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حسین علیه السلام بر پایه قرآن حدیث و تاریخ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0107_3224264995">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50109_322426499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50111_3224264995">
            <w:r>
              <w:rPr>
                <w:webHidden/>
                <w:rStyle w:val="IndexLink"/>
                <w:rtl w:val="true"/>
              </w:rPr>
              <w:t>[</w:t>
            </w:r>
            <w:r>
              <w:rPr>
                <w:rStyle w:val="IndexLink"/>
                <w:rtl w:val="true"/>
              </w:rPr>
              <w:t>ادامه بخش نهم</w:t>
            </w:r>
            <w:r>
              <w:rPr>
                <w:rStyle w:val="IndexLink"/>
                <w:rtl w:val="true"/>
              </w:rPr>
              <w:t>]</w:t>
              <w:tab/>
            </w:r>
            <w:r>
              <w:rPr>
                <w:rStyle w:val="IndexLink"/>
              </w:rPr>
              <w:t>7</w:t>
            </w:r>
          </w:hyperlink>
        </w:p>
        <w:p>
          <w:pPr>
            <w:pStyle w:val="Contents3"/>
            <w:tabs>
              <w:tab w:val="clear" w:pos="8459"/>
              <w:tab w:val="right" w:pos="9026" w:leader="dot"/>
            </w:tabs>
            <w:rPr/>
          </w:pPr>
          <w:hyperlink w:anchor="__RefHeading___Toc250113_3224264995">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50115_3224264995">
            <w:r>
              <w:rPr>
                <w:webHidden/>
                <w:rStyle w:val="IndexLink"/>
                <w:rtl w:val="true"/>
              </w:rPr>
              <w:t xml:space="preserve">فصل چهارم </w:t>
            </w:r>
            <w:r>
              <w:rPr>
                <w:rStyle w:val="IndexLink"/>
                <w:rtl w:val="true"/>
              </w:rPr>
              <w:t xml:space="preserve">: </w:t>
            </w:r>
            <w:r>
              <w:rPr>
                <w:rStyle w:val="IndexLink"/>
                <w:rtl w:val="true"/>
              </w:rPr>
              <w:t>ماجراى سرهاى شهيدان</w:t>
            </w:r>
            <w:r>
              <w:rPr>
                <w:rStyle w:val="IndexLink"/>
                <w:rtl w:val="true"/>
              </w:rPr>
              <w:tab/>
            </w:r>
            <w:r>
              <w:rPr>
                <w:rStyle w:val="IndexLink"/>
              </w:rPr>
              <w:t>8</w:t>
            </w:r>
          </w:hyperlink>
        </w:p>
        <w:p>
          <w:pPr>
            <w:pStyle w:val="Contents4"/>
            <w:tabs>
              <w:tab w:val="clear" w:pos="8176"/>
              <w:tab w:val="right" w:pos="9026" w:leader="dot"/>
            </w:tabs>
            <w:rPr/>
          </w:pPr>
          <w:hyperlink w:anchor="__RefHeading___Toc250117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سر امام در خانه خولى</w:t>
            </w:r>
            <w:r>
              <w:rPr>
                <w:rStyle w:val="IndexLink"/>
                <w:rtl w:val="true"/>
              </w:rPr>
              <w:tab/>
            </w:r>
            <w:r>
              <w:rPr>
                <w:rStyle w:val="IndexLink"/>
              </w:rPr>
              <w:t>8</w:t>
            </w:r>
          </w:hyperlink>
        </w:p>
        <w:p>
          <w:pPr>
            <w:pStyle w:val="Contents4"/>
            <w:tabs>
              <w:tab w:val="clear" w:pos="8176"/>
              <w:tab w:val="right" w:pos="9026" w:leader="dot"/>
            </w:tabs>
            <w:rPr/>
          </w:pPr>
          <w:hyperlink w:anchor="__RefHeading___Toc250119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بُرده شدن سرها به وسيله قبيله قاتل</w:t>
            </w:r>
            <w:r>
              <w:rPr>
                <w:rStyle w:val="IndexLink"/>
                <w:rtl w:val="true"/>
              </w:rPr>
              <w:tab/>
            </w:r>
            <w:r>
              <w:rPr>
                <w:rStyle w:val="IndexLink"/>
              </w:rPr>
              <w:t>12</w:t>
            </w:r>
          </w:hyperlink>
        </w:p>
        <w:p>
          <w:pPr>
            <w:pStyle w:val="Contents4"/>
            <w:tabs>
              <w:tab w:val="clear" w:pos="8176"/>
              <w:tab w:val="right" w:pos="9026" w:leader="dot"/>
            </w:tabs>
            <w:rPr/>
          </w:pPr>
          <w:hyperlink w:anchor="__RefHeading___Toc250121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بر سرِ نيزه بردن سرها</w:t>
            </w:r>
            <w:r>
              <w:rPr>
                <w:rStyle w:val="IndexLink"/>
                <w:rtl w:val="true"/>
              </w:rPr>
              <w:tab/>
            </w:r>
            <w:r>
              <w:rPr>
                <w:rStyle w:val="IndexLink"/>
              </w:rPr>
              <w:t>16</w:t>
            </w:r>
          </w:hyperlink>
        </w:p>
        <w:p>
          <w:pPr>
            <w:pStyle w:val="Contents4"/>
            <w:tabs>
              <w:tab w:val="clear" w:pos="8176"/>
              <w:tab w:val="right" w:pos="9026" w:leader="dot"/>
            </w:tabs>
            <w:rPr/>
          </w:pPr>
          <w:hyperlink w:anchor="__RefHeading___Toc250123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فرستاده شدن سرهاى شهدا براى ابن زياد</w:t>
            </w:r>
            <w:r>
              <w:rPr>
                <w:rStyle w:val="IndexLink"/>
                <w:rtl w:val="true"/>
              </w:rPr>
              <w:tab/>
            </w:r>
            <w:r>
              <w:rPr>
                <w:rStyle w:val="IndexLink"/>
              </w:rPr>
              <w:t>18</w:t>
            </w:r>
          </w:hyperlink>
        </w:p>
        <w:p>
          <w:pPr>
            <w:pStyle w:val="Contents4"/>
            <w:tabs>
              <w:tab w:val="clear" w:pos="8176"/>
              <w:tab w:val="right" w:pos="9026" w:leader="dot"/>
            </w:tabs>
            <w:rPr/>
          </w:pPr>
          <w:hyperlink w:anchor="__RefHeading___Toc250125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سر امام عليه السلام در مجلس ابن زياد</w:t>
            </w:r>
            <w:r>
              <w:rPr>
                <w:rStyle w:val="IndexLink"/>
                <w:rtl w:val="true"/>
              </w:rPr>
              <w:tab/>
            </w:r>
            <w:r>
              <w:rPr>
                <w:rStyle w:val="IndexLink"/>
              </w:rPr>
              <w:t>24</w:t>
            </w:r>
          </w:hyperlink>
        </w:p>
        <w:p>
          <w:pPr>
            <w:pStyle w:val="Contents4"/>
            <w:tabs>
              <w:tab w:val="clear" w:pos="8176"/>
              <w:tab w:val="right" w:pos="9026" w:leader="dot"/>
            </w:tabs>
            <w:rPr/>
          </w:pPr>
          <w:hyperlink w:anchor="__RefHeading___Toc250127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گرداندن سرهاى شهدا در كوفه</w:t>
            </w:r>
            <w:r>
              <w:rPr>
                <w:rStyle w:val="IndexLink"/>
                <w:rtl w:val="true"/>
              </w:rPr>
              <w:tab/>
            </w:r>
            <w:r>
              <w:rPr>
                <w:rStyle w:val="IndexLink"/>
              </w:rPr>
              <w:t>26</w:t>
            </w:r>
          </w:hyperlink>
        </w:p>
        <w:p>
          <w:pPr>
            <w:pStyle w:val="Contents4"/>
            <w:tabs>
              <w:tab w:val="clear" w:pos="8176"/>
              <w:tab w:val="right" w:pos="9026" w:leader="dot"/>
            </w:tabs>
            <w:rPr/>
          </w:pPr>
          <w:hyperlink w:anchor="__RefHeading___Toc250129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فرستادن سرهاى شهدا به سوى يزيد</w:t>
            </w:r>
            <w:r>
              <w:rPr>
                <w:rStyle w:val="IndexLink"/>
                <w:rtl w:val="true"/>
              </w:rPr>
              <w:tab/>
            </w:r>
            <w:r>
              <w:rPr>
                <w:rStyle w:val="IndexLink"/>
              </w:rPr>
              <w:t>30</w:t>
            </w:r>
          </w:hyperlink>
        </w:p>
        <w:p>
          <w:pPr>
            <w:pStyle w:val="Contents4"/>
            <w:tabs>
              <w:tab w:val="clear" w:pos="8176"/>
              <w:tab w:val="right" w:pos="9026" w:leader="dot"/>
            </w:tabs>
            <w:rPr/>
          </w:pPr>
          <w:hyperlink w:anchor="__RefHeading___Toc250131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سر امام عليه السلام در مجلس يزيد</w:t>
            </w:r>
            <w:r>
              <w:rPr>
                <w:rStyle w:val="IndexLink"/>
                <w:rtl w:val="true"/>
              </w:rPr>
              <w:tab/>
            </w:r>
            <w:r>
              <w:rPr>
                <w:rStyle w:val="IndexLink"/>
              </w:rPr>
              <w:t>34</w:t>
            </w:r>
          </w:hyperlink>
        </w:p>
        <w:p>
          <w:pPr>
            <w:pStyle w:val="Contents4"/>
            <w:tabs>
              <w:tab w:val="clear" w:pos="8176"/>
              <w:tab w:val="right" w:pos="9026" w:leader="dot"/>
            </w:tabs>
            <w:rPr/>
          </w:pPr>
          <w:hyperlink w:anchor="__RefHeading___Toc250133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يزيد ، سر امام عليه السلام را براى زنانش مى فرستد</w:t>
            </w:r>
            <w:r>
              <w:rPr>
                <w:rStyle w:val="IndexLink"/>
                <w:rtl w:val="true"/>
              </w:rPr>
              <w:tab/>
            </w:r>
            <w:r>
              <w:rPr>
                <w:rStyle w:val="IndexLink"/>
              </w:rPr>
              <w:t>40</w:t>
            </w:r>
          </w:hyperlink>
        </w:p>
        <w:p>
          <w:pPr>
            <w:pStyle w:val="Contents4"/>
            <w:tabs>
              <w:tab w:val="clear" w:pos="8176"/>
              <w:tab w:val="right" w:pos="9026" w:leader="dot"/>
            </w:tabs>
            <w:rPr/>
          </w:pPr>
          <w:hyperlink w:anchor="__RefHeading___Toc250135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آويختن سر امام عليه السلام در دمشق</w:t>
            </w:r>
            <w:r>
              <w:rPr>
                <w:rStyle w:val="IndexLink"/>
                <w:rtl w:val="true"/>
              </w:rPr>
              <w:tab/>
            </w:r>
            <w:r>
              <w:rPr>
                <w:rStyle w:val="IndexLink"/>
              </w:rPr>
              <w:t>42</w:t>
            </w:r>
          </w:hyperlink>
        </w:p>
        <w:p>
          <w:pPr>
            <w:pStyle w:val="Contents4"/>
            <w:tabs>
              <w:tab w:val="clear" w:pos="8176"/>
              <w:tab w:val="right" w:pos="9026" w:leader="dot"/>
            </w:tabs>
            <w:rPr/>
          </w:pPr>
          <w:hyperlink w:anchor="__RefHeading___Toc250137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چرخاندن سر امام عليه السلام در شهرها</w:t>
            </w:r>
            <w:r>
              <w:rPr>
                <w:rStyle w:val="IndexLink"/>
                <w:rtl w:val="true"/>
              </w:rPr>
              <w:tab/>
            </w:r>
            <w:r>
              <w:rPr>
                <w:rStyle w:val="IndexLink"/>
              </w:rPr>
              <w:t>44</w:t>
            </w:r>
          </w:hyperlink>
        </w:p>
        <w:p>
          <w:pPr>
            <w:pStyle w:val="Contents4"/>
            <w:tabs>
              <w:tab w:val="clear" w:pos="8176"/>
              <w:tab w:val="right" w:pos="9026" w:leader="dot"/>
            </w:tabs>
            <w:rPr/>
          </w:pPr>
          <w:hyperlink w:anchor="__RefHeading___Toc250139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روايات گوناگون در باره محلّ دفن سرِ سيّدالشهداء عليه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250141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۱</w:t>
            </w:r>
            <w:r>
              <w:rPr>
                <w:rStyle w:val="IndexLink"/>
                <w:rtl w:val="true"/>
              </w:rPr>
              <w:t>نجف ، كنار قبر امير مؤمنان عليه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250143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۲</w:t>
            </w:r>
            <w:r>
              <w:rPr>
                <w:rStyle w:val="IndexLink"/>
                <w:rtl w:val="true"/>
              </w:rPr>
              <w:t>كربلا</w:t>
            </w:r>
            <w:r>
              <w:rPr>
                <w:rStyle w:val="IndexLink"/>
                <w:rtl w:val="true"/>
              </w:rPr>
              <w:tab/>
            </w:r>
            <w:r>
              <w:rPr>
                <w:rStyle w:val="IndexLink"/>
              </w:rPr>
              <w:t>55</w:t>
            </w:r>
          </w:hyperlink>
        </w:p>
        <w:p>
          <w:pPr>
            <w:pStyle w:val="Contents4"/>
            <w:tabs>
              <w:tab w:val="clear" w:pos="8176"/>
              <w:tab w:val="right" w:pos="9026" w:leader="dot"/>
            </w:tabs>
            <w:rPr/>
          </w:pPr>
          <w:hyperlink w:anchor="__RefHeading___Toc250145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۳</w:t>
            </w:r>
            <w:r>
              <w:rPr>
                <w:rStyle w:val="IndexLink"/>
                <w:rtl w:val="true"/>
              </w:rPr>
              <w:t>دمشق</w:t>
            </w:r>
            <w:r>
              <w:rPr>
                <w:rStyle w:val="IndexLink"/>
                <w:rtl w:val="true"/>
              </w:rPr>
              <w:tab/>
            </w:r>
            <w:r>
              <w:rPr>
                <w:rStyle w:val="IndexLink"/>
              </w:rPr>
              <w:t>57</w:t>
            </w:r>
          </w:hyperlink>
        </w:p>
        <w:p>
          <w:pPr>
            <w:pStyle w:val="Contents4"/>
            <w:tabs>
              <w:tab w:val="clear" w:pos="8176"/>
              <w:tab w:val="right" w:pos="9026" w:leader="dot"/>
            </w:tabs>
            <w:rPr/>
          </w:pPr>
          <w:hyperlink w:anchor="__RefHeading___Toc250147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۴</w:t>
            </w:r>
            <w:r>
              <w:rPr>
                <w:rStyle w:val="IndexLink"/>
                <w:rtl w:val="true"/>
              </w:rPr>
              <w:t>مدينه</w:t>
            </w:r>
            <w:r>
              <w:rPr>
                <w:rStyle w:val="IndexLink"/>
                <w:rtl w:val="true"/>
              </w:rPr>
              <w:tab/>
            </w:r>
            <w:r>
              <w:rPr>
                <w:rStyle w:val="IndexLink"/>
              </w:rPr>
              <w:t>65</w:t>
            </w:r>
          </w:hyperlink>
        </w:p>
        <w:p>
          <w:pPr>
            <w:pStyle w:val="Contents4"/>
            <w:tabs>
              <w:tab w:val="clear" w:pos="8176"/>
              <w:tab w:val="right" w:pos="9026" w:leader="dot"/>
            </w:tabs>
            <w:rPr/>
          </w:pPr>
          <w:hyperlink w:anchor="__RefHeading___Toc250149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ـ </w:t>
            </w:r>
            <w:r>
              <w:rPr>
                <w:rStyle w:val="IndexLink"/>
              </w:rPr>
              <w:t>۵</w:t>
            </w:r>
            <w:r>
              <w:rPr>
                <w:rStyle w:val="IndexLink"/>
                <w:rtl w:val="true"/>
              </w:rPr>
              <w:t>مصر</w:t>
            </w:r>
            <w:r>
              <w:rPr>
                <w:rStyle w:val="IndexLink"/>
                <w:rtl w:val="true"/>
              </w:rPr>
              <w:tab/>
            </w:r>
            <w:r>
              <w:rPr>
                <w:rStyle w:val="IndexLink"/>
              </w:rPr>
              <w:t>75</w:t>
            </w:r>
          </w:hyperlink>
        </w:p>
        <w:p>
          <w:pPr>
            <w:pStyle w:val="Contents4"/>
            <w:tabs>
              <w:tab w:val="clear" w:pos="8176"/>
              <w:tab w:val="right" w:pos="9026" w:leader="dot"/>
            </w:tabs>
            <w:rPr/>
          </w:pPr>
          <w:hyperlink w:anchor="__RefHeading___Toc250151_3224264995">
            <w:r>
              <w:rPr>
                <w:webHidden/>
                <w:rStyle w:val="IndexLink"/>
                <w:rtl w:val="true"/>
              </w:rPr>
              <w:t>سخنى در باره محلّ دفن سر مقدّس سيّد الشهدا و سرهاى ديگر شهيدان</w:t>
            </w:r>
            <w:r>
              <w:rPr>
                <w:rStyle w:val="IndexLink"/>
                <w:rtl w:val="true"/>
              </w:rPr>
              <w:tab/>
            </w:r>
            <w:r>
              <w:rPr>
                <w:rStyle w:val="IndexLink"/>
              </w:rPr>
              <w:t>82</w:t>
            </w:r>
          </w:hyperlink>
        </w:p>
        <w:p>
          <w:pPr>
            <w:pStyle w:val="Contents4"/>
            <w:tabs>
              <w:tab w:val="clear" w:pos="8176"/>
              <w:tab w:val="right" w:pos="9026" w:leader="dot"/>
            </w:tabs>
            <w:rPr/>
          </w:pPr>
          <w:hyperlink w:anchor="__RefHeading___Toc250153_3224264995">
            <w:r>
              <w:rPr>
                <w:webHidden/>
                <w:rStyle w:val="IndexLink"/>
                <w:rtl w:val="true"/>
              </w:rPr>
              <w:t>مَدفن سرهاى ديگر شهيدان كربلا</w:t>
            </w:r>
            <w:r>
              <w:rPr>
                <w:rStyle w:val="IndexLink"/>
                <w:rtl w:val="true"/>
              </w:rPr>
              <w:tab/>
            </w:r>
            <w:r>
              <w:rPr>
                <w:rStyle w:val="IndexLink"/>
              </w:rPr>
              <w:t>85</w:t>
            </w:r>
          </w:hyperlink>
        </w:p>
        <w:p>
          <w:pPr>
            <w:pStyle w:val="Contents3"/>
            <w:tabs>
              <w:tab w:val="clear" w:pos="8459"/>
              <w:tab w:val="right" w:pos="9026" w:leader="dot"/>
            </w:tabs>
            <w:rPr/>
          </w:pPr>
          <w:hyperlink w:anchor="__RefHeading___Toc250155_3224264995">
            <w:r>
              <w:rPr>
                <w:webHidden/>
                <w:rStyle w:val="IndexLink"/>
                <w:rtl w:val="true"/>
              </w:rPr>
              <w:t xml:space="preserve">فصل پنجم </w:t>
            </w:r>
            <w:r>
              <w:rPr>
                <w:rStyle w:val="IndexLink"/>
                <w:rtl w:val="true"/>
              </w:rPr>
              <w:t xml:space="preserve">: </w:t>
            </w:r>
            <w:r>
              <w:rPr>
                <w:rStyle w:val="IndexLink"/>
                <w:rtl w:val="true"/>
              </w:rPr>
              <w:t>كرامت هاى ديده شده از سرِ سيّدُ الشهدا عليه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250157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قرآن خواندن بر سرِ نيزه</w:t>
            </w:r>
            <w:r>
              <w:rPr>
                <w:rStyle w:val="IndexLink"/>
                <w:rtl w:val="true"/>
              </w:rPr>
              <w:tab/>
            </w:r>
            <w:r>
              <w:rPr>
                <w:rStyle w:val="IndexLink"/>
              </w:rPr>
              <w:t>88</w:t>
            </w:r>
          </w:hyperlink>
        </w:p>
        <w:p>
          <w:pPr>
            <w:pStyle w:val="Contents4"/>
            <w:tabs>
              <w:tab w:val="clear" w:pos="8176"/>
              <w:tab w:val="right" w:pos="9026" w:leader="dot"/>
            </w:tabs>
            <w:rPr/>
          </w:pPr>
          <w:hyperlink w:anchor="__RefHeading___Toc250159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اسلام آوردن راهب مسيحى</w:t>
            </w:r>
            <w:r>
              <w:rPr>
                <w:rStyle w:val="IndexLink"/>
                <w:rtl w:val="true"/>
              </w:rPr>
              <w:tab/>
            </w:r>
            <w:r>
              <w:rPr>
                <w:rStyle w:val="IndexLink"/>
              </w:rPr>
              <w:t>92</w:t>
            </w:r>
          </w:hyperlink>
        </w:p>
        <w:p>
          <w:pPr>
            <w:pStyle w:val="Contents4"/>
            <w:tabs>
              <w:tab w:val="clear" w:pos="8176"/>
              <w:tab w:val="right" w:pos="9026" w:leader="dot"/>
            </w:tabs>
            <w:rPr/>
          </w:pPr>
          <w:hyperlink w:anchor="__RefHeading___Toc250161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اسلام آوردن مرد يهودى</w:t>
            </w:r>
            <w:r>
              <w:rPr>
                <w:rStyle w:val="IndexLink"/>
                <w:rtl w:val="true"/>
              </w:rPr>
              <w:tab/>
            </w:r>
            <w:r>
              <w:rPr>
                <w:rStyle w:val="IndexLink"/>
              </w:rPr>
              <w:t>96</w:t>
            </w:r>
          </w:hyperlink>
        </w:p>
        <w:p>
          <w:pPr>
            <w:pStyle w:val="Contents4"/>
            <w:tabs>
              <w:tab w:val="clear" w:pos="8176"/>
              <w:tab w:val="right" w:pos="9026" w:leader="dot"/>
            </w:tabs>
            <w:rPr/>
          </w:pPr>
          <w:hyperlink w:anchor="__RefHeading___Toc250163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اسلام آوردن رهبر يهوديان</w:t>
            </w:r>
            <w:r>
              <w:rPr>
                <w:rStyle w:val="IndexLink"/>
                <w:rtl w:val="true"/>
              </w:rPr>
              <w:tab/>
            </w:r>
            <w:r>
              <w:rPr>
                <w:rStyle w:val="IndexLink"/>
              </w:rPr>
              <w:t>98</w:t>
            </w:r>
          </w:hyperlink>
        </w:p>
        <w:p>
          <w:pPr>
            <w:pStyle w:val="Contents4"/>
            <w:tabs>
              <w:tab w:val="clear" w:pos="8176"/>
              <w:tab w:val="right" w:pos="9026" w:leader="dot"/>
            </w:tabs>
            <w:rPr/>
          </w:pPr>
          <w:hyperlink w:anchor="__RefHeading___Toc250165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داستانى از زبان يكى از حاملان سر امام عليه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250167_3224264995">
            <w:r>
              <w:rPr>
                <w:webHidden/>
                <w:rStyle w:val="IndexLink"/>
                <w:rtl w:val="true"/>
              </w:rPr>
              <w:t xml:space="preserve">فصل ششم </w:t>
            </w:r>
            <w:r>
              <w:rPr>
                <w:rStyle w:val="IndexLink"/>
                <w:rtl w:val="true"/>
              </w:rPr>
              <w:t xml:space="preserve">: </w:t>
            </w:r>
            <w:r>
              <w:rPr>
                <w:rStyle w:val="IndexLink"/>
                <w:rtl w:val="true"/>
              </w:rPr>
              <w:t>از كربلا تا كوفه</w:t>
            </w:r>
            <w:r>
              <w:rPr>
                <w:rStyle w:val="IndexLink"/>
                <w:rtl w:val="true"/>
              </w:rPr>
              <w:tab/>
            </w:r>
            <w:r>
              <w:rPr>
                <w:rStyle w:val="IndexLink"/>
              </w:rPr>
              <w:t>106</w:t>
            </w:r>
          </w:hyperlink>
        </w:p>
        <w:p>
          <w:pPr>
            <w:pStyle w:val="Contents4"/>
            <w:tabs>
              <w:tab w:val="clear" w:pos="8176"/>
              <w:tab w:val="right" w:pos="9026" w:leader="dot"/>
            </w:tabs>
            <w:rPr/>
          </w:pPr>
          <w:hyperlink w:anchor="__RefHeading___Toc250169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روانه كردن خاندان سيّدُ الشهدا عليه السلام به كوفه</w:t>
            </w:r>
            <w:r>
              <w:rPr>
                <w:rStyle w:val="IndexLink"/>
                <w:rtl w:val="true"/>
              </w:rPr>
              <w:tab/>
            </w:r>
            <w:r>
              <w:rPr>
                <w:rStyle w:val="IndexLink"/>
              </w:rPr>
              <w:t>106</w:t>
            </w:r>
          </w:hyperlink>
        </w:p>
        <w:p>
          <w:pPr>
            <w:pStyle w:val="Contents4"/>
            <w:tabs>
              <w:tab w:val="clear" w:pos="8176"/>
              <w:tab w:val="right" w:pos="9026" w:leader="dot"/>
            </w:tabs>
            <w:rPr/>
          </w:pPr>
          <w:hyperlink w:anchor="__RefHeading___Toc250171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وداع خانواده امام عليه السلام با شهيدان</w:t>
            </w:r>
            <w:r>
              <w:rPr>
                <w:rStyle w:val="IndexLink"/>
                <w:rtl w:val="true"/>
              </w:rPr>
              <w:tab/>
            </w:r>
            <w:r>
              <w:rPr>
                <w:rStyle w:val="IndexLink"/>
              </w:rPr>
              <w:t>110</w:t>
            </w:r>
          </w:hyperlink>
        </w:p>
        <w:p>
          <w:pPr>
            <w:pStyle w:val="Contents4"/>
            <w:tabs>
              <w:tab w:val="clear" w:pos="8176"/>
              <w:tab w:val="right" w:pos="9026" w:leader="dot"/>
            </w:tabs>
            <w:rPr/>
          </w:pPr>
          <w:hyperlink w:anchor="__RefHeading___Toc250173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چگونگى ورود خاندان پيامبر صلى الله عليه و آله به كوفه</w:t>
            </w:r>
            <w:r>
              <w:rPr>
                <w:rStyle w:val="IndexLink"/>
                <w:rtl w:val="true"/>
              </w:rPr>
              <w:tab/>
            </w:r>
            <w:r>
              <w:rPr>
                <w:rStyle w:val="IndexLink"/>
              </w:rPr>
              <w:t>116</w:t>
            </w:r>
          </w:hyperlink>
        </w:p>
        <w:p>
          <w:pPr>
            <w:pStyle w:val="Contents4"/>
            <w:tabs>
              <w:tab w:val="clear" w:pos="8176"/>
              <w:tab w:val="right" w:pos="9026" w:leader="dot"/>
            </w:tabs>
            <w:rPr/>
          </w:pPr>
          <w:hyperlink w:anchor="__RefHeading___Toc250175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سخنرانى زينب عليها السلام در ميان كوفيان</w:t>
            </w:r>
            <w:r>
              <w:rPr>
                <w:rStyle w:val="IndexLink"/>
                <w:rtl w:val="true"/>
              </w:rPr>
              <w:tab/>
            </w:r>
            <w:r>
              <w:rPr>
                <w:rStyle w:val="IndexLink"/>
              </w:rPr>
              <w:t>123</w:t>
            </w:r>
          </w:hyperlink>
        </w:p>
        <w:p>
          <w:pPr>
            <w:pStyle w:val="Contents4"/>
            <w:tabs>
              <w:tab w:val="clear" w:pos="8176"/>
              <w:tab w:val="right" w:pos="9026" w:leader="dot"/>
            </w:tabs>
            <w:rPr/>
          </w:pPr>
          <w:hyperlink w:anchor="__RefHeading___Toc250177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سخنرانى فاطمه صُغرا در ميان كوفيان</w:t>
            </w:r>
            <w:r>
              <w:rPr>
                <w:rStyle w:val="IndexLink"/>
                <w:rtl w:val="true"/>
              </w:rPr>
              <w:tab/>
            </w:r>
            <w:r>
              <w:rPr>
                <w:rStyle w:val="IndexLink"/>
              </w:rPr>
              <w:t>137</w:t>
            </w:r>
          </w:hyperlink>
        </w:p>
        <w:p>
          <w:pPr>
            <w:pStyle w:val="Contents4"/>
            <w:tabs>
              <w:tab w:val="clear" w:pos="8176"/>
              <w:tab w:val="right" w:pos="9026" w:leader="dot"/>
            </w:tabs>
            <w:rPr/>
          </w:pPr>
          <w:hyperlink w:anchor="__RefHeading___Toc250179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سخنرانى امّ كلثوم در ميان كوفيان</w:t>
            </w:r>
            <w:r>
              <w:rPr>
                <w:rStyle w:val="IndexLink"/>
                <w:rtl w:val="true"/>
              </w:rPr>
              <w:tab/>
            </w:r>
            <w:r>
              <w:rPr>
                <w:rStyle w:val="IndexLink"/>
              </w:rPr>
              <w:t>146</w:t>
            </w:r>
          </w:hyperlink>
        </w:p>
        <w:p>
          <w:pPr>
            <w:pStyle w:val="Contents4"/>
            <w:tabs>
              <w:tab w:val="clear" w:pos="8176"/>
              <w:tab w:val="right" w:pos="9026" w:leader="dot"/>
            </w:tabs>
            <w:rPr/>
          </w:pPr>
          <w:hyperlink w:anchor="__RefHeading___Toc250181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سخنرانى امام زين العابدين عليهما السلام در ميان كوفيان</w:t>
            </w:r>
            <w:r>
              <w:rPr>
                <w:rStyle w:val="IndexLink"/>
                <w:rtl w:val="true"/>
              </w:rPr>
              <w:tab/>
            </w:r>
            <w:r>
              <w:rPr>
                <w:rStyle w:val="IndexLink"/>
              </w:rPr>
              <w:t>148</w:t>
            </w:r>
          </w:hyperlink>
        </w:p>
        <w:p>
          <w:pPr>
            <w:pStyle w:val="Contents4"/>
            <w:tabs>
              <w:tab w:val="clear" w:pos="8176"/>
              <w:tab w:val="right" w:pos="9026" w:leader="dot"/>
            </w:tabs>
            <w:rPr/>
          </w:pPr>
          <w:hyperlink w:anchor="__RefHeading___Toc250183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احتجاج زيد بن اَرقَم با ابن زياد</w:t>
            </w:r>
            <w:r>
              <w:rPr>
                <w:rStyle w:val="IndexLink"/>
                <w:rtl w:val="true"/>
              </w:rPr>
              <w:tab/>
            </w:r>
            <w:r>
              <w:rPr>
                <w:rStyle w:val="IndexLink"/>
              </w:rPr>
              <w:t>152</w:t>
            </w:r>
          </w:hyperlink>
        </w:p>
        <w:p>
          <w:pPr>
            <w:pStyle w:val="Contents4"/>
            <w:tabs>
              <w:tab w:val="clear" w:pos="8176"/>
              <w:tab w:val="right" w:pos="9026" w:leader="dot"/>
            </w:tabs>
            <w:rPr/>
          </w:pPr>
          <w:hyperlink w:anchor="__RefHeading___Toc250185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احتجاج اَنَس بن مالك با ابن زياد</w:t>
            </w:r>
            <w:r>
              <w:rPr>
                <w:rStyle w:val="IndexLink"/>
                <w:rtl w:val="true"/>
              </w:rPr>
              <w:tab/>
            </w:r>
            <w:r>
              <w:rPr>
                <w:rStyle w:val="IndexLink"/>
              </w:rPr>
              <w:t>160</w:t>
            </w:r>
          </w:hyperlink>
        </w:p>
        <w:p>
          <w:pPr>
            <w:pStyle w:val="Contents4"/>
            <w:tabs>
              <w:tab w:val="clear" w:pos="8176"/>
              <w:tab w:val="right" w:pos="9026" w:leader="dot"/>
            </w:tabs>
            <w:rPr/>
          </w:pPr>
          <w:hyperlink w:anchor="__RefHeading___Toc250187_3224264995">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رويارويى ابن زياد و زينب عليها 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250189_3224264995">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رويارويى ابن زياد و امام زين العابدين عليه السلام</w:t>
            </w:r>
            <w:r>
              <w:rPr>
                <w:rStyle w:val="IndexLink"/>
                <w:rtl w:val="true"/>
              </w:rPr>
              <w:tab/>
            </w:r>
            <w:r>
              <w:rPr>
                <w:rStyle w:val="IndexLink"/>
              </w:rPr>
              <w:t>170</w:t>
            </w:r>
          </w:hyperlink>
        </w:p>
        <w:p>
          <w:pPr>
            <w:pStyle w:val="Contents5"/>
            <w:tabs>
              <w:tab w:val="clear" w:pos="7892"/>
              <w:tab w:val="right" w:pos="9026" w:leader="dot"/>
            </w:tabs>
            <w:rPr/>
          </w:pPr>
          <w:hyperlink w:anchor="__RefHeading___Toc250191_3224264995">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250193_3224264995">
            <w:r>
              <w:rPr>
                <w:webHidden/>
                <w:rStyle w:val="IndexLink"/>
                <w:rtl w:val="true"/>
              </w:rPr>
              <w:t>سخنى در باره گزارش هاى مربوط به پنهان شدن امام زين العابدين عليه 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250195_3224264995">
            <w:r>
              <w:rPr>
                <w:webHidden/>
                <w:rStyle w:val="IndexLink"/>
              </w:rPr>
              <w:t>۶</w:t>
            </w:r>
            <w:r>
              <w:rPr>
                <w:rStyle w:val="IndexLink"/>
                <w:rtl w:val="true"/>
              </w:rPr>
              <w:t xml:space="preserve"> </w:t>
            </w:r>
            <w:r>
              <w:rPr>
                <w:rStyle w:val="IndexLink"/>
                <w:rtl w:val="true"/>
              </w:rPr>
              <w:t xml:space="preserve">/ </w:t>
            </w:r>
            <w:r>
              <w:rPr>
                <w:rStyle w:val="IndexLink"/>
              </w:rPr>
              <w:t>۱۲</w:t>
            </w:r>
            <w:r>
              <w:rPr>
                <w:rStyle w:val="IndexLink"/>
                <w:rtl w:val="true"/>
              </w:rPr>
              <w:t>ايستادگى عبد اللّه بن عفيف در برابر ابن زياد و به شهادت رسيدنش</w:t>
            </w:r>
            <w:r>
              <w:rPr>
                <w:rStyle w:val="IndexLink"/>
                <w:rtl w:val="true"/>
              </w:rPr>
              <w:tab/>
            </w:r>
            <w:r>
              <w:rPr>
                <w:rStyle w:val="IndexLink"/>
              </w:rPr>
              <w:t>181</w:t>
            </w:r>
          </w:hyperlink>
        </w:p>
        <w:p>
          <w:pPr>
            <w:pStyle w:val="Contents4"/>
            <w:tabs>
              <w:tab w:val="clear" w:pos="8176"/>
              <w:tab w:val="right" w:pos="9026" w:leader="dot"/>
            </w:tabs>
            <w:rPr/>
          </w:pPr>
          <w:hyperlink w:anchor="__RefHeading___Toc250197_3224264995">
            <w:r>
              <w:rPr>
                <w:webHidden/>
                <w:rStyle w:val="IndexLink"/>
              </w:rPr>
              <w:t>۶</w:t>
            </w:r>
            <w:r>
              <w:rPr>
                <w:rStyle w:val="IndexLink"/>
                <w:rtl w:val="true"/>
              </w:rPr>
              <w:t xml:space="preserve"> </w:t>
            </w:r>
            <w:r>
              <w:rPr>
                <w:rStyle w:val="IndexLink"/>
                <w:rtl w:val="true"/>
              </w:rPr>
              <w:t xml:space="preserve">/ </w:t>
            </w:r>
            <w:r>
              <w:rPr>
                <w:rStyle w:val="IndexLink"/>
              </w:rPr>
              <w:t>۱۳</w:t>
            </w:r>
            <w:r>
              <w:rPr>
                <w:rStyle w:val="IndexLink"/>
                <w:rtl w:val="true"/>
              </w:rPr>
              <w:t>اهل بيت امام عليه السلام در زندان ابن زياد</w:t>
            </w:r>
            <w:r>
              <w:rPr>
                <w:rStyle w:val="IndexLink"/>
                <w:rtl w:val="true"/>
              </w:rPr>
              <w:tab/>
            </w:r>
            <w:r>
              <w:rPr>
                <w:rStyle w:val="IndexLink"/>
              </w:rPr>
              <w:t>196</w:t>
            </w:r>
          </w:hyperlink>
        </w:p>
        <w:p>
          <w:pPr>
            <w:pStyle w:val="Contents4"/>
            <w:tabs>
              <w:tab w:val="clear" w:pos="8176"/>
              <w:tab w:val="right" w:pos="9026" w:leader="dot"/>
            </w:tabs>
            <w:rPr/>
          </w:pPr>
          <w:hyperlink w:anchor="__RefHeading___Toc250199_3224264995">
            <w:r>
              <w:rPr>
                <w:webHidden/>
                <w:rStyle w:val="IndexLink"/>
              </w:rPr>
              <w:t>۶</w:t>
            </w:r>
            <w:r>
              <w:rPr>
                <w:rStyle w:val="IndexLink"/>
                <w:rtl w:val="true"/>
              </w:rPr>
              <w:t xml:space="preserve"> </w:t>
            </w:r>
            <w:r>
              <w:rPr>
                <w:rStyle w:val="IndexLink"/>
                <w:rtl w:val="true"/>
              </w:rPr>
              <w:t xml:space="preserve">/ </w:t>
            </w:r>
            <w:r>
              <w:rPr>
                <w:rStyle w:val="IndexLink"/>
              </w:rPr>
              <w:t>۱۴</w:t>
            </w:r>
            <w:r>
              <w:rPr>
                <w:rStyle w:val="IndexLink"/>
                <w:rtl w:val="true"/>
              </w:rPr>
              <w:t>شهيد شدن دو نوجوان از خاندان پيامبر صلّي الله عليه و آله و سلّم</w:t>
            </w:r>
            <w:r>
              <w:rPr>
                <w:rStyle w:val="IndexLink"/>
                <w:rtl w:val="true"/>
              </w:rPr>
              <w:tab/>
            </w:r>
            <w:r>
              <w:rPr>
                <w:rStyle w:val="IndexLink"/>
              </w:rPr>
              <w:t>198</w:t>
            </w:r>
          </w:hyperlink>
        </w:p>
        <w:p>
          <w:pPr>
            <w:pStyle w:val="Contents4"/>
            <w:tabs>
              <w:tab w:val="clear" w:pos="8176"/>
              <w:tab w:val="right" w:pos="9026" w:leader="dot"/>
            </w:tabs>
            <w:rPr/>
          </w:pPr>
          <w:hyperlink w:anchor="__RefHeading___Toc250201_3224264995">
            <w:r>
              <w:rPr>
                <w:webHidden/>
                <w:rStyle w:val="IndexLink"/>
                <w:rtl w:val="true"/>
              </w:rPr>
              <w:t>سخنى در باره اسيران و بازماندگان واقعه كربلا</w:t>
            </w:r>
            <w:r>
              <w:rPr>
                <w:rStyle w:val="IndexLink"/>
                <w:rtl w:val="true"/>
              </w:rPr>
              <w:tab/>
            </w:r>
            <w:r>
              <w:rPr>
                <w:rStyle w:val="IndexLink"/>
              </w:rPr>
              <w:t>221</w:t>
            </w:r>
          </w:hyperlink>
        </w:p>
        <w:p>
          <w:pPr>
            <w:pStyle w:val="Contents4"/>
            <w:tabs>
              <w:tab w:val="clear" w:pos="8176"/>
              <w:tab w:val="right" w:pos="9026" w:leader="dot"/>
            </w:tabs>
            <w:rPr/>
          </w:pPr>
          <w:hyperlink w:anchor="__RefHeading___Toc250203_3224264995">
            <w:r>
              <w:rPr>
                <w:webHidden/>
                <w:rStyle w:val="IndexLink"/>
                <w:rtl w:val="true"/>
              </w:rPr>
              <w:t>اسيران مرد بنى هاشم</w:t>
            </w:r>
            <w:r>
              <w:rPr>
                <w:rStyle w:val="IndexLink"/>
                <w:rtl w:val="true"/>
              </w:rPr>
              <w:tab/>
            </w:r>
            <w:r>
              <w:rPr>
                <w:rStyle w:val="IndexLink"/>
              </w:rPr>
              <w:t>221</w:t>
            </w:r>
          </w:hyperlink>
        </w:p>
        <w:p>
          <w:pPr>
            <w:pStyle w:val="Contents4"/>
            <w:tabs>
              <w:tab w:val="clear" w:pos="8176"/>
              <w:tab w:val="right" w:pos="9026" w:leader="dot"/>
            </w:tabs>
            <w:rPr/>
          </w:pPr>
          <w:hyperlink w:anchor="__RefHeading___Toc250205_3224264995">
            <w:r>
              <w:rPr>
                <w:webHidden/>
                <w:rStyle w:val="IndexLink"/>
                <w:rtl w:val="true"/>
              </w:rPr>
              <w:t>اسيران زن بنى هاشم</w:t>
            </w:r>
            <w:r>
              <w:rPr>
                <w:rStyle w:val="IndexLink"/>
                <w:rtl w:val="true"/>
              </w:rPr>
              <w:tab/>
            </w:r>
            <w:r>
              <w:rPr>
                <w:rStyle w:val="IndexLink"/>
              </w:rPr>
              <w:t>225</w:t>
            </w:r>
          </w:hyperlink>
        </w:p>
        <w:p>
          <w:pPr>
            <w:pStyle w:val="Contents4"/>
            <w:tabs>
              <w:tab w:val="clear" w:pos="8176"/>
              <w:tab w:val="right" w:pos="9026" w:leader="dot"/>
            </w:tabs>
            <w:rPr/>
          </w:pPr>
          <w:hyperlink w:anchor="__RefHeading___Toc250207_3224264995">
            <w:r>
              <w:rPr>
                <w:webHidden/>
                <w:rStyle w:val="IndexLink"/>
                <w:rtl w:val="true"/>
              </w:rPr>
              <w:t>بازماندگان از غير بنى هاشم</w:t>
            </w:r>
            <w:r>
              <w:rPr>
                <w:rStyle w:val="IndexLink"/>
                <w:rtl w:val="true"/>
              </w:rPr>
              <w:tab/>
            </w:r>
            <w:r>
              <w:rPr>
                <w:rStyle w:val="IndexLink"/>
              </w:rPr>
              <w:t>234</w:t>
            </w:r>
          </w:hyperlink>
        </w:p>
        <w:p>
          <w:pPr>
            <w:pStyle w:val="Contents3"/>
            <w:tabs>
              <w:tab w:val="clear" w:pos="8459"/>
              <w:tab w:val="right" w:pos="9026" w:leader="dot"/>
            </w:tabs>
            <w:rPr/>
          </w:pPr>
          <w:hyperlink w:anchor="__RefHeading___Toc250209_3224264995">
            <w:r>
              <w:rPr>
                <w:webHidden/>
                <w:rStyle w:val="IndexLink"/>
                <w:rtl w:val="true"/>
              </w:rPr>
              <w:t xml:space="preserve">فصل هفتم </w:t>
            </w:r>
            <w:r>
              <w:rPr>
                <w:rStyle w:val="IndexLink"/>
                <w:rtl w:val="true"/>
              </w:rPr>
              <w:t xml:space="preserve">: </w:t>
            </w:r>
            <w:r>
              <w:rPr>
                <w:rStyle w:val="IndexLink"/>
                <w:rtl w:val="true"/>
              </w:rPr>
              <w:t>از كوفه تا شام</w:t>
            </w:r>
            <w:r>
              <w:rPr>
                <w:rStyle w:val="IndexLink"/>
                <w:rtl w:val="true"/>
              </w:rPr>
              <w:tab/>
            </w:r>
            <w:r>
              <w:rPr>
                <w:rStyle w:val="IndexLink"/>
              </w:rPr>
              <w:t>240</w:t>
            </w:r>
          </w:hyperlink>
        </w:p>
        <w:p>
          <w:pPr>
            <w:pStyle w:val="Contents4"/>
            <w:tabs>
              <w:tab w:val="clear" w:pos="8176"/>
              <w:tab w:val="right" w:pos="9026" w:leader="dot"/>
            </w:tabs>
            <w:rPr/>
          </w:pPr>
          <w:hyperlink w:anchor="__RefHeading___Toc250211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روانه كردن خاندان پيامبر صلّي الله عليه وآله وسلّم به شام</w:t>
            </w:r>
            <w:r>
              <w:rPr>
                <w:rStyle w:val="IndexLink"/>
                <w:rtl w:val="true"/>
              </w:rPr>
              <w:tab/>
            </w:r>
            <w:r>
              <w:rPr>
                <w:rStyle w:val="IndexLink"/>
              </w:rPr>
              <w:t>240</w:t>
            </w:r>
          </w:hyperlink>
        </w:p>
        <w:p>
          <w:pPr>
            <w:pStyle w:val="Contents5"/>
            <w:tabs>
              <w:tab w:val="clear" w:pos="7892"/>
              <w:tab w:val="right" w:pos="9026" w:leader="dot"/>
            </w:tabs>
            <w:rPr/>
          </w:pPr>
          <w:hyperlink w:anchor="__RefHeading___Toc250213_3224264995">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250215_3224264995">
            <w:r>
              <w:rPr>
                <w:webHidden/>
                <w:rStyle w:val="IndexLink"/>
                <w:rtl w:val="true"/>
              </w:rPr>
              <w:t>توضيحى در باره مسير كاروان اسيران كربلا ، از كوفه به شام و از شام تا مدينه</w:t>
            </w:r>
            <w:r>
              <w:rPr>
                <w:rStyle w:val="IndexLink"/>
                <w:rtl w:val="true"/>
              </w:rPr>
              <w:tab/>
            </w:r>
            <w:r>
              <w:rPr>
                <w:rStyle w:val="IndexLink"/>
              </w:rPr>
              <w:t>247</w:t>
            </w:r>
          </w:hyperlink>
        </w:p>
        <w:p>
          <w:pPr>
            <w:pStyle w:val="Contents6"/>
            <w:tabs>
              <w:tab w:val="clear" w:pos="7609"/>
              <w:tab w:val="right" w:pos="9026" w:leader="dot"/>
            </w:tabs>
            <w:rPr/>
          </w:pPr>
          <w:hyperlink w:anchor="__RefHeading___Toc250217_3224264995">
            <w:r>
              <w:rPr>
                <w:webHidden/>
                <w:rStyle w:val="IndexLink"/>
                <w:rtl w:val="true"/>
              </w:rPr>
              <w:t>اشاره</w:t>
            </w:r>
            <w:r>
              <w:rPr>
                <w:rStyle w:val="IndexLink"/>
                <w:rtl w:val="true"/>
              </w:rPr>
              <w:tab/>
            </w:r>
            <w:r>
              <w:rPr>
                <w:rStyle w:val="IndexLink"/>
              </w:rPr>
              <w:t>247</w:t>
            </w:r>
          </w:hyperlink>
        </w:p>
        <w:p>
          <w:pPr>
            <w:pStyle w:val="Contents6"/>
            <w:tabs>
              <w:tab w:val="clear" w:pos="7609"/>
              <w:tab w:val="right" w:pos="9026" w:leader="dot"/>
            </w:tabs>
            <w:rPr/>
          </w:pPr>
          <w:hyperlink w:anchor="__RefHeading___Toc250219_3224264995">
            <w:r>
              <w:rPr>
                <w:webHidden/>
                <w:rStyle w:val="IndexLink"/>
                <w:rtl w:val="true"/>
              </w:rPr>
              <w:t>مسير حركت كاروان اسيران كربلا ، از كوفه به شام</w:t>
            </w:r>
            <w:r>
              <w:rPr>
                <w:rStyle w:val="IndexLink"/>
                <w:rtl w:val="true"/>
              </w:rPr>
              <w:tab/>
            </w:r>
            <w:r>
              <w:rPr>
                <w:rStyle w:val="IndexLink"/>
              </w:rPr>
              <w:t>247</w:t>
            </w:r>
          </w:hyperlink>
        </w:p>
        <w:p>
          <w:pPr>
            <w:pStyle w:val="Contents6"/>
            <w:tabs>
              <w:tab w:val="clear" w:pos="7609"/>
              <w:tab w:val="right" w:pos="9026" w:leader="dot"/>
            </w:tabs>
            <w:rPr/>
          </w:pPr>
          <w:hyperlink w:anchor="__RefHeading___Toc250221_3224264995">
            <w:r>
              <w:rPr>
                <w:webHidden/>
                <w:rStyle w:val="IndexLink"/>
                <w:rtl w:val="true"/>
              </w:rPr>
              <w:t xml:space="preserve">راه نخست </w:t>
            </w:r>
            <w:r>
              <w:rPr>
                <w:rStyle w:val="IndexLink"/>
                <w:rtl w:val="true"/>
              </w:rPr>
              <w:t xml:space="preserve">: </w:t>
            </w:r>
            <w:r>
              <w:rPr>
                <w:rStyle w:val="IndexLink"/>
                <w:rtl w:val="true"/>
              </w:rPr>
              <w:t>راه باديه</w:t>
            </w:r>
            <w:r>
              <w:rPr>
                <w:rStyle w:val="IndexLink"/>
                <w:rtl w:val="true"/>
              </w:rPr>
              <w:tab/>
            </w:r>
            <w:r>
              <w:rPr>
                <w:rStyle w:val="IndexLink"/>
              </w:rPr>
              <w:t>247</w:t>
            </w:r>
          </w:hyperlink>
        </w:p>
        <w:p>
          <w:pPr>
            <w:pStyle w:val="Contents6"/>
            <w:tabs>
              <w:tab w:val="clear" w:pos="7609"/>
              <w:tab w:val="right" w:pos="9026" w:leader="dot"/>
            </w:tabs>
            <w:rPr/>
          </w:pPr>
          <w:hyperlink w:anchor="__RefHeading___Toc250223_3224264995">
            <w:r>
              <w:rPr>
                <w:webHidden/>
                <w:rStyle w:val="IndexLink"/>
                <w:rtl w:val="true"/>
              </w:rPr>
              <w:t xml:space="preserve">راه دوم </w:t>
            </w:r>
            <w:r>
              <w:rPr>
                <w:rStyle w:val="IndexLink"/>
                <w:rtl w:val="true"/>
              </w:rPr>
              <w:t xml:space="preserve">: </w:t>
            </w:r>
            <w:r>
              <w:rPr>
                <w:rStyle w:val="IndexLink"/>
                <w:rtl w:val="true"/>
              </w:rPr>
              <w:t>راه كناره فرات</w:t>
            </w:r>
            <w:r>
              <w:rPr>
                <w:rStyle w:val="IndexLink"/>
                <w:rtl w:val="true"/>
              </w:rPr>
              <w:tab/>
            </w:r>
            <w:r>
              <w:rPr>
                <w:rStyle w:val="IndexLink"/>
              </w:rPr>
              <w:t>248</w:t>
            </w:r>
          </w:hyperlink>
        </w:p>
        <w:p>
          <w:pPr>
            <w:pStyle w:val="Contents6"/>
            <w:tabs>
              <w:tab w:val="clear" w:pos="7609"/>
              <w:tab w:val="right" w:pos="9026" w:leader="dot"/>
            </w:tabs>
            <w:rPr/>
          </w:pPr>
          <w:hyperlink w:anchor="__RefHeading___Toc250225_3224264995">
            <w:r>
              <w:rPr>
                <w:webHidden/>
                <w:rStyle w:val="IndexLink"/>
                <w:rtl w:val="true"/>
              </w:rPr>
              <w:t xml:space="preserve">راه سوم </w:t>
            </w:r>
            <w:r>
              <w:rPr>
                <w:rStyle w:val="IndexLink"/>
                <w:rtl w:val="true"/>
              </w:rPr>
              <w:t xml:space="preserve">: </w:t>
            </w:r>
            <w:r>
              <w:rPr>
                <w:rStyle w:val="IndexLink"/>
                <w:rtl w:val="true"/>
              </w:rPr>
              <w:t>راه كناره دجله</w:t>
            </w:r>
            <w:r>
              <w:rPr>
                <w:rStyle w:val="IndexLink"/>
                <w:rtl w:val="true"/>
              </w:rPr>
              <w:tab/>
            </w:r>
            <w:r>
              <w:rPr>
                <w:rStyle w:val="IndexLink"/>
              </w:rPr>
              <w:t>249</w:t>
            </w:r>
          </w:hyperlink>
        </w:p>
        <w:p>
          <w:pPr>
            <w:pStyle w:val="Contents6"/>
            <w:tabs>
              <w:tab w:val="clear" w:pos="7609"/>
              <w:tab w:val="right" w:pos="9026" w:leader="dot"/>
            </w:tabs>
            <w:rPr/>
          </w:pPr>
          <w:hyperlink w:anchor="__RefHeading___Toc250227_3224264995">
            <w:r>
              <w:rPr>
                <w:webHidden/>
                <w:rStyle w:val="IndexLink"/>
                <w:rtl w:val="true"/>
              </w:rPr>
              <w:t>چند نكته قابل توجّه</w:t>
            </w:r>
            <w:r>
              <w:rPr>
                <w:rStyle w:val="IndexLink"/>
                <w:rtl w:val="true"/>
              </w:rPr>
              <w:tab/>
            </w:r>
            <w:r>
              <w:rPr>
                <w:rStyle w:val="IndexLink"/>
              </w:rPr>
              <w:t>249</w:t>
            </w:r>
          </w:hyperlink>
        </w:p>
        <w:p>
          <w:pPr>
            <w:pStyle w:val="Contents6"/>
            <w:tabs>
              <w:tab w:val="clear" w:pos="7609"/>
              <w:tab w:val="right" w:pos="9026" w:leader="dot"/>
            </w:tabs>
            <w:rPr/>
          </w:pPr>
          <w:hyperlink w:anchor="__RefHeading___Toc250229_3224264995">
            <w:r>
              <w:rPr>
                <w:webHidden/>
                <w:rStyle w:val="IndexLink"/>
                <w:rtl w:val="true"/>
              </w:rPr>
              <w:t>نتيجه نهايى</w:t>
            </w:r>
            <w:r>
              <w:rPr>
                <w:rStyle w:val="IndexLink"/>
                <w:rtl w:val="true"/>
              </w:rPr>
              <w:tab/>
            </w:r>
            <w:r>
              <w:rPr>
                <w:rStyle w:val="IndexLink"/>
              </w:rPr>
              <w:t>256</w:t>
            </w:r>
          </w:hyperlink>
        </w:p>
        <w:p>
          <w:pPr>
            <w:pStyle w:val="Contents6"/>
            <w:tabs>
              <w:tab w:val="clear" w:pos="7609"/>
              <w:tab w:val="right" w:pos="9026" w:leader="dot"/>
            </w:tabs>
            <w:rPr/>
          </w:pPr>
          <w:hyperlink w:anchor="__RefHeading___Toc250231_3224264995">
            <w:r>
              <w:rPr>
                <w:webHidden/>
                <w:rStyle w:val="IndexLink"/>
                <w:rtl w:val="true"/>
              </w:rPr>
              <w:t>مسير حركت كاروان اسيران كربلا ، از شام به مدينه</w:t>
            </w:r>
            <w:r>
              <w:rPr>
                <w:rStyle w:val="IndexLink"/>
                <w:rtl w:val="true"/>
              </w:rPr>
              <w:tab/>
            </w:r>
            <w:r>
              <w:rPr>
                <w:rStyle w:val="IndexLink"/>
              </w:rPr>
              <w:t>256</w:t>
            </w:r>
          </w:hyperlink>
        </w:p>
        <w:p>
          <w:pPr>
            <w:pStyle w:val="Contents4"/>
            <w:tabs>
              <w:tab w:val="clear" w:pos="8176"/>
              <w:tab w:val="right" w:pos="9026" w:leader="dot"/>
            </w:tabs>
            <w:rPr/>
          </w:pPr>
          <w:hyperlink w:anchor="__RefHeading___Toc250233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سختى هاى سفر شام</w:t>
            </w:r>
            <w:r>
              <w:rPr>
                <w:rStyle w:val="IndexLink"/>
                <w:rtl w:val="true"/>
              </w:rPr>
              <w:tab/>
            </w:r>
            <w:r>
              <w:rPr>
                <w:rStyle w:val="IndexLink"/>
              </w:rPr>
              <w:t>259</w:t>
            </w:r>
          </w:hyperlink>
        </w:p>
        <w:p>
          <w:pPr>
            <w:pStyle w:val="Contents4"/>
            <w:tabs>
              <w:tab w:val="clear" w:pos="8176"/>
              <w:tab w:val="right" w:pos="9026" w:leader="dot"/>
            </w:tabs>
            <w:rPr/>
          </w:pPr>
          <w:hyperlink w:anchor="__RefHeading___Toc250235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ورود خاندان پيامبر صلّي الله عليه وآله به دمشق</w:t>
            </w:r>
            <w:r>
              <w:rPr>
                <w:rStyle w:val="IndexLink"/>
                <w:rtl w:val="true"/>
              </w:rPr>
              <w:tab/>
            </w:r>
            <w:r>
              <w:rPr>
                <w:rStyle w:val="IndexLink"/>
              </w:rPr>
              <w:t>267</w:t>
            </w:r>
          </w:hyperlink>
        </w:p>
        <w:p>
          <w:pPr>
            <w:pStyle w:val="Contents4"/>
            <w:tabs>
              <w:tab w:val="clear" w:pos="8176"/>
              <w:tab w:val="right" w:pos="9026" w:leader="dot"/>
            </w:tabs>
            <w:rPr/>
          </w:pPr>
          <w:hyperlink w:anchor="__RefHeading___Toc250237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گفتگوى امام زين العابدين عليه السّلام و پيرمرد شامى</w:t>
            </w:r>
            <w:r>
              <w:rPr>
                <w:rStyle w:val="IndexLink"/>
                <w:rtl w:val="true"/>
              </w:rPr>
              <w:tab/>
            </w:r>
            <w:r>
              <w:rPr>
                <w:rStyle w:val="IndexLink"/>
              </w:rPr>
              <w:t>275</w:t>
            </w:r>
          </w:hyperlink>
        </w:p>
        <w:p>
          <w:pPr>
            <w:pStyle w:val="Contents4"/>
            <w:tabs>
              <w:tab w:val="clear" w:pos="8176"/>
              <w:tab w:val="right" w:pos="9026" w:leader="dot"/>
            </w:tabs>
            <w:rPr/>
          </w:pPr>
          <w:hyperlink w:anchor="__RefHeading___Toc250239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تبريك پيروزى به يزيد</w:t>
            </w:r>
            <w:r>
              <w:rPr>
                <w:rStyle w:val="IndexLink"/>
                <w:rtl w:val="true"/>
              </w:rPr>
              <w:tab/>
            </w:r>
            <w:r>
              <w:rPr>
                <w:rStyle w:val="IndexLink"/>
              </w:rPr>
              <w:t>287</w:t>
            </w:r>
          </w:hyperlink>
        </w:p>
        <w:p>
          <w:pPr>
            <w:pStyle w:val="Contents4"/>
            <w:tabs>
              <w:tab w:val="clear" w:pos="8176"/>
              <w:tab w:val="right" w:pos="9026" w:leader="dot"/>
            </w:tabs>
            <w:rPr/>
          </w:pPr>
          <w:hyperlink w:anchor="__RefHeading___Toc250241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خاندان پيامبر صلّي الله عليه وآله در مجلس يزيد</w:t>
            </w:r>
            <w:r>
              <w:rPr>
                <w:rStyle w:val="IndexLink"/>
                <w:rtl w:val="true"/>
              </w:rPr>
              <w:tab/>
            </w:r>
            <w:r>
              <w:rPr>
                <w:rStyle w:val="IndexLink"/>
              </w:rPr>
              <w:t>295</w:t>
            </w:r>
          </w:hyperlink>
        </w:p>
        <w:p>
          <w:pPr>
            <w:pStyle w:val="Contents4"/>
            <w:tabs>
              <w:tab w:val="clear" w:pos="8176"/>
              <w:tab w:val="right" w:pos="9026" w:leader="dot"/>
            </w:tabs>
            <w:rPr/>
          </w:pPr>
          <w:hyperlink w:anchor="__RefHeading___Toc250243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احتجاج ابو بَرزه با يزيد</w:t>
            </w:r>
            <w:r>
              <w:rPr>
                <w:rStyle w:val="IndexLink"/>
                <w:rtl w:val="true"/>
              </w:rPr>
              <w:tab/>
            </w:r>
            <w:r>
              <w:rPr>
                <w:rStyle w:val="IndexLink"/>
              </w:rPr>
              <w:t>313</w:t>
            </w:r>
          </w:hyperlink>
        </w:p>
        <w:p>
          <w:pPr>
            <w:pStyle w:val="Contents4"/>
            <w:tabs>
              <w:tab w:val="clear" w:pos="8176"/>
              <w:tab w:val="right" w:pos="9026" w:leader="dot"/>
            </w:tabs>
            <w:rPr/>
          </w:pPr>
          <w:hyperlink w:anchor="__RefHeading___Toc250245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مشاجره زينب عليها السّلام و يزيد</w:t>
            </w:r>
            <w:r>
              <w:rPr>
                <w:rStyle w:val="IndexLink"/>
                <w:rtl w:val="true"/>
              </w:rPr>
              <w:tab/>
            </w:r>
            <w:r>
              <w:rPr>
                <w:rStyle w:val="IndexLink"/>
              </w:rPr>
              <w:t>317</w:t>
            </w:r>
          </w:hyperlink>
        </w:p>
        <w:p>
          <w:pPr>
            <w:pStyle w:val="Contents4"/>
            <w:tabs>
              <w:tab w:val="clear" w:pos="8176"/>
              <w:tab w:val="right" w:pos="9026" w:leader="dot"/>
            </w:tabs>
            <w:rPr/>
          </w:pPr>
          <w:hyperlink w:anchor="__RefHeading___Toc250247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گفتگوى تند امام زين العابدين عليه السّلام و يزيد</w:t>
            </w:r>
            <w:r>
              <w:rPr>
                <w:rStyle w:val="IndexLink"/>
                <w:rtl w:val="true"/>
              </w:rPr>
              <w:tab/>
            </w:r>
            <w:r>
              <w:rPr>
                <w:rStyle w:val="IndexLink"/>
              </w:rPr>
              <w:t>321</w:t>
            </w:r>
          </w:hyperlink>
        </w:p>
        <w:p>
          <w:pPr>
            <w:pStyle w:val="Contents4"/>
            <w:tabs>
              <w:tab w:val="clear" w:pos="8176"/>
              <w:tab w:val="right" w:pos="9026" w:leader="dot"/>
            </w:tabs>
            <w:rPr/>
          </w:pPr>
          <w:hyperlink w:anchor="__RefHeading___Toc250249_3224264995">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سخنرانى زينب عليها السّلام در مجلس يزيد</w:t>
            </w:r>
            <w:r>
              <w:rPr>
                <w:rStyle w:val="IndexLink"/>
                <w:rtl w:val="true"/>
              </w:rPr>
              <w:tab/>
            </w:r>
            <w:r>
              <w:rPr>
                <w:rStyle w:val="IndexLink"/>
              </w:rPr>
              <w:t>336</w:t>
            </w:r>
          </w:hyperlink>
        </w:p>
        <w:p>
          <w:pPr>
            <w:pStyle w:val="Contents4"/>
            <w:tabs>
              <w:tab w:val="clear" w:pos="8176"/>
              <w:tab w:val="right" w:pos="9026" w:leader="dot"/>
            </w:tabs>
            <w:rPr/>
          </w:pPr>
          <w:hyperlink w:anchor="__RefHeading___Toc250251_3224264995">
            <w:r>
              <w:rPr>
                <w:webHidden/>
                <w:rStyle w:val="IndexLink"/>
              </w:rPr>
              <w:t>۷</w:t>
            </w:r>
            <w:r>
              <w:rPr>
                <w:rStyle w:val="IndexLink"/>
                <w:rtl w:val="true"/>
              </w:rPr>
              <w:t xml:space="preserve"> </w:t>
            </w:r>
            <w:r>
              <w:rPr>
                <w:rStyle w:val="IndexLink"/>
                <w:rtl w:val="true"/>
              </w:rPr>
              <w:t xml:space="preserve">/ </w:t>
            </w:r>
            <w:r>
              <w:rPr>
                <w:rStyle w:val="IndexLink"/>
              </w:rPr>
              <w:t>۱۱</w:t>
            </w:r>
            <w:r>
              <w:rPr>
                <w:rStyle w:val="IndexLink"/>
                <w:rtl w:val="true"/>
              </w:rPr>
              <w:t>احتجاج فرستاده پادشاه روم با يزيد</w:t>
            </w:r>
            <w:r>
              <w:rPr>
                <w:rStyle w:val="IndexLink"/>
                <w:rtl w:val="true"/>
              </w:rPr>
              <w:tab/>
            </w:r>
            <w:r>
              <w:rPr>
                <w:rStyle w:val="IndexLink"/>
              </w:rPr>
              <w:t>355</w:t>
            </w:r>
          </w:hyperlink>
        </w:p>
        <w:p>
          <w:pPr>
            <w:pStyle w:val="Contents4"/>
            <w:tabs>
              <w:tab w:val="clear" w:pos="8176"/>
              <w:tab w:val="right" w:pos="9026" w:leader="dot"/>
            </w:tabs>
            <w:rPr/>
          </w:pPr>
          <w:hyperlink w:anchor="__RefHeading___Toc250253_3224264995">
            <w:r>
              <w:rPr>
                <w:webHidden/>
                <w:rStyle w:val="IndexLink"/>
              </w:rPr>
              <w:t>۷</w:t>
            </w:r>
            <w:r>
              <w:rPr>
                <w:rStyle w:val="IndexLink"/>
                <w:rtl w:val="true"/>
              </w:rPr>
              <w:t xml:space="preserve"> </w:t>
            </w:r>
            <w:r>
              <w:rPr>
                <w:rStyle w:val="IndexLink"/>
                <w:rtl w:val="true"/>
              </w:rPr>
              <w:t xml:space="preserve">/ </w:t>
            </w:r>
            <w:r>
              <w:rPr>
                <w:rStyle w:val="IndexLink"/>
              </w:rPr>
              <w:t>۱۲</w:t>
            </w:r>
            <w:r>
              <w:rPr>
                <w:rStyle w:val="IndexLink"/>
                <w:rtl w:val="true"/>
              </w:rPr>
              <w:t>احتجاج عالِم يهودى با يزيد</w:t>
            </w:r>
            <w:r>
              <w:rPr>
                <w:rStyle w:val="IndexLink"/>
                <w:rtl w:val="true"/>
              </w:rPr>
              <w:tab/>
            </w:r>
            <w:r>
              <w:rPr>
                <w:rStyle w:val="IndexLink"/>
              </w:rPr>
              <w:t>359</w:t>
            </w:r>
          </w:hyperlink>
        </w:p>
        <w:p>
          <w:pPr>
            <w:pStyle w:val="Contents4"/>
            <w:tabs>
              <w:tab w:val="clear" w:pos="8176"/>
              <w:tab w:val="right" w:pos="9026" w:leader="dot"/>
            </w:tabs>
            <w:rPr/>
          </w:pPr>
          <w:hyperlink w:anchor="__RefHeading___Toc250255_3224264995">
            <w:r>
              <w:rPr>
                <w:webHidden/>
                <w:rStyle w:val="IndexLink"/>
              </w:rPr>
              <w:t>۷</w:t>
            </w:r>
            <w:r>
              <w:rPr>
                <w:rStyle w:val="IndexLink"/>
                <w:rtl w:val="true"/>
              </w:rPr>
              <w:t xml:space="preserve"> </w:t>
            </w:r>
            <w:r>
              <w:rPr>
                <w:rStyle w:val="IndexLink"/>
                <w:rtl w:val="true"/>
              </w:rPr>
              <w:t xml:space="preserve">/ </w:t>
            </w:r>
            <w:r>
              <w:rPr>
                <w:rStyle w:val="IndexLink"/>
              </w:rPr>
              <w:t>۱۳</w:t>
            </w:r>
            <w:r>
              <w:rPr>
                <w:rStyle w:val="IndexLink"/>
                <w:rtl w:val="true"/>
              </w:rPr>
              <w:t>احتجاج امام زين العابدين عليه السّلام با سخنران يزيد</w:t>
            </w:r>
            <w:r>
              <w:rPr>
                <w:rStyle w:val="IndexLink"/>
                <w:rtl w:val="true"/>
              </w:rPr>
              <w:tab/>
            </w:r>
            <w:r>
              <w:rPr>
                <w:rStyle w:val="IndexLink"/>
              </w:rPr>
              <w:t>361</w:t>
            </w:r>
          </w:hyperlink>
        </w:p>
        <w:p>
          <w:pPr>
            <w:pStyle w:val="Contents4"/>
            <w:tabs>
              <w:tab w:val="clear" w:pos="8176"/>
              <w:tab w:val="right" w:pos="9026" w:leader="dot"/>
            </w:tabs>
            <w:rPr/>
          </w:pPr>
          <w:hyperlink w:anchor="__RefHeading___Toc250257_3224264995">
            <w:r>
              <w:rPr>
                <w:webHidden/>
                <w:rStyle w:val="IndexLink"/>
              </w:rPr>
              <w:t>۷</w:t>
            </w:r>
            <w:r>
              <w:rPr>
                <w:rStyle w:val="IndexLink"/>
                <w:rtl w:val="true"/>
              </w:rPr>
              <w:t xml:space="preserve"> </w:t>
            </w:r>
            <w:r>
              <w:rPr>
                <w:rStyle w:val="IndexLink"/>
                <w:rtl w:val="true"/>
              </w:rPr>
              <w:t xml:space="preserve">/ </w:t>
            </w:r>
            <w:r>
              <w:rPr>
                <w:rStyle w:val="IndexLink"/>
              </w:rPr>
              <w:t>۱۴</w:t>
            </w:r>
            <w:r>
              <w:rPr>
                <w:rStyle w:val="IndexLink"/>
                <w:rtl w:val="true"/>
              </w:rPr>
              <w:t>سخنرانى امام زين العابدين عليه السّلام در مسجد دمشق</w:t>
            </w:r>
            <w:r>
              <w:rPr>
                <w:rStyle w:val="IndexLink"/>
                <w:rtl w:val="true"/>
              </w:rPr>
              <w:tab/>
            </w:r>
            <w:r>
              <w:rPr>
                <w:rStyle w:val="IndexLink"/>
              </w:rPr>
              <w:t>364</w:t>
            </w:r>
          </w:hyperlink>
        </w:p>
        <w:p>
          <w:pPr>
            <w:pStyle w:val="Contents4"/>
            <w:tabs>
              <w:tab w:val="clear" w:pos="8176"/>
              <w:tab w:val="right" w:pos="9026" w:leader="dot"/>
            </w:tabs>
            <w:rPr/>
          </w:pPr>
          <w:hyperlink w:anchor="__RefHeading___Toc250259_3224264995">
            <w:r>
              <w:rPr>
                <w:webHidden/>
                <w:rStyle w:val="IndexLink"/>
              </w:rPr>
              <w:t>۷</w:t>
            </w:r>
            <w:r>
              <w:rPr>
                <w:rStyle w:val="IndexLink"/>
                <w:rtl w:val="true"/>
              </w:rPr>
              <w:t xml:space="preserve"> </w:t>
            </w:r>
            <w:r>
              <w:rPr>
                <w:rStyle w:val="IndexLink"/>
                <w:rtl w:val="true"/>
              </w:rPr>
              <w:t xml:space="preserve">/ </w:t>
            </w:r>
            <w:r>
              <w:rPr>
                <w:rStyle w:val="IndexLink"/>
              </w:rPr>
              <w:t>۱۵</w:t>
            </w:r>
            <w:r>
              <w:rPr>
                <w:rStyle w:val="IndexLink"/>
                <w:rtl w:val="true"/>
              </w:rPr>
              <w:t>پيشنهاد كُشتن امام زين العابدين عليه السّلام</w:t>
            </w:r>
            <w:r>
              <w:rPr>
                <w:rStyle w:val="IndexLink"/>
                <w:rtl w:val="true"/>
              </w:rPr>
              <w:tab/>
            </w:r>
            <w:r>
              <w:rPr>
                <w:rStyle w:val="IndexLink"/>
              </w:rPr>
              <w:t>373</w:t>
            </w:r>
          </w:hyperlink>
        </w:p>
        <w:p>
          <w:pPr>
            <w:pStyle w:val="Contents4"/>
            <w:tabs>
              <w:tab w:val="clear" w:pos="8176"/>
              <w:tab w:val="right" w:pos="9026" w:leader="dot"/>
            </w:tabs>
            <w:rPr/>
          </w:pPr>
          <w:hyperlink w:anchor="__RefHeading___Toc250261_3224264995">
            <w:r>
              <w:rPr>
                <w:webHidden/>
                <w:rStyle w:val="IndexLink"/>
              </w:rPr>
              <w:t>۷</w:t>
            </w:r>
            <w:r>
              <w:rPr>
                <w:rStyle w:val="IndexLink"/>
                <w:rtl w:val="true"/>
              </w:rPr>
              <w:t xml:space="preserve"> </w:t>
            </w:r>
            <w:r>
              <w:rPr>
                <w:rStyle w:val="IndexLink"/>
                <w:rtl w:val="true"/>
              </w:rPr>
              <w:t xml:space="preserve">/ </w:t>
            </w:r>
            <w:r>
              <w:rPr>
                <w:rStyle w:val="IndexLink"/>
              </w:rPr>
              <w:t>۱۶</w:t>
            </w:r>
            <w:r>
              <w:rPr>
                <w:rStyle w:val="IndexLink"/>
                <w:rtl w:val="true"/>
              </w:rPr>
              <w:t>خاندان پيامبر صلّي الله عليه و آله در زندان يزيد</w:t>
            </w:r>
            <w:r>
              <w:rPr>
                <w:rStyle w:val="IndexLink"/>
                <w:rtl w:val="true"/>
              </w:rPr>
              <w:tab/>
            </w:r>
            <w:r>
              <w:rPr>
                <w:rStyle w:val="IndexLink"/>
              </w:rPr>
              <w:t>375</w:t>
            </w:r>
          </w:hyperlink>
        </w:p>
        <w:p>
          <w:pPr>
            <w:pStyle w:val="Contents4"/>
            <w:tabs>
              <w:tab w:val="clear" w:pos="8176"/>
              <w:tab w:val="right" w:pos="9026" w:leader="dot"/>
            </w:tabs>
            <w:rPr/>
          </w:pPr>
          <w:hyperlink w:anchor="__RefHeading___Toc250263_3224264995">
            <w:r>
              <w:rPr>
                <w:webHidden/>
                <w:rStyle w:val="IndexLink"/>
              </w:rPr>
              <w:t>۷</w:t>
            </w:r>
            <w:r>
              <w:rPr>
                <w:rStyle w:val="IndexLink"/>
                <w:rtl w:val="true"/>
              </w:rPr>
              <w:t xml:space="preserve"> </w:t>
            </w:r>
            <w:r>
              <w:rPr>
                <w:rStyle w:val="IndexLink"/>
                <w:rtl w:val="true"/>
              </w:rPr>
              <w:t xml:space="preserve">/ </w:t>
            </w:r>
            <w:r>
              <w:rPr>
                <w:rStyle w:val="IndexLink"/>
              </w:rPr>
              <w:t>۱۷</w:t>
            </w:r>
            <w:r>
              <w:rPr>
                <w:rStyle w:val="IndexLink"/>
                <w:rtl w:val="true"/>
              </w:rPr>
              <w:t>احتجاج زنان يزيد با او</w:t>
            </w:r>
            <w:r>
              <w:rPr>
                <w:rStyle w:val="IndexLink"/>
                <w:rtl w:val="true"/>
              </w:rPr>
              <w:tab/>
            </w:r>
            <w:r>
              <w:rPr>
                <w:rStyle w:val="IndexLink"/>
              </w:rPr>
              <w:t>379</w:t>
            </w:r>
          </w:hyperlink>
        </w:p>
        <w:p>
          <w:pPr>
            <w:pStyle w:val="Contents4"/>
            <w:tabs>
              <w:tab w:val="clear" w:pos="8176"/>
              <w:tab w:val="right" w:pos="9026" w:leader="dot"/>
            </w:tabs>
            <w:rPr/>
          </w:pPr>
          <w:hyperlink w:anchor="__RefHeading___Toc250265_3224264995">
            <w:r>
              <w:rPr>
                <w:webHidden/>
                <w:rStyle w:val="IndexLink"/>
              </w:rPr>
              <w:t>۷</w:t>
            </w:r>
            <w:r>
              <w:rPr>
                <w:rStyle w:val="IndexLink"/>
                <w:rtl w:val="true"/>
              </w:rPr>
              <w:t xml:space="preserve"> </w:t>
            </w:r>
            <w:r>
              <w:rPr>
                <w:rStyle w:val="IndexLink"/>
                <w:rtl w:val="true"/>
              </w:rPr>
              <w:t xml:space="preserve">/ </w:t>
            </w:r>
            <w:r>
              <w:rPr>
                <w:rStyle w:val="IndexLink"/>
              </w:rPr>
              <w:t>۱۸</w:t>
            </w:r>
            <w:r>
              <w:rPr>
                <w:rStyle w:val="IndexLink"/>
                <w:rtl w:val="true"/>
              </w:rPr>
              <w:t>ديدار مِنهال با امام زين العابدين عليه السّلام و احوالپرسى او از ايشان</w:t>
            </w:r>
            <w:r>
              <w:rPr>
                <w:rStyle w:val="IndexLink"/>
                <w:rtl w:val="true"/>
              </w:rPr>
              <w:tab/>
            </w:r>
            <w:r>
              <w:rPr>
                <w:rStyle w:val="IndexLink"/>
              </w:rPr>
              <w:t>383</w:t>
            </w:r>
          </w:hyperlink>
        </w:p>
        <w:p>
          <w:pPr>
            <w:pStyle w:val="Contents4"/>
            <w:tabs>
              <w:tab w:val="clear" w:pos="8176"/>
              <w:tab w:val="right" w:pos="9026" w:leader="dot"/>
            </w:tabs>
            <w:rPr/>
          </w:pPr>
          <w:hyperlink w:anchor="__RefHeading___Toc250267_3224264995">
            <w:r>
              <w:rPr>
                <w:webHidden/>
                <w:rStyle w:val="IndexLink"/>
              </w:rPr>
              <w:t>۷</w:t>
            </w:r>
            <w:r>
              <w:rPr>
                <w:rStyle w:val="IndexLink"/>
                <w:rtl w:val="true"/>
              </w:rPr>
              <w:t xml:space="preserve"> </w:t>
            </w:r>
            <w:r>
              <w:rPr>
                <w:rStyle w:val="IndexLink"/>
                <w:rtl w:val="true"/>
              </w:rPr>
              <w:t xml:space="preserve">/ </w:t>
            </w:r>
            <w:r>
              <w:rPr>
                <w:rStyle w:val="IndexLink"/>
              </w:rPr>
              <w:t>۱۹</w:t>
            </w:r>
            <w:r>
              <w:rPr>
                <w:rStyle w:val="IndexLink"/>
                <w:rtl w:val="true"/>
              </w:rPr>
              <w:t>رؤياى سَكينه عليها السّلام</w:t>
            </w:r>
            <w:r>
              <w:rPr>
                <w:rStyle w:val="IndexLink"/>
                <w:rtl w:val="true"/>
              </w:rPr>
              <w:tab/>
            </w:r>
            <w:r>
              <w:rPr>
                <w:rStyle w:val="IndexLink"/>
              </w:rPr>
              <w:t>387</w:t>
            </w:r>
          </w:hyperlink>
        </w:p>
        <w:p>
          <w:pPr>
            <w:pStyle w:val="Contents3"/>
            <w:tabs>
              <w:tab w:val="clear" w:pos="8459"/>
              <w:tab w:val="right" w:pos="9026" w:leader="dot"/>
            </w:tabs>
            <w:rPr/>
          </w:pPr>
          <w:hyperlink w:anchor="__RefHeading___Toc250269_3224264995">
            <w:r>
              <w:rPr>
                <w:webHidden/>
                <w:rStyle w:val="IndexLink"/>
                <w:rtl w:val="true"/>
              </w:rPr>
              <w:t xml:space="preserve">فصل هشتم </w:t>
            </w:r>
            <w:r>
              <w:rPr>
                <w:rStyle w:val="IndexLink"/>
                <w:rtl w:val="true"/>
              </w:rPr>
              <w:t xml:space="preserve">: </w:t>
            </w:r>
            <w:r>
              <w:rPr>
                <w:rStyle w:val="IndexLink"/>
                <w:rtl w:val="true"/>
              </w:rPr>
              <w:t>از شام تا مدينه</w:t>
            </w:r>
            <w:r>
              <w:rPr>
                <w:rStyle w:val="IndexLink"/>
                <w:rtl w:val="true"/>
              </w:rPr>
              <w:tab/>
            </w:r>
            <w:r>
              <w:rPr>
                <w:rStyle w:val="IndexLink"/>
              </w:rPr>
              <w:t>391</w:t>
            </w:r>
          </w:hyperlink>
        </w:p>
        <w:p>
          <w:pPr>
            <w:pStyle w:val="Contents4"/>
            <w:tabs>
              <w:tab w:val="clear" w:pos="8176"/>
              <w:tab w:val="right" w:pos="9026" w:leader="dot"/>
            </w:tabs>
            <w:rPr/>
          </w:pPr>
          <w:hyperlink w:anchor="__RefHeading___Toc250271_3224264995">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روى گرداندن مردم از يزيد</w:t>
            </w:r>
            <w:r>
              <w:rPr>
                <w:rStyle w:val="IndexLink"/>
                <w:rtl w:val="true"/>
              </w:rPr>
              <w:tab/>
            </w:r>
            <w:r>
              <w:rPr>
                <w:rStyle w:val="IndexLink"/>
              </w:rPr>
              <w:t>391</w:t>
            </w:r>
          </w:hyperlink>
        </w:p>
        <w:p>
          <w:pPr>
            <w:pStyle w:val="Contents4"/>
            <w:tabs>
              <w:tab w:val="clear" w:pos="8176"/>
              <w:tab w:val="right" w:pos="9026" w:leader="dot"/>
            </w:tabs>
            <w:rPr/>
          </w:pPr>
          <w:hyperlink w:anchor="__RefHeading___Toc250273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پشيمانى يزيد</w:t>
            </w:r>
            <w:r>
              <w:rPr>
                <w:rStyle w:val="IndexLink"/>
                <w:rtl w:val="true"/>
              </w:rPr>
              <w:tab/>
            </w:r>
            <w:r>
              <w:rPr>
                <w:rStyle w:val="IndexLink"/>
              </w:rPr>
              <w:t>391</w:t>
            </w:r>
          </w:hyperlink>
        </w:p>
        <w:p>
          <w:pPr>
            <w:pStyle w:val="Contents4"/>
            <w:tabs>
              <w:tab w:val="clear" w:pos="8176"/>
              <w:tab w:val="right" w:pos="9026" w:leader="dot"/>
            </w:tabs>
            <w:rPr/>
          </w:pPr>
          <w:hyperlink w:anchor="__RefHeading___Toc250275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دادن اجازه عزادارى براى شهيدان</w:t>
            </w:r>
            <w:r>
              <w:rPr>
                <w:rStyle w:val="IndexLink"/>
                <w:rtl w:val="true"/>
              </w:rPr>
              <w:tab/>
            </w:r>
            <w:r>
              <w:rPr>
                <w:rStyle w:val="IndexLink"/>
              </w:rPr>
              <w:t>395</w:t>
            </w:r>
          </w:hyperlink>
        </w:p>
        <w:p>
          <w:pPr>
            <w:pStyle w:val="Contents4"/>
            <w:tabs>
              <w:tab w:val="clear" w:pos="8176"/>
              <w:tab w:val="right" w:pos="9026" w:leader="dot"/>
            </w:tabs>
            <w:rPr/>
          </w:pPr>
          <w:hyperlink w:anchor="__RefHeading___Toc250277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خواسته هاى امام زين العابدين عليه السّلام از يزيد</w:t>
            </w:r>
            <w:r>
              <w:rPr>
                <w:rStyle w:val="IndexLink"/>
                <w:rtl w:val="true"/>
              </w:rPr>
              <w:tab/>
            </w:r>
            <w:r>
              <w:rPr>
                <w:rStyle w:val="IndexLink"/>
              </w:rPr>
              <w:t>401</w:t>
            </w:r>
          </w:hyperlink>
        </w:p>
        <w:p>
          <w:pPr>
            <w:pStyle w:val="Contents4"/>
            <w:tabs>
              <w:tab w:val="clear" w:pos="8176"/>
              <w:tab w:val="right" w:pos="9026" w:leader="dot"/>
            </w:tabs>
            <w:rPr/>
          </w:pPr>
          <w:hyperlink w:anchor="__RefHeading___Toc250279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پيشنهاد يزيد براى كشتى گرفتن پسر امام حسن عليه السّلام با پسرش خالد</w:t>
            </w:r>
            <w:r>
              <w:rPr>
                <w:rStyle w:val="IndexLink"/>
                <w:rtl w:val="true"/>
              </w:rPr>
              <w:tab/>
            </w:r>
            <w:r>
              <w:rPr>
                <w:rStyle w:val="IndexLink"/>
              </w:rPr>
              <w:t>403</w:t>
            </w:r>
          </w:hyperlink>
        </w:p>
        <w:p>
          <w:pPr>
            <w:pStyle w:val="Contents4"/>
            <w:tabs>
              <w:tab w:val="clear" w:pos="8176"/>
              <w:tab w:val="right" w:pos="9026" w:leader="dot"/>
            </w:tabs>
            <w:rPr/>
          </w:pPr>
          <w:hyperlink w:anchor="__RefHeading___Toc250281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آزاد گذاشتن امام زين العابدين عليه السّلام براى بازگشت به مدينه</w:t>
            </w:r>
            <w:r>
              <w:rPr>
                <w:rStyle w:val="IndexLink"/>
                <w:rtl w:val="true"/>
              </w:rPr>
              <w:tab/>
            </w:r>
            <w:r>
              <w:rPr>
                <w:rStyle w:val="IndexLink"/>
              </w:rPr>
              <w:t>407</w:t>
            </w:r>
          </w:hyperlink>
        </w:p>
        <w:p>
          <w:pPr>
            <w:pStyle w:val="Contents4"/>
            <w:tabs>
              <w:tab w:val="clear" w:pos="8176"/>
              <w:tab w:val="right" w:pos="9026" w:leader="dot"/>
            </w:tabs>
            <w:rPr/>
          </w:pPr>
          <w:hyperlink w:anchor="__RefHeading___Toc250283_3224264995">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آماده شدن خاندان پيامبر صلّي الله عليه و آله براى بازگشت به مدينه</w:t>
            </w:r>
            <w:r>
              <w:rPr>
                <w:rStyle w:val="IndexLink"/>
                <w:rtl w:val="true"/>
              </w:rPr>
              <w:tab/>
            </w:r>
            <w:r>
              <w:rPr>
                <w:rStyle w:val="IndexLink"/>
              </w:rPr>
              <w:t>409</w:t>
            </w:r>
          </w:hyperlink>
        </w:p>
        <w:p>
          <w:pPr>
            <w:pStyle w:val="Contents4"/>
            <w:tabs>
              <w:tab w:val="clear" w:pos="8176"/>
              <w:tab w:val="right" w:pos="9026" w:leader="dot"/>
            </w:tabs>
            <w:rPr/>
          </w:pPr>
          <w:hyperlink w:anchor="__RefHeading___Toc250285_3224264995">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عبور خاندان پيامبر صلّي الله عليه و آله از كربلا</w:t>
            </w:r>
            <w:r>
              <w:rPr>
                <w:rStyle w:val="IndexLink"/>
                <w:rtl w:val="true"/>
              </w:rPr>
              <w:tab/>
            </w:r>
            <w:r>
              <w:rPr>
                <w:rStyle w:val="IndexLink"/>
              </w:rPr>
              <w:t>415</w:t>
            </w:r>
          </w:hyperlink>
        </w:p>
        <w:p>
          <w:pPr>
            <w:pStyle w:val="Contents4"/>
            <w:tabs>
              <w:tab w:val="clear" w:pos="8176"/>
              <w:tab w:val="right" w:pos="9026" w:leader="dot"/>
            </w:tabs>
            <w:rPr/>
          </w:pPr>
          <w:hyperlink w:anchor="__RefHeading___Toc250287_3224264995">
            <w:r>
              <w:rPr>
                <w:webHidden/>
                <w:rStyle w:val="IndexLink"/>
              </w:rPr>
              <w:t>۸</w:t>
            </w:r>
            <w:r>
              <w:rPr>
                <w:rStyle w:val="IndexLink"/>
                <w:rtl w:val="true"/>
              </w:rPr>
              <w:t xml:space="preserve"> </w:t>
            </w:r>
            <w:r>
              <w:rPr>
                <w:rStyle w:val="IndexLink"/>
                <w:rtl w:val="true"/>
              </w:rPr>
              <w:t xml:space="preserve">/ </w:t>
            </w:r>
            <w:r>
              <w:rPr>
                <w:rStyle w:val="IndexLink"/>
              </w:rPr>
              <w:t>۹</w:t>
            </w:r>
            <w:r>
              <w:rPr>
                <w:rStyle w:val="IndexLink"/>
                <w:rtl w:val="true"/>
              </w:rPr>
              <w:t>نخستين زائر قبر امام حسين عليه السّلام از مردم</w:t>
            </w:r>
            <w:r>
              <w:rPr>
                <w:rStyle w:val="IndexLink"/>
                <w:rtl w:val="true"/>
              </w:rPr>
              <w:tab/>
            </w:r>
            <w:r>
              <w:rPr>
                <w:rStyle w:val="IndexLink"/>
              </w:rPr>
              <w:t>417</w:t>
            </w:r>
          </w:hyperlink>
        </w:p>
        <w:p>
          <w:pPr>
            <w:pStyle w:val="Contents5"/>
            <w:tabs>
              <w:tab w:val="clear" w:pos="7892"/>
              <w:tab w:val="right" w:pos="9026" w:leader="dot"/>
            </w:tabs>
            <w:rPr/>
          </w:pPr>
          <w:hyperlink w:anchor="__RefHeading___Toc250289_3224264995">
            <w:r>
              <w:rPr>
                <w:webHidden/>
                <w:rStyle w:val="IndexLink"/>
                <w:rtl w:val="true"/>
              </w:rPr>
              <w:t>اشاره</w:t>
            </w:r>
            <w:r>
              <w:rPr>
                <w:rStyle w:val="IndexLink"/>
                <w:rtl w:val="true"/>
              </w:rPr>
              <w:tab/>
            </w:r>
            <w:r>
              <w:rPr>
                <w:rStyle w:val="IndexLink"/>
              </w:rPr>
              <w:t>417</w:t>
            </w:r>
          </w:hyperlink>
        </w:p>
        <w:p>
          <w:pPr>
            <w:pStyle w:val="Contents5"/>
            <w:tabs>
              <w:tab w:val="clear" w:pos="7892"/>
              <w:tab w:val="right" w:pos="9026" w:leader="dot"/>
            </w:tabs>
            <w:rPr/>
          </w:pPr>
          <w:hyperlink w:anchor="__RefHeading___Toc250291_3224264995">
            <w:r>
              <w:rPr>
                <w:webHidden/>
                <w:rStyle w:val="IndexLink"/>
                <w:rtl w:val="true"/>
              </w:rPr>
              <w:t>سخنى در باره بازگشت اهل بيتِ امام عليه السلام به كربلا و ملاقات آنها با جابر در روز اربعين</w:t>
            </w:r>
            <w:r>
              <w:rPr>
                <w:rStyle w:val="IndexLink"/>
                <w:rtl w:val="true"/>
              </w:rPr>
              <w:tab/>
            </w:r>
            <w:r>
              <w:rPr>
                <w:rStyle w:val="IndexLink"/>
              </w:rPr>
              <w:t>426</w:t>
            </w:r>
          </w:hyperlink>
        </w:p>
        <w:p>
          <w:pPr>
            <w:pStyle w:val="Contents6"/>
            <w:tabs>
              <w:tab w:val="clear" w:pos="7609"/>
              <w:tab w:val="right" w:pos="9026" w:leader="dot"/>
            </w:tabs>
            <w:rPr/>
          </w:pPr>
          <w:hyperlink w:anchor="__RefHeading___Toc250293_3224264995">
            <w:r>
              <w:rPr>
                <w:webHidden/>
                <w:rStyle w:val="IndexLink"/>
                <w:rtl w:val="true"/>
              </w:rPr>
              <w:t>اشاره</w:t>
            </w:r>
            <w:r>
              <w:rPr>
                <w:rStyle w:val="IndexLink"/>
                <w:rtl w:val="true"/>
              </w:rPr>
              <w:tab/>
            </w:r>
            <w:r>
              <w:rPr>
                <w:rStyle w:val="IndexLink"/>
              </w:rPr>
              <w:t>426</w:t>
            </w:r>
          </w:hyperlink>
        </w:p>
        <w:p>
          <w:pPr>
            <w:pStyle w:val="Contents6"/>
            <w:tabs>
              <w:tab w:val="clear" w:pos="7609"/>
              <w:tab w:val="right" w:pos="9026" w:leader="dot"/>
            </w:tabs>
            <w:rPr/>
          </w:pPr>
          <w:hyperlink w:anchor="__RefHeading___Toc250295_3224264995">
            <w:r>
              <w:rPr>
                <w:webHidden/>
                <w:rStyle w:val="IndexLink"/>
                <w:rtl w:val="true"/>
              </w:rPr>
              <w:t xml:space="preserve">يك </w:t>
            </w:r>
            <w:r>
              <w:rPr>
                <w:rStyle w:val="IndexLink"/>
                <w:rtl w:val="true"/>
              </w:rPr>
              <w:t xml:space="preserve">. </w:t>
            </w:r>
            <w:r>
              <w:rPr>
                <w:rStyle w:val="IndexLink"/>
                <w:rtl w:val="true"/>
              </w:rPr>
              <w:t>بازگشت اهل بيت امام عليه السلام به كربلا</w:t>
            </w:r>
            <w:r>
              <w:rPr>
                <w:rStyle w:val="IndexLink"/>
                <w:rtl w:val="true"/>
              </w:rPr>
              <w:tab/>
            </w:r>
            <w:r>
              <w:rPr>
                <w:rStyle w:val="IndexLink"/>
              </w:rPr>
              <w:t>426</w:t>
            </w:r>
          </w:hyperlink>
        </w:p>
        <w:p>
          <w:pPr>
            <w:pStyle w:val="Contents6"/>
            <w:tabs>
              <w:tab w:val="clear" w:pos="7609"/>
              <w:tab w:val="right" w:pos="9026" w:leader="dot"/>
            </w:tabs>
            <w:rPr/>
          </w:pPr>
          <w:hyperlink w:anchor="__RefHeading___Toc250297_3224264995">
            <w:r>
              <w:rPr>
                <w:webHidden/>
                <w:rStyle w:val="IndexLink"/>
                <w:rtl w:val="true"/>
              </w:rPr>
              <w:t>اشاره</w:t>
            </w:r>
            <w:r>
              <w:rPr>
                <w:rStyle w:val="IndexLink"/>
                <w:rtl w:val="true"/>
              </w:rPr>
              <w:tab/>
            </w:r>
            <w:r>
              <w:rPr>
                <w:rStyle w:val="IndexLink"/>
              </w:rPr>
              <w:t>426</w:t>
            </w:r>
          </w:hyperlink>
        </w:p>
        <w:p>
          <w:pPr>
            <w:pStyle w:val="Contents6"/>
            <w:tabs>
              <w:tab w:val="clear" w:pos="7609"/>
              <w:tab w:val="right" w:pos="9026" w:leader="dot"/>
            </w:tabs>
            <w:rPr/>
          </w:pPr>
          <w:hyperlink w:anchor="__RefHeading___Toc250299_3224264995">
            <w:r>
              <w:rPr>
                <w:webHidden/>
                <w:rStyle w:val="IndexLink"/>
                <w:rtl w:val="true"/>
              </w:rPr>
              <w:t xml:space="preserve">الف </w:t>
            </w:r>
            <w:r>
              <w:rPr>
                <w:rStyle w:val="IndexLink"/>
                <w:rtl w:val="true"/>
              </w:rPr>
              <w:t xml:space="preserve">. </w:t>
            </w:r>
            <w:r>
              <w:rPr>
                <w:rStyle w:val="IndexLink"/>
                <w:rtl w:val="true"/>
              </w:rPr>
              <w:t>عدم بازگشت اهل بيت امام عليه السلام به كربلا</w:t>
            </w:r>
            <w:r>
              <w:rPr>
                <w:rStyle w:val="IndexLink"/>
                <w:rtl w:val="true"/>
              </w:rPr>
              <w:tab/>
            </w:r>
            <w:r>
              <w:rPr>
                <w:rStyle w:val="IndexLink"/>
              </w:rPr>
              <w:t>426</w:t>
            </w:r>
          </w:hyperlink>
        </w:p>
        <w:p>
          <w:pPr>
            <w:pStyle w:val="Contents6"/>
            <w:tabs>
              <w:tab w:val="clear" w:pos="7609"/>
              <w:tab w:val="right" w:pos="9026" w:leader="dot"/>
            </w:tabs>
            <w:rPr/>
          </w:pPr>
          <w:hyperlink w:anchor="__RefHeading___Toc250301_3224264995">
            <w:r>
              <w:rPr>
                <w:webHidden/>
                <w:rStyle w:val="IndexLink"/>
                <w:rtl w:val="true"/>
              </w:rPr>
              <w:t xml:space="preserve">ب </w:t>
            </w:r>
            <w:r>
              <w:rPr>
                <w:rStyle w:val="IndexLink"/>
                <w:rtl w:val="true"/>
              </w:rPr>
              <w:t xml:space="preserve">. </w:t>
            </w:r>
            <w:r>
              <w:rPr>
                <w:rStyle w:val="IndexLink"/>
                <w:rtl w:val="true"/>
              </w:rPr>
              <w:t>عدم بازگشت اهل بيت امام عليه السلام به كربلا در اربعين اوّل</w:t>
            </w:r>
            <w:r>
              <w:rPr>
                <w:rStyle w:val="IndexLink"/>
                <w:rtl w:val="true"/>
              </w:rPr>
              <w:tab/>
            </w:r>
            <w:r>
              <w:rPr>
                <w:rStyle w:val="IndexLink"/>
              </w:rPr>
              <w:t>431</w:t>
            </w:r>
          </w:hyperlink>
        </w:p>
        <w:p>
          <w:pPr>
            <w:pStyle w:val="Contents6"/>
            <w:tabs>
              <w:tab w:val="clear" w:pos="7609"/>
              <w:tab w:val="right" w:pos="9026" w:leader="dot"/>
            </w:tabs>
            <w:rPr/>
          </w:pPr>
          <w:hyperlink w:anchor="__RefHeading___Toc250303_3224264995">
            <w:r>
              <w:rPr>
                <w:webHidden/>
                <w:rStyle w:val="IndexLink"/>
                <w:rtl w:val="true"/>
              </w:rPr>
              <w:t xml:space="preserve">ج </w:t>
            </w:r>
            <w:r>
              <w:rPr>
                <w:rStyle w:val="IndexLink"/>
                <w:rtl w:val="true"/>
              </w:rPr>
              <w:t xml:space="preserve">. </w:t>
            </w:r>
            <w:r>
              <w:rPr>
                <w:rStyle w:val="IndexLink"/>
                <w:rtl w:val="true"/>
              </w:rPr>
              <w:t>بازگشت اهل بيت امام عليه السلام به كربلا در اربعين دوم</w:t>
            </w:r>
            <w:r>
              <w:rPr>
                <w:rStyle w:val="IndexLink"/>
                <w:rtl w:val="true"/>
              </w:rPr>
              <w:tab/>
            </w:r>
            <w:r>
              <w:rPr>
                <w:rStyle w:val="IndexLink"/>
              </w:rPr>
              <w:t>433</w:t>
            </w:r>
          </w:hyperlink>
        </w:p>
        <w:p>
          <w:pPr>
            <w:pStyle w:val="Contents6"/>
            <w:tabs>
              <w:tab w:val="clear" w:pos="7609"/>
              <w:tab w:val="right" w:pos="9026" w:leader="dot"/>
            </w:tabs>
            <w:rPr/>
          </w:pPr>
          <w:hyperlink w:anchor="__RefHeading___Toc250305_3224264995">
            <w:r>
              <w:rPr>
                <w:webHidden/>
                <w:rStyle w:val="IndexLink"/>
                <w:rtl w:val="true"/>
              </w:rPr>
              <w:t xml:space="preserve">د </w:t>
            </w:r>
            <w:r>
              <w:rPr>
                <w:rStyle w:val="IndexLink"/>
                <w:rtl w:val="true"/>
              </w:rPr>
              <w:t xml:space="preserve">. </w:t>
            </w:r>
            <w:r>
              <w:rPr>
                <w:rStyle w:val="IndexLink"/>
                <w:rtl w:val="true"/>
              </w:rPr>
              <w:t>بازگشت اهل بيت امام عليه السلام به كربلا در غير اربعين</w:t>
            </w:r>
            <w:r>
              <w:rPr>
                <w:rStyle w:val="IndexLink"/>
                <w:rtl w:val="true"/>
              </w:rPr>
              <w:tab/>
            </w:r>
            <w:r>
              <w:rPr>
                <w:rStyle w:val="IndexLink"/>
              </w:rPr>
              <w:t>434</w:t>
            </w:r>
          </w:hyperlink>
        </w:p>
        <w:p>
          <w:pPr>
            <w:pStyle w:val="Contents6"/>
            <w:tabs>
              <w:tab w:val="clear" w:pos="7609"/>
              <w:tab w:val="right" w:pos="9026" w:leader="dot"/>
            </w:tabs>
            <w:rPr/>
          </w:pPr>
          <w:hyperlink w:anchor="__RefHeading___Toc250307_3224264995">
            <w:r>
              <w:rPr>
                <w:webHidden/>
                <w:rStyle w:val="IndexLink"/>
                <w:rtl w:val="true"/>
              </w:rPr>
              <w:t xml:space="preserve">دو </w:t>
            </w:r>
            <w:r>
              <w:rPr>
                <w:rStyle w:val="IndexLink"/>
                <w:rtl w:val="true"/>
              </w:rPr>
              <w:t xml:space="preserve">. </w:t>
            </w:r>
            <w:r>
              <w:rPr>
                <w:rStyle w:val="IndexLink"/>
                <w:rtl w:val="true"/>
              </w:rPr>
              <w:t>حضور جابر در اربعين اوّل در كربلا</w:t>
            </w:r>
            <w:r>
              <w:rPr>
                <w:rStyle w:val="IndexLink"/>
                <w:rtl w:val="true"/>
              </w:rPr>
              <w:tab/>
            </w:r>
            <w:r>
              <w:rPr>
                <w:rStyle w:val="IndexLink"/>
              </w:rPr>
              <w:t>434</w:t>
            </w:r>
          </w:hyperlink>
        </w:p>
        <w:p>
          <w:pPr>
            <w:pStyle w:val="Contents6"/>
            <w:tabs>
              <w:tab w:val="clear" w:pos="7609"/>
              <w:tab w:val="right" w:pos="9026" w:leader="dot"/>
            </w:tabs>
            <w:rPr/>
          </w:pPr>
          <w:hyperlink w:anchor="__RefHeading___Toc250309_3224264995">
            <w:r>
              <w:rPr>
                <w:webHidden/>
                <w:rStyle w:val="IndexLink"/>
                <w:rtl w:val="true"/>
              </w:rPr>
              <w:t xml:space="preserve">سه </w:t>
            </w:r>
            <w:r>
              <w:rPr>
                <w:rStyle w:val="IndexLink"/>
                <w:rtl w:val="true"/>
              </w:rPr>
              <w:t xml:space="preserve">. </w:t>
            </w:r>
            <w:r>
              <w:rPr>
                <w:rStyle w:val="IndexLink"/>
                <w:rtl w:val="true"/>
              </w:rPr>
              <w:t>ملاقات اهل بيت امام عليه السلام با جابر در كربلا</w:t>
            </w:r>
            <w:r>
              <w:rPr>
                <w:rStyle w:val="IndexLink"/>
                <w:rtl w:val="true"/>
              </w:rPr>
              <w:tab/>
            </w:r>
            <w:r>
              <w:rPr>
                <w:rStyle w:val="IndexLink"/>
              </w:rPr>
              <w:t>435</w:t>
            </w:r>
          </w:hyperlink>
        </w:p>
        <w:p>
          <w:pPr>
            <w:pStyle w:val="Contents4"/>
            <w:tabs>
              <w:tab w:val="clear" w:pos="8176"/>
              <w:tab w:val="right" w:pos="9026" w:leader="dot"/>
            </w:tabs>
            <w:rPr/>
          </w:pPr>
          <w:hyperlink w:anchor="__RefHeading___Toc250311_3224264995">
            <w:r>
              <w:rPr>
                <w:webHidden/>
                <w:rStyle w:val="IndexLink"/>
              </w:rPr>
              <w:t>۸</w:t>
            </w:r>
            <w:r>
              <w:rPr>
                <w:rStyle w:val="IndexLink"/>
                <w:rtl w:val="true"/>
              </w:rPr>
              <w:t xml:space="preserve"> </w:t>
            </w:r>
            <w:r>
              <w:rPr>
                <w:rStyle w:val="IndexLink"/>
                <w:rtl w:val="true"/>
              </w:rPr>
              <w:t xml:space="preserve">/ </w:t>
            </w:r>
            <w:r>
              <w:rPr>
                <w:rStyle w:val="IndexLink"/>
              </w:rPr>
              <w:t>۱۰</w:t>
            </w:r>
            <w:r>
              <w:rPr>
                <w:rStyle w:val="IndexLink"/>
                <w:rtl w:val="true"/>
              </w:rPr>
              <w:t>بازگشت خاندان پيامبر صلّي الله عليه و آله به مدينه</w:t>
            </w:r>
            <w:r>
              <w:rPr>
                <w:rStyle w:val="IndexLink"/>
                <w:rtl w:val="true"/>
              </w:rPr>
              <w:tab/>
            </w:r>
            <w:r>
              <w:rPr>
                <w:rStyle w:val="IndexLink"/>
              </w:rPr>
              <w:t>438</w:t>
            </w:r>
          </w:hyperlink>
        </w:p>
        <w:p>
          <w:pPr>
            <w:pStyle w:val="Contents4"/>
            <w:tabs>
              <w:tab w:val="clear" w:pos="8176"/>
              <w:tab w:val="right" w:pos="9026" w:leader="dot"/>
            </w:tabs>
            <w:rPr/>
          </w:pPr>
          <w:hyperlink w:anchor="__RefHeading___Toc250313_3224264995">
            <w:r>
              <w:rPr>
                <w:webHidden/>
                <w:rStyle w:val="IndexLink"/>
              </w:rPr>
              <w:t>۸</w:t>
            </w:r>
            <w:r>
              <w:rPr>
                <w:rStyle w:val="IndexLink"/>
                <w:rtl w:val="true"/>
              </w:rPr>
              <w:t xml:space="preserve"> </w:t>
            </w:r>
            <w:r>
              <w:rPr>
                <w:rStyle w:val="IndexLink"/>
                <w:rtl w:val="true"/>
              </w:rPr>
              <w:t xml:space="preserve">/ </w:t>
            </w:r>
            <w:r>
              <w:rPr>
                <w:rStyle w:val="IndexLink"/>
              </w:rPr>
              <w:t>۱۱</w:t>
            </w:r>
            <w:r>
              <w:rPr>
                <w:rStyle w:val="IndexLink"/>
                <w:rtl w:val="true"/>
              </w:rPr>
              <w:t>پيروزى ، از آنِ كيست ؟</w:t>
            </w:r>
            <w:r>
              <w:rPr>
                <w:rStyle w:val="IndexLink"/>
                <w:rtl w:val="true"/>
              </w:rPr>
              <w:tab/>
            </w:r>
            <w:r>
              <w:rPr>
                <w:rStyle w:val="IndexLink"/>
              </w:rPr>
              <w:t>449</w:t>
            </w:r>
          </w:hyperlink>
        </w:p>
        <w:p>
          <w:pPr>
            <w:pStyle w:val="Contents5"/>
            <w:tabs>
              <w:tab w:val="clear" w:pos="7892"/>
              <w:tab w:val="right" w:pos="9026" w:leader="dot"/>
            </w:tabs>
            <w:rPr/>
          </w:pPr>
          <w:hyperlink w:anchor="__RefHeading___Toc250315_3224264995">
            <w:r>
              <w:rPr>
                <w:webHidden/>
                <w:rStyle w:val="IndexLink"/>
                <w:rtl w:val="true"/>
              </w:rPr>
              <w:t>اشاره</w:t>
            </w:r>
            <w:r>
              <w:rPr>
                <w:rStyle w:val="IndexLink"/>
                <w:rtl w:val="true"/>
              </w:rPr>
              <w:tab/>
            </w:r>
            <w:r>
              <w:rPr>
                <w:rStyle w:val="IndexLink"/>
              </w:rPr>
              <w:t>449</w:t>
            </w:r>
          </w:hyperlink>
        </w:p>
        <w:p>
          <w:pPr>
            <w:pStyle w:val="Contents5"/>
            <w:tabs>
              <w:tab w:val="clear" w:pos="7892"/>
              <w:tab w:val="right" w:pos="9026" w:leader="dot"/>
            </w:tabs>
            <w:rPr/>
          </w:pPr>
          <w:hyperlink w:anchor="__RefHeading___Toc250317_3224264995">
            <w:r>
              <w:rPr>
                <w:webHidden/>
                <w:rStyle w:val="IndexLink"/>
                <w:rtl w:val="true"/>
              </w:rPr>
              <w:t>تحليلى در باره متفرّدات منابع متأخّر</w:t>
            </w:r>
            <w:r>
              <w:rPr>
                <w:rStyle w:val="IndexLink"/>
                <w:rtl w:val="true"/>
              </w:rPr>
              <w:tab/>
            </w:r>
            <w:r>
              <w:rPr>
                <w:rStyle w:val="IndexLink"/>
              </w:rPr>
              <w:t>451</w:t>
            </w:r>
          </w:hyperlink>
        </w:p>
        <w:p>
          <w:pPr>
            <w:pStyle w:val="Contents6"/>
            <w:tabs>
              <w:tab w:val="clear" w:pos="7609"/>
              <w:tab w:val="right" w:pos="9026" w:leader="dot"/>
            </w:tabs>
            <w:rPr/>
          </w:pPr>
          <w:hyperlink w:anchor="__RefHeading___Toc250319_3224264995">
            <w:r>
              <w:rPr>
                <w:webHidden/>
                <w:rStyle w:val="IndexLink"/>
                <w:rtl w:val="true"/>
              </w:rPr>
              <w:t>اشاره</w:t>
            </w:r>
            <w:r>
              <w:rPr>
                <w:rStyle w:val="IndexLink"/>
                <w:rtl w:val="true"/>
              </w:rPr>
              <w:tab/>
            </w:r>
            <w:r>
              <w:rPr>
                <w:rStyle w:val="IndexLink"/>
              </w:rPr>
              <w:t>451</w:t>
            </w:r>
          </w:hyperlink>
        </w:p>
        <w:p>
          <w:pPr>
            <w:pStyle w:val="Contents6"/>
            <w:tabs>
              <w:tab w:val="clear" w:pos="7609"/>
              <w:tab w:val="right" w:pos="9026" w:leader="dot"/>
            </w:tabs>
            <w:rPr/>
          </w:pPr>
          <w:hyperlink w:anchor="__RefHeading___Toc250321_3224264995">
            <w:r>
              <w:rPr>
                <w:webHidden/>
                <w:rStyle w:val="IndexLink"/>
                <w:rtl w:val="true"/>
              </w:rPr>
              <w:t>دلايل بهره نبردن از منابع متأخّر</w:t>
            </w:r>
            <w:r>
              <w:rPr>
                <w:rStyle w:val="IndexLink"/>
                <w:rtl w:val="true"/>
              </w:rPr>
              <w:tab/>
            </w:r>
            <w:r>
              <w:rPr>
                <w:rStyle w:val="IndexLink"/>
              </w:rPr>
              <w:t>451</w:t>
            </w:r>
          </w:hyperlink>
        </w:p>
        <w:p>
          <w:pPr>
            <w:pStyle w:val="Contents6"/>
            <w:tabs>
              <w:tab w:val="clear" w:pos="7609"/>
              <w:tab w:val="right" w:pos="9026" w:leader="dot"/>
            </w:tabs>
            <w:rPr/>
          </w:pPr>
          <w:hyperlink w:anchor="__RefHeading___Toc250323_3224264995">
            <w:r>
              <w:rPr>
                <w:webHidden/>
                <w:rStyle w:val="IndexLink"/>
                <w:rtl w:val="true"/>
              </w:rPr>
              <w:t>اشاره</w:t>
            </w:r>
            <w:r>
              <w:rPr>
                <w:rStyle w:val="IndexLink"/>
                <w:rtl w:val="true"/>
              </w:rPr>
              <w:tab/>
            </w:r>
            <w:r>
              <w:rPr>
                <w:rStyle w:val="IndexLink"/>
              </w:rPr>
              <w:t>451</w:t>
            </w:r>
          </w:hyperlink>
        </w:p>
        <w:p>
          <w:pPr>
            <w:pStyle w:val="Contents6"/>
            <w:tabs>
              <w:tab w:val="clear" w:pos="7609"/>
              <w:tab w:val="right" w:pos="9026" w:leader="dot"/>
            </w:tabs>
            <w:rPr/>
          </w:pPr>
          <w:hyperlink w:anchor="__RefHeading___Toc250325_3224264995">
            <w:r>
              <w:rPr>
                <w:webHidden/>
                <w:rStyle w:val="IndexLink"/>
              </w:rPr>
              <w:t>۱</w:t>
            </w:r>
            <w:r>
              <w:rPr>
                <w:rStyle w:val="IndexLink"/>
                <w:rtl w:val="true"/>
              </w:rPr>
              <w:t xml:space="preserve"> </w:t>
            </w:r>
            <w:r>
              <w:rPr>
                <w:rStyle w:val="IndexLink"/>
                <w:rtl w:val="true"/>
              </w:rPr>
              <w:t xml:space="preserve">. </w:t>
            </w:r>
            <w:r>
              <w:rPr>
                <w:rStyle w:val="IndexLink"/>
                <w:rtl w:val="true"/>
              </w:rPr>
              <w:t>ارائه مستند واقعه عاشورا</w:t>
            </w:r>
            <w:r>
              <w:rPr>
                <w:rStyle w:val="IndexLink"/>
                <w:rtl w:val="true"/>
              </w:rPr>
              <w:tab/>
            </w:r>
            <w:r>
              <w:rPr>
                <w:rStyle w:val="IndexLink"/>
              </w:rPr>
              <w:t>452</w:t>
            </w:r>
          </w:hyperlink>
        </w:p>
        <w:p>
          <w:pPr>
            <w:pStyle w:val="Contents6"/>
            <w:tabs>
              <w:tab w:val="clear" w:pos="7609"/>
              <w:tab w:val="right" w:pos="9026" w:leader="dot"/>
            </w:tabs>
            <w:rPr/>
          </w:pPr>
          <w:hyperlink w:anchor="__RefHeading___Toc250327_3224264995">
            <w:r>
              <w:rPr>
                <w:webHidden/>
                <w:rStyle w:val="IndexLink"/>
              </w:rPr>
              <w:t>۲</w:t>
            </w:r>
            <w:r>
              <w:rPr>
                <w:rStyle w:val="IndexLink"/>
                <w:rtl w:val="true"/>
              </w:rPr>
              <w:t xml:space="preserve"> </w:t>
            </w:r>
            <w:r>
              <w:rPr>
                <w:rStyle w:val="IndexLink"/>
                <w:rtl w:val="true"/>
              </w:rPr>
              <w:t xml:space="preserve">. </w:t>
            </w:r>
            <w:r>
              <w:rPr>
                <w:rStyle w:val="IndexLink"/>
                <w:rtl w:val="true"/>
              </w:rPr>
              <w:t>عدم نياز به گزارش مُتفرّدات منابع متأخّر</w:t>
            </w:r>
            <w:r>
              <w:rPr>
                <w:rStyle w:val="IndexLink"/>
                <w:rtl w:val="true"/>
              </w:rPr>
              <w:tab/>
            </w:r>
            <w:r>
              <w:rPr>
                <w:rStyle w:val="IndexLink"/>
              </w:rPr>
              <w:t>452</w:t>
            </w:r>
          </w:hyperlink>
        </w:p>
        <w:p>
          <w:pPr>
            <w:pStyle w:val="Contents6"/>
            <w:tabs>
              <w:tab w:val="clear" w:pos="7609"/>
              <w:tab w:val="right" w:pos="9026" w:leader="dot"/>
            </w:tabs>
            <w:rPr/>
          </w:pPr>
          <w:hyperlink w:anchor="__RefHeading___Toc250329_3224264995">
            <w:r>
              <w:rPr>
                <w:webHidden/>
                <w:rStyle w:val="IndexLink"/>
              </w:rPr>
              <w:t>۳</w:t>
            </w:r>
            <w:r>
              <w:rPr>
                <w:rStyle w:val="IndexLink"/>
                <w:rtl w:val="true"/>
              </w:rPr>
              <w:t xml:space="preserve"> </w:t>
            </w:r>
            <w:r>
              <w:rPr>
                <w:rStyle w:val="IndexLink"/>
                <w:rtl w:val="true"/>
              </w:rPr>
              <w:t xml:space="preserve">. </w:t>
            </w:r>
            <w:r>
              <w:rPr>
                <w:rStyle w:val="IndexLink"/>
                <w:rtl w:val="true"/>
              </w:rPr>
              <w:t>تمايز روشن گزارش هاى منابع كهن و منابع جديد</w:t>
            </w:r>
            <w:r>
              <w:rPr>
                <w:rStyle w:val="IndexLink"/>
                <w:rtl w:val="true"/>
              </w:rPr>
              <w:tab/>
            </w:r>
            <w:r>
              <w:rPr>
                <w:rStyle w:val="IndexLink"/>
              </w:rPr>
              <w:t>452</w:t>
            </w:r>
          </w:hyperlink>
        </w:p>
        <w:p>
          <w:pPr>
            <w:pStyle w:val="Contents6"/>
            <w:tabs>
              <w:tab w:val="clear" w:pos="7609"/>
              <w:tab w:val="right" w:pos="9026" w:leader="dot"/>
            </w:tabs>
            <w:rPr/>
          </w:pPr>
          <w:hyperlink w:anchor="__RefHeading___Toc250331_3224264995">
            <w:r>
              <w:rPr>
                <w:webHidden/>
                <w:rStyle w:val="IndexLink"/>
                <w:rtl w:val="true"/>
              </w:rPr>
              <w:t>نكته قابل توجّه</w:t>
            </w:r>
            <w:r>
              <w:rPr>
                <w:rStyle w:val="IndexLink"/>
                <w:rtl w:val="true"/>
              </w:rPr>
              <w:tab/>
            </w:r>
            <w:r>
              <w:rPr>
                <w:rStyle w:val="IndexLink"/>
              </w:rPr>
              <w:t>453</w:t>
            </w:r>
          </w:hyperlink>
        </w:p>
        <w:p>
          <w:pPr>
            <w:pStyle w:val="Contents6"/>
            <w:tabs>
              <w:tab w:val="clear" w:pos="7609"/>
              <w:tab w:val="right" w:pos="9026" w:leader="dot"/>
            </w:tabs>
            <w:rPr/>
          </w:pPr>
          <w:hyperlink w:anchor="__RefHeading___Toc250333_3224264995">
            <w:r>
              <w:rPr>
                <w:webHidden/>
                <w:rStyle w:val="IndexLink"/>
                <w:rtl w:val="true"/>
              </w:rPr>
              <w:t>اقسام گزارش ها در منابع متأخّر</w:t>
            </w:r>
            <w:r>
              <w:rPr>
                <w:rStyle w:val="IndexLink"/>
                <w:rtl w:val="true"/>
              </w:rPr>
              <w:tab/>
            </w:r>
            <w:r>
              <w:rPr>
                <w:rStyle w:val="IndexLink"/>
              </w:rPr>
              <w:t>454</w:t>
            </w:r>
          </w:hyperlink>
        </w:p>
        <w:p>
          <w:pPr>
            <w:pStyle w:val="Contents6"/>
            <w:tabs>
              <w:tab w:val="clear" w:pos="7609"/>
              <w:tab w:val="right" w:pos="9026" w:leader="dot"/>
            </w:tabs>
            <w:rPr/>
          </w:pPr>
          <w:hyperlink w:anchor="__RefHeading___Toc250335_3224264995">
            <w:r>
              <w:rPr>
                <w:webHidden/>
                <w:rStyle w:val="IndexLink"/>
                <w:rtl w:val="true"/>
              </w:rPr>
              <w:t>نمونه هايى از متفرّدات منابع متأخّر</w:t>
            </w:r>
            <w:r>
              <w:rPr>
                <w:rStyle w:val="IndexLink"/>
                <w:rtl w:val="true"/>
              </w:rPr>
              <w:tab/>
            </w:r>
            <w:r>
              <w:rPr>
                <w:rStyle w:val="IndexLink"/>
              </w:rPr>
              <w:t>455</w:t>
            </w:r>
          </w:hyperlink>
        </w:p>
        <w:p>
          <w:pPr>
            <w:pStyle w:val="Contents6"/>
            <w:tabs>
              <w:tab w:val="clear" w:pos="7609"/>
              <w:tab w:val="right" w:pos="9026" w:leader="dot"/>
            </w:tabs>
            <w:rPr/>
          </w:pPr>
          <w:hyperlink w:anchor="__RefHeading___Toc250337_3224264995">
            <w:r>
              <w:rPr>
                <w:webHidden/>
                <w:rStyle w:val="IndexLink"/>
                <w:rtl w:val="true"/>
              </w:rPr>
              <w:t>اشاره</w:t>
            </w:r>
            <w:r>
              <w:rPr>
                <w:rStyle w:val="IndexLink"/>
                <w:rtl w:val="true"/>
              </w:rPr>
              <w:tab/>
            </w:r>
            <w:r>
              <w:rPr>
                <w:rStyle w:val="IndexLink"/>
              </w:rPr>
              <w:t>455</w:t>
            </w:r>
          </w:hyperlink>
        </w:p>
        <w:p>
          <w:pPr>
            <w:pStyle w:val="Contents6"/>
            <w:tabs>
              <w:tab w:val="clear" w:pos="7609"/>
              <w:tab w:val="right" w:pos="9026" w:leader="dot"/>
            </w:tabs>
            <w:rPr/>
          </w:pPr>
          <w:hyperlink w:anchor="__RefHeading___Toc250339_3224264995">
            <w:r>
              <w:rPr>
                <w:webHidden/>
                <w:rStyle w:val="IndexLink"/>
              </w:rPr>
              <w:t>۱</w:t>
            </w:r>
            <w:r>
              <w:rPr>
                <w:rStyle w:val="IndexLink"/>
                <w:rtl w:val="true"/>
              </w:rPr>
              <w:t xml:space="preserve"> </w:t>
            </w:r>
            <w:r>
              <w:rPr>
                <w:rStyle w:val="IndexLink"/>
                <w:rtl w:val="true"/>
              </w:rPr>
              <w:t xml:space="preserve">. </w:t>
            </w:r>
            <w:r>
              <w:rPr>
                <w:rStyle w:val="IndexLink"/>
                <w:rtl w:val="true"/>
              </w:rPr>
              <w:t>فتواى شُرَيح قاضى در باره امام حسين عليه السلام</w:t>
            </w:r>
            <w:r>
              <w:rPr>
                <w:rStyle w:val="IndexLink"/>
                <w:rtl w:val="true"/>
              </w:rPr>
              <w:tab/>
            </w:r>
            <w:r>
              <w:rPr>
                <w:rStyle w:val="IndexLink"/>
              </w:rPr>
              <w:t>455</w:t>
            </w:r>
          </w:hyperlink>
        </w:p>
        <w:p>
          <w:pPr>
            <w:pStyle w:val="Contents6"/>
            <w:tabs>
              <w:tab w:val="clear" w:pos="7609"/>
              <w:tab w:val="right" w:pos="9026" w:leader="dot"/>
            </w:tabs>
            <w:rPr/>
          </w:pPr>
          <w:hyperlink w:anchor="__RefHeading___Toc250341_3224264995">
            <w:r>
              <w:rPr>
                <w:webHidden/>
                <w:rStyle w:val="IndexLink"/>
              </w:rPr>
              <w:t>۲</w:t>
            </w:r>
            <w:r>
              <w:rPr>
                <w:rStyle w:val="IndexLink"/>
                <w:rtl w:val="true"/>
              </w:rPr>
              <w:t xml:space="preserve"> </w:t>
            </w:r>
            <w:r>
              <w:rPr>
                <w:rStyle w:val="IndexLink"/>
                <w:rtl w:val="true"/>
              </w:rPr>
              <w:t xml:space="preserve">. </w:t>
            </w:r>
            <w:r>
              <w:rPr>
                <w:rStyle w:val="IndexLink"/>
                <w:rtl w:val="true"/>
              </w:rPr>
              <w:t>نوازش دختر مسلم</w:t>
            </w:r>
            <w:r>
              <w:rPr>
                <w:rStyle w:val="IndexLink"/>
                <w:rtl w:val="true"/>
              </w:rPr>
              <w:tab/>
            </w:r>
            <w:r>
              <w:rPr>
                <w:rStyle w:val="IndexLink"/>
              </w:rPr>
              <w:t>455</w:t>
            </w:r>
          </w:hyperlink>
        </w:p>
        <w:p>
          <w:pPr>
            <w:pStyle w:val="Contents6"/>
            <w:tabs>
              <w:tab w:val="clear" w:pos="7609"/>
              <w:tab w:val="right" w:pos="9026" w:leader="dot"/>
            </w:tabs>
            <w:rPr/>
          </w:pPr>
          <w:hyperlink w:anchor="__RefHeading___Toc250343_3224264995">
            <w:r>
              <w:rPr>
                <w:webHidden/>
                <w:rStyle w:val="IndexLink"/>
              </w:rPr>
              <w:t>۳</w:t>
            </w:r>
            <w:r>
              <w:rPr>
                <w:rStyle w:val="IndexLink"/>
                <w:rtl w:val="true"/>
              </w:rPr>
              <w:t xml:space="preserve"> </w:t>
            </w:r>
            <w:r>
              <w:rPr>
                <w:rStyle w:val="IndexLink"/>
                <w:rtl w:val="true"/>
              </w:rPr>
              <w:t xml:space="preserve">. </w:t>
            </w:r>
            <w:r>
              <w:rPr>
                <w:rStyle w:val="IndexLink"/>
                <w:rtl w:val="true"/>
              </w:rPr>
              <w:t>دستور خاموشى در شب عاشورا</w:t>
            </w:r>
            <w:r>
              <w:rPr>
                <w:rStyle w:val="IndexLink"/>
                <w:rtl w:val="true"/>
              </w:rPr>
              <w:tab/>
            </w:r>
            <w:r>
              <w:rPr>
                <w:rStyle w:val="IndexLink"/>
              </w:rPr>
              <w:t>456</w:t>
            </w:r>
          </w:hyperlink>
        </w:p>
        <w:p>
          <w:pPr>
            <w:pStyle w:val="Contents6"/>
            <w:tabs>
              <w:tab w:val="clear" w:pos="7609"/>
              <w:tab w:val="right" w:pos="9026" w:leader="dot"/>
            </w:tabs>
            <w:rPr/>
          </w:pPr>
          <w:hyperlink w:anchor="__RefHeading___Toc250345_3224264995">
            <w:r>
              <w:rPr>
                <w:webHidden/>
                <w:rStyle w:val="IndexLink"/>
              </w:rPr>
              <w:t>۴</w:t>
            </w:r>
            <w:r>
              <w:rPr>
                <w:rStyle w:val="IndexLink"/>
                <w:rtl w:val="true"/>
              </w:rPr>
              <w:t xml:space="preserve"> </w:t>
            </w:r>
            <w:r>
              <w:rPr>
                <w:rStyle w:val="IndexLink"/>
                <w:rtl w:val="true"/>
              </w:rPr>
              <w:t xml:space="preserve">. </w:t>
            </w:r>
            <w:r>
              <w:rPr>
                <w:rStyle w:val="IndexLink"/>
                <w:rtl w:val="true"/>
              </w:rPr>
              <w:t>داستان هلال و حبيب و آوردن اصحاب در كنار خيمه اهل بيت عليهم السلام</w:t>
            </w:r>
            <w:r>
              <w:rPr>
                <w:rStyle w:val="IndexLink"/>
                <w:rtl w:val="true"/>
              </w:rPr>
              <w:tab/>
            </w:r>
            <w:r>
              <w:rPr>
                <w:rStyle w:val="IndexLink"/>
              </w:rPr>
              <w:t>458</w:t>
            </w:r>
          </w:hyperlink>
        </w:p>
        <w:p>
          <w:pPr>
            <w:pStyle w:val="Contents6"/>
            <w:tabs>
              <w:tab w:val="clear" w:pos="7609"/>
              <w:tab w:val="right" w:pos="9026" w:leader="dot"/>
            </w:tabs>
            <w:rPr/>
          </w:pPr>
          <w:hyperlink w:anchor="__RefHeading___Toc250347_3224264995">
            <w:r>
              <w:rPr>
                <w:webHidden/>
                <w:rStyle w:val="IndexLink"/>
                <w:rtl w:val="true"/>
              </w:rPr>
              <w:t>فهرستِ شمارى ديگر از متفرّدات منابع متأخّر</w:t>
            </w:r>
            <w:r>
              <w:rPr>
                <w:rStyle w:val="IndexLink"/>
                <w:rtl w:val="true"/>
              </w:rPr>
              <w:tab/>
            </w:r>
            <w:r>
              <w:rPr>
                <w:rStyle w:val="IndexLink"/>
              </w:rPr>
              <w:t>459</w:t>
            </w:r>
          </w:hyperlink>
        </w:p>
        <w:p>
          <w:pPr>
            <w:pStyle w:val="Contents2"/>
            <w:tabs>
              <w:tab w:val="clear" w:pos="8743"/>
              <w:tab w:val="right" w:pos="9026" w:leader="dot"/>
            </w:tabs>
            <w:rPr/>
          </w:pPr>
          <w:hyperlink w:anchor="__RefHeading___Toc250349_3224264995">
            <w:r>
              <w:rPr>
                <w:webHidden/>
                <w:rStyle w:val="IndexLink"/>
                <w:rtl w:val="true"/>
              </w:rPr>
              <w:t>فهرست تفصيلى</w:t>
            </w:r>
            <w:r>
              <w:rPr>
                <w:rStyle w:val="IndexLink"/>
                <w:rtl w:val="true"/>
              </w:rPr>
              <w:tab/>
            </w:r>
            <w:r>
              <w:rPr>
                <w:rStyle w:val="IndexLink"/>
              </w:rPr>
              <w:t>467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48_150042"/>
      <w:bookmarkStart w:id="1" w:name="pg12748_150042"/>
      <w:bookmarkEnd w:id="1"/>
    </w:p>
    <w:p>
      <w:pPr>
        <w:pStyle w:val="Heading2"/>
        <w:numPr>
          <w:ilvl w:val="1"/>
          <w:numId w:val="1"/>
        </w:numPr>
        <w:rPr/>
      </w:pPr>
      <w:bookmarkStart w:id="2" w:name="pg12748_150042"/>
      <w:bookmarkStart w:id="3" w:name="__RefHeading___Toc250107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ري شهري؛ با همكاري محمود طباطبايي‌نژاد ، روح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سيدطبائي ؛ مترجم عبدالهادي مسعودي، مهدي مهريزي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،چاپ سوم وچهارم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دوازدهم، سيزدهم و چهاردهم كتاب حاضر مترجم عبدالهادي مسعودي و در جلد چهارم مترجم مهدي مهريزي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 عنوان 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 و فهرست‌ها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سيدطبايي،سيدروح‌الله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عبدالهادي،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۳۴۳۵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۲۰۳۷۹۴۵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0109_3224264995"/>
      <w:bookmarkStart w:id="6" w:name="_Toc2"/>
      <w:bookmarkEnd w:id="5"/>
      <w:r>
        <w:rPr>
          <w:rtl w:val="true"/>
        </w:rPr>
        <w:t>اشاره</w:t>
      </w:r>
      <w:bookmarkStart w:id="7" w:name="pg12748_150047"/>
      <w:bookmarkEnd w:id="6"/>
    </w:p>
    <w:p>
      <w:pPr>
        <w:pStyle w:val="Heading2"/>
        <w:numPr>
          <w:ilvl w:val="1"/>
          <w:numId w:val="1"/>
        </w:numPr>
        <w:rPr/>
      </w:pPr>
      <w:bookmarkStart w:id="8" w:name="__RefHeading___Toc250111_3224264995"/>
      <w:bookmarkStart w:id="9" w:name="_Toc3"/>
      <w:bookmarkEnd w:id="7"/>
      <w:bookmarkEnd w:id="8"/>
      <w:r>
        <w:rPr>
          <w:rtl w:val="true"/>
        </w:rPr>
        <w:t>[</w:t>
      </w:r>
      <w:r>
        <w:rPr>
          <w:rtl w:val="true"/>
        </w:rPr>
        <w:t>ادامه بخش نهم</w:t>
      </w:r>
      <w:r>
        <w:rPr>
          <w:rtl w:val="true"/>
        </w:rPr>
        <w:t>]</w:t>
      </w:r>
      <w:bookmarkEnd w:id="9"/>
    </w:p>
    <w:p>
      <w:pPr>
        <w:pStyle w:val="Heading3"/>
        <w:numPr>
          <w:ilvl w:val="2"/>
          <w:numId w:val="1"/>
        </w:numPr>
        <w:rPr/>
      </w:pPr>
      <w:bookmarkStart w:id="10" w:name="__RefHeading___Toc250113_322426499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عَلى رُؤوسِ الشُّهَداءِ</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رَأسُ الإِمامِ في دارِ خَولِيٍّ</w:t>
      </w:r>
      <w:r>
        <w:rPr>
          <w:rFonts w:ascii="Amiri" w:hAnsi="Amiri" w:eastAsia="Amiri" w:cs="Amiri"/>
          <w:color w:val="111111"/>
          <w:sz w:val="28"/>
          <w:sz w:val="28"/>
          <w:szCs w:val="28"/>
          <w:lang w:bidi="ar-SA"/>
        </w:rPr>
        <w:t>۴۲۲۰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إلّا أن قُتِلَ الحُسَينُ عليه السلام ، فَسُرِّحَ بِرَأسِهِ مِن يَومِهِ ذلِكَ مَعَ خَولِيِّ بنِ يَزيدَ وحُمَيدِ بنِ مُسلِمٍ الأَزدِيِّ إلى عُبَيدِ اللّه ِ بنِ زِيادٍ ، فَأَقبَلَ بِهِ خَولِيٌّ ، فَأَرادَ القَصرَ ، فَوَجَدَ بابَ القَصرِ مُغلَقا ، فَأَتى مَنزِلَهُ ، فَوَضَعَهُ تَحتَ إجّانَةٍ </w:t>
      </w:r>
      <w:r>
        <w:rPr>
          <w:rStyle w:val="FootnoteAnchor"/>
          <w:rtl w:val="true"/>
        </w:rPr>
        <w:footnoteReference w:id="2"/>
      </w:r>
      <w:r>
        <w:rPr>
          <w:rFonts w:ascii="Amiri" w:hAnsi="Amiri" w:eastAsia="Amiri" w:cs="Amiri"/>
          <w:color w:val="111111"/>
          <w:sz w:val="28"/>
          <w:sz w:val="28"/>
          <w:szCs w:val="28"/>
          <w:rtl w:val="true"/>
          <w:lang w:bidi="ar-SA"/>
        </w:rPr>
        <w:t xml:space="preserve">في مَنزِلِهِ ، ولَهُ امرَأَتانِ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بَني أسَدٍ ، وَالاُخرى مِنَ الحَضرَمِيّينَ يُقالُ لَهَا النَّوارُ ابنَةُ مالِكِ بنِ عَقرَبٍ ، وكانَت تِلكَ اللَّيلَةُ لَيلَةَ الحَضرَمِيَّةِ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أبي ، عَنِ النَّوارِ بِنتِ مالِكٍ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خَولِيٌّ بِرَأسِ الحُسَينِ عليه السلام ، فَوَضَعَهُ تَحتَ إجّانَةٍ فِي الدّارِ ، ثُمّ دَخَلَ البَيتَ ، فَأَوى إلى فِراشِهِ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ما عِندَكَ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بِغِنَى الدَّهرِ ، هذا رَأسُ الحُسَينِ مَعَكِ فى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النّاسُ بِالذَّهَبِ وَالفِضَّةِ وجِئتَ بِرَأسِ ابنِ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 لا يَجمَعُ رَأسي ورَأسَكَ بَيتٌ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مِن فِراشي ، فَخَرَجتُ إلَى الدّارِ ، فَدَعَا الأَسَدِيَّةَ ، فَأَدخَلَها إلَيهِ ، وجَلَستُ أنظُرُ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 ما زِلتُ أنظُرُ إلى نورٍ يَسطَعُ مِثلَ العَمودِ مِنَ السَّماءِ إلَى الإِجّانَةِ ، ورَأَيتُ طَيرا </w:t>
      </w:r>
      <w:r>
        <w:rPr>
          <w:rStyle w:val="FootnoteAnchor"/>
          <w:rtl w:val="true"/>
        </w:rPr>
        <w:footnoteReference w:id="3"/>
      </w:r>
      <w:r>
        <w:rPr>
          <w:rFonts w:ascii="Amiri" w:hAnsi="Amiri" w:eastAsia="Amiri" w:cs="Amiri"/>
          <w:color w:val="111111"/>
          <w:sz w:val="28"/>
          <w:sz w:val="28"/>
          <w:szCs w:val="28"/>
          <w:rtl w:val="true"/>
          <w:lang w:bidi="ar-SA"/>
        </w:rPr>
        <w:t xml:space="preserve">بيضا تُرَفرِفُ حَولَها </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غَدا بِالرَّأسِ إلى عُبَيدِ اللّه ِ بنِ زِيادٍ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12" w:name="pg12748_150048"/>
    </w:p>
    <w:p>
      <w:pPr>
        <w:pStyle w:val="Heading3"/>
        <w:numPr>
          <w:ilvl w:val="2"/>
          <w:numId w:val="1"/>
        </w:numPr>
        <w:rPr/>
      </w:pPr>
      <w:bookmarkStart w:id="13" w:name="__RefHeading___Toc250115_3224264995"/>
      <w:bookmarkStart w:id="14" w:name="_Toc5"/>
      <w:bookmarkEnd w:id="12"/>
      <w:bookmarkEnd w:id="13"/>
      <w:r>
        <w:rPr>
          <w:rtl w:val="true"/>
        </w:rPr>
        <w:t xml:space="preserve">فصل چهارم </w:t>
      </w:r>
      <w:r>
        <w:rPr>
          <w:rtl w:val="true"/>
        </w:rPr>
        <w:t xml:space="preserve">: </w:t>
      </w:r>
      <w:r>
        <w:rPr>
          <w:rtl w:val="true"/>
        </w:rPr>
        <w:t>ماجراى سرهاى شهيدان</w:t>
      </w:r>
      <w:bookmarkEnd w:id="14"/>
    </w:p>
    <w:p>
      <w:pPr>
        <w:pStyle w:val="Heading4"/>
        <w:numPr>
          <w:ilvl w:val="3"/>
          <w:numId w:val="1"/>
        </w:numPr>
        <w:rPr/>
      </w:pPr>
      <w:bookmarkStart w:id="15" w:name="__RefHeading___Toc250117_3224264995"/>
      <w:bookmarkStart w:id="16" w:name="_Toc6"/>
      <w:bookmarkEnd w:id="15"/>
      <w:r>
        <w:rPr/>
        <w:t>۴</w:t>
      </w:r>
      <w:r>
        <w:rPr>
          <w:rtl w:val="true"/>
        </w:rPr>
        <w:t xml:space="preserve"> </w:t>
      </w:r>
      <w:r>
        <w:rPr>
          <w:rtl w:val="true"/>
        </w:rPr>
        <w:t xml:space="preserve">/ </w:t>
      </w:r>
      <w:r>
        <w:rPr/>
        <w:t>۱</w:t>
      </w:r>
      <w:r>
        <w:rPr>
          <w:rtl w:val="true"/>
        </w:rPr>
        <w:t>سر امام در خانه خولى</w:t>
      </w:r>
      <w:bookmarkEnd w:id="16"/>
    </w:p>
    <w:p>
      <w:pPr>
        <w:pStyle w:val="BookText"/>
        <w:rPr/>
      </w:pPr>
      <w:r>
        <w:rPr>
          <w:rFonts w:ascii="IRNazanin" w:hAnsi="IRNazanin" w:eastAsia="IRNazanin"/>
          <w:color w:val="111111"/>
          <w:sz w:val="28"/>
          <w:sz w:val="28"/>
          <w:szCs w:val="28"/>
          <w:lang w:bidi="fa-IR"/>
        </w:rPr>
        <w:t>۴۲۱۶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نـقل از اَنَـس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نكشيد كه حسين عليه السلام كشته شد و سرش را همان روز با خولى بن يزيد و حُمَيد بن مسلم اَزدى به سوى عبيد اللّه بن زياد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خولى ، آن را آورد و خواست به كاخ برود كه درِ آن را بسته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اش رفت و سر را زير تَشتى در خانه شان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زن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از بنى اسد و زن ديگرى از قبيله حضرميان به نام نوار ، دختر مالك بن عقرب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 نوبت زن حضرمى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برايم گفت كه نوار ، دختر مالك ، برايش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خولى ، سر حسين را آورد و آن را زير تَشتى در خانه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داخل خانه شد و به بسترش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 چه نزد خود دارى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روزگار را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سر حسين است كه همراه تو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طلا و نقره مى آورند و تو سر فرزند پيامبر خدا را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ـ به خدا سوگند ـ ، سر من و سر تو در يك اتاق ، گرد هم نمى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بسترم برخاستم و به بخش ديگر خانه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زن اسدى را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داخل اتاق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نشستم و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پيوسته به ستون نورى كه از آسمان تا تَشت مى درخشيد ، نگاه مى كردم و پرندگانى سپيد را گرداگرد آن ، بال زنان ديدم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صبح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براى عبيد اللّه بن زياد برد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۴۲۱۵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عُمَرُ بِرَأسِ الحُسَينِ عليه السلام مِن يَومِهِ مَعَ خَولِيِّ بنِ يَزيدَ الأَصبَحِيِّ مِن حِميَرَ ، وحُمَيدِ بنِ مُسلِمٍ الأَزدِيِّ إلَى ابنِ زِيادٍ ، فَأَقبَلا بِهِ لَيلاً ، فَوَجَدا بابَ القَصرِ مُغلَقا ، فَأَتى خَولِيٌّ بِهِ مَنزِلَهُ ، فَوَضَعَهُ تَحتَ إجّانَةٍ في مَنزِلِهِ ، وكانَ في مَنزِلِهِ امرَأَةٌ يُقالُ لَهَا النَّوارُ بِنتُ مالِكٍ الحَضرَمِيِّ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بِغِنَى الدَّهرِ ، هذا رَأسُ الحُسَينِ مَعَكِ فِي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النّاسُ بِالفِضَّةِ وَالذَّهَبِ ، وجِئتَ بِرَأسِ ابنِ بِنتِ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 لا يَجمَعُ رَأسي ورَأسَكَ شَيءٌ أبَدا </w:t>
      </w:r>
      <w:r>
        <w:rPr>
          <w:rFonts w:eastAsia="Amiri" w:cs="Amiri" w:ascii="Amiri" w:hAnsi="Amiri"/>
          <w:color w:val="111111"/>
          <w:sz w:val="28"/>
          <w:szCs w:val="28"/>
          <w:rtl w:val="true"/>
          <w:lang w:bidi="ar-SA"/>
        </w:rPr>
        <w:t xml:space="preserve">. </w:t>
      </w:r>
      <w:r>
        <w:rPr>
          <w:rStyle w:val="FootnoteAnchor"/>
        </w:rPr>
        <w:footnoteReference w:id="5"/>
      </w:r>
      <w:r>
        <w:rPr>
          <w:rFonts w:ascii="Amiri" w:hAnsi="Amiri" w:eastAsia="Amiri" w:cs="Amiri"/>
          <w:color w:val="111111"/>
          <w:sz w:val="28"/>
          <w:sz w:val="28"/>
          <w:szCs w:val="28"/>
          <w:lang w:bidi="ar-SA"/>
        </w:rPr>
        <w:t>۴۲۱۴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مجاهد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قارَبوا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حَمَلَةُ رَأسِ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كانَ عُبَيدُ اللّه ِ بنُ زِيادٍ بِالنُّخَيلَةِ ـ وهِيَ العَبّاسِيَّةُ ـ ودَخَلَ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النَّوارَ ابنَةَ مالِكٍ زَوجَةَ خَولِيِّ بنِ يَزيدَ الأَصبَحِيِّ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خَولِيٌّ بِرَأسِ الحُسَينِ عليه السلام ، فَدَخَلَ البَيتَ ، فَوَضَعَهُ تَحتَ إجّانَةٍ ، وأوى إلى فِراشِهِ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بِغَناءِ الدَّهرِ ، بِرَأسِ الحُسَينِ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النّاسُ بِالذَّهَبِ وَالفِضَّةِ ، وجِئتَ بِرَأسِ الحُسَينِ بنِ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 لا جَمَعَ رَأسي ورَأسَكَ شَيءٌ أبَدا ، ووَثَبتُ مِن فِراشي ، وقَعَدتُ عِندَ الإِجّانَةِ ، فَوَاللّه ِ ، ما زِلتُ أنظُرُ إلى نورٍ مِثلَ العَمودِ يَسطَعُ مِنَ السَّماءِ إلَى الإِجّانَةِ ، ورَأَيتُ طُيورا بيضا تُرَفرِفُ حَولَها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زيد بن ارقم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 حسين عليه السلام را با خولى بن يزيدِ اصبحى از قبيله حِميَر و نيز حُمَيد بن مسلم ازدى ، به سوى ابن زياد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شب به سوى او رفتند و چون درِ كاخ را بسته ديدند ، خولى، آن سر را به خانه اش آورد و زير تَشتى در خانه اش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خانه اش ، زنى به نام نوار ، دختر مالك حضرمى ، داشت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روزگار را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سر حسين است كه همراه تو در خانه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طلا و نقره مى آورند و تو ، سر فرزند دختر پيامبر خدا را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گاه چيزى ، سر من و سر تو را گرد هم نمى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حاملان سر امام حسين عليه السلام به كوفه نزديك شدند ، عبيد اللّه بن زياد در نُخَيله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عبّاسيّه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شامگاه ،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 شده كه نوار ، دختر مالك ، همسر خولى بن يزيد اصبحى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خولى با سر حسين عليه السلام به درون خانه آمد و آن را زير تَشت گذاشت و به بسترش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روزگار را برايت آورده ام ؛ سر حسين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طلا و نقره آورده اند و تو ، سر حسين ، فرزند پيامبر خدا را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گاه چيزى ، سر من و سر تو را گرد هم نمى آورد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از بسترم بيرون پريدم و نزد تَشت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همواره به ستون نورى كه از آسمان تا آن تَشت بود ، مى نگريستم و پرندگانى سپيد ديدم كه گرد آن ، بال مى زدند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مَجيءُ كُلِّ قَبيلَةٍ بِرُؤوسِ مَن قَتَلَ</w:t>
      </w:r>
      <w:r>
        <w:rPr>
          <w:rFonts w:ascii="Amiri" w:hAnsi="Amiri" w:eastAsia="Amiri" w:cs="Amiri"/>
          <w:color w:val="111111"/>
          <w:sz w:val="28"/>
          <w:sz w:val="28"/>
          <w:szCs w:val="28"/>
          <w:lang w:bidi="ar-SA"/>
        </w:rPr>
        <w:t>۴۲۱۶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بنُ عَلِيٍّ عليه السلام جيءَ بِرُؤوسِ مَن قُتِلَ مَعَهُ مِن أهلِ بَيتِهِ وشيعَتِهِ وأنصارِهِ إلى عُبَيدِ اللّه ِ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كِندَةُ بِثَلاثَةَ عَشَرَ رَأسا ، وصاحِبُهُم قَيسُ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هَوازِنُ بِعِشرينَ رَأسا ، وصاحِبُهُم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تَميمٌ بِسَبعَةَ عَشَرَ رَأسا ، وجاءَت بَنو أسَدٍ بِسِتَّةِ أرؤُسٍ ، وجاءَت مَذحِجٌ بِسَبعَةِ أرؤُسٍ ، وجاءَ سائِرُ الجَيشِ بِسَبعَةِ أرؤُسٍ ، فَذلِكَ سَبعونَ رَأسا </w:t>
      </w:r>
      <w:r>
        <w:rPr>
          <w:rFonts w:eastAsia="Amiri" w:cs="Amiri" w:ascii="Amiri" w:hAnsi="Amiri"/>
          <w:color w:val="111111"/>
          <w:sz w:val="28"/>
          <w:szCs w:val="28"/>
          <w:rtl w:val="true"/>
          <w:lang w:bidi="ar-SA"/>
        </w:rPr>
        <w:t xml:space="preserve">. </w:t>
      </w:r>
      <w:r>
        <w:rPr>
          <w:rStyle w:val="FootnoteAnchor"/>
        </w:rPr>
        <w:footnoteReference w:id="7"/>
      </w:r>
      <w:r>
        <w:rPr>
          <w:rFonts w:ascii="Amiri" w:hAnsi="Amiri" w:eastAsia="Amiri" w:cs="Amiri"/>
          <w:color w:val="111111"/>
          <w:sz w:val="28"/>
          <w:sz w:val="28"/>
          <w:szCs w:val="28"/>
          <w:lang w:bidi="ar-SA"/>
        </w:rPr>
        <w:t>۴۲۱۵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عُمَرُ بنُ سَعدٍ بِكَربَلاءَ بَعدَ مَقتَلِ الحُسَينِ عليه السلام يَومَينِ ، ثُمَّ أذَّنَ فِي النّاسِ بِالرَّحيلِ ، وحُمِلَتِ الرُّؤوسُ عَلى أطرافِ الرِّماحِ ، وكانَتِ اثنَينِ وسَبعين</w:t>
      </w:r>
    </w:p>
    <w:p>
      <w:pPr>
        <w:pStyle w:val="BookText"/>
        <w:rPr/>
      </w:pPr>
      <w:r>
        <w:rPr>
          <w:rFonts w:ascii="Amiri" w:hAnsi="Amiri" w:eastAsia="Amiri" w:cs="Amiri"/>
          <w:color w:val="111111"/>
          <w:sz w:val="28"/>
          <w:sz w:val="28"/>
          <w:szCs w:val="28"/>
          <w:rtl w:val="true"/>
          <w:lang w:bidi="ar-SA"/>
        </w:rPr>
        <w:t xml:space="preserve">رَأسا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هَوازِنُ مِنها بِاثنَينِ وعِشرينَ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تَميمٌ بِسَبعَةَ عَشَرَ رَأسا مَعَ الحُصَينِ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كِندَةُ بِثَلاثَةَ عَشَرَ رَأسا مَعَ قَيسِ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بَنو أسَدٍ بِسِتَّةِ رُؤوسٍ مَعَ هِلالٍ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الأَزدُ بِخَمسَةِ </w:t>
      </w:r>
      <w:r>
        <w:rPr>
          <w:rStyle w:val="FootnoteAnchor"/>
          <w:rtl w:val="true"/>
        </w:rPr>
        <w:footnoteReference w:id="8"/>
      </w:r>
      <w:r>
        <w:rPr>
          <w:rFonts w:ascii="Amiri" w:hAnsi="Amiri" w:eastAsia="Amiri" w:cs="Amiri"/>
          <w:color w:val="111111"/>
          <w:sz w:val="28"/>
          <w:sz w:val="28"/>
          <w:szCs w:val="28"/>
          <w:rtl w:val="true"/>
          <w:lang w:bidi="ar-SA"/>
        </w:rPr>
        <w:t xml:space="preserve">رُؤوسٍ مَعَ عَيهَمَةَ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ثَقيفٌ بِاثنَي عَشَرَ رَأسا مَعَ الوَليدِ بنِ عَمرٍو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17" w:name="pg12748_150052"/>
    </w:p>
    <w:p>
      <w:pPr>
        <w:pStyle w:val="Heading4"/>
        <w:numPr>
          <w:ilvl w:val="3"/>
          <w:numId w:val="1"/>
        </w:numPr>
        <w:rPr/>
      </w:pPr>
      <w:bookmarkStart w:id="18" w:name="__RefHeading___Toc250119_3224264995"/>
      <w:bookmarkStart w:id="19" w:name="_Toc7"/>
      <w:bookmarkEnd w:id="17"/>
      <w:bookmarkEnd w:id="18"/>
      <w:r>
        <w:rPr/>
        <w:t>۴</w:t>
      </w:r>
      <w:r>
        <w:rPr>
          <w:rtl w:val="true"/>
        </w:rPr>
        <w:t xml:space="preserve"> </w:t>
      </w:r>
      <w:r>
        <w:rPr>
          <w:rtl w:val="true"/>
        </w:rPr>
        <w:t xml:space="preserve">/ </w:t>
      </w:r>
      <w:r>
        <w:rPr/>
        <w:t>۲</w:t>
      </w:r>
      <w:r>
        <w:rPr>
          <w:rtl w:val="true"/>
        </w:rPr>
        <w:t>بُرده شدن سرها به وسيله قبيله قاتل</w:t>
      </w:r>
      <w:bookmarkEnd w:id="19"/>
    </w:p>
    <w:p>
      <w:pPr>
        <w:pStyle w:val="BookText"/>
        <w:rPr/>
      </w:pPr>
      <w:r>
        <w:rPr>
          <w:rFonts w:ascii="IRNazanin" w:hAnsi="IRNazanin" w:eastAsia="IRNazanin"/>
          <w:color w:val="111111"/>
          <w:sz w:val="28"/>
          <w:sz w:val="28"/>
          <w:szCs w:val="28"/>
          <w:lang w:bidi="fa-IR"/>
        </w:rPr>
        <w:t>۴۲۱۲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بن على عليه السلام كشته شد ، سرهاى كسانى را كه از اهل بيت و پيروان و ياران او شهيد شده بودند، نزد عبيد اللّه بن زياد آوردند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كِنده ، سيزده سر آوردند كه رئيس آنها ، قيس بن اشعث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هوازِن ، بيست سر آوردند كه شمر بن ذى الجوشن ، رئيس آنها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 هفده سر و بنى اسد ، شش سر و مَذحِج ، هفت سر و بقيّه لشكر ، هفت سر آوردند كه هفتاد سر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تا دو روز پس از شهادت حسين عليه السلام ، در كربلا ماند و سپس ميان مردم ، نداى حركت سر داد و سرها را بر سرِ نيزه ها آوردند ، كه هفتاد و دو سر بود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هوازِن ، بيست و دو سر را آوردند و تميم ، هفده سر را به سركردگى حُصَين بن نُمَير ، و كِنده ، سيزده سر را به سركردگى قيس بن اشعث ، و بنى اسد ، شش سر را به سركردگى هلال اَعوَر ، و اَزْد ، پنج سر را به سركردگى عَيهَمَة بن زُهَير ، و ثقيف ، دوازده سر را به سركردگى وليد بن عمرو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۴۲۱۰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رُؤوسَ أصحابِ الحُسَينِ عليه السلام كانَت ثَمانِيَةً وسَبعينَ رَأسا ، فَاقتَسَمَتهَا القَبائِلُ ؛ لِتَتَقَرَّبَ بِذلِكَ إلى عُبَيدِ اللّه ِ بنِ زِيادٍ ، وإلى يَزيدَ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كِندَةُ بِثَلاثَةَ عَشَرَ رَأسا ، وصاحِبُهُم قَيسُ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هَوازِنُ بِاثنَي عَشَرَ رَأسا ، وصاحِبُهُم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تَميمٌ بِسَبعَةِ عَشَرَ رَأسا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بَنو أسَدٍ بِسِتَّةَ عَشَرَ رَأسا ، وجاءَت مَذحِجٌ بِسَبعَةِ رُؤوسٍ ، وجاءَ سائِرُ النّاسِ بِثَلاثَةَ عَشَرَ رَأسا </w:t>
      </w:r>
      <w:r>
        <w:rPr>
          <w:rFonts w:eastAsia="Amiri" w:cs="Amiri" w:ascii="Amiri" w:hAnsi="Amiri"/>
          <w:color w:val="111111"/>
          <w:sz w:val="28"/>
          <w:szCs w:val="28"/>
          <w:rtl w:val="true"/>
          <w:lang w:bidi="ar-SA"/>
        </w:rPr>
        <w:t xml:space="preserve">. </w:t>
      </w:r>
      <w:r>
        <w:rPr>
          <w:rStyle w:val="FootnoteAnchor"/>
        </w:rPr>
        <w:footnoteReference w:id="10"/>
      </w:r>
      <w:r>
        <w:rPr>
          <w:rFonts w:ascii="Amiri" w:hAnsi="Amiri" w:eastAsia="Amiri" w:cs="Amiri"/>
          <w:color w:val="111111"/>
          <w:sz w:val="28"/>
          <w:sz w:val="28"/>
          <w:szCs w:val="28"/>
          <w:lang w:bidi="ar-SA"/>
        </w:rPr>
        <w:t>۴۲۰۹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عِدَّةُ رُؤوسِ القَتلَى الَّتي حُمِلَت إلى عُبَيدِ اللّه ِ بنِ زِيادٍ لَعَنَهُ اللّه ُ مَعَ صُحبَةِ رَأسِ الحُسَينِ عليه السلام سَبعينَ رَأسا ، وذلِكَ أنَّ كِندَةَ جاءَت بِثَلاثَةَ عَشَرَ رَأسا مَعَ مُقَدِّمِهِم قَيسُ بنُ الأَشعَثِ ، وجاءَت هَوازِنُ بِعِشرينَ رَأسا ، وجاءَت أخلاطٌ مِنَ العَسكَرِ بِسِتَّةِ رُؤوسٍ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۴۲۰۸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شده كه سرهاى ياران حسين عليه السلام ، هفتاد و هشت عدد بوده كه قبيله ها آنها را ميان خود ، تقسيم كردند تا از اين راه ، به عبيد اللّه بن زياد و يزيد بن معاويه تقرّب بجويند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كِنده ـ كه فرمانده شان قيس بن اشعث بود ـ ، سيزده سر و هوازِن ، ـ كه فرمانده شان شمر بن ذى الجوشن بود ـ ، دوازده سر و تميم ، هفده سر و بنى اسد ، شانزده سر و مَذحِج ، هفت سر و بقيّه سپاه نيز سيزده سر آوردند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سرهاى كشتگان كه به همراه سر حسين عليه السلام براى عبيد اللّه بن زياد ـ كه خدا لعنتش كند ـ آوردند ، هفتاد سر بود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كِنده با جلودارشان قيس بن اشعث ، سيزده 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هوازِن ، بيست سر و از بقيّه لشكر ، هر كدام از قبيله ها شش سر آوردند </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حَملُ الرُّؤوسِ عَلى أطرافِ الرِّماحِ</w:t>
      </w:r>
      <w:r>
        <w:rPr>
          <w:rFonts w:ascii="Amiri" w:hAnsi="Amiri" w:eastAsia="Amiri" w:cs="Amiri"/>
          <w:color w:val="111111"/>
          <w:sz w:val="28"/>
          <w:sz w:val="28"/>
          <w:szCs w:val="28"/>
          <w:lang w:bidi="ar-SA"/>
        </w:rPr>
        <w:t>۴۲۰۴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 الرُّؤوسُ عَلى أطرافِ الرِّماحِ ، وكانَتِ اثنَينِ وسَبعينَ رَأسا </w:t>
      </w:r>
      <w:r>
        <w:rPr>
          <w:rFonts w:eastAsia="Amiri" w:cs="Amiri" w:ascii="Amiri" w:hAnsi="Amiri"/>
          <w:color w:val="111111"/>
          <w:sz w:val="28"/>
          <w:szCs w:val="28"/>
          <w:rtl w:val="true"/>
          <w:lang w:bidi="ar-SA"/>
        </w:rPr>
        <w:t xml:space="preserve">. </w:t>
      </w:r>
      <w:r>
        <w:rPr>
          <w:rStyle w:val="FootnoteAnchor"/>
        </w:rPr>
        <w:footnoteReference w:id="12"/>
      </w:r>
      <w:r>
        <w:rPr>
          <w:rFonts w:ascii="Amiri" w:hAnsi="Amiri" w:eastAsia="Amiri" w:cs="Amiri"/>
          <w:color w:val="111111"/>
          <w:sz w:val="28"/>
          <w:sz w:val="28"/>
          <w:szCs w:val="28"/>
          <w:lang w:bidi="ar-SA"/>
        </w:rPr>
        <w:t>۴۲۰۹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زرّ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رَأسٍ رُفِعَ عَلى خَشَبَةٍ ، رَأسُ الحُسَينِ رَضِيَ اللّه ُ عَنهُ ، وصَلَّى اللّه ُ عَلى روحِهِ </w:t>
      </w:r>
      <w:r>
        <w:rPr>
          <w:rFonts w:eastAsia="Amiri" w:cs="Amiri" w:ascii="Amiri" w:hAnsi="Amiri"/>
          <w:color w:val="111111"/>
          <w:sz w:val="28"/>
          <w:szCs w:val="28"/>
          <w:rtl w:val="true"/>
          <w:lang w:bidi="ar-SA"/>
        </w:rPr>
        <w:t xml:space="preserve">. </w:t>
      </w:r>
      <w:r>
        <w:rPr>
          <w:rStyle w:val="FootnoteAnchor"/>
        </w:rPr>
        <w:footnoteReference w:id="13"/>
      </w:r>
      <w:r>
        <w:rPr>
          <w:rFonts w:ascii="Amiri" w:hAnsi="Amiri" w:eastAsia="Amiri" w:cs="Amiri"/>
          <w:color w:val="111111"/>
          <w:sz w:val="28"/>
          <w:sz w:val="28"/>
          <w:szCs w:val="28"/>
          <w:lang w:bidi="ar-SA"/>
        </w:rPr>
        <w:t>۴۲۰۸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إلّا أن قُتِلَ الحُسَينُ عليه السلام ، فَسُرِّحَ بِرَأسِهِ مِن يَومِهِ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خَولِيِّ بنِ يَزيدَ وحُمَيدِ بنِ مُسلِمٍ الأَزدِيِّ إلى عُبَيدِ اللّه ِ بنِ زِيادٍ </w:t>
      </w:r>
      <w:r>
        <w:rPr>
          <w:rFonts w:eastAsia="Amiri" w:cs="Amiri" w:ascii="Amiri" w:hAnsi="Amiri"/>
          <w:color w:val="111111"/>
          <w:sz w:val="28"/>
          <w:szCs w:val="28"/>
          <w:rtl w:val="true"/>
          <w:lang w:bidi="ar-SA"/>
        </w:rPr>
        <w:t xml:space="preserve">. </w:t>
      </w:r>
      <w:r>
        <w:rPr>
          <w:rStyle w:val="FootnoteAnchor"/>
        </w:rPr>
        <w:footnoteReference w:id="14"/>
      </w:r>
      <w:r>
        <w:rPr>
          <w:rFonts w:ascii="Amiri" w:hAnsi="Amiri" w:eastAsia="Amiri" w:cs="Amiri"/>
          <w:color w:val="111111"/>
          <w:sz w:val="28"/>
          <w:sz w:val="28"/>
          <w:szCs w:val="28"/>
          <w:lang w:bidi="ar-SA"/>
        </w:rPr>
        <w:t>۴۲۰۷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قرّة بن قيس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وقُطِفَ رُؤوسُ الباقينَ ، فَسُرِّحَ بِاثنَينِ وسَبعينَ رَأسا مَعَ شِمرِ بنِ ذِي الجَوشَنِ ، وقَيسِ بنِ الأَشعَثِ ، وعَمرِو بنِ الحَجّاجِ ، وعَزرَةَ بنِ قَيسٍ ، فَأَقبَلوا حَتّى قَدِموا بِها عَلى عُبَيدِ اللّه ِ بنِ زِيادٍ </w:t>
      </w:r>
      <w:r>
        <w:rPr>
          <w:rFonts w:eastAsia="Amiri" w:cs="Amiri" w:ascii="Amiri" w:hAnsi="Amiri"/>
          <w:color w:val="111111"/>
          <w:sz w:val="28"/>
          <w:szCs w:val="28"/>
          <w:rtl w:val="true"/>
          <w:lang w:bidi="ar-SA"/>
        </w:rPr>
        <w:t xml:space="preserve">. </w:t>
      </w:r>
      <w:r>
        <w:rPr>
          <w:rStyle w:val="FootnoteAnchor"/>
        </w:rPr>
        <w:footnoteReference w:id="15"/>
      </w:r>
      <w:r>
        <w:rPr>
          <w:rFonts w:ascii="Amiri" w:hAnsi="Amiri" w:eastAsia="Amiri" w:cs="Amiri"/>
          <w:color w:val="111111"/>
          <w:sz w:val="28"/>
          <w:sz w:val="28"/>
          <w:szCs w:val="28"/>
          <w:lang w:bidi="ar-SA"/>
        </w:rPr>
        <w:t>۴۲۰۶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عُمَرُ بنُ سَعدٍ بِرَأسِ الحُسَينِ عليه السلام مِن ساعَتِهِ إلى عُبَيدِ اللّه ِ بنِ زِيادٍ مَعَ خَولِيِّ بنِ يَزيدَ الأَصبَحِيِّ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20" w:name="pg12748_150056"/>
    </w:p>
    <w:p>
      <w:pPr>
        <w:pStyle w:val="Heading4"/>
        <w:numPr>
          <w:ilvl w:val="3"/>
          <w:numId w:val="1"/>
        </w:numPr>
        <w:rPr/>
      </w:pPr>
      <w:bookmarkStart w:id="21" w:name="__RefHeading___Toc250121_3224264995"/>
      <w:bookmarkStart w:id="22" w:name="_Toc8"/>
      <w:bookmarkEnd w:id="20"/>
      <w:bookmarkEnd w:id="21"/>
      <w:r>
        <w:rPr/>
        <w:t>۴</w:t>
      </w:r>
      <w:r>
        <w:rPr>
          <w:rtl w:val="true"/>
        </w:rPr>
        <w:t xml:space="preserve"> </w:t>
      </w:r>
      <w:r>
        <w:rPr>
          <w:rtl w:val="true"/>
        </w:rPr>
        <w:t xml:space="preserve">/ </w:t>
      </w:r>
      <w:r>
        <w:rPr/>
        <w:t>۳</w:t>
      </w:r>
      <w:r>
        <w:rPr>
          <w:rtl w:val="true"/>
        </w:rPr>
        <w:t>بر سرِ نيزه بردن سرها</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۴۲۰۳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سرها را بر سرِ نيزه ها بردند و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سر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وصف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زرّ بن حبيش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سرى كه بر سر چوب كردند ، سر حسين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خشنود باشد و بر روحش درود فرستد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نبود كه حسين عليه السلام كشته شد و سرش را همان روز عاشورا به همراه خولى بن يزيد و حُمَيد بن مسلم اَزدى به سوى عبيد اللّه بن زياد فرستادند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قُرّة بن قيس تميمى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بقيّه شهيدان نيز بريده شد و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سر را با شمر بن ذى الجوشن ، قيس بن اشعث ، عمرو بن حَجّاج و عَزَرة بن قيس ، روانه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رفتند و سرها را به عبيد اللّه بن زياد رساندند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 سر حسين عليه السلام را بلافاصله با خولى بن يزيدِ اَصبحى براى عبيد اللّه بن زياد فرستاد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۴۲۰۱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 القَومُ ، فَاحتَزّوا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رَأسَ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وبَعَثوا بِهِ إلى عُبَيدِ اللّه ِ بنِ زِيادٍ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اُحتُزَّت رُؤوسُ القَتلى ، فَحُمِلَ إلَى ابنِ زِيادٍ اثنانِ وسَبعونَ رَأسا ، مَعَ شِمرِ بنِ ذِي الجَوشَنِ ، وقَيسِ بنِ الأَشعَثِ ، وعَمرِو بنِ الحَجّاجِ الزُّبَيدِيِّ ، وعَزرَةَ بنِ قَيسٍ الأَحمَسِيِّ مِن بَجيلَةَ ، فَقَدِموا بِالرُّؤوسِ عَلَى ابنِ زِيادٍ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بنَ سَعدٍ بَعَثَ بِرَأسِ الحُسَينِ عَلَيهِ الصَّلاةُ وَالسَّلامُ في ذلِكَ اليَومِ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عُبَيدِ اللّه ِ بنِ زِيادٍ ، وأمَرَ بِرُؤوسِ الباقينَ مِن أصحابِهِ وأهلِ بَيتِهِ ، فَقُطِعَت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تَقديمُ رُؤوسِ الشُّهَداءِ إلَى ابنِ زِيادٍالإرشاد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سَرَّحَ عُمَرُ بنُ سَعدٍ مِن يَومِهِ ذلِكَ ـ وهُوَ يَومُ عاشوراءَ ـ بِرَأسِ الحُسَينِ عليه السلام مَعَ خَولِيِّ بنِ يَزيدَ الأَصبَحِيِّ وحُمَيدِ بنِ مُسلِمٍ الأَزدِيِّ إلى عُبَيدِ اللّه ِ بنِ زِيادٍ ، وأمَرَ بِرُؤوسِ الباقينَ مِن أصحابِهِ وأهلِ بَيتِهِ ، فَقُطِعَت ، </w:t>
      </w:r>
      <w:r>
        <w:rPr>
          <w:rStyle w:val="FootnoteAnchor"/>
          <w:rtl w:val="true"/>
        </w:rPr>
        <w:footnoteReference w:id="20"/>
      </w:r>
      <w:r>
        <w:rPr>
          <w:rFonts w:ascii="Amiri" w:hAnsi="Amiri" w:eastAsia="Amiri" w:cs="Amiri"/>
          <w:color w:val="111111"/>
          <w:sz w:val="28"/>
          <w:sz w:val="28"/>
          <w:szCs w:val="28"/>
          <w:rtl w:val="true"/>
          <w:lang w:bidi="ar-SA"/>
        </w:rPr>
        <w:t xml:space="preserve">وكانَتِ اثنَينِ وسَبعينَ رَأسا ، وسَرَّحَ بِها مَعَ شِمرِ بنِ ذِي الجَوشَنِ ، وقَيسِ بنِ الأَشعَثِ ، وعَمرِو بنِ الحَجّاجِ ، فَأَقبَلوا حَتّى قَدِموا بِها عَلَى ابنِ زِيادٍ </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2748_150058"/>
    </w:p>
    <w:p>
      <w:pPr>
        <w:pStyle w:val="BookText"/>
        <w:rPr/>
      </w:pPr>
      <w:bookmarkEnd w:id="23"/>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لشكر برخاستند و به قطع كردن سر حسين عليه السلام پرداختند و آن را براى عبيد اللّه بن زياد 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سرهاى كشتگان ، قطع شد و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سر را به وسيله شمر بن ذى الجوشن ، قيس بن اشعث ، عمر بن حَجّاج زبيدى ، عَزَرة بن قيس احمسى از قبيله بَجيله براى ابن زياد برده شد و اينان با سرها بر ابن زياد در آمدند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سعد ، سر حسين ـ كه بر او درود و سلام باد ـ را در همان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عبيد اللّه بن زياد فرستاد و فرمان داد سر بقيّه ياران و خاندانش را نيز قطع كنند </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250123_3224264995"/>
      <w:bookmarkStart w:id="25" w:name="_Toc9"/>
      <w:bookmarkEnd w:id="24"/>
      <w:r>
        <w:rPr/>
        <w:t>۴</w:t>
      </w:r>
      <w:r>
        <w:rPr>
          <w:rtl w:val="true"/>
        </w:rPr>
        <w:t xml:space="preserve"> </w:t>
      </w:r>
      <w:r>
        <w:rPr>
          <w:rtl w:val="true"/>
        </w:rPr>
        <w:t xml:space="preserve">/ </w:t>
      </w:r>
      <w:r>
        <w:rPr/>
        <w:t>۴</w:t>
      </w:r>
      <w:r>
        <w:rPr>
          <w:rtl w:val="true"/>
        </w:rPr>
        <w:t>فرستاده شدن سرهاى شهدا براى ابن زياد</w:t>
      </w:r>
      <w:bookmarkEnd w:id="25"/>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سعد ، همان روز عاشورا سر حسين عليه السلام را با خولى بن يزيد اصبحى و حُمَيد بن مسلم اَزدى ، براى عبيد اللّه بن زياد، روانه كرد و فرمان داد كه سر بقيّه ياران و خاندان حسين عليه السلام را قطع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سرها،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تا بود كه آنها را با شمر بن ذى الجوشن ، قيس بن اشعث و عمرو بن حَجّاج، روانه كرد و آنها را آوردند ، تا بر ابن زياد، وارد شدند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الرُّؤوسُ قَد تَقَدَّمَ بِها شِمرُ بنُ ذِي الجَوشَنِ أمامَ عُمَرَ بنِ سَعدٍ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تهذيب الكمال عن بوّاب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جيءَ بِرَأسِ الحُسَينِ عليه السلام ، فَوُضِعَ بَينَ يَدَيهِ ، رَأَيتُ حيطانَ دارِ الإِمارَةِ تَسايَلُ دَما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أدخَلَ خَولِيٌّ الأَصبَحِيُّ الرَّأسَ عَلَى ابنِ زِيادٍ ـ وكانَ الَّذي يَتَوَلّى حَملَهُ بَشيرُ بنُ مالِكٍ ـ فَقَدَّمَهُ إلَيهِ ، وأنشَأَ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اِملَأ رِكابي فِضَّةً وذَهَباإنّي قَتَلتُ المَلِكَ المُحَجَّبا قَتَلتُ خَيرَ النّاسِ اُمّا وأباوخَيرَهُم إذ يُذكَرونَ النَّسَبا فَغَضِبَ ابنُ زِيادٍ مِن قَولِهِ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عَلِمتَ أنَّهُ كَذلِكَ لِمَ قَتَلتَهُ ؟ وَاللّه ِ ، لا نِلتَ مِنّي خَيرا ، ولَاُلحِقَنَّكَ بِهِ ، فَقَدَّمَهُ وضَرَبَ عُنُقَهُ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سِنانٌ لَعَنَهُ اللّه ُ حَتّى أدخَلَ رَأسَ الحُسَينِ بنِ عَلِيٍّ عليه السلام عَلى عُبَيدِ اللّه ِ بنِ زِيادٍ لَعَنَهُ اللّه ُ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اِملَأ رِكابي فِضَّةً وذَهَباإنّي قَتَلتُ المَلِكَ المُحَجَّبا قَتَلتُ خَيرَ النّاسِ اُمّا وأباوخَيرَهُم إذ يُنسَبونَ نَسَبا فَقالَ لَهُ عُبَيدُ اللّه ِ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عَلِمتَ أنَّهُ خَيرُ النّاسِ أبا واُمّا ، لِمَ قَتَلتَهُ إذَن ؟ فَأَمَرَ بِهِ ، فَضُرِبَت عُنُقُهُ ، وعَجَّلَ اللّه ُ بِروحِهِ إلَى النّارِ </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بن ذى الجوشن ، سرها را پيش عمر سعد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الكمالـ به نقل از دربان عبيد اللّه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حسين را آوردند و پيش روى ابن زياد گذاشتند ، ديدم از ديوارهاى دار الإماره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فرماندارى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خون مى 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خولىِ اصبحى ، سر را براى ابن زياد آورد ـ و عهده دار حمل آن ، بشير بن مالك بود ـ ، آن را تقديم او كرد و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ركاب مرا پر از سيم و زر كنكه من ، سلطان عالى جاه را كشتم؛ آن كه پدر و مادرش ، بهترينِ مردم بودندو خود نيز به هنگام يادكرد نسب ها ، بهترينِ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از سخن او خشمگين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اين گونه مى شناختى ، چرا او را كشتى ؟ به خدا سوگند ، از من خيرى نخواهى ديد و تو را به او ملحق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پيش آورد و گردنش را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صدوقـ به نقل از عبد اللّه بن منصور ، از امام صادق ، از پدرش ،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ـ كه خدا لعنتش كند ـ آمد ، تا اين كه سرِ حسين بن على عليه السلام را به مجلس عبيد اللّه بن زياد ـ كه خدا لعنتش كند ـ ، وارد كرد ، در حالى كه چنين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ركاب مرا پر از سيم و زر كنكه من ، سلطان عالى جاه را كشتم ؛ آن كه پدر و مادرش ، بهترينِ مردم بودندو خود نيز به هنگام يادكرد نسب ها ، بهترينِ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دانستى كه پدر و مادرش ، بهترينِ مردم هستند ، چرا او را كشتى ؟ آن گاه فرمان داد گردنش را بزنند و خداوند ، روحش را زودتر به آتش بُرد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 سِنانِ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خَولِيُّ بنُ يَزيدَ الأَصبَحِيُّ ، فَاحتَزَّ رَأسَهُ ، ثُمَّ أتى بِهِ عُبَيدَ اللّه ِ بنَ زِيادٍ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أوقِر رِكابي فِضَّةً وذَهَباأنَا قَتَلتُ المَلِكَ المُحَجَّبا قَتَلتُ خَيرَ النّاسِ اُمّا وأباوخَيرَهُم إذ يُنسَبونَ نَسَبا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يُعطِهِ عُبَيدُ اللّه ِ شَيئا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عُمَرُ بنُ سَعدٍ بِالرَّأسِ إلى عُبَيدِ اللّه ِ بنِ زِيادٍ ، فَجاءَهُ الرَّجُلُ بِالرَّأسِ ، وَاسمُهُ بِشرُ بنُ مالِكٍ ، حَتّى وَضَعَ الرَّأسَ بَينَ يَدَيهِ ،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اِملَأ رِكابي فِضَّةً وذَهَباأنَا قَتَلتُ المَلِكَ المُحَجَّبا ومَن يُصَلِّي القِبلَتَينِ فِي الصَّباوخَيرَهُم إذ يُذكَرونَ النَّسَبا قَتَلتُ خَيرَ النّاسِ اُمّا وأبا فَغَضِبَ عُبَيدُ اللّه ِ بنُ زِيادٍ مِن قَولِهِ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عَلِمتَ أنَّهُ كَذلِكَ فَلِمَ قَتَلتَهُ ؟ وَاللّه ِ ، لا نِلتَ مِنّي خَيرا ، ولَاُلحِقَنَّكَ بِهِ ، ثُمَّ قَدَّمَهُ ، وضَرَبَ عُنُقَهُ </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خولى بن يزيد اصبحى با سِنان بن انس ، فرود آمد و سرِ حسين عليه السلام را جدا كرد و آن را نزد عبيد اللّه بن زياد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ركابم را از سيم و زر ، سنگين كنكه من ، سلطان عالى جاه را كشتم؛ آن كه پدر و مادرش ، بهترينِ مردم بودندو خود نيز به هنگام يادكرد نسب ها ، بهترينِ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چيزى به او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 سر را به سوى عبيد اللّه بن زياد فرستاد و مردى كه سر را آورد ، نامش بشر بن مالك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 را جلوى ابن زياد گذاشت و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ركاب مرا از سيم و زر ، پر كنكه من ، سلطان عالى جاه را كشتم؛ آن كه در كودكى به هر دو قبله نماز خواندو به گاهِ يادكرد نسب ها ، بهترينِ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كسى را كشتم كه پدر و مادرش ، بهترينِ مردم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 از سخن او خشمگين شد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اين گونه مى شناختى ، چرا او را كشتى ؟ به خدا سوگند ، خيرى از من نخواهى ديد و تو را به او ملحق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 را جلو انداخت و گردنش را زد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عُمَرُ بنُ سَعدٍ ـ خَذَلَهُ اللّه ُ ـ بِالرَّأسِ إلَى ابنِ زِيادٍ مَعَ سِنانِ بنِ أنَسٍ النَّخَعِيِّ قاتِلِ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رَأسُ الإِمامِ عليه السلام في مَجلِسِ ابنِ زِيادٍتاريخ الطبري عن سعد بن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جيءَ بِرَأسِ الحُسَينِ عليه السلام إلَى ابنِ زِيادٍ ، فَوُضِعَ بَينَ يَدَيهِ ، فَجَعَلَ يَنكُتُ بِقَضيبِهِ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 قَد كانَ شَمَطَ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أنساب الأشراف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جيءَ بِرَأسِ الحُسَينِ عليه السلام إلَى ابنِ زِيادٍ ، وُضِعَ بَينَ يَدَيهِ في طَستٍ ، فَجَعَلَ يَنكُتُ في وَجَنَتِهِ بِقَضيبٍ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حُسنِ هذَا الوَجهِ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يُشبِهُ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الأمالي للشجري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 عَينٌ عِبَرا </w:t>
      </w:r>
      <w:r>
        <w:rPr>
          <w:rStyle w:val="FootnoteAnchor"/>
          <w:rtl w:val="true"/>
        </w:rPr>
        <w:footnoteReference w:id="32"/>
      </w:r>
      <w:r>
        <w:rPr>
          <w:rFonts w:ascii="Amiri" w:hAnsi="Amiri" w:eastAsia="Amiri" w:cs="Amiri"/>
          <w:color w:val="111111"/>
          <w:sz w:val="28"/>
          <w:sz w:val="28"/>
          <w:szCs w:val="28"/>
          <w:rtl w:val="true"/>
          <w:lang w:bidi="ar-SA"/>
        </w:rPr>
        <w:t xml:space="preserve">مِثلَ يَومَ اُتِيَ بِرَأسِ الحُسَينِ بنِ عَلِيٍّ عليه السلام في طَشتٍ ، فَوُضِعَ بَينَ يَدَي عُبَيدِ اللّه ِ بنِ زِيادٍ لَعَنَهُمَا اللّه ُ ، فَجَعَلَ يَمُسُّهُ بِقَضيبِهِ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لَصَبيحا ، إن كانَ لَجَميلاً </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2748_150064"/>
    </w:p>
    <w:p>
      <w:pPr>
        <w:pStyle w:val="BookText"/>
        <w:rPr/>
      </w:pPr>
      <w:bookmarkEnd w:id="26"/>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ـ كه خدا او را وا بگذارد ـ سر را با سِنان بن اَنَس نخعى ، قاتل حسين عليه السلام ، براى ابن زياد فرستاد </w:t>
      </w:r>
      <w:r>
        <w:rPr>
          <w:rFonts w:eastAsia="IRNazanin" w:cs="IRNazanin"/>
          <w:color w:val="111111"/>
          <w:sz w:val="28"/>
          <w:szCs w:val="28"/>
          <w:rtl w:val="true"/>
          <w:lang w:bidi="fa-IR"/>
        </w:rPr>
        <w:t>.</w:t>
      </w:r>
    </w:p>
    <w:p>
      <w:pPr>
        <w:pStyle w:val="Heading4"/>
        <w:numPr>
          <w:ilvl w:val="3"/>
          <w:numId w:val="1"/>
        </w:numPr>
        <w:rPr/>
      </w:pPr>
      <w:bookmarkStart w:id="27" w:name="__RefHeading___Toc250125_3224264995"/>
      <w:bookmarkStart w:id="28" w:name="_Toc10"/>
      <w:bookmarkEnd w:id="27"/>
      <w:r>
        <w:rPr/>
        <w:t>۴</w:t>
      </w:r>
      <w:r>
        <w:rPr>
          <w:rtl w:val="true"/>
        </w:rPr>
        <w:t xml:space="preserve"> </w:t>
      </w:r>
      <w:r>
        <w:rPr>
          <w:rtl w:val="true"/>
        </w:rPr>
        <w:t xml:space="preserve">/ </w:t>
      </w:r>
      <w:r>
        <w:rPr/>
        <w:t>۵</w:t>
      </w:r>
      <w:r>
        <w:rPr>
          <w:rtl w:val="true"/>
        </w:rPr>
        <w:t>سر امام عليه السلام در مجلس ابن زياد</w:t>
      </w:r>
      <w:bookmarkEnd w:id="28"/>
    </w:p>
    <w:p>
      <w:pPr>
        <w:pStyle w:val="BookText"/>
        <w:rPr/>
      </w:pPr>
      <w:r>
        <w:rPr>
          <w:rFonts w:ascii="IRNazanin" w:hAnsi="IRNazanin" w:eastAsia="IRNazanin"/>
          <w:color w:val="111111"/>
          <w:sz w:val="28"/>
          <w:sz w:val="28"/>
          <w:szCs w:val="28"/>
          <w:rtl w:val="true"/>
          <w:lang w:bidi="fa-IR"/>
        </w:rPr>
        <w:t>تاريخ الطبرىـ به نقل از سعد بن عبيده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عليه السلام را براى ابن زياد آوردند و پيش رويش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سر چوب دستى اش ، بر آن مى نواخت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 ابا عبد اللّه ، جوگندمى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حسين عليه السلام را براى ابن زياد آوردند و جلويش در تشتى نهادند ، ابن زياد با سر چوب دستى بر گونه هاى آن مى نواخت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مانند اين چهره زيبا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شبيه پيامبر صلى الله عليه و آله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شجرىـ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چشمى ، عبرتى مانند روزى كه سر حسين بن على عليه السلام را در تَشت آوردند و پيش روى عبيد اللّه پسر زياد ـ كه خدا ، هر دو شان را لعنت كند ـ نهادند ،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چوب دستى اش را بر آن مى كشيد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خيلى خوش سيما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خيلى زيبا بود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وُضِعَتِ الرُّؤوسُ بَينَ يَدَي عُبَيدِ اللّه ِ بنِ زِيادٍ ، جَعَلَ يَضرِبُ بِقَضيبٍ مَعَهُ عَلى فِيِّ الحُسَينِ عليه السلام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يُفَلِّقنَ </w:t>
      </w:r>
      <w:r>
        <w:rPr>
          <w:rStyle w:val="FootnoteAnchor"/>
          <w:rtl w:val="true"/>
        </w:rPr>
        <w:footnoteReference w:id="34"/>
      </w:r>
      <w:r>
        <w:rPr>
          <w:rFonts w:ascii="IRNazanin" w:hAnsi="IRNazanin" w:eastAsia="IRNazanin"/>
          <w:color w:val="111111"/>
          <w:sz w:val="28"/>
          <w:sz w:val="28"/>
          <w:szCs w:val="28"/>
          <w:rtl w:val="true"/>
          <w:lang w:bidi="fa-IR"/>
        </w:rPr>
        <w:t xml:space="preserve">هاما </w:t>
      </w:r>
      <w:r>
        <w:rPr>
          <w:rStyle w:val="FootnoteAnchor"/>
          <w:rtl w:val="true"/>
        </w:rPr>
        <w:footnoteReference w:id="35"/>
      </w:r>
      <w:r>
        <w:rPr>
          <w:rFonts w:ascii="Amiri" w:hAnsi="Amiri" w:eastAsia="Amiri" w:cs="Amiri"/>
          <w:color w:val="111111"/>
          <w:sz w:val="28"/>
          <w:sz w:val="28"/>
          <w:szCs w:val="28"/>
          <w:rtl w:val="true"/>
          <w:lang w:bidi="ar-SA"/>
        </w:rPr>
        <w:t xml:space="preserve">مِن اُناسٍ أعِزَّةٍعَلَينا وهُم كانوا أعَقَّ وأظلَما فَقالَ لَهُ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نَحَّيتَ هذَا القَضيبَ ، فَإِنَّ رَسولَ اللّه ِ صلى الله عليه و آله كانَ يَضَعُ فاهُ عَلى مَوضِعِ هذَا القَضيبِ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الأمالي للصدوق عن حاجب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جيءَ بِرَأسِ الحُسَينِ عليه السلام أمَرَ فَوُضِعَ بَينَ يَدَيهِ في طَستٍ مِن ذَهَبٍ ، وجَعَلَ يَضرِبُ بِقَضيبٍ في يَدِهِ عَلى ثَناياهُ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أسرَعَ الشَّيبُ إلَيكَ يا أبا عَبدِ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رَأَيتُ رَسولَ اللّه ِ صلى الله عليه و آله يَلثِمُ حَيثُ تَضَعُ قَضيبَكَ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بِيَومِ بَدرٍ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إشخاص أهل بيت سيّد الشهداء عليه السلام إلى الكوفة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تَسييرُ رُؤوسِ الشُّهَداءِ فِي الكوفَةِتاريخ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عُبَيدَ اللّه ِ بنَ زِيادٍ نَصَبَ رَأسَ الحُسَينِ عليه السلام بِالكوفَةِ ، فَجَعَلَ يُدارُ بِهِ فِي الكوفَةِ </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2748_150066"/>
    </w:p>
    <w:p>
      <w:pPr>
        <w:pStyle w:val="BookText"/>
        <w:rPr/>
      </w:pPr>
      <w:bookmarkEnd w:id="29"/>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سرها را جلوى عبيد اللّه بن زياد نهادند ، با چوب دستىِ همراهش ، بر دهان حسين عليه السلام مى زد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مردانى را مى شكافند كه در نزد ما عزيزند ؛ولى آنان نافرمان ترين و ستمكارترين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اين چوب دستى را دور مى كردى ؛ چرا كه پيامبر خدا ، دهانش را بر جايگاه اين چوب دستى مى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صدوقـ به نقل از دربان عبيد اللّه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حسين آورده شد ، فرمان داد كه آن را جلويش در تشتى از طلا گذاشتند و با چوب دستى اش شروع به زدن بر دندان هاى او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پير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محاسنت سفيد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در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نگه دار كه من ديدم پيامبر صلى الله عليه و آله دهان بر جايى مى نهاد كه تو چوب دستى ات را گذاشته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برابر روز بَدر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روانه كردن خاندان سيّدالشهداء عليه السلام به كوفه</w:t>
      </w:r>
      <w:r>
        <w:rPr>
          <w:rFonts w:eastAsia="Amiri" w:cs="Amiri" w:ascii="Amiri" w:hAnsi="Amiri"/>
          <w:color w:val="111111"/>
          <w:sz w:val="28"/>
          <w:szCs w:val="28"/>
          <w:rtl w:val="true"/>
          <w:lang w:bidi="ar-SA"/>
        </w:rPr>
        <w:t>) .</w:t>
      </w:r>
    </w:p>
    <w:p>
      <w:pPr>
        <w:pStyle w:val="Heading4"/>
        <w:numPr>
          <w:ilvl w:val="3"/>
          <w:numId w:val="1"/>
        </w:numPr>
        <w:rPr/>
      </w:pPr>
      <w:bookmarkStart w:id="30" w:name="__RefHeading___Toc250127_3224264995"/>
      <w:bookmarkStart w:id="31" w:name="_Toc11"/>
      <w:bookmarkEnd w:id="30"/>
      <w:r>
        <w:rPr/>
        <w:t>۴</w:t>
      </w:r>
      <w:r>
        <w:rPr>
          <w:rtl w:val="true"/>
        </w:rPr>
        <w:t xml:space="preserve"> </w:t>
      </w:r>
      <w:r>
        <w:rPr>
          <w:rtl w:val="true"/>
        </w:rPr>
        <w:t xml:space="preserve">/ </w:t>
      </w:r>
      <w:r>
        <w:rPr/>
        <w:t>۶</w:t>
      </w:r>
      <w:r>
        <w:rPr>
          <w:rtl w:val="true"/>
        </w:rPr>
        <w:t>گرداندن سرهاى شهدا در كوفه</w:t>
      </w:r>
      <w:bookmarkEnd w:id="31"/>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 سر حسين عليه السلام را در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نيزه يا چوبى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كرد و آن را در كوفه مى چرخاندند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أصبَحَ عُبَيدُ اللّه ِ بنُ زِيادٍ بَعَثَ بِرَأسِ الحُسَينِ عليه السلام ، فَديرَ بِهِ في سِكَكِ </w:t>
      </w:r>
      <w:r>
        <w:rPr>
          <w:rStyle w:val="FootnoteAnchor"/>
          <w:rtl w:val="true"/>
        </w:rPr>
        <w:footnoteReference w:id="39"/>
      </w:r>
      <w:r>
        <w:rPr>
          <w:rFonts w:ascii="Amiri" w:hAnsi="Amiri" w:eastAsia="Amiri" w:cs="Amiri"/>
          <w:color w:val="111111"/>
          <w:sz w:val="28"/>
          <w:sz w:val="28"/>
          <w:szCs w:val="28"/>
          <w:rtl w:val="true"/>
          <w:lang w:bidi="ar-SA"/>
        </w:rPr>
        <w:t xml:space="preserve">الكوفَةِ كُلِّها وقَبائِلِها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زِيادٍ نَصَبَ الرُّؤوسَ كُلَّها بِالكوفَةِ عَلَى الخَشَبِ ، وكانَت زِيادَةً عَلى سَبعينَ رَأسا ، وهِيَ أوَّلُ رُؤوسٍ نُصِبَت فِي الإِسلامِ بَعدَ رَأسِ مُسلِمِ بنِ عَقيلٍ بِالكوفَةِ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ابنُ زِيادٍ بِرَأسِ الحُسَينِ عليه السلام ، فَطيفَ بِهِ في سِكَكِ الكوفَةِ ، ويَحِقُّ لي أن أتَمَثَّلَ هُنا أبياتا لِبَعضِ ذَوِي العُقولِ ، يَرثي بها قَتيلاً مِن آلِ الرَّسولِ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ابنِ بِنتِ مُحَمَّدٍ ووَصِيِّهِلِلنّاظِرينَ عَلى قَناةٍ يُرفَعُ وَالمُسلِمونَ بِمَنظَرٍ وبِمَسمَعِلا مُنكِرٌ مِنهُم ولا مُتَفَجِّعُ كُحِلَت بِمَنظَرِكَ العُيونُ عَمايَةًوأصَمَّ رُزؤُكُ كُلَّ اُذُنٍ تَسمَعُ أيقَظتَ أجفانا وكُنتَ لَها كَرىً </w:t>
      </w:r>
      <w:r>
        <w:rPr>
          <w:rStyle w:val="FootnoteAnchor"/>
          <w:rtl w:val="true"/>
        </w:rPr>
        <w:footnoteReference w:id="42"/>
      </w:r>
      <w:r>
        <w:rPr>
          <w:rFonts w:ascii="Amiri" w:hAnsi="Amiri" w:eastAsia="Amiri" w:cs="Amiri"/>
          <w:color w:val="111111"/>
          <w:sz w:val="28"/>
          <w:sz w:val="28"/>
          <w:szCs w:val="28"/>
          <w:rtl w:val="true"/>
          <w:lang w:bidi="ar-SA"/>
        </w:rPr>
        <w:t xml:space="preserve">وأنَمتَ عَينا لَم تَكُن بِكَ تَهجُعُ ما رَوضَةٌ إلّا تَمَنَّت أنَّهالَكَ حُفرَةٌ ولِخَطِّ قَبرِكَ مَضجَعُ </w:t>
      </w:r>
      <w:r>
        <w:rPr>
          <w:rStyle w:val="FootnoteAnchor"/>
          <w:rtl w:val="true"/>
        </w:rPr>
        <w:footnoteReference w:id="4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زياد ، صبح كه برخاست ، سر حسين عليه السلام را روانه كرد تا ميان همه كوچه ها و قبيله هاى كوفه بچرخانند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زياد ، همه سرها را در كوفه بر چوب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 افزون بر هفتاد عدد بودند و در اسلام ، آنها نخستين سرها پس از سر مسلم بن عقيل بودند كه در كوفه نصب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زياد ، فرمان داد كه سر حسين عليه السلام را در كوچه هاى كوفه بچرخانند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كه به اشعار يكى از خردمندان ، تمثّل بجويم كه بر كُشته اى از خاندان پيامبر صلى الله عليه و آله مرثيه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فرزند دختر محمّد و وصىّ او رابراى تماشاگران ، بر سر نيزه مى كنند و مسلمانان مى بينند و مى شنوندو هيچ يك ، نه انكار مى كنند و نه به درد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با ديدن تو ، سرمه كورى مى كشندو مصيبتت هر گوش شنوايى را 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هايى را دچار بى خوابى كردى كه مايه آرامش آنها بودىو چشم هايى را خواباندى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 خواب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بوستانى نيست ، جز آن كه آرزو داردمدفن تو و آرامگاه پيكرت باشد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بَعثُ رُؤوسِ الشُّهَداءِ إلى يَزيدَتاريخ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زَحرَ بنَ قَيسٍ ، فَسَرَّحَ </w:t>
      </w:r>
      <w:r>
        <w:rPr>
          <w:rStyle w:val="FootnoteAnchor"/>
          <w:rtl w:val="true"/>
        </w:rPr>
        <w:footnoteReference w:id="44"/>
      </w:r>
      <w:r>
        <w:rPr>
          <w:rFonts w:ascii="Amiri" w:hAnsi="Amiri" w:eastAsia="Amiri" w:cs="Amiri"/>
          <w:color w:val="111111"/>
          <w:sz w:val="28"/>
          <w:sz w:val="28"/>
          <w:szCs w:val="28"/>
          <w:rtl w:val="true"/>
          <w:lang w:bidi="ar-SA"/>
        </w:rPr>
        <w:t xml:space="preserve">مَعَهُ بِرَأسِ الحُسَينِ عليه السلام ورُؤوسِ أصحابِهِ إلى يَزيدَ بنِ مُعاوِيَةَ ، وكانَ مَعَ زَحرٍ أبو بُردَةَ بنُ عَوفٍ الأَزدِيُّ ، وطارِقُ بنُ أبي ظَبيانَ الأَزدِيُّ ، فَخَرَجوا حَتّى قَدِموا بِهَا الشّامَ عَلى يَزيدَ بنِ مُعاوِيَةَ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واُخرِجَ عِيالُ الحُسَينِ عليه السلام ووُلدُهُ إلَى الشّامِ ، ونُصِبَ رَأسُهُ عَلى رُمحٍ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زِيادٍ حَطَّ الرُّؤوسَ في يَومِ الثّاني ، وجَهَّزَها وَالسَّبايا إلَى الشّامِ ، إلى يَزيدَ بنِ مُعاوِيَةَ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ابنُ زِيادٍ زَجرَ بنَ قَيسٍ الجُعفِيَّ ، فَسَلَّمَ إلَيهِ رَأسَ الحُسَينِ بنِ عَلِيٍّ عليه السلام ورُؤوسَ إخوَتِهِ ، ورَأسَ عَلِيِّ بنِ الحُسَينِ عليه السلام ورُؤوسَ أهلِ بَيتِهِ وشيعَتِهِ رَضِيَ اللّه ُ عَنهُم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عَلِيَّ بنَ الحُسَينِ عليه السلام أيضا ، فَحَمَلَهُ وحَمَلَ أخَواتِهِ وعَمّاتِهِ وجَميعَ نِسائِهِم إلى يَزيدَ بنِ مُعاوِيَةَ </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2748_150070"/>
    </w:p>
    <w:p>
      <w:pPr>
        <w:pStyle w:val="Heading4"/>
        <w:numPr>
          <w:ilvl w:val="3"/>
          <w:numId w:val="1"/>
        </w:numPr>
        <w:rPr/>
      </w:pPr>
      <w:bookmarkStart w:id="33" w:name="__RefHeading___Toc250129_3224264995"/>
      <w:bookmarkStart w:id="34" w:name="_Toc12"/>
      <w:bookmarkEnd w:id="32"/>
      <w:bookmarkEnd w:id="33"/>
      <w:r>
        <w:rPr/>
        <w:t>۴</w:t>
      </w:r>
      <w:r>
        <w:rPr>
          <w:rtl w:val="true"/>
        </w:rPr>
        <w:t xml:space="preserve"> </w:t>
      </w:r>
      <w:r>
        <w:rPr>
          <w:rtl w:val="true"/>
        </w:rPr>
        <w:t xml:space="preserve">/ </w:t>
      </w:r>
      <w:r>
        <w:rPr/>
        <w:t>۷</w:t>
      </w:r>
      <w:r>
        <w:rPr>
          <w:rtl w:val="true"/>
        </w:rPr>
        <w:t>فرستادن سرهاى شهدا به سوى يزيد</w:t>
      </w:r>
      <w:bookmarkEnd w:id="34"/>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زَحر بن قيس را فرا خواند و سر حسين عليه السلام و سر يارانش را با او به سوى يزيد بن معاويه فرستاد و همراه زَحر ، ابو بُرده پسر عَوف اَزدى و طارق بن ابى ظَبيان اَزدى نيز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بيرون آمدند تا با سرها در شام بر يزيد بن معاويه وارد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همسران و فرزندان حسين عليه السلام را به سوى شام بردند و سرش را بر نيزه برافراشتند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زياد ، سرها را روز دوم ، پايين آورد و آنها را با اسيران، به شام، نزد يزيد بن معاويه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زياد ، زَجْر بن قيس جُعْفى را فرا خواند و سر حسين بن على عليه السلام و سر برادرانش و سر على اكبر و سرهاى خاندان حسين و پيروانش ـ كه خدا از همگى آنها خشنود باد ـ را به او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عليه السلام را نيز فرا خواند و او و خواهران و عمّه هايش و همه زنان را همراه او به سوى يزيد بن معاويه فرستاد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فَرَغَ القَومُ مِنَ التَّطوافِ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بِرَأسِ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 رَدّوه إلى بابِ القَصرِ ، فَدَفَعَهُ ابنُ زِيادٍ إلى زَحرِ بنِ قَيسٍ ، ودَفَعَ إلَيهِ رُؤوسَ أصحابِهِ ، وسَرَّحَهُ إلى يَزيدَ بنِ مُعاوِيَةَ عَلَيهِم لَعائِنُ اللّه ِ ولَعنَةُ اللّاعِنينَ فِي السَّماواتِ وَالأَرَضينَ ، وأنفَذَ مَعَهُ أبا بُردَةَ بنَ عَوفٍ الأَزدِيَّ ، وطارِقَ بنَ أبي ظَبيانَ في جَماعَةٍ مِن أهلِ الكوفَةِ ، حَتّى وَرَدوا بِها عَلى يَزيدَ بِدِمَشقَ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قُتِلَ قَتيلٌ إلَا احتَزّوا رَأسَهُ وحَمَلوهُ إلَى ابنِ زِيادٍ ، ثُمَّ بَعَثَ بِهَا ابنُ زِيادٍ إلى يَزيدَ بنِ مُعاوِيَةَ إلَى الشّامِ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عن عكرمة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بِرَأسِ الحُسَينِ عليه السلام إلى يَزيدَ بنِ مُعاوِيَةَ بِدِمَشقَ ، فَنُصِبَ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بِالنُّعمانِ بنِ بَشيرٍ ، فَلَمّا 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ما فَعَلَ عُبَيدُ اللّه ِ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دُوَلٌ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أميرُ المُؤمِنينَ ـ يَعني بِهِ مُعاوِيَةَ ـ يَكرَهُ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قَبلَ أن يَخرُجَ ، ولَو خَرَجَ عَلى أميرِ المُؤمِنينَ ـ وَاللّه ِ ـ قَتَلَهُ إن قَدَرَ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إشخاص حرم الرسول صلى الله عليه و آله إلى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على الإمام عليه السلام في آخر لحظة من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فيمن قتل الإمام عليه السلام </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دشمنان از چرخاندن سر حسين عليه السلام در كوفه فراغت يافتند ، آن را به درِ كاخ باز گرداندند و ابن زياد ، آن را به زَحر بن قيس سپرد و سرهاى ياران امام حسين عليه السلام را نيز به او سپرد و او را به سوى يزيد ـ كه لعنت هاى خدا و لعنت كنندگان در آسمان ها و زمين ها بر او و پدرش باد ـ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بُردة بن عوف اَزدى و طارق بن ابى ظبيان را نيز با گروهى از كوفيان ، همراه او روانه كرد ، تا آن كه با آن سرها در دمشق بر يزيد وارد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شهيدى كشته نشد ، جز آن كه سرش را جدا كردند و آن را نزد ابن زياد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آنها را براى يزيد بن معاويه در شام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الحسين عليه السلام ، خوارزمىـ به نقل از عِكرِمة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عليه السلام را براى يزيد بن معاويه در دمشق آوردند و نصب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بشير را برايم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نعمان آمد ، 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عبيد اللّه بن زياد كرده است ، چگونه ديدى؟ نعمان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 دست به دست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كشتن حسين را دوست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معاويه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پيش از شورش او بود و اگر بر معاويه مى شوريد ، به خدا سوگند ، او نيز اگر مى توانست ، وى را مى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كردن خاندان پيامبر صلى الله عليه و آله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امام عليه السلام در لحظه هاى پايانى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امام عليه السلام در گزارش ها</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رَأسُ الإِمامِ عليه السلام في مَجلِسِ يَزيدَالملهوف عن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أتَوا بِرَأسِ الحُسَينِ عليه السلام إلى يَزيدَ لَعَنَهُ اللّه ُ ، كانَ يَتَّخِذُ مَجالِسَ الشُّربِ ، ويَأتي بِرَأسِ الحُسَينِ عليه السلام ويَضَعُهُ بَينَ يَدَيهِ ويَشرَبُ عَلَيهِ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بن أبي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اُتِيَ يَزيدُ بنُ مُعاوِيَةَ بِرَأسِ الحُسَينِ بنِ عَلِيٍّ عليه السلام ، جَعَلَ يَنكُتُ بِمِخصَرَةٍ مَعَهُ سِنَّهُ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أظُنُّ أبا عَبدِ اللّه ِ يَبلُغُ هذَا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لِحيَتُهُ ورَأسُهُ قَد فَصَلَ مِنَ الخِضابِ الأَسوَدِ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الرَّأسُ بَينَ يَدَي يَزيدَ ، فَجَعَلَ يَزيدُ يَقرَعُ ثَناياهُ بِالقَضيبِ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عيون أخبار الرضا عليه السلام عن 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عَلِيَّ بنَ موسَى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اتُّخِذَ لَهُ الفُقّاعُ </w:t>
      </w:r>
      <w:r>
        <w:rPr>
          <w:rStyle w:val="FootnoteAnchor"/>
          <w:rtl w:val="true"/>
        </w:rPr>
        <w:footnoteReference w:id="55"/>
      </w:r>
      <w:r>
        <w:rPr>
          <w:rFonts w:ascii="Amiri" w:hAnsi="Amiri" w:eastAsia="Amiri" w:cs="Amiri"/>
          <w:color w:val="111111"/>
          <w:sz w:val="28"/>
          <w:sz w:val="28"/>
          <w:szCs w:val="28"/>
          <w:rtl w:val="true"/>
          <w:lang w:bidi="ar-SA"/>
        </w:rPr>
        <w:t xml:space="preserve">فِي الإِسلامِ بِالشّامِ يَزيدُ بنُ مُعاوِيَةَ لَعَنَهُ اللّه ُ ، فَاُحضِرَ وهُوَ عَلَى المائِدَةِ ، وقَد نَصَبَها عَلى رَأسِ الحُسَينِ عليه السلام ، فَجَعَلَ يَشرَبُهُ ويَسقي أصحابَهُ ، ويَقولُ لَعَنَهُ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اِشرَبوا ، فَهذا شَرابٌ مُبارَكٌ ، ولَو لَم يَكُن مِن بَرَكَتِهِ إلّا أنّا أوَّلَ ما تَناوَلناهُ ورَأسُ عَدُوِّنا بَينَ أيدينا ، ومائِدَتُنا مَنصوبَةٌ عَلَيهِ ، ونَحنُ نَأكُلُهُ </w:t>
      </w:r>
      <w:r>
        <w:rPr>
          <w:rStyle w:val="FootnoteAnchor"/>
          <w:rtl w:val="true"/>
        </w:rPr>
        <w:footnoteReference w:id="56"/>
      </w:r>
      <w:r>
        <w:rPr>
          <w:rFonts w:ascii="Amiri" w:hAnsi="Amiri" w:eastAsia="Amiri" w:cs="Amiri"/>
          <w:color w:val="111111"/>
          <w:sz w:val="28"/>
          <w:sz w:val="28"/>
          <w:szCs w:val="28"/>
          <w:rtl w:val="true"/>
          <w:lang w:bidi="ar-SA"/>
        </w:rPr>
        <w:t xml:space="preserve">ونُفوسُنا ساكِنَةٌ ، وقُلوبنا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 شيعَتِنا فَليَتَوَرَّع عَن شُربِ الفُقّاعِ ، فَإِنَّهُ مِن شَرابِ أعدائِنا ، فَإِن لَم يَفعَل فَلَيسَ مِنّا ، ولَقَد حَدَّثَني أبي ، عَن أبيهِ ، عَن آبائِهِ ، عَن عَلِيِّ بنِ أبي طالِبٍ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تَلبَسوا لِباسَ أعدائي ، ولا تَطعَموا مَطاعِمَ أعدائي ، ولا تَسلُكوا مَسالِكَ أعدائي ، فَتَكونوا أعدائي كَما هُم أعدائي </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2748_150074"/>
    </w:p>
    <w:p>
      <w:pPr>
        <w:pStyle w:val="Heading4"/>
        <w:numPr>
          <w:ilvl w:val="3"/>
          <w:numId w:val="1"/>
        </w:numPr>
        <w:rPr/>
      </w:pPr>
      <w:bookmarkStart w:id="36" w:name="__RefHeading___Toc250131_3224264995"/>
      <w:bookmarkStart w:id="37" w:name="_Toc13"/>
      <w:bookmarkEnd w:id="35"/>
      <w:bookmarkEnd w:id="36"/>
      <w:r>
        <w:rPr/>
        <w:t>۴</w:t>
      </w:r>
      <w:r>
        <w:rPr>
          <w:rtl w:val="true"/>
        </w:rPr>
        <w:t xml:space="preserve"> </w:t>
      </w:r>
      <w:r>
        <w:rPr>
          <w:rtl w:val="true"/>
        </w:rPr>
        <w:t xml:space="preserve">/ </w:t>
      </w:r>
      <w:r>
        <w:rPr/>
        <w:t>۸</w:t>
      </w:r>
      <w:r>
        <w:rPr>
          <w:rtl w:val="true"/>
        </w:rPr>
        <w:t>سر امام عليه السلام در مجلس يزيد</w:t>
      </w:r>
      <w:bookmarkEnd w:id="37"/>
    </w:p>
    <w:p>
      <w:pPr>
        <w:pStyle w:val="BookText"/>
        <w:rPr/>
      </w:pPr>
      <w:r>
        <w:rPr>
          <w:rFonts w:ascii="IRNazanin" w:hAnsi="IRNazanin" w:eastAsia="IRNazanin"/>
          <w:color w:val="111111"/>
          <w:sz w:val="28"/>
          <w:sz w:val="28"/>
          <w:szCs w:val="28"/>
          <w:rtl w:val="true"/>
          <w:lang w:bidi="fa-IR"/>
        </w:rPr>
        <w:t>الملهوفـ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حسين عليه السلام را براى يزيد ـ كه خدا لعنتش كند ـ آوردند ، مجلس هاى شراب مى آراست و سر حسين عليه السلام را مى آورد و جلوى خود مى نهاد و با حضور آن ، شراب مى نوشيد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يزيد بن ابى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حسين بن على عليه السلام را براى يزيد آوردند ، با سرِ چوب دستى اش به دندان حسين عليه السلام مى زد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 كردم كه ابا عبد اللّه به اين سن رسيده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ايشان ، از محاسنش كاملاً متمايز بود ؛ زيرا محاسن خود را سياه رنگ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 پيشِ روى يزيد نهاده شد و او با چوب دستى ، بر دندان هاى آن مى كوبيد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عليه السلامـ به نقل از عبد السلام بن صالح هِرَوى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رضا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نخستين كسى كه در روزگار اسلام ، برايش آبْ جو گرفتند ، يزيد بن معاويه ـ كه خدا لعنتش كند ـ در شام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او و در سفره اى كه بر سر حسين عليه السلام برپا كرده بودند ، حاضر كردند و او آن را مى نوشيد و به همراهانش مى نوشاند و ـ خدا لعنتش كند ـ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شرابى مبارك است و اگر تنها بركتش همين بود كه ما نخستين كسانى هستيم كه آن را به دست گرفته ايم و در حالى كه سرِ بريده دشمنمان پيش روى ما و سفره مان بر آن است ، با جان هايى آرام و دل هايى بى اضطراب مى خوريم ، كافى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پيرو ماست ، بايد از نوشيدن آبْ جو بپرهيزد ، كه آن از شراب هاى دشمنان ماست و اگر نپرهيزد ، از ما نيست ، كه پدرم از پدرش از پدرانش از على بن ابى طالب عليه السلام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دشمنان مرا نپوشيد و غذاهاى دشمنان مرا نخوريد و به راه دشمنان من نرويد ، كه شما هم مانند آنان ، دشمن من مى شويد </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عن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رَأسُ الحُسَينِ عليه السلام إلَى الشّامِ ، أمَرَ يَزيدُ ـ لَعَنَهُ اللّه ُ ـ فَوُضِعَ ، ونُصِبَ عَلَيهِ مائِدَةٌ ، فَأَقبَلَ هُوَ وأصحابُهُ يَأكُلونَ ، ويَشرَبونَ الفُقّاعَ ، فَلَمّا فَرَغوا أمَرَ بِالرَّأسِ ، فَوُضِعَ في طَستٍ تَحتَ سَريرِهِ ، وبُسِطَ عَلَيهِ رُقعَةُ الشِّطرَنجِ ، وجَلَسَ يَزيدُ ـ لَعَنَهُ اللّه ُ ـ يَلعَبُ بِالشِّطرَنجِ ، ويَذكُرُ الحُسَينَ بنَ عَلِيٍّ وأباهُ وجَدَّهُ صلى الله عليه و آله ويَستَهزِئُ بِذِكرِهِم ، فَمَتى قامَرَ صاحِبَهُ تَناوَلَ الفُقّاعَ فَشَرِبَهُ ثَلاثَ مَرّات ، ثُمَّ صَبَّ فَضلَتَهُ عَلى ما يَلِي الطَّستَ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 شيعَتِنا فَليَتَوَرَّع عَن شُربِ الفُقّاعِ ، وَاللَّعبِ بِالشِّطرَنجِ ، ومَن نَظَرَ إلَى الفُقّاعِ أو إلَى الشِّطرَنجِ فَليَذكُرِ الحُسَينَ عليه السلام ، وَليَلعَن يَزيدَ وآلَ زِيادٍ ، يَمحُو اللّه ُ عز و جلبِذلِكَ ذُنوبَهُ ولَو كانَت بِعَدَدِ النُّجومِ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يَزيدُ يَتَّخِذُ مَجالِسَ الشَّرابِ وَاللَّهوِ وَالقِيانِ </w:t>
      </w:r>
      <w:r>
        <w:rPr>
          <w:rStyle w:val="FootnoteAnchor"/>
          <w:rtl w:val="true"/>
        </w:rPr>
        <w:footnoteReference w:id="59"/>
      </w:r>
      <w:r>
        <w:rPr>
          <w:rFonts w:ascii="Amiri" w:hAnsi="Amiri" w:eastAsia="Amiri" w:cs="Amiri"/>
          <w:color w:val="111111"/>
          <w:sz w:val="28"/>
          <w:sz w:val="28"/>
          <w:szCs w:val="28"/>
          <w:rtl w:val="true"/>
          <w:lang w:bidi="ar-SA"/>
        </w:rPr>
        <w:t xml:space="preserve">وَالطَّرَبِ ، ويُحضِرُ رَأسَ الحُسَينِ عليه السلام بَينَ يَدَيهِ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نِساءُ الحُسَينِ عليه السلام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وَالرَّأسُ بَينَ يَدَيهِ ، فَجَعَلَت فاطِمَةُ وسُكَينَةُ ابنَتَا الحُسَينِ عليه السلام تَتَطاوَلانِ لِتَنظُرا إلَى الرَّأسِ ، وجَعَلَ يَزيدُ يَتَطاوَلُ لِيَستُرَ عَنهُمَا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رَأَينَ الرَّأسَ صِحنَ ، فَصاحَ نِساءُ يَزيدَ ، ووَلوَلَ بَناتُ مُعاوِيَةَ </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 لا يحضره الفقيهـ به نقل از فضل بن شادان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رضا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سر حسين عليه السلام را به شام بردند ، يزيد ـ كه خدا لعنتش كند ـ فرمان داد آن را بر زمين بگذارند و در كنار آن ، سفره انداخت و او و همراهانش به خوردن و نيز نوشيدن آبْ جو پرداختند و چون فارغ شدند ، فرمان داد سر را در تَشتى زير تخت بگذارند و بساط شطرنج را در كنار آن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ـ كه خدا لعنتش كند ـ به شطرنج بازى نشست و حسين بن على عليه السلام و پدر و پدربزرگش صلى الله عليه و آله را ياد مى كرد و مسخره شان مى نمود و هر گاه همبازى اش را در قمار مى برد ، آبْ جو را مى گرفت و آن را سه جرعه مى نوشيد و سپس ته مانده اش را نزديك تشت بر زمين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شيعه ماست ، بايد از نوشيدن آبْ جو و قماربازى با شطرنج بپرهيزد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به آبْ جو يا شطرنج نگريست ، حسين عليه السلام را به ياد آوَرَد و يزيد و خاندانِ زياد را لعنت كند كه خداى عزوجل گناهانش را به خاطر آن محو مى كند ، حتّى اگر به تعداد ستارگان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 مجلس هاى باده نوشى و لهو و لعب و آوازخوانى ترتيب مى داد و سر حسين عليه السلام را نزد خود مى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خاندان حسين عليه السلام را بر يزيد وارد كردند ، در حالى كه سر ، پيش رويش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سَكينه ، دختران حسين عليه السلام ، گردن كشيدند تا سر را ببينند و يزيد مى كوشيد تا سر را از آنها پنهان كند ؛ امّا هنگامى كه سر را ديدند ، فرياد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يزيد نيز فرياد زدند و دختران معاويه فرياد و وِلوله كردند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عوانة بن الحكم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نَظَرَ يَزيدُ إلى رَأسِ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يُفَلِّقنَ هاما مِن رِجالٍ أعِزَّةٍعَلَينا وهُم كانوا أعَقَّ وأظلَما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أينَ اُتِيَ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خَيرٌ مِن أبيهِ ، واُمّي فاطِمَةُ خَيرٌ مِن اُمِّهِ ، وجَدّي رَسولُ اللّه ِ خَيرٌ مِن جَدِّهِ ، وأنَا خَيرٌ مِنهُ ، وأحَقُّ بِهذَا الأَمرِ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أبوهُ خَيرٌ مِن أبي فَقَد حاجَّ أبي أباهُ ، وعَلِمَ النّاسُ أيُّهُما حُكِمَ لَهُ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 خَيرٌ مِن اُمِّهِ ، فَلَعَمري فاطِمَةُ ابنَةُ رَسولِ اللّه ِ صلى الله عليه و آله خَيرٌ مِن اُمّي ،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خَيرٌ مِن جَدِّهِ ، فَلَعَمري ما أحَدٌ يُؤمِنُ بِاللّه ِ وَاليَومِ الآخِرِ يَرى لِرَسولِ اللّه ِ فينا عَدلاً ولا نِدّا ، ولكِنَّهُ إنَّما اُتِيَ مِن قِبَلِ فِقهِهِ ، ولَم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مَــلِكَ الْمُلْكِ تُؤْتِى الْمُلْكَ مَن تَشَاءُ وَتَنزِعُ الْمُلْكَ مِمَّن تَشَاءُ وَتُعِزُّ مَن تَشَاءُ وَتُذِلُّ مَن تَشَاءُ بِيَدِكَ الْخَيْرُ إِنَّكَ عَلَى كُلِّ شَىْ ءٍ قَدِيرٌ</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بِالرَّأسِ حَتّى وُضِعَ بَينَ يَدَي يَزيدَ بنِ مُعاوِيَةَ في طَشتٍ مِن ذَهَبٍ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يَنظُرُ إلَيهِ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نُفَلِّقُ هاما مِن رِجالٍ أعِزَّةٍعَلَينا وهُم كانوا أعَقَّ وأظلَما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أهلِ مَجلِسِهِ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يَفتَخِرُ عَلَيَّ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خَيرٌ مِن أبِ يَزيدَ ، واُمّي خَيرٌ مِن اُمِّهِ ، وجَدّي خَيرٌ مِن جَدِّ يَزيدَ ، وأنَا خَيرٌ مِن يَزيدَ ، فَهذَا الَّذي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خَيرٌ مِن أبِ يَزيدَ ، فَقَد حاجَّ أبي أباهُ ، فَقَضَى اللّه ُ لِأَبي عَلى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اُمّي خَيرٌ مِن اُمِّ يَزيدَ ، فَلَعَمري إنَّهُ صَدَقَ ، إنَّ فاطِمَةَ بِنتَ رَسولِ اللّه ِ صلى الله عليه و آله خَيرٌ مِن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جَدّي خَيرٌ مِن جَدِّ يَزيدَ ، فَلَيسَ أحَدٌ يُؤمِنُ بِاللّه ِ وَاليَومِ الآخِرِ يقَولُ إنَّهُ خَيرٌ مِن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مِنّي ، فَلَعَلَّهُ لَم يَقرَأ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مَــلِكَ الْمُلْكِ ـ إلى ـ قَدِيرٌ</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عَوانة بن حَكَم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يزيد به سر حسين عليه السلام نگريست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مردانى را مى شكافند كه در نزد ما عزيزند ؛ولى آنان نافرمان ترين و ستمكارترين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حسين ، از كجا آمده است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على ، بهتر از پدر اوست و مادرم فاطمه ، بهتر از مادر اوست و جدّم پيامبر خدا ، بهتر از جدّ اوست و من ، بهتر از او و سزاوارتر از او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سخن او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بهتر از پدر من است ، پدرم با پدر او گفتگو كرد و مردم دانستند كه به سود چه كسى حكم داده شد ، و سخن او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از مادرش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جانم سوگند كه فاطمه دختر پيامبر خدا ، بهتر از مادر من است ، و سخنش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بهتر از جدّ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جانم سوگند كه در ميان ما ، هيچ ايمان آورنده اى به خدا و روز قيامت ، همبر و همسانى براى پيامبر خدا نمى بيند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خاطر اينها بلا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از اين رو بود كه ندانست و نخواند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 اى مالك حكومت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كس بخواهى ، حكومت مى بخشى و از هر كس بخواهى ، حكومت را مى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بخواهى ، عزّت مى دهى و هر كس را بخواهى ، خوار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خوبى ها ، به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چيزى توانايى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را آوردند و پيش روى يزيد بن معاويه در تَشتى از طلا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به آن مى نگريست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مردانى را مى شكافيم كه نزد ما عزيزند ؛ولى آنان نافرمان ترين و ستمكارترين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اهل مجلس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من فخر مى فروخت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بهتر از پدر يزيد است و مادرم بهتر از مادر او و جدّم بهتر از جدّ يزيد است و من از يزيد ،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فخرفروشى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او را 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سخنش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بهتر از پدر يزيد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پدرم با پدر او مناظره كرد و خداوند به نفع پدرم در برابر على ، حكم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سخنش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از مادر يزيد ،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جانم سوگند ، او راست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پيامبر خدا ، از مادر من ،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سخنش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بهتر از جدّ يزيد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 مؤمن به خدا و روز قيامتى نمى گويد كه بهتر از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سخنش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شايد اين آيه را نخوانده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مالك حكومت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به هر كه بخواهى، فرمان روايى مى بخشى و از هر كه بخواهى، فرمان روايى را باز مى ستانى و هر كه را بخواهى عزّت مى بخشى و هر كه را بخواهى، خوار مى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خوبى ها به دست توست و تو بر هر چيزى توانايى</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بَعثُ يَزيدَ رَأسِ الإِمامِ عليه السلام إلى نِسائِهِأنساب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يَزيدُ بِرَأسِ الحُسَينِ عليه السلام إلى نِسائِهِ ، فَأَخَذَتهُ عاتِكَةُ ابنَتُهُ وهِيَ اُمُّ يَزيدَ بنِ عَبدِ المَلِكِ ، فَغَسَلَتهُ ودَهَنَتهُ وطَيَّبَتهُ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إلَيَّ بِرَأسِ ابنِ عَمّي شَعِثا ، فَلَمَمتُهُ وطَيَّبتُهُ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شرح الأخبار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بِالنِّسوَةِ فَاُدخِلنَ إلى نِسائِهِ ، ثُمَّ أمَرَ بِرَأسِ الحُسَينِ عليه السلام ، فَرُفِعَ عَلى سِنِّ قَناةٍ ، فَلَمّا رَأَينَ ذلِكَ نِساؤُهُ أعوَلنَ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ـ اللَّعينُ ـ يَزيدُ عَلى نِسائِهِ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لَكُنَّ لا تَبكينَ مَعَ بَناتِ عَمِّكُنَّ ؟ وأمَرَهُنَّ أن يُعوِلنَ مَعَهُنَّ ؛ تَمَرُّدا عَلَى اللّه ِ عز و جل ، وَاستِهزاءً بِأَولِياءِ اللّه ِ عليهم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نُفَلِّقُ هاما مِن رِجالٍ أعِزَّةٍعَلَينا وهُم كانوا أعَقَّ وأظلَما صَبرَنا وكانَ الصَّبرُ مِنّا سَجِيَّةًبِأَسيافِنا يَفرينَ </w:t>
      </w:r>
      <w:r>
        <w:rPr>
          <w:rStyle w:val="FootnoteAnchor"/>
          <w:rtl w:val="true"/>
        </w:rPr>
        <w:footnoteReference w:id="67"/>
      </w:r>
      <w:r>
        <w:rPr>
          <w:rFonts w:ascii="Amiri" w:hAnsi="Amiri" w:eastAsia="Amiri" w:cs="Amiri"/>
          <w:color w:val="111111"/>
          <w:sz w:val="28"/>
          <w:sz w:val="28"/>
          <w:szCs w:val="28"/>
          <w:rtl w:val="true"/>
          <w:lang w:bidi="ar-SA"/>
        </w:rPr>
        <w:t xml:space="preserve">هاما ومِعصَما وجَعَلَ يَستَفرِهُ الطَّرَبَ وَالسُّرورَ ، وَالنِّسوَةُ يَبكينَ وَيَندُبنَ ، وَنِساؤُهُ يُعوِلنَ مَعَهُنَّ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شَجِيٌّ </w:t>
      </w:r>
      <w:r>
        <w:rPr>
          <w:rStyle w:val="FootnoteAnchor"/>
          <w:rtl w:val="true"/>
        </w:rPr>
        <w:footnoteReference w:id="68"/>
      </w:r>
      <w:r>
        <w:rPr>
          <w:rFonts w:ascii="Amiri" w:hAnsi="Amiri" w:eastAsia="Amiri" w:cs="Amiri"/>
          <w:color w:val="111111"/>
          <w:sz w:val="28"/>
          <w:sz w:val="28"/>
          <w:szCs w:val="28"/>
          <w:rtl w:val="true"/>
          <w:lang w:bidi="ar-SA"/>
        </w:rPr>
        <w:t xml:space="preserve">بَكى شجوَةً فاجِعاقَتيلاً وباكٍ عَلى مَن قَتَل فَلَم أرَ كَاليَومِ في مَأثَمٍكانَ الظَّبا بِهِ وَالنَّفَل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2748_150080"/>
    </w:p>
    <w:p>
      <w:pPr>
        <w:pStyle w:val="Heading4"/>
        <w:numPr>
          <w:ilvl w:val="3"/>
          <w:numId w:val="1"/>
        </w:numPr>
        <w:rPr/>
      </w:pPr>
      <w:bookmarkStart w:id="39" w:name="__RefHeading___Toc250133_3224264995"/>
      <w:bookmarkStart w:id="40" w:name="_Toc14"/>
      <w:bookmarkEnd w:id="38"/>
      <w:bookmarkEnd w:id="39"/>
      <w:r>
        <w:rPr/>
        <w:t>۴</w:t>
      </w:r>
      <w:r>
        <w:rPr>
          <w:rtl w:val="true"/>
        </w:rPr>
        <w:t xml:space="preserve"> </w:t>
      </w:r>
      <w:r>
        <w:rPr>
          <w:rtl w:val="true"/>
        </w:rPr>
        <w:t xml:space="preserve">/ </w:t>
      </w:r>
      <w:r>
        <w:rPr/>
        <w:t>۹</w:t>
      </w:r>
      <w:r>
        <w:rPr>
          <w:rtl w:val="true"/>
        </w:rPr>
        <w:t>يزيد ، سر امام عليه السلام را براى زنانش مى فرستد</w:t>
      </w:r>
      <w:bookmarkEnd w:id="40"/>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 سر حسين عليه السلام را براى زنانش فرستاد و عاتكه دخترش ـ كه بعدها ، مادر يزيد بن عبد الملك شد ـ ، آن را گرفت و شست و روغن ماليد و خوش بويش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چه كارى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پسرعمويم را آشفته و پريشان برايم فرستادى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مرتّب و خوش بو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الأخبارـ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فرمان داد كه زنانِ خاندان حسين عليه السلام را بر زنان حرمش وارد كنند و سپس فرمان داد كه سر حسين عليه السلام را بياورند و بر سرِ نيزه برافرازند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زنانِ حسين عليه السلام آن را ديدند ، صدايشان را بلند كردند و يزيدِ ملعون ، بر زنانش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با دختر عموهايتان نمى گرييد؟ و به آنان فرمان داد كه از سر نافرمانى خداى عز و جل و ريشخند اولياى خدا ، همراه آنان ناله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مردانى را مى شكافيم كه نزد ما عزيزند ؛ولى آنان نافرمان ترين و ستمكارترين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شكيب ورزيديم و شكيبايى ، خوى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شمشيرهاى ما ، دست و سر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به شادى و سُرور پرداخت 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گريستند و ناله مى زدند و زنان يزيد با آنها مى ناليدند ، و يزيد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زده اى ، از غمى سنگين بر كُشته اى گريستو بر كُشنده نيز گريان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مجلس ماتمى مانند امروز نديده بودمكه زنانِ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فاتحم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به غنيمت گرفته شده ، در آن ، گرد هم باشند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رَأسُ الإِمامِ عليه السلام مَصلوبا بِدِمَشقَسير أعلام النبلاء عن أبي حمزة بن يزيد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بَعضُ أهلِنا أنَّهُ رَأى رَأسَ الحُسَينِ عليه السلام مَصلوبا بِدِمَشقَ ثَلاثَةَ أيّامٍ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عن عكرمة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بِرَأسِ الحُسَينِ عليه السلام إلى يَزيدَ بنِ مُعاوِيَةَ بِدِمَشقَ ، فَنُصِبَ </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2748_150082"/>
    </w:p>
    <w:p>
      <w:pPr>
        <w:pStyle w:val="Heading4"/>
        <w:numPr>
          <w:ilvl w:val="3"/>
          <w:numId w:val="1"/>
        </w:numPr>
        <w:rPr/>
      </w:pPr>
      <w:bookmarkStart w:id="42" w:name="__RefHeading___Toc250135_3224264995"/>
      <w:bookmarkStart w:id="43" w:name="_Toc15"/>
      <w:bookmarkEnd w:id="41"/>
      <w:bookmarkEnd w:id="42"/>
      <w:r>
        <w:rPr/>
        <w:t>۴</w:t>
      </w:r>
      <w:r>
        <w:rPr>
          <w:rtl w:val="true"/>
        </w:rPr>
        <w:t xml:space="preserve"> </w:t>
      </w:r>
      <w:r>
        <w:rPr>
          <w:rtl w:val="true"/>
        </w:rPr>
        <w:t xml:space="preserve">/ </w:t>
      </w:r>
      <w:r>
        <w:rPr/>
        <w:t>۱۰</w:t>
      </w:r>
      <w:r>
        <w:rPr>
          <w:rtl w:val="true"/>
        </w:rPr>
        <w:t>آويختن سر امام عليه السلام در دمشق</w:t>
      </w:r>
      <w:bookmarkEnd w:id="43"/>
    </w:p>
    <w:p>
      <w:pPr>
        <w:pStyle w:val="BookText"/>
        <w:rPr/>
      </w:pPr>
      <w:r>
        <w:rPr>
          <w:rFonts w:ascii="IRNazanin" w:hAnsi="IRNazanin" w:eastAsia="IRNazanin"/>
          <w:color w:val="111111"/>
          <w:sz w:val="28"/>
          <w:sz w:val="28"/>
          <w:szCs w:val="28"/>
          <w:rtl w:val="true"/>
          <w:lang w:bidi="fa-IR"/>
        </w:rPr>
        <w:t>سير أعلام النبلاءـ به نقل از ابو حمزة بن يزيد حَضرَمى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خويشان ما ، برايم گفت كه ديده است سر حسين عليه السلام را سه روز در دمشق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مقتل الحسين عليه السلام ، خوارزمىـ به نقل از عِكرِمة بن خالد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حسين عليه السلام را در دمشق براى يزيد بن معاويه آوردند و نصب كردند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عن أبي مخنف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يَزيدَ أمَرَ أن يُصلَبَ الرَّأسُ الشَّريفُ عَلى بابِ دارِهِ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صبح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وعُلِّقَ رَأسُ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قَتلِهِ ، فِي المَكانِ الَّذي عُلِّقَ عَلَيهِ رَأسُ يَحيَى بنِ زَكَرِيّا عليه السلام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تَسييرُ رأس الإمام عليه السلام فِي البُلدانِالملهوف عن بشير بن حذلم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 تَعالى ـ ولَهُ الحَمدُ ـ ابتَلانا بِمَصائِبَ جَليلَةٍ ، وثُلمَةٍ فِي الإِسلامِ عَظيمَةٍ ، قُتِلَ أبو عَبدِ اللّه ِ عليه السلام وعِترَتُهُ ، وسُبِيَ نِساؤُهُ وصِبيَتُهُ ، وداروا بِرَأسِهِ فِي البُلدانِ مِن فَوقِ عامِلِ السِّنانِ ، وهذِهِ الرَّزِيَّةُ الَّتي لا مِثلَها رَزِيَّةٌ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يَزيدُ اللَّعينُ بِرَأسِ الحُسَينِ عليه السلام ، فَطيفَ بِهِ في مَدائِنِ الشّامِ وغَيرِها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تسيير رؤوس الشهداء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على الرمح</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2748_150084"/>
    </w:p>
    <w:p>
      <w:pPr>
        <w:pStyle w:val="BookText"/>
        <w:rPr/>
      </w:pPr>
      <w:bookmarkEnd w:id="44"/>
      <w:r>
        <w:rPr>
          <w:rFonts w:ascii="Amiri" w:hAnsi="Amiri" w:eastAsia="Amiri" w:cs="Amiri"/>
          <w:color w:val="111111"/>
          <w:sz w:val="28"/>
          <w:sz w:val="28"/>
          <w:szCs w:val="28"/>
          <w:rtl w:val="true"/>
          <w:lang w:bidi="ar-SA"/>
        </w:rPr>
        <w:t>مقتل الحسين عليه السلام ، خوارزمىـ به نقل از ابو مخنف و جز او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 فرمان داد كه سر شريفِ حسين عليه السلام را بر درِ خانه اش بياويزند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صبح الأعشى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كشتن حسين عليه السلام ، سرش را در دمشق آويختند ؛ همان جايى كه سر يحيى بن زكريّا را آويختند </w:t>
      </w:r>
      <w:r>
        <w:rPr>
          <w:rFonts w:eastAsia="IRNazanin" w:cs="IRNazanin"/>
          <w:color w:val="111111"/>
          <w:sz w:val="28"/>
          <w:szCs w:val="28"/>
          <w:rtl w:val="true"/>
          <w:lang w:bidi="fa-IR"/>
        </w:rPr>
        <w:t>.</w:t>
      </w:r>
    </w:p>
    <w:p>
      <w:pPr>
        <w:pStyle w:val="Heading4"/>
        <w:numPr>
          <w:ilvl w:val="3"/>
          <w:numId w:val="1"/>
        </w:numPr>
        <w:rPr/>
      </w:pPr>
      <w:bookmarkStart w:id="45" w:name="__RefHeading___Toc250137_3224264995"/>
      <w:bookmarkStart w:id="46" w:name="_Toc16"/>
      <w:bookmarkEnd w:id="45"/>
      <w:r>
        <w:rPr/>
        <w:t>۴</w:t>
      </w:r>
      <w:r>
        <w:rPr>
          <w:rtl w:val="true"/>
        </w:rPr>
        <w:t xml:space="preserve"> </w:t>
      </w:r>
      <w:r>
        <w:rPr>
          <w:rtl w:val="true"/>
        </w:rPr>
        <w:t xml:space="preserve">/ </w:t>
      </w:r>
      <w:r>
        <w:rPr/>
        <w:t>۱۱</w:t>
      </w:r>
      <w:r>
        <w:rPr>
          <w:rtl w:val="true"/>
        </w:rPr>
        <w:t>چرخاندن سر امام عليه السلام در شهرها</w:t>
      </w:r>
      <w:bookmarkEnd w:id="46"/>
    </w:p>
    <w:p>
      <w:pPr>
        <w:pStyle w:val="BookText"/>
        <w:rPr/>
      </w:pPr>
      <w:r>
        <w:rPr>
          <w:rFonts w:ascii="IRNazanin" w:hAnsi="IRNazanin" w:eastAsia="IRNazanin"/>
          <w:color w:val="111111"/>
          <w:sz w:val="28"/>
          <w:sz w:val="28"/>
          <w:szCs w:val="28"/>
          <w:rtl w:val="true"/>
          <w:lang w:bidi="fa-IR"/>
        </w:rPr>
        <w:t>الملهوفـ به نقل از بشير بن حَذلَم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ـ كه ستايش ، ويژه اوست ـ ، ما را به مصيبت هايى بزرگ و شكافى سترگ در اسلام ، مبتلا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عليه السلام و خاندانش كشته شدند ، زنان و فرزندانش اسير گشتند و سرش را در شهرها بر فراز نيزه ها چرخاندند و اين ، مصيبتى است كه مانند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ملعون ، فرمان داد كه سر حسين عليه السلام را در شهرهاى شام و جز آن بچرخانند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گرداندن سرهاى شهدا 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بر سر نيزه</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ما رُوِيَ في مَدفَنِ رَأسِ سَيِّدِ الشُّهَداءِ عليه السلام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النَّجَفُ جَنبُ قَبرِ أميرِ المُؤمِنينَ عليه السلامكامل الزيارات عن عليّ بن أسباط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أتَيتَ الغَرِيَّ رَأَيتَ قَبرَينِ ، قَبرا كَبيرا ، وقَبرا صَغيرا ، فَأَمَّا الكَبيرُ فَقَبرُ أميرِ المُؤمِنينَ ، وأمَّا الصَّغيرُ فَرَأسُ الحُسَينِ بنِ عَلِيٍّ عليهماالسلام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الكافي عن يزيد بن عمر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وهُوَ بِالحيرَةِ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تُريدُ ما وَعَدتُكَ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ـ يَعنِي الذَّهابَ إلى قَبرِ أميرِ المُؤمِنينَ صَلَواتُ اللّه ِ عَلَيهِ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ورَكِبَ إسماعيلُ ورَكِبتُ مَعَهُما ، حَتّى إذا جازَ الثَّوِيَّةَ ، </w:t>
      </w:r>
      <w:r>
        <w:rPr>
          <w:rStyle w:val="FootnoteAnchor"/>
          <w:rtl w:val="true"/>
        </w:rPr>
        <w:footnoteReference w:id="79"/>
      </w:r>
      <w:r>
        <w:rPr>
          <w:rFonts w:ascii="Amiri" w:hAnsi="Amiri" w:eastAsia="Amiri" w:cs="Amiri"/>
          <w:color w:val="111111"/>
          <w:sz w:val="28"/>
          <w:sz w:val="28"/>
          <w:szCs w:val="28"/>
          <w:rtl w:val="true"/>
          <w:lang w:bidi="ar-SA"/>
        </w:rPr>
        <w:t xml:space="preserve">وكانَ بَينَ الحيرَةِ وَالنَّجَفِ عِندَ ذَكَواتٍ </w:t>
      </w:r>
      <w:r>
        <w:rPr>
          <w:rStyle w:val="FootnoteAnchor"/>
          <w:rtl w:val="true"/>
        </w:rPr>
        <w:footnoteReference w:id="80"/>
      </w:r>
      <w:r>
        <w:rPr>
          <w:rFonts w:ascii="Amiri" w:hAnsi="Amiri" w:eastAsia="Amiri" w:cs="Amiri"/>
          <w:color w:val="111111"/>
          <w:sz w:val="28"/>
          <w:sz w:val="28"/>
          <w:szCs w:val="28"/>
          <w:rtl w:val="true"/>
          <w:lang w:bidi="ar-SA"/>
        </w:rPr>
        <w:t xml:space="preserve">بيضٍ ، نَزَلَ ونَزَلَ إسماعيلُ ونَزَلتُ مَعَهُما ، فَصَلّى وصَلّى إسماعيلُ وصَلَّيتُ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لِاءِسماعيلَ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فَسَلِّم عَلى جَدِّكَ الحُسَينِ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ألَيسَ الحُسَينُ بِكَربَلاءَ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لَمّا حُمِلَ رَأسُهُ إلَى الشّامِ سَرَقَهُ مَولىً لَنا ، فَدَفَنَهُ بِجَنبِ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2748_150086"/>
    </w:p>
    <w:p>
      <w:pPr>
        <w:pStyle w:val="Heading4"/>
        <w:numPr>
          <w:ilvl w:val="3"/>
          <w:numId w:val="1"/>
        </w:numPr>
        <w:rPr/>
      </w:pPr>
      <w:bookmarkStart w:id="48" w:name="__RefHeading___Toc250139_3224264995"/>
      <w:bookmarkStart w:id="49" w:name="_Toc17"/>
      <w:bookmarkEnd w:id="47"/>
      <w:bookmarkEnd w:id="48"/>
      <w:r>
        <w:rPr/>
        <w:t>۴</w:t>
      </w:r>
      <w:r>
        <w:rPr>
          <w:rtl w:val="true"/>
        </w:rPr>
        <w:t xml:space="preserve"> </w:t>
      </w:r>
      <w:r>
        <w:rPr>
          <w:rtl w:val="true"/>
        </w:rPr>
        <w:t xml:space="preserve">/ </w:t>
      </w:r>
      <w:r>
        <w:rPr/>
        <w:t>۱۲</w:t>
      </w:r>
      <w:r>
        <w:rPr>
          <w:rtl w:val="true"/>
        </w:rPr>
        <w:t>روايات گوناگون در باره محلّ دفن سرِ سيّدالشهداء عليه السلام</w:t>
      </w:r>
      <w:bookmarkEnd w:id="49"/>
    </w:p>
    <w:p>
      <w:pPr>
        <w:pStyle w:val="Heading4"/>
        <w:numPr>
          <w:ilvl w:val="3"/>
          <w:numId w:val="1"/>
        </w:numPr>
        <w:rPr/>
      </w:pPr>
      <w:bookmarkStart w:id="50" w:name="__RefHeading___Toc250141_3224264995"/>
      <w:bookmarkStart w:id="51" w:name="_Toc18"/>
      <w:bookmarkEnd w:id="50"/>
      <w:r>
        <w:rPr/>
        <w:t>۴</w:t>
      </w:r>
      <w:r>
        <w:rPr>
          <w:rtl w:val="true"/>
        </w:rPr>
        <w:t xml:space="preserve"> </w:t>
      </w:r>
      <w:r>
        <w:rPr>
          <w:rtl w:val="true"/>
        </w:rPr>
        <w:t xml:space="preserve">/ </w:t>
      </w:r>
      <w:r>
        <w:rPr/>
        <w:t>۱۲</w:t>
      </w:r>
      <w:r>
        <w:rPr>
          <w:rtl w:val="true"/>
        </w:rPr>
        <w:t xml:space="preserve"> ـ </w:t>
      </w:r>
      <w:r>
        <w:rPr/>
        <w:t>۱</w:t>
      </w:r>
      <w:r>
        <w:rPr>
          <w:rtl w:val="true"/>
        </w:rPr>
        <w:t>نجف ، كنار قبر امير مؤمنان عليه السلام</w:t>
      </w:r>
      <w:bookmarkEnd w:id="51"/>
    </w:p>
    <w:p>
      <w:pPr>
        <w:pStyle w:val="BookText"/>
        <w:rPr/>
      </w:pPr>
      <w:r>
        <w:rPr>
          <w:rFonts w:ascii="IRNazanin" w:hAnsi="IRNazanin" w:eastAsia="IRNazanin"/>
          <w:color w:val="111111"/>
          <w:sz w:val="28"/>
          <w:sz w:val="28"/>
          <w:szCs w:val="28"/>
          <w:rtl w:val="true"/>
          <w:lang w:bidi="fa-IR"/>
        </w:rPr>
        <w:t>كامل الزياراتـ به نقل از على بن اَسباط كه حديث را به امام صادق عليه السلام مى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نجف مى آيى ، دو قبر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قبرى بزرگ و قبرى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بزرگ ، قبر امير مؤمنان عليه السلام است و قبر كوچك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بن على عليه 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الكافىـ به نقل از يزيد بن عمر بن طلحه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در حيره </w:t>
      </w:r>
      <w:r>
        <w:rPr>
          <w:rStyle w:val="FootnoteAnchor"/>
          <w:rtl w:val="true"/>
        </w:rPr>
        <w:footnoteReference w:id="82"/>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آنچه را به تو وعده دادم ، نمى خواهى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عليه السلام ، رفتن به قبر سوى امير مؤمنان ـ كه درودهاى خدا بر او باد ـ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 ، سوار شدند و من نيز همراه آنان ، سوار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تا به ثَويّه ، جايى در نزديكى كوفه و ميان حيره و نجف ـ كه پر از درّ نجف بود ـ ،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و اسماعيل ، فرود آمدند و من نيز با آن دو ، فرود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نماز خواند و اسماعيل ، نماز خواند و من نيز نماز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اسماعيل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بر جدّت حسين عليه السلام ، سلام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حسين در كربلا 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 امّا هنگامى كه سرش را به شام بردند ، يكى از وابستگان ما ، آن را ربود و در كنار امير مؤمنان عليه السلام به خاك سپرد</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عبد اللّه بن طلحة النهدي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ـ فَذَكَرَ حَديثا ، فَحَدَّثناهُ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فَمَضَينا مَعَهُ ـ يَعني أبا عَبدِ اللّه ِ عليه السلام ـ حَتَّى انتَهَينا إلَى الغَرِيِّ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مَوضِعا ،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لِاءِسماعيلَ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 عِندَ رَأسِ أبيكَ الحُسَينِ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ذُهِبَ بِرَأسِهِ إلَى الشّامِ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فُلانٌ مَولانا سَرَقَهُ ، فَجاءَ بِهِ ، فَدَفَنَهُ هاهُنا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الكافي عن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فَمَرَّ بِظَهرِ الكوفَةِ ، فَنَزَلَ فَصَلّى رَكعَتَينِ ، ثُمَّ تَقَدَّمَ قَليلاً ، فَصَلّى رَكعَتَينِ ، ثُمَّ سارَ قَليلاً ، فَنَزَلَ فَصَلّى رَكعَتَينِ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قَبرِ أميرِ المُؤمِنينَ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وَالمَوضِعَينِ اللَّذَينِ صَلَّيتَ فيهِما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رَأسِ الحُسَينِ عليه السلام ومَوضِعُ مَنزِلِ القائِمِ عليه السلام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كامل الزيارات عن يونس بن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بِالحيرَةِ أيّامَ مَقدَمِهِ عَلى أبي جَعفَرٍ في لَيلَةٍ صَحيانَةٍ </w:t>
      </w:r>
      <w:r>
        <w:rPr>
          <w:rStyle w:val="FootnoteAnchor"/>
          <w:rtl w:val="true"/>
        </w:rPr>
        <w:footnoteReference w:id="85"/>
      </w:r>
      <w:r>
        <w:rPr>
          <w:rFonts w:ascii="Amiri" w:hAnsi="Amiri" w:eastAsia="Amiri" w:cs="Amiri"/>
          <w:color w:val="111111"/>
          <w:sz w:val="28"/>
          <w:sz w:val="28"/>
          <w:szCs w:val="28"/>
          <w:rtl w:val="true"/>
          <w:lang w:bidi="ar-SA"/>
        </w:rPr>
        <w:t xml:space="preserve">مُقمِرَةٍ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أما تَرى هذِهِ الكَواكِبَ ما أحسَنَها ، أما إنَّها أمانٌ لِأَهلِ السَّماءِ ، ونَحنُ أمانٌ لِأَهلِ الأَرضِ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فَمَرَّ بِإِسراجِ البَغلِ وَالحِمارِ ، فَلَمّا اُسرِجا،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أيُّهُما أحَبُّ إلَيكَ البَغلُ أوِ الحِمارُ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 البَغلَ أحَبُّ إلَيهِ لِقُوَّتِهِ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تُؤثِرَني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فَرَكِبَ ورَكِبتُ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خَرَجنا مِنَ الحيرَةِ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تَيامَن ، تَياسَر ، فَلَمَّا انتَهَينا إلَى الذَّكَواتِ الحُمُرِ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المَكانُ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فَتَيامَنَ ، ثُمَّ قَصَدَ إلى مَوضِعٍ فيهِ ماءٌ وعَينٌ ، فَتَوَضَّأَ ، ثُمَّ دَنا مِن أكَمَةٍ ، </w:t>
      </w:r>
      <w:r>
        <w:rPr>
          <w:rStyle w:val="FootnoteAnchor"/>
          <w:rtl w:val="true"/>
        </w:rPr>
        <w:footnoteReference w:id="86"/>
      </w:r>
      <w:r>
        <w:rPr>
          <w:rFonts w:ascii="Amiri" w:hAnsi="Amiri" w:eastAsia="Amiri" w:cs="Amiri"/>
          <w:color w:val="111111"/>
          <w:sz w:val="28"/>
          <w:sz w:val="28"/>
          <w:szCs w:val="28"/>
          <w:rtl w:val="true"/>
          <w:lang w:bidi="ar-SA"/>
        </w:rPr>
        <w:t xml:space="preserve">فَصَلّى عِندَها ، ثُمَّ مالَ عَلَيها وبَكى ، ثُمَّ مالَ إلى أكَمَةٍ دونَها ، فَفَعَلَ مِثلَ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اِفعَل مِثلَ ما فَعَلتُ ، فَفَعَلتُ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تَفَرَّغتُ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تَعرِفُ هذَا المَكانَ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صَلَّيتُ عِندَهُ أوَّلاً هُوَ قَبرُ أميرِ المُؤمِنينَ عليه السلام ، وَالأَكَمَةُ الاُخرى رَأسُ الحُسَينِ بنِ عَلِيِّ بنِ أبي طالِبٍ عليه السلام ، إنَّ المَلعونَ عُبَيدَ اللّه ِ بنَ زِيادٍ لَعَنَهُ اللّه ُ ، لَمّا بَعَثَ بِرَأسِ الحُسَينِ عليه السلام إلَى الشّامِ رُدَّ إلَى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عَنها لا يُفتَن بِهِ أهلُها ، فَصَيَّرَهُ اللّه ُ عِندَ أميرِ المُؤمِنينَ عليه السلام ، فَالرَّأسُ مَعَ الجَسَدِ وَالجَسَدُ مَعَ الرَّأسِ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الأحكامـ به نقل از عبد اللّه بن طلحه نَهْدى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عليه السلام در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سخنى گفت و ما نيز با او سخن گفتيم و با ايشان رفتيم تا به نجف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جايى رفت و نماز خواند و سپس به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نزد سر پدرت حسين عليه السلام نماز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سر حسين عليه السلام را به شام نبردند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 امّا فلان وابسته ما آن را ربود و آورد و اين جا به خاك سپرد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اَبان بن تَغلِب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صادق عليه السلام بودم كه بر پشت كوفه گذشت و فرود آمد و دو ركعت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اندكى جلو رفت و دو ركعت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اندكى راه رفت و فرود آمد و دو ركعت نماز خواند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 جايگاه قبر امير مؤمنان عليه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جا كه نماز خواندى ، چه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جايگاه سر حسين عليه السلام و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عليه السلام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يونس بن ظَبْيان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روزگارى كه امام صادق عليه السلام در حيره نزد منصور دوانيقى آمده بود ، شبى صاف و مهتابى نزد امام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آسمان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ستارگان را نمى بينى كه چه زيبا هستند؟ هان كه آنها ايمنى بخش ساكنان آسمان اند و ما ايمنى بخش زمينيان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زين كردن استر و درازگوش پرداخت و چون زين شدند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را بيشتر دوست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يا درازگوش 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كردم كه امام عليه السلام استر را به دليل نيرومندى اش بيشتر دوست دارد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درازگوش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آن را براى من بگذارى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سوار شد و من نيز سوار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حيره بيرون رفتيم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آمد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چپ برو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به سنگ ريزه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سرخ رسيديم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راست رفت و آهنگ جايى را كرد كه آب و چشمه اى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 و به تپّه اى نزديك شد و نزد آن ، نماز خواند و سپس روى آن رفت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تپّه اى پايين تر از آن رفت و آن جا هم چنين كرد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كارى را كه من كردم ، بكن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نيز چنان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فراغت يافتم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را مى شناسى؟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جايى كه اوّل در آن جا نماز خواندم ، قبر امير مؤمنان عليه السلام است و تپّه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حسين بن على بن ابى طالب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ملعون ـ كه خدا ، لعتنش كند ـ ، سر حسين عليه السلام را به شام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امام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كوفه باز گردانده شد و 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كوفه بيرون ببريد تا كوفيان ، مفتون آن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 آن را به نزد امير مؤمنان عليه السلام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سر با بدن است و بدن با سر</w:t>
      </w:r>
      <w:r>
        <w:rPr>
          <w:rFonts w:eastAsia="IRNazanin" w:cs="IRNazanin"/>
          <w:color w:val="111111"/>
          <w:sz w:val="28"/>
          <w:szCs w:val="28"/>
          <w:rtl w:val="true"/>
          <w:lang w:bidi="fa-IR"/>
        </w:rPr>
        <w:t xml:space="preserve">» . </w:t>
      </w:r>
      <w:r>
        <w:rPr>
          <w:rStyle w:val="FootnoteAnchor"/>
          <w:rtl w:val="true"/>
        </w:rPr>
        <w:footnoteReference w:id="8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عن مبارك الخبّاز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أسرِجُوا البَغلَ وَالحِمارَ في وَقتِ ما قَدِمَ ، وهُوَ في الحيرَةِ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ورَكِبتُ حَتّى دَخَلَ الجُرفَ ، </w:t>
      </w:r>
      <w:r>
        <w:rPr>
          <w:rStyle w:val="FootnoteAnchor"/>
          <w:rtl w:val="true"/>
        </w:rPr>
        <w:footnoteReference w:id="90"/>
      </w:r>
      <w:r>
        <w:rPr>
          <w:rFonts w:ascii="Amiri" w:hAnsi="Amiri" w:eastAsia="Amiri" w:cs="Amiri"/>
          <w:color w:val="111111"/>
          <w:sz w:val="28"/>
          <w:sz w:val="28"/>
          <w:szCs w:val="28"/>
          <w:rtl w:val="true"/>
          <w:lang w:bidi="ar-SA"/>
        </w:rPr>
        <w:t xml:space="preserve">ثُمَّ نَزَلَ ، فَصَلّى رَكعَتَينِ ، ثُمَّ تَقَدَّمَ قَليلاً آخَرَ ، فَصَلّى رَكعَتَينِ ، ثُمَّ تَقَدَّمَ قَليلاً آخَرَ ، فَصَلّى رَكعَتَينِ ، ثُمَّ رَكِبَ ورَجَعَ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الأَوَّلَتَينِ وَالثّانِيَتَينِ وَالثّالِثَتَينِ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الرَّكعَتَينِ الأَوَّلَتَينِ مَوضِعُ قَبرِ أميرِ المُؤمِنينَ عليه السلام ، وَالرَّكعَتَينِ الثّانِيَتَينِ مَوضِعُ رَأسِ الحُسَينِ عليه السلام ، وَالرَّكعَتَينِ الثّالِثَتَينِ مَوضِعُ مِنبَرِ القائِمِ عليه السلام </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الأحكامـ به نقل از مبارك خبّاز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حيره ، آن زمان كه به آن جا آمده بود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 و درازگوش را زين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سوار شد و من نيز سوار شدم و رفتيم تا به جايى به نام جُرْف </w:t>
      </w:r>
      <w:r>
        <w:rPr>
          <w:rStyle w:val="FootnoteAnchor"/>
          <w:rtl w:val="true"/>
        </w:rPr>
        <w:footnoteReference w:id="93"/>
      </w:r>
      <w:r>
        <w:rPr>
          <w:rFonts w:ascii="IRNazanin" w:hAnsi="IRNazanin" w:eastAsia="IRNazanin"/>
          <w:color w:val="111111"/>
          <w:sz w:val="28"/>
          <w:sz w:val="28"/>
          <w:szCs w:val="28"/>
          <w:rtl w:val="true"/>
          <w:lang w:bidi="fa-IR"/>
        </w:rPr>
        <w:t xml:space="preserve">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فرود آمد و دو ركعت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اندكى جلو رفت و دو ركعت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اندكى پيش تر رفت و دو ركعت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سوار شد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نمازِ دو ركعتى ، چه بودند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ركعت 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جايگاه قبر امير مؤمنان بود و دو ركعت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جايگاه سرِ حسين عليه السلام و دو ركعت سوم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جايگاه منبر قائم عليه السلام </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للشهيد الأوّل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عليه السلام كَيفَ تَزورُ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 إذا أرَدتَ ذلِكَ فَاغتَسِل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بَلَغتَ العَلَمَ ـ وهِيَ الحَنّانَةُ ـ فَصَلِّ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مُحَمَّدُ بنُ أبي عُمَيرٍ ، عَنِ المُفَضَّلِ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الصّادِقُ عليه السلام بِالقائِمِ المائِلِ في طَريقِ الغَرِيِّ ، فَصَلّى رَكعَتَينِ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رَأسِ جَدِّيَ الحُسَينِ بنِ عَلِيٍّ عليه السلام وَضَعوهُ هاهُنا لَمّا تَوَجَّهوا مِن كَربَلاءَ ، ثُمَّ حَمَلوهُ إلى عُبَيدِ اللّه ِ بنِ زِيادٍ لَعنَةُ اللّه ِ عَلَيهِ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اُخرى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مُختَصَرَةٌ يُزارُ بِها في كُلِّ يَومٍ ، وفي كُلِّ شَهرٍ ، ويُزارُ بِها عِندَ قائِمِ الغَرِيِّ ، فَقَد جاءَ 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رَأسَ الحُسَينِ عليه السلام هُناكَ ، وأنَّ الصّادِقَ جَعفَرَ بنَ مُحَمَّدٍ عليه السلام زارَهُ هُناكَ بِهذِهِ الزِّيارَةِ ، وصَلّى عِندَهُ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مَشهَدَهُ صَلَّى اللّه ُ عَلَيهِ ، بَعدَ اغتِسالِكَ ، ولِباسُكَ أطهَرُ ثِيابِكَ ، فَإِذا وَقَفتَ عَلى قَبرِهِ فَاستَقبِلهُ بِوَجهِكَ ، وَاجعَلِ القِبلَةَ بَينَ كَتِفَيكَ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 رَسولِ اللّه ِ ، السَّلامُ عَلَيكَ يَا بنَ أميرِ المُؤمِنينَ </w:t>
      </w:r>
      <w:r>
        <w:rPr>
          <w:rFonts w:eastAsia="Amiri" w:cs="Amiri" w:ascii="Amiri" w:hAnsi="Amiri"/>
          <w:color w:val="111111"/>
          <w:sz w:val="28"/>
          <w:szCs w:val="28"/>
          <w:rtl w:val="true"/>
          <w:lang w:bidi="ar-SA"/>
        </w:rPr>
        <w:t xml:space="preserve">... . </w:t>
      </w:r>
      <w:r>
        <w:rPr>
          <w:rStyle w:val="FootnoteAnchor"/>
          <w:rtl w:val="true"/>
        </w:rPr>
        <w:footnoteReference w:id="9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 شهيد اوّلـ به نقل از صفوان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را چگونه زيارت مى كنى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خواستى زيارت كنى ، غسل كن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هنگامى كه به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محدوده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حَنّانه </w:t>
      </w:r>
      <w:r>
        <w:rPr>
          <w:rStyle w:val="FootnoteAnchor"/>
          <w:rtl w:val="true"/>
        </w:rPr>
        <w:footnoteReference w:id="96"/>
      </w:r>
      <w:r>
        <w:rPr>
          <w:rFonts w:ascii="IRNazanin" w:hAnsi="IRNazanin" w:eastAsia="IRNazanin"/>
          <w:color w:val="111111"/>
          <w:sz w:val="28"/>
          <w:sz w:val="28"/>
          <w:szCs w:val="28"/>
          <w:rtl w:val="true"/>
          <w:lang w:bidi="fa-IR"/>
        </w:rPr>
        <w:t>است ـ رسيدى ، دو ركعت نماز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ابى عُمَير ، از مفضّل بن عمر ، روايت كرده است كه امام صادق عليه السلام از كنار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خميده در راه نجف گذشت و دو ركعت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چه نمازى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جا ، جايى است كه سر جدّم حسين بن على عليه السلام را هنگام آمدن از كربلا و آوردنش براى عبيد اللّه بن زياد ـ كه لعنت خدا بر او باد ـ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نهادند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زيارتى ديگر كه مختصر است و هر روز و هر ماه ، امام حسين عليه السلام را با آن زيارت مى كنند و نزد مسجد حنّانه ، در نزديكى نجف نيز همين زيارت را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 آمده است كه سر حسين عليه السلام ، آن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نيز اين زيارت را به قصد آن سر در همين جا خوانده و چهار ركعت نماز هم نزد آن گزارده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غسل كردى و پاكيزه ترين لباس هايت را پوشيدى ، به مرقدش ـ كه خدا بر او درود فرستد ـ بيا و چون بر سرِ قبرش ايستادى ، آن را جلوى روى خود بگير و قبله را ميان شانه هايت قرار بده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فرزند امير مؤمنان </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مَولانا جَعفَرُ بنُ مُحَمَّدٍ الصّادِقُ عليه السلام بِالقائِمِ المائِلِ في طَريقِ الغَرِيِّ ، فَصَلّى عِندَهُ رَكعَتَينِ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رَأسِ جَدِّيَ الحُسَينِ بنِ عَلِيٍّ عليه السلام ، وَضَعوهُ هاهُنا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كَربَلاءُالأمالي للصدوق عن فاطمة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يَزيدَ لَعَنَهُ اللّه ُ أمَرَ بِنِساءِ الحُسَينِ عليه السلام ، فَحُبِسنَ مَعَ عَلِيِّ بنِ الحُسَينِ عليه السلام في مَحبِسٍ لا يَكُنُّهُم </w:t>
      </w:r>
      <w:r>
        <w:rPr>
          <w:rStyle w:val="FootnoteAnchor"/>
          <w:rtl w:val="true"/>
        </w:rPr>
        <w:footnoteReference w:id="98"/>
      </w:r>
      <w:r>
        <w:rPr>
          <w:rFonts w:ascii="Amiri" w:hAnsi="Amiri" w:eastAsia="Amiri" w:cs="Amiri"/>
          <w:color w:val="111111"/>
          <w:sz w:val="28"/>
          <w:sz w:val="28"/>
          <w:szCs w:val="28"/>
          <w:rtl w:val="true"/>
          <w:lang w:bidi="ar-SA"/>
        </w:rPr>
        <w:t xml:space="preserve">مِن حَرٍّ ولا قَرٍّ </w:t>
      </w:r>
      <w:r>
        <w:rPr>
          <w:rStyle w:val="FootnoteAnchor"/>
          <w:rtl w:val="true"/>
        </w:rPr>
        <w:footnoteReference w:id="99"/>
      </w:r>
      <w:r>
        <w:rPr>
          <w:rFonts w:ascii="Amiri" w:hAnsi="Amiri" w:eastAsia="Amiri" w:cs="Amiri"/>
          <w:color w:val="111111"/>
          <w:sz w:val="28"/>
          <w:sz w:val="28"/>
          <w:szCs w:val="28"/>
          <w:rtl w:val="true"/>
          <w:lang w:bidi="ar-SA"/>
        </w:rPr>
        <w:t xml:space="preserve">، حَتّى تَقَشَّرَت وُجوهُهُم ، ولَم يُرفَع بِبَيتِ المَقدِسِ حَجَرٌ عَلى وَجهِ الأَرضِ إلّا وُجِدَ تَحتَهُ دَمٌ عَبيطٌ ، وأبصَرَ النّاسُ الشَّمسَ عَلَى الحيطانِ حَمراءَ كَأَنَّهَا المَلاحِفُ المُعَصفَرَةُ ، </w:t>
      </w:r>
      <w:r>
        <w:rPr>
          <w:rStyle w:val="FootnoteAnchor"/>
          <w:rtl w:val="true"/>
        </w:rPr>
        <w:footnoteReference w:id="100"/>
      </w:r>
      <w:r>
        <w:rPr>
          <w:rFonts w:ascii="Amiri" w:hAnsi="Amiri" w:eastAsia="Amiri" w:cs="Amiri"/>
          <w:color w:val="111111"/>
          <w:sz w:val="28"/>
          <w:sz w:val="28"/>
          <w:szCs w:val="28"/>
          <w:rtl w:val="true"/>
          <w:lang w:bidi="ar-SA"/>
        </w:rPr>
        <w:t xml:space="preserve">إلى أن خَرَجَ عَلِيُّ بنُ الحُسَينِ عليهماالسلامبِالنِّسوَةِ ، ورَدَّ رَأسَ الحُسَينِ عليه السلام إلى كَربَلاءَ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رَأسُ الحُسَينِ عليه السلام فَرُوِيَ أنَّهُ اُعيدَ ، فَدُفِنَ بِكَربَلاءَ مَعَ جَسَدِهِ الشَّريفِ صَلَواتُ اللّه ِ عَلَيهِ ، وكانَ عَمَلُ الطّائِفَةِ عَلى هذَا المَعنَى المُشارِ إلَيهِ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رَأسَ الحُسَينِ عليه السلام صُلِبَ بِدِمَشقَ ثَلاثَةَ أيّامٍ ، ومَكثَ في خَزائِنِ بَني اُمَيَّةَ ، حَتّى وَلِيَ سُلَيمانُ بنُ عَبدِ المَلِكِ ، فَطَلَبَهُ فَجيءَ بِهِ ـ وهُوَ عَظمٌ أبيَضُ قَد قَحَلَ </w:t>
      </w:r>
      <w:r>
        <w:rPr>
          <w:rStyle w:val="FootnoteAnchor"/>
          <w:rtl w:val="true"/>
        </w:rPr>
        <w:footnoteReference w:id="103"/>
      </w:r>
      <w:r>
        <w:rPr>
          <w:rFonts w:ascii="Amiri" w:hAnsi="Amiri" w:eastAsia="Amiri" w:cs="Amiri"/>
          <w:color w:val="111111"/>
          <w:sz w:val="28"/>
          <w:sz w:val="28"/>
          <w:szCs w:val="28"/>
          <w:rtl w:val="true"/>
          <w:lang w:bidi="ar-SA"/>
        </w:rPr>
        <w:t xml:space="preserve">ـ فَجَعَلَهُ في سَفَطٍ </w:t>
      </w:r>
      <w:r>
        <w:rPr>
          <w:rStyle w:val="FootnoteAnchor"/>
          <w:rtl w:val="true"/>
        </w:rPr>
        <w:footnoteReference w:id="104"/>
      </w:r>
      <w:r>
        <w:rPr>
          <w:rFonts w:ascii="Amiri" w:hAnsi="Amiri" w:eastAsia="Amiri" w:cs="Amiri"/>
          <w:color w:val="111111"/>
          <w:sz w:val="28"/>
          <w:sz w:val="28"/>
          <w:szCs w:val="28"/>
          <w:rtl w:val="true"/>
          <w:lang w:bidi="ar-SA"/>
        </w:rPr>
        <w:t xml:space="preserve">وطَيَّبَهُ ، وجَعَلَ عَلَيهِ ثَوبا ، ودَفَنَهُ في مَقابِرِ المُسلِمينَ بَعدَما 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عُمَرُ بنُ عَبدِ العَزيزِ بَعَثَ إلَى المَكانِ يَطلُبُهُ مِنهُ ، فَاُخبِرَ بِخَبَرِهِ ، فَسَأَلَ عَنِ المَوضِعِ الَّذي دُفِنَ فيهِ ، فَنَبَشَهُ وأخَذَهُ ، وَاللّه ُ أعلَمُ بِما صَنَعَ بِهِ ، وَالظّاهِرُ مِن دينِهِ أنَّهُ بَعَثَهُ إلى كَربَلاءَ ، فَدُفِنَ مَعَ جَسَدِهِ </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2748_150094"/>
    </w:p>
    <w:p>
      <w:pPr>
        <w:pStyle w:val="BookText"/>
        <w:rPr/>
      </w:pPr>
      <w:bookmarkEnd w:id="52"/>
      <w:r>
        <w:rPr>
          <w:rFonts w:ascii="IRNazanin" w:hAnsi="IRNazanin" w:eastAsia="IRNazanin"/>
          <w:color w:val="111111"/>
          <w:sz w:val="28"/>
          <w:sz w:val="28"/>
          <w:szCs w:val="28"/>
          <w:rtl w:val="true"/>
          <w:lang w:bidi="fa-IR"/>
        </w:rPr>
        <w:t>الأمالى ، طوسىـ به نقل از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مولايمان امام صادق عليه السلام در راه نجف از كنار مسجد حنّانه گذشت و نزد آن ، دو ركعت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نمازِ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جا ، جايگاه سر جدّم حسين بن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اين جا نهادند</w:t>
      </w:r>
      <w:r>
        <w:rPr>
          <w:rFonts w:eastAsia="IRNazanin" w:cs="IRNazanin"/>
          <w:color w:val="111111"/>
          <w:sz w:val="28"/>
          <w:szCs w:val="28"/>
          <w:rtl w:val="true"/>
          <w:lang w:bidi="fa-IR"/>
        </w:rPr>
        <w:t>» .</w:t>
      </w:r>
    </w:p>
    <w:p>
      <w:pPr>
        <w:pStyle w:val="Heading4"/>
        <w:numPr>
          <w:ilvl w:val="3"/>
          <w:numId w:val="1"/>
        </w:numPr>
        <w:rPr/>
      </w:pPr>
      <w:bookmarkStart w:id="53" w:name="__RefHeading___Toc250143_3224264995"/>
      <w:bookmarkStart w:id="54" w:name="_Toc19"/>
      <w:bookmarkEnd w:id="53"/>
      <w:r>
        <w:rPr/>
        <w:t>۴</w:t>
      </w:r>
      <w:r>
        <w:rPr>
          <w:rtl w:val="true"/>
        </w:rPr>
        <w:t xml:space="preserve"> </w:t>
      </w:r>
      <w:r>
        <w:rPr>
          <w:rtl w:val="true"/>
        </w:rPr>
        <w:t xml:space="preserve">/ </w:t>
      </w:r>
      <w:r>
        <w:rPr/>
        <w:t>۱۲</w:t>
      </w:r>
      <w:r>
        <w:rPr>
          <w:rtl w:val="true"/>
        </w:rPr>
        <w:t xml:space="preserve"> ـ </w:t>
      </w:r>
      <w:r>
        <w:rPr/>
        <w:t>۲</w:t>
      </w:r>
      <w:r>
        <w:rPr>
          <w:rtl w:val="true"/>
        </w:rPr>
        <w:t>كربلا</w:t>
      </w:r>
      <w:bookmarkEnd w:id="54"/>
    </w:p>
    <w:p>
      <w:pPr>
        <w:pStyle w:val="BookText"/>
        <w:rPr/>
      </w:pPr>
      <w:r>
        <w:rPr>
          <w:rFonts w:ascii="IRNazanin" w:hAnsi="IRNazanin" w:eastAsia="IRNazanin"/>
          <w:color w:val="111111"/>
          <w:sz w:val="28"/>
          <w:sz w:val="28"/>
          <w:szCs w:val="28"/>
          <w:rtl w:val="true"/>
          <w:lang w:bidi="fa-IR"/>
        </w:rPr>
        <w:t>الأمالى ، صدوقـ به نقل از فاطمه دختر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ـ كه خدا ، لعنتش كند ـ فرمان داد تا زنان خاندان حسين عليه السلام را با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در بازداشتگاهى زندانى كنند كه آنان را از گرما و سرما نگاه نمى داشت ، تا آن جا كه صورتشان پوست انداخت و در بيت المقدّس ، سنگى را از روى زمين بر نداشتند ، جز آن كه زير آن ، خون تازه اى يافتند و مردم ، آفتاب را بر ديوارهاى خود ، مانند مَلحَفه هاى زعفرانى ، سرخ رنگ ديدند ، تا آن كه على بن الحسين عليه السلام همراه زنان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آمد و سر حسين عليه السلام را به كربلا باز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سر حسين عليه السلام ، روايت شده كه باز گردانده شدو در كربلا به همراه پيكر شريفش ـ كه درودهاى خدا بر او باد ـ دفن گرديد و عمل فرقه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زيارت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مطابق همين ديدگاهِ مورد اشاره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امام حسين عليه السلام سه روز در دمشق ، آويخته بود و سپس در خزانه هاى اُمَويان نگه داشته شد ، تا آن كه سليمان بن عبد الملك ، كار را به عهده گرفت و آن را خواست و چون آوردند ، آن را كه استخوانى سفيد و خشك شده بود ، در جعبه اى نهاد و خوش بويش كرد و پارچه اى بر آن انداخت و پس از آن كه بر آن نماز خواند ، آن را در قبرستان مسلمانان به خاك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عمر بن عبد العزيز ، كار خلافت را به عهده گرفت ، از آن جا سراغ گرفت و خبرش را به او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باره محلّى كه سر را دفن كرده بودند ، پرسيد و آن جا را كَند و سر را برداشت و خدا مى داند كه با آن، چه كرد ؛ ولى از شيوه عمر بن عبد العزيز ، چنين بر مى آيد كه آن را به كربلا فرستاده و كنار پيكرش به خاك سپرده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عجائب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الأَوَّلُ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عيدُ بَني اُمَيَّةَ ، اُدخِلَت فيهِ رَأسُ الحُسَينِ عليه السلام بِدِمَشقَ ، وَالعِشرونَ مِنهُ رُدَّت رَأسُ الحُسَينِ عليه السلام إلى جُثَّتِهِ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دِمَشقُأنساب الأشراف عن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يَزيدُ بِرَأسِهِ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رَأسِ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 فَنُصِبَ عَلى خَشَبَةٍ ، ثُمَّ رُدَّ إلى دِمَشقَ ، فَدُفِنَ في حائِطٍ </w:t>
      </w:r>
      <w:r>
        <w:rPr>
          <w:rStyle w:val="FootnoteAnchor"/>
          <w:rtl w:val="true"/>
        </w:rPr>
        <w:footnoteReference w:id="107"/>
      </w:r>
      <w:r>
        <w:rPr>
          <w:rFonts w:ascii="Amiri" w:hAnsi="Amiri" w:eastAsia="Amiri" w:cs="Amiri"/>
          <w:color w:val="111111"/>
          <w:sz w:val="28"/>
          <w:sz w:val="28"/>
          <w:szCs w:val="28"/>
          <w:rtl w:val="true"/>
          <w:lang w:bidi="ar-SA"/>
        </w:rPr>
        <w:t xml:space="preserve">بِها ، ويُقالُ في دارِ الإِمارَةِ ، ويُقالُ فِي المَقبَرَةِ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 رَأسُ الحُسَينِ عليه السلام في حائِطٍ بِدِمَشقَ ، إمّا حائِطُ القَصرِ وإمّا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فِي القَصرِ ، حُفِرَ لَهُ واُعمِقَ </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2748_150096"/>
    </w:p>
    <w:p>
      <w:pPr>
        <w:pStyle w:val="BookText"/>
        <w:rPr/>
      </w:pPr>
      <w:bookmarkEnd w:id="55"/>
      <w:r>
        <w:rPr>
          <w:rFonts w:ascii="IRNazanin" w:hAnsi="IRNazanin" w:eastAsia="IRNazanin"/>
          <w:color w:val="111111"/>
          <w:sz w:val="28"/>
          <w:sz w:val="28"/>
          <w:szCs w:val="28"/>
          <w:rtl w:val="true"/>
          <w:lang w:bidi="fa-IR"/>
        </w:rPr>
        <w:t xml:space="preserve">عجائب المخلوقات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اوّل صفر ، عيد اُمَويان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 سر حسين عليه السلام را به دمشق ، وارد كردند و روز بيستم اين ماه ، سر حسين عليه السلام را به كنار پيكرش باز گرداندند </w:t>
      </w:r>
      <w:r>
        <w:rPr>
          <w:rFonts w:eastAsia="IRNazanin" w:cs="IRNazanin"/>
          <w:color w:val="111111"/>
          <w:sz w:val="28"/>
          <w:szCs w:val="28"/>
          <w:rtl w:val="true"/>
          <w:lang w:bidi="fa-IR"/>
        </w:rPr>
        <w:t>.</w:t>
      </w:r>
    </w:p>
    <w:p>
      <w:pPr>
        <w:pStyle w:val="Heading4"/>
        <w:numPr>
          <w:ilvl w:val="3"/>
          <w:numId w:val="1"/>
        </w:numPr>
        <w:rPr/>
      </w:pPr>
      <w:bookmarkStart w:id="56" w:name="__RefHeading___Toc250145_3224264995"/>
      <w:bookmarkStart w:id="57" w:name="_Toc20"/>
      <w:bookmarkEnd w:id="56"/>
      <w:r>
        <w:rPr/>
        <w:t>۴</w:t>
      </w:r>
      <w:r>
        <w:rPr>
          <w:rtl w:val="true"/>
        </w:rPr>
        <w:t xml:space="preserve"> </w:t>
      </w:r>
      <w:r>
        <w:rPr>
          <w:rtl w:val="true"/>
        </w:rPr>
        <w:t xml:space="preserve">/ </w:t>
      </w:r>
      <w:r>
        <w:rPr/>
        <w:t>۱۲</w:t>
      </w:r>
      <w:r>
        <w:rPr>
          <w:rtl w:val="true"/>
        </w:rPr>
        <w:t xml:space="preserve"> ـ </w:t>
      </w:r>
      <w:r>
        <w:rPr/>
        <w:t>۳</w:t>
      </w:r>
      <w:r>
        <w:rPr>
          <w:rtl w:val="true"/>
        </w:rPr>
        <w:t>دمشق</w:t>
      </w:r>
      <w:bookmarkEnd w:id="57"/>
    </w:p>
    <w:p>
      <w:pPr>
        <w:pStyle w:val="BookText"/>
        <w:rPr/>
      </w:pPr>
      <w:r>
        <w:rPr>
          <w:rFonts w:ascii="IRNazanin" w:hAnsi="IRNazanin" w:eastAsia="IRNazanin"/>
          <w:color w:val="111111"/>
          <w:sz w:val="28"/>
          <w:sz w:val="28"/>
          <w:szCs w:val="28"/>
          <w:rtl w:val="true"/>
          <w:lang w:bidi="fa-IR"/>
        </w:rPr>
        <w:t>أنساب الأشرافـ به نقل از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سر حسين عليه السلام را به مدينه فرستاد و آن را بر چوبى نصب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دمشق ، باز گردانده شد و آن را در باغچه اى دفن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مى شود كه آن را در كاخ سلطنتى دفن كردند و در قبرستان هم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حسين عليه السلام در بوستانى در دمشق به خاك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يا بوستانِ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يا بوستانى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گروهى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جايى را كَنْدند و عميق كردند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الحُسَينِ بنِ عَلِيٍّ عليه السلام بِكَربَلاءَ ، ورَأسُهُ بِالشّامِ في مَسجِدِ دِمَشقَ عَلى رَأسِ اُسطُوانَةٍ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تاريخ دمشق عن أبي 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عَنهُ أبو اُمَيَّةَ الكَلاعِيُّ أنَّهُ كانَ فيمَن نَهَبَ خَزائِنَ الوَليدِ بنِ يَزيدَ بِدِمَشقَ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القَومِ الَّذينِ دَخَلوا يُريدونَ قَتلَ الوَليدِ بنِ يَزيدَ بنِ عَبدِ المَلِكِ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فيمَن نَهَبَ خَزائِنَهُ بِدِمَشقَ ، فَدَخَلتُ إلى خِزانَةٍ لَهُم ، فَرَأَيتُ فيها سَفَطا مَرفوعا ، فَأَخَذتُهُ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غِنايَ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فَرَسي وجَعَلتُهُ بَينَ يَدَيَّ ، وخَرَجتُ مِن بابِ توما </w:t>
      </w:r>
      <w:r>
        <w:rPr>
          <w:rStyle w:val="FootnoteAnchor"/>
          <w:rtl w:val="true"/>
        </w:rPr>
        <w:footnoteReference w:id="111"/>
      </w:r>
      <w:r>
        <w:rPr>
          <w:rFonts w:ascii="Amiri" w:hAnsi="Amiri" w:eastAsia="Amiri" w:cs="Amiri"/>
          <w:color w:val="111111"/>
          <w:sz w:val="28"/>
          <w:sz w:val="28"/>
          <w:szCs w:val="28"/>
          <w:rtl w:val="true"/>
          <w:lang w:bidi="ar-SA"/>
        </w:rPr>
        <w:t xml:space="preserve">، فَعَدَلتُ عَن يَميني ، وفَتَحتُ قُفلَهُ ، فَإِذا أنَا بِحَريرَةٍ </w:t>
      </w:r>
      <w:r>
        <w:rPr>
          <w:rStyle w:val="FootnoteAnchor"/>
          <w:rtl w:val="true"/>
        </w:rPr>
        <w:footnoteReference w:id="112"/>
      </w:r>
      <w:r>
        <w:rPr>
          <w:rFonts w:ascii="Amiri" w:hAnsi="Amiri" w:eastAsia="Amiri" w:cs="Amiri"/>
          <w:color w:val="111111"/>
          <w:sz w:val="28"/>
          <w:sz w:val="28"/>
          <w:szCs w:val="28"/>
          <w:rtl w:val="true"/>
          <w:lang w:bidi="ar-SA"/>
        </w:rPr>
        <w:t xml:space="preserve">في داخِلِها رَأسٌ ، مَكتوبٌ عَلى بِطاقَةٍ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غَفَرَ اللّه ُ لَكُم ، فَحَفَرتُ لَهُ بِسَيفي حَتّى وارَيتُهُ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تاريخ دمشق عن حمزة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فَحَدَّثَني أبي ، عَن أبيهِ ، أنَّهُ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رَيّا </w:t>
      </w:r>
      <w:r>
        <w:rPr>
          <w:rStyle w:val="FootnoteAnchor"/>
          <w:rtl w:val="true"/>
        </w:rPr>
        <w:footnoteReference w:id="114"/>
      </w:r>
      <w:r>
        <w:rPr>
          <w:rFonts w:ascii="Amiri" w:hAnsi="Amiri" w:eastAsia="Amiri" w:cs="Amiri"/>
          <w:color w:val="111111"/>
          <w:sz w:val="28"/>
          <w:sz w:val="28"/>
          <w:szCs w:val="28"/>
          <w:rtl w:val="true"/>
          <w:lang w:bidi="ar-SA"/>
        </w:rPr>
        <w:t xml:space="preserve">حَدَّثَتهُ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الرَّأسَ مَكَثَ في خَزائِنِ السِّلاحِ حَتّى وَلِيَ سُلَيمانُ بنُ عَبدِ المَلِكِ ، فَبَعَثَ إلَيهِ ، فَجاءَ بِهِ ، وقَد قَحَلَ ، وبَقِيَ عَظمٌ أبيَضُ ، فَجَعَلَهُ في سَفَطٍ وطَيَّبَهُ ، وجَعَلَ عَلَيهِ ثَوبا ، ودَفَنَهُ في مَقابِرِ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عُمَرُ بنُ عَبدِ العَزيزِ بَعَثَ إلَى الخازِنِ ـ خازِنِ بَيتِ السِّلاحِ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إلَيَّ رَأسَ الحُسَينِ بنِ عَلِيٍّ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أخَذَهُ ، وجَعَلَهُ في سَفَطٍ ، وصَلّى عَلَيهِ ، ودَفَنَهُ ، فَصَحَّ ذلِكَ عِندَهُ ، فَلَمّا دَخَلَتِ المُسَوِّدَةُ </w:t>
      </w:r>
      <w:r>
        <w:rPr>
          <w:rStyle w:val="FootnoteAnchor"/>
          <w:rtl w:val="true"/>
        </w:rPr>
        <w:footnoteReference w:id="115"/>
      </w:r>
      <w:r>
        <w:rPr>
          <w:rFonts w:ascii="Amiri" w:hAnsi="Amiri" w:eastAsia="Amiri" w:cs="Amiri"/>
          <w:color w:val="111111"/>
          <w:sz w:val="28"/>
          <w:sz w:val="28"/>
          <w:szCs w:val="28"/>
          <w:rtl w:val="true"/>
          <w:lang w:bidi="ar-SA"/>
        </w:rPr>
        <w:t xml:space="preserve">سَأَلوا عَن مَوضِعِ الرَّأسِ ، فَنَبَشوهُ وأخَذوهُ ، وَاللّه ُ أعلَمُ ما صُنِعَ بِهِ </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حسين بن على عليه السلام در كربلاست و سرش در شام در مسجد دمشق ، بر سرِ يك استوانه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دمشقـ در باره ابو كَرْب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اُميّه كَلاعى حكايت كرد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تاراج كنندگان خزانه هاى وليد بن يزيد در دمشق بود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ميان كسانى بودم كه به قصد كشتن وليد بن يزيد بن عبد الملك به درون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من از كسانى بودم كه خزانه هاى او را در دمشق ، تاراج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خزانه هايش رفتم و دُرجى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 نهاده شده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برداشتم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برايم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اسبم شدم و آن را پيشِ رويم گذاشتم و از در توما </w:t>
      </w:r>
      <w:r>
        <w:rPr>
          <w:rStyle w:val="FootnoteAnchor"/>
          <w:rtl w:val="true"/>
        </w:rPr>
        <w:footnoteReference w:id="117"/>
      </w:r>
      <w:r>
        <w:rPr>
          <w:rFonts w:ascii="IRNazanin" w:hAnsi="IRNazanin" w:eastAsia="IRNazanin"/>
          <w:color w:val="111111"/>
          <w:sz w:val="28"/>
          <w:sz w:val="28"/>
          <w:szCs w:val="28"/>
          <w:rtl w:val="true"/>
          <w:lang w:bidi="fa-IR"/>
        </w:rPr>
        <w:t xml:space="preserve">بيرون آمدم و به راست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قفل آن را گشودم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اى ابريشمى ديدم كه سرى درون آن بود و بر روى كاغذى كوچك، درون آن ،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سرِ حسين بن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خدايتان نيامرزد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شمشيرم گودالى كَنْدم و آن را در خاك ، پنهان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حمزة بن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نقل كرد كه رَيّا </w:t>
      </w:r>
      <w:r>
        <w:rPr>
          <w:rStyle w:val="FootnoteAnchor"/>
          <w:rtl w:val="true"/>
        </w:rPr>
        <w:footnoteReference w:id="118"/>
      </w:r>
      <w:r>
        <w:rPr>
          <w:rFonts w:ascii="IRNazanin" w:hAnsi="IRNazanin" w:eastAsia="IRNazanin"/>
          <w:color w:val="111111"/>
          <w:sz w:val="28"/>
          <w:sz w:val="28"/>
          <w:szCs w:val="28"/>
          <w:rtl w:val="true"/>
          <w:lang w:bidi="fa-IR"/>
        </w:rPr>
        <w:t xml:space="preserve">برايش گفته است كه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اسلحه خانه ماند تا سليمان بن عبد الملك به خلافت رسيد و دنبال آن فرستاد و آن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 شده بود و از آن ، استخوانى سفيد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دُرجى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خوش بويش كرد و پارچه اى بر آن نهاد و آن را در قبرستان مسلمانان به خاك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عمر بن عبد العزيز به خلافت رسيد ، به دنبال نگهبان اسلحه خانه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بن على را برايم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 آن را گرفت و در دُرجى نهاد و بر آن نماز خواند و به خاكش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اين را پسنديد ؛ ولى هنگامى كه سياه جامگان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هواداران 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آمدند ، از جاى سر پرسيدند و نبش قبر كردند و آن را برداشتند ؛ و خدا بهتر مى داند كه با آن ، چه كردند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عن حمزة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امرَأَةً عاقِلَةً مِن أعقَلِ النِّساءِ ،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 ، حاضِنَةُ يَزيدَ بنِ مُعاوِيَةَ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مِئَةَ سَنَةٍ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يَزيدَ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أبشِر فَأَمكَنَكَ اللّه ُ مِنَ الحُسَينِ عليه السلام ، قُتِلَ وجيءَ بِرَأسِهِ إلَيكَ ، ووُضِعَ في طَستٍ ، فَأَمَرَ الغُلامَ ، فَكَشَفَهُ ، فَحينَ رَآهُ خَمَّرَ </w:t>
      </w:r>
      <w:r>
        <w:rPr>
          <w:rStyle w:val="FootnoteAnchor"/>
          <w:rtl w:val="true"/>
        </w:rPr>
        <w:footnoteReference w:id="119"/>
      </w:r>
      <w:r>
        <w:rPr>
          <w:rFonts w:ascii="Amiri" w:hAnsi="Amiri" w:eastAsia="Amiri" w:cs="Amiri"/>
          <w:color w:val="111111"/>
          <w:sz w:val="28"/>
          <w:sz w:val="28"/>
          <w:szCs w:val="28"/>
          <w:rtl w:val="true"/>
          <w:lang w:bidi="ar-SA"/>
        </w:rPr>
        <w:t xml:space="preserve">وَجهَهُ كَأَنَّهُ يَشُمُّ مِنهُ 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الرَّأسَ مَكَثَ في خَزائِنِ السِّلاحِ ، حَتّى وَلِيَ سُلَيمانُ ، فَبَعَثَ فَجيءَ بِهِ ، فَقَد بَقِيَ عَظما ، فَطَيَّبَهُ ، وكَفَّنَهُ ، ودَفَنَهُ ، فَلَمّا وَصَلَتِ المُسَوِّدَةُ سَأَلوا عَن مَوضِعِ الرَّأسِ ، ونَبَشوهُ وأخَذوهُ ، فَاللّه ُ أعلَمُ ما صُنِعَ بِهِ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ابنُ عَساكِرَ في تاريخِهِ في تَرجَمَةِ رَيّا حاضِنَةِ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حينَ وُضِعَ رَأسُ الحُسَينِ عليه السلام بَينَ يَدَيهِ ، تَمَثَّلَ بِشِعرِ ابنِ الزِّبَعرى ، يَعني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أشياخي بِبَدرٍ شَهِدواجَزَعَ الخَزرَجِ مِن وَقعِ الأَسَلْ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نَصَبَهُ بِدِمَشقَ ثَلاثَةَ أيّامٍ ، ثُمَّ وَضَعَ في خَزائِنِ السِّلاحِ ، حَتّى كانَ زَمَنُ سُلَيمانَ بنِ عَبدِ المَلِكِ جيءَ بِهِ إلَيهِ ، وقَد بَقِيَ عَظما أبيَضَ ، فَكَفَّنَهُ وطَيَّبَهُ وصَلّى عَلَيهِ ، ودَفَنَهُ في مَقبَرَةِ المُسلِمينَ ، فَلَمّا جاءَتِ المُسَوِّدَةُ ـ يَعني بَنِي العَبّاسِ ـ نَبَشوهُ وأخَذوهُ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المَرأَةَ بَقِيَت بَعدَ دَولَةِ بَني اُمَيَّةَ ، وقَد جاوَزَتِ المِئَةَ سَنَةٍ ، فَاللّه ُ أعلَمُ </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التهذيبـ به نقل از حمزة بن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عاقلى از عاقل ترين زن ها ، به نام رَيّا را ديدم كه دايه يزيد بن معاويه بود و مى گويند صد سال ، عمر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يزيد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حكمران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بده كه خدا ، تو را بر حسين ، چيره كرده و كشته شده و سرش را برايت آورده اند و در تشتى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به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 داد آن را بنمايد و هنگامى كه آن را ديد ، چهره خود را پوشانْد ، گويى بويى از آن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 ، در اسلحه خانه ماند تا سليمان ، خليفه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دنبال سر فرستاد و آن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استخوانى از آن ،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خوش بو و كفن و دفن كرد و هنگامى كه سياه جامگان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رسيدند ، از جاى سر پرسيدند و نبشِ قبر كردند و آن را برداشتند و خدا بهتر مى داند كه با آن ، چه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عساكر ، در كتاب تاريخش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رَيّا ، دايه يزيد بن معاويه ، به نقل از وى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هنگامى كه سر حسين عليه السلام پيشِ روى وى نهاده شد ، به شعر ابن زِبَعرى تمثّل جست كه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پدرانم در بدر ، اكنون شاهد بودندو بى تابى خزرج را از ضربه نيزه مى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 در ادامه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سه روز در دمشق ، نصب كرد و آن گاه در اسلحه خانه نهاد تا آن كه به روزگار سليمان بن عبد الملك ، آن را برايش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استخوانى سفيد ، از آن مانده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كفن كرد و خوش بو نمود و بر آن نماز خواند و در قبرستان مسلمانان به خاك سپرد ؛ امّا هنگامى كه سياه جامگان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هواداران عبّاسيان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آمدند ، نبشِ قبر كردند و آن را با خود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 پس از دولت اُمَويان هم باقى ماند و از صد سالگى گذشت ، و البته خدا ، داناتر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المتعصّب العنيد عن محمّد بن عمر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وَجَدوا رَأسَ الحُسَينِ عليه السلام في خِزانَةٍ لِيَزيدَ ، فَكَفَّنوهُ ، ودَفَنوهُ بِدِمَشقَ عِندَ بابِ الفَراديسِ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الحدائق الورديّة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مُدَّةُ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وَانتِصابُهُ لِلأَمرِ إلى قَتلِهِ عليه السلام شَهرا واحِدا ويَومَينِ ، ودُفِنَ جَسَدُهُ في كَربَلاءَ ورَأسُهُ فِي الشّامِ ، وعَلَيهِما مَشهَدانِ مَزورانِ ، وتَرَكَ بَنو اُمَيَّةَ رَأسَهُ عليه السلام في خِزانَتِهِم ، فَأَقامَ فيها إلى أيّامِ سُلَيمانَ بنِ عَبدِ المَلِكِ ، فَأَمَرَ بِإِخراجِهِ وتَكفينِهِ وتَعظيمِهِ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سُلَيمانَ بنَ عَبدِ المَلِكِ بنِ مَروانَ رَأَى النَّبِيَّ صلى الله عليه و آله فِي المَنامِ كَأَنَّهُ يَبَرُّهُ ويَلطِفُهُ ، فَدَعَا الحَسَنَ البَصرِيَّ ، وقَصَّ عَلَيهِ وسَأَلَهُ عَن تَأويلِهِ ،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اصطَنَعتَ إلى أهلِهِ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رَأسَ الحُسَينِ عليه السلام في خِزانَةِ يَزيدَ بنِ مُعاوِيَةَ ، فَكَسَوتُهُ خَمسَةً مِنَ الدّيباجِ ، </w:t>
      </w:r>
      <w:r>
        <w:rPr>
          <w:rStyle w:val="FootnoteAnchor"/>
          <w:rtl w:val="true"/>
        </w:rPr>
        <w:footnoteReference w:id="125"/>
      </w:r>
      <w:r>
        <w:rPr>
          <w:rFonts w:ascii="Amiri" w:hAnsi="Amiri" w:eastAsia="Amiri" w:cs="Amiri"/>
          <w:color w:val="111111"/>
          <w:sz w:val="28"/>
          <w:sz w:val="28"/>
          <w:szCs w:val="28"/>
          <w:rtl w:val="true"/>
          <w:lang w:bidi="ar-SA"/>
        </w:rPr>
        <w:t xml:space="preserve">وصَلَّيتُ عَلَيهِ في جَماعَةٍ مِن أصحابي ، وقَبَرتُهُ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رَضِيَ عَنكَ بِسَبَبِ ذلِكَ ، فَأَحسَنَ إلَى الحَسَنِ البَصرِيِّ ، وأمَرَ لَهُ بِجَوائِزَ </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المتعصّب العنيدـ به نقل از محمّد بن عمر بن صالح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سرِ حسين عليه السلام را در يكى از خزانه هاى يزيد يافتند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كفنش كردند و آن را در دمشق ، نزديك دروازه فَراديس </w:t>
      </w:r>
      <w:r>
        <w:rPr>
          <w:rStyle w:val="FootnoteAnchor"/>
          <w:rtl w:val="true"/>
        </w:rPr>
        <w:footnoteReference w:id="127"/>
      </w:r>
      <w:r>
        <w:rPr>
          <w:rFonts w:ascii="IRNazanin" w:hAnsi="IRNazanin" w:eastAsia="IRNazanin"/>
          <w:color w:val="111111"/>
          <w:sz w:val="28"/>
          <w:sz w:val="28"/>
          <w:szCs w:val="28"/>
          <w:rtl w:val="true"/>
          <w:lang w:bidi="fa-IR"/>
        </w:rPr>
        <w:t xml:space="preserve">به خاك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الحدائق الورديّة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آشكار شدن قيام حسين عليه السلام و رويارويى با آن تا كشته شدن وى، يك ماه و دو روز بود و بدنش در كربلا و سرش در شام به خاك سپرده شد و بر هر يك ، جايگاهى براى زيارت ،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اُمَويان ، سر حسين عليه السلام را در خزانه شان نهادند و در آن ماند تا به روزگار سليمان بن عبد الملك ، كه به بيرون آوردن ، كفن كردن و بزرگداشت آن ،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بن عبد الملك بن مروان ، پيامبر صلى الله عليه و آله را در عالم رؤيا ديد كه به او نيكى و مهربانى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بصرى را فرا خوانْد و ماجرا را گفت و از تعبير خوابش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تو به خاندان پيامبر صلى الله عليه و آله ، نيكى اى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را در خزانه يزيد بن معاويه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پارچه ديبا بر آن پوشاندم و به همراه گروهى از يارانم بر آن، نماز خواندم و آن را در قبر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خاطر اين كار ، از تو خشنود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 به حسن بصرى احسان كرد و فرمان داد تا هدايايى به او بدهند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بنُ عَلِيٍّ عليه السلام يَخضِبُ بِالسَّوادِ ؛ وَاختُلِفَ في مَوضِعِ رَأسِهِ ، فَمِنهُم مَن زَعَمَ أنَّ رَأسَهُ عَلى رَأسِ عَمودٍ في مَسجِدِ جامِعِ دِمَشقَ عَن يَمينِ القِبلَةِ ، وقَد رَأَيتُ ذلِكَ العَمودَ ، ومِنهُم مَن زَعَمَ أنَّ رَأسَهُ فِي البُرجِ الثّالِثِ مِنَ السُّوَرِ عَلى بابِ الفَراديسِ بِدِمَشقَ ، ومِنهُم مَن زَعَمَ أنَّ رَأسَهُ بِقَبرِ مُعاوِيَةَ ، وذلِكَ أنَّ يَزيدَ دَفَنَ رَأسَهُ في قَبرِ أبيهِ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اُحصِنُهُ بَعدَ المَماتِ ، فَأَمّا جُثَّتُهُ فَبِكَربَلاءَ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المَدينَةُالطبقات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يَزيدُ بِرَأسِ الحُسَينِ عليه السلام إلى عَمرِو بنِ سَعيدِ بنِ العاصِ ، و هُوَ عامِلٌ لَهُ يَومَئِذٍ عَلَى المَدينَةِ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أنَّهُ لَم يَبعَث بِهِ إلَيَّ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 ثُمَّ تَناوَلَ الرَّأسَ ، فَوَضَعَهُ بَينَ يَدَيهِ ، وأخَذَ بِأَرنَبَتِهِ </w:t>
      </w:r>
      <w:r>
        <w:rPr>
          <w:rStyle w:val="FootnoteAnchor"/>
          <w:rtl w:val="true"/>
        </w:rPr>
        <w:footnoteReference w:id="12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حَبَّذا بَردُكَ فِي اليَدَينِولَونُكَ الأَحمَرُ فِي الخَدَّينِ كَأَنَّما باتا بِمُجْسَدَينِ </w:t>
      </w:r>
      <w:r>
        <w:rPr>
          <w:rStyle w:val="FootnoteAnchor"/>
          <w:rtl w:val="true"/>
        </w:rPr>
        <w:footnoteReference w:id="130"/>
      </w:r>
      <w:r>
        <w:rPr>
          <w:rFonts w:ascii="Amiri" w:hAnsi="Amiri" w:eastAsia="Amiri" w:cs="Amiri"/>
          <w:color w:val="111111"/>
          <w:sz w:val="28"/>
          <w:sz w:val="28"/>
          <w:szCs w:val="28"/>
          <w:rtl w:val="true"/>
          <w:lang w:bidi="ar-SA"/>
        </w:rPr>
        <w:t xml:space="preserve">وَاللّه ِ ، لَكَأَنّي أنظُرُ إلى أيّامِ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عَمرُو بنُ سَعيدٍ الصَّيحَةَ مِن دورِ بَني هاشِمٍ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عَجَّت نِساءُ بَني زِيادٍ عَجَّةًكَعَجيجِ نِسوَتِنا غَداةَ الأَرنَبِ </w:t>
      </w:r>
      <w:r>
        <w:rPr>
          <w:rStyle w:val="FootnoteAnchor"/>
          <w:rtl w:val="true"/>
        </w:rPr>
        <w:footnoteReference w:id="131"/>
      </w:r>
      <w:r>
        <w:rPr>
          <w:rFonts w:ascii="Amiri" w:hAnsi="Amiri" w:eastAsia="Amiri" w:cs="Amiri"/>
          <w:color w:val="111111"/>
          <w:sz w:val="28"/>
          <w:sz w:val="28"/>
          <w:szCs w:val="28"/>
          <w:rtl w:val="true"/>
          <w:lang w:bidi="ar-SA"/>
        </w:rPr>
        <w:t xml:space="preserve">وَالشِّعرُ لِعمَرِو بنِ مَعدي كَرَبَ في وَقعَةٍ كانَت بَينَ بَني زُبَيدٍ وبَينَ بَنِي الحارِثِ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عَمرُو بنُ سَعيدٍ إلَى المِنبَرِ ، فَخَطَبَ النّاسَ ، ثُمَّ ذَكَرَ حُسَيناً وما كانَ مِن أمرِهِ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 لَوَدِدتُ أنَّ رَأسَهُ في جَسَدِهِ وروحَهُ في بَدَنِهِ يَسُبُّنا ونَمدَحُهُ ، ويَقطَعُنا ونَصِلُهُ كَعادَتِنا وعادَتِهِ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ابنُ أبي حُبَيشٍ ـ أحَدُ بَني أسَدِ بنِ عَبدِ العُزَّى بنِ قُصَيٍّ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كانَت فاطِمَةُ عليهاالسلامحَيَّةً لَأَحزَنَها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لا سَكَتَّ ، أتُنازِعُني فاطِمَةُ وأنَا مَن عَفَّرَ ظِبابَها ، </w:t>
      </w:r>
      <w:r>
        <w:rPr>
          <w:rStyle w:val="FootnoteAnchor"/>
          <w:rtl w:val="true"/>
        </w:rPr>
        <w:footnoteReference w:id="132"/>
      </w:r>
      <w:r>
        <w:rPr>
          <w:rFonts w:ascii="Amiri" w:hAnsi="Amiri" w:eastAsia="Amiri" w:cs="Amiri"/>
          <w:color w:val="111111"/>
          <w:sz w:val="28"/>
          <w:sz w:val="28"/>
          <w:szCs w:val="28"/>
          <w:rtl w:val="true"/>
          <w:lang w:bidi="ar-SA"/>
        </w:rPr>
        <w:t xml:space="preserve">وَاللّه ِ ، إنَّهُ لَابنُنا ، وإنَّ اُمَّهُ لَابنَتُنا، أجَل وَاللّه ِ ، لَو كانَت فاطِمَةُ حَيَّةً لَأَحزَنَها قَتلُهُ ، ثُمَّ لَم تَلُم مَن قَتَلَهُ يَدفَعُ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أبي 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فاطِمَةَ عليهاالسلام ، وفاطِمَةُ بِنتُ خَديجَةَ بَنتِ خُوَيلِدِ بنِ أسَدِ بنِ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عَمرُو بنُ سَعيدٍ بِرَأسِ الحُسَينِ عليه السلام ، فَكُفِّنَ ودُفِنَ بِالبَقيعِ عِندَ قَبرِ اُمِّهِ </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2748_150104"/>
    </w:p>
    <w:p>
      <w:pPr>
        <w:pStyle w:val="BookText"/>
        <w:rPr/>
      </w:pPr>
      <w:bookmarkEnd w:id="58"/>
      <w:r>
        <w:rPr>
          <w:rFonts w:ascii="IRNazanin" w:hAnsi="IRNazanin" w:eastAsia="IRNazanin"/>
          <w:color w:val="111111"/>
          <w:sz w:val="28"/>
          <w:sz w:val="28"/>
          <w:szCs w:val="28"/>
          <w:rtl w:val="true"/>
          <w:lang w:bidi="fa-IR"/>
        </w:rPr>
        <w:t xml:space="preserve">الثِّقات ،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 مويش را سياه رنگ مى كرد و در باره مكان قرار گرفتن سرش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 چنين ادّعا مى كنند كه سرش بر سر ستونى در مسجد جامع دمشق ، سمت راست قبله نصب شده است و من ، آن ستون را 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 ادّعا كرده اند كه سرش را در برج و باروى سوم ديوارهاى كنار دروازه فَراديس در دمشق ،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ادّعا كرده اند كه سر را در قبر معاويه نهادند ؛ زيرا يزيد ، سر را در قبر پدرش به خاك سپرد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مرگش ، از او نگهدارى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بدن حسين عليه السلام در كربلاست </w:t>
      </w:r>
      <w:r>
        <w:rPr>
          <w:rFonts w:eastAsia="IRNazanin" w:cs="IRNazanin"/>
          <w:color w:val="111111"/>
          <w:sz w:val="28"/>
          <w:szCs w:val="28"/>
          <w:rtl w:val="true"/>
          <w:lang w:bidi="fa-IR"/>
        </w:rPr>
        <w:t>.</w:t>
      </w:r>
    </w:p>
    <w:p>
      <w:pPr>
        <w:pStyle w:val="Heading4"/>
        <w:numPr>
          <w:ilvl w:val="3"/>
          <w:numId w:val="1"/>
        </w:numPr>
        <w:rPr/>
      </w:pPr>
      <w:bookmarkStart w:id="59" w:name="__RefHeading___Toc250147_3224264995"/>
      <w:bookmarkStart w:id="60" w:name="_Toc21"/>
      <w:bookmarkEnd w:id="59"/>
      <w:r>
        <w:rPr/>
        <w:t>۴</w:t>
      </w:r>
      <w:r>
        <w:rPr>
          <w:rtl w:val="true"/>
        </w:rPr>
        <w:t xml:space="preserve"> </w:t>
      </w:r>
      <w:r>
        <w:rPr>
          <w:rtl w:val="true"/>
        </w:rPr>
        <w:t xml:space="preserve">/ </w:t>
      </w:r>
      <w:r>
        <w:rPr/>
        <w:t>۱۲</w:t>
      </w:r>
      <w:r>
        <w:rPr>
          <w:rtl w:val="true"/>
        </w:rPr>
        <w:t xml:space="preserve"> ـ </w:t>
      </w:r>
      <w:r>
        <w:rPr/>
        <w:t>۴</w:t>
      </w:r>
      <w:r>
        <w:rPr>
          <w:rtl w:val="true"/>
        </w:rPr>
        <w:t>مدينه</w:t>
      </w:r>
      <w:bookmarkEnd w:id="60"/>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يزيد ، سر حسين عليه السلام را به سوى عمرو بن سعيد بن عاص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زمان ، كارگزار وى در مدينه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كه آن را براى من نمى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را گرفت و آن را جلوى خود نهاد و سرِ بينى اش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است خُنَكاى تو در دستانمو سرخىِ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جارى شده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هايت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جامه زعفرانى غنوده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گويى به روزگار عثمان مى نگرم و عمرو بن سعيد ، فرياد خانه هاى هاشميان را شنيد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قبيله بنى زياد ، ناله اى كردند ،به سانِ ناله زنان ما ، فرداى روز اَرنَب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 از آنِ عمرو بن مَعدى كَرِب در جنگ ميان بنى زُبَيد و بنى حارث بن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جنگ اَرنَب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بنى زُبَيد بر بنى زياد ، پيروز شدند و انتقام شكست قبلى خود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عمرو بن سعيد ، بر منبر رفت و براى مردم ، خطبه خواند و سپس از حسين عليه السلام و كارش ياد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دوست داشتم كه سرش در پيكرش و روحش در بدنش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ناسزا مى گفت و ما او را مدح مى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 مى بُريد و ما به او مى پيوستيم ، همان گونه كه عادت ما و او ،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حُبَيش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قبيله بنى اسد بن عبد العُزّى بن 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اگر فاطمه زنده بود ، آنچه مى ديد ، غمگينش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شو ، لال نشوى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فاطمه با من بستيزد ، در حالى كه من با دشمنش جنگيده ام و به خاكش افكنده ام؟ به خدا سوگند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 ماست و مادرش ، دختر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فاطمه زنده بود ، كشته شدن حسين ، او را غمگين مى كرد ؛ امّا آن را كه وى را به دفاع از خود كشته است ، سرزنش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حُبَيش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فاطمه است و فاطمه ، دختر خديجه دختر خُوَيلِد بن اسد بن عبد العزّى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عمرو بن سعيد ، فرمان داد تا سر حسين عليه السلام را كفن كنند و در بقيع ، نزد قبر مادرش به خاك بسپارند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يَزيدَ بنَ مُعاوِيَةَ حينَ قُدِمَ عَلَيهِ بِرَأسِ الحُسَينِ عليه السلام وعِيالِهِ ، بَعَثَ إلَى المَدينَةِ ، فَأَقدَمَ عَلَيهِ عِدَّةً مِن مَوالي بَني هاشِمٍ ، وضَمَّ إلَيهِم عِدَّةً مِن مَوالي آلِ أبي سُفيانَ ، ثُمَّ بَعَثَ بِثَقَلِ الحُسَينِ عليه السلام ومَن بَقِيَ مِن أهلِهِ مَعَهُم ، وجَهَّزَهُم بِكُلِّ شَيءٍ ، ولَم يَدَع لَهُم حاجَةً بِالمَدينَةِ إلّا أمَرَ لَهُم بِها ، وبَعَثَ رَأسَ الحُسَينِ عليه السلام إلى عَمرِو بنِ سَعيدِ بنِ العاصِ ـ وهُوَ إذ ذاكَ عامِلُهُ عَلَى المَدينَةِ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أنَّهُ لَم يَبعَث بِهِ إلَيَّ ، ثُمَّ أمَرَ عَمرٌو بِرَأسِ الحُسَينِ عليه السلام ، فَكُفِّنَ ودُفِنَ فِي البَقيعِ عِندَ قَبرِ اُمِّهِ فاطِمَةَ عليهاالسلام </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بن معاويه ، هنگامى كه سر حسين عليه السلام و خاندانش را نزد او آوردند ، آن را به مدينه فرستاد و گروهى از وابستگان بنى هاشم را بر آن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گروهى از وابستگان آل سفيان را با آنان ، همراه كرد و اثاثيه حسين عليه السلام و بازماندگان خاندانش را با آنان روانه ساخت و همه چيز را همراهشان كرد و هيچ نيازى از آنان در مدينه ننهاد ، جز آن كه فرمان داد تا برايشان بر آورده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سر حسين عليه السلام را براى عمرو بن سعيد ـ كه آن زمان ، كارگزارش در مدينه بود ـ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كه آن را براى من نمى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عمرو فرمان داد تا سر حسين عليه السلام را كفن كنند و در بقيع ، نزد قبر مادرش به خاك بسپارند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أهلَ المَدينَةِ مَقتَلُ الحُسَينِ عليه السلام ، كَثُرَ النَّوائِحُ وَالصَّوارِخُ عَلَيهِ ، وَاشتَدَّتِ الواعِيَةُ في دورِ بَني هاشِمٍ ، فَقالَ عَمرُو بنُ سَعيدٍ الأَشدَقُ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واعِيَةٌ بِواعِيَةِ عُثمانَ ، وقالَ مَروانُ حينَ سَمِعَ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عَجَّت نِساءُ بَني زُبَيدٍ عَجَّةًكَعَجيجِ نِسوَتِنا غَداةَ الأَزيَبِ وقالَ عَمرُو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ـ وَاللّه ِ ـ أنَّ أميرَ المُؤمِنينَ لَم يَبعَث إلَينا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قُلتَ هاتِهِ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حَبَّذا بَرْدُكَ فِي اليَدَينِولَونُكَ الأَحمَرُ فِي الخَدَّينِ وحَدَّثَنا عُمَرُ بنُ شَبَّةَ ، حَدَّثَني أبوبَكرٍ عيسَى بنُ عَبدِ اللّه ِ بنِ مُحَمَّدِ بنِ عُمَرَ بنِ عَلِيِّ بنِ أبي طالِبٍ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رَعَفَ عَمرُو بنُ سَعيدٍ عَلى مِنبَرِ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بَيّارٌ الأَسلَمِيُّ ـ وكانَ زاجِرا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لَيَومُ 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بِرَأسِ الحُسَينِ ، فَنُصِبَ ، فَصَرَخَ نِساءُ أبي طالِبٍ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عَجَّت نِساءُ بَني زُبَيدٍ عَجَّةًكَعَجيجِ نِسوَتِنا غَداةَ الأَزيَبِ ثُمَّ صِحنَ أيضا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دَو سَرُ </w:t>
      </w:r>
      <w:r>
        <w:rPr>
          <w:rStyle w:val="FootnoteAnchor"/>
          <w:rtl w:val="true"/>
        </w:rPr>
        <w:footnoteReference w:id="136"/>
      </w:r>
      <w:r>
        <w:rPr>
          <w:rFonts w:ascii="Amiri" w:hAnsi="Amiri" w:eastAsia="Amiri" w:cs="Amiri"/>
          <w:color w:val="111111"/>
          <w:sz w:val="28"/>
          <w:sz w:val="28"/>
          <w:szCs w:val="28"/>
          <w:rtl w:val="true"/>
          <w:lang w:bidi="ar-SA"/>
        </w:rPr>
        <w:t xml:space="preserve">فيهِم ضَربَةًأثبَتَت أركانَ </w:t>
      </w:r>
      <w:r>
        <w:rPr>
          <w:rStyle w:val="FootnoteAnchor"/>
          <w:rtl w:val="true"/>
        </w:rPr>
        <w:footnoteReference w:id="137"/>
      </w:r>
      <w:r>
        <w:rPr>
          <w:rFonts w:ascii="Amiri" w:hAnsi="Amiri" w:eastAsia="Amiri" w:cs="Amiri"/>
          <w:color w:val="111111"/>
          <w:sz w:val="28"/>
          <w:sz w:val="28"/>
          <w:szCs w:val="28"/>
          <w:rtl w:val="true"/>
          <w:lang w:bidi="ar-SA"/>
        </w:rPr>
        <w:t xml:space="preserve">مُلكٍ فَاستَقَرّ وقامَ ابنُ أبي حُبَيشٍ وعَمرٌو يَخطُبُ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 فاطِمَةَ ، فَمَضى في خُطبَتِهِ شَيئا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لِهذَا الأَلثَغِ ، </w:t>
      </w:r>
      <w:r>
        <w:rPr>
          <w:rStyle w:val="FootnoteAnchor"/>
          <w:rtl w:val="true"/>
        </w:rPr>
        <w:footnoteReference w:id="138"/>
      </w:r>
      <w:r>
        <w:rPr>
          <w:rFonts w:ascii="Amiri" w:hAnsi="Amiri" w:eastAsia="Amiri" w:cs="Amiri"/>
          <w:color w:val="111111"/>
          <w:sz w:val="28"/>
          <w:sz w:val="28"/>
          <w:szCs w:val="28"/>
          <w:rtl w:val="true"/>
          <w:lang w:bidi="ar-SA"/>
        </w:rPr>
        <w:t xml:space="preserve">وما أنتَ وفاطِمَةُ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 خَديجَةُ ، يُريدُ أنَّها مِن بَني أسَدِ بنِ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 ، وَابنَةُ مُحَمَّدٍ ، أخَذتُها يَمينا ، وأخَذتَها شِمالاً ، وَدِدتُ ـ وَاللّه ِ ـ أنَّ أميرَ المُؤمِنينَ كانَ نَحّاهُ عَنّي ، ولَم يُرسِل بِهِ إلَيَّ ، ووَدِدتُ ـ وَاللّه ِ ـ أنَّ رَأسَ الحُسَينِ كانَ عَلى عُنُقِهِ ، وروحَهُ كانَت في جَسَدِهِ </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حسين عليه السلام به اهل مدينه رسيد ، نوحه و ناله بر او فراوان شد و شيون در خانه هاى بنى هاشم ، بيشتر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سعيدِ اَشدَق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شيونى در عوض شيون بر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نيز هنگامى كه آن را شنيد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قبيله بنى زُبَيد ، ناله اى زدندبه سانِ ناله زنان ما در روز اَزيَب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سعيد 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دوست داشتم كه امير مؤمنان ، سر او را براى ما نمى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سخنى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من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است خنكاى تو در دستانمو سرخى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جارى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شَبَّه ، به نقل از ابو بكر ، عيسى بن عبد اللّه بن محمّد بن عمر بن على بن ابى طالب ، از پدرش برايمان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سعيد، بر منبر پيامبر خدا صلى الله عليه و آله خون دماغ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بَيّار اَسلَمى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را از منبر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مى كرد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روز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 سر حسين عليه السلام را آوردند و نصب كردند و صداى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طالب ،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قبيله بنى زُبَيد ، ناله اى زدندبه سانِ ناله زنان ما در روز اَزيَب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 صيحه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دَوسَر ، </w:t>
      </w:r>
      <w:r>
        <w:rPr>
          <w:rStyle w:val="FootnoteAnchor"/>
          <w:rtl w:val="true"/>
        </w:rPr>
        <w:footnoteReference w:id="141"/>
      </w:r>
      <w:r>
        <w:rPr>
          <w:rFonts w:ascii="IRNazanin" w:hAnsi="IRNazanin" w:eastAsia="IRNazanin"/>
          <w:color w:val="111111"/>
          <w:sz w:val="28"/>
          <w:sz w:val="28"/>
          <w:szCs w:val="28"/>
          <w:rtl w:val="true"/>
          <w:lang w:bidi="fa-IR"/>
        </w:rPr>
        <w:t xml:space="preserve">به آنان ضربه اى زدكه اركان حكومت را پايدار و استوار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حُبَيش ، ميان سخنان عمرو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فاطمه را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كمى به سخنرانى اش ادامه داد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اين اَلكَن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فاطمه ، چه كار؟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خُوَيلِد بن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اين بود كه او نيز از قبيله بنى اسد بن عبد العُزّى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ـ به خدا سوگند ـ و دختر محمّد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سوى پدر مى گيرم و تو از سوى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دوست داشتم كه فرمان رواى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 را از من دور مى كرد و آن را به سوى من نمى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دوست داشتم كه سر حسين، بر گردنش و روحش در كالبدش بود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وافى رَأسُ الحُسَينِ عليه السلام المَدينَةَ ، سُمِعَتِ الواعِيَةُ مِن كُلِّ جانِبٍ ، فَقالَ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دَوسَرُ فيهِم ضَربَةًأثبَتَت أوتادَ حُكمٍ فَاستَقَرَّ ثُمَّ أخَذَ يَنكُتُ وَجهَهُ بِقَضيبٍ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حَبَّذا بَردُكَ فِي اليَدَينِولَونُكَ الأَحمَرُ فِي الخَدَّينِ كَأَنَّهُ باتَ بِمُجسَدَينِشَفَيتُ مِنكَ النَّفسَ يا حُسَينُ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أمَرَ اللَّعينُ بِأَن يُطافَ بِرَأسِ الحُسَينِ عليه السلام فِي البُلدانِ اُتِيَ بِهِ إلَى المَدينَةِ ، وعامِلُهُ عَلَيها يَومَئِذٍ عَمرُو بنُ سَعيدٍ الأَشدَقُ ، فَسَمِعَ صِياحَ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بَني هاشِمٍ يَبكينَ لَمّا رَأَينَ رَأسَ الحُسَينِ عليه السلام ، وكانَ عِندَهُ مَروانُ بنُ الحَكَمِ ، فَقالَ مَروانُ اللَّعينُ مُتَمَثِّلاً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عَجَّت نِساءُ بَني زِيادٍ عَجَّةًكَعَجيجِ نِسوَتِنا غَداةَ الأَذيَبِ عَنَى اللَّعينُ عَجيجَ نِساءِ بَني عَبدِ الشَّمسِ لِمَن قُتِلَ مِنهُم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أقاموهُ ظاهِرا مِن أمرِ عُثمانَ ، فَمَروانُ اللَّعينُ فيمَن ألَّبَ عَلَيهِ وشَمَتَ بِمُصابِهِ ،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 نَعيُهُ ذينَهُمَن كَسَرَ ضِلعا كَسَرَ جَنبَهُ وَلكِن ذُحولُ </w:t>
      </w:r>
      <w:r>
        <w:rPr>
          <w:rStyle w:val="FootnoteAnchor"/>
          <w:rtl w:val="true"/>
        </w:rPr>
        <w:footnoteReference w:id="143"/>
      </w:r>
      <w:r>
        <w:rPr>
          <w:rFonts w:ascii="Amiri" w:hAnsi="Amiri" w:eastAsia="Amiri" w:cs="Amiri"/>
          <w:color w:val="111111"/>
          <w:sz w:val="28"/>
          <w:sz w:val="28"/>
          <w:szCs w:val="28"/>
          <w:rtl w:val="true"/>
          <w:lang w:bidi="ar-SA"/>
        </w:rPr>
        <w:t xml:space="preserve">بَني اُمَيَّةَ بِدِماءِ الجاهِلِيَّةِ الَّتي طَلَبوا بِها رَسُولَ اللّه ِ في عِترَتِهِ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قالَ ذلِكَ مَروانُ اللَّعينُ ، قالَ عَمرُو بنُ سَعيدٍ ـ عامِلُ المَدينَةِ يَومَئِذٍ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ـ وَاللّه ِ ـ أنَّ أميرَ المُؤمِنينَ لَم يَكُن يَبعَثُ إلَينا بِرَأسِ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لا اُمَّ لَكَ ، وقُل كَما 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ضَرَبوا رَأسَ شَريزٍ ضَربَةًاشتت أوتادَ مُلكٍ فاستتر </w:t>
      </w:r>
      <w:r>
        <w:rPr>
          <w:rStyle w:val="FootnoteAnchor"/>
          <w:rtl w:val="true"/>
        </w:rPr>
        <w:footnoteReference w:id="144"/>
      </w:r>
      <w:r>
        <w:rPr>
          <w:rFonts w:ascii="Amiri" w:hAnsi="Amiri" w:eastAsia="Amiri" w:cs="Amiri"/>
          <w:color w:val="111111"/>
          <w:sz w:val="28"/>
          <w:sz w:val="28"/>
          <w:szCs w:val="28"/>
          <w:rtl w:val="true"/>
          <w:lang w:bidi="ar-SA"/>
        </w:rPr>
        <w:t xml:space="preserve">ثُمَّ اُتِيَ بِرَأسِ الحُسَينِ عليه السلام إلى عَمرِو بنِ سَعيدٍ ، فَأَعرَضَ بِوَجهِهِ عَنهُ ، وَاستَعظَمَ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مَروانُ اللَّعينُ لِحامِلِ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 فَدَفَعَهُ إلَيهِ ، فَأَخَذَهُ بِيَدِهِ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حَبَّذا بَردُكَ فِي اليَدَينِولَونُكَ الأَحمَرُ فِي الخَدَّينِ </w:t>
      </w:r>
      <w:r>
        <w:rPr>
          <w:rStyle w:val="FootnoteAnchor"/>
          <w:rtl w:val="true"/>
        </w:rPr>
        <w:footnoteReference w:id="14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سر امام حسين عليه السلام به مدينه رسيد ، از هر سو ، شيون برخاست و مروان بن حكم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دَوْسَر ، چنان ضربه اى زدكه ميخ حكومت را محكم كوبيد و استوار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سرِ چوب دستى اش ، شروع به زدن به صورت او كرد و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است خُنَكاى تو در دستانمو سرخى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جارى شده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در جامه زعفرانى غنوده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انتقامم را از تو گرفتم و دلم خُنَك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يزيد ملعون ، فرمان داد تا سر امام حسين عليه السلام را در شهرها بچرخانند ، آن را به مدينه آوردند و در آن زمان ، عمرو بن سعيد اَشدَق ، كارگزار يزيد در آن 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فرياد و ضجّه زنان را شنيد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صداى چيست؟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بنى هاشم مى گِريند ؛ چون سر حسين را 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حكم ، نزد عمرو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ملعون ، به اين شعر ، تمثّل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قبيله بنى زُبَيد ، ناله اى زدندبه سانِ ناله زنان ما در جنگ اَزيَب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ملعون ، ناله و ضجّه زنان بنى عبدِ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كشتگانشان در جنگ بدر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را كه از وقايع روزگار عثمان آشكار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بهانه اى بيش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مروان ملعون ، از كسانى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ضدّ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شورانْد و مصيبتش را به 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خبر مرگ اين به او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خواهد فهميد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دنده اى را بشكند ، پهلويش خُرد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كينه اُمَويان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خون عثمان ، 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خون هاى روزگار جاهلى بود كه از خاندان و خانواده پيامبر صلى الله عليه و آله مى ستاندند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مروان ملعون ، اين را گفت ، عمرو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 آن روزگار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دوست داشتم كه فرمان رواى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 حسين را براى ما نمى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شو ، بى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 همان گونه كه پيشينيان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شَريز ، چنان ضربه اى زدندكه ستون هاى سلطنت را پراكند و ناپيدا كرد </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آن گاه ، سر حسين عليه السلام را براى عمرو بن سعيد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روى گردانْد و آن را گران و سخت شمرد ؛ امّا مروان ملعون ، به آورنده 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را به مروان داد و وى ، آن را در دستش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است خُنَكاى تو در دستانمو سرخى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جارى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هايت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الحديدـ في ذكر الأحاديث الموضوعة في ذمّ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مَروانُ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فَأَخبَثُ عَقيدَةً ، وأعظَمُ إلحادا وكُفرا ، وهُوَ الَّذي خَطَبَ يَومَ وَصَلَ إلَيهِ رَأسُ الحُسَينِ عليه السلام إلَى المَدينَةِ ، وهُوَ يَومَئِذٍ أميرُها ، وقَد حَمَلَ الرَّأسَ عَلى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حَبَّذا بَردُكَ فِي اليَدَينِوحُمرَةً تَجري عَلَى الخَدَّينِ كَأَنَّما بِتَّ بِمسجدينِ </w:t>
      </w:r>
      <w:r>
        <w:rPr>
          <w:rStyle w:val="FootnoteAnchor"/>
          <w:rtl w:val="true"/>
        </w:rPr>
        <w:footnoteReference w:id="147"/>
      </w:r>
      <w:r>
        <w:rPr>
          <w:rFonts w:ascii="Amiri" w:hAnsi="Amiri" w:eastAsia="Amiri" w:cs="Amiri"/>
          <w:color w:val="111111"/>
          <w:sz w:val="28"/>
          <w:sz w:val="28"/>
          <w:szCs w:val="28"/>
          <w:rtl w:val="true"/>
          <w:lang w:bidi="ar-SA"/>
        </w:rPr>
        <w:t xml:space="preserve">ثُمَّ رَمى بِالرَّأسِ نَحوَ قَبرِ النَّبِيِّ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يَومٌ بِيَومِ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مُشتَقٌّ مِنَ الشِّعرِ الَّذي تَمَثَّلَ بِهِ يَزيدُ بنُ مُعاوِيَةَ ، وهُوَ شِعرُ ابنِ الزِّبَعرى يَومَ وَصَلَ الرَّأسُ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شَيخُنا أبو جَعفَرٍ ، وَالصَّحيحُ أنَّ مَروانَ لَم يَكُن أميرَ المَدينَةِ يَومَئِذٍ ، بَل كانَ أميرَها عَمرُو بنُ سَعيدِ بنِ العاصِ ، ولَم يُحمَل إلَيهِ الرَّأسُ ، وإنَّما كَتَبَ إلَيهِ عُبَيدُ اللّه ِ بنُ زِيادٍ يُبَشِّرُهُ بِقَتلِ الحُسَينِ عليه السلام ، فَقَرَأَ كِتابَهُ عَلَى المِنبَرِ ، وأنشَدَ الرَّجَزَ المَذكورَ ، وأومَأَ إلَى القَبرِ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بِيَومِ بَدرٍ ، فَأَنكَرَ عَلَيهِ قَولَهُ قَومٌ مِنَ الأَنصارِ </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ابى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بن حكم ، عقيده اش پليدتر و كفر و الحادش بيشتر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روزگار رسيدن سرِ امام حسين عليه السلام به مدينه ، فرماندار آن جا بود و همان روز ، خطبه خواند و سر را بر فراز دستانش برد و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است خُنَكاى تو در دستانمو سرخى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جارى شده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شب را در مسجد ، </w:t>
      </w:r>
      <w:r>
        <w:rPr>
          <w:rStyle w:val="FootnoteAnchor"/>
          <w:rtl w:val="true"/>
        </w:rPr>
        <w:footnoteReference w:id="149"/>
      </w:r>
      <w:r>
        <w:rPr>
          <w:rFonts w:ascii="IRNazanin" w:hAnsi="IRNazanin" w:eastAsia="IRNazanin"/>
          <w:color w:val="111111"/>
          <w:sz w:val="28"/>
          <w:sz w:val="28"/>
          <w:szCs w:val="28"/>
          <w:rtl w:val="true"/>
          <w:lang w:bidi="fa-IR"/>
        </w:rPr>
        <w:t>به سر برده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را به سوى قبر پيامبر صلى الله عليه و آله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برابر روز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برگرفته از شعرى است كه يزيد بن معاويه ، در روز رسيدن سر به دست او ، به آن تمثّل جست و آن ، همان شعر ابن زِبَعراست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 ابو جعفر ، اين گونه گفته است و درست ، اين است كه مروان ، آن روزگار ، فرماندار مدينه نبوده است ؛ بلكه فرماندار مدينه ، عمرو بن سعيد بن عاص بوده است و سر به سوى او برده نشد ؛ بلكه عبيد اللّه بن زياد ، در نامه اى ، بشارت كشته شدن حسين عليه السلام را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او ، نامه را بر بالاى منبر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رجزِ ياد شده را خواند و با اشاره به قبر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برابر روز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انصار ، اين سخن را بر او زشت شمردند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مِصرُمعجم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بِالقاهِرَةِ مَشهَدٌ بِهِ رَأسُ الحُسَينِ بنِ عَلِيٍّ عليه السلام ، نُقِلَ إلَيها مِن عَسقَلانَ </w:t>
      </w:r>
      <w:r>
        <w:rPr>
          <w:rStyle w:val="FootnoteAnchor"/>
          <w:rtl w:val="true"/>
        </w:rPr>
        <w:footnoteReference w:id="150"/>
      </w:r>
      <w:r>
        <w:rPr>
          <w:rFonts w:ascii="Amiri" w:hAnsi="Amiri" w:eastAsia="Amiri" w:cs="Amiri"/>
          <w:color w:val="111111"/>
          <w:sz w:val="28"/>
          <w:sz w:val="28"/>
          <w:szCs w:val="28"/>
          <w:rtl w:val="true"/>
          <w:lang w:bidi="ar-SA"/>
        </w:rPr>
        <w:t xml:space="preserve">لَمّا أخَذَ الفِرنَجُ عَسقَلانَ ، وهُوَ خَلفَ دارِ المَملَكَةِ يُزارُ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جَماعَةٌ مِن أهلِ مِصرَ أنَّ مَشهَدَ الرَّأسِ عِندَهُم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عَلَيهِ مِنَ الذَّهَبِ شَيءٌ كَثيرٌ ، يَقصِدونَهُ فِي المَواسِمِ ويَزورونَهُ ، ويَزعُمونَ أنَّهُ مَدفونٌ هُناكَ </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2748_150114"/>
    </w:p>
    <w:p>
      <w:pPr>
        <w:pStyle w:val="Heading4"/>
        <w:numPr>
          <w:ilvl w:val="3"/>
          <w:numId w:val="1"/>
        </w:numPr>
        <w:rPr/>
      </w:pPr>
      <w:bookmarkStart w:id="62" w:name="__RefHeading___Toc250149_3224264995"/>
      <w:bookmarkStart w:id="63" w:name="_Toc22"/>
      <w:bookmarkEnd w:id="61"/>
      <w:bookmarkEnd w:id="62"/>
      <w:r>
        <w:rPr/>
        <w:t>۴</w:t>
      </w:r>
      <w:r>
        <w:rPr>
          <w:rtl w:val="true"/>
        </w:rPr>
        <w:t xml:space="preserve"> </w:t>
      </w:r>
      <w:r>
        <w:rPr>
          <w:rtl w:val="true"/>
        </w:rPr>
        <w:t xml:space="preserve">/ </w:t>
      </w:r>
      <w:r>
        <w:rPr/>
        <w:t>۱۲</w:t>
      </w:r>
      <w:r>
        <w:rPr>
          <w:rtl w:val="true"/>
        </w:rPr>
        <w:t xml:space="preserve"> ـ </w:t>
      </w:r>
      <w:r>
        <w:rPr/>
        <w:t>۵</w:t>
      </w:r>
      <w:r>
        <w:rPr>
          <w:rtl w:val="true"/>
        </w:rPr>
        <w:t>مصر</w:t>
      </w:r>
      <w:bookmarkEnd w:id="63"/>
    </w:p>
    <w:p>
      <w:p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قاهره ، مزارى است كه سر حسين بن على عليه السلام در آن قرار دارد و از عَسقَلان ، </w:t>
      </w:r>
      <w:r>
        <w:rPr>
          <w:rStyle w:val="FootnoteAnchor"/>
          <w:rtl w:val="true"/>
        </w:rPr>
        <w:footnoteReference w:id="153"/>
      </w:r>
      <w:r>
        <w:rPr>
          <w:rFonts w:ascii="IRNazanin" w:hAnsi="IRNazanin" w:eastAsia="IRNazanin"/>
          <w:color w:val="111111"/>
          <w:sz w:val="28"/>
          <w:sz w:val="28"/>
          <w:szCs w:val="28"/>
          <w:rtl w:val="true"/>
          <w:lang w:bidi="fa-IR"/>
        </w:rPr>
        <w:t xml:space="preserve">هنگامى كه فرنگيان ، آن را تصرّف كردند ، به آن جا منتقل شد و آن ، زيارتگاهى در پشت كاخ سلطنتى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مصريان برايم گفتند كه جايگاه دفن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آنان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طلايى فراوان بر آن قرار دارد و در موسم هاى گوناگون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آهنگ آن جا و زيارتش مى كنند و ادّعا دارند كه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جا به خاك سپرده شده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رَجَّحَ دَفنَهُ في دِمَشقَ ابنُ أبِي الدّينارِ البَلاذُرِيُّ في تاريخِهِ ، وَالواقِدِيُّ أيضا ، وهؤُلاءِ بَينَ مَن ذَهَبَ إلى أنَّهُ مَدفونٌ بِبابِ الفَراديسِ ، وبَينَ مَن ذَهَبَ إلى أنَّ يَزيدَ بنَ مُعاوِيَةَ دَفَنَهُ في قَبرِ أبيهِ ، وبَينَ مَن ذَهَبَ إلى أنَّهُ دُفِنَ فِي المَسجِدِ ، وقيلَ في سُوَرِ البَلَدِ ، وبَعدَ ذلِكَ نُقِلَ مِن دِمَشقَ إلى عَسقَلانَ بِواسِطَةِ الفاطِمِيّينَ ، وبَقِيَ بِها إلَى القَرنِ الخامِسِ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ذَهَبَ إلى ذلِكَ عُثمانُ مَدوخ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الشّاهِدُ في تَحقيقِ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قالَ في كِتابِهِ ـ بَعدَ أن عَرَضَ هذِهِ المَراحِلَ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أنَّ بَعضَ العُلَماءِ عَمَدَ إلى مَكانٍ قَديمٍ قَريبٍ مِن بابِ الفَراديسِ ، وشَرَعَ في هَدمِهِ ؛ لِيَجعَلَهُ خِزانَةً لِحِفظِ الكُتُبِ ، فَعَثَرَ عَلى طاقٍ فِي الجِدارِ مُحكَمِ السَّدِّ بِحَجَرِ كَبيرٍ ، مَكتوبٌ عَلَيهِ بِالنَّقشِ فِي الحَجَرِ ، ما فَهِموا مِنهُ أنَّ هذا مَشهَدُ رَأسِ الحُسَينِ السِّبطِ عليه السلام ، فَرَفَعوا ذلِكَ إلى والِي الشّامِ ، فَذَهَبَ ورَأى ذلِكَ بِنَفسِهِ ، وأمَرَهُم أن لا يُحدِثوا فِي المَكانِ شَيئا ، ثُمَّ رَفَعَ الأَمرَ إلَى السُّلطانِ عَبدِ المَجيدِ خان بنِ السُّلطانِ محمود خان ، فَأَمَرَ بِكَشفِ ذلِكَ المَكانِ بِحُضورِ جُمهورٍ مِنَ العُلَماءِ وَالاُمَراءِ ووُجوهِ النّاسِ ، وكَشَفُوا الحَجَرَ الَّذي عَلَيهِ الكِتابَةُ ، فَوَجَدوا فَجوَةً خالِيَةً لَيسَ فيها شَيءٌ ، وبَعدَ أن رَآهَا الحاضِرونَ أمَرَ بِسَدِّها كَما كانَت ، ورَفَعَ ذلِكَ إلَى السُّلطانِ عَبدِ المَجيدِ ، فَأَمَرَ بِصُنعِ طَوقٍ مِنَ الفِضَّةِ حَولَ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المُؤَلِّفُ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أعلَمُ مِقدارَ وَزنِهِ ، وأظُنُّهُ سَبعَةَ آلافِ دِرهَمٍ ، وَاستَطرَدَ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الأَمارَةَ تَدُلُّ عَلى أنَّ هذَا الرَّأسَ دُفِنَ بِدِمَشقَ ، وبَعدَها بِنَحوِ مِئَةِ عامٍ ظَهَرَ مَشهَدُ عَسقَلانَ ، وَانتُقِلَ مِن عَسقَلانَ إلَى القاهِرَةِ بِواسِطَةِ المَلِكِ الصّالِحِ طَلائِعَ </w:t>
      </w:r>
      <w:r>
        <w:rPr>
          <w:rStyle w:val="FootnoteAnchor"/>
          <w:rtl w:val="true"/>
        </w:rPr>
        <w:footnoteReference w:id="154"/>
      </w:r>
      <w:r>
        <w:rPr>
          <w:rFonts w:ascii="Amiri" w:hAnsi="Amiri" w:eastAsia="Amiri" w:cs="Amiri"/>
          <w:color w:val="111111"/>
          <w:sz w:val="28"/>
          <w:sz w:val="28"/>
          <w:szCs w:val="28"/>
          <w:rtl w:val="true"/>
          <w:lang w:bidi="ar-SA"/>
        </w:rPr>
        <w:t xml:space="preserve">في نِصفِ القَرنِ السّادِسِ </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سيرة الأئمّة الاثنى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كسانى كه دفن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دمشقْ محتمل تر مى دانند ، ابن ابى دينارِ بَلاذُرى در تاريخش و نيز واقدى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عدّه ، برخى مى گويند كه آن سر ، در دروازه فَراديس ، مدفون است و برخى بر اين باورند كه يزيد بن معاويه ، آن را در قبر پدرش به خاك سپرده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هم ادّعا دارند كه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ديوار گِرد شهر هم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اين ، به وسيله فاطميان ، از دمشق، به عَسقَلان ، منتقل شده و تا قرن پنجم هجرى در آن جا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باورمندان به اين نظر ، عثمان مَدوخ در كتابش ، العدل الشاهد فى تحقيق المَشاهد است كه در آن ، پس از يادكردِ اين مراحل ،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مطلب ، آن است كه يكى از عالمان ، جايى قديمى را ، نزديكِ دروازه فَراديس ، در نظر گرفت و به انهدام آن پرداخت تا محلّى براى نگهدارى كتاب بسازد ، كه به سقف كوچكى در ديوار بر خورد كه آن را با سنگى بزرگ ، مسدود كرده و نوشته اى بر آن، نقش كرده بودند كه آنچه از آن فهميدند ، اين بود كه آن ، جايگاه سرِ حسين عليه السلام نوه پيامبر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به حكمران شام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و خود ، آن را ديد و به آنان فرمان داد كه در آن جا هيچ كارى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موضوع را به سلطان عبد المجيدخان ، پسر سلطان محمودخان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داد و او فرمان داد تا آن سنگ را در حضور همه عالمان ، اميران و افراد سرشناس ،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سوراخى را ديدند كه چيزى در آن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حاضران ، آن جا را ديدند ، فرمان داد تا آن جا را همان گونه كه پيش از آن بود ، مسدود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ماجرا را به اطّلاع سلطان عبد المجيد رساند و او هم فرمان داد تا حلقه سيمينى براى دور سنگ بسازند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مَدوخ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ادامه داده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وزن آن نقره را مى دانستم و گمان مى كنم كه هفت هزار درهم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اين موضوع پرداخته كه اين نشانه ، دلالت بر مدفون بودن سر در دمشق دارد و پس از آن و حدود صد سال بعد ، مزار عَسقَلان ، پديدار شد و از عَسقَلان، به وسيله فرمان رواى صالح ، طلائع ، </w:t>
      </w:r>
      <w:r>
        <w:rPr>
          <w:rStyle w:val="FootnoteAnchor"/>
          <w:rtl w:val="true"/>
        </w:rPr>
        <w:footnoteReference w:id="156"/>
      </w:r>
      <w:r>
        <w:rPr>
          <w:rFonts w:ascii="Amiri" w:hAnsi="Amiri" w:eastAsia="Amiri" w:cs="Amiri"/>
          <w:color w:val="111111"/>
          <w:sz w:val="28"/>
          <w:sz w:val="28"/>
          <w:szCs w:val="28"/>
          <w:rtl w:val="true"/>
          <w:lang w:bidi="ar-SA"/>
        </w:rPr>
        <w:t xml:space="preserve">در نيمه قرن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قاهره منتقل شد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لواعج الأشجان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غَيرُ واحِدٍ مِنَ المُؤَرِّخينَ أنَّ الخَليفَةَ العَلَوِيَّ بِمِصرَ أرسَلَ إلى عَسقَلانَ ـ وهِيَ مَدينَةٌ كانَت بَينَ مِصرَ وَالشّامِ ، وَالآنَ هِيَ خَرابٌ ـ فَاستَخرَجَ رَأسا زَعَمَ أنَّهُ رَأسُ الحُسَينِ عليه السلام ، وجيءَ بِهِ إلى مِصرَ ، فَدَفَنَ فيها فِي المَشهَدِ المَعروفِ الآنَ ، وهُوَ مَشهَدٌ مُعَظَّمٌ يُزارُ ، وإلى جانِبِهِ مَسجِدٌ عَظيمٌ رَأَيتُهُ في سَنَةِ إحدى وعِشرينَ بَعدَ الثَّلاثِمِئَةٍ وألفٍ ، وَالمِصرِيّونَ يَتَوافَدونَ إلى زِيارَتِهِ أفواجا رِجالاً ونِساءً ، ويَدعونَ ويَتَضَرَّعونَ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العَلَوِيّينَ لِذلِكَ الرَّأسِ مِن عَسقَلانَ ودَفنُهُ بِمِصرَ كَأَنَّهُ لا رَيبَ فيهِ ، لكِنَّ الشَّأنَ في كَونِهِ رَأسَ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اِدَّعَتِ الطّائِفَةُ المُسَمَّونَ بِالفاطِمِيّينَ ـ الَّذينَ مَلَكُوا الدِّيارَ المِصرِيَّةَ قَبلَ سَنَةِ أربَعِمِئَةٍ إلى ما بَعدَ سَنَةِ سِتّينَ وسِتِّمِئَةٍ ـ أنَّ رَأسَ الحُسَينِ عليه السلام وَصَلَ إلَى الدِّيارِ المِصرِيَّةِ ، ودَفَنوهُ بِها ، وبَنَوا عَلَيهِ المَشهَدَ المَشهورَ بِهِ بِمِصرَ ، الَّذي يُقالُ لَهُ تاجُ الحُسَينِ ، بَعدَ سَنَةِ خَمسِمِئَةٍ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غَيرُ واحِدٍ مِن أئِمَّةِ أهلِ العِلمِ عَلى أنَّهُ لا أصلَ لِذلِكَ ، وإنَّما أرادوا أن يُرَوِّجوا بِذلِكَ بُطلانَ مَا ادَّعَوهُ مِنَ النَّسَبِ الشَّريفِ ، وهُم في ذلِكَ كَذَبَةٌ خَوَنَةٌ ، وقَد نَصَّ عَلى ذلِكَ القاضِي الباقِلّانِيُّ وغَيرُ واحِدٍ مِن أئِمَّةِ العُلَماءِ في دَولَتِهِم في حُدودِ سَنَةِ أربَعِمِئَةٍ ، </w:t>
      </w:r>
      <w:r>
        <w:rPr>
          <w:rStyle w:val="FootnoteAnchor"/>
          <w:rtl w:val="true"/>
        </w:rPr>
        <w:footnoteReference w:id="158"/>
      </w:r>
      <w:r>
        <w:rPr>
          <w:rFonts w:ascii="Amiri" w:hAnsi="Amiri" w:eastAsia="Amiri" w:cs="Amiri"/>
          <w:color w:val="111111"/>
          <w:sz w:val="28"/>
          <w:sz w:val="28"/>
          <w:szCs w:val="28"/>
          <w:rtl w:val="true"/>
          <w:lang w:bidi="ar-SA"/>
        </w:rPr>
        <w:t xml:space="preserve">كَما سَنُبَيِّنُ ذلِكَ كُلَّهُ إذَا انتَهَينا إلَيهِ في مَواضِعِهِ إن شاءَ اللّه ُ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أكثَرُهُم يُرَوَّجُ عَلَيهِم مِثلُ هذا ، فَإِنَّهُم جاؤوا بِرَأسٍ ، فَوَضَعوهُ في مَكانِ هذَا المَسجِدِ المَذكورِ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الحُسَينِ عليه السلام ، فَراجَ ذلِكَ عَلَيهِم ، وَاعتَقَدوا ذلِكَ ، وَاللّه ُ أَعلَمُ </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لواعج الأشجان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مورّخان متعدّدى حكايت كرده اند كه خليفه علوى مصر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عَسقَلان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ميان مصر و شام كه اكنون ويران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سرى را كه مدّعى بود سرِ حسين عليه السلام است ، بيرون آورد و به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در جايى كه الآن مزارى معروف است ، به خاك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اكنون ، زيارتگاهى است كه آن را گرامى مى دارند و به زيارتش مى روند و كنارش ، مسجدى بزرگ است كه آن را در سال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هجرى 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مصريان ، زن و مرد ، گروه گروه به زيارتش مى روند و در آن جا ، دعا و گريه و زارى مى كنند و ترديدى در برداشتن آن سر از عَسقَلان به وسيله علويان و دفن آن در مصر نيست ؛ امّا اين كه آن ، سرِ حسين عليه السلام بوده باشد ، جاى ترديد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فاطميان ـ كه پيش از سال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تا پس از سال </w:t>
      </w:r>
      <w:r>
        <w:rPr>
          <w:rFonts w:ascii="IRNazanin" w:hAnsi="IRNazanin" w:eastAsia="IRNazanin"/>
          <w:color w:val="111111"/>
          <w:sz w:val="28"/>
          <w:sz w:val="28"/>
          <w:szCs w:val="28"/>
          <w:lang w:bidi="fa-IR"/>
        </w:rPr>
        <w:t>۶۶۰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سرزمين مصر را در اختيار داشتند ـ ، ادّعا كردند كه سر حسين عليه السلام به سرزمين مصر رسيده و آنها آن را در آن جا به خاك سپرده اند و مزار مشهور كنونى در مصر را بر آن ، بنا كرده اند ؛ بنايى كه پس از سال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هجرى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بزرگ متعدّدى به بى اصل بودن اين مطلب ، تصريح كرده اند و مقصود فاطميان از اين كار ، ترويج نَسَب شريف ادّعايى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انتساب خويش به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كه در آن ، دروغگو و خيانتكار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باقِلّانى و عالمان بزرگ ديگر در روزگار حكومت ايشان در حدود سال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هجرى ، به اين مطلب ، تصريح كرده اند ، همان گونه كه ما همه آن را در جاى خود ، بر مى رسيم ، إن شاء اللّه تعالى</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مردم ، مانند هميشه ، اين ادّعا را پذيرفته اند و آن را بازگو مى كنند كه فاطميان ، سرى را آوردند و آن را در جاى مسجد كنونىِ ياد شده ، نهادند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سر حسين عليه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خبر ، در ميان مردم ، پخش شد و آنان به آن ، عقيده يافتند ، و البته خدا ، داناتر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4" w:name="pg12748_150121"/>
    </w:p>
    <w:p>
      <w:pPr>
        <w:pStyle w:val="Heading4"/>
        <w:numPr>
          <w:ilvl w:val="3"/>
          <w:numId w:val="1"/>
        </w:numPr>
        <w:rPr/>
      </w:pPr>
      <w:bookmarkStart w:id="65" w:name="__RefHeading___Toc250151_3224264995"/>
      <w:bookmarkStart w:id="66" w:name="_Toc23"/>
      <w:bookmarkEnd w:id="64"/>
      <w:bookmarkEnd w:id="65"/>
      <w:r>
        <w:rPr>
          <w:rtl w:val="true"/>
        </w:rPr>
        <w:t>سخنى در باره محلّ دفن سر مقدّس سيّد الشهدا و سرهاى ديگر شهيدان</w:t>
      </w:r>
      <w:bookmarkEnd w:id="66"/>
    </w:p>
    <w:p>
      <w:pPr>
        <w:pStyle w:val="BookText"/>
        <w:rPr/>
      </w:pPr>
      <w:r>
        <w:rPr>
          <w:rFonts w:ascii="IRNazanin" w:hAnsi="IRNazanin" w:eastAsia="IRNazanin"/>
          <w:color w:val="111111"/>
          <w:sz w:val="28"/>
          <w:sz w:val="28"/>
          <w:szCs w:val="28"/>
          <w:rtl w:val="true"/>
          <w:lang w:bidi="fa-IR"/>
        </w:rPr>
        <w:t xml:space="preserve">همان گونه كه ملاحظه شد ، گزارش هاى مربوط به محلّ دفن سر مقدّس سيّد الشهدا عليه السلام ، به پنج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آنچه دلالت دارد كه سر امام عليه السلام در كنار قبر پدرش امير مؤمنان عليه السلام دفن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منابع معتبر روايى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 تهذيب الأحكام وكامل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اين دسته قرار دارند </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هر چند برخى از اين گزارش ها را مى توان توجيه كرد كه مقصود ، جايگاه گذاشتن سر مقدّس آن امام است ، </w:t>
      </w:r>
      <w:r>
        <w:rPr>
          <w:rStyle w:val="FootnoteAnchor"/>
          <w:rtl w:val="true"/>
        </w:rPr>
        <w:footnoteReference w:id="162"/>
      </w:r>
      <w:r>
        <w:rPr>
          <w:rFonts w:ascii="IRNazanin" w:hAnsi="IRNazanin" w:eastAsia="IRNazanin"/>
          <w:color w:val="111111"/>
          <w:sz w:val="28"/>
          <w:sz w:val="28"/>
          <w:szCs w:val="28"/>
          <w:rtl w:val="true"/>
          <w:lang w:bidi="fa-IR"/>
        </w:rPr>
        <w:t xml:space="preserve">ظاهرا دلالت مجموع آنها بر اين كه سر مقدّس امام عليه السلام در كنار مرقد پدر بزرگوارش دفن شده ، غير قابل ترديد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علّامه مجلسى با اشاره به اين گزارش ها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از گزارش هاى گذشته ، به دست مى آيد كه سر امام حسين ـ كه درودهاى خدا بر او و دودمانش باد ـ و بدن هاى آدم و نوح و هود و صالح ـ كه درودهاى خدا بر آنان باد ـ در كنار امام على ـ كه درودهاى خدا بر او باد ـ دفن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شايسته است كه بعد از زيارت امام على عليه السلام ، همه آنها زيارت شوند </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دسته دوم ، گزارش هايى كه حاكى اند كه سر سيّد الشهدا عليه السلام به كربلا برگردانده و به جسد ايشان ، ملحق شده است </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گفتنى است حديثى از اهل بيت عليهم السلام كه بر اين معنا دلالت داشته باشد ، يافت نشد ؛ ليكن سيّد ابن طاووس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سر حسين عليه السلام ، 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گردانده شد و در كنار بدن شريفش ـ كه درودهاى خدا بر او باد ـ دفن گرديد و عمل شيعيان هم ناظر به همين نكته است </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در الإقبال 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به باز گرداندن سر مولاى ما حسين ـ كه درودهاى خدا بر او باد ـ به بدن شريفش ، قرآنِ بزرگ و والا ، گواهى مى دهد ، آن جا كه خداوند عز و جل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تَحْسَبَنَّ الَّذِينَ قُتِلُواْ فِى سَبِيلِ اللَّهِ أَمْوَ تَا بَلْ أَحْيَآءٌ عِندَ رَبِّهِمْ يُرْزَقُونَ ؛ </w:t>
      </w:r>
      <w:r>
        <w:rPr>
          <w:rStyle w:val="FootnoteAnchor"/>
          <w:rtl w:val="true"/>
        </w:rPr>
        <w:footnoteReference w:id="166"/>
      </w:r>
      <w:r>
        <w:rPr>
          <w:rFonts w:ascii="IRNazanin" w:hAnsi="IRNazanin" w:eastAsia="IRNazanin"/>
          <w:color w:val="111111"/>
          <w:sz w:val="28"/>
          <w:sz w:val="28"/>
          <w:szCs w:val="28"/>
          <w:rtl w:val="true"/>
          <w:lang w:bidi="fa-IR"/>
        </w:rPr>
        <w:t>گمان مبر كه كشتگان در راه خدا ، مردگان اند ؛ بلكه زنده اند و در پيشگاه پروردگارشان روزى داده مى شوند</w:t>
      </w:r>
      <w:r>
        <w:rPr>
          <w:rFonts w:eastAsia="IRNazanin" w:cs="IRNazanin"/>
          <w:color w:val="111111"/>
          <w:sz w:val="28"/>
          <w:szCs w:val="28"/>
          <w:rtl w:val="true"/>
          <w:lang w:bidi="fa-IR"/>
        </w:rPr>
        <w:t xml:space="preserve">» . </w:t>
      </w:r>
      <w:r>
        <w:rPr>
          <w:rStyle w:val="FootnoteAnchor"/>
          <w:rtl w:val="true"/>
        </w:rPr>
        <w:footnoteReference w:id="167"/>
      </w:r>
      <w:r>
        <w:rPr>
          <w:rFonts w:ascii="IRNazanin" w:hAnsi="IRNazanin" w:eastAsia="IRNazanin"/>
          <w:color w:val="111111"/>
          <w:sz w:val="28"/>
          <w:sz w:val="28"/>
          <w:szCs w:val="28"/>
          <w:rtl w:val="true"/>
          <w:lang w:bidi="fa-IR"/>
        </w:rPr>
        <w:t xml:space="preserve">البتّه استدلال او به اين آيه ، صحيح به نظر نمى رسد ؛ امّا آنچه به طايفه اماميّه نسبت داده ، از قُرطُبى </w:t>
      </w:r>
      <w:r>
        <w:rPr>
          <w:rStyle w:val="FootnoteAnchor"/>
          <w:rtl w:val="true"/>
        </w:rPr>
        <w:footnoteReference w:id="168"/>
      </w:r>
      <w:r>
        <w:rPr>
          <w:rFonts w:ascii="Amiri" w:hAnsi="Amiri" w:eastAsia="Amiri" w:cs="Amiri"/>
          <w:color w:val="111111"/>
          <w:sz w:val="28"/>
          <w:sz w:val="28"/>
          <w:szCs w:val="28"/>
          <w:rtl w:val="true"/>
          <w:lang w:bidi="ar-SA"/>
        </w:rPr>
        <w:t xml:space="preserve">و مَناوى </w:t>
      </w:r>
      <w:r>
        <w:rPr>
          <w:rStyle w:val="FootnoteAnchor"/>
          <w:rtl w:val="true"/>
        </w:rPr>
        <w:footnoteReference w:id="169"/>
      </w:r>
      <w:r>
        <w:rPr>
          <w:rFonts w:ascii="Amiri" w:hAnsi="Amiri" w:eastAsia="Amiri" w:cs="Amiri"/>
          <w:color w:val="111111"/>
          <w:sz w:val="28"/>
          <w:sz w:val="28"/>
          <w:szCs w:val="28"/>
          <w:rtl w:val="true"/>
          <w:lang w:bidi="ar-SA"/>
        </w:rPr>
        <w:t xml:space="preserve">نيز نقل شده است ؛ </w:t>
      </w:r>
      <w:r>
        <w:rPr>
          <w:rStyle w:val="FootnoteAnchor"/>
          <w:rtl w:val="true"/>
        </w:rPr>
        <w:footnoteReference w:id="170"/>
      </w:r>
      <w:r>
        <w:rPr>
          <w:rFonts w:ascii="IRNazanin" w:hAnsi="IRNazanin" w:eastAsia="IRNazanin"/>
          <w:color w:val="111111"/>
          <w:sz w:val="28"/>
          <w:sz w:val="28"/>
          <w:szCs w:val="28"/>
          <w:rtl w:val="true"/>
          <w:lang w:bidi="fa-IR"/>
        </w:rPr>
        <w:t xml:space="preserve">ليكن علّامه مجلسى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در ميان علماى شيعه ، اين است كه سر امام حسين عليه السلام با بدنش دفن شده و امام زين العابدين عليه السلام آن را به كنار جسد ، برگردانده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فراوانى هم نقل شده كه سرِ مبارك ، در كنار قبر امير مؤمنان عليه السلام دفن شده است </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سيّد مرتضى قدس سره نيز در پاسخ اين سؤال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روايت شده كه سر امام حسين عليه السلام را به شام بردند ، صحيح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راويان و واقعه نگاران طَف ، آن را روايت كرده اند و بر آن ، اتّفاق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روايت شده كه سر مبارك امام عليه السلام ، پس از برده شدن به شام ، برگردانده شد و با جسد شريفش در كربلا ، دفن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خاطر شِناعت و زشتى بيش از حدّ بردن سر بُريده امام عليه السلام به شام ، از اين كه اجازه چنين كارى از سوى خداوند داده شده ، شگفت زده شود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سر بُريده به شام ، شنيع تر و زشت تر از كُشتن امام عليه السلام نيست و خداوند ، اجازه كشته شدن ايشان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را نيز داده است </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دسته سوم ، گزارش هايى كه دلالت دارند كه سر مقدّس سيّد الشهدا عليه السلام در دمشق ، دفن شده است </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دسته چهارم ، گزارش هايى كه دلالت دارند كه سر مقدّس امام عليه السلام در مدينه و در قبرستان بقيع ، دفن شده است </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دسته پنجم ، گزارش هايى كه از دفن سر امام عليه السلام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دارند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تأمّل در گزارش هاى ياد شده ، </w:t>
      </w:r>
      <w:r>
        <w:rPr>
          <w:rStyle w:val="FootnoteAnchor"/>
          <w:rtl w:val="true"/>
        </w:rPr>
        <w:footnoteReference w:id="176"/>
      </w:r>
      <w:r>
        <w:rPr>
          <w:rFonts w:ascii="IRNazanin" w:hAnsi="IRNazanin" w:eastAsia="IRNazanin"/>
          <w:color w:val="111111"/>
          <w:sz w:val="28"/>
          <w:sz w:val="28"/>
          <w:szCs w:val="28"/>
          <w:rtl w:val="true"/>
          <w:lang w:bidi="fa-IR"/>
        </w:rPr>
        <w:t xml:space="preserve">نشان مى دهد كه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شدن سر مقدّس امام عليه السلام در كنار قبر 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عنايت به اين كه در منابع معتبر و از اهل بيت عليهم السلام نقل شده ـ با توجّه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أدرى بما فى البيت ؛ اهل خانه ، به آنچه در خانه است ،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ظاهرا ارجح است ، مگر اين كه ثابت شود علماى اماميّه ، آن روايات را ديده و بر اساس دليل معتبرى كه در دست داشته اند ، از آنها اِعراض كرده اند ، كه اثبات اين موضوع ، مشكل به نظر مى رسد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7" w:name="pg12748_150123"/>
    </w:p>
    <w:p>
      <w:pPr>
        <w:pStyle w:val="Heading4"/>
        <w:numPr>
          <w:ilvl w:val="3"/>
          <w:numId w:val="1"/>
        </w:numPr>
        <w:rPr/>
      </w:pPr>
      <w:bookmarkStart w:id="68" w:name="__RefHeading___Toc250153_3224264995"/>
      <w:bookmarkStart w:id="69" w:name="_Toc24"/>
      <w:bookmarkEnd w:id="67"/>
      <w:bookmarkEnd w:id="68"/>
      <w:r>
        <w:rPr>
          <w:rtl w:val="true"/>
        </w:rPr>
        <w:t>مَدفن سرهاى ديگر شهيدان كربلا</w:t>
      </w:r>
      <w:bookmarkEnd w:id="69"/>
    </w:p>
    <w:p>
      <w:pPr>
        <w:pStyle w:val="BookText"/>
        <w:rPr/>
      </w:pPr>
      <w:r>
        <w:rPr>
          <w:rFonts w:ascii="IRNazanin" w:hAnsi="IRNazanin" w:eastAsia="IRNazanin"/>
          <w:color w:val="111111"/>
          <w:sz w:val="28"/>
          <w:sz w:val="28"/>
          <w:szCs w:val="28"/>
          <w:rtl w:val="true"/>
          <w:lang w:bidi="fa-IR"/>
        </w:rPr>
        <w:t xml:space="preserve">گزارش هاى مشهور، حاكى از آن است كه علاوه بر سر مطهّر امام حسين عليه السلام ، سر ساير شهداى كربلا نيز از كوفه به شام، فرستاده شده است؛ </w:t>
      </w:r>
      <w:r>
        <w:rPr>
          <w:rStyle w:val="FootnoteAnchor"/>
          <w:rtl w:val="true"/>
        </w:rPr>
        <w:footnoteReference w:id="177"/>
      </w:r>
      <w:r>
        <w:rPr>
          <w:rFonts w:ascii="IRNazanin" w:hAnsi="IRNazanin" w:eastAsia="IRNazanin"/>
          <w:color w:val="111111"/>
          <w:sz w:val="28"/>
          <w:sz w:val="28"/>
          <w:szCs w:val="28"/>
          <w:rtl w:val="true"/>
          <w:lang w:bidi="fa-IR"/>
        </w:rPr>
        <w:t xml:space="preserve">اما درباره مكان دفن آنها، گزارش معتبرى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گزارش وقايع مربوط به انتقال اهل بيت امام حسين عليه السلام از كربلا به كوفه وشام وحاضر نمودن آنان در مجلس يزيد، تنها از سر مطهّر امام عليه السلام سخن به ميان آمده و هيچ اشاره اى به سرهاى ساير شهدا نيست </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مرحوم سيّد محسن امين در أعيان الشيعة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هجرى قمرى، در آرامگاه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 مقبره اى را ديدم كه بر سر درِ آن، سنگى نصب بود و روى آن، اين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محلّ دفن سرهاى عباس بن على و على اكبر بن حسين و حبيب بن مُظاهر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دو سال، اين مقبره خراب و بازسازى شد و آن سنگ، برداشته شد و در داخل مقبره ضريحى ساختند و نام هاى بسيارى از شهيدان كربلا را بر آن نوشتند ؛ اما حقيقت، اين است كه آن مقبره، بر حسب آنچه بر سر درِ آن بود ، منسوب به آن سه سر شريف است و به گمان قوى ، انتسابش به آن سرهاى شريف نيز صحيح است ؛ چرا كه سرهاى شهيدان، پس از حمل شدن به دمشق و گردانده شدن در شهر و برآورده شدن هدف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 بر پيروزى و زهر چشم گرفتن از مردم و خنك شدن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ناچار بايستى در يكى از گورستان هاى شهر ، دفن مى شدند كه از ميان آنها، اين سه سر، در آرامگاه باب الصغير، مدفون شده اند و جاى دفنشان حفظ شده است، و البته حقيقت را خدا مى داند </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بنابر اين، هر چند مكانى كه در باب الصغير دمشق در حال حاضر به عنوان مدفن سر شهدا معروف گرديده، لااقل در مورد تعدادى از آنان قابل قبول است، ليكن دليل روايى يا تاريخى قاطع و روشنى بر اين انتساب، وجود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الكَراماتِ مِن رَأسِ سَيِّدِ الشُّهَداءِ عليه السلام</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قِراءَةُ القُرآنِ عَلَى الرُّمحِ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أصبَحَ عُبَيدُ اللّه ِ بنُ زِيادٍ ، بَعَثَ بِرَأسِ الحُسَينِ عليه السلام ، فَديرَ بِهِ في سِكَكِ الكوفَةِ كُلِّها وقَبائِلِها ، فَرُوِيَ عَن زَيدِ بنِ أرقَمَ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بِرَأسِ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 وهُوَ عَلى رُمحٍ ، وأنَا في غُرفَةٍ ، فَلَمّا حاذاني سَمِعتُهُ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أَصْحَـبَ الْكَهْفِ وَ الرَّقِيمِ كَانُواْ مِنْ ءَايَـتِنَا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فَقَفَّ </w:t>
      </w:r>
      <w:r>
        <w:rPr>
          <w:rStyle w:val="FootnoteAnchor"/>
          <w:rtl w:val="true"/>
        </w:rPr>
        <w:footnoteReference w:id="181"/>
      </w:r>
      <w:r>
        <w:rPr>
          <w:rFonts w:ascii="Amiri" w:hAnsi="Amiri" w:eastAsia="Amiri" w:cs="Amiri"/>
          <w:color w:val="111111"/>
          <w:sz w:val="28"/>
          <w:sz w:val="28"/>
          <w:szCs w:val="28"/>
          <w:rtl w:val="true"/>
          <w:lang w:bidi="ar-SA"/>
        </w:rPr>
        <w:t xml:space="preserve">ـ وَاللّه ِ ـ شَعري ونادَيتُ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رَأسُكَ ـ وَاللّه ِ يَابنَ رَسولِ اللّه ِ ـ أعجَبُ وأعجَبُ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المناقب لابن شهرآشوب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صُلِبَ رَأسُ الحُسَينِ عليه السلام بِالصَّيارِفِ فِي الكوفَةِ ، فَتَنَحنَحَ الرَّأسُ ، وقَرَأَ سورَةَ الكَهفِ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فِتْيَةٌ ءَامَنُواْ بِرَبِّهِمْ وَ زِدْنَـهُمْ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فَلَم يَزِدهُم ذلِكَ إلّا ضَلالاً </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748_150126"/>
    </w:p>
    <w:p>
      <w:pPr>
        <w:pStyle w:val="Heading3"/>
        <w:numPr>
          <w:ilvl w:val="2"/>
          <w:numId w:val="1"/>
        </w:numPr>
        <w:rPr/>
      </w:pPr>
      <w:bookmarkStart w:id="71" w:name="__RefHeading___Toc250155_3224264995"/>
      <w:bookmarkStart w:id="72" w:name="_Toc25"/>
      <w:bookmarkEnd w:id="70"/>
      <w:bookmarkEnd w:id="71"/>
      <w:r>
        <w:rPr>
          <w:rtl w:val="true"/>
        </w:rPr>
        <w:t xml:space="preserve">فصل پنجم </w:t>
      </w:r>
      <w:r>
        <w:rPr>
          <w:rtl w:val="true"/>
        </w:rPr>
        <w:t xml:space="preserve">: </w:t>
      </w:r>
      <w:r>
        <w:rPr>
          <w:rtl w:val="true"/>
        </w:rPr>
        <w:t>كرامت هاى ديده شده از سرِ سيّدُ الشهدا عليه السلام</w:t>
      </w:r>
      <w:bookmarkEnd w:id="72"/>
    </w:p>
    <w:p>
      <w:pPr>
        <w:pStyle w:val="Heading4"/>
        <w:numPr>
          <w:ilvl w:val="3"/>
          <w:numId w:val="1"/>
        </w:numPr>
        <w:rPr/>
      </w:pPr>
      <w:bookmarkStart w:id="73" w:name="__RefHeading___Toc250157_3224264995"/>
      <w:bookmarkStart w:id="74" w:name="_Toc26"/>
      <w:bookmarkEnd w:id="73"/>
      <w:r>
        <w:rPr/>
        <w:t>۵</w:t>
      </w:r>
      <w:r>
        <w:rPr>
          <w:rtl w:val="true"/>
        </w:rPr>
        <w:t xml:space="preserve"> </w:t>
      </w:r>
      <w:r>
        <w:rPr>
          <w:rtl w:val="true"/>
        </w:rPr>
        <w:t xml:space="preserve">/ </w:t>
      </w:r>
      <w:r>
        <w:rPr/>
        <w:t>۱</w:t>
      </w:r>
      <w:r>
        <w:rPr>
          <w:rtl w:val="true"/>
        </w:rPr>
        <w:t>قرآن خواندن بر سرِ نيزه</w:t>
      </w:r>
      <w:bookmarkEnd w:id="74"/>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صبحدم ، عبيد اللّه بن زياد ، سرِ حسين عليه السلام را روانه كرد و آن را در همه كوچه هاى كوفه و قبيله هاى آن چرخاند و از زيد بن اَرقَم روايت شده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عليه السلام را بر من گذراندند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 نيزه بود و من ، در حجره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روبه روى من رسيد ، شنيدم كه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پنداشتى كه اصحاب كهف و اصحاب رَقيم ، از نشانه هاى شگفت ما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كه مو بر تنم راست شد و فرياد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سرِ تو ـ اى فرزند پيامبر خدا ـ ، شگفت تر و شگفت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شهرآشوبـ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عليه السلام بر شاخه هاى خشك خرما در كوفه آويخته شد و به سخن در آمد و سوره كهف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جوانانى ايمان آورنده به پروردگارشان بودند و ما بر هدايتشان افزوديم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 امّا اين كرامت ، جز بر گم راهى آن قوم نيفزود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المنهال بن عمرو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ـ وَاللّه ِ ـ رَأَيتُ رَأسَ الحُسَينِ بنِ عَلِيٍّ عليه السلام حينَ حُمِلَ ، وأنَا بِدِمَشقَ ، وبَينَ يَدَيِ الرَّأسِ رَجُلٌ يَقرَأُ سورَةَ الكَهفِ ، حَتّى بَلَغَ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أَصْحَـبَ الْكَهْفِ وَ الرَّقِيمِ كَانُواْ مِنْ ءَايَـتِنَا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فَأَنطَقَ اللّه ُ الرَّأسَ بِلِسانٍ ذَرِبٍ ، </w:t>
      </w:r>
      <w:r>
        <w:rPr>
          <w:rStyle w:val="FootnoteAnchor"/>
          <w:rtl w:val="true"/>
        </w:rPr>
        <w:footnoteReference w:id="18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مِن أصحابِ الكَهفِ قَتلي وحَملي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المناقب لابن شهر آشوب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صَلَبوا رَأسَهُ عَلَى الشَّجَرَةِ سُمِعَ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الَّذِينَ ظَـلَمُواْ أَىَّ مُنقَلَبٍ يَنقَلِبُونَ</w:t>
      </w:r>
      <w:r>
        <w:rPr>
          <w:rFonts w:eastAsia="Amiri" w:cs="Amiri" w:ascii="Amiri" w:hAnsi="Amiri"/>
          <w:color w:val="111111"/>
          <w:sz w:val="28"/>
          <w:szCs w:val="28"/>
          <w:rtl w:val="true"/>
          <w:lang w:bidi="ar-SA"/>
        </w:rPr>
        <w:t xml:space="preserve">» . </w:t>
      </w:r>
      <w:r>
        <w:rPr>
          <w:rStyle w:val="FootnoteAnchor"/>
          <w:rtl w:val="true"/>
        </w:rPr>
        <w:footnoteReference w:id="188"/>
      </w:r>
      <w:r>
        <w:rPr>
          <w:rFonts w:ascii="Amiri" w:hAnsi="Amiri" w:eastAsia="Amiri" w:cs="Amiri"/>
          <w:color w:val="111111"/>
          <w:sz w:val="28"/>
          <w:sz w:val="28"/>
          <w:szCs w:val="28"/>
          <w:rtl w:val="true"/>
          <w:lang w:bidi="ar-SA"/>
        </w:rPr>
        <w:t xml:space="preserve">وسُمِعَ أيضا صَوتُهُ بِدِمَشقَ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 </w:t>
      </w:r>
      <w:r>
        <w:rPr>
          <w:rStyle w:val="FootnoteAnchor"/>
          <w:rtl w:val="true"/>
        </w:rPr>
        <w:footnoteReference w:id="189"/>
      </w:r>
      <w:r>
        <w:rPr>
          <w:rFonts w:ascii="Amiri" w:hAnsi="Amiri" w:eastAsia="Amiri" w:cs="Amiri"/>
          <w:color w:val="111111"/>
          <w:sz w:val="28"/>
          <w:sz w:val="28"/>
          <w:szCs w:val="28"/>
          <w:rtl w:val="true"/>
          <w:lang w:bidi="ar-SA"/>
        </w:rPr>
        <w:t xml:space="preserve">وسُمِعَ أيضا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أَصْحَـبَ الْكَهْفِ وَ الرَّقِيمِ كَانُواْ مِنْ ءَايَـتِنَا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أعجَبُ يَابنَ رَسولِ اللّه ِ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دلائل الإمامة عن الحارث بن وكيدة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فيمَن حَمَلَ رَأسَ الحُسَينِ عليه السلام ، فَسَمِعتُهُ يَقرَأُ سورَةَ الكَهفِ ، فَجَعَلتُ أشُكُّ في نَفسي وأنَا أسمَعُ نَغمَةَ 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وكيدَةَ ، أما عَلِمتَ أنّا مَعشَرَ الأَئِمَّةِ أحياءٌ عِندَ رَبِّنا نُرزَقُ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أسرِقُ رَأسَهُ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وكيدَةَ ، لَيسَ لَكَ إلى ذاكَ سَبيلٌ ، سَفكُهُم دَمي أعظَمُ عِندَ اللّه ِ مِن تَسييرِهِم رَأسي ، فَذَرهُم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يَعْلَمُونَ إِذِ الْأَغْلَـلُ فِى أَعْنَـقِهِمْ وَ السَّلَـسِلُ يُسْحَبُونَ</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دمشقـ به نقل از مِنهال بن عمرو </w:t>
      </w:r>
      <w:r>
        <w:rPr>
          <w:rStyle w:val="FootnoteAnchor"/>
          <w:rtl w:val="true"/>
        </w:rPr>
        <w:footnoteReference w:id="193"/>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سر حسين بن على عليه السلام را ، هنگامى كه مى بردند ،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دمشق بودم و جلوى سر ، مردى سوره كهف را قرائت مى كرد تا به اين سخن خداى متعال 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پنداشتى كه اصحاب كهف و رَقيم ، از نشانه هاى شگفت ما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خداوند ، سر را به سخن در آورد و با شيوايى تمام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تر از ماجراى اصحاب كهف ، كُشتن و بردن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المناقب ، ابن شهرآشوبـ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حسين عليه السلام را بر درخت آويختند ، از آن شنيده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زودى ، ستمكاران خواهند دانست به كجا باز مى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صدايش در دمشق شنيده شد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قدرتى ، جز از جانب خدا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شنيده شد كه قرائت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پنداشتى كه اصحاب كهف و رَقيم ، از نشانه هاى شگفت ما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اَرقَم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تو ، شگفت تر است ، اى فرزند پيامبر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الإمامةـ به نقل از حارث بن وَكيده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كسانى بودم كه سرِ حسين عليه السلام را مى بردند و شنيدم كه آن سر ، سوره كهف را مى خوانَد و من با آن كه صداى ابا عبد اللّه الحسين عليه السلام را مى شنيدم ، در درونم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 مى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وَكيده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ندانستى كه ما امامان ، زنده هستيم و نزد خدايمان روزى مى خوريم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مى دزدم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وَكيده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اين كار ، راهى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نمى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ريختن خون من ، نزد خدا ، از چرخاندن سرم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وا بگذار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 آن گاه كه غل و زنجير در گردن ، به روىْ كشيده شوند ، خواهند دانست</w:t>
      </w:r>
      <w:r>
        <w:rPr>
          <w:rFonts w:eastAsia="IRNazanin" w:cs="IRNazanin"/>
          <w:color w:val="111111"/>
          <w:sz w:val="28"/>
          <w:szCs w:val="28"/>
          <w:rtl w:val="true"/>
          <w:lang w:bidi="fa-IR"/>
        </w:rPr>
        <w:t>!» »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سلمة بن كهيل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رَأسَ الحُسَينِ بنِ عَلِيٍّ عليه السلام عَلَى القَنا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فَسَيَكْفِيكَهُمُ اللَّهُ وَ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حياة الحيوان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بَعدَ المَوتِ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زَكَرِيّا عليه السلام حينَ ذُبِحَ، وحَبيبٌ النَّجّارُ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يَــلَيْتَ قَوْمِى يَعْلَمُونَ</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 وجَعفَرٌ الطَّيّارُ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إلخ ، وَالحُسَينُ بنُ عَلِيٍّ عليه السلام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الَّذِينَ ظَـلَمُواْ أَىَّ مُنقَلَبٍ يَنقَلِبُونَ</w:t>
      </w:r>
      <w:r>
        <w:rPr>
          <w:rFonts w:eastAsia="Amiri" w:cs="Amiri" w:ascii="Amiri" w:hAnsi="Amiri"/>
          <w:color w:val="111111"/>
          <w:sz w:val="28"/>
          <w:szCs w:val="28"/>
          <w:rtl w:val="true"/>
          <w:lang w:bidi="ar-SA"/>
        </w:rPr>
        <w:t xml:space="preserve">» . </w:t>
      </w:r>
      <w:r>
        <w:rPr>
          <w:rStyle w:val="FootnoteAnchor"/>
          <w:rtl w:val="true"/>
        </w:rPr>
        <w:footnoteReference w:id="19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إسلامُ الرّاهِبِ النَّصرانِيِّتذكرة الخواصّ عن عبد الملك بن هشام النحوي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أنفَذَ ابنُ زِيادٍ رَأسَ الحُسَينِ عليه السلام إلى يَزيدَ بنِ مُعاوِيَةَ مَعَ الاُسارى مُوَثَّقينَ فِي الحِبالِ ، مِنهُم نِساءٌ وصِبيانٌ وصَبِيّاتٌ مِن بَناتِ رَسولِ اللّه ِ صلى الله عليه و آله ، عَلى أقتابِ </w:t>
      </w:r>
      <w:r>
        <w:rPr>
          <w:rStyle w:val="FootnoteAnchor"/>
          <w:rtl w:val="true"/>
        </w:rPr>
        <w:footnoteReference w:id="198"/>
      </w:r>
      <w:r>
        <w:rPr>
          <w:rFonts w:ascii="Amiri" w:hAnsi="Amiri" w:eastAsia="Amiri" w:cs="Amiri"/>
          <w:color w:val="111111"/>
          <w:sz w:val="28"/>
          <w:sz w:val="28"/>
          <w:szCs w:val="28"/>
          <w:rtl w:val="true"/>
          <w:lang w:bidi="ar-SA"/>
        </w:rPr>
        <w:t xml:space="preserve">الجِمالِ مُوَثَّقينَ ، مُكَشَّفاتِ الوُجوهِ وَالرُّؤوسِ ، وكُلَّما نَزَلوا مَنزِلاً أخرَجُوا الرَّأسَ مِن صُندوقٍ أعَدّوهُ لَهُ ، فَوَضَعوهُ عَلى رُمحٍ ، وحَرَسوهُ طولَ اللَّيلِ إلى وَقتِ الرَّحيلِ ، ثُمَّ يُعيدوهُ إلَى الصُّندوقِ ويَرحَلوا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فَنَزلوا بَعضَ المَنازِلِ ، وفي ذلِكَ المَنزِلِ دَيرٌ فيهِ راهِبٌ ، فَأَخرَجُوا الرَّأسَ عَلى عادَتِهِم ، ووَضَعوهُ عَلَى الرُّمحِ ، وحَرَسَهُ الحَرَسُ عَلى عادَتِهِ ، وأسنَدُوا الرُّمحَ إلَى الدَّيرِ ، فَلَمّا كانَ في نِصفِ اللَّيلِ رَأَى الرّاهِبُ نورا مِن مَكانِ الرَّأسِ إلى عَنانِ السَّماءِ ، فَأَشرَفَ عَلَى القَومِ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أصحابُ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رَأسُ مَن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الحُسَينِ بنِ عَلِيِّ بنِ أبي طالِبٍ ، ابنِ فاطِمَةَ بِنتِ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القَومُ أنتُم ، لَو كانَ لِلمَسيحِ وَلَدٌ لَأَسكَنّاهُ أحداقَنا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في شَيءٍ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عَشَرَةُ آلافِ دينارٍ تَأخُذونَها ، وتُعطونِّي الرَّأسَ يَكونُ عِندي تَمامَ اللَّيلَةِ ، وإذا رَحَلتُم تَأخُذونَهُ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يَضُرُّنا ، فَناوَلوهُ الرَّأسَ ، وناوَلَهُمُ الدَّنانيرَ ، فَأَخَذَهُ الرّاهِبُ ، فَغَسَلَهُ وطَيَّبَهُ ، وتَرَكَهُ عَلى فَخِذِهِ ، وقَعَدَ يَبكي اللَّيلَ كُلَّهُ ، فَلَمّا أسفَرَ الصُّبحُ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رَأسُ ، لا أملِكُ إلّا نَفسي ، وأنَا أشهَدُ أن لا إلهَ إلَا اللّه ُ ، وأنَّ جَدَّكَ مُحَمَّدا رَسولُ اللّه ِ ، واُشهِدُ اللّه َ أنَّني مَولاكَ وعَبدُكَ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عَنِ الدَّيرِ وما فيهِ ، وصارَ يَخدِمُ أهلَ البَيتِ </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748_150130"/>
    </w:p>
    <w:p>
      <w:pPr>
        <w:pStyle w:val="BookText"/>
        <w:rPr/>
      </w:pPr>
      <w:bookmarkEnd w:id="75"/>
      <w:r>
        <w:rPr>
          <w:rFonts w:ascii="IRNazanin" w:hAnsi="IRNazanin" w:eastAsia="IRNazanin"/>
          <w:color w:val="111111"/>
          <w:sz w:val="28"/>
          <w:sz w:val="28"/>
          <w:szCs w:val="28"/>
          <w:rtl w:val="true"/>
          <w:lang w:bidi="fa-IR"/>
        </w:rPr>
        <w:t>تاريخ دمشقـ به نقل از سلمة بن كُهَيل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بن على عليه السلام را بر نيزه ديدم ، در حالى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به زودى ، تو را از شرّ آنان ، كفايت مى كند ؛ و او شنوا و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حياة الحيوان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تن پس از مرگ ،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زكريّا عليه السلام ، هنگامى كه سر بُريده شد ؛ و حبيب نجّار ، هنگامى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قوم من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جعفر طيّار ، هنگامى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كه در راه خدا كشته شدند ، مرده مپندار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 و حسين بن على عليه السلام ، هنگامى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زودى ، ستمكاران خواهند دانست كه به كجا باز مى گردند</w:t>
      </w:r>
      <w:r>
        <w:rPr>
          <w:rFonts w:eastAsia="IRNazanin" w:cs="IRNazanin"/>
          <w:color w:val="111111"/>
          <w:sz w:val="28"/>
          <w:szCs w:val="28"/>
          <w:rtl w:val="true"/>
          <w:lang w:bidi="fa-IR"/>
        </w:rPr>
        <w:t>!» .</w:t>
      </w:r>
    </w:p>
    <w:p>
      <w:pPr>
        <w:pStyle w:val="Heading4"/>
        <w:numPr>
          <w:ilvl w:val="3"/>
          <w:numId w:val="1"/>
        </w:numPr>
        <w:rPr/>
      </w:pPr>
      <w:bookmarkStart w:id="76" w:name="__RefHeading___Toc250159_3224264995"/>
      <w:bookmarkStart w:id="77" w:name="_Toc27"/>
      <w:bookmarkEnd w:id="76"/>
      <w:r>
        <w:rPr/>
        <w:t>۵</w:t>
      </w:r>
      <w:r>
        <w:rPr>
          <w:rtl w:val="true"/>
        </w:rPr>
        <w:t xml:space="preserve"> </w:t>
      </w:r>
      <w:r>
        <w:rPr>
          <w:rtl w:val="true"/>
        </w:rPr>
        <w:t xml:space="preserve">/ </w:t>
      </w:r>
      <w:r>
        <w:rPr/>
        <w:t>۲</w:t>
      </w:r>
      <w:r>
        <w:rPr>
          <w:rtl w:val="true"/>
        </w:rPr>
        <w:t>اسلام آوردن راهب مسيحى</w:t>
      </w:r>
      <w:bookmarkEnd w:id="77"/>
    </w:p>
    <w:p>
      <w:pPr>
        <w:pStyle w:val="BookText"/>
        <w:rPr/>
      </w:pPr>
      <w:r>
        <w:rPr>
          <w:rFonts w:ascii="IRNazanin" w:hAnsi="IRNazanin" w:eastAsia="IRNazanin"/>
          <w:color w:val="111111"/>
          <w:sz w:val="28"/>
          <w:sz w:val="28"/>
          <w:szCs w:val="28"/>
          <w:rtl w:val="true"/>
          <w:lang w:bidi="fa-IR"/>
        </w:rPr>
        <w:t>تذكرة الخواصـ به نقل از عبد الملك بن هشام نحوى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سر حسين عليه السلام را همراه با زنان و پسربچّگان و دختربچّگان از نسل پيامبر صلى الله عليه و آله ـ كه سخت در بندشان كرده بود ـ ، سوار بر شترِ بى جهاز و سر و رو باز ، به اسارت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عليه السلام را نيز همراهشان به سوى يزيد بن معاويه ، روانه كرد و هر گاه در منزلى فرود مى آمدند ، سر را از صندوق مخصوص آن بيرون مى آوردند و آن را بر سرِ نيزه مى كردند و همه شب تا هنگام حركت ، از آن، محافظت مى كردند و سپس آن را به صندوق ، باز مى گرداندند و حركت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در يكى از منزل ها كه دِيْر راهبى در آن بود ، فرود آمدند و سر را مطابق روش خود ، بيرون آوردند و آن را بر سرِ نيزه كردند و نگهبانان ، مطابق شيوه خود ، از آن نگهبانى كردند و نيزه را به دِير ، تكيه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شب ، راهب ، نورى از جايگاهِ سر تا دوردستِ آسمان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بالاى دِير به آن قوم ،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كيستيد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ياران ابن زياد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سرِ كيست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بن على بن ابى طالب ، پسر فاطمه ، دختر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پيامبرتان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بدى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مسيح عليه السلام ، فرزندى داشت ، او را بر بالاى چشمانمان جاى مى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موافقيد كارى كنيم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دينار ، نزد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 گيريد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امشب ، سر را به من مى دهيد و آن را هنگام حركت ، از من پس مى 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زيانى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به او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دينارها را به آنان داد و سر را گرفت و آن را شست و خوش بو كرد و بر روى رانش نهاد و همه شب را به گريه نشست و صبحگاه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اختياردار جز خود نيستم و گواهى مى دهم كه خدايى جز خداوند نيست و جدّت محمّد ، پيامبر خداست و خدا را گواه مى گيرم كه من ، دوستدار و بنده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دِير و راه و عقيده اى كه در آن بود ، خارج شد و خادم اهل بيت عليهم السلام گرديد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جاؤوا بِرَأسِ الحُسَينِ عليه السلام ونَزَلوا مَنزِلاً يُقالُ لَهُ قِنَّسرينَ ، </w:t>
      </w:r>
      <w:r>
        <w:rPr>
          <w:rStyle w:val="FootnoteAnchor"/>
          <w:rtl w:val="true"/>
        </w:rPr>
        <w:footnoteReference w:id="200"/>
      </w:r>
      <w:r>
        <w:rPr>
          <w:rFonts w:ascii="Amiri" w:hAnsi="Amiri" w:eastAsia="Amiri" w:cs="Amiri"/>
          <w:color w:val="111111"/>
          <w:sz w:val="28"/>
          <w:sz w:val="28"/>
          <w:szCs w:val="28"/>
          <w:rtl w:val="true"/>
          <w:lang w:bidi="ar-SA"/>
        </w:rPr>
        <w:t xml:space="preserve">اطَّلَعَ راهِبٌ مِن صَومَعَتِهِ </w:t>
      </w:r>
      <w:r>
        <w:rPr>
          <w:rStyle w:val="FootnoteAnchor"/>
          <w:rtl w:val="true"/>
        </w:rPr>
        <w:footnoteReference w:id="201"/>
      </w:r>
      <w:r>
        <w:rPr>
          <w:rFonts w:ascii="Amiri" w:hAnsi="Amiri" w:eastAsia="Amiri" w:cs="Amiri"/>
          <w:color w:val="111111"/>
          <w:sz w:val="28"/>
          <w:sz w:val="28"/>
          <w:szCs w:val="28"/>
          <w:rtl w:val="true"/>
          <w:lang w:bidi="ar-SA"/>
        </w:rPr>
        <w:t xml:space="preserve">إلَى الرَّأسِ ، فَرَأى نورا ساطِعا يَخرُجُ مِن فيهِ ، ويَصعَدُ إلَى السَّماءِ ، فَأَتاهُم بِعَشَرَةِ آلافِ دِرهَمٍ ، وأخَذَ الرَّأسَ ، وأدخَلَهُ صَومَعَتَهُ ، فَسَمِعَ صَوتا ولَم يَرَ شَخصا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 وطوبى لِمَن عَرَفَ حُرمَتَهُ ، فَرَفَعَ الرّاهِبُ رَأسَهُ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بِحَقِّ عيسى تَأمُرُ هذَا الرَّأسَ بِالتَّكَلُّمِ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الرَّأسُ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راهِبُ ، أيَّ شَيءٍ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مُحَمَّدٍ المُصطَفى ، وأنَا ابنُ عَلِيٍّ المُرتَضى ، وأنَا ابنُ فاطِمَةَ الزَّهراءِ ، وأنَا المَقتولُ بِكَربَلاءَ ، أنَا المَظلومُ ، أنَا العَطشانُ ، فَسَكَتَ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الرّاهِبُ وَجهَهُ عَلى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أرفَعُ وَجهي عَن وَجهِكَ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شَفيعُكَ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الرَّأسُ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دينِ جَدّي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 وأشهَدُ أنَّ مُحَمَّدا رَسولُ اللّه ِ ، فَقَبِلَ لَهُ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أصبَحوا أخَذوا مِنهُ الرَّأسَ وَالدَّراهِمَ ، فَلَمّا بَلَغُوا الوادِيَ نَظَرُوا الدَّراهِمَ قَد صارَت حِجارَةً </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سر حسين عليه السلام را آوردند و در منزلى به نام قِنَّسرين </w:t>
      </w:r>
      <w:r>
        <w:rPr>
          <w:rStyle w:val="FootnoteAnchor"/>
          <w:rtl w:val="true"/>
        </w:rPr>
        <w:footnoteReference w:id="203"/>
      </w:r>
      <w:r>
        <w:rPr>
          <w:rFonts w:ascii="IRNazanin" w:hAnsi="IRNazanin" w:eastAsia="IRNazanin"/>
          <w:color w:val="111111"/>
          <w:sz w:val="28"/>
          <w:sz w:val="28"/>
          <w:szCs w:val="28"/>
          <w:rtl w:val="true"/>
          <w:lang w:bidi="fa-IR"/>
        </w:rPr>
        <w:t xml:space="preserve">فرود آمدند ، راهبى از دِيْرش به سوى سر ، حركت كرد و نورى را ديد كه از دهان آن ، ساطع بود و به آسمان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 ده هزار درهم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سر را گرفت و به درون دِيرش برد و بدون آن كه شخصى را ببيند ، صدايى شنيد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به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كه قَدر اين سر را شناخت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راهب ، سرش را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عيسى ، به اين سر بگو كه با من ، سخن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سخن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فرزند محمّدِ مصطفى و پسر علىِ مرتضى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فاطمه زهرا و مقتول كربلايم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مظلوم و تشنه كامم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ساكت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 صورت به صورتش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صورتم را از صورت تو بر نمى دارم تا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شفيع تو در روز قيامت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به سخن در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دين جدّم محمّد ، درآى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خدايى جز خداوند نيست و گواهى مى دهم كه محمّد ،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حسين عليه السلام پذيرفت كه شفاعتش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صبحدم ، آن قوم ، سر و دِرهم ها را گرفتند و چون به وادى رسيدند ، ديدند كه درهم ها سنگ شده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إسلامُ رَجُلٍ يَهودِيٍّمقتل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رَأسَ الحُسَينِ عليه السلام لَمّا حُمِلَ إلَى الشّامِ جَنَّ عَلَيهِمُ اللَّيلُ ، فَنَزَلوا عِندَ رَجُلٍ مِنَ اليَهودِ ، فَلَمّا شَرِبوا وسَكِروا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 إيّاهُ ، فَأَرَوهُ إيّاهُ بِصُندوقٍ يَسطَعُ مِنهُ النّورُ إلَى السَّماءِ ، فَعَجِبَ اليَهودِيُّ ، وَاستَودَعَهُ مِنهُم ، فَأَودَعوهُ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اليَهودِيُّ لِلرَّأسِ وقَد رَآهُ بِذلِكَ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 لي عِندَ 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فَأَنطَقَ اللّه ُ الرَّأسَ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شَفاعَتي لِلمُحَمَّدِيّينَ ولَستَ بِمُحَمَّدِيٍّ ، فَجَمَعَ اليَهودِيُّ أقرِباءَهُ ، ثُمَّ أخَذَ الرَّأسَ ووَضَعَهُ في طَستٍ ، وصَبَّ عَلَيهِ ماءَ الوَردِ ، وطَرَحَ فيهِ الكافورَ وَالمِسكَ وَالعَنبَرَ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لِأَولادِهِ وأقرِبائِهِ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ابنِ بِنتِ مُحَمَّدٍ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لَهفاه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جَدَّكَ مُحَمَّدا فَاُسلِمَ عَلى يَدَيهِ ، ثُمَّ وا لَهفاه لَم أجِدكَ حَيّا فَاُسلِمَ عَلى يَدَيكَ واُقاتِلَ دونَكَ ، فَلَو أسلَمتُ الآنَ أتَشفَعُ لي يَومَ القِيامَةِ ؟ فَأَنطَقَ اللّه ُ الرَّأسَ ، فَقالَ بِلِسانٍ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أسلَمتَ فَأَنَا لَكَ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وسَكَتَ ؛ فَأَسلَمَ الرَّجُلُ وأقرِباؤُهُ </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2748_150134"/>
    </w:p>
    <w:p>
      <w:pPr>
        <w:pStyle w:val="Heading4"/>
        <w:numPr>
          <w:ilvl w:val="3"/>
          <w:numId w:val="1"/>
        </w:numPr>
        <w:rPr/>
      </w:pPr>
      <w:bookmarkStart w:id="79" w:name="__RefHeading___Toc250161_3224264995"/>
      <w:bookmarkStart w:id="80" w:name="_Toc28"/>
      <w:bookmarkEnd w:id="78"/>
      <w:bookmarkEnd w:id="79"/>
      <w:r>
        <w:rPr/>
        <w:t>۵</w:t>
      </w:r>
      <w:r>
        <w:rPr>
          <w:rtl w:val="true"/>
        </w:rPr>
        <w:t xml:space="preserve"> </w:t>
      </w:r>
      <w:r>
        <w:rPr>
          <w:rtl w:val="true"/>
        </w:rPr>
        <w:t xml:space="preserve">/ </w:t>
      </w:r>
      <w:r>
        <w:rPr/>
        <w:t>۳</w:t>
      </w:r>
      <w:r>
        <w:rPr>
          <w:rtl w:val="true"/>
        </w:rPr>
        <w:t>اسلام آوردن مرد يهودى</w:t>
      </w:r>
      <w:bookmarkEnd w:id="80"/>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سر حسين عليه السلام را به شام مى بردند ، شب بر آنان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بر مردى يهودى فرود آمدند و چون شراب نوشيدند و مست شدند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 نزد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 نشان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سر را در صندوقى به او نشان دادند كه از آن تا آسمان ، نور بر مى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به شگفت آمد و از آنان خواست كه آن را به او امانت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آن را امانت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 هنگامى كه سر را به آن حال ديد ، به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مرا نزد جدّت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سر را به زبان در آورد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من ، فقط براى معتقدان به دين محمّد صلى الله عليه و آله است و تو محمّدى نيستى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يهودى ، نزديكانش را گِرد آورد و سپس سر را گرفت و در تشتى نهاد و گلاب بر آن ريخت و كافور و مُشك و عنبر بر آن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فرزندان و نزديكانش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سر فرزند دختر محمّد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كه جدّت محمّد را نيافتم تا به دست او اسلام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 كه تو را زنده نيافتم تا به دست تو مسلمان شوم و برايت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اكنون مسلمان شوم ، روز قيامت ، شفاعتم را مى كنى؟ خدا ، سر را به سخن در آورد و آن ، با زبانى شيوا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اسلام بياورى ، من شفيع تو خواهم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را سه بار گفت و خاموش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يهودى و نزديكانش ، مسلمان شدند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إسلامُ رَأسِ اليَهودِالخرائج والجرائح عن سليمان بن مهران الأعمش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اليَهودِ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الرَّأسُ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جَزاكُمُ اللّه ُ خَيرا ، بِالأَمسِ كانَ نَبِيَّكُم وَاليَومَ قَتَلتُم ابنَ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بَيني وبَينَ داووُدَ النَّبِيِّ نَيِّفا وسَبعينَ أبا ، فَإِذا رَأَتنِي اليَهودُ كَفَّرَت </w:t>
      </w:r>
      <w:r>
        <w:rPr>
          <w:rStyle w:val="FootnoteAnchor"/>
          <w:rtl w:val="true"/>
        </w:rPr>
        <w:footnoteReference w:id="205"/>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مالَ إلَى الطَّشتِ ، وقَبَّلَ الرَّأسَ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 وأنَّ جَدَّكَ مُحَمَّدا رَسولُ اللّه ِ ، وخَرَجَ ، فَأَمَرَ يَزيدُ بِقَتلِهِ </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2748_150136"/>
    </w:p>
    <w:p>
      <w:pPr>
        <w:pStyle w:val="Heading4"/>
        <w:numPr>
          <w:ilvl w:val="3"/>
          <w:numId w:val="1"/>
        </w:numPr>
        <w:rPr/>
      </w:pPr>
      <w:bookmarkStart w:id="82" w:name="__RefHeading___Toc250163_3224264995"/>
      <w:bookmarkStart w:id="83" w:name="_Toc29"/>
      <w:bookmarkEnd w:id="81"/>
      <w:bookmarkEnd w:id="82"/>
      <w:r>
        <w:rPr/>
        <w:t>۵</w:t>
      </w:r>
      <w:r>
        <w:rPr>
          <w:rtl w:val="true"/>
        </w:rPr>
        <w:t xml:space="preserve"> </w:t>
      </w:r>
      <w:r>
        <w:rPr>
          <w:rtl w:val="true"/>
        </w:rPr>
        <w:t xml:space="preserve">/ </w:t>
      </w:r>
      <w:r>
        <w:rPr/>
        <w:t>۴</w:t>
      </w:r>
      <w:r>
        <w:rPr>
          <w:rtl w:val="true"/>
        </w:rPr>
        <w:t>اسلام آوردن رهبر يهوديان</w:t>
      </w:r>
      <w:bookmarkEnd w:id="83"/>
    </w:p>
    <w:p>
      <w:pPr>
        <w:pStyle w:val="BookText"/>
        <w:rPr/>
      </w:pPr>
      <w:r>
        <w:rPr>
          <w:rFonts w:ascii="IRNazanin" w:hAnsi="IRNazanin" w:eastAsia="IRNazanin"/>
          <w:color w:val="111111"/>
          <w:sz w:val="28"/>
          <w:sz w:val="28"/>
          <w:szCs w:val="28"/>
          <w:rtl w:val="true"/>
          <w:lang w:bidi="fa-IR"/>
        </w:rPr>
        <w:t>الخرائج و الجرائحـ به نقل از سليمان بن مهران اَعمَش ، از مردى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يهوديان ، بر يزيد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 ،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يك شورشى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چه 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خيرتان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 پيامبرتان بوده و امروز ، پسر دخترش را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داوودِ پيامبر ، هفتاد و اندى واسطه است ؛ امّا يهوديان ، چون مرا مى بينند ، تا كمر ، جلويم خم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تَشت رفت و سر را بوسيد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جز خداوند ، خدايى نيست وجدّت محمّد ،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چنين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كشتنش فرمان داد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صدى واقعة كربلاء في غير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الجالوت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قِصَّةٌ ذَكَرَها بَعضُ مَن حَمَلَ رَأسَهُ الشَّريفَالمعجم الكبير عن أبي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بنُ عَلِيٍّ عليه السلام احتَزّوا رَأسَهُ ، وقَعَدوا في أوَّلِ مَرحَلَةٍ يَشرَبونَ النَّبيذَ يَتَحَيَّونَ بِالرَّأسِ ، فَخَرَجَ عَلَيهِم قَلَمٌ مِن حَديدٍ مِن حائِطٍ ، فَكَتَبَ بِسَطرِ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 اُمَّةٌ قَتَلَت حُسَيناشَفاعَةَ جَدِّهِ يَومَ الحِسابِ فَهَرَبوا وتَرَكُوا الرَّأسَ ، ثُمَّ رَجَعوا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مثير الأحزان عن سليمان بن مهران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أنَا فِي الطَّوافِ أيّامَ المَوسِمِ ، إذا 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 وأنَا أعلَمُ أنَّكَ لا 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السَّبَبِ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أحَدَ الأَربَعينَ الَّذينَ حَمَلوا رَأسَ الحُسَينِ إلى يَزيدَ عَلى طَريقِ الشّامِ ، فَنَزَلنا أوَّلَ مَرحَلَةٍ رَحَلنا مِن كَربَلاءَ عَلى دَيرٍ لِلنَّصارى ، وَالرَّأسُ مَركوزٌ عَلى رُمحٍ ، فَوَضَعنَا الطَّعامَ ، ونَحنُ نَأكُلُ إذا بِكَفٍّ عَلى حائِطِ الدَّيرِ يَكتُبُ عَلَيهِ بِقَلَمٍ حَديدٍ سَطرا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 اُمَّةٌ قَتَلَت حُسَيناشَفاعَةَ جَدِّهِ يَومَ الحِسابِ فَجَزِعنا جَزَعا شَديدا ، وأهوى بَعضُنا إلَى الكَفِّ لِيَأخُذَهُ ، فَغابَ ، فَعادَ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مَشايِخَ مِن 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غَزَوُا الرّومَ ، فَدَخَلوا بَعضَ كَنائِسِهِم ، فَإِذا مَكتوبٌ هذَا البَيتُ ، فَقالوا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مَتى مَكتوبٌ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يُبعَثَ نَبِيُّكُم بِثَلاثِمِئَةِ عامٍ </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2748_150138"/>
    </w:p>
    <w:p>
      <w:pPr>
        <w:pStyle w:val="BookText"/>
        <w:rPr/>
      </w:pPr>
      <w:bookmarkEnd w:id="84"/>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حادثه كربلا در ميان غير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w:t>
      </w:r>
    </w:p>
    <w:p>
      <w:pPr>
        <w:pStyle w:val="Heading4"/>
        <w:numPr>
          <w:ilvl w:val="3"/>
          <w:numId w:val="1"/>
        </w:numPr>
        <w:rPr/>
      </w:pPr>
      <w:bookmarkStart w:id="85" w:name="__RefHeading___Toc250165_3224264995"/>
      <w:bookmarkStart w:id="86" w:name="_Toc30"/>
      <w:bookmarkEnd w:id="85"/>
      <w:r>
        <w:rPr/>
        <w:t>۵</w:t>
      </w:r>
      <w:r>
        <w:rPr>
          <w:rtl w:val="true"/>
        </w:rPr>
        <w:t xml:space="preserve"> </w:t>
      </w:r>
      <w:r>
        <w:rPr>
          <w:rtl w:val="true"/>
        </w:rPr>
        <w:t xml:space="preserve">/ </w:t>
      </w:r>
      <w:r>
        <w:rPr/>
        <w:t>۵</w:t>
      </w:r>
      <w:r>
        <w:rPr>
          <w:rtl w:val="true"/>
        </w:rPr>
        <w:t>داستانى از زبان يكى از حاملان سر امام عليه السلام</w:t>
      </w:r>
      <w:bookmarkEnd w:id="86"/>
    </w:p>
    <w:p>
      <w:pPr>
        <w:pStyle w:val="BookText"/>
        <w:rPr/>
      </w:pPr>
      <w:r>
        <w:rPr>
          <w:rFonts w:ascii="IRNazanin" w:hAnsi="IRNazanin" w:eastAsia="IRNazanin"/>
          <w:color w:val="111111"/>
          <w:sz w:val="28"/>
          <w:sz w:val="28"/>
          <w:szCs w:val="28"/>
          <w:rtl w:val="true"/>
          <w:lang w:bidi="fa-IR"/>
        </w:rPr>
        <w:t>المعجم الكبيرـ به نقل از ابو قبيل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بن على عليه السلام كشته شد ، سرش را جدا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اوّلين منزل كه فرود آمدند ، شراب نوشيدند و به خاطر سر ، شب را بيدار مانده بودند كه قلمى آهنين از ديوار در برابرشان بيرون آمد و با خطّى خونين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امّتى كه حسين را كشته اندشفاعت جدّش را در روز حساب ، اميد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را نهاده ، گريختند و سپس ، باز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مثير الأحزانـ به نقل از سليمان بن مهران اَعمَش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ايّام حج در طواف بودم ، ديدم كه مردى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بيامرز و مى دانم كه نمى آمرزى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دليلش را از او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يكى از چهل تنْ حاملانِ سر حسين به سوى يزيد در راه شام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حركت از كربلا ، در نخستين منزل ، بر 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فرود آمديم و سر هم بر سر نيزه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آورديم و سرگرم خوردن بوديم كه ناگهان ، كفِ دستى از ديوارِ 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قلمى آهنين و به خطّى خونين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امّتى كه حسين را كشته اندشفاعت جدّش را در روز حساب ، اميد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بى تاب شديم و شكيب از دست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ما خم شد تا آن كفِ دست را بگيرد كه ناپديد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يارانم باز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پيران بنى سُلَيم، نقل شده است كه چون با روميان جنگيدند و به برخى كليساهايشان وارد شدند، اين بيت شعر را در آن جا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كِى اين شعر در اين جا نوشته شده است؟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سال پيش از بعثت پيامبرتان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عن ابن لهيعة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أطوفُ بِالبَيتِ فَإِذا أنَا بِرَجُلٍ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وما أراكَ فاعِلاً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 اتَّقِ اللّه َ ولا تَقُل مِثلَ هذا ، فَإِنَّ ذُنوبَكَ لَو كانَت مِثلَ قَطرِ الأَمصارِ ووَرَقِ الأَشجارِ فَاستَغفَرتَ اللّه َ ، غَفَرَها لَكَ ، إنَّهُ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حَتّى اُخبِرَكَ بِقِصَّتي ، فَأَتَيتُهُ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إنَّنا كُنّا خَمسينَ نَفَرا مِمَّن سارَ مَعَ رَأسِ الحُسَينِ عليه السلام إلَى الشّامِ ، فَكُنّا إذا أمسَينا وَضَعنَا الرَّأسَ في تابوتٍ وشَرِبنَا الخَمرَ حَولَ التّابوتِ ، فَشَرِبَ أصحابي لَيلَةً حَتّى سَكِروا ولَم أشرَب مَعَهُم ، فَلَمّا جَنَّ اللَّيلُ سَمِعتُ رَعدا ورَأَيتُ بَرقا ، فَإِذا أبوابُ السَّماءِ قَد فُتِحَت ، ونَزَلَ آدَمُ ونوحٌ وإبراهيمُ وإسحاقُ وإسماعيلُ ونَبِيُّنا مُحَمَّدٌ صَلَّى اللّه ُ عَلَيهِ وآلِهِ وعَلَيهِم أجمَعينَ ، ومَعَهُم جَبرَئيلُ وخَلقٌ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جَبرَئيلُ مِنَ التّابوتِ ، فَأَخرَجَ الرَّأسَ ، وضَمَّهُ إلى نَفسِهِ وقَبَّلَهُ ، ثُمَّ كَذلِكَ فَعَلَ الأَنبِياءُ كُلُّهُم ، وبَكَى النَّبِيُّ صلى الله عليه و آله عَلى رَأسِ الحُسَينِ عليه السلام ، وعَزّاهُ الأَنبِياءُ ، وقالَ لَهُ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 تَعالى أمَرَني أن اُطيعَكَ في اُمَّتِكَ ، فَإِن أمَرتَني زَلزَلتُ الأَرضَ بِهِم ، وجَعَلتُ عالِيَها سافِلَها كَما فَعَلتُ بِقَومِ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جَبرَئيلُ ، فَإِنَّ لَهُم مَعي مَوقِفا بَينَ يَدَيِ اللّه ِ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المَلائِكَةُ نَحوَنا لِيَقتُلونا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يا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فَلا غَفَرَ اللّه ُ لَكَ </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الملهوفـ به نقل از ابن لُهَيعه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خانه خدا بودم كه ديدم مردى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بيامرز ؛ ولى نمى بينم كه چنين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 پروا كن و اين گونه مگو ، كه اگر گناهانت مانند قطره هاى باران و برگ درختان هم باشد و از خدا ، آمرزش بخواهى ، خدا برايت مى آمرزد ؛ چرا كه او آمرزنده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بيا تا داستانم را برايت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ما پنجاه تن بوديم كه همراه سر حسين عليه السلام به سوى شام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كه مى شد ، سر را در تابوتى مى نهاديم و گِرد تابوت ، شراب مى نوشيديم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همراهانم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نوشيدند تا مست شدند ؛ ولى من با آنها ننوشيدم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در آمد ، صداى رعد و برقى را شنيدم و ديدم كه درهاى آسمان ، باز شد و آدم و نوح و ابراهيم و اسحاق و اسماعيل عليهم السلام و پيامبرمان محمّد صلى الله عليه و آله فرود آمدند و جبرئيل عليه السلام و گروهى از فرشتگان نيز همراهشان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به تابوت ، نزديك شد و سر را بيرون آورد و به خود چسبانْد و آن را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همه پيامبران ، چنين كردند و پيامبر صلى الله عليه و آله بر سرِ حسين عليه السلام گريست و پيامبران ، او را تسليت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به من فرمان داده تا فرمان تو را در باره امّتت اطاعت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 فرمان دهى ، زمين را همراه با آنان مى لرزانم و آن را زير و رو مى كنم ، همان گونه كه با قوم لوط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آنان ، در روز قيامت و در پيشگاه خداوند ، ايستادنى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فرشتگان به سوى ما آمدند تا ما 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تو را نيامرزد</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كَربَلاءَ إلَى الكوفَةِ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إشخاصُ أهلِ بَيتِ سَيِّدِ الشُّهدَاءِ عليه السلام إلَى الكوفَةِالإرشاد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يَومِهِ وَاليَومَ الثّانِيَ إلى زَوالِ الشَّمسِ ، ثُمَّ نادى فِي النّاسِ بِالرَّحيلِ ، و تَوَجَّهَ إلَى الكوفَةِ ومَعَهُ بَناتُ الحُسَينِ عليه السلام وأخَوَاتُهُ ومَن كانَ مَعَهُ مِنَ النِّساءِ وَالصِّبيانِ ، وعَلِيُّ بنُ الحُسَين عليه السلام فيهِم وهُوَ مَريضٌ بِالذَّرَبِ </w:t>
      </w:r>
      <w:r>
        <w:rPr>
          <w:rStyle w:val="FootnoteAnchor"/>
          <w:rtl w:val="true"/>
        </w:rPr>
        <w:footnoteReference w:id="210"/>
      </w:r>
      <w:r>
        <w:rPr>
          <w:rFonts w:ascii="Amiri" w:hAnsi="Amiri" w:eastAsia="Amiri" w:cs="Amiri"/>
          <w:color w:val="111111"/>
          <w:sz w:val="28"/>
          <w:sz w:val="28"/>
          <w:szCs w:val="28"/>
          <w:rtl w:val="true"/>
          <w:lang w:bidi="ar-SA"/>
        </w:rPr>
        <w:t xml:space="preserve">وقَد أشفى </w:t>
      </w:r>
      <w:r>
        <w:rPr>
          <w:rFonts w:eastAsia="Amiri" w:cs="Amiri" w:ascii="Amiri" w:hAnsi="Amiri"/>
          <w:color w:val="111111"/>
          <w:sz w:val="28"/>
          <w:szCs w:val="28"/>
          <w:rtl w:val="true"/>
          <w:lang w:bidi="ar-SA"/>
        </w:rPr>
        <w:t xml:space="preserve">. </w:t>
      </w:r>
      <w:r>
        <w:rPr>
          <w:rStyle w:val="FootnoteAnchor"/>
        </w:rPr>
        <w:footnoteReference w:id="211"/>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يَومَينِ ، ثُمَّ ارتَحَلَ إلَى الكوفَةِ ، وحَمَلَ مَعَهُ بَناتِ الحُسَين عليه السلام وأخَواتِهِ ومَن كانَ مَعَهُ مِنَ الصِّبيانِ ، وعَلِيُّ بنُ الحُسَينِ عليه السلام مَريضٌ </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2748_150144"/>
    </w:p>
    <w:p>
      <w:pPr>
        <w:pStyle w:val="Heading3"/>
        <w:numPr>
          <w:ilvl w:val="2"/>
          <w:numId w:val="1"/>
        </w:numPr>
        <w:rPr/>
      </w:pPr>
      <w:bookmarkStart w:id="88" w:name="__RefHeading___Toc250167_3224264995"/>
      <w:bookmarkStart w:id="89" w:name="_Toc31"/>
      <w:bookmarkEnd w:id="87"/>
      <w:bookmarkEnd w:id="88"/>
      <w:r>
        <w:rPr>
          <w:rtl w:val="true"/>
        </w:rPr>
        <w:t xml:space="preserve">فصل ششم </w:t>
      </w:r>
      <w:r>
        <w:rPr>
          <w:rtl w:val="true"/>
        </w:rPr>
        <w:t xml:space="preserve">: </w:t>
      </w:r>
      <w:r>
        <w:rPr>
          <w:rtl w:val="true"/>
        </w:rPr>
        <w:t>از كربلا تا كوفه</w:t>
      </w:r>
      <w:bookmarkEnd w:id="89"/>
    </w:p>
    <w:p>
      <w:pPr>
        <w:pStyle w:val="Heading4"/>
        <w:numPr>
          <w:ilvl w:val="3"/>
          <w:numId w:val="1"/>
        </w:numPr>
        <w:rPr/>
      </w:pPr>
      <w:bookmarkStart w:id="90" w:name="__RefHeading___Toc250169_3224264995"/>
      <w:bookmarkStart w:id="91" w:name="_Toc32"/>
      <w:bookmarkEnd w:id="90"/>
      <w:r>
        <w:rPr/>
        <w:t>۶</w:t>
      </w:r>
      <w:r>
        <w:rPr>
          <w:rtl w:val="true"/>
        </w:rPr>
        <w:t xml:space="preserve"> </w:t>
      </w:r>
      <w:r>
        <w:rPr>
          <w:rtl w:val="true"/>
        </w:rPr>
        <w:t xml:space="preserve">/ </w:t>
      </w:r>
      <w:r>
        <w:rPr/>
        <w:t>۱</w:t>
      </w:r>
      <w:r>
        <w:rPr>
          <w:rtl w:val="true"/>
        </w:rPr>
        <w:t>روانه كردن خاندان سيّدُ الشهدا عليه السلام به كوفه</w:t>
      </w:r>
      <w:bookmarkEnd w:id="91"/>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 بقيّه روز عاشورا و نيز تا ظهر روز بعد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و سپس به لشكر ، فرمان حركت داد و در حالى كه دختران و خواهران حسين عليه السلام و همه زنان و كودكان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بودند ، رو به كوفه نهاد كه در ميان آنان ، زين العابدين عليه السلام نيز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شكمْ رَوش داشت و نزديك به مرگ بـود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 پس از كشتن حسين عليه السلام ،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كرد و سپس به سوى كوفه حركت نمود و دختران و خواهران و كودكانِ همراه حسين عليه السلام و نيز زين العابدين عليه السلام را ـ كه بيمار بود ـ ، با خود برد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عُمَرُ بنُ سَعدٍ بِكَربَلاءَ بَعدَ مَقتَلِ الحُسَينِ عليه السلام يَومَينِ ، ثُمَّ أذَّنَ فِي النّاسِ بِالرَّحيلِ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عُمَرُ بنُ سَعدٍ بِحَملِ نِساءِ الحَُسينِ عليه السلام وأخَواتِهِ وبَناتِهِ وجَواريهِ وحَشَمِهِ فِي المَحامِلِ المَستورَةِ عَلَى الإِبِلِ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بنَ سَعدٍ لَعَنَهُ اللّه ُ بَعَثَ بِرَأسِ الحُسَينِ عَلَيهِ الصَّلاةُ وَالسَّلامُ في ذلِكَ اليَومِ وهُوَ يَومُ عاشوراءَ ، مَعَ خَولِيِّ بنِ يَزيدَ الأَصبَحِيِّ وحُمَيدِ بنِ مُسلِمٍ الأَزدِيِّ إلى عُبَيدِ اللّه ِ بنِ زِيادٍ ، وأمَرَ بِرُؤوسِ الباقينَ مِن أصحابِهِ وأهلِ بَيتِهِ فَقُطِّعَت ، وسُرِّحَ بِها مَعَ شِمرِ بنِ ذِي الجَوشَنِ ـ لَعَنَهُ اللّه ُ ـ وقَيسِ بنِ الأَشعَثِ وعَمرِو بنِ الحَجّاجِ ، فَأَقبَلوا بِها حَتّى قَدِمُوا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ابنُ سَعدٍ بَقِيَّةَ يَومِهِ وَاليَومَ الثّانِيَ إلى زَوالِ الشَّمسِ ، ثُمَّ رَحَلَ بِمَن تَخَلَّفَ مِن عِيالِ الحُسَينِ عليه السلام ، وحَمَلَ نِساءَهُ عَلى أحلاسِ </w:t>
      </w:r>
      <w:r>
        <w:rPr>
          <w:rStyle w:val="FootnoteAnchor"/>
          <w:rtl w:val="true"/>
        </w:rPr>
        <w:footnoteReference w:id="214"/>
      </w:r>
      <w:r>
        <w:rPr>
          <w:rFonts w:ascii="Amiri" w:hAnsi="Amiri" w:eastAsia="Amiri" w:cs="Amiri"/>
          <w:color w:val="111111"/>
          <w:sz w:val="28"/>
          <w:sz w:val="28"/>
          <w:szCs w:val="28"/>
          <w:rtl w:val="true"/>
          <w:lang w:bidi="ar-SA"/>
        </w:rPr>
        <w:t xml:space="preserve">أقتابِ </w:t>
      </w:r>
      <w:r>
        <w:rPr>
          <w:rStyle w:val="FootnoteAnchor"/>
          <w:rtl w:val="true"/>
        </w:rPr>
        <w:footnoteReference w:id="215"/>
      </w:r>
      <w:r>
        <w:rPr>
          <w:rFonts w:ascii="Amiri" w:hAnsi="Amiri" w:eastAsia="Amiri" w:cs="Amiri"/>
          <w:color w:val="111111"/>
          <w:sz w:val="28"/>
          <w:sz w:val="28"/>
          <w:szCs w:val="28"/>
          <w:rtl w:val="true"/>
          <w:lang w:bidi="ar-SA"/>
        </w:rPr>
        <w:t xml:space="preserve">الجِمالِ بِغَيرِ وِطاءِ ولا غِطاءٍ ، مُكَشَّفاتِ الوُجوهِ بَينَ الأَعداءِ ، وهُنَّ وَدائِعُ خَيرِ الأَنبِياءِ ، وساقوهُنَّ كَما يُساقُ سَبيُ التُّركِ وَالرّومِ في أسرِ المَصائِبِ وَالهُمومِ ، وللّه ِِ دَرُّ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عَلَى المَبعوثِ مِن آلِ هاشِمٍويُغزى بَنوهُ إنَّ ذا لَعَجيبٌ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تاريخ الطبري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عُمَرُ بنُ سَعدٍ يَومَهُ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وَالغَدَ ، ثُمَّ أمَرَ حُمَيدَ بنَ بُكَيرٍ الأَحمَرِيَّ فَأَذَّنَ فِي النّاسِ بِالرَّحيلِ إلَى الكوفَةِ ، وحَمَلَ مَعَهُ بَناتِ الحُسَينِ عليه السلام وأخَواتِهِ ومَن كانَ مَعَهُ مِنَ الصِّبيانِ ، وعَلِيُّ بنُ الحُسَينِ عليه السلام مُريضٌ </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تا دو روز پس از كشتن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كرد و سپس به لشكر ، اعلانِ حركت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فرمان داد تا زنان ، خواهران و دختران و خَدَم و حَشَم حسين عليه السلام را در كجاوه هاى پرده دار، بر روى شتران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ـ كه خدا ، لعتنش كند ـ ، سرِ حسين عليه السلام را ـ كه بر او درود و سلام باد ـ در همان روز عاشورا، همراه خولى بن يزيد اَصبَحى و حُمَيد بن مسلم اَزْدى به سوى عبيد اللّه بن زياد ،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 داد تا سرِ بقيّه ياران و خاندان حسين عليه السلام را از تن ، جدا كنند و آنها به وسيله شمر بن ذى الجوشن ـ كه خدا ، لعنتش كند ـ و قيس بن اشعث و عمرو بن حَجّاج ، روانه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سرها را آوردند تا به كوفه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 بقيّه روز عاشورا و تا ظهر روز بعد را توقّف كرد و سپس با بازماندگان خانواده حسين عليه السلام حركت نمود و همسران امام عليه السلام را بر پارچه اى روى تخته و بر كوهانِ شتران بى جهاز و بى پوشش نشاند و با سرِ برهنه ميان دشمنان حركت داد ، در حالى كه آنان ، امانت بهترينِ پيامبران بودند ، و آنان را به سانِ اسيران ترك و روم ، در بند غم و مصيبت راندند و چه خوبْ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برانگيخته از ميان بنى هاشم ، درود مى فرستندو با پسر او مى 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شگفت است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 همه روز عاشورا و نيز فردا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توقّف كرد و سپس به حُمَيد بن بُكَيرِ اَحمَرى فرمان داد تا براى حركت به كوفه ، جار بزند و دختران و خواهران و كودكانِ همراه حسين عليه السلام و نيز زين العابدين عليه السلام را ـ كه بيمار بود ـ ، با خود برد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وَداعُ أهلِ البَيتِ عليهم السلام مَعَ الشُّهَداءِتاريخ الطبري عن قرّة بن قيس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نَظَرتُ إلى تِلكَ النِّسوَةِ لَمّا مَرَرنَ بِحُسَينٍ عليه السلام وأهلِهِ ووَلَدِهِ ، صِحنَ ولَطَمنَ وُجوهَهُنَّ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نَسيتُ مِنَ الأَشياءِ ، لا أنسَ قَولَ زَينَبَ ابنَةِ فاطِمَةَ حينَ مَرَّت بِأَخيهَا الحُسَينِ عليه السلام صَريعا ،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 يا مُحَمَّداه ، صَلّى عَلَيكَ مَلائِكَةُ السَّماءِ ، هذَا الحُسَينُ بِالعَراءِ ، مُرَمَّلٌ </w:t>
      </w:r>
      <w:r>
        <w:rPr>
          <w:rStyle w:val="FootnoteAnchor"/>
          <w:rtl w:val="true"/>
        </w:rPr>
        <w:footnoteReference w:id="218"/>
      </w:r>
      <w:r>
        <w:rPr>
          <w:rFonts w:ascii="Amiri" w:hAnsi="Amiri" w:eastAsia="Amiri" w:cs="Amiri"/>
          <w:color w:val="111111"/>
          <w:sz w:val="28"/>
          <w:sz w:val="28"/>
          <w:szCs w:val="28"/>
          <w:rtl w:val="true"/>
          <w:lang w:bidi="ar-SA"/>
        </w:rPr>
        <w:t xml:space="preserve">بِالدِّماءِ ، مُقَطَّعُ الأَعضاءِ ، يا مُحَمَّداه ، وبَناتُكَ سَبايا ، وذُرِّيَّتُكَ مُقَتَّلَةٌ تَسفي </w:t>
      </w:r>
      <w:r>
        <w:rPr>
          <w:rStyle w:val="FootnoteAnchor"/>
          <w:rtl w:val="true"/>
        </w:rPr>
        <w:footnoteReference w:id="219"/>
      </w:r>
      <w:r>
        <w:rPr>
          <w:rFonts w:ascii="Amiri" w:hAnsi="Amiri" w:eastAsia="Amiri" w:cs="Amiri"/>
          <w:color w:val="111111"/>
          <w:sz w:val="28"/>
          <w:sz w:val="28"/>
          <w:szCs w:val="28"/>
          <w:rtl w:val="true"/>
          <w:lang w:bidi="ar-SA"/>
        </w:rPr>
        <w:t xml:space="preserve">عَلَيهَا الصَّبا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وَاللّه ِ كُلَّ عَدُوٍّ وصَديقٍ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عُمَرُ بنُ سَعدٍ بِالنّاسِ فِي الرَّحيلِ إلَى الكوفَةِ ، وحَمَلَ بَناتِ الحُسَينِ عليه السلام وأخَواتِهِ وعَلِيَّ بنَ الحُسَينِ عليه السلام وذَرارِيَّهُم ، فَلَمّا مَرّوا بِجُثَّةِ الحُسَينِ عليه السلام وجُثَثِ أصحابِهِ ، صاحَتِ النِّساءُ ولَطَمنَ وُجوهَهُنَّ ، وصاحَت 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 صَلّى عَلَيكَ مَليكُ السَّماءِ ، هذا حُسَينٌ بِالعَراءِ ، مُزَمَّلٌ </w:t>
      </w:r>
      <w:r>
        <w:rPr>
          <w:rStyle w:val="FootnoteAnchor"/>
          <w:rtl w:val="true"/>
        </w:rPr>
        <w:footnoteReference w:id="222"/>
      </w:r>
      <w:r>
        <w:rPr>
          <w:rFonts w:ascii="Amiri" w:hAnsi="Amiri" w:eastAsia="Amiri" w:cs="Amiri"/>
          <w:color w:val="111111"/>
          <w:sz w:val="28"/>
          <w:sz w:val="28"/>
          <w:szCs w:val="28"/>
          <w:rtl w:val="true"/>
          <w:lang w:bidi="ar-SA"/>
        </w:rPr>
        <w:t xml:space="preserve">بِالدِّماءِ ، مُعَفَّرٌ بِالتُّرابِ ، مُقَطَّعُ الأَعضاءِ ، يا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بَناتُكَ فِي العَسكَرِ سَبايا ، وذُرِّيَّتُكَ قَتلى تَسفي عَلَيهِمُ الصَّبا ، هذَا ابنُكَ مَحزُوزُ الرَّأسِ مِنَ القَفا ، لا هُوَ غائِبٌ فَيُرجى ولا جَريحٌ فَيُداوى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زالَت تَقولُ هذَا القَولَ ، حَتّى أبكَت وَاللّه ِ كُلَّ صَديقٍ وعَدُوٍّ ، وحَتّى رَأَينا دُموعَ الخَيلِ تَنحَدِرُ عَلى حَوافِرِها </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2748_150148"/>
    </w:p>
    <w:p>
      <w:pPr>
        <w:pStyle w:val="Heading4"/>
        <w:numPr>
          <w:ilvl w:val="3"/>
          <w:numId w:val="1"/>
        </w:numPr>
        <w:rPr/>
      </w:pPr>
      <w:bookmarkStart w:id="93" w:name="__RefHeading___Toc250171_3224264995"/>
      <w:bookmarkStart w:id="94" w:name="_Toc33"/>
      <w:bookmarkEnd w:id="92"/>
      <w:bookmarkEnd w:id="93"/>
      <w:r>
        <w:rPr/>
        <w:t>۶</w:t>
      </w:r>
      <w:r>
        <w:rPr>
          <w:rtl w:val="true"/>
        </w:rPr>
        <w:t xml:space="preserve"> </w:t>
      </w:r>
      <w:r>
        <w:rPr>
          <w:rtl w:val="true"/>
        </w:rPr>
        <w:t xml:space="preserve">/ </w:t>
      </w:r>
      <w:r>
        <w:rPr/>
        <w:t>۲</w:t>
      </w:r>
      <w:r>
        <w:rPr>
          <w:rtl w:val="true"/>
        </w:rPr>
        <w:t>وداع خانواده امام عليه السلام با شهيدان</w:t>
      </w:r>
      <w:bookmarkEnd w:id="94"/>
    </w:p>
    <w:p>
      <w:pPr>
        <w:pStyle w:val="BookText"/>
        <w:rPr/>
      </w:pPr>
      <w:r>
        <w:rPr>
          <w:rFonts w:ascii="IRNazanin" w:hAnsi="IRNazanin" w:eastAsia="IRNazanin"/>
          <w:color w:val="111111"/>
          <w:sz w:val="28"/>
          <w:sz w:val="28"/>
          <w:szCs w:val="28"/>
          <w:rtl w:val="true"/>
          <w:lang w:bidi="fa-IR"/>
        </w:rPr>
        <w:t>تاريخ الطبرىـ به نقل از قُرّة بن قيس تميمى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و خانواده و فرزندان حسين عليه السلام ، هنگامى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گذشتند ،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شيون مى كردند و صورت خود را مى خراشيدند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را از ياد ببرم ، سخن زينب ، دختر فاطمه را به هنگام گذر بر برادرِ به خاك افتاده اش از ياد نمى برم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آسمان بر تو درود بفرستند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است كه به صحرا افتاده و در خون خفته و دست و پا بُريده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 اسير گشته اند و فرزندانت ، قطعه قطعه شده اند و باد صبا بر آنها مى وزد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كه زينب ، دوست و دشمن را گريانْد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الحسين عليه السلام ، خوارزمىـ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به لشكر ، اعلان حركت به كوفه داد و دختران و خواهران حسين عليه السلام و زين العابدين عليه السلام و فرزندان آنان را با خود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آنان به پيكر حسين عليه السلام و پيكرهاى ياران او رسيدند ، زنان صيحه زدند و صورت هايشان را خراشيدند و زينب عليهاالسلام فرياد كشيد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رواى آسمان ، بر تو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است كه در صحرا افتاده و در خونْ تپيده و خاك آلود و دست و پا بُريده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دخترانت ميان لشكر ، اسير گشته اند و فرزندانت كشته شده اند و باد صبا بر آنها مى 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پسر توست ، با سرِ بريده از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گم شده اى است كه به بازگشتش اميد باشد ، و نه زخمى است كه مداوايش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عليهاالسلام ، پيوسته اين سخن را مى گفت تا اين كه ـ به خدا سوگند ـ ، هر دوست و دشمنى را گرياند و حتّى اشك سپاهيان را ديديم كه بر سُم اسبانشان فرو مى ريزد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الملهوفـ في ذِكرِ مَقتَلِ الإِمامِ عليه السلام وأهلِ بَيتِهِ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النِّساءَ مِنَ الخَيمَةِ وأشعَلوا فيهَا النّارَ ، فَخَرَجنَ حَواسِرَ مُسَلَّباتٍ حافِياتٍ باكِياتٍ ، يَمشينَ سَبايا في أسرِ الذِّلَّةِ ،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اللّه ِ إلّا ما مَرَرتُم بِنا عَلى مَصرَعِ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نَظَرَتِ النِّسوَةُ إلَى القَتلى صِحنَ وضَرَبنَ وُجوهَهُنَّ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 لا أنسى زَينَبَ ابنَةَ عَلِيٍّ وهِيَ تَندُبُ الحُسَينَ عليه السلام ، وتُنادي بِصَوتٍ حَزينٍ وقَلبٍ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 صَلّى عَلَيكَ مَليكُ السَّماءِ ، هذا حُسَينٌ بِالعَراءِ ، مُرَمَّلٌ بِالدِّماءِ ، مُقَطَّعُ الأَعضاءِ ، وا ثُكلاه ، وبَناتُكَ سَبابا ، إلَى اللّه ِ المُشتَكى ، وإلى مُحَمَّدٍ المُصطَفى ، وإلى عَلِيٍّ المُرتَضى ، وإلى فاطِمَةَ الزَّهراءِ ، وإلى حَمزَةَ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 وهذا حُسَينٌ بِالعَراءِ ، تَسفي عَلَيهِ ريحُ الصَّبا ، قَتيلُ أولادِ البَغايا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حُزناه ، وا كَرباه عَلَيكَ يا أبا عَبدِ اللّه ِ ، اليَومَ ماتَ جَدّي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مُحَمَّدٍ ، هؤُلاءِ ذُرِّيَّةُ المُصطَفى يُساقونَ سَوقَ السَّبايا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 بَناتُكَ سَبايا ، وذُرِّيَّتُكَ مُقَتَّلَةٌ تَسفي عَلَيهِم ريحُ الصَّبا ، وهذا حُسَينٌ مَحزوزُ الرَّأسِ مِنَ القَفا ، مَسلوبُ العِمامَةِ وَالرِّداءِ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مَن أضحى عَسكَرُهُ في يَومِ الإِثنَينِ نَهبا ، بِأَبي مَن فُسطاطُهُ مُقَطَّعُ العُرى ، بِأَبي مَن لا غائِبٌ فَيُرتَجى ، ولا جَريحٌ فَيُداوى ، بِأَبي مَن نَفسي لَهُ الفِداءُ ، بِأَبي المَهمومُ حَتّى قَضى ، بِأَبي العَطشانُ حَتّى مَضى ، بِأَبي مَن يَقطُرُ شَيبُهُ بِالدِّماءِ ، بِأَبي مَن جَدُّهُ رَسولُ إلهِ السَّماءِ ، بِأَبي مَن هُوَ سِبطُ نَبِيِّ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وَاللّه ِ كُلَّ عَدُوٍّ وصَديقٍ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سُكَينَةَ اعتَنَقَت جَسَدَ الحُسَينِ عليه السلام ، فَاجتَمَعَ عِدَّةٌ مِنَ الأَعرابِ حَتّى جَرّوها عَنهُ </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الملهوفـ در يادكرد كشته شدن امام حسين عليه السلام و خاندانش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از خيمه ها بيرون كردند و خيمه ها را به آتش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سرْبرهنه و بى چادر و پابرهنه و گريان ، بيرون دويدند و به سانِ اسيران در بند و خوار ، راه مى رفتند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 ما را بر قتلگاه حسين ، عبور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نگاه زنان به كشتگان افتاد ، صيحه كشيدند و بر صورت خود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زينب ، دختر على را فراموش نمى كنم كه بر حسين عليه السلام ناله مى زد و با آوايى اندوهناك و دلى غمين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رواى آسمان ، بر تو درود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است كه به صحرا افتاده و در خونْ خفته و دست و پا بُريده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مصيبت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دخترانت اسيرند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شِكوه مى برم و نيز به محمّدِ مصطفى و علىِ مرتضى و فاطمه زهرا و حمزه سيّد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حسين است كه در صحرا افتاده و باد صبا بر او مى وزد ؛ كُشته شده به دست حرام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از غم و رنج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جدّم پيامبر خدا صلى الله عليه و آله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ياران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فرزندان محمّدِ مصطفايند كه آنان را به سان اسيران مى 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برخى نقل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دخترانت اسير گشته اند ، فرزندانت قطعه قطعه شده اند و باد صبا بر آنان مى 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سر بُريده از پشت است ، بى عمامه و 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فداى آن كه لشكرش روز دوشنبه به تاراج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فداى آن كه طناب هاى خيمه اش را گُسستند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فداى آن كه نه ناپيداست ، تا به پيدا شدنش اميد رود ، و نه زخمى است تا مداوايش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فداى آن كه جانم به قربان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فداى آن كه غمگين بود و به همان حال ،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فداى آن كه تشنه كام ماند تا آن كه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فداى آن كه خون از موى سپيدش مى چكيد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فداى كسى كه نيايَش ، فرستاده خداى آسمان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فداى كسى كه نوه پيامبرِ هدايت بود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به خدا سوگند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دشمن و دوستى را گرياند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سكينه ، پيكر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را در آغوش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باديه نشينان ، گرد آمدند و او را از حسين ، جدا كردند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بَناتُ سَيِّدِ الأَنبِياءِ وقُرَّةِ عَينِ الزَّهراءِ ، حاسِراتٍ مُبدِياتٍ لِلنِّياحَةِ وَالعَويلِ ، يَندُبنَ عَلَى الشَّبابِ وَالكُهولِ ، واُضرِمَتِ النّارُ فِي الفُسطاطِ </w:t>
      </w:r>
      <w:r>
        <w:rPr>
          <w:rStyle w:val="FootnoteAnchor"/>
          <w:rtl w:val="true"/>
        </w:rPr>
        <w:footnoteReference w:id="225"/>
      </w:r>
      <w:r>
        <w:rPr>
          <w:rFonts w:ascii="Amiri" w:hAnsi="Amiri" w:eastAsia="Amiri" w:cs="Amiri"/>
          <w:color w:val="111111"/>
          <w:sz w:val="28"/>
          <w:sz w:val="28"/>
          <w:szCs w:val="28"/>
          <w:rtl w:val="true"/>
          <w:lang w:bidi="ar-SA"/>
        </w:rPr>
        <w:t xml:space="preserve">فَخَرَجنَ هارِباتٍ ، وهُنَّ كَما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اليَتامى صارِخينَ بِعَولَةٍتَحثُو التُّرابَ لِفَقدِ خَيرِ إمامٍ وتَقُمنَ رَبّاتِ </w:t>
      </w:r>
      <w:r>
        <w:rPr>
          <w:rStyle w:val="FootnoteAnchor"/>
          <w:rtl w:val="true"/>
        </w:rPr>
        <w:footnoteReference w:id="226"/>
      </w:r>
      <w:r>
        <w:rPr>
          <w:rFonts w:ascii="Amiri" w:hAnsi="Amiri" w:eastAsia="Amiri" w:cs="Amiri"/>
          <w:color w:val="111111"/>
          <w:sz w:val="28"/>
          <w:sz w:val="28"/>
          <w:szCs w:val="28"/>
          <w:rtl w:val="true"/>
          <w:lang w:bidi="ar-SA"/>
        </w:rPr>
        <w:t xml:space="preserve">الخُدورِ حَواسِرايَمسَحنَ عُرضَ ذَوائِبِ </w:t>
      </w:r>
      <w:r>
        <w:rPr>
          <w:rStyle w:val="FootnoteAnchor"/>
          <w:rtl w:val="true"/>
        </w:rPr>
        <w:footnoteReference w:id="227"/>
      </w:r>
      <w:r>
        <w:rPr>
          <w:rFonts w:ascii="Amiri" w:hAnsi="Amiri" w:eastAsia="Amiri" w:cs="Amiri"/>
          <w:color w:val="111111"/>
          <w:sz w:val="28"/>
          <w:sz w:val="28"/>
          <w:szCs w:val="28"/>
          <w:rtl w:val="true"/>
          <w:lang w:bidi="ar-SA"/>
        </w:rPr>
        <w:t xml:space="preserve">الأَيتامِ وتَرَى النِّساءَ أرامِلاً وثَواكِلاًتَبكينَ كُلَّ مُهَذَّبٍ وهَمامِ ومَرَرنَ عَلى جَسَدِ الحُسَينِ عليه السلام وهُوَ مُعَفَّرٌ بِدِمائِهِ مَفقودٌ مِن أحِبّائِهِ ، فَنَدَبَت عَلَيهِ زَينَبُ بِصَوتٍ مُشجٍ وقَلبٍ مَقروحٍ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صَلّى عَلَيكَ مَليكُ السَّماءِ ، هذا حُسَينٌ مُرَمَّلٌ بِالدِّماءِ ، مُقَطَّعُ الأَعضاءِ ، وبَناتُكَ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 المُشتَكى وإلى عَلِيٍّ المُرتَضى وإلى فاطِمَةَ الزَّهراءِ وإلى حَمزَةَ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حُسَينٌ بِالعَراءِ تَسفي عَلَيهِ الصَّبا ، قَتيلُ أولادِ الأَدعِياءِ ، وا حُزناه وا كَرباه ، اليَومَ ماتَ جَدّي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مُحَمَّداه ، هذا ذُرِّيَّةُ المُصطَفى يُساقونَ سَوقَ السَّبايا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فَأَذابَتِ القُلوبَ القاسِيَةَ وهَدَّتِ الجِبالَ الرّاسِيَةَ </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رافع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دخترانِ سَرور پيامبران و روشنىِ چشم زهرا عليهاالسلام ، سربرهنه و گريان و زارى كنان ،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جوانان و پيران مى گريستند ، كه آتش در خيمه ها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گريختند و مانند همان كسانى بودند كه شاعر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يتيمان را مى بينى كه ناله سر مى دهندو از فقدان بهترين پيشوا ، خاك بر سر مى پاشند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نشينان ، سرْبرهنه بر مى خيزندو بر كناره گيسوى يتيمان ، دست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را بيوه و فرزند از دست داده مى بينىكه بر هر تربيت شده و شريفى مى گِريند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بر پيكر حسينِ در خونْ تپيده و جدا شده از دوستانش ، گذشتند و زينب عليهاالسلامبا آوايى غمين و دلى چركين بر او ناليد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رواى آسمان ، بر تو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است كه در خونْ خفته و دست و پا بُريده است و دخترانت اسير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شِكوه مى برم و به علىِ مرتضى و فاطمه زهرا و حمزه سيّد 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است كه در صحرا افتاده و باد صبا بر او مى وزد ؛ همان كشته حراميان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از غم و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جدّم پيامبر خدا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ياران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فرزندان مصطفى هستند كه به سانِ اسيران ، رانده مى شوند</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زينب عليهاالسلام ، دل هاى سنگ دل را نرم و كوه هاى سخت را ويران 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۴۲۲۰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الحُسَينُ عليه السلام ، اعتَنَقتُهُ فَاُغمِيَ عَلَيَّ ، فَسَمِعتُهُ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شيعَتي ما إن شَرِبتُم رَيَّ عَذبٍ فَاذكُرونيأو سَمِعتُم بِغَريبٍ أو شَهيدٍ فَاندُبوني</w:t>
      </w:r>
    </w:p>
    <w:p>
      <w:pPr>
        <w:pStyle w:val="BookText"/>
        <w:rPr/>
      </w:pPr>
      <w:r>
        <w:rPr>
          <w:rFonts w:ascii="Amiri" w:hAnsi="Amiri" w:eastAsia="Amiri" w:cs="Amiri"/>
          <w:color w:val="111111"/>
          <w:sz w:val="28"/>
          <w:sz w:val="28"/>
          <w:szCs w:val="28"/>
          <w:rtl w:val="true"/>
          <w:lang w:bidi="ar-SA"/>
        </w:rPr>
        <w:t xml:space="preserve">فَقامَت مَرعوبَةً قَد قَرِحَت مَآقيها ، وهِيَ تَلطِمُ عَلى خَدَّيها ، وإذا بِهاتِفٍ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الأَرضُ وَالسَّماءُ عَلَيهِبِدُموعٍ غَزيرَةٍ ودِماءِ تَبكِيانِ المَقتولَ في كَربَلاءَبَينَ غَوغاءِ اُمَّةٍ أدعِياءِ مُنِعَ الماءَ وهُوَ عَنهُ قَريبٌعَينُ اِبكي المَمنوعَ شُربَ الماءِ </w:t>
      </w:r>
      <w:r>
        <w:rPr>
          <w:rStyle w:val="FootnoteAnchor"/>
        </w:rPr>
        <w:footnoteReference w:id="229"/>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كَيفِيَّةُ دُخولِ حَرَمِ الرَّسولِ الكوفَةَ</w:t>
      </w:r>
      <w:r>
        <w:rPr>
          <w:rFonts w:ascii="Amiri" w:hAnsi="Amiri" w:eastAsia="Amiri" w:cs="Amiri"/>
          <w:color w:val="111111"/>
          <w:sz w:val="28"/>
          <w:sz w:val="28"/>
          <w:szCs w:val="28"/>
          <w:lang w:bidi="ar-SA"/>
        </w:rPr>
        <w:t>۴۲۲۳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مطرف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عوانة بن الحكم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الحُسَينُ وجيءَ بِالأَثقالِ </w:t>
      </w:r>
      <w:r>
        <w:rPr>
          <w:rStyle w:val="FootnoteAnchor"/>
          <w:rtl w:val="true"/>
        </w:rPr>
        <w:footnoteReference w:id="230"/>
      </w:r>
      <w:r>
        <w:rPr>
          <w:rFonts w:ascii="Amiri" w:hAnsi="Amiri" w:eastAsia="Amiri" w:cs="Amiri"/>
          <w:color w:val="111111"/>
          <w:sz w:val="28"/>
          <w:sz w:val="28"/>
          <w:szCs w:val="28"/>
          <w:rtl w:val="true"/>
          <w:lang w:bidi="ar-SA"/>
        </w:rPr>
        <w:t xml:space="preserve">وَالأُسارى ، حَتّى وَرَدوا بِهِمُ الكوفَةَ إلى عُبَيدِ اللّه ِ </w:t>
      </w:r>
      <w:r>
        <w:rPr>
          <w:rFonts w:eastAsia="Amiri" w:cs="Amiri" w:ascii="Amiri" w:hAnsi="Amiri"/>
          <w:color w:val="111111"/>
          <w:sz w:val="28"/>
          <w:szCs w:val="28"/>
          <w:rtl w:val="true"/>
          <w:lang w:bidi="ar-SA"/>
        </w:rPr>
        <w:t xml:space="preserve">. </w:t>
      </w:r>
      <w:r>
        <w:rPr>
          <w:rStyle w:val="FootnoteAnchor"/>
        </w:rPr>
        <w:footnoteReference w:id="231"/>
      </w:r>
      <w:r>
        <w:rPr>
          <w:rFonts w:ascii="Amiri" w:hAnsi="Amiri" w:eastAsia="Amiri" w:cs="Amiri"/>
          <w:color w:val="111111"/>
          <w:sz w:val="28"/>
          <w:sz w:val="28"/>
          <w:szCs w:val="28"/>
          <w:lang w:bidi="ar-SA"/>
        </w:rPr>
        <w:t>۴۲۲۴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مطرف بن عبد اللّه بن الشخير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للمفيد عن حذلم بن 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الكوفَةَ فِي المُحَرَّمِ سَنَةَ إحدى وسِتّينَ ، عِندَ مُنصَرَفِ عَلِيِّ بنِ الحُسَينِ عليه السلام بِالنِّسوَةِ مِن كَربَلاءَ ومَعَهُمُ الأَجنادُ مُحيطونَ بِهِم ، وقَد خَرَجَ النّاسُ لِلنَّظَرِ إلَيهِم ، فَلَمّا اُقبِلَ بِهِم عَلَى الجِمالِ بِغَيرِ وِطاءٍ ، جَعَلَ نِساءُ أهلِ الكوفَةِ يَبكينَ ويَنتَدِبنَ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فَسَمِعتُ عَلِيَّ بنَ الحُسَينِ عليه السلام وهُوَ يَقولُ بِصَوتٍ ضَئيلٍ ـ وقَد نَهَكَتهُ العِلَّةُ وفي عُنُقِهِ الجامِعَةُ ويَدُهُ مَغلولَةٌ إلى عُنُقِهِ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هؤُلاءِ النِّسوَةَ يَبكينَ ، فَمَن قَتَلَنا ؟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bookmarkStart w:id="95" w:name="pg12748_150154"/>
    </w:p>
    <w:p>
      <w:pPr>
        <w:pStyle w:val="BookText"/>
        <w:rPr/>
      </w:pPr>
      <w:bookmarkEnd w:id="95"/>
      <w:r>
        <w:rPr>
          <w:rFonts w:ascii="IRNazanin" w:hAnsi="IRNazanin" w:eastAsia="IRNazanin"/>
          <w:color w:val="111111"/>
          <w:sz w:val="28"/>
          <w:sz w:val="28"/>
          <w:szCs w:val="28"/>
          <w:rtl w:val="true"/>
          <w:lang w:bidi="fa-IR"/>
        </w:rPr>
        <w:t xml:space="preserve">المصباح ،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سَكينه ، دختر حسين عليه السلام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كشته شد ، به گردن او آويختم و بيهوش شدم و شنيدم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پيروان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آب گوارا سيراب شديديا در باره غريب يا شهيدى چيزى شنيديد ، بر من ناله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سكينه ، بيمناك و با صورت و بينىِ زخمى برخاست ، در حالى كه گونه هايش را مى خراشيد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هاتفى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و آسمان بر او گريستندبا اشك هاى روان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بر كشته كربلا گريستنددر هياهوى مردمان پُرمدّعا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در كناره رود ، از او دريغ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گريه كن كه او را از خوردن آب ، باز داشتند </w:t>
      </w:r>
      <w:r>
        <w:rPr>
          <w:rFonts w:eastAsia="IRNazanin" w:cs="IRNazanin"/>
          <w:color w:val="111111"/>
          <w:sz w:val="28"/>
          <w:szCs w:val="28"/>
          <w:rtl w:val="true"/>
          <w:lang w:bidi="fa-IR"/>
        </w:rPr>
        <w:t>.</w:t>
      </w:r>
    </w:p>
    <w:p>
      <w:pPr>
        <w:pStyle w:val="Heading4"/>
        <w:numPr>
          <w:ilvl w:val="3"/>
          <w:numId w:val="1"/>
        </w:numPr>
        <w:rPr/>
      </w:pPr>
      <w:bookmarkStart w:id="96" w:name="__RefHeading___Toc250173_3224264995"/>
      <w:bookmarkStart w:id="97" w:name="_Toc34"/>
      <w:bookmarkEnd w:id="96"/>
      <w:r>
        <w:rPr/>
        <w:t>۶</w:t>
      </w:r>
      <w:r>
        <w:rPr>
          <w:rtl w:val="true"/>
        </w:rPr>
        <w:t xml:space="preserve"> </w:t>
      </w:r>
      <w:r>
        <w:rPr>
          <w:rtl w:val="true"/>
        </w:rPr>
        <w:t xml:space="preserve">/ </w:t>
      </w:r>
      <w:r>
        <w:rPr/>
        <w:t>۳</w:t>
      </w:r>
      <w:r>
        <w:rPr>
          <w:rtl w:val="true"/>
        </w:rPr>
        <w:t>چگونگى ورود خاندان پيامبر صلى الله عليه و آله به كوفه</w:t>
      </w:r>
      <w:bookmarkEnd w:id="97"/>
    </w:p>
    <w:p>
      <w:pPr>
        <w:pStyle w:val="BookText"/>
        <w:rPr/>
      </w:pPr>
      <w:r>
        <w:rPr>
          <w:rFonts w:ascii="Amiri" w:hAnsi="Amiri" w:eastAsia="Amiri" w:cs="Amiri"/>
          <w:color w:val="111111"/>
          <w:sz w:val="28"/>
          <w:sz w:val="28"/>
          <w:szCs w:val="28"/>
          <w:rtl w:val="true"/>
          <w:lang w:bidi="ar-SA"/>
        </w:rPr>
        <w:t>تاريخ الطبرىـ به نقل از عوانة بن حكم كلبى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عليه السلام كشته شد و كاروان اسيران را آوردند تا در كوفه بر عبيد اللّه بن زياد ، وارد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الأمالى ، مفيدـ به نقل از حَذلَم بن ستير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 به كوفه وارد شدم ، در هنگامى كه زين العابدين عليه السلام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كربلا باز مى گشت و سربازان با آنان بودند و در محاصره شان داشتند و مردم براى تماشاى آنها بيرون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آنان را، سوار بر شترانِ بى جهاز ، وارد كردند ، زنان كوفى به گريه و زارى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زين العابدين عليه السلام با صدايى آهسته ، ناشى از بيمارى و درد يوغ ، دست بسته به گردن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زنان مى 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ما را كُشت؟</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بلاغات النساء عن حذام الأسديـ ومرّةً أُخرى حذيم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الكوفَةَ سَنَةَ إحدى وسِتّينَ وهِيَ السَّنَةُ الَّتي قُتِلَ فيهَا الحُسَينُ عليه السلام ، فَرَأَيتُ نِساءَ أهلِ الكوفَةِ يَومَئِذٍ يَلتَدِمنَ </w:t>
      </w:r>
      <w:r>
        <w:rPr>
          <w:rStyle w:val="FootnoteAnchor"/>
          <w:rtl w:val="true"/>
        </w:rPr>
        <w:footnoteReference w:id="233"/>
      </w:r>
      <w:r>
        <w:rPr>
          <w:rFonts w:ascii="Amiri" w:hAnsi="Amiri" w:eastAsia="Amiri" w:cs="Amiri"/>
          <w:color w:val="111111"/>
          <w:sz w:val="28"/>
          <w:sz w:val="28"/>
          <w:szCs w:val="28"/>
          <w:rtl w:val="true"/>
          <w:lang w:bidi="ar-SA"/>
        </w:rPr>
        <w:t xml:space="preserve">مُهتِكِاتِ الجُيوبِ ، ورَأَيتُ عَلِيَّ بنَ الحُسَينِ عليه السلام وهُوَ يَقولُ بِصَوتٍ ضَئيلٍ وقَد نَحَلَ مِنَ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إنَّكُم تَبكونَ عَلَينا فَمَن قَتَلَنا غَيرَكُم ؟ ثُمَّ ذَكَرَ الحَديثَ وهُوَ عَلى لَفظِ هارونَ بنِ مُسلِمٍ ، وأخبَرَ هارونُ بنُ مُسلِمِ بنِ سَعدانَ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بنُ حَمّادٍ البَصرِيُّ ، عَن يَحيَى بنِ الحَجّاجِ ، عَن جَعفَرِ بنِ مُحَمَّدٍ ، عَن آبائِهِ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اُدخِلَ بِالنِّسوَةِ مِن كَربَلاءَ إلَى الكوفَةِ ، كانَ عَلِيُّ بنُ الحُسَينِ عليه السلام ضَئيلاً قَد نَهَكَتهُ العِلَّةُ ، ورَأَيتُ نِساءَ أهلِ الكوفَةِ مُشَقِّقاتِ الجُيوبِ عَلَى الحُسَينِ بنِ عَلِيٍّ عليهماالسلام ، فَرَفَعَ عَلِيُّ بنُ الحُسَينِ بنِ عَلِيٍّ عليه السلام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هؤُلاءِ يَبكينَ فَمَن قَتَلَنا ؟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عُمَرُ بنُ سَعدٍ بِرَأسِ الحُسَينِ إلى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القَومُ حَرَمَ رَسولِ اللّه ِ صلى الله عليه و آله مِن كَربَلاءَ كَما تُساقُ الاُسارى ، حَتّى إذا بَلَغوا بِهِم إلَى الكوفَةِ ، خَرَجَ النّاسُ إلَيهِم فَجَعَلوا يَبكونَ ويَنوحونَ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الحُسَينِ عليه السلام في وَقتِهِ ذلِكَ قَد نَهَكَتهُ العِلَّةُ ،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هؤُلاءِ يَبكونَ ويَنوحونَ مِن أجلِنا ، فَمَن قَتَلَنا ؟</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حِذام يا حُذَيم اسدى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شهادت حسين عليه السلام ، به كوفه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كوفه را در آن زمان ديدم كه بر سر و صورت خود مى زنند و گريبان مى درند و ديدم كه زين العابدين عليه السلام با صدايى آهسته و پيكرى نحيف از بيمارى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ما مى گِرييد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جز شما ما را كُشت؟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واقعه را آن گونه كه هارون بن مسلم ، به نقل از سعدان ، از يحيى بن حمّاد بصرى ، از يحيى بن حَجّاج ، از امام صادق عليه السلام ، از پدرانش گزارش كرده بود ، چنين نقل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زنان را از كربلا به كوفه وارد كردند ، زين العابدين عليه السلام بدنش نحيف شده و از بيمارى ، رنجور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كوفى را ديدم كه گريبان خود را براى حسين بن على عليه السلام چاك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عليه السلام سرش را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زنان مى گِريند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ما را كشت؟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 سرِ حسين عليه السلام را براى عبيد اللّه بن زياد فرستاد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لشكر عمر بن سعد ، خاندان پيامبر خدا صلى الله عليه و آله را آن گونه كه اسيران را مى رانند ، از كربلا حركت دادند ، تا آنان را به كوفه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سوى ايشان آمدند و به گريه و زارى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عليه السلام ـ كه در آن هنگام ، بيمارى رنجورش ساخته بود ـ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خاطر ما گريه و زارى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ما را كُشت؟</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ابنُ سَعدٍ بِالسَّبيِ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قارَبُوا الكوفَةَ اجتَمَعَ أهلُها لِلنَّظَرِ إلَيهِنَّ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فَأَشرَفَتِ امرَأَةٌ مِنَ الكوفِيّاتِ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الاُسارى أنتُنَّ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اُسارى آلِ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مِن سَطحِها ، فَجَمَعَت مُلاءً واُزُرا ومَقانِعَ فَأَعطَتهُنَّ فَتَغَطَّينَ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النِّساءِ عَلِيُّ بنُ الحُسَينِ عليه السلام ، قَد نَهَكَتهُ العِلَّةُ ، وَالحَسَنُ بنُ الحَسَنِ المُثَنّى ، وكانَ قَد واسى عَمَّهُ وإمامَهُ فِي الصَّبرِ عَلَى الرِّماحِ ، وإنَّمَا ارتُثَّ </w:t>
      </w:r>
      <w:r>
        <w:rPr>
          <w:rStyle w:val="FootnoteAnchor"/>
          <w:rtl w:val="true"/>
        </w:rPr>
        <w:footnoteReference w:id="236"/>
      </w:r>
      <w:r>
        <w:rPr>
          <w:rFonts w:ascii="Amiri" w:hAnsi="Amiri" w:eastAsia="Amiri" w:cs="Amiri"/>
          <w:color w:val="111111"/>
          <w:sz w:val="28"/>
          <w:sz w:val="28"/>
          <w:szCs w:val="28"/>
          <w:rtl w:val="true"/>
          <w:lang w:bidi="ar-SA"/>
        </w:rPr>
        <w:t xml:space="preserve">وقَد اُثخِنَ بِالجِراحِ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مَعَهُم أيضاً زَيدٌ وعَمرٌو وَلَدَا الحَسَنِ السِّبطِ عليه السلام ، فَجَعَلَ أهلُ الكوفَةِ يَنوحونَ ويَبكونَ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أتَنوحونَ وتَبكونَ مِن أجِلنا ؟ فَمَن ذَا الَّذي قَتَلَنا ؟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قارَبوا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حَمَلَةُ رُؤوسِ الحُسَينِ عليه السلام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 كانَ عُبَيدُ اللّه ِ بنُ زِيادٍ بِالنُّخَيلَةِ وهِيَ العَبّاسِيَّةُ ، ودَخَلَ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النّاسُ لِلنَّظَرِ إلى سَبيِ آلِ الرَّسولِ وقُرَّةِ عَينِ البَتولِ ، فَأَشرَفَتِ امرَأَةٌ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الاُسارى أنتُنَّ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اُسارى مُحَمَّدٍ صلى الله عليه و آله ، فَنَزَلَت وجَمَعَت مُلاءً وإزارا ومَقانِعَ ، وأعطَتهُنَّ فَتَغَطَّينَ </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 با اسيران ، حركت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هنگامى كه به كوفه نزديك شدند ، اهالى آن جا براى تماشاى آنان ،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از كوفيان بر بالاى بام آمد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كدام اسيران هستيد؟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اسيرانِ خاندان محمّديم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از بام ، پايين آمد و چادر و پيراهن و مقنعه جمع كرد و به آنان داد تا خود را بپوشانند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عليه السلام ـ كه بيمارى ، او را ناتوان كرده بود ـ همراه زنان بود و حسنِ مُثَنّا ، فرزند امام حسن عليه السلام نيز با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عمو و امامش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رويارويى با نيزه ها همراهى كرده 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ها سنگين شده و در معركه افتاده بود ؛ امّا زنده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و عمرو ، فرزندان ديگر حسن عليه السلام ، سِبط پيامبر صلى الله عليه و آله ، نيز همراه آنان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به گريه و زارى پرداختند ، كه 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خاطر ما گريه و زارى مى كنيد؟ پس ، چه كسى ما را كشت؟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حاملان سر حسين عليه السلام و يارانش به كوفه نزديك شدند ، عبيد اللّه بن زياد در نُخَيله يا همان عبّاسيّه بود و شب ،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براى تماشاى اسيران خاندان پيامبر صلى الله عليه و آله و روشنى چشم فاطمه بتول ،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كوفى از بالاى بام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كدام اسيران هستيد؟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اسيران خاندان محمّديم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 پايين آمد و چادر و پيراهن و مقنعه برايشان جمع كرد و به آنها داد تا خود را بپوشانند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خُطبَةُ زَينَبَ عليها السلام في أهلِ الكوفَةِالأمالي للمفيد عن حذلم بن 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زَينَبَ بِنتَ عَلِيٍّ عليه السلام ولَم أرَ خَفِرَةً </w:t>
      </w:r>
      <w:r>
        <w:rPr>
          <w:rStyle w:val="FootnoteAnchor"/>
          <w:rtl w:val="true"/>
        </w:rPr>
        <w:footnoteReference w:id="239"/>
      </w:r>
      <w:r>
        <w:rPr>
          <w:rFonts w:ascii="Amiri" w:hAnsi="Amiri" w:eastAsia="Amiri" w:cs="Amiri"/>
          <w:color w:val="111111"/>
          <w:sz w:val="28"/>
          <w:sz w:val="28"/>
          <w:szCs w:val="28"/>
          <w:rtl w:val="true"/>
          <w:lang w:bidi="ar-SA"/>
        </w:rPr>
        <w:t xml:space="preserve">قَطُّ أنطَقَ مِنها ، كَأَنَّها تُفرِغُ عَن لِسانِ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أومَأَت إلَى النّاسِ أنِ اسكُتوا ، فَارتَدَّتِ الأَنفاسُ ، وسَكَتَتِ الأَصواتُ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وَالصَّلاةُ عَلى أبي رَسولِ اللّه ِ ، أمّا بَعدُ يا أهلَ الكوفَةِ ، ويا أهلَ الخَتلِ </w:t>
      </w:r>
      <w:r>
        <w:rPr>
          <w:rStyle w:val="FootnoteAnchor"/>
          <w:rtl w:val="true"/>
        </w:rPr>
        <w:footnoteReference w:id="240"/>
      </w:r>
      <w:r>
        <w:rPr>
          <w:rFonts w:ascii="Amiri" w:hAnsi="Amiri" w:eastAsia="Amiri" w:cs="Amiri"/>
          <w:color w:val="111111"/>
          <w:sz w:val="28"/>
          <w:sz w:val="28"/>
          <w:szCs w:val="28"/>
          <w:rtl w:val="true"/>
          <w:lang w:bidi="ar-SA"/>
        </w:rPr>
        <w:t xml:space="preserve">وَالخَذلِ ، فَلا رَقَأَتِ </w:t>
      </w:r>
      <w:r>
        <w:rPr>
          <w:rStyle w:val="FootnoteAnchor"/>
          <w:rtl w:val="true"/>
        </w:rPr>
        <w:footnoteReference w:id="241"/>
      </w:r>
      <w:r>
        <w:rPr>
          <w:rFonts w:ascii="Amiri" w:hAnsi="Amiri" w:eastAsia="Amiri" w:cs="Amiri"/>
          <w:color w:val="111111"/>
          <w:sz w:val="28"/>
          <w:sz w:val="28"/>
          <w:szCs w:val="28"/>
          <w:rtl w:val="true"/>
          <w:lang w:bidi="ar-SA"/>
        </w:rPr>
        <w:t xml:space="preserve">العَبرَةُ ، ولا هَدَأَتِ الرَّنَّةُ ، فَما مَثَلُكُم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كَالَّتِى نَقَضَتْ غَزْلَهَا مِن بَعْدِ قُوَّةٍ أَنكَـثًا تَتَّخِذُونَ أَيْمَـنَكُمْ دَخَلَا بَيْنَكُمْ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وهَل فيكُم إلَا الصَّلَفُ </w:t>
      </w:r>
      <w:r>
        <w:rPr>
          <w:rStyle w:val="FootnoteAnchor"/>
          <w:rtl w:val="true"/>
        </w:rPr>
        <w:footnoteReference w:id="243"/>
      </w:r>
      <w:r>
        <w:rPr>
          <w:rFonts w:ascii="Amiri" w:hAnsi="Amiri" w:eastAsia="Amiri" w:cs="Amiri"/>
          <w:color w:val="111111"/>
          <w:sz w:val="28"/>
          <w:sz w:val="28"/>
          <w:szCs w:val="28"/>
          <w:rtl w:val="true"/>
          <w:lang w:bidi="ar-SA"/>
        </w:rPr>
        <w:t xml:space="preserve">النَّطَفُ </w:t>
      </w:r>
      <w:r>
        <w:rPr>
          <w:rStyle w:val="FootnoteAnchor"/>
          <w:rtl w:val="true"/>
        </w:rPr>
        <w:footnoteReference w:id="244"/>
      </w:r>
      <w:r>
        <w:rPr>
          <w:rFonts w:ascii="Amiri" w:hAnsi="Amiri" w:eastAsia="Amiri" w:cs="Amiri"/>
          <w:color w:val="111111"/>
          <w:sz w:val="28"/>
          <w:sz w:val="28"/>
          <w:szCs w:val="28"/>
          <w:rtl w:val="true"/>
          <w:lang w:bidi="ar-SA"/>
        </w:rPr>
        <w:t xml:space="preserve">، وَالصَّدَرُ الشَّنَفُ </w:t>
      </w:r>
      <w:r>
        <w:rPr>
          <w:rStyle w:val="FootnoteAnchor"/>
          <w:rtl w:val="true"/>
        </w:rPr>
        <w:footnoteReference w:id="245"/>
      </w:r>
      <w:r>
        <w:rPr>
          <w:rFonts w:ascii="Amiri" w:hAnsi="Amiri" w:eastAsia="Amiri" w:cs="Amiri"/>
          <w:color w:val="111111"/>
          <w:sz w:val="28"/>
          <w:sz w:val="28"/>
          <w:szCs w:val="28"/>
          <w:rtl w:val="true"/>
          <w:lang w:bidi="ar-SA"/>
        </w:rPr>
        <w:t xml:space="preserve">، خَوّارونَ فِي اللِّقاءِ ، عاجِزونَ عَنِ الأَعداءِ ، ناكِثونَ لِلبَيعَةِ ، مُضَيِّعونَ لِلذِّمَّةِ ، فَبِئسَ ما قَدَّمَت لَكُم أنفُسُكُم أن سَخِطَ اللّه ُ عَلَيكُم ، وفِي العَذابِ أنتُم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فَابكوا كَثيرا وَاضحَكوا قَليلاً ، فَلَقَد فُزتُم بِعارِها وشَنارِها </w:t>
      </w:r>
      <w:r>
        <w:rPr>
          <w:rStyle w:val="FootnoteAnchor"/>
          <w:rtl w:val="true"/>
        </w:rPr>
        <w:footnoteReference w:id="246"/>
      </w:r>
      <w:r>
        <w:rPr>
          <w:rFonts w:ascii="Amiri" w:hAnsi="Amiri" w:eastAsia="Amiri" w:cs="Amiri"/>
          <w:color w:val="111111"/>
          <w:sz w:val="28"/>
          <w:sz w:val="28"/>
          <w:szCs w:val="28"/>
          <w:rtl w:val="true"/>
          <w:lang w:bidi="ar-SA"/>
        </w:rPr>
        <w:t xml:space="preserve">، ولَن تَغسِلوا دَنَسَها عَنكُم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فَسَليلَ خاتَمِ الرِّسالَةِ ، وسَيِّدَ شَبابِ أهلِ الجَنَّةِ ، ومَلاذَ خِيَرَتِكُم ، ومَفزَعَ نازِلَتِكُم ، وأمارَةَ مَحَجَّتِكُم ، ومَدرَجَةَ حُجَّتِكُم خَذَلتُم ، ولَهُ قَتَلتُم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ساءَ ما تَزِرونَ ، فَتَعسا ونُكسا ، فَلَقَد خابَ السَّعيُ ، وتَرِبَتِ الأَيدي </w:t>
      </w:r>
      <w:r>
        <w:rPr>
          <w:rStyle w:val="FootnoteAnchor"/>
          <w:rtl w:val="true"/>
        </w:rPr>
        <w:footnoteReference w:id="247"/>
      </w:r>
      <w:r>
        <w:rPr>
          <w:rFonts w:ascii="Amiri" w:hAnsi="Amiri" w:eastAsia="Amiri" w:cs="Amiri"/>
          <w:color w:val="111111"/>
          <w:sz w:val="28"/>
          <w:sz w:val="28"/>
          <w:szCs w:val="28"/>
          <w:rtl w:val="true"/>
          <w:lang w:bidi="ar-SA"/>
        </w:rPr>
        <w:t xml:space="preserve">، وخَسِرَتِ الصَّفقَةُ ، وبُؤتُم بِغَضَبٍ مِنَ اللّه ِ ، وضُرِبَت عَلَيكُمُ الذِّلَّةُ وَالمَسكَنَةُ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أتَدرونَ أيَّ كَبِدٍ لِمُحَمَّدٍ فَرَيتُم </w:t>
      </w:r>
      <w:r>
        <w:rPr>
          <w:rStyle w:val="FootnoteAnchor"/>
          <w:rtl w:val="true"/>
        </w:rPr>
        <w:footnoteReference w:id="248"/>
      </w:r>
      <w:r>
        <w:rPr>
          <w:rFonts w:ascii="Amiri" w:hAnsi="Amiri" w:eastAsia="Amiri" w:cs="Amiri"/>
          <w:color w:val="111111"/>
          <w:sz w:val="28"/>
          <w:sz w:val="28"/>
          <w:szCs w:val="28"/>
          <w:rtl w:val="true"/>
          <w:lang w:bidi="ar-SA"/>
        </w:rPr>
        <w:t xml:space="preserve">؟ وأيَّ دَمٍ لَهُ سَفَكتُم ؟ وأيَّ كَريمَةٍ لَهُ أصَبتُم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جِئْتُمْ شَيْـئا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السَّمَـوَ تُ يَتَفَطَّرْنَ مِنْهُ وَ تَنشَقُّ الْأَرْضُ وَ تَخِرُّ الْجِبَالُ هَدًّا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 ولَقَد أتَيتُم بِها خَرقاءَ </w:t>
      </w:r>
      <w:r>
        <w:rPr>
          <w:rStyle w:val="FootnoteAnchor"/>
          <w:rtl w:val="true"/>
        </w:rPr>
        <w:footnoteReference w:id="250"/>
      </w:r>
      <w:r>
        <w:rPr>
          <w:rFonts w:ascii="Amiri" w:hAnsi="Amiri" w:eastAsia="Amiri" w:cs="Amiri"/>
          <w:color w:val="111111"/>
          <w:sz w:val="28"/>
          <w:sz w:val="28"/>
          <w:szCs w:val="28"/>
          <w:rtl w:val="true"/>
          <w:lang w:bidi="ar-SA"/>
        </w:rPr>
        <w:t xml:space="preserve">شَوهاءَ ، طِلاعَ </w:t>
      </w:r>
      <w:r>
        <w:rPr>
          <w:rStyle w:val="FootnoteAnchor"/>
          <w:rtl w:val="true"/>
        </w:rPr>
        <w:footnoteReference w:id="251"/>
      </w:r>
      <w:r>
        <w:rPr>
          <w:rFonts w:ascii="Amiri" w:hAnsi="Amiri" w:eastAsia="Amiri" w:cs="Amiri"/>
          <w:color w:val="111111"/>
          <w:sz w:val="28"/>
          <w:sz w:val="28"/>
          <w:szCs w:val="28"/>
          <w:rtl w:val="true"/>
          <w:lang w:bidi="ar-SA"/>
        </w:rPr>
        <w:t xml:space="preserve">الأَرضِ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أفَعَجِبتُم أن قَطَرَتِ السَّماءُ دَما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لَعَذَابُ الْأَخِرَةِ أَخْزَى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يَستَخِفَّنَّكُمُ المَهَلُ ، فَإِنَّهُ لا يُحَفِّزُهُ </w:t>
      </w:r>
      <w:r>
        <w:rPr>
          <w:rStyle w:val="FootnoteAnchor"/>
          <w:rtl w:val="true"/>
        </w:rPr>
        <w:footnoteReference w:id="252"/>
      </w:r>
      <w:r>
        <w:rPr>
          <w:rFonts w:ascii="Amiri" w:hAnsi="Amiri" w:eastAsia="Amiri" w:cs="Amiri"/>
          <w:color w:val="111111"/>
          <w:sz w:val="28"/>
          <w:sz w:val="28"/>
          <w:szCs w:val="28"/>
          <w:rtl w:val="true"/>
          <w:lang w:bidi="ar-SA"/>
        </w:rPr>
        <w:t xml:space="preserve">البِدار </w:t>
      </w:r>
      <w:r>
        <w:rPr>
          <w:rStyle w:val="FootnoteAnchor"/>
          <w:rtl w:val="true"/>
        </w:rPr>
        <w:footnoteReference w:id="253"/>
      </w:r>
      <w:r>
        <w:rPr>
          <w:rFonts w:ascii="Amiri" w:hAnsi="Amiri" w:eastAsia="Amiri" w:cs="Amiri"/>
          <w:color w:val="111111"/>
          <w:sz w:val="28"/>
          <w:sz w:val="28"/>
          <w:szCs w:val="28"/>
          <w:rtl w:val="true"/>
          <w:lang w:bidi="ar-SA"/>
        </w:rPr>
        <w:t xml:space="preserve">، ولا يُخافُ عَلَيهِ فَوتُ الثّأرِ ،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 xml:space="preserve">» . </w:t>
      </w:r>
      <w:r>
        <w:rPr>
          <w:rStyle w:val="FootnoteAnchor"/>
          <w:rtl w:val="true"/>
        </w:rPr>
        <w:footnoteReference w:id="2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سَكَتَت ، فَرَأَيتُ النّاسَ حَيارى ، قَد رَدّوا أيدِيَهُم في أفواهِهِم ، ورَأَيتُ شَيخا قَد بَكى حَتَّى اخضَلَّت لِحيَتُهُ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كُهولُهُم خَيرُ الكُهولِ ونَسلُهُمإذا عُدَّ نَسلٌ لا يَخيبُ ولا يَخزى </w:t>
      </w:r>
      <w:r>
        <w:rPr>
          <w:rStyle w:val="FootnoteAnchor"/>
          <w:rtl w:val="true"/>
        </w:rPr>
        <w:footnoteReference w:id="25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748_150160"/>
    </w:p>
    <w:p>
      <w:pPr>
        <w:pStyle w:val="Heading4"/>
        <w:numPr>
          <w:ilvl w:val="3"/>
          <w:numId w:val="1"/>
        </w:numPr>
        <w:rPr/>
      </w:pPr>
      <w:bookmarkStart w:id="99" w:name="__RefHeading___Toc250175_3224264995"/>
      <w:bookmarkStart w:id="100" w:name="_Toc35"/>
      <w:bookmarkEnd w:id="98"/>
      <w:bookmarkEnd w:id="99"/>
      <w:r>
        <w:rPr/>
        <w:t>۶</w:t>
      </w:r>
      <w:r>
        <w:rPr>
          <w:rtl w:val="true"/>
        </w:rPr>
        <w:t xml:space="preserve"> </w:t>
      </w:r>
      <w:r>
        <w:rPr>
          <w:rtl w:val="true"/>
        </w:rPr>
        <w:t xml:space="preserve">/ </w:t>
      </w:r>
      <w:r>
        <w:rPr/>
        <w:t>۴</w:t>
      </w:r>
      <w:r>
        <w:rPr>
          <w:rtl w:val="true"/>
        </w:rPr>
        <w:t>سخنرانى زينب عليها السلام در ميان كوفيان</w:t>
      </w:r>
      <w:bookmarkEnd w:id="100"/>
    </w:p>
    <w:p>
      <w:pPr>
        <w:pStyle w:val="BookText"/>
        <w:rPr/>
      </w:pPr>
      <w:r>
        <w:rPr>
          <w:rFonts w:ascii="IRNazanin" w:hAnsi="IRNazanin" w:eastAsia="IRNazanin"/>
          <w:color w:val="111111"/>
          <w:sz w:val="28"/>
          <w:sz w:val="28"/>
          <w:szCs w:val="28"/>
          <w:rtl w:val="true"/>
          <w:lang w:bidi="fa-IR"/>
        </w:rPr>
        <w:t>الأمالى ، مفيدـ به نقل از حَذلَم بن ستير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دختر على عليه السلام را ديدم و زن باحيايى سخنورتر از او نديده ام ، و گويى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سخن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به مردم اشاره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ها در سينه ها حبس شدند و آواها فرو خفتند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 راست و بر پدرم پيامبر خدا ،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اى كوفيان و اى دغلكاران بى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اشكتان ، هرگز خشك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ناله تان هيچ گاه فروخفته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زنى است كه رشته تابيده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محكم كردن ، از هم مى 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سوگندهايتان را دستاويز فريب يكديگر قرار مى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لافْزنانِ گزافه گو و سينه هاى كينه جو ميان شما هست؟ به گاهِ ديدار ، نرم ، و در برابر دشمن ، ناتوان ، و شكننده پيمان و تباه كننده تعهّديد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چيزى براى خود ، پيش فرستاده ايد كه موجب خشم خدا بر شما و عذاب هميشگى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خدا سوگند ، بايد فراوان بگِرييد و كم بخنديد ، كه به ننگ و عار آن رسيده ايد و هرگز از آلودگى آن ، پاكيزه نخواهيد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نگين مُهر پيامبرى و سَرور جوانان بهشتى ، پناهگاه نيكوكارانتان و جان پناه پيشامدهايتان و نشانه روشن راهتان و نردبان پيروزى تان را تنها گذاشتيد و او را كشتيد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بارى را بر دوش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 و نگونسار باشيد ، كه تلاشتان ناكام و دستانتان خالى ماند و بازى را باختيد و در خشم خدا ، خانه كرديد و مُهر خوارى و درماندگى بر پيشانى تان زده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چه جگرى از محمّد صلى الله عليه و آله دريديد؟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خونى از او ريختيد؟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دُردانه اى را از او گرفتيد؟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 كارى ناروا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آسمان ها از آن بشكافند و زمين ، دهانْ باز كند و كوه ها فرو ريزند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سانِ احمقان زشتكار ، بر سرِ دُردانه او ريختيد و زمين و آسمان را از سياهى لشكر ، پُر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خونْ بارشِ آسمان ، به شگفت مى آييد؟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آخرت كه رسوا كننده تراست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خدا ، سبُك سرتان نكند ، كه خدا عجله اى ندارد و از دست دادنِ فرصت انتقام ، نگرانش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پروردگارت در كمين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گاه زينب عليهاالسلام خاموش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حيران و انگشت به دهان ديدم و پيرمردى گريان را ديدم كه محاسنش خيس شده بود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پيرانشان ، بهترينْ پيران اند و فرزندانشانبه گاهِ بر شمردن نسل ها ، نه خوارند و نه رسوا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۴۲۲۲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عن حذيم بن شريك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أتى عَلِيُّ بنُ الحُسَينِ زَينُ العابِدينَ عليه السلام بِالنِّسوَةِ مِن كَربَلاءَ ، وكانَ مَريضا ، وإذا نِساءُ أهلِ الكوفَةِ يَنتَدِبنَ مُشَقِّقاتِ الجُيوبِ ، وَالرِّجالُ مَعَهُنَّ يَبكونَ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زَينُ العابِدينَ عليه السلام ـ بِصَوتٍ ضَئيلٍ وقَد نَهَكَتهُ العِلَّةُ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يَبكونَ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قَتَلَنا غَيرَهم ؟ فَأَومَأَت زَينَبُ بِنتُ عَلِيِّ بنِ أبي طالِبٍ عليه السلام إلَى النّاسِ بِالسُّكوتِ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حِذيَمٌ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وَاللّه ِ خَفِرَةً قَطُّ أنطَقَ مِنها ، كَأَنَّها تَنطِقُ وتُفرِغُ عَلى لِسانِ أميرِ المُؤمِنينَ عليه السلام ، وقَد أشارَت إلَى النّاسِ بِأَن أنصِتوا ، فَارتَدَّتِ الأَنفاسُ وسَكَنَتِ الأَجراسُ </w:t>
      </w:r>
      <w:r>
        <w:rPr>
          <w:rStyle w:val="FootnoteAnchor"/>
          <w:rtl w:val="true"/>
        </w:rPr>
        <w:footnoteReference w:id="256"/>
      </w:r>
      <w:r>
        <w:rPr>
          <w:rFonts w:ascii="Amiri" w:hAnsi="Amiri" w:eastAsia="Amiri" w:cs="Amiri"/>
          <w:color w:val="111111"/>
          <w:sz w:val="28"/>
          <w:sz w:val="28"/>
          <w:szCs w:val="28"/>
          <w:rtl w:val="true"/>
          <w:lang w:bidi="ar-SA"/>
        </w:rPr>
        <w:t xml:space="preserve">، ثُمَّ قالَت ـ بَعدَ حَمدِ اللّه ِ تَعالى وَالصَّلاةِ عَلى رَسولِهِ صلى الله عليه و آله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يا أهلَ الكوفَةِ ، يا أهلَ الخَتلِ وَالغَدرِ وَالخَذلِ وَالمَكرِ ، ألا فَلا رَقَأَتِ العَبرَةُ ولا هَدَأَتِ الزَّفرَةُ ، إنَّما مَثَلُكُم كَمَثَلِ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نَقَضَتْ غَزْلَهَا مِن بَعْدِ قُوَّةٍ أَنكَـثًا تَتَّخِذُونَ أَيْمَـنَكُمْ دَخَلَا بَيْنَكُمْ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 هَل فيكُم إلَا الصَّلَفُ وَالعُجبُ ، وَالشَّنَفُ وَالكَذِبُ ، ومَلَقُ </w:t>
      </w:r>
      <w:r>
        <w:rPr>
          <w:rStyle w:val="FootnoteAnchor"/>
          <w:rtl w:val="true"/>
        </w:rPr>
        <w:footnoteReference w:id="258"/>
      </w:r>
      <w:r>
        <w:rPr>
          <w:rFonts w:ascii="Amiri" w:hAnsi="Amiri" w:eastAsia="Amiri" w:cs="Amiri"/>
          <w:color w:val="111111"/>
          <w:sz w:val="28"/>
          <w:sz w:val="28"/>
          <w:szCs w:val="28"/>
          <w:rtl w:val="true"/>
          <w:lang w:bidi="ar-SA"/>
        </w:rPr>
        <w:t xml:space="preserve">الإِماءِ ، وغَمزُ الأَعداءِ ، أو كَمَرعى عَلى دِنَةٍ </w:t>
      </w:r>
      <w:r>
        <w:rPr>
          <w:rStyle w:val="FootnoteAnchor"/>
          <w:rtl w:val="true"/>
        </w:rPr>
        <w:footnoteReference w:id="259"/>
      </w:r>
      <w:r>
        <w:rPr>
          <w:rFonts w:ascii="Amiri" w:hAnsi="Amiri" w:eastAsia="Amiri" w:cs="Amiri"/>
          <w:color w:val="111111"/>
          <w:sz w:val="28"/>
          <w:sz w:val="28"/>
          <w:szCs w:val="28"/>
          <w:rtl w:val="true"/>
          <w:lang w:bidi="ar-SA"/>
        </w:rPr>
        <w:t xml:space="preserve">أو كَفِضَّةٍ عَلى مَلحودَةٍ ، ألا بِئسَ ما قَدَّمَت لَكُم أنفُسكُم أن سَخِطَ اللّه ُ عَلَيكُم وفِي العَذابِ أنتمُ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أتَبكونَ أخي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 فَابكوا فَإِنَّكُم وَاللّه ِ أحرِياءُ </w:t>
      </w:r>
      <w:r>
        <w:rPr>
          <w:rStyle w:val="FootnoteAnchor"/>
          <w:rtl w:val="true"/>
        </w:rPr>
        <w:footnoteReference w:id="260"/>
      </w:r>
      <w:r>
        <w:rPr>
          <w:rFonts w:ascii="Amiri" w:hAnsi="Amiri" w:eastAsia="Amiri" w:cs="Amiri"/>
          <w:color w:val="111111"/>
          <w:sz w:val="28"/>
          <w:sz w:val="28"/>
          <w:szCs w:val="28"/>
          <w:rtl w:val="true"/>
          <w:lang w:bidi="ar-SA"/>
        </w:rPr>
        <w:t xml:space="preserve">بِالبُكاءِ ، فَابكوا كَثيرا وَاضحَكوا قَليلاً ، فَقَد بُليتُم بِعارِها ، ومُنيتُم بِشَنارها ولَن تَرحَضوها </w:t>
      </w:r>
      <w:r>
        <w:rPr>
          <w:rStyle w:val="FootnoteAnchor"/>
          <w:rtl w:val="true"/>
        </w:rPr>
        <w:footnoteReference w:id="261"/>
      </w:r>
      <w:r>
        <w:rPr>
          <w:rFonts w:ascii="Amiri" w:hAnsi="Amiri" w:eastAsia="Amiri" w:cs="Amiri"/>
          <w:color w:val="111111"/>
          <w:sz w:val="28"/>
          <w:sz w:val="28"/>
          <w:szCs w:val="28"/>
          <w:rtl w:val="true"/>
          <w:lang w:bidi="ar-SA"/>
        </w:rPr>
        <w:t xml:space="preserve">أبَدا ، وأنّى تَرحَضونَ قَتلَ سَليلِ خاتَمِ النُّبُوَّةِ ، ومَعدِنِ الرِّسالَةِ ، وسَيِّدِ شَبابِ أهلِ الجَنَّةِ ، ومَلاذِ حَريمِكُم ، ومَعاذِ حِزبِكُم ، ومَقَرِّ سِلمِكُم ، وآسي </w:t>
      </w:r>
      <w:r>
        <w:rPr>
          <w:rStyle w:val="FootnoteAnchor"/>
          <w:rtl w:val="true"/>
        </w:rPr>
        <w:footnoteReference w:id="262"/>
      </w:r>
      <w:r>
        <w:rPr>
          <w:rFonts w:ascii="Amiri" w:hAnsi="Amiri" w:eastAsia="Amiri" w:cs="Amiri"/>
          <w:color w:val="111111"/>
          <w:sz w:val="28"/>
          <w:sz w:val="28"/>
          <w:szCs w:val="28"/>
          <w:rtl w:val="true"/>
          <w:lang w:bidi="ar-SA"/>
        </w:rPr>
        <w:t xml:space="preserve">كَلِمكُم </w:t>
      </w:r>
      <w:r>
        <w:rPr>
          <w:rStyle w:val="FootnoteAnchor"/>
          <w:rtl w:val="true"/>
        </w:rPr>
        <w:footnoteReference w:id="263"/>
      </w:r>
      <w:r>
        <w:rPr>
          <w:rFonts w:ascii="Amiri" w:hAnsi="Amiri" w:eastAsia="Amiri" w:cs="Amiri"/>
          <w:color w:val="111111"/>
          <w:sz w:val="28"/>
          <w:sz w:val="28"/>
          <w:szCs w:val="28"/>
          <w:rtl w:val="true"/>
          <w:lang w:bidi="ar-SA"/>
        </w:rPr>
        <w:t xml:space="preserve">، ومَفزَعِ نازِلَتِكُم ، وَالمَرجِعِ إلَيهِ عِندَ مُقاتَلَتِكُم ، ومَدَرَةِ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حُجَجِكُم ، ومَنارِ مَحَجَّتِكُم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ساءَ ما قَدَّمَت لَكُم أنفُسُكُم ، وساءَ ما تَزِرونَ لِيَومِ بَعثِكُم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فَتَعسا تَعسا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ونُكسا نُكسا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خابَ السَّعيُ ، وتَبَّتِ الأَيدي ، وخَسِرَتِ الصَّفقَةُ ، وبُؤتُم بِغَضَبٍ مِنَ اللّه ِ ، وضُرِبَت عَلَيكُم الذِّلَّةُ وَالمَسكَنَةُ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أتَدرونَ وَيلَكُم أيَّ كَبِدٍ لِمُحَمَّدٍ صلى الله عليه و آله فَرَثتُم </w:t>
      </w:r>
      <w:r>
        <w:rPr>
          <w:rStyle w:val="FootnoteAnchor"/>
          <w:rtl w:val="true"/>
        </w:rPr>
        <w:footnoteReference w:id="2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عَهدٍ نَكَثتُم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كَريمَةٍ لَهُ أبرَزتُم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حُرمَةٍ لَهُ هَتَكتُم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دَمٍ لَهُ سَفَكتُم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جِئْتُمْ شَيْـئا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السَّمَـوَ تُ يَتَفَطَّرْنَ مِنْهُ وَ تَنشَقُّ الْأَرْضُ وَ تَخِرُّ الْجِبَالُ هَدًّا</w:t>
      </w:r>
      <w:r>
        <w:rPr>
          <w:rFonts w:eastAsia="Amiri" w:cs="Amiri" w:ascii="Amiri" w:hAnsi="Amiri"/>
          <w:color w:val="111111"/>
          <w:sz w:val="28"/>
          <w:szCs w:val="28"/>
          <w:rtl w:val="true"/>
          <w:lang w:bidi="ar-SA"/>
        </w:rPr>
        <w:t xml:space="preserve">» . </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جِئتُم بِها شَوهاءَ صَلعاءَ </w:t>
      </w:r>
      <w:r>
        <w:rPr>
          <w:rStyle w:val="FootnoteAnchor"/>
          <w:rtl w:val="true"/>
        </w:rPr>
        <w:footnoteReference w:id="266"/>
      </w:r>
      <w:r>
        <w:rPr>
          <w:rFonts w:ascii="Amiri" w:hAnsi="Amiri" w:eastAsia="Amiri" w:cs="Amiri"/>
          <w:color w:val="111111"/>
          <w:sz w:val="28"/>
          <w:sz w:val="28"/>
          <w:szCs w:val="28"/>
          <w:rtl w:val="true"/>
          <w:lang w:bidi="ar-SA"/>
        </w:rPr>
        <w:t xml:space="preserve">، عَنقاءَ </w:t>
      </w:r>
      <w:r>
        <w:rPr>
          <w:rStyle w:val="FootnoteAnchor"/>
          <w:rtl w:val="true"/>
        </w:rPr>
        <w:footnoteReference w:id="267"/>
      </w:r>
      <w:r>
        <w:rPr>
          <w:rFonts w:ascii="Amiri" w:hAnsi="Amiri" w:eastAsia="Amiri" w:cs="Amiri"/>
          <w:color w:val="111111"/>
          <w:sz w:val="28"/>
          <w:sz w:val="28"/>
          <w:szCs w:val="28"/>
          <w:rtl w:val="true"/>
          <w:lang w:bidi="ar-SA"/>
        </w:rPr>
        <w:t xml:space="preserve">، سَوداءَ ، فَقماءَ </w:t>
      </w:r>
      <w:r>
        <w:rPr>
          <w:rStyle w:val="FootnoteAnchor"/>
          <w:rtl w:val="true"/>
        </w:rPr>
        <w:footnoteReference w:id="268"/>
      </w:r>
      <w:r>
        <w:rPr>
          <w:rFonts w:ascii="Amiri" w:hAnsi="Amiri" w:eastAsia="Amiri" w:cs="Amiri"/>
          <w:color w:val="111111"/>
          <w:sz w:val="28"/>
          <w:sz w:val="28"/>
          <w:szCs w:val="28"/>
          <w:rtl w:val="true"/>
          <w:lang w:bidi="ar-SA"/>
        </w:rPr>
        <w:t xml:space="preserve">، خَرقاءَ ، طِلاعَ الأَرضِ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أفَعَجِبتُم أن تَمطُرَ السَّماءُ دَما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لَعَذَابُ الْأَخِرَةِ أَخْزَى وَ هُمْ لَا يُنصَرُونَ</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فَلا يَستَخِفَّنَّكُمُ المَهَلُ ، فَإِنَّهُ عَزَّ وجَلَّ لا يُخفِرُهُ البِدارُ ولا يُخشى عَلَيهِ فَوتُ الثّارِ ، كَلّا إنَّ رَبَّكَ لَنا ولَهُم لَبِالمِرصادِ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أنشَأَت تَقولُ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إذ قالَ النَّبِيُّ لَكُمماذا صَنَعتُم وأنتُم آخِرُ الاُمَمِ بِأَهلِ بَيتي وأولادي وتَكرِمَتيمِنهُم اُسارى ومِنهُم ضُرِّجوا بِدَمِ ماكانَ ذاكَ جَزائي إذ نَصَحتُ لَكُمأن تَخلُفوني بِسوءٍ في ذَوي رَحِمي إنِّي لَأَخشى عَلَيكُم أن يَحِلَّ بِكُممِثلُ العَذابِ الَّذي أودى عَلى إرَمِ</w:t>
      </w:r>
    </w:p>
    <w:p>
      <w:pPr>
        <w:pStyle w:val="BookText"/>
        <w:rPr/>
      </w:pPr>
      <w:r>
        <w:rPr>
          <w:rFonts w:ascii="Amiri" w:hAnsi="Amiri" w:eastAsia="Amiri" w:cs="Amiri"/>
          <w:color w:val="111111"/>
          <w:sz w:val="28"/>
          <w:sz w:val="28"/>
          <w:szCs w:val="28"/>
          <w:rtl w:val="true"/>
          <w:lang w:bidi="ar-SA"/>
        </w:rPr>
        <w:t xml:space="preserve">ثُمَّ وَلَّت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حِذيَمٌ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النّاسَ حَيارى قَد رَدّوا أيدِيَهُم في أفواهِهِم ، فَالتَفَتُّ إلى شَيخٍ إلى جانِبي يَبكي وقَدِ اخضَلَّتِ لِحيَتُهُ بِالبُكاءِ ، ويَدُهُ مَرفوعَةٌ إلَى السَّماءِ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كُهولُكُم خَيرُ الكُهولِ ، ونِساؤُكُم خَيرُ النِّساءِ ، وشَبابُكُم خَيرُ الشَّبابِ ، ونَسلُكُم نَسلٌ كَريمٌ ، وفَضلُكُم فَضلٌ عَظيمٌ ، 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كُهولُكُم خَيرُ الكُهولِ ونَسلُكُمإذا عُدَّ نَسلٌ لايَبورُ ولا يَخزى</w:t>
      </w:r>
    </w:p>
    <w:p>
      <w:pPr>
        <w:pStyle w:val="BookText"/>
        <w:rPr/>
      </w:pP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فَفِي الباقي عَنِ الماضِي اعتِبارٌ ، وأنتِ بِحَمدِ اللّه ِ عالِمَةٌ غَيرُ مُعَلَّمَةٍ ، فَهِمَةٌ غَيرُ مُفَهَّمَةٍ ، إنَّ البُكاءَ وَالحَنينَ لا يَرُدّانِ مَن قَد أبادَهُ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فَسَكَتَت ، ثُمَّ نَزَلَ عليه السلام وضَرَبَ فُسطاطَهُ ، وأنزَلَ نِساءَهُ ودَخَلَ الفُسطاطَ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الاحتجاجـ به نقل از حُذَيم بن شَريك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بن الحسين ، زين العابدين عليه السلام ، زنان را از كربلا آورد ، بيمار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كوفه ، چون آنها را ديدند ، ناليدند و گريبان دريدند و مردان همراه آنان ،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با صدايى 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بيمارى ، او را ناتوان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بر ما مى 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جز آنان ، ما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زينب ، دختر على بن ابى طالب عليه السلام ، به مردم اشاره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زن باحيايى سخنورتر از او نديده ام ، و گويى از زبان و دهان امير مؤمنان عليه السلام سخن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اشاره كرد كه ساكت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ها در سينه حبس شدند و زنگ شتران از صدا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بعد از ستايش خداى متعال و درود فرستادن بر پيامبر او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اى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مكر و حيله و اى دغلكاران بى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اشكتان ، هرگز خشك نشود و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ناله 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گاه فرو خفته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است كه رشته تابيده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پس از محكم كردن ، از هم مى 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سوگندهايتان را دستاويز فريب يكديگر قرار مى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جز لاف زدن و خودپسندى و كينه توزى و دروغگويى و چاپلوسى كنيزكان و سخن چينى دشمنان ، ميان شما هست ؟ شما به گياه و سبزه اى مى مانيد كه در دل لجنزارها مى رويد يا به سانِ نقره اى هستيد كه به وسيله آن ،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خاموش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مى آرايند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چيزى براى خود ، پيش فرستاده ايد كه موجب خشم خدا بر شما و عذاب هميشگى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برادرم گريه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گريه كنيد كه به آن ، سزاوارتريد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فراوان بگِرييد و كم بخنديد ، كه به ننگ و عار آن ، مبتلا شديد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نمى توانيد بزُداييد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توانيد ننگ كشتن نگين مُهر پيامبرى و سَرور جوانان بهشتى ، پناهگاه حريم و حزبتان و قرارگاه سلامتتان و طبيب زخم هايتان و جان پناه پيشامدهايتان و بازگشتگاهِ هنگام جنگ هايتان و راه نماى دليل هايتان و نشانه روشن راهتان را بزداييد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بد چيزى براى خود ، پيش فرستاديد و بد بارى براى روز قيامتتان بر دوش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 و نگونسار باشيد ، كه تلاشتان ناكام و دستانتان خالى ماند و داد و ستدتان ، خسارت ديد و در خشم خدا ، خانه كرديد و مُهرِ خوارى و درماندگى بر پيشانى تان زده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چه جگرى از محمّد صلى الله عليه و آله سوزانديد و چه عهدى شكستيد و چه بانوانى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كوچه و بازار آورديد و چه حرمتى از او شكستيد و چه خونى از او ريختيد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كارى ناروا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آسمان ها از آن بشكافند و زمين ، دهانْ باز كند و كوه ها فرو ريزند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راستى كه به جنايتى سهمگين و هول انگيز ، دست يازيديد و به كارى شرم آور و ناروا دست زديد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باريدن خون از آسمان ، در شگفتيد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آخرت كه رسوا كننده تر است و آنان ، يارى نمى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خدا ، سبُك سرتان نكند ، كه خدا ، عجله اى ندارد و بيمناكِ از دست دادنِ فرصت انتقام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براى ما و آنان ، در كمين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اشعار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كه پيامبر صلى الله عليه و آله از شما بپرسد ، چه مى گوييد؟بگويد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ـ اى آخرين امّت ـ چه كرديد با خاندان و فرزندان و نور چشمان منكه برخى اسير گشتند و برخى در خون تپيدند؟ اين ، سزاى من نبود ، در حالى كه من خيرخواه شما بودمكه پس از من با خويشانم ، اين گونه بد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بيم آن دارم كه بر شما در آيدهمان عذابى كه كاخ 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و رو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از آنان رو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حيران و انگشت به دهان ديدم و توجّهم به پيرمردى در كنارم جلب شد كه مى گريست و مَحاسنش از اشك چشمش ، خيس شده و دستانش به آسمان ، بلند بود و چنين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پيرانتان ، بهترينْ پيران ، و زنانتان ، بهترينْ زنان ، و جوانانتان بهترينْ جوانان اند و نسلتان ، نسلى بزرگ و فضيلتتان ، سترگ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شعر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پيران شما ، بهترين پيران اند و نسل شماچون نسل ها برشمرده شوند ، نه تباه اند و نه رسوا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مزن كه گذشته ، چراغ راه آينده است و تو به حمد الهى ، عالِمى خدايى هستى و از دانش ديگران نياموخته اى ، و فهميده اى ، بى آن كه لازم باشد ديگران به تو بفهمانند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ناله ، آنچه را روزگار برده ، باز نمى 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عليهاالسلام ، خاموش شد و زين العابدين عليه السلام فرود آمد و خيمه اش را زد و زنان را فرود آورد و وارد خيمه شد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بلاغات النساء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اُدخِلَ بِالنِّسوَةِ مِن كَربَلاءَ إلَى الكوفَةِ ، كانَ عَلِيُّ بنُ الحُسَينِ عليه السلام ضَئيلاً قَد نَهَكَتهُ العِلَّةُ ، ورَأَيتُ نِساءَ أهلِ الكوفَةِ مُشَقَّقاتِ الجُيوبِ عَلَى الحُسَينِ بنِ عَلِيٍّ عليه السلام ، فَرَفَعَ عَلِيُّ بنُ الحُسَينِ بنِ عَلِيٍّ عليه السلام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هؤُلاءِ يَبكينَ ، فَمَن قَتَلَنا ؟ ورَأَيتُ اُمَّ كُلثومٍ عليهاالسلام ولَم أرَ خَفِرَةً وَاللّه ِ أنطَقَ مِنها ، كَأَنَّما تَنطِقُ وتُفرِغُ عَلى لِسانِ أميرِ المُؤمِنينَ عليه السلام ، وقَد أومَأَت إلَى النّاسِ أنِ اسكُتوا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سَكَنَتِ الأَنفاسُ ، وهَدَأَتِ الأَجراسُ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بِحَمدِ اللّه ِ وَالصَّلاةِ وَالسَّلامِ عَلى نَبِيِّهِ ، أمّا بَعدُ يا أهلَ الكوفَةِ ، يا أهلَ الخَترِ </w:t>
      </w:r>
      <w:r>
        <w:rPr>
          <w:rStyle w:val="FootnoteAnchor"/>
          <w:rtl w:val="true"/>
        </w:rPr>
        <w:footnoteReference w:id="271"/>
      </w:r>
      <w:r>
        <w:rPr>
          <w:rFonts w:ascii="Amiri" w:hAnsi="Amiri" w:eastAsia="Amiri" w:cs="Amiri"/>
          <w:color w:val="111111"/>
          <w:sz w:val="28"/>
          <w:sz w:val="28"/>
          <w:szCs w:val="28"/>
          <w:rtl w:val="true"/>
          <w:lang w:bidi="ar-SA"/>
        </w:rPr>
        <w:t xml:space="preserve">وَالخَذلِ ، ألا فَلا رَقَأَتِ العَبرَةُ ، ولا هَدَأَتِ الرَّنَّةُ ، إنَّما مثَلُكُم كَمَثَلِ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نَقَضَتْ غَزْلَهَا مِن بَعْدِ قُوَّةٍ أَنكَـثًا تَتَّخِذُونَ أَيْمَـنَكُمْ دَخَلَا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ألا وهَل فيكُم إلَا الصَّلَفُ وَالشَّنَفُ ، ومَلَقُ الإِماءِ ، وغَمَزُ الأَعداءِ ؟ وهَل أنتُم إلّا كَمَرعى عَلى دِمنَةٍ ، وكَفِضَّةٍ عَلى مَلحودَةٍ ، ألا ساءَ ما قَدَّمَت أنفُسُكُم أن سَخِطَ اللّه ُ عَلَيكُم ، وفِي العَذابِ أنتُم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أتَبكونَ ؟ إي وَاللّه ِ فَابكوا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وَاللّه ِ أحرِياءُ بِالبُكاءِ ، فَابكوا كَثيرا وَاضحَكوا قَليلاً ، فَلَقَد فُزتُم بِعارِها وشَنارِها ، ولَن تَرحُضوها بِغَسلٍ بَعدَها أبَدا ، وأنّى تَرحُضونَ قَتلَ سَليلِ خاتَمِ النُّبُوَّةِ ومَعدِنِ الرِّسالَةِ ، وسَيِّدِ شُبّانِ أهلِ الجَنَّةِ ، ومَنارِ مَحَجَّتِكُم ، ومَدَرَةِ حُجَّتِكُم ، ومَفرَخِ نازِلَتِكُم ، فَتَعسا ونُكسا ، لَقَد خابَ السَّعيُ وخَسِرَتِ الصَّفقَةُ ، وبُؤتُم بِغَضَبٍ مِنَ اللّه ِ ، وضُرِبَت عَلَيكُمُ الذِّلَّةُ وَالمَسكَنَةُ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جِئْتُمْ شَيْـئا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السَّمَـوَ تُ يَتَفَطَّرْنَ مِنْهُ وَ تَنشَقُّ الْأَرْضُ وَ تَخِرُّ الْجِبَالُ هَدًّا </w:t>
      </w:r>
      <w:r>
        <w:rPr>
          <w:rFonts w:eastAsia="Amiri" w:cs="Amiri" w:ascii="Amiri" w:hAnsi="Amiri"/>
          <w:color w:val="111111"/>
          <w:sz w:val="28"/>
          <w:szCs w:val="28"/>
          <w:rtl w:val="true"/>
          <w:lang w:bidi="ar-SA"/>
        </w:rPr>
        <w:t xml:space="preserve">» . </w:t>
      </w:r>
      <w:r>
        <w:rPr>
          <w:rStyle w:val="FootnoteAnchor"/>
          <w:rtl w:val="true"/>
        </w:rPr>
        <w:footnoteReference w:id="272"/>
      </w:r>
      <w:r>
        <w:rPr>
          <w:rFonts w:ascii="Amiri" w:hAnsi="Amiri" w:eastAsia="Amiri" w:cs="Amiri"/>
          <w:color w:val="111111"/>
          <w:sz w:val="28"/>
          <w:sz w:val="28"/>
          <w:szCs w:val="28"/>
          <w:rtl w:val="true"/>
          <w:lang w:bidi="ar-SA"/>
        </w:rPr>
        <w:t xml:space="preserve">أتَدرونَ أيَّ كَبِدٍ لِرَسولِ اللّه ِ فَرَيتُم ؟ وأيَّ كَريمَةٍ لَهُ أبرَزتُم ؟ وأيَّ دَمٍ لَهُ سَفَكتُم ؟ لَقَد جِئتُم بِها شَوهاءَ خَرقاءَ ، شَرُّها طِلاعُ الأَرضِ وَالسَّماءِ ، أفَعَجِبتُم أن قَطَرَتِ السَّماءُ دَما ؟ ولَعَذابُ الآخِرَةِ أخزى وهُم لا يُنظَرونَ ، فَلا يَستَخِفَّنَّكُمُ المَهَلُ فَإِنَّهُ لا تَحفِزُهُ المُبادَرَةُ ، ولا يُخافُ عَلَيهِ فَوتُ الثَّأرِ ، كَلّا إنَّ رَبَّكَ لَنا ولَهُم لَبِالمِرصادِ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النّاسَ حَيارى وقَد رَدّوا أيدِيَهُم إلى أفواهِهِم ، ورَأَيتُ شَيخا كَبيرا مِن بَني جُعفِيٍّ ، وقَدِ اخضَلَّت لِحَيتُهُ مِن دُموعِ عَينَيهِ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كُهولُهُم خَيرُ الكُهولِ ونَسلُهُمإذا عُدَّ نَسلٌ لا يَبورُ ولا يَخزى </w:t>
      </w:r>
      <w:r>
        <w:rPr>
          <w:rStyle w:val="FootnoteAnchor"/>
          <w:rtl w:val="true"/>
        </w:rPr>
        <w:footnoteReference w:id="27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بلاغات النساءـ از امام صادق ،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زنان را از كربلا آوردند و وارد كوفه كردند ، زين العابدين عليه السلام از بيمارى ، ناتوان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كوفيان را ديدم كه بر حسين بن على عليه السلام گريبان چاك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عليه السلام سرش را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زنان مى گِريند ؟ پس ما را چه كسى كشته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اُمّ كلثوم را ديدم ـ و زن باحيايى سخنورتر از او نديده ام ـ ، و گويى از زبان و دهان امير مؤمنان عليه السلام سخن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اشاره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نَفَس ها آرام گرفتند و زنگ شتران از صدا افتادند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ستايش خدا و درود و سلام بر پيامبرش ، سخنم را مى آغازم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w:t>
      </w:r>
      <w:r>
        <w:rPr>
          <w:rStyle w:val="FootnoteAnchor"/>
          <w:rtl w:val="true"/>
        </w:rPr>
        <w:footnoteReference w:id="274"/>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مكّار فريبكار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خوار و بى مقدار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بگرييد كه هميشه ديده هاتان گريان و سينه هاتان بريان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رشته باف را مى مانيد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آنچه را استوار بافته است ، از هم مى گُسلد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پيمان هاى شما دروغ است و چراغ ايمانتان ، بى فروغ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مردمى هستيد لافزن و بلندپرواز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 و حيلت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كُش و دشمن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سبزه پارگين ، درون سو ، گَنده و برون سو ، سبز و رنگينيد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نابه كاريد و چون سنگ گور ، نقره آگين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كارى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خدا را خريديد و در آتش دوزخ جاويد ، خزيديد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بگرييد ، كه سزاوار گريستنيد ، نه در خور شادمان زيستن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ننگى بر خود نهاديد كه روزگاران بر آيد و آن ننگ نزدايد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ننگ را چگونه مى شوييد؟ و پاسخ كشتن فرزند پيغمبر را چه مى گوييد؟ سيّد جوانان بهشت و چراغ راه شما مردم زشت كه در سختى ، يارتان بود و در بلاها غمخوارتان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نابود شويد ، اى مردم 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 باد در دست داريد و در معامله اى كه كرديد ، زيانكاريد و نيز به خشم خدا ،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و مذلّت بر شما 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سخت زشت كرديد كه بيم مى رود آسمان ها شكافته شوند و زمين ، دهانْ باز كند و كوه ها از هم فرو پاشند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دانيد چگونه جگر پيامبر خدا را خستيد و حرمت او را شكستيد و چه خونى ريختيد و چه خاكى بر سر بيختيد؟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و نابخردانه ، كارى كرديد كه زمين و آسمان از شرّ آن ، لبريز است ، و شگفت مداريد كه چشم فلك ، خونريز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عذاب آخرت ، سخت تر است و زيانكاران را نه يار و نه ياور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مهلت ، شما را فريفته نگرداند ، كه خدا ، گناهكاران را زودا زود به كيفر نمى رساند و سرانجام ، خون مظلوم را مى ستاند ؛ امّا مراقب ما و شماست و گناهكار را به دوزخ مى كشاند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روى خود را از آنان برگرداند و همه را انگشت به دهان ، در حيرت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پير از بنى جُعفى كه ريش خود را از گريه ، تر ساخته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آنان ، بهترين پسران اندو دودمان ايشان ، سربلندترين دودمان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خُطبَةُ فاطِمَةَ الصُّغرى في أهلِ الكوفَةِالملهوف عن زيد بن موسى </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حَدَّثَني أبي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فاطِمَةُ الصُّغرى بَعدَ أن وَرَدَت مِن كَربَلاءَ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عَدَدَ الرَّملِ وَالحَصى ، وزِنَةَ العَرشِ إلَى الثَّرى ، أحمَدُهُ واُؤمِنُ بِهِ وأتَوَكَّلُ عَلَيهِ ، وأشهَدُ أن لا إلهَ إلَا اللّه ُ وَحدَهُ لا شَريكَ لَهُ ، وأنَّ مُحَمَّدا صلى الله عليه و آله عَبدُهُ ورَسولُهُ ، وأنَّ ذُرِّيَّتَهُ ذُبِحوا بِشَطِّ الفُراتِ بِغَيرِ ذَحلٍ </w:t>
      </w:r>
      <w:r>
        <w:rPr>
          <w:rStyle w:val="FootnoteAnchor"/>
          <w:rtl w:val="true"/>
        </w:rPr>
        <w:footnoteReference w:id="276"/>
      </w:r>
      <w:r>
        <w:rPr>
          <w:rFonts w:ascii="Amiri" w:hAnsi="Amiri" w:eastAsia="Amiri" w:cs="Amiri"/>
          <w:color w:val="111111"/>
          <w:sz w:val="28"/>
          <w:sz w:val="28"/>
          <w:szCs w:val="28"/>
          <w:rtl w:val="true"/>
          <w:lang w:bidi="ar-SA"/>
        </w:rPr>
        <w:t xml:space="preserve">ولا تِراتٍ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اللّهُمَّ إنّي أعوذُ بِكَ أن أفتَرِيَ عَلَيكَ الكَذِبَ ، وأن أقولَ عَلَيكَ خِلافَ ما أنزَلتَ مِن أخذِ العُهودِ لِوَصِيَّةِ عَلِيِّ بنِ أبي طالِبٍ عليه السلام ، المَسلوبِ حَقُّهُ ، المَقتولِ بِغَيرِ ذَنبٍ ـ كَما قُتِلَ وَلَدُهُ بِالأَمسِ ـ في بَيتٍ مِن بُيوتِ اللّه ِ ، فيهِ مَعشَرٌ مُسلِمَةٌ بِأَلسِنَتِهِم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تَعسا لِرُؤوسِهِم ، ما دَفَعَت عَنهُ ضَيما </w:t>
      </w:r>
      <w:r>
        <w:rPr>
          <w:rStyle w:val="FootnoteAnchor"/>
          <w:rtl w:val="true"/>
        </w:rPr>
        <w:footnoteReference w:id="278"/>
      </w:r>
      <w:r>
        <w:rPr>
          <w:rFonts w:ascii="Amiri" w:hAnsi="Amiri" w:eastAsia="Amiri" w:cs="Amiri"/>
          <w:color w:val="111111"/>
          <w:sz w:val="28"/>
          <w:sz w:val="28"/>
          <w:szCs w:val="28"/>
          <w:rtl w:val="true"/>
          <w:lang w:bidi="ar-SA"/>
        </w:rPr>
        <w:t xml:space="preserve">في حَياتِهِ ولا عِندَ مَماتِهِ ، حَتّى قَبَضتَهُ إلَيكَ مَحمودَ النَّقيبَةِ </w:t>
      </w:r>
      <w:r>
        <w:rPr>
          <w:rStyle w:val="FootnoteAnchor"/>
          <w:rtl w:val="true"/>
        </w:rPr>
        <w:footnoteReference w:id="279"/>
      </w:r>
      <w:r>
        <w:rPr>
          <w:rFonts w:ascii="Amiri" w:hAnsi="Amiri" w:eastAsia="Amiri" w:cs="Amiri"/>
          <w:color w:val="111111"/>
          <w:sz w:val="28"/>
          <w:sz w:val="28"/>
          <w:szCs w:val="28"/>
          <w:rtl w:val="true"/>
          <w:lang w:bidi="ar-SA"/>
        </w:rPr>
        <w:t xml:space="preserve">، طَيِّبَ العَريكَةِ </w:t>
      </w:r>
      <w:r>
        <w:rPr>
          <w:rStyle w:val="FootnoteAnchor"/>
          <w:rtl w:val="true"/>
        </w:rPr>
        <w:footnoteReference w:id="280"/>
      </w:r>
      <w:r>
        <w:rPr>
          <w:rFonts w:ascii="Amiri" w:hAnsi="Amiri" w:eastAsia="Amiri" w:cs="Amiri"/>
          <w:color w:val="111111"/>
          <w:sz w:val="28"/>
          <w:sz w:val="28"/>
          <w:szCs w:val="28"/>
          <w:rtl w:val="true"/>
          <w:lang w:bidi="ar-SA"/>
        </w:rPr>
        <w:t xml:space="preserve">، مَعروفَ المَناقِبِ ، مَشهورَ المَذاهِبِ ، لَم تَأخُذهُ اللّهُمَّ فيكَ لَومَةُ لائِمٍ ولا عَذلُ 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هَدَيتَهُ يا رَبِّ لِلإِسلامِ صَغيرا ، وحَمِدتَ مَناقِبَهُ كَبيرا ، ولَم يَزَل ناصِحا لَكَ ولِرَسولِكَ صَلَواتُكَ عَلَيهِ وآلِهِ حَتّى قَبَضتَهُ إلَيكَ ، زاهِدا فِي الدُّنيا ، غَيرَ حَريصٍ عَلَيها ، راغِبا فِي الآخِرَةِ ، مُجاهِدا لَكَ في سَبيلِكَ ، رَضيتَهُ فَاختَرتَهُ وهَدَيتَهُ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المَكرِ وَالغَدرِ وَالخُيَلاءِ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أهلُ بَيتٍ ابتَلانَا اللّه ُ بِكُم وَابتَلاكُم بِنا ، فَجَعَلَ بَلاءَنا حَسَنا ، وجَعَلَ عِلمَهُ عِندَنا وفَهمَهُ لَدَينا ، فَنَحنُ عَيبَةُ </w:t>
      </w:r>
      <w:r>
        <w:rPr>
          <w:rStyle w:val="FootnoteAnchor"/>
          <w:rtl w:val="true"/>
        </w:rPr>
        <w:footnoteReference w:id="282"/>
      </w:r>
      <w:r>
        <w:rPr>
          <w:rFonts w:ascii="Amiri" w:hAnsi="Amiri" w:eastAsia="Amiri" w:cs="Amiri"/>
          <w:color w:val="111111"/>
          <w:sz w:val="28"/>
          <w:sz w:val="28"/>
          <w:szCs w:val="28"/>
          <w:rtl w:val="true"/>
          <w:lang w:bidi="ar-SA"/>
        </w:rPr>
        <w:t xml:space="preserve">عِلمِهِ ، ووِعاءُ فَهمِهِ وحِكمَتِهِ ، وحُجَّتُهُ عَلى أهلِ الأَرضِ في بِلادِهِ لِعِبادِهِ ، أكرَمَنَا اللّه ُ بِكَرامَتِهِ ، وفَضَّلَنا بِنَبِيِّهِ مُحَمَّدٍ صلى الله عليه و آله عَلى كَثيرٍ مِمَّن خَلَقَ تَفضيلاً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فَكَذَّبتُمونا وكَفَّرتُمونا ، ورَأَيتُم قِتالَنا حَلالاً وأموالَنا 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كَأَنَّنا أولادُ تُركٍ أو كابُلٍ </w:t>
      </w:r>
      <w:r>
        <w:rPr>
          <w:rStyle w:val="FootnoteAnchor"/>
          <w:rtl w:val="true"/>
        </w:rPr>
        <w:footnoteReference w:id="283"/>
      </w:r>
      <w:r>
        <w:rPr>
          <w:rFonts w:ascii="Amiri" w:hAnsi="Amiri" w:eastAsia="Amiri" w:cs="Amiri"/>
          <w:color w:val="111111"/>
          <w:sz w:val="28"/>
          <w:sz w:val="28"/>
          <w:szCs w:val="28"/>
          <w:rtl w:val="true"/>
          <w:lang w:bidi="ar-SA"/>
        </w:rPr>
        <w:t xml:space="preserve">، كَما قَتَلتُم جَدَّنا بِالأَمسِ ، وسُيوفُكُم تَقَطَّرُ مِن دِمائِنا أهلَ البَيتِ ، لِحِقدٍ مُتَقَدِّمٍ ، قَرَّت لِذلِكَ عُيونُكُم ، وفَرِحَت قُلوبُكُم ، افتِراءً عَلَى اللّه ِ ومَكرا مَكَرتُم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خَيْرُ الْمَـكِرِينَ</w:t>
      </w:r>
      <w:r>
        <w:rPr>
          <w:rFonts w:eastAsia="Amiri" w:cs="Amiri" w:ascii="Amiri" w:hAnsi="Amiri"/>
          <w:color w:val="111111"/>
          <w:sz w:val="28"/>
          <w:szCs w:val="28"/>
          <w:rtl w:val="true"/>
          <w:lang w:bidi="ar-SA"/>
        </w:rPr>
        <w:t xml:space="preserve">» . </w:t>
      </w:r>
      <w:r>
        <w:rPr>
          <w:rStyle w:val="FootnoteAnchor"/>
          <w:rtl w:val="true"/>
        </w:rPr>
        <w:footnoteReference w:id="284"/>
      </w:r>
      <w:r>
        <w:rPr>
          <w:rFonts w:ascii="Amiri" w:hAnsi="Amiri" w:eastAsia="Amiri" w:cs="Amiri"/>
          <w:color w:val="111111"/>
          <w:sz w:val="28"/>
          <w:sz w:val="28"/>
          <w:szCs w:val="28"/>
          <w:rtl w:val="true"/>
          <w:lang w:bidi="ar-SA"/>
        </w:rPr>
        <w:t xml:space="preserve">فَلا تَدعُوَنَّكُم أنفُسُكُم إلَى الجَذَلِ </w:t>
      </w:r>
      <w:r>
        <w:rPr>
          <w:rStyle w:val="FootnoteAnchor"/>
          <w:rtl w:val="true"/>
        </w:rPr>
        <w:footnoteReference w:id="285"/>
      </w:r>
      <w:r>
        <w:rPr>
          <w:rFonts w:ascii="Amiri" w:hAnsi="Amiri" w:eastAsia="Amiri" w:cs="Amiri"/>
          <w:color w:val="111111"/>
          <w:sz w:val="28"/>
          <w:sz w:val="28"/>
          <w:szCs w:val="28"/>
          <w:rtl w:val="true"/>
          <w:lang w:bidi="ar-SA"/>
        </w:rPr>
        <w:t xml:space="preserve">بِما أصَبتُم مِن دِمائِنا ، ونالَت أيديكُم مِن أموالِنا ، فَإِنَّ ما أصابَنا مِنَ المَصائِبِ الجَليلَةِ وَالرَّزايَا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كِتَـبٍ مِّن قَبْلِ أَن نَّبْرَأَهَا إِنَّ ذَ 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ءَاتَاكُمْ وَ اللَّهُ لَا يُحِبُّ كُلَّ مُخْتَالٍ فَخُورٍ</w:t>
      </w:r>
      <w:r>
        <w:rPr>
          <w:rFonts w:eastAsia="Amiri" w:cs="Amiri" w:ascii="Amiri" w:hAnsi="Amiri"/>
          <w:color w:val="111111"/>
          <w:sz w:val="28"/>
          <w:szCs w:val="28"/>
          <w:rtl w:val="true"/>
          <w:lang w:bidi="ar-SA"/>
        </w:rPr>
        <w:t xml:space="preserve">» . </w:t>
      </w:r>
      <w:r>
        <w:rPr>
          <w:rStyle w:val="FootnoteAnchor"/>
          <w:rtl w:val="true"/>
        </w:rPr>
        <w:footnoteReference w:id="286"/>
      </w:r>
      <w:r>
        <w:rPr>
          <w:rFonts w:ascii="Amiri" w:hAnsi="Amiri" w:eastAsia="Amiri" w:cs="Amiri"/>
          <w:color w:val="111111"/>
          <w:sz w:val="28"/>
          <w:sz w:val="28"/>
          <w:szCs w:val="28"/>
          <w:rtl w:val="true"/>
          <w:lang w:bidi="ar-SA"/>
        </w:rPr>
        <w:t xml:space="preserve">تَبّا لَكُم ، فَانتَظِرُوا اللَّعنَةَ وَالعَذابَ ، فَكَأَن قَد حَلَّ بِكُم ، وتَواتَرَت مِنَ السَّماءِ نَقِماتٌ ، فَيُسحِتُكُم بِعَذابٍ ويُذيقُ بَعضَكُم بَأسَ بَعضٍ ، ثُمَّ تُخَلَّدونَ فِي العَذابِ الأَليمِ يَومَ القِيامَةِ بِما ظَلَمتُمونا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الظَّــلِمِينَ</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 أتَدرونَ أيَّةَ يَدٍ طاعَنَتنا مِنكُم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نَفسٍ نَزَعَت إلى قِتالنا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بِأَيَّةِ رِجلٍ مَشَيتُم إلَينا تَبغونَ مُحارَبَتَنا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قَسَت وَاللّه ِ قُلوبُكُم ، وغَلُظَت أكبادُكُم ، وطُبِعَ عَلى أفئِدَتِكُم ، وخُتِمَ عَلى أسماعِكُم وأبصارِكُم ، وسَوَّلَ لَكُمُ الشَّيطانُ وأملى لَكُم ، وجَعَلَ عَلى بَصَرِكُم غِشاوَةً فَأَنتُم لا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 لَكُم يا أهلَ الكوفَةِ ، أيُّ تِراتٍ لِرَسولِ اللّه ِ صلى الله عليه و آله قِبَلَكُم ، وذُحولٍ لَهُ لَدَيكُم ، بِما عَنِدتُم بِأَخيهِ عَلِيِّ بنِ أبي طالِبٍ عليه السلام جَدّي ، وبَنيهِ وعِترَةِ النَّبِيِّ الأَخيارِ صَلَواتُ اللّه ِ وسَلامُهُ عَلَيهِم ، وَافتَخَرَ بِذلِكَ مُفتَخِرُكُم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قَتَلنا عَلِيّا وبَني عَلِيّبِسُيوفٍ هِندِيَّةِ ورِماحِ وسَبَينا نِساءَهُم سَبيَ تُركٍونَطَحناهُم فَأَيَّ نِطاحِ بِفيكَ أيُّهَا القائِلُ الكَثكَثُ </w:t>
      </w:r>
      <w:r>
        <w:rPr>
          <w:rStyle w:val="FootnoteAnchor"/>
          <w:rtl w:val="true"/>
        </w:rPr>
        <w:footnoteReference w:id="288"/>
      </w:r>
      <w:r>
        <w:rPr>
          <w:rFonts w:ascii="Amiri" w:hAnsi="Amiri" w:eastAsia="Amiri" w:cs="Amiri"/>
          <w:color w:val="111111"/>
          <w:sz w:val="28"/>
          <w:sz w:val="28"/>
          <w:szCs w:val="28"/>
          <w:rtl w:val="true"/>
          <w:lang w:bidi="ar-SA"/>
        </w:rPr>
        <w:t xml:space="preserve">وَالأَثلَبُ ، افتَخَرتَ بِقَتلِ قَومٍ زَكّاهُمُ اللّه ُ وأذهَبَ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فَاكظِم وأقعِ كَما أقعى </w:t>
      </w:r>
      <w:r>
        <w:rPr>
          <w:rStyle w:val="FootnoteAnchor"/>
          <w:rtl w:val="true"/>
        </w:rPr>
        <w:footnoteReference w:id="289"/>
      </w:r>
      <w:r>
        <w:rPr>
          <w:rFonts w:ascii="Amiri" w:hAnsi="Amiri" w:eastAsia="Amiri" w:cs="Amiri"/>
          <w:color w:val="111111"/>
          <w:sz w:val="28"/>
          <w:sz w:val="28"/>
          <w:szCs w:val="28"/>
          <w:rtl w:val="true"/>
          <w:lang w:bidi="ar-SA"/>
        </w:rPr>
        <w:t xml:space="preserve">أبوكَ ، فَإِنَّما لِكُلِّ امرِئٍ مَا اكتَسَبَ وما قَدَّمَت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أحَسَدتُمونا ـ وَيلاً لَكُم ـ عَلى ما فَضَّلَنَا اللّه ُ ؟ فَما ذَنبُنا أن جاشَ دَهرا بُحورُناوبَحرُكَ ساجٍ </w:t>
      </w:r>
      <w:r>
        <w:rPr>
          <w:rStyle w:val="FootnoteAnchor"/>
          <w:rtl w:val="true"/>
        </w:rPr>
        <w:footnoteReference w:id="290"/>
      </w:r>
      <w:r>
        <w:rPr>
          <w:rFonts w:ascii="Amiri" w:hAnsi="Amiri" w:eastAsia="Amiri" w:cs="Amiri"/>
          <w:color w:val="111111"/>
          <w:sz w:val="28"/>
          <w:sz w:val="28"/>
          <w:szCs w:val="28"/>
          <w:rtl w:val="true"/>
          <w:lang w:bidi="ar-SA"/>
        </w:rPr>
        <w:t xml:space="preserve">لا يُواري الدَّعامِصا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لِكَ فَضْلُ اللَّهِ يُؤْتِيهِ مَن يَشَاءُ وَ اللَّهُ ذُو الْفَضْلِ الْعَظِيمِ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يَجْعَلِ اللَّهُ لَهُ نُورًا فَمَا لَهُ مِن نُّورٍ </w:t>
      </w:r>
      <w:r>
        <w:rPr>
          <w:rFonts w:eastAsia="Amiri" w:cs="Amiri" w:ascii="Amiri" w:hAnsi="Amiri"/>
          <w:color w:val="111111"/>
          <w:sz w:val="28"/>
          <w:szCs w:val="28"/>
          <w:rtl w:val="true"/>
          <w:lang w:bidi="ar-SA"/>
        </w:rPr>
        <w:t xml:space="preserve">» . </w:t>
      </w:r>
      <w:r>
        <w:rPr>
          <w:rStyle w:val="FootnoteAnchor"/>
          <w:rtl w:val="true"/>
        </w:rPr>
        <w:footnoteReference w:id="2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وَارتَفَعَتِ الأَصواتُ بِالبُكاءِ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يابنَةَ الطَّيِّبينَ ، فَقَد أحرَقتِ قُلوبَنا ، وأنضَجتِ نُحورَنا ، وأضرَمتِ أجوافَنا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فَسَكَتَت </w:t>
      </w:r>
      <w:r>
        <w:rPr>
          <w:rFonts w:eastAsia="Amiri" w:cs="Amiri" w:ascii="Amiri" w:hAnsi="Amiri"/>
          <w:color w:val="111111"/>
          <w:sz w:val="28"/>
          <w:szCs w:val="28"/>
          <w:rtl w:val="true"/>
          <w:lang w:bidi="ar-SA"/>
        </w:rPr>
        <w:t xml:space="preserve">. </w:t>
      </w:r>
      <w:r>
        <w:rPr>
          <w:rStyle w:val="FootnoteAnchor"/>
          <w:rtl w:val="true"/>
        </w:rPr>
        <w:footnoteReference w:id="29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2748_150173"/>
    </w:p>
    <w:p>
      <w:pPr>
        <w:pStyle w:val="Heading4"/>
        <w:numPr>
          <w:ilvl w:val="3"/>
          <w:numId w:val="1"/>
        </w:numPr>
        <w:rPr/>
      </w:pPr>
      <w:bookmarkStart w:id="102" w:name="__RefHeading___Toc250177_3224264995"/>
      <w:bookmarkStart w:id="103" w:name="_Toc36"/>
      <w:bookmarkEnd w:id="101"/>
      <w:bookmarkEnd w:id="102"/>
      <w:r>
        <w:rPr/>
        <w:t>۶</w:t>
      </w:r>
      <w:r>
        <w:rPr>
          <w:rtl w:val="true"/>
        </w:rPr>
        <w:t xml:space="preserve"> </w:t>
      </w:r>
      <w:r>
        <w:rPr>
          <w:rtl w:val="true"/>
        </w:rPr>
        <w:t xml:space="preserve">/ </w:t>
      </w:r>
      <w:r>
        <w:rPr/>
        <w:t>۵</w:t>
      </w:r>
      <w:r>
        <w:rPr>
          <w:rtl w:val="true"/>
        </w:rPr>
        <w:t>سخنرانى فاطمه صُغرا در ميان كوفيان</w:t>
      </w:r>
      <w:bookmarkEnd w:id="103"/>
    </w:p>
    <w:p>
      <w:pPr>
        <w:pStyle w:val="BookText"/>
        <w:rPr/>
      </w:pPr>
      <w:r>
        <w:rPr>
          <w:rFonts w:ascii="Amiri" w:hAnsi="Amiri" w:eastAsia="Amiri" w:cs="Amiri"/>
          <w:color w:val="111111"/>
          <w:sz w:val="28"/>
          <w:sz w:val="28"/>
          <w:szCs w:val="28"/>
          <w:rtl w:val="true"/>
          <w:lang w:bidi="ar-SA"/>
        </w:rPr>
        <w:t xml:space="preserve">الملهوفـ به نقل از زيد بن موسى </w:t>
      </w:r>
      <w:r>
        <w:rPr>
          <w:rStyle w:val="FootnoteAnchor"/>
          <w:rtl w:val="true"/>
        </w:rPr>
        <w:footnoteReference w:id="295"/>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از جدّم امام صادق عليه السلام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صُغرا ، پس از آن كه از كربلا آمد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 را به عدد ريگ و سنگ ريزه و وزن عرش تا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ستايم و به او ايمان دارم و بر او تكيه مى كنم ، و گواهى مى دهم كه خدايى جز خداى يگانه بدون شريك نيست ، و محمّد ، بنده و فرستاده اوست و فرزندانش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فرات ، بى هيچ تقصير و گناهى سر بريدند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آورم از اين كه به تو دروغ ببندم و خلاف آنچه در گرفتن پيمان براى جانشينى على بن ابى طالب عليه السلام نازل كرده اى ، سخنى به تو نسبت دهم ؛ همو كه حقّش را ربودند و او را بى هيچ گناهى ، در مسجد و خانه اى از خانه هاى خدا كشتند ـ همان گونه كه فرزندش را ديروز به شهادت رساندند ـ ، با آن كه در آن جا مسلمانِ زبانى ، فراوان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 باد سرانشان كه در زندگى و مرگ او ،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دفاع نكردند ، تا آن كه او را با خُلقى ستوده و سرشتى پاكيزه و فضيلت هايى معروف و مسلكى مشهور به سوى خود بردى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ملامت و سرزنشى ، او را از راهش باز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كودكى به اسلام ، راه نمودى و در بزرگى ، فضيلت هايش را ستودى و او همواره براى تو و پيامبرت ـ كه درودهايت بر او و خاندانش باد ـ خالص و خيرخواه بود ، تا آن كه او را به سوى خودت بردى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 بى رغبت بود و به آن ، حريص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آخرت ، راغب و در راه تو مجاهد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خشنود بودى و او را برگزيدى و به راه راست ، ره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اى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مكّاران خيانتكار متكبّر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خاندانى هستيم كه خدا ، ما را وسيله آزمايش شما ، و شما را مايه آزمون ما قرار داد و امتحان ما را نيكو ساخت و علمش را نزد ما نهاد و فهمش را به ما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گنجينه دانش او ، و ظرف فهم و حكمت اوييم ، و نيز حجّت خدا بر زمينيان در سرزمين هاى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را به كرامت او ، بزرگ داشت و ما را با پيامبرش محمّد صلى الله عليه و آله بر بسيارى از مخلوقاتش ، آشكارا برترى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 ما را تكذيب و تكفير كرديد و جنگ با ما را روا داشتيد و اموالمان را به تاراج برديد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ما فرزندان تُرك و افغانيم ، </w:t>
      </w:r>
      <w:r>
        <w:rPr>
          <w:rStyle w:val="FootnoteAnchor"/>
          <w:rtl w:val="true"/>
        </w:rPr>
        <w:footnoteReference w:id="296"/>
      </w:r>
      <w:r>
        <w:rPr>
          <w:rFonts w:ascii="IRNazanin" w:hAnsi="IRNazanin" w:eastAsia="IRNazanin"/>
          <w:color w:val="111111"/>
          <w:sz w:val="28"/>
          <w:sz w:val="28"/>
          <w:szCs w:val="28"/>
          <w:rtl w:val="true"/>
          <w:lang w:bidi="fa-IR"/>
        </w:rPr>
        <w:t xml:space="preserve">همان گونه كه ديروز ، جدّمان را كشتيد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كينه اى كهن ، از شمشيرهايتان ، خون ما اهل بيت مى چكد و چشم هايتان ، به آن روشن مى شود و دل هايتان ، از افترايى بر بسته به خدا و مكرى كه مى كنيد ، شاد مى گردد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بهترينِ مكركنندگان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خون هايى كه از ما ريخته ايد و اموالى كه از ما به دست آورده ايد ، شما را به شادمانى نكشانَد ؛ چرا كه هر مصيبت سخت و پيشامد بزرگى كه به ما رسيده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مصداق اين آيه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كنيم ، 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آسان است ، تا بر آنچه از دست شما رفت ، تأسّف نخوريد و بر آنچه به شما داده شد ، شادمانى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نكنيد ، و خداوند ، هيچ متكبّر فخرفروشى را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مرگتان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لعنت و عذاب خدا باشيد كه بر شما فرود آمده و نكبت هاى آسمانى ، پى در پى بر شما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خدا ، شما را به آتش مى كشد و شما را به جان هم مى اندازد و سپس ، روز قيامت در عذاب دردناكى كه خود با ستم هايتان ساخته ايد ، براى هميشه خواهيد ماند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ستمكاران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واى برشما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كدامين دستتان به ما زخم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كدامين فرد به ستيز با ما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كدام پا به جنگ ما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سنگ دل گشته ايد ، جگرتان خشن شده ، دل هايتان مُهر خورده و گوش ها و چشم هايتان بسته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 فرصت را برايتان آراست و پرده اى بر ديده تان نهاد كه ديگر هدايت نخواهيد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مرگتان باد ، اى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چه كسى را از شما كشته بود؟ و چه خونى را از شما به گردن داشت؟ به چه خاطر با برادرش و جدّم على بن ابى طالب و پسرانش و خاندان برگزيده پيامبر ـ كه درودهاى خدا و سلام او بر آنان باد ـ عناد ورزيديد؟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شاعرتان به آن ، مباهات كرد و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على و فرزندان على را كشتيمبا شمشيرهاى هندى و نيزه ها و ما زنانشان را به سانِ زنان تُرك ، اسير كرديمو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خاك و خون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دهانت پُر از خاك و سنگ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كشتن كسانى افتخار كردى كه خداوند ، پاكشان داشته و آلودگى را از آنها رانده و پاك و پاكيزه 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مگوى و پس بنشين ، همان گونه كه پدرت نشست ؛ چرا كه هر كس چيزى دارد كه خود به دست آورده و پيش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برترى خدادادى ما ، بر ما حسد ورزيديد ؟ گناه ما چيست كه هميشه روزگار ، درياى ما جولان داردو درياى تو ، بى موج است و ناتوان از در بر گرفتن يك كِرم؟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فزونى خداست كه به هر كه بخواهد ، مى دهد و خداوند ، داراى بخشش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خدا ، برايش نورى قرار ندهد ، نورى نخواهد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صداها به گريه بلند شد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مگو ـ اى دختر پاكان ـ كه دل هايمان را آتش زدى و درونمان را شعله ور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فاطمه صغرا ، ساكت شد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خُطبَةُ اُمِّ كُلثومٍ في أهلِ الكوفَةِ </w:t>
      </w:r>
      <w:r>
        <w:rPr>
          <w:rStyle w:val="FootnoteAnchor"/>
          <w:rtl w:val="true"/>
        </w:rPr>
        <w:footnoteReference w:id="297"/>
      </w:r>
      <w:r>
        <w:rPr>
          <w:rFonts w:ascii="Amiri" w:hAnsi="Amiri" w:eastAsia="Amiri" w:cs="Amiri"/>
          <w:color w:val="111111"/>
          <w:sz w:val="28"/>
          <w:sz w:val="28"/>
          <w:szCs w:val="28"/>
          <w:rtl w:val="true"/>
          <w:lang w:bidi="ar-SA"/>
        </w:rPr>
        <w:t xml:space="preserve">الملهوف عن زيد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اُمُّ كُلثومٍ ابنَةُ عَلِيٍّ عليه السلام في ذلِكَ اليَومِ مِن وَراءِ كِلَّتِها ، رافِعَةً صَوتَها بِالبُكاءِ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سوءا لَكُم ، ما لَكُم خَذَلتُم حُسَينا وقَتَلتُموهُ ، وَانتَهَبتُم أموالَهُ ووَرِثتُموهُ ، وسَبَيتُم نِساءَهُ ونَكَبتُموهُ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 لَكُم وسُحقا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 أتَدرونَ أيُّ دَواهٍ دَهَتكُم ؟ وأيَّ وِزرٍ عَلى ظُهورِكُم حَمَلتُم ؟ وأيَّ دِماءٍ سَفَكتُموها ؟ وأيَّ كَريمَةٍ اهتَضَمتُموها </w:t>
      </w:r>
      <w:r>
        <w:rPr>
          <w:rStyle w:val="FootnoteAnchor"/>
          <w:rtl w:val="true"/>
        </w:rPr>
        <w:footnoteReference w:id="298"/>
      </w:r>
      <w:r>
        <w:rPr>
          <w:rFonts w:ascii="Amiri" w:hAnsi="Amiri" w:eastAsia="Amiri" w:cs="Amiri"/>
          <w:color w:val="111111"/>
          <w:sz w:val="28"/>
          <w:sz w:val="28"/>
          <w:szCs w:val="28"/>
          <w:rtl w:val="true"/>
          <w:lang w:bidi="ar-SA"/>
        </w:rPr>
        <w:t xml:space="preserve">؟ وأيَّ صِبيَةٍ سَلَبتُموها ؟ وأيَّ أموالٍ نَهبَتُموها ؟ قَتَلتُم خَيرَ رِجالاتٍ بَعدَ النَّبِيِّ صلى الله عليه و آله ، ونُزِعَتِ الرَّحمَةُ مِن قُلوبِكُم ، ألا إنَّ حِزبَ اللّه ِ هُمُ الغالِبونَ ، وحِزبَ الشَّيطانِ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أخي صَبرا فَوَيلٌ لِاُمِّكُمُسَتُجزَونَ نارا حَرُّها يَتَوَقَّدُ سَفَكتُم دِماءً حَرَّمَ اللّه ُ سَفكَهاوحَرَّمَهَا القُرآنُ ثُمَّ مُحَمَّدُ ألا فَابشِروا بِالنّارِ إنَّكُم غَدالَفي قَعرِ نارٍ حَرُّها يَتَصَعَّدُ وإنّي لَأَبكي في حَياتي عَلى أخيعَلى خَيرِ مَن بَعدَ النَّبِيِّ سَيولَدُ بِدَمعٍ غَزيرٍ مُستَهَلٍّ مُكَفكَفٍعَلَى الخَدِّ مِنّي دائِبٌ لَيسَ يُحمَدُ </w:t>
      </w:r>
      <w:r>
        <w:rPr>
          <w:rStyle w:val="FootnoteAnchor"/>
          <w:rtl w:val="true"/>
        </w:rPr>
        <w:footnoteReference w:id="299"/>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 النّاسُ بِالبُكاءِ وَالنَّحيبِ وَالنَّوحِ ، ونَشَرَ النِّساءُ شُعورَهُنَّ ، وحَثَينَ التُّرابَ عَلى رُؤوسِهِنَّ ، وخَمَشنَ </w:t>
      </w:r>
      <w:r>
        <w:rPr>
          <w:rStyle w:val="FootnoteAnchor"/>
          <w:rtl w:val="true"/>
        </w:rPr>
        <w:footnoteReference w:id="300"/>
      </w:r>
      <w:r>
        <w:rPr>
          <w:rFonts w:ascii="Amiri" w:hAnsi="Amiri" w:eastAsia="Amiri" w:cs="Amiri"/>
          <w:color w:val="111111"/>
          <w:sz w:val="28"/>
          <w:sz w:val="28"/>
          <w:szCs w:val="28"/>
          <w:rtl w:val="true"/>
          <w:lang w:bidi="ar-SA"/>
        </w:rPr>
        <w:t xml:space="preserve">وُجوهَهُنَّ ، ولَطَمنَ خُدودَهُنَّ ، ودَعَونَ بِالوَيلِ وَالثُّبورِ ، وبَكَى الرِّجالُ ونَتَفوا لِحاهُم ، فَلَم يُرَ باكِيَةٌ وباكٍ أكثَرَ مِن ذلِكَ اليَومِ </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2748_150181"/>
    </w:p>
    <w:p>
      <w:pPr>
        <w:pStyle w:val="Heading4"/>
        <w:numPr>
          <w:ilvl w:val="3"/>
          <w:numId w:val="1"/>
        </w:numPr>
        <w:rPr/>
      </w:pPr>
      <w:bookmarkStart w:id="105" w:name="__RefHeading___Toc250179_3224264995"/>
      <w:bookmarkStart w:id="106" w:name="_Toc37"/>
      <w:bookmarkEnd w:id="104"/>
      <w:bookmarkEnd w:id="105"/>
      <w:r>
        <w:rPr/>
        <w:t>۶</w:t>
      </w:r>
      <w:r>
        <w:rPr>
          <w:rtl w:val="true"/>
        </w:rPr>
        <w:t xml:space="preserve"> </w:t>
      </w:r>
      <w:r>
        <w:rPr>
          <w:rtl w:val="true"/>
        </w:rPr>
        <w:t xml:space="preserve">/ </w:t>
      </w:r>
      <w:r>
        <w:rPr/>
        <w:t>۶</w:t>
      </w:r>
      <w:r>
        <w:rPr>
          <w:rtl w:val="true"/>
        </w:rPr>
        <w:t>سخنرانى امّ كلثوم در ميان كوفيان</w:t>
      </w:r>
      <w:bookmarkEnd w:id="10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2"/>
      </w:r>
      <w:r>
        <w:rPr>
          <w:rFonts w:ascii="IRNazanin" w:hAnsi="IRNazanin" w:eastAsia="IRNazanin"/>
          <w:color w:val="111111"/>
          <w:sz w:val="28"/>
          <w:sz w:val="28"/>
          <w:szCs w:val="28"/>
          <w:rtl w:val="true"/>
          <w:lang w:bidi="fa-IR"/>
        </w:rPr>
        <w:t>الملهوفـ به نقل از زيد بن موسى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از جدّم امام صادق عليه السلام برايم نقل كرد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كلثوم ، دختر على عليه السلام ، در آن روز ، از پشت پوشش خود و در حالى كه صداى خود را به گريه بلند كرده بود ، به سخنرانى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به حالتان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حسين را وا نهاديد و او را كشتيد و دارايى هايش را به تاراج برديد و براى خود برداشتيد و زنانش را اسير كرديد و به خاك سياه نشانديد؟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هلاكت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چه بلاى بزرگى بر سرتان آمده است؟ و بار چه گناهى را بر پشت خود نهاده ايد ؟ و چه خون هايى را ريختيد؟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كدامين حرمت را شكستيد؟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كدامين دخترك را ربوديد؟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اموالى را به تاراج 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مردانِ پس از پيامبر صلى الله عليه و آله را كشتيد و مِهر از دل هايتان ، رَخت بر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حزب خدا چيره اند و حزب شيطان ، زيانكارند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را محاصره كرديد و او را كشتيد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مادرتان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 آتشى سزايتان خواهد بود كه شعله اش زبانه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هايى را ريختيد كه خداوند ، ريختن آنها را حرام كرده بودو قرآن و محمّد صلى الله عليه و آله نيز ريختن آنها را روا نشمرده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 مژده تان باد كه شما ، فردادر قهر آتشى خواهيد بود كه شعله اش زبانه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زندگى ام ، بر برادرم خواهم گريستبر بهترين مولودى كه پس از پيامبر صلى الله عليه و آله متولّد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اشكى فراوان و جوشان و ريزانكه بر گونه هايم هميشه جارى است و خشك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صدا به گريه و ناله و زارى بلند كردند و زنان ، موهاى خود را پريشان نمودند و خاك بر سرشان ريختند و ناخن به چهره كشيدند و گونه هاى خود را خراشيدند و ناله و فرياد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نيز گريستند و ريش خود را كَنْدند و هيچ روزى ، مرد و زن گريانى بيشتر از آن روز ديده نشد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خُطبَةُ الإِمامِ عَلِيِّ بنِ الحُسَينِ عليهما السلام في أهلِ الكوفَةِ</w:t>
      </w:r>
      <w:r>
        <w:rPr>
          <w:rFonts w:ascii="Amiri" w:hAnsi="Amiri" w:eastAsia="Amiri" w:cs="Amiri"/>
          <w:color w:val="111111"/>
          <w:sz w:val="28"/>
          <w:sz w:val="28"/>
          <w:szCs w:val="28"/>
          <w:lang w:bidi="ar-SA"/>
        </w:rPr>
        <w:t>۴۲۲۳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مطرف بن عبد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زَينَ العابِدينَ عليه السلام أومَأَ إلَى النّاسِ أنِ اسكُتوا ، فَسَكَتوا ، فَقامَ قائِما ، فَحَمِدَ اللّه َ وأثنى عَلَيهِ ، وذَكَرَ النَّبِيَّ بِما هُوَ أهلُهُ فَصَلّى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 ومَن لَم يَعرِفني فَأَنَا اُعَرِّفُهُ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الحُسَينِ بنِ عَلِيِّ بنِ أبي طالِبٍ ، أنَا ابنُ المَذبوحِ بِشَطِّ الفُراتِ مِن غَيرِ ذَحلٍ ولا تِراتٍ ، أنَا ابنُ مَنِ انتُهِكَ حَريمُهُ وسُلِبَ نَعيمُهُ وَانتُهِبَ مالُهُ وسُبِيَ عِيالُهُ ، أنَا ابنُ مَن قُتِلَ صَبرا وكَفى بِذلِكَ فَخرا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ناشَدتُكُمُ اللّه َ ، هَل تَعلَمونَ أنَّكُم كَتَبتُم إلى أبي وخَدَعتُموهُ ، وأعطَيتُموهُ مِن أنفُسِكُمُ العَهدَ وَالميثاقَ وَالبَيعَةَ وقاتَلتُموهُ وخَذَلتُموهُ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 لِما قَدَّمتُم لِأَنفُسِكُم وسوءا لِرَأيِكُم ، بِأَيَّةِ عَينٍ تَنظُرونَ إلى رَسولِ اللّه ِ صلى الله عليه و آله إذ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عِترَتي وَانتَهَكتُم حُرمَتي فَلَستُم مِن اُمَّتي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فَارتَفَعَت أصواتُ النّاسِ مِن كُلِّ ناحِيَةٍ ، ويَقولُ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هَلَكتُم وما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 امرَأً قَبِلَ نَصيحَتي وحَفِظَ وَصِيَّتي فِي اللّه ِ وفي رَسولِهِ وأهلِ بَيتِهِ ، فَإِنَّ لَنا في رَسولِ اللّه ِ اُسوَةً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كُلُّنا يَابنَ رَسولِ اللّه ِ سامِعونَ مُطيعونَ ، حافِظونَ لِذِمامِكَ </w:t>
      </w:r>
      <w:r>
        <w:rPr>
          <w:rStyle w:val="FootnoteAnchor"/>
          <w:rtl w:val="true"/>
        </w:rPr>
        <w:footnoteReference w:id="303"/>
      </w:r>
      <w:r>
        <w:rPr>
          <w:rFonts w:ascii="Amiri" w:hAnsi="Amiri" w:eastAsia="Amiri" w:cs="Amiri"/>
          <w:color w:val="111111"/>
          <w:sz w:val="28"/>
          <w:sz w:val="28"/>
          <w:szCs w:val="28"/>
          <w:rtl w:val="true"/>
          <w:lang w:bidi="ar-SA"/>
        </w:rPr>
        <w:t xml:space="preserve">غَيرَ زاهِدينَ فيكَ ولا راغِبينَ عَنكَ ، فَأمُرنا بِأَمرِكَ يَرحَمُكَ اللّه ُ ، فَإِنّا حَربٌ لِحَربِكَ وسِلمٌ لِسِلمِكَ ، لَنَأخُذَنَّ يَزيدَ ونَبرَأُ مِمَّن ظَلَمَكَ وظَلَمَنا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الغَدَرَةُ المَكَرَةُ ، حيلَ بَينَكُم وبَينَ شَهَواتِ أنفُسِكُم ، أتُريدونَ أن تَأتوا إلَيَّ كَما أتَيتُم إلى أبي مِن قَبلُ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ورَبِّ الرّاقِصاتِ ، فَإِنَّ الجُرحَ لَمّا يَندَمِل ، قُتِلَ أبي صَلَواتُ اللّه ِ عَلَيهِ بِالأَمسِ وأهلُ بَيتِهِ مَعَهُ ، ولَم يُنسِني ثُكلَ رَسولِ اللّه ِ صلى الله عليه و آله وثُكلَ أبي وبَني أبي ، ووَجدُهُ بَينَ لَهَواتي ، ومَرارَتُهُ بَينَ حَناجِري وحَلقي ، وغُصَصُهُ تَجري في فِراشِ صَدري ، ومَسأَلَتي أن لا تَكونوا لَنا ولا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غَروَ إن قُتِلَ الحُسَينُ وشَيخُهُقَد كانَ خَيرا مِن حُسَينٍ وأكرَما فَلا تَفرَحوا يا أهلَ كوفانَ بِالَّذيأصابَ حُسَينا كانَ ذلِكَ أعظَما قَتيلٌ بِشَطِّ النَّهرِ روحي فِداؤُهُجَزاءُ الَّذي أرداهُ نارُ جَهَنَّما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مِنكُم رَأسا بِرَأسٍ ، فَلا يَومَ لَنا ولا عَلَينا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bookmarkStart w:id="107" w:name="pg12748_150183"/>
    </w:p>
    <w:p>
      <w:pPr>
        <w:pStyle w:val="Heading4"/>
        <w:numPr>
          <w:ilvl w:val="3"/>
          <w:numId w:val="1"/>
        </w:numPr>
        <w:rPr/>
      </w:pPr>
      <w:bookmarkStart w:id="108" w:name="__RefHeading___Toc250181_3224264995"/>
      <w:bookmarkStart w:id="109" w:name="_Toc38"/>
      <w:bookmarkEnd w:id="107"/>
      <w:bookmarkEnd w:id="108"/>
      <w:r>
        <w:rPr/>
        <w:t>۶</w:t>
      </w:r>
      <w:r>
        <w:rPr>
          <w:rtl w:val="true"/>
        </w:rPr>
        <w:t xml:space="preserve"> </w:t>
      </w:r>
      <w:r>
        <w:rPr>
          <w:rtl w:val="true"/>
        </w:rPr>
        <w:t xml:space="preserve">/ </w:t>
      </w:r>
      <w:r>
        <w:rPr/>
        <w:t>۷</w:t>
      </w:r>
      <w:r>
        <w:rPr>
          <w:rtl w:val="true"/>
        </w:rPr>
        <w:t>سخنرانى امام زين العابدين عليهما السلام در ميان كوفيان</w:t>
      </w:r>
      <w:bookmarkEnd w:id="109"/>
    </w:p>
    <w:p>
      <w:pPr>
        <w:pStyle w:val="BookText"/>
        <w:rPr/>
      </w:pPr>
      <w:r>
        <w:rPr>
          <w:rFonts w:ascii="Amiri" w:hAnsi="Amiri" w:eastAsia="Amiri" w:cs="Amiri"/>
          <w:color w:val="111111"/>
          <w:sz w:val="28"/>
          <w:sz w:val="28"/>
          <w:szCs w:val="28"/>
          <w:lang w:bidi="ar-SA"/>
        </w:rPr>
        <w:t>۴۲۲۶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به مردم اشاره كرد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ساكت شويد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آنان ساكت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برخاست و پس از حمد و ثناى خداوند و يادكرد پيامبر صلى الله عليه و آله ـ آن گونه كه سزامندش بود ـ و درود فرستادن بر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مى شناسد ، كه 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نمى شناسد ، خودم را به او مى شناسانم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على بن الحسين بن على بن ابى طالب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كسى هستم كه در رود فرات ، بدون آن كه كسى از شما را كشته باشد و خونى ريخته باشد ، سر بُريده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كسى هستم كه حريمش هتك شد و نعمتش سلب گرديد و مالش به غارت رفت و خانواده اش اسير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كسى هستم كه او را در ميان گرفتند و پس از مدّتى كشتند و اين براى افتخار من ،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 دهم ، آيا مى دانيد كه شما به پدرم نامه نوشتيد و به او نيرنگ زديد و از سوى خود با او عهد و پيمان بستيد و دست بيعت به او داديد و سپس با او جنگيديد و او را وا نهاديد؟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نابود باد آنچه براى خود ، پيش فرستاده ايد و بدا به رأيتان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چشمى به پيامبر خدا صلى الله عليه و آله مى نگريد ، آن گاه كه به شما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خاندانم را كُشتيد و حرمتم را هتك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از امّت من نيستيد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صداى مردم از هر سو بلند شد و به همديگر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شده ايد و نمى 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رحمت كند كسى را كه اندرزم را بپذيرد و سفارشم را در باره خدا ، پيامبر صلى الله عليه و آله و خاندانش حفظ كند ، كه پيامبر خدا ، الگويى نيكو براى 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 همگى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گوش به فرمان و مطيعيم و عهد تو را پاس مى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آن ، بى رغبتى مى كنيم و نه از آن ، روى مى گردانيم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تو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فرمانى كه مى خواهى ،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تو ، جنگ ما و صلح تو ، صلح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مى كنيم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را دستگير مى كنيم و از هر كه بر تو و ما ستم كرده ، بيزارى مى جوييم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باد ،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خيانتكاران مكّار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شما و هوس هايتان ، فاصله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با من همان كنيد كه پيش تر با پدرم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اَختران ، سوگند كه هنوز زخم ، التيام نيافته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ـ كه درودهاى خدا بر او باد ـ و خانواده اش ، همين ديروز كشته شده اند و هنوز از دست رفتن پيامبر خدا صلى الله عليه و آله و پدرم و پسران پدرم را از ياد نبرده ام و اندوهش ميان سينه ام ، و تلخى اش در گلو و حلقم ، و غصّه هايش در تخت سينه ام جارى است و درخواستم اين است كه نه با ما و نه بر ضدّ ما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نيست ، اگر حسين كشته شد ؛ چرا كه پدرش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؛همو كه از حسين ، بهتر و شريف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بر حسين گذشته ، شادى نكنيدكه اين ، جرمش بزرگ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اى به كنار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جانم فدايش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سزاى كسى كه او را به خاك افكنْد ، دوزخ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عوضِ هر يك كشته ، به همان كشتگان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راضى هستيم و ديگر ، پس از اين ، هيچ روزى ، نه به سود ما و نه به ضرر ما ، جنگى نخواهيم داشت</w:t>
      </w:r>
      <w:r>
        <w:rPr>
          <w:rFonts w:eastAsia="IRNazanin" w:cs="IRNazanin"/>
          <w:color w:val="111111"/>
          <w:sz w:val="28"/>
          <w:szCs w:val="28"/>
          <w:rtl w:val="true"/>
          <w:lang w:bidi="fa-IR"/>
        </w:rPr>
        <w:t>» .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اِحتِجاجُ زَيدِ بنِ أرقَمَ عَلَى ابنِ زِيادٍالإرشاد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وَصَلَ رَأسُ الحُسَينِ عليه السلام ، ووَصَلَ ابنُ سَعدٍ ـ لَعَنَهُ اللّه ُ ـ مِن غَدِ يَومِ وُصولِهِ ومَعَهُ بَناتُ الحُسَينِ عليه السلام وأهلُهُ ، جَلَسَ ابنُ زِيادٍ لِلنّاسِ في قَصرِ الإِمارَةِ وأذِنَ لِلنّاسِ إذنا عامّا ، وأمَرَ بِإِحضارِ الرَّأسِ فَوُضِعَ بَينَ يَدَيهِ ، فَجَعَلَ يَنظُرُ إلَيهِ ويَتَبَسَّمُ وفي يَدِهِ قَضيبٌ يَضرِبُ بِهِ ثَناياهُ ، وكانَ إلى جانِبِهِ زَيدُ بنُ أرقَمَ صاحِبُ رَسولِ اللّه ِ صلى الله عليه و آله وهُوَ شَيخٌ كَبيرٌ ، فَلَمّا رَآهُ يَضرِبُ بِالقَضيبِ ثَناياهُ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قَضيبَكَ عَن هاتَينِ الشَّفَتَينِ ، فَوَاللّه ِ الَّذي لا إلهَ غَيرُهُ لَقَد رَأَيتُ شَفَتَي رَسولِ اللّه ِ صلى الله عليه و آله عَلَيهِما ما لا اُحصيهِ كَثرَةً تُقَبِّلُهُما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ثُمَّ انتَحَبَ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أبكَى اللّه ُ عَينَيكَ ، أتَبكي لِفَتحِ اللّه ِ ؟ وَاللّه ِ لَولا أنَّكَ شَيخٌ قَد خَرِفتَ وذَهَبَ عَقلُكَ لَضَرَبتُ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زَيدُ بنُ أرقَمَ مِن بَينِ يَدَيهِ وصارَ إلى مَنزِلِهِ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دَعاني عُمَرُ بنُ سَعدٍ فَسَرَّحَني إلى أهلِهِ لِاُبَشِّرَهُم بِفَتحِ اللّه ِ عَلَيهِ وبِعافِيَتِهِ ، فَأَقبَلتُ حَتّى أتَيتُ أهلَهُ فَأَعلَمتُهُم ذلِكَ ، ثُمَّ أقبَلتُ حَتّى أدخُلَ فَأَجِدَ ابنَ زِيادٍ قَد جَلَسَ لِلنّاسِ ، وأجِدَ الوَفَد قَد قَدِموا عَلَيهِ ، فَأَدخَلَهُم وأذِنَ لِلنّاسِ ، فَدَخَلتُ فيمَن دَخَلَ ، فَإِذا رَأسُ الحُسَينِ عليه السلام مَوضوعٌ بَينَ يَدَيهِ ، وإذا هُوَ يَنكُتُ بِقَضيبٍ بَينَ ثَنِيَّتَيهِ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زَيدُ بنُ أرقَمَ لا يُنجِمُ عَن نَكتِهِ بِالقَضيبِ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 بِهذَا القَضيبِ عَن هاتَينِ الثَّنِيَّتَينِ ، فَوَالَّذي لا إلهَ غَيرُهُ ، لَقَد رَأَيتُ شَفَتَي رَسولِ اللّه ِ صلى الله عليه و آله عَلى هاتَينِ الشَّفَتَينِ يُقَبِّلُهُما ، ثُمَّ انفَضَخَ </w:t>
      </w:r>
      <w:r>
        <w:rPr>
          <w:rStyle w:val="FootnoteAnchor"/>
          <w:rtl w:val="true"/>
        </w:rPr>
        <w:footnoteReference w:id="307"/>
      </w:r>
      <w:r>
        <w:rPr>
          <w:rFonts w:ascii="Amiri" w:hAnsi="Amiri" w:eastAsia="Amiri" w:cs="Amiri"/>
          <w:color w:val="111111"/>
          <w:sz w:val="28"/>
          <w:sz w:val="28"/>
          <w:szCs w:val="28"/>
          <w:rtl w:val="true"/>
          <w:lang w:bidi="ar-SA"/>
        </w:rPr>
        <w:t xml:space="preserve">الشَّيخُ يَبكي ،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أبكَى اللّه ُ عَينَيكَ ، فَوَاللّه ِ لَولا أنَّكَ شَيخٌ قَد خَرِفتَ وذَهَبَ عَقلُكَ لَضَرَبتُ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فَخَرَجَ ، فَلَمّا خَرَجَ سَمِعتُ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قالَ زَيدُ بنُ أرقَمَ قَولاً لَو سَمِعَهُ ابنُ زِيادٍ لَقَتَلَهُ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عَبدٌ عَبدا فَاتَّخَذَهُم تُلداً </w:t>
      </w:r>
      <w:r>
        <w:rPr>
          <w:rStyle w:val="FootnoteAnchor"/>
          <w:rtl w:val="true"/>
        </w:rPr>
        <w:footnoteReference w:id="308"/>
      </w:r>
      <w:r>
        <w:rPr>
          <w:rFonts w:ascii="Amiri" w:hAnsi="Amiri" w:eastAsia="Amiri" w:cs="Amiri"/>
          <w:color w:val="111111"/>
          <w:sz w:val="28"/>
          <w:sz w:val="28"/>
          <w:szCs w:val="28"/>
          <w:rtl w:val="true"/>
          <w:lang w:bidi="ar-SA"/>
        </w:rPr>
        <w:t xml:space="preserve">، أنتُم يا مَعشَرَ العَرَبِ العَبيدُ بَعدَ اليَومِ ، قَتَلتُمُ ابنَ فاطِمَةَ وأمَّرتُمُ ابنَ مَرجانَةَ ، فَهُوَ يَقتُلُ خِيارَكُم ويَستَعبِدُ شِرارَكُم ، فَرَضيتُم بِالذُّلِّ ، فَبُعدا لِمَن رَضِيَ بِالذُّلِّ </w:t>
      </w:r>
      <w:r>
        <w:rPr>
          <w:rFonts w:eastAsia="Amiri" w:cs="Amiri" w:ascii="Amiri" w:hAnsi="Amiri"/>
          <w:color w:val="111111"/>
          <w:sz w:val="28"/>
          <w:szCs w:val="28"/>
          <w:rtl w:val="true"/>
          <w:lang w:bidi="ar-SA"/>
        </w:rPr>
        <w:t xml:space="preserve">. </w:t>
      </w:r>
      <w:r>
        <w:rPr>
          <w:rStyle w:val="FootnoteAnchor"/>
          <w:rtl w:val="true"/>
        </w:rPr>
        <w:footnoteReference w:id="30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2748_150187"/>
    </w:p>
    <w:p>
      <w:pPr>
        <w:pStyle w:val="Heading4"/>
        <w:numPr>
          <w:ilvl w:val="3"/>
          <w:numId w:val="1"/>
        </w:numPr>
        <w:rPr/>
      </w:pPr>
      <w:bookmarkStart w:id="111" w:name="__RefHeading___Toc250183_3224264995"/>
      <w:bookmarkStart w:id="112" w:name="_Toc39"/>
      <w:bookmarkEnd w:id="110"/>
      <w:bookmarkEnd w:id="111"/>
      <w:r>
        <w:rPr/>
        <w:t>۶</w:t>
      </w:r>
      <w:r>
        <w:rPr>
          <w:rtl w:val="true"/>
        </w:rPr>
        <w:t xml:space="preserve"> </w:t>
      </w:r>
      <w:r>
        <w:rPr>
          <w:rtl w:val="true"/>
        </w:rPr>
        <w:t xml:space="preserve">/ </w:t>
      </w:r>
      <w:r>
        <w:rPr/>
        <w:t>۸</w:t>
      </w:r>
      <w:r>
        <w:rPr>
          <w:rtl w:val="true"/>
        </w:rPr>
        <w:t>احتجاج زيد بن اَرقَم با ابن زياد</w:t>
      </w:r>
      <w:bookmarkEnd w:id="112"/>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سر امام حسين عليه السلام رسيد و عمر بن سعد ـ كه خدا ، لعنتش كند ـ نيز فرداى همان روز با دختران و خاندان حسين عليه السلام كه همراهش بودند ، رسيد ، ابن زياد در كاخ فرماندارى ، جلوس كرد و به مردم ، بار عام داد و فرمان داد تا سر را آوردند و جلويش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به آن مى نگريست و لبخند مى زد و با چوب دستى اش بر دندان هاى پيشِ حسين عليه السلام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 از اصحاب پيامبر خدا صلى الله عليه و آله ـ كه پيرمردى كهن سال بود ـ ، كنار ابن زياد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ديد او با چوب دستى بر دندان هاى امام عليه السلام مى زند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دستى ات را از اين دو لب بردار كه ـ سوگند به خدايى كه خدايى جز او نيست ـ ، آن قدر ديده ام دو لب پيامبر خدا صلى الله عليه و آله بر اين دو لب ، بوسه مى زند كه به شمار نمى توانم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صداى بلند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چشم هايت را گريان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پيروزى خدا مى گِريى؟ به خدا سوگند ، اگر پيرمردى خِرِفت نبودى و عقلت نرفته بود ، گردنت را مى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 از پيش ابن زياد برخاست و به خانه اش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 مرا فرا خواند و مرا به سوى خاندانش فرستاد تا آنان را به پيروزى خدايى اى كه نصيبش شده و به سلامتش بشارت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آمدم تا به خاندانش رسيدم و خبر را به آنان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آمدم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ابن زياد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جلوس كرده است و ديدم كه نمايندگان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آنان را وارد كرد و به مردم ، اجازه ورود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ميان آنان به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عليه السلام جلويش نهاده شده بود و او براى مدّتى با چوب دستى اش به ميان دندان هاى پيشينِ آن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 هنگامى كه ديد ابن زياد ، از زدن با چوب دستى اش باز نمى ايستد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چوب دستى را از روى اين دندان ها بردار ، كه ـ سوگند به كسى كه خدايى جز او نيست ـ لبان پيامبر خدا صلى الله عليه و آله را ديدم كه بر اين دو لب ، بوسه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بغض پيرمرد ، تركيد و به گريه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چشمانت را گريان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تو پيرمردى خِرِفت نبودى و عقلت را از دست نداده بودى ، گردنت را مى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برخاست و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بيرون رفت ، شنيدم كه مردم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زيد بن اَرقَم ، سخنى گفت كه اگر ابن زيادْ آن را مى شنيد ، او را مى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گفت؟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كنار ما گذشت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 روايى داده و او ، مردم را بَرده زرخريد خود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امروز ، بَرده خواهيد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فاطمه را كشتيد و پسر مَرجانه را فرمان روا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نيكان شما را مى كُشد و بَدان شما را بنده خود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خوارى ، رضا داديد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 بر آن كه به خوارى ، تن داد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عُبَيدِ اللّه ِ ، فَاُتِيَ بِرَأسِ الحُسَينِ عليه السلام ، فَأَخَذَ قَضيبا ، فَجَعَلَ يَفتُرُ بِهِ عَن شَفَتَيهِ </w:t>
      </w:r>
      <w:r>
        <w:rPr>
          <w:rStyle w:val="FootnoteAnchor"/>
          <w:rtl w:val="true"/>
        </w:rPr>
        <w:footnoteReference w:id="310"/>
      </w:r>
      <w:r>
        <w:rPr>
          <w:rFonts w:ascii="Amiri" w:hAnsi="Amiri" w:eastAsia="Amiri" w:cs="Amiri"/>
          <w:color w:val="111111"/>
          <w:sz w:val="28"/>
          <w:sz w:val="28"/>
          <w:szCs w:val="28"/>
          <w:rtl w:val="true"/>
          <w:lang w:bidi="ar-SA"/>
        </w:rPr>
        <w:t xml:space="preserve">، فَلَم أرَ ثَغرا كانَ أحسَنَ مِنهُ كَأَنَّهُ الدُّرُّ ، فَلَم أملِك أن رَفَعتُ صَوتي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أيُّهَا الشَّيخُ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يُبكيني ما رَأَيتُ مِن رَسولِ اللّه ِ صلى الله عليه و آله ، رَأَيتُهُ يَمَصُّ مَوضِعَ هذَا القَضيبِ ، ويَلثِمُهُ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 فَأَحِبَّهُ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وُضِعَتِ الرُّؤوسُ بَينَ يَدَي عُبَيدِ اللّه ِ بنِ زِيادٍ ، جَعَلَ يَضرِبُ بِقَضيبٍ مَعَهُ عَلى فِيِّ الحُسَينِ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يُفَلِّقنَ </w:t>
      </w:r>
      <w:r>
        <w:rPr>
          <w:rStyle w:val="FootnoteAnchor"/>
          <w:rtl w:val="true"/>
        </w:rPr>
        <w:footnoteReference w:id="312"/>
      </w:r>
      <w:r>
        <w:rPr>
          <w:rFonts w:ascii="IRNazanin" w:hAnsi="IRNazanin" w:eastAsia="IRNazanin"/>
          <w:color w:val="111111"/>
          <w:sz w:val="28"/>
          <w:sz w:val="28"/>
          <w:szCs w:val="28"/>
          <w:rtl w:val="true"/>
          <w:lang w:bidi="fa-IR"/>
        </w:rPr>
        <w:t xml:space="preserve">هاما </w:t>
      </w:r>
      <w:r>
        <w:rPr>
          <w:rStyle w:val="FootnoteAnchor"/>
          <w:rtl w:val="true"/>
        </w:rPr>
        <w:footnoteReference w:id="313"/>
      </w:r>
      <w:r>
        <w:rPr>
          <w:rFonts w:ascii="Amiri" w:hAnsi="Amiri" w:eastAsia="Amiri" w:cs="Amiri"/>
          <w:color w:val="111111"/>
          <w:sz w:val="28"/>
          <w:sz w:val="28"/>
          <w:szCs w:val="28"/>
          <w:rtl w:val="true"/>
          <w:lang w:bidi="ar-SA"/>
        </w:rPr>
        <w:t xml:space="preserve">مِن اُناسٍ أعِزَّةٍعَلَينا وهُم كانوا أعَقَّ وأظلَما فَقالَ لَهُ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نَحَّيتَ هذَا القَضيبَ ، فَإِنَّ رَسولَ اللّه ِ صلى الله عليه و آله كانَ يَضَعُ فاهُ عَلى مَوضِعِ هذَا القَضيبِ </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أعلام النبلاءـ به نقل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عبيد اللّه بودم كه سرِ حسين عليه السلام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چوب دستى اى گرفت و با آن ، لبان حسين عليه السلام را باز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دندان هايى از آن زيباتر نديده بودم ، كه به مرواريد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نتوانستم خودم را نگاه دارم و صدايم به گريه ،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 گِريى؟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پيامبر خدا صلى الله عليه و آله ديده بودم ، مرا به گريه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بودم كه او جاى اين چوب دستى را مى مكد و لبانش را بر آن مى نهد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دوستش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شهيدان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روى عبيد اللّه بن زياد گذاشتند ، او با چوب دستى ، شروع به زدن بر دهان حسين عليه السلام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مردمانى را مى شكافند كه نزد ما عزيزند ؛ ولىآنان ، نافرمان ترين و ستمكارترين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اين چوب دستى را دور مى كردى كه پيامبر خدا صلى الله عليه و آله دهانش را بر جاى اين چوب دستى مى نهاد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الحكم بن محمَّد بن القاسم الثقفي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حَضَرَ عُبَيدَ اللّه ِ بنَ زِيادٍ حينَ اُتِيَ بِرَأسِ الحُسَينِ عليه السلام ، فَجَعَلَ يَنكُتُ بِقَضيبٍ ثَناياهُ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لَحَسَنَ الثَّغرِ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قَضيبَكَ ، فَطالَما رَأَيتُ رَسولَ اللّه ِ صلى الله عليه و آله يَلثِمُ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شَيخٌ قَد خَرِفتَ ، فَقامَ زَيدٌ يَجُرُّ ثِيابَهُ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مَنظَرا قَطُّ أفظَعَ </w:t>
      </w:r>
      <w:r>
        <w:rPr>
          <w:rStyle w:val="FootnoteAnchor"/>
          <w:rtl w:val="true"/>
        </w:rPr>
        <w:footnoteReference w:id="315"/>
      </w:r>
      <w:r>
        <w:rPr>
          <w:rFonts w:ascii="Amiri" w:hAnsi="Amiri" w:eastAsia="Amiri" w:cs="Amiri"/>
          <w:color w:val="111111"/>
          <w:sz w:val="28"/>
          <w:sz w:val="28"/>
          <w:szCs w:val="28"/>
          <w:rtl w:val="true"/>
          <w:lang w:bidi="ar-SA"/>
        </w:rPr>
        <w:t xml:space="preserve">مِن إلقاءِ رَأسِ الحُسَينِ عليه السلام بَينَ يَدَيهِ ، وهُوَ يَنكُتُهُ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lang w:bidi="ar-SA"/>
        </w:rPr>
        <w:t>۴۲۲۶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سَعدِ بنِ مُعاذٍ وعُمَرَ بنِ سَهلٍ ، أنَّهُما حَضَرا عُبَيدَ اللّه ِ يَضرِبُ بِقَضيبِهِ أنفَ الحُسَينِ عليه السلام وعَينَيهِ ، ويَطعَنُ في فَمِهِ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قَضيبَكَ ، إنّي رَأَيتُ رَسولَ اللّه ِ صلى الله عليه و آله واضِعا شَفَتَيهِ عَلى مَوضِعِ قَضيبِكَ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انتَحَبَ باكِيا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أبكَى اللّه ُ عَينَيكَ يا عَدُوَّ اللّه ِ ، لَولا أنَّكَ شَيخٌ قَد خَرِفتَ وذَهَبَ عَقلُكَ لَضَرَبتُ عُنُقَكَ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لَاُحَدِّثَنَّكَ حَديثا هُوَ أغلَظُ عَلَيكَ مِن هذا ، رَأَيتُ رَسولَ اللّه ِ صلى الله عليه و آله أقعَدَ حَسَنا عَلى فَخِذِهِ اليُمنى وحُسَينا عَلى فَخِذِهِ اليُسرى ، فَوَضَعَ يَدَهُ عَلى يافوخِ كُلِّ واحِدٍ مِنهُما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أستَودِعُكَ إيّاهُما وصالِحَ المُؤمِنينَ ، فَكَيفَ كانَت وَديعَتُكَ لِرَسولِ اللّه ِ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طوسىـ به نقل از حَكَم بن محمّد بن قاسم ثَقَفى ، از پدرش ، از جدّش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آوردن سر حسين عليه السلام ، در حضور عبيد اللّه بن زياد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چوب دستى شروع به زدن بر دندان هاى پيشين سرِ حسين عليه السلام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دندان هاى خوبى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بن اَرقَم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دستى ات را بردار ، كه بسيار ديدم پيامبر خدا صلى الله عليه و آله لبانش را بر جاى آن مى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پيرى و خرفت شده اى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زيد ، برخاست و جامه اش را كشيد و رفت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دردناك تر از اين نديدم كه سر حسين عليه السلام را جلوى او انداخته بودند و وى بر آن چوب مى 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مُعاذ و عمر بن سهل ، در حضور عبيد اللّه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چوب دستى اش بر چشم و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بريده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مى زد و به دهانش مى كوبيد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بن اَرقَم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دستى ات را بردار ، كه ديدم پيامبر خدا صلى الله عليه و آله لبانش را بر همين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دستى ات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گريه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چشمانت را گريان بدارد ، اى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پيرى خِرِفت نبودى كه عقل از سرش رفته ، گردنت را مى زدم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برايت بگويم كه از اين هم بر تو گران تر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پيامبر خدا صلى الله عليه و آله ، حسن را روى پاى راستش و حسين را روى پاى چپش نشانده و دستش را بر مَلاج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نرمه جلوى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نهاده است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 صالح مؤمنان را به تو مى سپارم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امانتدارى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۴۲۲۸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على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عن حزام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جيءَ بِرَأسِ الحُسَينِ عليه السلام إلى عُبَيدِ اللّه ِ بنِ زِيادٍ وعِندَهُ زَيدُ بنُ أرقَمَ ، فَجَعَلَ يَنكُتُ </w:t>
      </w:r>
      <w:r>
        <w:rPr>
          <w:rStyle w:val="FootnoteAnchor"/>
          <w:rtl w:val="true"/>
        </w:rPr>
        <w:footnoteReference w:id="318"/>
      </w:r>
      <w:r>
        <w:rPr>
          <w:rFonts w:ascii="Amiri" w:hAnsi="Amiri" w:eastAsia="Amiri" w:cs="Amiri"/>
          <w:color w:val="111111"/>
          <w:sz w:val="28"/>
          <w:sz w:val="28"/>
          <w:szCs w:val="28"/>
          <w:rtl w:val="true"/>
          <w:lang w:bidi="ar-SA"/>
        </w:rPr>
        <w:t xml:space="preserve">ثَناياهُ بِقَضيبٍ بِيَدِهِ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ثَغرَ أبي عَبدِ اللّه ِ ، وكانَ قَد أجلَسَ زَيدَ بنَ أرقَمَ مَعَهُ عَلَى السَّريرِ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 قَضيبَكَ ، أتَضَعُهُ مَوضِعا طالَما رَأَيتُ رَسولَ اللّه ِ صلى الله عليه و آله يَلثِمُهُ ؟ فَقالَ لَهُ عُبَيدُ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خَرِفتَ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فَوَثَبَ زَيدُ بنُ أرقَمَ عَن ِالسَّريرِ ولَصِقَ بِالأَرضِ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رَأَيتُ رَسولَ اللّه ِ صلى الله عليه و آله وَالحَسَنُ عليه السلام عَلى فَخِذِهِ اليُمنى ويَدُهُ اليُمنى عَلى رَأسِهِ ، وَالحُسَينُ عليه السلام عَلى فَخِذِهِ اليُسرى ويَدُهُ اليُسرى عَلى رَأسِهِ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أستَودِعُكَهُما وصالِحَ المُؤمِنينَ ، وكَيفَ كانَ حِفظُكَ لِوَديعَةِ رَسولِ اللّه ِ صلى الله عليه و آله إن كُنتَ مُؤمِنا ؟ </w:t>
      </w:r>
      <w:r>
        <w:rPr>
          <w:rStyle w:val="FootnoteAnchor"/>
        </w:rPr>
        <w:footnoteReference w:id="319"/>
      </w:r>
      <w:r>
        <w:rPr>
          <w:rFonts w:ascii="Amiri" w:hAnsi="Amiri" w:eastAsia="Amiri" w:cs="Amiri"/>
          <w:color w:val="111111"/>
          <w:sz w:val="28"/>
          <w:sz w:val="28"/>
          <w:szCs w:val="28"/>
          <w:lang w:bidi="ar-SA"/>
        </w:rPr>
        <w:t>۴۲۲۹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هِشامُ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الرَّأسُ بَينَ يَدَيِ ابنِ زِيادٍ ، قالَ لَهُ كاهِنُهُ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فَضَع قَدَمَكَ عَلى فَمِ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فَوَضَعَ قَدَمَهُ عَلى فيهِ ، ثُمَّ قالَ لِزَيدِ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رَأَيتُ رَسولَ اللّه ِ صلى الله عليه و آله واضِعا فاهُ حَيثُ وَضَعتُ قَدَمَكَ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الأخبارـ به نقل از حزام بن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عليه السلام را براى عبيد اللّه بن زياد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نزد او بود و ابن زياد با چوب دستى اش بر دندان هاى پيش ِ حسين عليه السلام مى زد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دندان هاى ابا عبد اللّه ، زيباست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بن اَرقَم ـ كه ابن زياد ، او را كنار خود بر تخت نشانده بود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دستى ات را دور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بر جايى فرود مى آورى كه بسى ديده ام پيامبر خدا صلى الله عليه و آله لبانش را بر آن جا مى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خرفت شده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بن اَرقَم ، از تخت ، پايين پريد و بر زمين قرار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پيامبر خدا صلى الله عليه و آله را در حالى ديدم كه حسن را بر پاى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 و دست راستش را بر سرِ حسن نهاده است و حسين را بر پاى چپ نشانده و دست چپش را بر سرِ حسين نهاده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 با صالح مؤمنان ، به تو مى سپارم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مؤمن هستى ، سپرده پيامبر خدا را چگونه محافظت كردى؟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محمّد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روى ابن زياد گذاشتند ، پيشگوى او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پايت را بر دهان دشمنت</w:t>
      </w:r>
    </w:p>
    <w:p>
      <w:pPr>
        <w:pStyle w:val="BookText"/>
        <w:rPr/>
      </w:pP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 برخاست و پا بر دهان سرِ بريده گذاشت و به زيد بن اَرقَم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نظرى دارى؟</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پيامبر خدا صلى الله عليه و آله را ديدم كه دهانش را بر همان جايى نهاده كه تو پايت را نهاده اى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اِحتِجاجُ أنَسِ بنِ مالِكٍ عَلَى ابنِ زِيادٍ</w:t>
      </w:r>
      <w:r>
        <w:rPr>
          <w:rFonts w:ascii="Amiri" w:hAnsi="Amiri" w:eastAsia="Amiri" w:cs="Amiri"/>
          <w:color w:val="111111"/>
          <w:sz w:val="28"/>
          <w:sz w:val="28"/>
          <w:szCs w:val="28"/>
          <w:lang w:bidi="ar-SA"/>
        </w:rPr>
        <w:t>۴۲۳۱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عُبَيدَ اللّه ِ بنَ زِيادٍ حَيثُ اُتِيَ بِرَأسِ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يَنكُتُ بِقَضيبٍ مَعَهُ عَلى أسنانِهِ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لَحَسَنَ الثَّغرِ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لَأَسوءَنَّكَ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قَد رَأَيتُ رَسولَ اللّه ِ صلى الله عليه و آله يُقَبِّلُ مَوضِعَ قَضيبِكَ مِن فيهِ </w:t>
      </w:r>
      <w:r>
        <w:rPr>
          <w:rFonts w:eastAsia="Amiri" w:cs="Amiri" w:ascii="Amiri" w:hAnsi="Amiri"/>
          <w:color w:val="111111"/>
          <w:sz w:val="28"/>
          <w:szCs w:val="28"/>
          <w:rtl w:val="true"/>
          <w:lang w:bidi="ar-SA"/>
        </w:rPr>
        <w:t xml:space="preserve">. </w:t>
      </w:r>
      <w:r>
        <w:rPr>
          <w:rStyle w:val="FootnoteAnchor"/>
        </w:rPr>
        <w:footnoteReference w:id="322"/>
      </w:r>
      <w:r>
        <w:rPr>
          <w:rFonts w:ascii="Amiri" w:hAnsi="Amiri" w:eastAsia="Amiri" w:cs="Amiri"/>
          <w:color w:val="111111"/>
          <w:sz w:val="28"/>
          <w:sz w:val="28"/>
          <w:szCs w:val="28"/>
          <w:lang w:bidi="ar-SA"/>
        </w:rPr>
        <w:t>۴۲۳۲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محمد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عُبَيدُ اللّه ِ بنُ زِيادٍ بِرَأسِ الحُسَينِ بنِ عَلِيٍّ عليه السلام ، فَجُعِلَ في طَستٍ ، فَجَعَلَ يَنكُتُ ، وقالَ في حُسنِهِ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أشبَهَهُم بِرَسولِ اللّه ِ صلى الله عليه و آله ، وكانَ مَخضوبا بِالوَسمَةِ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24"/>
      </w:r>
      <w:r>
        <w:rPr>
          <w:rFonts w:ascii="Amiri" w:hAnsi="Amiri" w:eastAsia="Amiri" w:cs="Amiri"/>
          <w:color w:val="111111"/>
          <w:sz w:val="28"/>
          <w:sz w:val="28"/>
          <w:szCs w:val="28"/>
          <w:lang w:bidi="ar-SA"/>
        </w:rPr>
        <w:t>۴۲۳۳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ابنِ زِيادٍ فَجيءَ بِرَأسِ الحُسَينِ ، فَجَعَلَ يَقولُ </w:t>
      </w:r>
      <w:r>
        <w:rPr>
          <w:rStyle w:val="FootnoteAnchor"/>
          <w:rtl w:val="true"/>
        </w:rPr>
        <w:footnoteReference w:id="325"/>
      </w:r>
      <w:r>
        <w:rPr>
          <w:rFonts w:ascii="Amiri" w:hAnsi="Amiri" w:eastAsia="Amiri" w:cs="Amiri"/>
          <w:color w:val="111111"/>
          <w:sz w:val="28"/>
          <w:sz w:val="28"/>
          <w:szCs w:val="28"/>
          <w:rtl w:val="true"/>
          <w:lang w:bidi="ar-SA"/>
        </w:rPr>
        <w:t xml:space="preserve">بِقَضيبٍ لَهُ في أنفِهِ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هذا حُسنا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كان مِن أشبَهِهِم بِرَسولِ اللّه ِ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bookmarkStart w:id="113" w:name="pg12748_150195"/>
    </w:p>
    <w:p>
      <w:pPr>
        <w:pStyle w:val="Heading4"/>
        <w:numPr>
          <w:ilvl w:val="3"/>
          <w:numId w:val="1"/>
        </w:numPr>
        <w:rPr/>
      </w:pPr>
      <w:bookmarkStart w:id="114" w:name="__RefHeading___Toc250185_3224264995"/>
      <w:bookmarkStart w:id="115" w:name="_Toc40"/>
      <w:bookmarkEnd w:id="113"/>
      <w:bookmarkEnd w:id="114"/>
      <w:r>
        <w:rPr/>
        <w:t>۶</w:t>
      </w:r>
      <w:r>
        <w:rPr>
          <w:rtl w:val="true"/>
        </w:rPr>
        <w:t xml:space="preserve"> </w:t>
      </w:r>
      <w:r>
        <w:rPr>
          <w:rtl w:val="true"/>
        </w:rPr>
        <w:t xml:space="preserve">/ </w:t>
      </w:r>
      <w:r>
        <w:rPr/>
        <w:t>۹</w:t>
      </w:r>
      <w:r>
        <w:rPr>
          <w:rtl w:val="true"/>
        </w:rPr>
        <w:t>احتجاج اَنَس بن مالك با ابن زياد</w:t>
      </w:r>
      <w:bookmarkEnd w:id="115"/>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حسين عليه السلام را آوردند ، در حضور عبيد اللّه بن زياد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شروع به زدن با چوب دستى اش بر دندان هاى حسين عليه السلام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دندان هاى زيبايى 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رسوايت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پيامبر خدا صلى الله عليه و آله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دستى ات را بر دهان او ، مى بوسد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البخارىـ به نقل از محمّد ،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بن على عليه السلام را براى عبيد اللّه بن زياد آوردند و در تَشتى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زد و دندان هاى او را نيكو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شبيه ترينِ مردم به پيامبر خدا صلى الله عليه و آله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مِشكى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التِّرمِذىـ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ابن زياد بودم كه سر حسين عليه السلام را آوردند و ابن زياد شروع به زدن با چوب دستى اش بر بينىِ او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زيبايى نديده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او شبيه ترينشان به پيامبر خدا صلى الله عليه و آله بود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مُواجَهَةُ ابنِ زِيادٍ وزَينَبَ عليها السلامالطبقات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عُبَيدِ اللّه ِ بنِ زِيادٍ ، فَقالَ عُبَيدُ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بِنتُ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رَأَيتَ اللّه َ صَنَعَ بِأَهلِ بَيتِكَ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عَلَيهِمُ القَتلُ فَبَرَزوا إلى مَضاجِعِهِم ، وسَيَجمَعُ اللّه ُ بَينَنا وبَينَكَ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الَّذي قَتَلَكُم وأكذَبَ 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الَّذي أكرَمَنا بِمُحَمَّدٍ وطَهَّرَنا تَطهيرا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بِرَأسِ حُسَينٍ عليه السلام وصِبيانِهِ وأخَواتِهِ ونِسائِهِ عَلى عُبَيدِ اللّه ِ بنِ زِيادٍ ، لَبِسَت زَينَبُ ابنَةُ فاطِمَةَ عليهاالسلام أرذَلَ ثِيابِها ، وتَنَكَّرَت ، وحَفَّت بِها إماؤُها ، فَلَمّا دَخَلَت جَلَسَت ، فَقالَ عُبَيدُ اللّه ِ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الجالِسَةُ ؟ فَلَم تُكَلِّمهُ ، فَقالَ ذلِكَ ثَلاثا ، كُلَّ ذلِكَ لا تُكَلِّمُهُ ، فَقالَ بَعضُ إمائِها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ابنَةُ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عُبَيدُ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الَّذي فَضَحَكُم وقَتَّلَكُم وأكذَبَ اُحدوثَتَكُم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الَّذي أكرَمَنا بِمُحَمَّدٍ صلى الله عليه و آله وطَهَّرَنا تَطهيرا ، لا كَما تَقولُ أنتَ ، إنَّما يَفتَضِحُ الفاسِقُ ، ويُكَذَّبُ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رَأَيتِ صُنعَ اللّه ِ بِأَهلِ بَيتِكِ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عَلَيهِمُ القَتلُ ، فَبَرَزوا إلى مَضاجِعِهِم ، وسَيَجمَعُ اللّه ُ بَينَكَ وبَينَهُم ، فَتَحاجّونَ إلَيهِ ، وتَخاصَمونَ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زِيادٍ وَاستَشاطَ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امرَأَةٌ ، وهَل تُؤاخَذُ المَرأَةُ بِشَيءٍ مِن مَنطِقِها ؟ إنَّها لا تُؤاخَذُ بِقَولٍ ، ولا تُلامُ عَلى 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فَقالَ لَهَا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أشفَى اللّه ُ نَفسي مِن طاغِيَتِكِ ، وَالعُصاةِ المَرَدَةِ مِن 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قَتَلتَ كَهلي ، وأبَرتَ </w:t>
      </w:r>
      <w:r>
        <w:rPr>
          <w:rStyle w:val="FootnoteAnchor"/>
          <w:rtl w:val="true"/>
        </w:rPr>
        <w:footnoteReference w:id="328"/>
      </w:r>
      <w:r>
        <w:rPr>
          <w:rFonts w:ascii="Amiri" w:hAnsi="Amiri" w:eastAsia="Amiri" w:cs="Amiri"/>
          <w:color w:val="111111"/>
          <w:sz w:val="28"/>
          <w:sz w:val="28"/>
          <w:szCs w:val="28"/>
          <w:rtl w:val="true"/>
          <w:lang w:bidi="ar-SA"/>
        </w:rPr>
        <w:t xml:space="preserve">أهلي ، وقَطَّعتَ فَرعي ، وَاجتَثَثتَ أصلي ، فَإِن يَشفِكَ هذا فَقَدِ اشتَفَيتَ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عُبَيدُ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شَجاعَةٌ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قَد لَعَمري كانَ أبوكَ شاعِرا شُجاعا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لِلمَرأَةِ 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عَنِ الشَّجاعَةِ لَشُغُلاً ، ولكِنَّ نَفثي </w:t>
      </w:r>
      <w:r>
        <w:rPr>
          <w:rStyle w:val="FootnoteAnchor"/>
          <w:rtl w:val="true"/>
        </w:rPr>
        <w:footnoteReference w:id="329"/>
      </w:r>
      <w:r>
        <w:rPr>
          <w:rFonts w:ascii="Amiri" w:hAnsi="Amiri" w:eastAsia="Amiri" w:cs="Amiri"/>
          <w:color w:val="111111"/>
          <w:sz w:val="28"/>
          <w:sz w:val="28"/>
          <w:szCs w:val="28"/>
          <w:rtl w:val="true"/>
          <w:lang w:bidi="ar-SA"/>
        </w:rPr>
        <w:t xml:space="preserve">ما أقولُ </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2748_150197"/>
    </w:p>
    <w:p>
      <w:pPr>
        <w:pStyle w:val="Heading4"/>
        <w:numPr>
          <w:ilvl w:val="3"/>
          <w:numId w:val="1"/>
        </w:numPr>
        <w:rPr/>
      </w:pPr>
      <w:bookmarkStart w:id="117" w:name="__RefHeading___Toc250187_3224264995"/>
      <w:bookmarkStart w:id="118" w:name="_Toc41"/>
      <w:bookmarkEnd w:id="116"/>
      <w:bookmarkEnd w:id="117"/>
      <w:r>
        <w:rPr/>
        <w:t>۶</w:t>
      </w:r>
      <w:r>
        <w:rPr>
          <w:rtl w:val="true"/>
        </w:rPr>
        <w:t xml:space="preserve"> </w:t>
      </w:r>
      <w:r>
        <w:rPr>
          <w:rtl w:val="true"/>
        </w:rPr>
        <w:t xml:space="preserve">/ </w:t>
      </w:r>
      <w:r>
        <w:rPr/>
        <w:t>۱۰</w:t>
      </w:r>
      <w:r>
        <w:rPr>
          <w:rtl w:val="true"/>
        </w:rPr>
        <w:t>رويارويى ابن زياد و زينب عليها السلام</w:t>
      </w:r>
      <w:bookmarkEnd w:id="118"/>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اسيران را نزد عبيد اللّه بن زياد آوردند و عبيد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كيست؟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 دختر على بن ابى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ديدى خدا با خاندانت چه كرد؟ زينب عليهاالسلام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 برايشان مقدّر شده بود و آنان به سوى شهادتگاهشان شتافتند ، و خدا به زودى ، ما و تو و ايشان را گِرد مى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شما را كُشت و سخنتان را دروغ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ما را به محمّد ، گرامى داشت و پاك و پاكيزه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حسين عليه السلام را با كودكان و خواهران و زنانش نزد عبيد اللّه بن زياد آوردند ، زينب ، دختر فاطمه عليهاالسلام ، بدترين لباسش را پوشيده بود و ناشناس مى نمود و كنيزانش گِردش را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وارد شد ،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نشست ، كه بود؟ زينب عليهاالسلام با او سخن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 سه بار پرسيد و زينب عليهاالسلام در هر سه بار ، ساكت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كنيزانش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زينب، دختر فاطمه عليهاالسلاماست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شما را رسوا كرد و شما را كُشت و سخن دروغتان را آشكار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ما را به محمّد صلى الله عليه و آله گرامى داشت و پاك و پاكيزه مان كرد و آن گونه كه تو مى گويى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فاسق است كه رسوا مى شود و تنها تبهكار است كه تكذيب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خدا را با خاندانت ، چگونه ديدى؟ زينب عليهاالسلام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كشته شدن ، برايشان تقدير شده بود و آنان هم به سوى قتلگاهشان شتافتند و به زودى ، خداوند ، تو و ايشان را گِرد هم مى آورد و نزد او با هم اقامه دعوا و برهان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زياد به خشم آمد و برافروخته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آهنگ كشتن زينب عليهاالسلام را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حُرَيث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امير را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زنى را به سبب سخنش مؤاخذه مى كنيد؟ زن را به سخنش نمى گيرند و بر ناسزا و پريشان گويى اش سرزنش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دل مرا با كشتن طغيانگرت و عاصيان نافرمان خاندانت خُنَك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گريست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بزرگم را كُشتى و خاندانم را هلاك كردى و شاخه ام را بُريدى و ريشه ام را از بيخ و بُن در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 دل تو را خُنَك مى كند ، خُنَك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دليرى است </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به جانم سوگند ، پدرت نيز شاعر و دلير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را چه به دلاورى؟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دلاورى به كارهاى ديگر پرداختم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گويم ، الهام درونى من است</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۴۲۳۴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زِيادٍ جَلَسَ فِي القَصرِ ، وأذِنَ إذنا عامّا ، وجيءَ بِرَأسِ الحُسَينِ عليه السلام فَوُضِعَ بَينَ يَدَيهِ ، واُدخِلَ نِساءُ الحُسَينِ عليه السلام وصِبيانُهُ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فَجَلَسَت زَينَبُ ابنَةُ عَلِيٍّ عليهاالسلام مُتَنَكِّرَةً ، فَسَأَلَ عَنها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ابنَةُ عَلِيٍّ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الَّذي فَضَحَكُم وأكذَبَ اُحدوثَتَكُم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يَفتَضِحُ الفاسِقُ ويُكَذَّبُ الفاجِرُ ، وهُوَ غَيرُنا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 بِأَخيكِ وأهلِ بَيتِكِ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إلّا جَميلاً ، هؤُلاءِ قَومٌ كَتَبَ اللّه ُ عَلَيهِمُ القَتلَ ، فَبَرَزوا إلى مَضاجِعِهِم ، وسَيَجمَعُ اللّه ُ بَينَكَ وبَينَهُم ، فَتُحاجُّ وتُخاصَمُ ، فَانظُر لِمَنِ الفَلجُ </w:t>
      </w:r>
      <w:r>
        <w:rPr>
          <w:rStyle w:val="FootnoteAnchor"/>
          <w:rtl w:val="true"/>
        </w:rPr>
        <w:footnoteReference w:id="332"/>
      </w:r>
      <w:r>
        <w:rPr>
          <w:rFonts w:ascii="Amiri" w:hAnsi="Amiri" w:eastAsia="Amiri" w:cs="Amiri"/>
          <w:color w:val="111111"/>
          <w:sz w:val="28"/>
          <w:sz w:val="28"/>
          <w:szCs w:val="28"/>
          <w:rtl w:val="true"/>
          <w:lang w:bidi="ar-SA"/>
        </w:rPr>
        <w:t xml:space="preserve">يَومَئِذٍ ، هَبِلَتكَ </w:t>
      </w:r>
      <w:r>
        <w:rPr>
          <w:rStyle w:val="FootnoteAnchor"/>
          <w:rtl w:val="true"/>
        </w:rPr>
        <w:footnoteReference w:id="333"/>
      </w:r>
      <w:r>
        <w:rPr>
          <w:rFonts w:ascii="Amiri" w:hAnsi="Amiri" w:eastAsia="Amiri" w:cs="Amiri"/>
          <w:color w:val="111111"/>
          <w:sz w:val="28"/>
          <w:sz w:val="28"/>
          <w:szCs w:val="28"/>
          <w:rtl w:val="true"/>
          <w:lang w:bidi="ar-SA"/>
        </w:rPr>
        <w:t xml:space="preserve">اُمُّكَ يَابنَ مَرجانَةَ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وكَأَنَّهُ هَمَّ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إنَّهَا امرَأَةٌ ، وَالمَرأَةُ لا تُؤاخَذُ بِشَيءٍ مِن مَنطِقِها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شَفَى اللّه ُ قَلبي مِن طاغِيَتِكِ الحُسَينِ وَالعُصاةِ المَرَدَةِ مِن أهلِ 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قَتَلتَ كَهلي ، وقَطَعتَ فَرعي ، وَاجتَثَثتَ أصلي ، فَإِن كانَ هذا شِفاؤَكَ فَقَدِ اشتَفَيتَ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زِيادٍ لَعَنَهُ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سَجّاعَةٌ ، ولَعَمري لَقَد كانَ أبوكَ شاعِرا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سَجّاعا</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ما لِلمَرأَةِ وَالسَّجاعَةَ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۴۲۳۵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 در كاخ نشست و بار عام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حسين عليه السلام را آوردند و جلويش نهادند و زنان و كودكان حسين عليه السلام را نيز وارد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زينب ، دختر على عليه السلام ، ناشناس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در باره او 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زينب ، دختر على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 به سوى او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رسوايتان ساخت و سخنانتان را دروغ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فاسق ، رسوا مى شود و تنها تبهكار ، دروغگو از كار در مى آيد ، كه آنها هم كسان ديگرى غير از ما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خدا را با برادر و خاندانت چگونه ديدى؟</w:t>
      </w:r>
    </w:p>
    <w:p>
      <w:pPr>
        <w:pStyle w:val="BookText"/>
        <w:rPr/>
      </w:pP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زيبايى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كسانى بودند كه خداوند ، كشته شدن را برايشان تقدير كرده بود و آنان هم به سوى قتلگاه خود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زودى ، خداوند ، تو و آنان را گِرد هم مى آورد و آنان با تو اقامه حجّت و برهان مى كنند و خواهى ديد كه چه كسى چيره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 اى پسر مرجانه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زياد ، خشمگين شد و گويى آهنگ كشتنش را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حُرَيث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 زن است و زن به خاطر سخنش مؤاخذه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دل مرا با كشتن حسين طغيانگرت و سركشان نافرمان خاندانت خُنك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جانم سوگند كه بزرگم را كُشتى و شاخه ام را بُريدى و ريشه ام را از بيخ و بُن كندى ، و اگر اين ، دلت را خُنك مى كند ، خُنَك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زياد ـ كه خدا ، لعنتش كند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 سجع مى گويد و به جانم سوگند ، پدرش نيز شاعر و سجعگو بود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با سجع گفتن ، چه كار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۴۲۳۲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حاجب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زِيادٍ لَعَنَهُ اللّه ُ دَعا بِعَلِيِّ بنِ الحُسَينِ عليه السلام وَالنِّسوَةِ ، وأحضَرَ رَأسَ الحُسَينِ عليه السلام ، وكانَت زَينَبُ بِنتُ عَلِيٍّ عليهاالسلامفيهِم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الَّذي فَضَحَكُم وقَتَلَكُم ، وأكذَبَ أحاديثَكُم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الَّذي أكرَمَنا بِمُحَمَّدٍ وطَهَّرَنا تَطهيرا ، إنَّما يَفضَحُ اللّه ُ الفاسِقَ ويُكذِبُ الفاجِرَ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 بِكُم أهلَ البَيتِ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عَلَيهِمُ القَتلُ ، فَبَرَزوا إلى مَضاجِعِهِم ، وسَيَجمَعُ اللّه ُ بَينَكَ وبَينَهُم فَتَتَحاكَمونَ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زِيادٍ لَعَنَهُ اللّه ُ عَلَيها ، وهَمَّ بِها ، فَسَكَّنَ مِنهُ عَمرُو بنُ حَُريثٍ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زَينَبُ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 حَسبُكَ مَا ارتَكَبتَ مِنّا ، فَلَقَد قَتَلتَ رِجالَنا ، وقَطَعتَ أصلَنا ، وأبَحتَ حَريمَنا ، وسَبَيتَ نِساءَنا وذَرارِيَّنا ، فَإِن كانَ ذلِكَ لِلاِشتِفاءِ فَقَدِ اشتَفَيتَ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ابنُ زِيادٍ بِرَدِّهِم إلَى السِّجنِ وبَعَثَ البَشائِرَ إلَى النّواحي بِقَتلِ الحُسَينِ عليه السلام ، ثُمَّ أمَرَ بِالسَّبايا ورَأس ِ الحُسَينِ عليه السلام فَحُمِلوا إلَى الشّامِ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دربان عبيد اللّه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ـ كه خدا ، لعنتش كند ـ على بن الحسين عليه السلام و زنان را فرا خواند و سرِ حسين عليه السلام را نيز طلب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دختر على عليه السلام نيز ميان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شما را رسوا كرد و كُشت و سخنانتان را تكذيب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خدايى را كه ما را به محمّد صلى الله عليه و آله ، گرامى داشت و پاك و پاكيزه 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تنها فاسق را رسوا مى گرداند و فاجر را تكذيب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خدا را با شما خاندان ، چگونه ديدى؟</w:t>
      </w:r>
    </w:p>
    <w:p>
      <w:pPr>
        <w:pStyle w:val="BookText"/>
        <w:rPr/>
      </w:pP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تقديرشان كشته شدن بود و آنان هم به سوى قتلگاه شان شتافتند و خداوند ، به زودى ، تو و آنان را گِرد هم مى آورد و ميان شما داورى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زياد ـ كه خدا ، لعنتش كند ـ بر زينب عليهاالسلام ، خشم گرفت و آهنگ كشتنش را كرد كه عمرو بن حُرَيث ، او را آرام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ما كردى ، تو 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مردانمان را كُشتى ، ريشه مان را بركَنْدى ، حريممان را شكستى و زنان و كودكانمان را اسير كردى و اگر اينها براى خُنَك شدن دلت بود ، دلت خُنَك شد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زياد ، فرمان داد تا آنها را به زندان باز گردانند و پيك هايى به بشارت كشته شدن حسين عليه السلام به اطراف فرستاد و سپس فرمان داد تا اسيران و سر حسين عليه السلام را به شام ببرند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مُواجَهَةُ ابنِ زِيادٍ وعَلِيِّ بنِ الحُسَينِ عليهما السلامتاريخ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سَرَّحُ عُمَرُ بنُ سَعدٍ بِحَرَمِهِ وعِيالِهِ إلى عُبَيدِ اللّه ِ ، ولَم يَكُن بَقِيَ مِن أهلِ بَيتِ الحُسَينِ بنِ عَلِيٍّ عليه السلام إلّا غُلامٌ كانَ مَريضا مَعَ النِّساءِ ، فَأَمَرَ بِهِ عُبَيدُ اللّه ِ لِيُقتَلَ ، فَطَرَحَت زَينَبُ نَفسَها عَلَيهِ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يُقتَلُ حَتّى تَقتُلوني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لَها ، فَتَرَكَهُ وكَفَّ عَنهُ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أنساب الأشراف عن بعض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زِيادٍ جَعَلَ في عَلِيِّ بنِ الحُسَينِ عليه السلام جُعلاً </w:t>
      </w:r>
      <w:r>
        <w:rPr>
          <w:rStyle w:val="FootnoteAnchor"/>
          <w:rtl w:val="true"/>
        </w:rPr>
        <w:footnoteReference w:id="338"/>
      </w:r>
      <w:r>
        <w:rPr>
          <w:rFonts w:ascii="Amiri" w:hAnsi="Amiri" w:eastAsia="Amiri" w:cs="Amiri"/>
          <w:color w:val="111111"/>
          <w:sz w:val="28"/>
          <w:sz w:val="28"/>
          <w:szCs w:val="28"/>
          <w:rtl w:val="true"/>
          <w:lang w:bidi="ar-SA"/>
        </w:rPr>
        <w:t xml:space="preserve">فَاُتِيَ بِهِ مَربوطا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يَقتُلِ اللّه ُ عَلِيَّ بنَ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أخي يُقالُ لَهُ عَلِيُّ بنُ الحُسَينِ ، وإنَّما قَتَلَهُ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قَتَلَهُ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زَينَبُ بِنتُ عَلِيٍّ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حَسبُكَ مِن دِمائِنا ، فَإِن قَتَلتَهُ فَاقتُلني مَعَهُ ، فَتَرَكَهُ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قَتَلَ اللّه ُ عَلِيَّ بنَ الحُسَينِ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لي أخٌ يُسَمّى عَلِيّا قَتَلَهُ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فَغَضِبَ ابنُ زِيادٍ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 جُرأَةٌ لِجَوابي ؟ وفيكَ بَقِيَّةٌ لِلرَّدِّ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بِهِ فَاضرِبوا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فَتَعَلَّقَت بِهِ زَينَبُ عَمَّتُهُ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 حَسبُكَ مِن دِمائِنا ، وَاعتَنَقَتهُ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اُفارِقُهُ ، فَإِن قَتَلتَهُ فَاقتُلني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ابنُ زِيادٍ إلَيها وإلَيهِ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إنّي لَأَظُنُّها وَدَّت أنّي قَتَلتُها مَعَهُ ، دَعوهُ فَإِنّي أراهُ لِما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مِن مَجلِسِهِ حَتّى خَرَجَ مِنَ القَصرِ </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2748_150205"/>
    </w:p>
    <w:p>
      <w:pPr>
        <w:pStyle w:val="Heading4"/>
        <w:numPr>
          <w:ilvl w:val="3"/>
          <w:numId w:val="1"/>
        </w:numPr>
        <w:rPr/>
      </w:pPr>
      <w:bookmarkStart w:id="120" w:name="__RefHeading___Toc250189_3224264995"/>
      <w:bookmarkStart w:id="121" w:name="_Toc42"/>
      <w:bookmarkEnd w:id="119"/>
      <w:bookmarkEnd w:id="120"/>
      <w:r>
        <w:rPr/>
        <w:t>۶</w:t>
      </w:r>
      <w:r>
        <w:rPr>
          <w:rtl w:val="true"/>
        </w:rPr>
        <w:t xml:space="preserve"> </w:t>
      </w:r>
      <w:r>
        <w:rPr>
          <w:rtl w:val="true"/>
        </w:rPr>
        <w:t xml:space="preserve">/ </w:t>
      </w:r>
      <w:r>
        <w:rPr/>
        <w:t>۱۱</w:t>
      </w:r>
      <w:r>
        <w:rPr>
          <w:rtl w:val="true"/>
        </w:rPr>
        <w:t>رويارويى ابن زياد و امام زين العابدين عليه السلام</w:t>
      </w:r>
      <w:bookmarkEnd w:id="121"/>
    </w:p>
    <w:p>
      <w:pPr>
        <w:pStyle w:val="Heading5"/>
        <w:numPr>
          <w:ilvl w:val="4"/>
          <w:numId w:val="1"/>
        </w:numPr>
        <w:rPr/>
      </w:pPr>
      <w:bookmarkStart w:id="122" w:name="__RefHeading___Toc250191_3224264995"/>
      <w:bookmarkStart w:id="123" w:name="_Toc43"/>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تاريخ الطبرىـ به نقل از عمّار دُهْنى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 زنان و خانواده حسين عليه السلام را به سوى عبيد اللّه روانه كرد و از خاندان حسين بن على عليه السلام ، هيچ مردى نمانده بود ، جز جوان بيمارى كه همراه زنان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 فرمان به قتل او داد كه زينب عليهاالسلام ، خود را بر روى او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او كشته نمى شود تا آن كه مرا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دلش بر او سوخت و او را رها كرد و دست از او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الأشرافـ به نقل از يكى از فرزندان ابو طالب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جايزه اى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بند كشيده ،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 على بن الحسين را نكشت؟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برادرم بود كه به او هم على بن الحسين ، گفته مى شد و مردم ، او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دختر على عليه السلام فريادى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ريختن خون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ريخته اى ، تو 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مى كشى ، مرا هم با او بكش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رها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در برابر ابن زياد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على بن الحسين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 على بن الحسين را نكشت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برادرى به نام على داشتم كه مردم ، او را كشتند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زياد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 ،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 جان ها را هنگام مرگشان مى گيرد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زياد ، خشمگين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جرئت پاسخ دادن به من را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كسى از شما مانده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ببريد و گردنش را بزنيد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اش زينب عليهاالسلام ، به او در آويخت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هايى كه از ما ريخته اى ،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از او جدا نمى شوم و اگر او را مى كشى ، مرا هم با او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لختى به او 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نگريست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پيوند خونى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يقين دارم كه دوست دارد او را همراه وى بكشم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كنيد كه مريضى اش براى او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جايش برخاست و از كاخ بيرون رفت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التَفَتَ ابنُ زِيادٍ لَعَنَهُ اللّه ُ إلى عَلِيِّ بنِ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قَتَلَ اللّه ُ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لي أخٌ يُسَمّى عَلِيَّ بنَ الحُسَينِ قَتَلَهُ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 جُرأَةٌ عَلى جَوابي ؟ اِذهَبوا بِهِ فَاضرِبوا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بِهِ عَمَّتُهُ زَينَبُ عليهاالسلام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 إنَّكَ لَم تُبقِ مِنّا أحَدا ، فَإِن كُنتَ عَزَمتَ عَلى قَتلِهِ فَاقتُلني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لِعَمَّتِهِ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يا عَمَّةُ حَتّى اُكَلِّمَهُ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أبِالقَتلِ تُهَدِّدُني يَابنَ زِيادٍ ، أما عَلِمتَ أنَّ القَتلَ لَنا عادَةٌ وكَرامَتَنَا الشَّهادَةُ </w:t>
      </w:r>
      <w:r>
        <w:rPr>
          <w:rStyle w:val="FootnoteAnchor"/>
          <w:rtl w:val="true"/>
        </w:rPr>
        <w:footnoteReference w:id="3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تذكرة الخواصّ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عَلِيُّ بنُ الحُسَينِ الأَصغَرُ عليه السلام مَعَ النِّساءِ عِندَ ابنِ زِيادٍ وكانَ مَريضا ، 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سَلِمَ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زَينَبُ بِنتُ عَلِيٍّ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حَسبُكَ مِن دِمائِنا ، إن قَتَلتَهُ ، فَاقتُلني مَعَهُ ، وقالَ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زِيادٍ إن كُنتَ قاتِلي فَانظُر إلى هذِهِ النِّسوَةِ ، مَن بَينَهُ وبَينَهُنَّ قَرابَةٌ يَكونُ مَعَهُنَّ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وذاكَ </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زياد ـ كه خدا لعنتش كند ـ به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توجّه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على بن الحسين را نكُشت؟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برادرى داشتم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ناميده مى شد و مردم ، او را كُشتند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 جان ها را هنگام مرگشان مى گيرد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جرئت جواب دادن به من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ببريد و گردنش را بزنيد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او زينب عليهاالسلام ، اين 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يك تن هم از ما باقى نگذاشته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او را بكشى ، مرا هم با او بكش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به عمّه اش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مگو تا من با او سخن بگويم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به او رو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به كشتن ، تهديد مى كنى؟ آيا نمى دانى كه كشته شدن ، عادت ما و شهادت ، كرامت 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تذكرة الخواصّـ به نقل از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بن الحسينِ كوچك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كه بيمار بود ، همراه زنان حاضر شد ، 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چگونه سالم مانده است؟ او را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دختر على عليه السلام فرياد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هايى كه از ما ريخته اى ،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مى كشى ، مرا هم با او بكُش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مرا بكُشى ، به اين زنان بنگر كه آيا ديگر خويشاوند مردى برايشان مى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آنان باش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۴۲۳۴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فَغَيَّبَني رَجُلٌ مِنهُم وأكرَمَ نُزُلي وَاحتَضَنَني ، وجَعَلَ يَبكي كُلَّما خَرَجَ ودَخَلَ ، حَتّى 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عِندَ أحَدٍ مِنَ النّاسِ وَفاءٌ فَعِندَ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نادى مُنادِي </w:t>
      </w:r>
      <w:r>
        <w:rPr>
          <w:rStyle w:val="FootnoteAnchor"/>
          <w:rtl w:val="true"/>
        </w:rPr>
        <w:footnoteReference w:id="343"/>
      </w: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وَجَدَ عَلِيَّ بنَ حُسَينٍ فَليَأتِ بِهِ ، فَقَد جَعَلنا فيهِ ثَلاثَمِئَةِ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ـ وَاللّه ِ ـ عَلَيَّ وهُوَ يَبكي ، وجَعَلَ يَربِطُ يَدَيَّ إلى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فَأَخرَجَني وَاللّه ِ إلَيهِم مَربوطا حَتّى دَفَعَني إلَيهِم ، وأخَذَ ثَلاثَمِئَةِ دِرهَمٍ وأنَا أنظُرُ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فَاُخِذتُ فَاُدخِلتُ عَلَى ابنِ زِيادٍ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يَقتُلِ اللّه ُ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كانَ لي أخٌ يُقالُ لَهُ عَلِيٌّ أكبَرُ مِنّي قَتَلَهُ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 قَتَلَهُ ،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فَأَمَرَ بِقَتلِهِ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فَصاحَت زَينَبُ بِنتُ عَلِيٍّ يَابنَ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مِن دِمائِنا ، أسأَلُكَ بِاللّه ِ إن قَتَلتَهُ إلّا قَتَلتَني مَعَهُ ، فَتَرَكَهُ </w:t>
      </w:r>
      <w:r>
        <w:rPr>
          <w:rFonts w:eastAsia="Amiri" w:cs="Amiri" w:ascii="Amiri" w:hAnsi="Amiri"/>
          <w:color w:val="111111"/>
          <w:sz w:val="28"/>
          <w:szCs w:val="28"/>
          <w:rtl w:val="true"/>
          <w:lang w:bidi="ar-SA"/>
        </w:rPr>
        <w:t xml:space="preserve">. </w:t>
      </w:r>
      <w:r>
        <w:rPr>
          <w:rStyle w:val="FootnoteAnchor"/>
        </w:rPr>
        <w:footnoteReference w:id="344"/>
      </w:r>
      <w:r>
        <w:rPr>
          <w:rFonts w:ascii="Amiri" w:hAnsi="Amiri" w:eastAsia="Amiri" w:cs="Amiri"/>
          <w:color w:val="111111"/>
          <w:sz w:val="28"/>
          <w:sz w:val="28"/>
          <w:szCs w:val="28"/>
          <w:lang w:bidi="ar-SA"/>
        </w:rPr>
        <w:t>۴۲۳۵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الأخبارـ في بَيانِ الوَقائِعِ ما بَعدَ الشَّهادَةِ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ومَضَوا بِعَليِّ بنِ الحُسَينِ الأَكبَرِ الباقي مِن وُلدِهِ وهُوَ شَديدُ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فَهِمتُهُ وعَقَلتُهُ مَعَ عِلَّتي وشِدَّتِها أنَّهُ اُتِيَ بي إلى عُمَرَ بنِ سَعدٍ ، فَلَمّا رَأى ما بي أعرَضَ عَنّي ، فَبَقيتُ مَطروحا لِما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فَأَتاني رَجَلٌ مِن أهلِ الشّامِ ، فَاحتَمَلَني ، فَمَضى بي وهُوَ يَبكي ، وقالَ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رَسولِ اللّه ِ ، إنّي أخافُ عَلَيكَ فَكُن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بي إلى رَحلِهِ وأكرَمَ نُزُلي ، وكانَ كُلَّما نَظَرَ إلَيَّ يَبكي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فَكُنتُ أقولُ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عِندَ أحَدٍ مِن هؤُلاءِ خَيرٌ فَعِندَ هذَا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صِرنا إلى عُبَيدِ اللّه ِ بنِ زِيادٍ سَأَلَ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وطُلبِتُ فَلَم اُوجَد ، فَنادى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عَلِيَّ بنَ الحُسَينِ ، فَليَأتِ بِهِ ولَهُ ثَلاثُمِئَةِ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عَلَيَّ الرَّجُلُ الَّذي كُنتُ عِندَهُ ـ وهُوَ يَبكي ـ وجَعَلَ يَربِطُ يَدَيَّ إلى عُنُقي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عَلى نَفسي يَابنَ رَسولِ اللّه ِ ، إن سَتَرتُكَ عَنهُم أن يَقتُلوني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فَدَفَعَني إلَيهِم مَربوطا ، وأخَذَ الثَّلاثَمِئَةِ دِرهَمٍ وأنَا أنظُرُ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ومُضِيَ بي إلى عُبَيدِ اللّه ِ بنِ زِيادٍ اللَّعينِ ، فَلَمّا صِرتُ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يَقتُلِ اللّه ُ عَلِيَّ بنَ الحُسَينِ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أخي ، وقَد قَتَلَهُ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 اللّه ِ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قَتَلَهُ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 الَّتِى لَمْ تَمُتْ فِى مَنَامِهَا</w:t>
      </w:r>
      <w:r>
        <w:rPr>
          <w:rFonts w:eastAsia="Amiri" w:cs="Amiri" w:ascii="Amiri" w:hAnsi="Amiri"/>
          <w:color w:val="111111"/>
          <w:sz w:val="28"/>
          <w:szCs w:val="28"/>
          <w:rtl w:val="true"/>
          <w:lang w:bidi="ar-SA"/>
        </w:rPr>
        <w:t xml:space="preserve">» .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فَأَمَرَ عُبَيدُ اللّه ِ بنُ زِيادٍ اللَّعينُ بِقَتلِ عَلِيِّ بنِ الحُسَينِ عليه السلام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فَصاحَت زَينَبُ بِنتُ عَلِيٍّ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 حَسبُكَ مِن دِمائِنا ، اُناشِدُكَ اللّه َ إن قَتَلتَهُ إلّا قَتَلتَني مَعَهُ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عن حبّة العرني عن الإمام عليّ عليهالطبقات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از آنان ، مرا پنهان مى كرد و مَقدم مرا گرامى مى داشت و پرستارى ام مى كرد و هر گاه بيرون مى رفت و داخل مى آمد ، مى گريست ، تا آن جا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وفادارى ميان مردم باشد ، نزد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جارچى ابن زياد ،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على بن الحسين را بيابد و او را بياورد ، سيصد درهم به او مى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او گريان نزد من آمد و شروع به بستن دستم به گردنم كرد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او مرا دست بسته ، بيرون برد و به آنان سپرد و سيصد درهم گرفت و من به او مى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گرفتند و نزد ابن زياد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 على را نكُشت؟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داشتم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مى گفتند و بزرگ تر از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او را كُشتند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خداوند ، او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جان ها را هنگام مرگشان مى گيرد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ابن زياد ، فرمان به كشتن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داد كه زينب دختر على عليه السلام فرياد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هايى كه از ما ريخته اى ،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مى دهم كه او را نكُشى ، مگر آن كه مرا هم با او بكُشى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 او را رها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الأخبارـ در بيان وقايع پس از شهادت امام حسين عليه السلام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بزرگِ فرزندان باقى مانده حسين عليه السلام را ـ كه به شدّت ، بيمار بود ـ نيز بردند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بن الحسين عليه السلام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بيمارى ام و شدّت آن ، چيزى نفهميدم و متوجّه نشدم ، تا آن كه مرا نزد عمر بن سعد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حالم را ديد ، از من رو گردانْد و من با همان بيمارى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از هواداران شام ، نزد من آمد و مرا برداشت و در حالى كه مى گريست ، روان شد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جانِ تو بيم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مرا به جايگاه خود برد و مَقدمم را گرامى داشت و هر گاه به من مى نگريست ، مى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خيرى نزد كسى باشد ، نزد اين مرد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خاندان ما را به نزد عبيد اللّه بن زياد بردند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جويا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رهايش كرده و به حال خودش وا نهاده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من گشتند ؛ امّا مرا نيافتند پس جارچى اى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على بن الحسين را يافت ، او را بياورد و سيصد درهم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كه نزدش بودم ، در حالى كه مى گريست ، نزد من آمد و شروع به بستن دستانم به گردنم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 خود مى ترسم كه اگر تو را از آنان ، پنهان بدارم ، مرا بكُشند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مرا دست بسته به آنان سپرد و سيصد درهم گرفت ، در حالى كه به او مى نگريستم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نزد عبيد اللّه بن زيادِ ملعون بردند و هنگامى كه به جلويش رسيدم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على بن الحسين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على بن الحسين را نكُشت؟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برادرم بود و مردم ، او را كُشتند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او را كشت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جان ها را هنگام مرگشان مى گيرد و آنان را كه نمرده اند ، در خواب مى گيرد</w:t>
      </w:r>
      <w:r>
        <w:rPr>
          <w:rFonts w:eastAsia="IRNazanin" w:cs="IRNazanin"/>
          <w:color w:val="111111"/>
          <w:sz w:val="28"/>
          <w:szCs w:val="28"/>
          <w:rtl w:val="true"/>
          <w:lang w:bidi="fa-IR"/>
        </w:rPr>
        <w:t>» »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 اللّه بن زيادِ ملعون ، به كشتن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كه زينب ، دختر على عليه السلام ، فرياد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هايى كه از ما ريخته اى ، برايت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 سوگند مى دهم كه او را نكُشى ، جز آن كه مرا همراه او بكشى </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4" w:name="pg12748_150213"/>
    </w:p>
    <w:p>
      <w:pPr>
        <w:pStyle w:val="Heading5"/>
        <w:numPr>
          <w:ilvl w:val="4"/>
          <w:numId w:val="1"/>
        </w:numPr>
        <w:rPr/>
      </w:pPr>
      <w:bookmarkStart w:id="125" w:name="__RefHeading___Toc250193_3224264995"/>
      <w:bookmarkStart w:id="126" w:name="_Toc44"/>
      <w:bookmarkEnd w:id="124"/>
      <w:bookmarkEnd w:id="125"/>
      <w:r>
        <w:rPr>
          <w:rtl w:val="true"/>
        </w:rPr>
        <w:t>سخنى در باره گزارش هاى مربوط به پنهان شدن امام زين العابدين عليه السلام</w:t>
      </w:r>
      <w:bookmarkEnd w:id="126"/>
    </w:p>
    <w:p>
      <w:pPr>
        <w:pStyle w:val="BookText"/>
        <w:rPr/>
      </w:pPr>
      <w:r>
        <w:rPr>
          <w:rFonts w:ascii="IRNazanin" w:hAnsi="IRNazanin" w:eastAsia="IRNazanin"/>
          <w:color w:val="111111"/>
          <w:sz w:val="28"/>
          <w:sz w:val="28"/>
          <w:szCs w:val="28"/>
          <w:rtl w:val="true"/>
          <w:lang w:bidi="fa-IR"/>
        </w:rPr>
        <w:t xml:space="preserve">در شمارى از گزارش هايى كه گذشت، آمده است كه پس از واقعه كربلا ، يكى از نيروهاى دشمن ، امام زين العابدين عليه السلام را به صورت مخفيانه و جدا از ساير اسيران ، به منزلش برد و مدّتى از او پذيرايى نمود ، تا آن كه ابن زياد براى يافتن ايشان جايزه تعيين كرد و وى از ترس كشته شدن ، امام عليه السلام را طناب پيچ ، تحويل ابن زياد داد </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اين بخش از گزارش هاى ياد شده ، صحيح به نظر نمى رسد ؛ زيرا مخالف همه گزارش هايى است كه بر حضور امام زين العابدين عليه السلام در كنار اسيران دلالت دارند ، </w:t>
      </w:r>
      <w:r>
        <w:rPr>
          <w:rStyle w:val="FootnoteAnchor"/>
          <w:rtl w:val="true"/>
        </w:rPr>
        <w:footnoteReference w:id="348"/>
      </w:r>
      <w:r>
        <w:rPr>
          <w:rFonts w:ascii="IRNazanin" w:hAnsi="IRNazanin" w:eastAsia="IRNazanin"/>
          <w:color w:val="111111"/>
          <w:sz w:val="28"/>
          <w:sz w:val="28"/>
          <w:szCs w:val="28"/>
          <w:rtl w:val="true"/>
          <w:lang w:bidi="fa-IR"/>
        </w:rPr>
        <w:t xml:space="preserve">بويژه گزارش مربوط به ساكت كردن عمّه بزرگوارش </w:t>
      </w:r>
      <w:r>
        <w:rPr>
          <w:rStyle w:val="FootnoteAnchor"/>
          <w:rtl w:val="true"/>
        </w:rPr>
        <w:footnoteReference w:id="349"/>
      </w:r>
      <w:r>
        <w:rPr>
          <w:rFonts w:ascii="IRNazanin" w:hAnsi="IRNazanin" w:eastAsia="IRNazanin"/>
          <w:color w:val="111111"/>
          <w:sz w:val="28"/>
          <w:sz w:val="28"/>
          <w:szCs w:val="28"/>
          <w:rtl w:val="true"/>
          <w:lang w:bidi="fa-IR"/>
        </w:rPr>
        <w:t xml:space="preserve">و گزارش سخنرانى امام عليه السلام در كوفه كه پيش از اين گذشت </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افزون بر اين ، بعيد به نظر مى رسد كه غيبت شخصيتى مانند امام زين العابدين عليه السلام در ميان اسيران ، مورد غفلت قرار گيرد و بعيدتر ، آن كه ايشان ، جدايى از ساير خانواده و پنهان ماندن را پذيرفته باشد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وُقوفُ عَبدِ اللّه ِ بنِ عَفيفٍ أمامَ ابنِ زِيادٍ وفَوزُهُ بِالشَّهادَةِ </w:t>
      </w:r>
      <w:r>
        <w:rPr>
          <w:rStyle w:val="FootnoteAnchor"/>
          <w:rtl w:val="true"/>
        </w:rPr>
        <w:footnoteReference w:id="351"/>
      </w:r>
      <w:r>
        <w:rPr>
          <w:rFonts w:ascii="Amiri" w:hAnsi="Amiri" w:eastAsia="Amiri" w:cs="Amiri"/>
          <w:color w:val="111111"/>
          <w:sz w:val="28"/>
          <w:sz w:val="28"/>
          <w:szCs w:val="28"/>
          <w:rtl w:val="true"/>
          <w:lang w:bidi="ar-SA"/>
        </w:rPr>
        <w:t xml:space="preserve">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عُبَيدُ اللّه ِ القَصرَ ودَخَلَ النّاسُ ، نودِيَ الصَّلاةَ جامِعَةً ، فَاجتَمَعَ النّاسُ فِي المَسجِدِ الأَعظَمِ ، فَصَعِدَ المِنبَرَ ابنُ زِيادٍ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الَّذي أظهَرَ الحَقَّ وأهلَهُ ، ونَصَرَ أميرَ المُؤمِنينَ يَزيدَ بنَ مُعاوِيَةَ وحِزبَهُ ، وقَتَلَ الكَذّابَ ابنَ الكَذّابِ الحُسَينَ بنَ عَلِيٍّ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يَفرُغِ ابنُ زِيادٍ مِن مَقالَتِهِ ، حَتّى وَثَبَ إلَيهِ عَبدُ اللّه ِ بنُ عَفيفٍ الأَزدِيُّ ثُمَّ الغامِدِيُّ ثُمَّ أحَدُ بَني والِبَةَ ، وكانَ مِن شيعَةِ عَلِىٍّ عليه السلام ، وكانَت عَينُهُ اليُسرى ذَهَبَت يَومَ الجَمَلِ مَعَ عَلِيِّ عليه السلام ، فَلَمّا كانَ يَومَ صِفّينَ ضُرِبَ عَلى رَأسِهِ ضَربَةٌ واُخرى عَلى حاجِبِهِ فَذَهَبَت عَينُهُ الاُخرى ، فَكانَ لا يَكادُ يُفارِقُ المَسجِدَ الأَعظَمَ ، يُصَلّي فيهِ إلَى اللَّيلِ ثُمَّ 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مَقالَةَ ابنِ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الكَذّابَ ابنَ الكَذّابِ أنتَ وأبوكَ وَالَّذي وَلّاكَ وأبوهُ ، يَابنَ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أبناءَ النَّبِيّينَ وتَكَلَّمونَ بِكَلامِ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فَوَثَبَت عَلَيهِ الجَلاوِزَةُ </w:t>
      </w:r>
      <w:r>
        <w:rPr>
          <w:rStyle w:val="FootnoteAnchor"/>
          <w:rtl w:val="true"/>
        </w:rPr>
        <w:footnoteReference w:id="352"/>
      </w:r>
      <w:r>
        <w:rPr>
          <w:rFonts w:ascii="Amiri" w:hAnsi="Amiri" w:eastAsia="Amiri" w:cs="Amiri"/>
          <w:color w:val="111111"/>
          <w:sz w:val="28"/>
          <w:sz w:val="28"/>
          <w:szCs w:val="28"/>
          <w:rtl w:val="true"/>
          <w:lang w:bidi="ar-SA"/>
        </w:rPr>
        <w:t xml:space="preserve">فَأَخَذوهُ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بِشِعارِ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مَبرورُ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الرَّحمنِ بنُ مِخنَفٍ الأَزدِيُّ جالِسٌ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أهلَكتَ نَفسَكَ وأهلَكتَ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وحاضِرُ الكوفَةِ يَومَئِذٍ مِنَ الأَزدِ سَبعُمِئَةِ مُقاتِلٍ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إلَيهِ فِتيَةٌ مِنَ الأَزدِ فَانتَزَعوهُ ، فَأَتَوا بِهِ أهلَهُ ، فَأَرسَلَ إلَيهِ مَن أتاهُ بِهِ فَقَتَلَهُ ، وأمَرَ بِصَلبِهِ فِي السَّبَخَةِ ، فَصُلِبَ هُنالِكَ </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2748_150215"/>
    </w:p>
    <w:p>
      <w:pPr>
        <w:pStyle w:val="Heading4"/>
        <w:numPr>
          <w:ilvl w:val="3"/>
          <w:numId w:val="1"/>
        </w:numPr>
        <w:rPr/>
      </w:pPr>
      <w:bookmarkStart w:id="128" w:name="__RefHeading___Toc250195_3224264995"/>
      <w:bookmarkStart w:id="129" w:name="_Toc45"/>
      <w:bookmarkEnd w:id="127"/>
      <w:bookmarkEnd w:id="128"/>
      <w:r>
        <w:rPr/>
        <w:t>۶</w:t>
      </w:r>
      <w:r>
        <w:rPr>
          <w:rtl w:val="true"/>
        </w:rPr>
        <w:t xml:space="preserve"> </w:t>
      </w:r>
      <w:r>
        <w:rPr>
          <w:rtl w:val="true"/>
        </w:rPr>
        <w:t xml:space="preserve">/ </w:t>
      </w:r>
      <w:r>
        <w:rPr/>
        <w:t>۱۲</w:t>
      </w:r>
      <w:r>
        <w:rPr>
          <w:rtl w:val="true"/>
        </w:rPr>
        <w:t>ايستادگى عبد اللّه بن عفيف در برابر ابن زياد و به شهادت رسيدنش</w:t>
      </w:r>
      <w:bookmarkEnd w:id="12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4"/>
      </w: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عبيد اللّه به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مردم هم وارد شدند ، نداى نماز جماعت داده شد و مردم در مسجد اعظمِ كوفه ،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از منبر بالا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حق و اهلش را چيره كرد و امير مؤمنان يزيد بن معاويه و حزبش را يارى داد و دروغگو پسر دروغگو ، حسين بن على و پيروانش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سخنش را به پايان نبرده بود كه عبد اللّه بن عفيف اَزدىِ غامدىِ والِبى بر او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شيعيان على عليه السلام بود و چشم چپش را در جنگ جَمَل ، همراه على عليه السلام از دست داده بود و چون پيكار صفّين شد ، ضربه اى بر سرش و ضربه اى هم بر ابرويش زدند و آن چشمش هم نابينا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از مسجد اعظمِ كوفه جدا نمى شد و تا شب، در آن ، نماز مى خواند و سپس به خانه باز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هنگامى كه سخن ابن زياد را شنيد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پسر دروغگو ، تو و پدرت هستيد و نيز كسى است كه به تو حكومت داد و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پسرانِ پيامبران را مى كشيد و سخن صدّيقان را بر زبان 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برايم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پاسبان ها بر او پريدند و او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شعار قبيله اَزْد را سر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آمُرزيده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مَبرورُ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مِخنَف اَزْدى ،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و قومت را تباه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 هفتصد جنگجو از قبيله اَزْد در كوفه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جوانانى از اَزْد به سوى او جستند و او را از دست پاسبانان در آوردند و به خانواده اش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 كسى را به دنبال 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كُشت و فرمان داد تا او را در جايگاه خاكروبه ها به صليب كشند و او را آن جا به صليب كشيدند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فَصَعِدَ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الَّذي أظهَرَ الحَقَّ وأهلَهُ ، ونَصَرَ أميرَ المُؤمِنينَ يَزيدَ وحِزبَهُ ، وقَتَلَ الكَذّابَ ابنَ الكَذّابِ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عَبدُ اللّه ِ بنُ عَفيفٍ الأَزدِيُّ ـ وكانَ مِن شيعَةِ أميرِ المُؤمِنينَ عليه السلام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 ، إنَّ الكَذّابَ أنتَ وأبوكَ ، وَالَّذي وَلّاكَ وأبوهُ ، يَابنَ مَرجانَةَ ، تَقتُلُ أولادَ النَّبِيّينَ وتَقومُ عَلَى المِنبَرِ مَقامَ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 فَأَخَذَتهُ الجَلاوِزَةُ ، فَنادى بِشِعارِ الأَزدِ ، فَاجتَمَعَ مِنهُم سَبعُمِئَةِ رَجُلٍ فَانتَزَعوهُ مِنَ الجَلاوِزَةِ ، فَلَمّا كانَ اللَّيلُ أرسَلَ إلَيهِ ابنُ زِيادٍ مَن أخرَجَهُ مِن بَيتِهِ ، فَضَرَبَ عُنُقَهُ وصَلَبَهُ فِي السَّبَخَةِ رَحِمَهُ اللّه ُ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lang w:bidi="ar-SA"/>
        </w:rPr>
        <w:t>۴۲۴۰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ابنُ زِيادٍ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الَّذي قَتَلَ الكَذّابَ ابنَ الكَذّابِ الحُسَينَ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عَبدُ اللّه ِ بنُ عَفيفٍ الأزَدِيُّ ثُمَّ الغامِدِيُّ ، وكانَ شيعِيّا ، وكانَت عَينُهُ اليُسرى ذَهَبَت يَومَ الجَمَلِ وَاليُمنى يَومَ صِفّينَ ، وكانَ لا يُفارِقُ المَسجِدَ الأَعظَمَ ، فَلَمّا سَمِعَ مَقالَةَ ابنِ زِيادٍ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الكَذّابَ ابنَ الكَذّابِ أنتَ وأبوكَ وَالَّذي وَلّاهُ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أبناءَ النَّبِيّينَ وتَتَكَلَّمونَ بِكَلامِ الصِّدّيقينَ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 فَنادى بِشِعارِ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مَبرورُ يا مَبرورُ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وحاضِرُوا الكوفَةِ مِنَ الأَزدِ يَومَئِذٍ سَبعُمِئَةٍ فَوَثَبوا فَتَخَلَّصوهُ حَتّى أتَوا بِهِ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لِلأَشرافِ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رَأَيتُم ما صَنَعَ هؤُلاءِ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فَسيروا أنتُم ـ يا أهلَ اليَمَنِ ـ حَتّى تَأتوني بِصاحِبِكُم ، وَامتَثَلَ صَنيعَ أبيهِ في حُجرٍ حينَ بَعَثَ أهلَ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عَلَيهِ عَمرُو بنُ الحَجّاجِ بِأَن يُحبَسَ كُلُّ مَن كانَ فِي المَسجِدِ مِنَ الأَزدِ ، فَحُبِسَوا وفيهِم عَبدُ الرَّحمنِ بنُ مِخنَفٍ وغَيرُهُ ، فَاقتَتَلَتِ الأَزدُ وأهلُ اليَمَنِ قِتالاً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وَاستَبطَأَ ابنُ زِيادٍ أهلَ اليَمَنِ ، فَقالَ لِرَسولٍ بَعَثَهُ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بَينَهُم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أشَدَّ قَتلٍ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لِلأَميرِ إنَّكَ لَم تَبعَثنا إلى نَبَطِ </w:t>
      </w:r>
      <w:r>
        <w:rPr>
          <w:rStyle w:val="FootnoteAnchor"/>
          <w:rtl w:val="true"/>
        </w:rPr>
        <w:footnoteReference w:id="356"/>
      </w:r>
      <w:r>
        <w:rPr>
          <w:rFonts w:ascii="Amiri" w:hAnsi="Amiri" w:eastAsia="Amiri" w:cs="Amiri"/>
          <w:color w:val="111111"/>
          <w:sz w:val="28"/>
          <w:sz w:val="28"/>
          <w:szCs w:val="28"/>
          <w:rtl w:val="true"/>
          <w:lang w:bidi="ar-SA"/>
        </w:rPr>
        <w:t xml:space="preserve">الجَزيرَةِ ولا جَرامِقَةِ </w:t>
      </w:r>
      <w:r>
        <w:rPr>
          <w:rStyle w:val="FootnoteAnchor"/>
          <w:rtl w:val="true"/>
        </w:rPr>
        <w:footnoteReference w:id="357"/>
      </w:r>
      <w:r>
        <w:rPr>
          <w:rFonts w:ascii="Amiri" w:hAnsi="Amiri" w:eastAsia="Amiri" w:cs="Amiri"/>
          <w:color w:val="111111"/>
          <w:sz w:val="28"/>
          <w:sz w:val="28"/>
          <w:szCs w:val="28"/>
          <w:rtl w:val="true"/>
          <w:lang w:bidi="ar-SA"/>
        </w:rPr>
        <w:t xml:space="preserve">المَوصِلِ ، إنَّما بَعَثتَنا إلَى الأَزدِ ، إلى اُسودِ الأَجَمِ </w:t>
      </w:r>
      <w:r>
        <w:rPr>
          <w:rStyle w:val="FootnoteAnchor"/>
          <w:rtl w:val="true"/>
        </w:rPr>
        <w:footnoteReference w:id="358"/>
      </w:r>
      <w:r>
        <w:rPr>
          <w:rFonts w:ascii="Amiri" w:hAnsi="Amiri" w:eastAsia="Amiri" w:cs="Amiri"/>
          <w:color w:val="111111"/>
          <w:sz w:val="28"/>
          <w:sz w:val="28"/>
          <w:szCs w:val="28"/>
          <w:rtl w:val="true"/>
          <w:lang w:bidi="ar-SA"/>
        </w:rPr>
        <w:t xml:space="preserve">، لَيسوا بِبَيضَةٍ تُحسى ولا حَرمَلَةٍ </w:t>
      </w:r>
      <w:r>
        <w:rPr>
          <w:rStyle w:val="FootnoteAnchor"/>
          <w:rtl w:val="true"/>
        </w:rPr>
        <w:footnoteReference w:id="359"/>
      </w:r>
      <w:r>
        <w:rPr>
          <w:rFonts w:ascii="Amiri" w:hAnsi="Amiri" w:eastAsia="Amiri" w:cs="Amiri"/>
          <w:color w:val="111111"/>
          <w:sz w:val="28"/>
          <w:sz w:val="28"/>
          <w:szCs w:val="28"/>
          <w:rtl w:val="true"/>
          <w:lang w:bidi="ar-SA"/>
        </w:rPr>
        <w:t xml:space="preserve">توطَأُ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 مِنَ الأَزدِ عُبَيدُ اللّه ِ بنُ حَوزَةَ الوالِبِيُّ ومُحَمَّدُ بنُ حَبيبٍ البَكرِيُّ ، وكَثُرَتِ القَتلى بَينَهُم ، وقَوِيَتِ اليَمانِيَّةُ عَلَى الأَزدِ ، وصاروا إلى خُصٍّ </w:t>
      </w:r>
      <w:r>
        <w:rPr>
          <w:rStyle w:val="FootnoteAnchor"/>
          <w:rtl w:val="true"/>
        </w:rPr>
        <w:footnoteReference w:id="360"/>
      </w:r>
      <w:r>
        <w:rPr>
          <w:rFonts w:ascii="Amiri" w:hAnsi="Amiri" w:eastAsia="Amiri" w:cs="Amiri"/>
          <w:color w:val="111111"/>
          <w:sz w:val="28"/>
          <w:sz w:val="28"/>
          <w:szCs w:val="28"/>
          <w:rtl w:val="true"/>
          <w:lang w:bidi="ar-SA"/>
        </w:rPr>
        <w:t xml:space="preserve">في ظَهرِ دارِ ابنِ عَفيفٍ فَكَسَروهُ وَاقتَحَموا ، فَناوَلَتهُ ابنَتُهُ سَيفَهُ فَجَعَلَ يَذُبُّ بِهِ ، وشَدّوا عَلَيهِ مِن كُلِّ جانِبٍ ، فَانطَلَقوا بِهِ إلَى ابنِ زِيادٍ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اُقسِمُ لَو يُفسَحُ لي مِن بَصَريشَقَّ عَلَيكُم مَورِدي وصَدَري</w:t>
      </w:r>
    </w:p>
    <w:p>
      <w:pPr>
        <w:pStyle w:val="BookText"/>
        <w:rPr/>
      </w:pPr>
      <w:r>
        <w:rPr>
          <w:rFonts w:ascii="Amiri" w:hAnsi="Amiri" w:eastAsia="Amiri" w:cs="Amiri"/>
          <w:color w:val="111111"/>
          <w:sz w:val="28"/>
          <w:sz w:val="28"/>
          <w:szCs w:val="28"/>
          <w:rtl w:val="true"/>
          <w:lang w:bidi="ar-SA"/>
        </w:rPr>
        <w:t xml:space="preserve">وخَرَجَ سُفيانُ بنُ يَزيدُ بنِ المُغَفَّلِ لِيَدفَعَ عَنِ ابنِ عَفيفٍ ، فَأَخَذوهُ مَعَهُ ، فَقُتِلَ ابنُ عَفيفٍ وصُلِبَ بِالسَّبَخَةِ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واُتِيَ بِجُندَبِ بنِ عَبدِ اللّه ِ ،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لَأَتَقَرَبَنَّ إلَى اللّه ِ بِدَمِكَ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تَتَباعَدُ مِنَ اللّه ِ بِدَمي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حَبّه عُرَنى ، از امام على عليه السلا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زياد ، به مسجد آمد و از منبر ، بالا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حق و اهلش را چيره كرد و امير مؤمنان يزيد و حزبش را يارى داد ، و دروغگو پسر دروغگو و پيروانش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عفيف اَزْدى ـ كه از پيروان امير مؤمنان عليه السلام بود ـ ، جلوى او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 تو و پدرت هستيد و كسى كه به تو حكومت داد و نيز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پيامبران را مى كشى و بر منبر ، در جايگاه صدّيقان مى ايستى؟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برايم بياوريد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پاسبانان ، او را گرفتند و او شعار قبيله اَزْد را سر داد و هفت صد تن از آنان ، گِرد آمدند و او را از دست پاسبانان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كه رسيد ، ابن زياد ، كسى را به سوى او فرستاد و او را از خانه اش بيرون كشيد و گردنش را زد و وى را در جاى انباشت خاكروبه ها به صليب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رحمت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زياد به سخنرانى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كه دروغگو پسر دروغگو ، حسين ، و پيروانش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عفيف اَزدىِ غامِدى ـ كه شيعه بود و چشم چپش را در جنگ جَمَل و چشم راستش را در پيكار صِفّين از دست داده بود و از مسجد اعظمِ كوفه جدا نمى شد ـ ، هنگامى كه سخن ابن زياد را شنيد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 تو و پدرت هستيد و كسى كه به او حكومت داد و نيز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فرزندان پيامبران را مى كشيد و سخن صدّيقان را 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برايم بياوريد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 شعار قبيله اَزْد را سر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آمرزيده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آمرزيده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مَبْرورُ ، يا مَبْرور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آن روز ، هفت صد تن از اَزْديان ، در كوفه حاضر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برجَستند و او را خلاص كردند و به نزد خانواده اش آوردند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زياد به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نديديد اينان چه كردند؟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يمنيان ـ برويد و يارتان را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همان گونه كه به فرمان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احضار حُجر عمل كرده بودند ، عبد اللّه را برايش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حَجّاج به ابن زياد ، پيشنهاد داد كه همه اَزْديانِ حاضر در مسجد را بازداشت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 از جمله عبد الرحمان بن مِخنَف و جز او كه در ميان آنان بودند ، بازداشت شدند و قبيله اَزْد و يمنيان با هم به شدّت درگير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 كار يمنيان را كُند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پيكى كه به سوى آنان فرستاده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ميان آنان چه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آمد و جنگ سختى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به سوى مردم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عجميانِ موصل نفرستاده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به سوى اَزْد ، شيران بيشه ، فرستاده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تخمى هستند كه از آشيانه ، بيرون آورده شوند و نه دانه اسفندند كه لگدمال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بن حوزه والِبى و محمّد بن حبيب بَكرى ، از قبيله اَزْد ، كشته شدند و كشتگان ميان آنها بسيار شد و يمنيان ، بر آنان قدرت يافتند و به كَپَر پشت خانه ابن عفيف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شكستند و به درون ، هجوم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شمشيرش را به دست او داد و او به دفاع از خود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يمنيان ، از هر سو بر او حمله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ابن زياد آوردند ، درحالى كه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مى خورم كه اگر چشمانم مى ديدورودتان بر من و بيرون رفتنتان ، آسان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سفيان بن يزيد بن مُغَفّل ، بيرون آمد تا از ابن عفيف ، دفاع كند كه با او دستگيرش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عفيف ، كشته و در جاى خاكروبه ، به دار آويخته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جُندَب بن عبد اللّه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با ريختن خونت به خدا تقرّب مى جويم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جُندَب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ريختن خون من ، تنها از خدا دور مى شوى </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۴۲۳۸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ابنُ زِيادٍ المِنبَرَ ، فَحَمِدَ اللّه َ وأثنى عَلَيهِ ، وقالَ في بَعضِ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الَّذي أظهَرَ الحَقَّ وأهلَهُ ، ونَصَرَ أميرَ المُؤمِنينَ وأشياعَهُ ، وقَتَلَ الكَذّابَ ابنَ الكَذّابِ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زادَ عَلى هذَا الكَلام ِشَيئا ووَقَفَ ، فَقامَ إلَيهِ عَبدُ اللّه ِ بنُ عَفيفٍ الأَزدِيُّ رَحِمَهُ اللّه ُ ، وكانَ مِن خِيارِ الشّيعَةِ وكانَ أفضَلَهُم ، وكانَ قَد ذَهَبَت عَينُهُ اليُسرى في يَومِ الجَمَلِ وَالاُخرى في يَومِ صِفّينَ ، وكانَ لا يُفارِقُ المَسجِدَ الأَعظَمَ يُصَلّي فيهِ إلَى اللَّيلِ ، ثُمَّ يَنصَرِفُ إلى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مَقالَةَ ابنِ زِيادٍ ، وَثَبَ قائِما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مَرجانَةَ ، الكَذّابُ ابنُ الكَذّابِ أنتَ وأبوكَ ومَنِ استَعمَلَكَ وأبوهُ ، يا عَدُوَّ اللّه ِ أتَقتُلونَ أبناءَ النَّبِيّينَ وتَتَكَلَّمونَ بِهذَا الكَلامِ عَلى مَنابِرِ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زِيادٍ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المُتَكَلِّمُ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المُتَكَلِّمُ يا عَدُوَّ اللّه ِ ، أتَقتُلُ الذُّرِّيَّةَ الطّاهِرَةَ الَّتي قَد أذهَبَ اللّه ُ عَنهَا الرِّجسَ في كِتابِهِ ، وتَزعُمُ أنَّكَ عَلى دينِ الإِسلامِ ؟ وا عَوناه ، أينَ أولادُ المُهاجِرينَ وَالأَنصارِ ، لِيَنتَقِموا مِن طاغِيَتِكَ </w:t>
      </w:r>
      <w:r>
        <w:rPr>
          <w:rStyle w:val="FootnoteAnchor"/>
          <w:rtl w:val="true"/>
        </w:rPr>
        <w:footnoteReference w:id="362"/>
      </w:r>
      <w:r>
        <w:rPr>
          <w:rFonts w:ascii="Amiri" w:hAnsi="Amiri" w:eastAsia="Amiri" w:cs="Amiri"/>
          <w:color w:val="111111"/>
          <w:sz w:val="28"/>
          <w:sz w:val="28"/>
          <w:szCs w:val="28"/>
          <w:rtl w:val="true"/>
          <w:lang w:bidi="ar-SA"/>
        </w:rPr>
        <w:t>اللَّعينِ ابنِ اللَّعينِ عَلى لِسانِ مُحَمَّدٍ نَبِيِّ رَبِّ العالَمينَ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فَازدادَ غَضَبا عَدُوُّ اللّه ِ حَتَّى انتَفَخَت أوداجُهُ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فَتَبادَرَت إلَيهِ الجَلاوِزَةُ مِن كُلِّ ناحِيَةٍ لِيَأخُذوهُ ، فَقامَتِ الأَشرافُ مِنَ الأَزدِ مِن بَني عَمِّهِ فَخَلَّصوهُ مِن أيدِي الجَلاوِزَةِ ، وأخرَجوهُ مِن بابِ المَسجِدِ ، فَانطَلَقوا بِهِ إلى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ابنُ زِيادٍ عَنِ المِنبَرِ ودَخَلَ القَصرَ ، ودَخَلَ عَلَيهِ أشرافُ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ما صَنَعَ هؤُلاءِ القَومُ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رَأَينا أصلَحَ اللّه ُ الأَميرَ ، إنَّمَا الأَزدُ فَعَلَت ذلِكَ فَشُدَّ يَدَيكَ بِساداتِهِم ، فَهُمُ الَّذينَ استَنقَذوهُ مِن يَدِكَ حَتّى صارَ إلى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ابنُ زِيادٍ إلى عَبدِ الرَّحمنِ بنِ مِخنَفٍ الأَزدِيِّ ، فَأَخَذَهُ وأخَذَ مَعَهُ جَماعَةً مِنَ الأَزدِ فَحَبَسَهُم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خَرَجتُم مِن يَدي أو تَأتُوني بِعَبدِ اللّه ِ بنِ عَفيفٍ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ابنُ زِيادٍ لِعَمرِو بنِ الحَجّاجِ الزُّبَيدِيِّ ومُحَمَّدِ بنِ الأَشعَثِ وشَبَثِ بنِ الرِّبعِيِّ وجَماعَةٍ مِن أصحابِهِ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إلى هذَا الأَعمى ، أعمَى الأَزدِ الَّذي قَد أعمَى اللّه ُ قَلبَهُ كَما أعمى عَينَيهِ ، ائتوني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رُسُلُ عُبَيدِ اللّه ِ بنِ زِيادٍ إلى عَبدِ اللّه ِ بنِ عَفيفٍ ، وبَلَغَ ذلِكَ الأَزدَ فَاجتَمَعوا ، وَاجتَمَعَ مَعَهُم أيضاً قَبائِلُ اليَمَنِ لِيَمنَعوا عَن صاحِبِهِم عَبدِ اللّه ِ 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ابنَ زِيادٍ ، فَجَمَعَ قَبائِلَ مُضَرَ وضَمَّهُم إلى مُحَمَّدِ بنِ الأَشعَثِ وأمَرَهُ بِقِتالِ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قَبائِلُ مُضَرَ نَحوَ اليَمَنِ ودَنَت مِنهُمُ اليَمَنُ ، فَاقتَتَلوا قِتالاً شَديدا ، فَبَلَغَ ذلِكَ ابنَ زِيادٍ ، فَأَرسَلَ إلى أصحابِهِ يُؤَنِّبُهُم ، فَأَرسَلَ إلَيهِ عَمرُو بنُ الحَجّاجِ يُخبِرُهُ بِاجتِماعِ اليَمَنِ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إلَيهِ شَبَثُ بنُ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إنَّكَ قَد بَعَثتَنا إلى اُسودِ الآجامِ فَلا تَعجَل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 قِتالُ القَومِ حَتّى قُتِلَ جَماعَةٌ مِنهُم مِنَ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أصحابُ ابنِ زِيادٍ إلى دارِ ابنِ عَفيفٍ ، فَكَسَرُوا البابَ وَاقتَحَموا عَلَيهِ ، فَصاحَت بِهِ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القَومُ مِن حَيثُ لا تَحتَسِبُ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يَا ابنَتي ، ناوِلينِي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فَناوَلَتهُ فَأَخَذَهُ وجَعَلَ يَذُبُّ عَن نَفسِهِ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ذِي الفَضلِ العَفيفِ الطّاهِرِعَفيفٌ شَيخي وَابنُ اُمِّ عامِرِ كَم دارِعٍ مِن جَمعِهِم وحاسِرِوبَطَلٍ جَندَلتُهُ مُغادِرِ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ابنَتُهُ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رَجُلاً فَاُقاتِلَ بَينَ يَدَيكَ اليَومَ هؤُلاءِ الفَجَرَةَ ، قاتِلِي العِترَةِ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وجَعَلَ القَومُ يَدورونَ عَلَيهِ مِن خَلفِهِ وعَن يَمينِهِ وعَن شِمالِهِ ، وهُوَ يَذُبُّ عَن نَفسِهِ بِسَيفِهِ ، ولَيسَ يَقدِرُ أحَدٌ أن يَتَقَدَّمَ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وتَكاثَروا عَلَيهِ مِن كُلِّ ناحِيَةٍ حَتّى أخَذوهُ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جُندَبُ بنُ عَبدِ اللّه ِ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 وإنّا إلَيهِ راجِعونَ ، أخَذوا وَاللّه ِ عَبدَ اللّه ِ بنَ عَفيفٍ ، فَقَبُحَ وَاللّه ِ العَيشُ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اُتِيَ بِهِ حَتّى اُدخِلَ عَلى عُبَيدِ اللّه ِ بنِ زِيادٍ ،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الَّذي أخزاكَ ، فَقالَ لَهُ عَبدُ اللّه ِ 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 بِهذا أخزاني ، وَاللّه ِ لَو فَرَّجَ اللّه ُ عَن بَصَري لَضاقَ عَلَيكَ مَورِدي ومَصدَري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نَفسِهِ ، ما تَقولُ في عُثمانَ بنِ عَفّانَ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عَبدِ بَني عِلاجٍ ، يَابنَ مَرجانَةَ وسُمَيِّةَ ، ما أنتَ وعُثمانُ بنُ عَفّانَ ؟ عُثمانُ أساءَ أم أحسَنَ ، وأصلَحَ أم أفسَدَ ، وَاللّه ُ تَبارَكَ وتَعالى وَلِيُّ خَلقِهِ ، يَقضي بَينَ خَلقِهِ وبَينَ عُثمانَ بنِ عَفّانَ بِالعَدلِ وَالحَقِّ ، ولكِن سَلني عَن أبيكَ ، وعَن يَزيدَ وأبيهِ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سَأَلتُكَ عَن شَيءٍ أو تَذوقَ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 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رَبِّ العالَمينَ ، أما إنّي كُنتُ أسأَلُ رَبّي عز و جل أن يَرزُقَنِي الشَّهادَةَ ، وَالآنَ فَالحَمدُ للّه ِِ الَّذي رَزَقَني إيّاها بَعدَ الإِياسِ مِنها ، وعَرَّفَني الإِجابَةَ مِنهُ لي في قَديمِ دُعائي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عُنُقَهُ ، فَضُرِبَت رَقَبَتُهُ وصُلِبَ ، رَحمَةُ اللّه ِ عَلَيهِ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مناجات با خدا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زياد ، از منبر بالا رفت و خدا را حمد و ثنا گفت و در ميان سخنش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حق و اهلش را چيره كرد و امير مؤمنان و پيروانش را يارى داد و دروغگو پسر دروغگو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ديگر چيزى بر اين سخن نيفزود و توقّف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عفيف اَزْدى ـ كه خدا ، رحمتش كند ـ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ـ كه از برگزيدگان شيعه و برترينِ آنها بود و چشم چپش را در جنگ جَمَل و چشم ديگرش را در پيكار صِفّين از دست داده بود و از مسجد اعظمِ كوفه جدا نمى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 در آن ، نماز مى خواند و سپس به منزلش مى رفت ـ ، هنگامى كه سخن ابن زياد را شنيد ، از جا بر جَست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پسر دروغگو ، تو و پدرت هستيد و هر كس كه تو را به كار گماشت و نيز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فرزندان پيامبران را مى كُشيد و اين سخن را بر منبرهاى مؤمنان 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 خشمگين شد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سخن مى گويد؟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مى گويم ، 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نسل پاكى را كه خداوند ، آلودگى را از آنان در كتابش زُدوده است ، مى كُشى و ادّعاى مسلمانى مى كنى؟ ياريگران ، 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مهاجر و انصار كجايند تا از طاغوت تو، آن ملعونِ فرزند ملعون، آن لعنت شدگان بر زبان محمّد ، پيام آور پروردگار جهانيان ، انتقام گيرند؟</w:t>
      </w:r>
    </w:p>
    <w:p>
      <w:pPr>
        <w:pStyle w:val="BookText"/>
        <w:rPr/>
      </w:pPr>
      <w:r>
        <w:rPr>
          <w:rFonts w:ascii="IRNazanin" w:hAnsi="IRNazanin" w:eastAsia="IRNazanin"/>
          <w:color w:val="111111"/>
          <w:sz w:val="28"/>
          <w:sz w:val="28"/>
          <w:szCs w:val="28"/>
          <w:rtl w:val="true"/>
          <w:lang w:bidi="fa-IR"/>
        </w:rPr>
        <w:t xml:space="preserve">خشم دشمن خدا ، چنان شدّت گرفت كه رگ هايش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برايم بياوريد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پاسبانان ، از هر سو به سوى او شتافتند تا دستگيرش كنند كه بزرگان خويشاوندش از قبيله اَزْد برخاستند و او را از دستان پاسبانان ، رها كردند و او را از درِ مسجد ، بيرون آوردند و به سوى خانه اش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 از منبر ، پايين آمد و به درون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بزرگان به نزد او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ديديد اين قوم ، 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كار امير را به سامان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قبيله اَزْد بودند كه چنين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بزرگانشان ، سخت بگير ؛ چرا كه آنان ، او را از دستت نجات دادند و به خانه اش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 دنبال عبد الرحمان بن مِخنَف اَزْدى فرستاد و او را به همراه گروهى از اَزْديان ، دستگير و بازداشت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دستم بيرون نمى رويد ، مگر آن كه عبد اللّه بن عفيف را برايم بياوريد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ابن زياد ، عمرو بن حَجّاج زُبَيدى ، محمّد بن اشعث ، شَبَث بن رِبعى و گروهى از يارانش را فرستاد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اين نابينا برويد و اين نابينايى را كه خدا ، دلش را نيز مانند چشمانش كور كرده ، برايم بياوريد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كه عبيد اللّه بن زياد فرستاده بود ، به سوى عبد اللّه بن عفيف آمدند و خبر آن به اَزْد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آمدند و قبيله هاى يمن هم با آنان ، گِرد آمدند تا از يارشان ، عبد اللّه بن عفيف ، دفاع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به ابن زياد رسيد و او نيز قبيله هاى مُضَر را گِرد آورد و محمّد بن اشعث را همراه آنان كرد و به او فرمان جنگ با آنان را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قبيله هاى مُضَر به قبيله هاى يمنى روى آوردند و قبيله هاى يمنى به آنان ، نزديك شدند و جنگ سختى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 به ابن زياد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پيكى به سوى يارانش فرستاد و آنان را سرزنش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حَجّاج ، خبر گِرد هم آمدن يمنيان در برابر ايشان را براى ابن زياد فرستاد و شبث بن رِبعى به سوى او پيغام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به سوى شيرانِ بيشه فرستاده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نبرد آن دو گروه ، بالا گرفت ، تا آن جا كه گروهى از عرب ، در آن ميان ، كشته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ياران ابن زياد به خانه ابن عفيف رسيدند و در را شكستند و بر او هجوم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فرياد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از جايى كه خيال نمى كردى ،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 ،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را به من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شمشير را به پدرش داد و او گرفت و به دفاع از خودش پرداخت و چنين رَجَز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پسر فضيلتمند عفيف و طاهرمعفيف ، پدر من است و پسر اُمّ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زره پوشيده ام و كلاه خود بر سر گذاشته امو نيز قهرمانانى را از آنان بر خاك افكنده ام و رهايشان كرده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دخترش چنين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مردى بودم و امروز ، پيشِ رويت در برابر اين تبهكاران و قاتلان خاندان پاك پيامبر مى جنگيدم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گروه ، ابن عفيف را از پشت و راست و چپش در ميان گرفتند و او هم با شمشيرش از خودش دفاع مى كرد و كسى را ياراى پيش آمدن به سوى او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سو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يافتند تا آن كه او را گرفتند و جُندَب بن عبد اللّه اَزْدى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خداييم و به سوى او باز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عبد اللّه بن عفيف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زندگى پس از او ، ننگين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را آوردند و بر عبيد اللّه بن زياد ، وارد نمودند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تو را رسوا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عفيف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اين كار ، رسوايم كرد ؟ به خدا سوگند ، اگر خدا چشمم را مى گشود ، ورودت بر من و بيرون رفتنت ، سخت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دشمن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عثمان بن عفّان ، چه مى گويى؟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بنده بنى 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مرجانه و 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عثمان بن عفّان ، چه كار؟ عثمان ، خوب يا بد ، صالح يا فاسد ، خداى ـ تبارك و تعالى ـ ولىّ آفريده هاى خود است و ميان خَلقش و عثمان بن عفّان ، به حق و عدالت ، داورى مى كند ؛ امّا از من در باره پدرت بپرس و نيز در باره يزيد و پدرش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تو چيزى نمى پرسم تا اين كه مرگ را بچشى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عفيف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من سال ها از پروردگارم ، طلب شهادت مى كردم و به حمد خدا ، اكنون پس از مأيوس شدن از آن ، روزى ام كرد و اجابت يكى از قديمى ترين دعاهايم را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گردنش را بزنيد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گردنش را زدند و به دارش آويختند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أهلُ بَيْتِ الإمامِ عليه السلام فِي سِجنِ ابنِ زِيادٍ</w:t>
      </w:r>
      <w:r>
        <w:rPr>
          <w:rFonts w:ascii="Amiri" w:hAnsi="Amiri" w:eastAsia="Amiri" w:cs="Amiri"/>
          <w:color w:val="111111"/>
          <w:sz w:val="28"/>
          <w:sz w:val="28"/>
          <w:szCs w:val="28"/>
          <w:lang w:bidi="ar-SA"/>
        </w:rPr>
        <w:t>۴۲۴۲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الحُسَينِ عليه السلام لَمّا وَصَلوا إلَى الكوفَةِ حَبَسَهُمُ ابنُ زِيادٍ ، وأرسَلَ إلى يَزيدَ بِالخَبَرِ ، فَبَينَما هُم فِي الحَبسِ إذ سَقَطَ عَلَيهِم حَجَرٌ فيهِ كِتابٌ مَربوطٌ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البَريدَ سارَ بِأَمرِكُم إلى يَزيدَ ، فَيَصِلُ يَومَ كَذا ويَعودُ يَومَ كَذا ، فَإِن سَمِعتُمُ التَّكبيرَ </w:t>
      </w:r>
      <w:r>
        <w:rPr>
          <w:rStyle w:val="FootnoteAnchor"/>
          <w:rtl w:val="true"/>
        </w:rPr>
        <w:footnoteReference w:id="364"/>
      </w:r>
      <w:r>
        <w:rPr>
          <w:rFonts w:ascii="Amiri" w:hAnsi="Amiri" w:eastAsia="Amiri" w:cs="Amiri"/>
          <w:color w:val="111111"/>
          <w:sz w:val="28"/>
          <w:sz w:val="28"/>
          <w:szCs w:val="28"/>
          <w:rtl w:val="true"/>
          <w:lang w:bidi="ar-SA"/>
        </w:rPr>
        <w:t xml:space="preserve">فَأَيقِنوا بِالقَتلِ ، وإن لَم تَسمَعوا تَكبيرا فَهُوَ الأَمانُ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قَبلَ قُدومِ البَريدِ بِيَومَينِ أو ثَلاثَةٍ ، إذا حَجَرٌ قَد اُلقِيَ وفيهِ كِتابٌ ،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أوصُوا وَاعهَدوا فَقَد قارَبَ وُصولُ 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البَريدُ بِأَمرِ يَزيدَ بِإِرسالِهِم إلَيهِ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عُبَيدُ اللّه ِ بنُ زِيادٍ بِحَبسِ مَن قُدِمَ بِهِ عَلَيهِ مِن بَقِيَّةِ أهلِ الحُسَينِ عليه السلام مَعَهُ فِي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2748_150227"/>
    </w:p>
    <w:p>
      <w:pPr>
        <w:pStyle w:val="Heading4"/>
        <w:numPr>
          <w:ilvl w:val="3"/>
          <w:numId w:val="1"/>
        </w:numPr>
        <w:rPr/>
      </w:pPr>
      <w:bookmarkStart w:id="131" w:name="__RefHeading___Toc250197_3224264995"/>
      <w:bookmarkStart w:id="132" w:name="_Toc46"/>
      <w:bookmarkEnd w:id="130"/>
      <w:bookmarkEnd w:id="131"/>
      <w:r>
        <w:rPr/>
        <w:t>۶</w:t>
      </w:r>
      <w:r>
        <w:rPr>
          <w:rtl w:val="true"/>
        </w:rPr>
        <w:t xml:space="preserve"> </w:t>
      </w:r>
      <w:r>
        <w:rPr>
          <w:rtl w:val="true"/>
        </w:rPr>
        <w:t xml:space="preserve">/ </w:t>
      </w:r>
      <w:r>
        <w:rPr/>
        <w:t>۱۳</w:t>
      </w:r>
      <w:r>
        <w:rPr>
          <w:rtl w:val="true"/>
        </w:rPr>
        <w:t>اهل بيت امام عليه السلام در زندان ابن زياد</w:t>
      </w:r>
      <w:bookmarkEnd w:id="132"/>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هنگامى كه خاندان حسين عليه السلام به كوفه رسيدند ، ابن زياد ، آنان را بازداشت كرد و خبر را براى يزيد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هنگام كه آنان در حبس بودند ، سنگى بر آنان فرو افتاد كه نوشته اى به آن ، گِرِه زده بودند و در آن ، چنين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 ، خبر شما را براى يزيد ، برده است و فلان روز مى رسد و فلان روز ،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شنيديد ، يقين كنيد كه كشته مى شويد و اگر نشنيديد ، در امان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روز پيش از آمدن پيك ، سنگى كه در آن ، نوشته اى بود ، انداخته شد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وصيّت كنيد و كارهايتان را يادآور شويد كه نزديك است پيك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پيك آمد و فرمان يزيد آمد كه آنها به سوى او فرستاده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عبيد اللّه بن زياد ، فرمان داد تا باقى ماندگان خاندان حسين عليه السلام كه بر او وارد شده اند ، همراه او در كاخ ، حبس شوند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حاجب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الحُسَينِ عليه السلام فَغُلَّ وحُمِلَ مَعَ النِّسوَةِ وَالسَّبايا إلَى السِّجنِ ، وكُنتُ مَعَهُم ، فَما مَرَرنا بِزُقاقٍ إلّا وَجَدناهُ مُلِئَ رِجالاً ونِساءً ، يَضرِبونَ وُجوهَهُم ويَبكونَ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فَحُبِسوا في سِجنٍ وطُبِّقَ عَلَيهِم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ابنُ زِيادٍ بِعَلِيِّ بنِ الحُسَينِ عليه السلام وأهلِ بَيتِهِ فَحُمِلوا إلى بَيتٍ في جَنبِ المَسجِدِ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زَينَبُ ابنَةُ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يَدخُلَنَّ عَلَينا عَربِيَّةٌ ، إلّا اُمُّ وَلَدٍ أو مَملوكَةٌ ؛ فَإِنَّهُنَّ سُبينَ كَما سُبينا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تاريخ الطبري عن سعد بن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وجيءَ بِنِسائِهِ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بِنِساءِ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وبَناتِهِ وأهلِهِ ، وكانَ أحسَنُ شَيءٍ صَنَعَهُ أن أمَرَ لَهُنَّ بِمَنزِلٍ في مَكانٍ مُعتَزِلٍ ، وأجرى عَلَيهِنَّ رِزقا ، وأمَرَ لَهُنَّ بِنَفَقَةٍ وكِسوَةٍ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اِستِشهادُ غُلامَينِ مِن أهلِ البَيتِ عليهم السلامتاريخ الطبرى عن سعد بن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 غُلامانِ مِنهُم لِعَبدِ اللّه ِ بنِ جَعفَرٍ ـ أوِ ابنِ ابنِ جَعفَرٍـ فَأَتَيا رَجُلاً مِن طَيِّئٍ فَلَجَآ إلَيهِ فَضَرَبَ أعناقَهُما وجاءَ بِرُؤوسِهِما حَتّى وَضَعَهُما بَينَ يَدَيِ ابنِ زِيادٍ ، قالَ فَهَمَّ بِضَربِ عُنُقِهِ وأمَرَ بِدارِهِ فَهُدِّمَت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لَجَأَ ابنانِ لِعَبدِ اللّه ِ بنِ جَعفَرٍ إلى رَجُلٍ مِن طَيِّئٍ فَضَرَبَ أعناقَهُما وأتى ابنَ زِيادٍ بِرُؤوسِهِما ، فَهَمَّ بِضَربِ عُنُقِهِ وأمَرَ بِدارِهِ فَهُدِّمَت </w:t>
      </w:r>
      <w:r>
        <w:rPr>
          <w:rFonts w:eastAsia="Amiri" w:cs="Amiri" w:ascii="Amiri" w:hAnsi="Amiri"/>
          <w:color w:val="111111"/>
          <w:sz w:val="28"/>
          <w:szCs w:val="28"/>
          <w:rtl w:val="true"/>
          <w:lang w:bidi="ar-SA"/>
        </w:rPr>
        <w:t xml:space="preserve">. </w:t>
      </w:r>
      <w:r>
        <w:rPr>
          <w:rStyle w:val="FootnoteAnchor"/>
          <w:rtl w:val="true"/>
        </w:rPr>
        <w:footnoteReference w:id="37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2748_150229"/>
    </w:p>
    <w:p>
      <w:pPr>
        <w:pStyle w:val="BookText"/>
        <w:rPr/>
      </w:pPr>
      <w:bookmarkEnd w:id="133"/>
      <w:r>
        <w:rPr>
          <w:rFonts w:ascii="IRNazanin" w:hAnsi="IRNazanin" w:eastAsia="IRNazanin"/>
          <w:color w:val="111111"/>
          <w:sz w:val="28"/>
          <w:sz w:val="28"/>
          <w:szCs w:val="28"/>
          <w:rtl w:val="true"/>
          <w:lang w:bidi="fa-IR"/>
        </w:rPr>
        <w:t>الأمالى ، صدوقـ به نقل از دربان عبيد اللّه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فرمان داد كه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در بند كنند و همراه زنان و اسيران به زندان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آنان بودم و از كوچه اى نگذشتيم ، مگر اين كه آن را پُر از مرد و زنى يافتيم كه بر صورت خود مى زدند و مى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زندان افكندند و در را بر آنان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زياد ، فرمان داد و على بن الحسين عليه السلام و خاندانش را به خانه اى در كنار مسجد اعظمِ كوفه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 دختر على عليه السلام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زن عربى جز اُمّ وَلَد </w:t>
      </w:r>
      <w:r>
        <w:rPr>
          <w:rStyle w:val="FootnoteAnchor"/>
          <w:rtl w:val="true"/>
        </w:rPr>
        <w:footnoteReference w:id="371"/>
      </w:r>
      <w:r>
        <w:rPr>
          <w:rFonts w:ascii="Amiri" w:hAnsi="Amiri" w:eastAsia="Amiri" w:cs="Amiri"/>
          <w:color w:val="111111"/>
          <w:sz w:val="28"/>
          <w:sz w:val="28"/>
          <w:szCs w:val="28"/>
          <w:rtl w:val="true"/>
          <w:lang w:bidi="ar-SA"/>
        </w:rPr>
        <w:t xml:space="preserve">يا كنيز ، بر ما وارد نشود ، كه آنها نيز مانند ما اسير شده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الطبرىـ به نقل از سعد بن عبيده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دختران و خاندان امام حسين عليه السلام را آوردند و بهترين كارى كه كرد ، فرمان داد تا خانه اى در جايى جدا برايشان بگيرند ، و روزى و خرجى و لباسى برايشان مقرّر كرد </w:t>
      </w:r>
      <w:r>
        <w:rPr>
          <w:rFonts w:eastAsia="IRNazanin" w:cs="IRNazanin"/>
          <w:color w:val="111111"/>
          <w:sz w:val="28"/>
          <w:szCs w:val="28"/>
          <w:rtl w:val="true"/>
          <w:lang w:bidi="fa-IR"/>
        </w:rPr>
        <w:t>.</w:t>
      </w:r>
    </w:p>
    <w:p>
      <w:pPr>
        <w:pStyle w:val="Heading4"/>
        <w:numPr>
          <w:ilvl w:val="3"/>
          <w:numId w:val="1"/>
        </w:numPr>
        <w:rPr/>
      </w:pPr>
      <w:bookmarkStart w:id="134" w:name="__RefHeading___Toc250199_3224264995"/>
      <w:bookmarkStart w:id="135" w:name="_Toc47"/>
      <w:bookmarkEnd w:id="134"/>
      <w:r>
        <w:rPr/>
        <w:t>۶</w:t>
      </w:r>
      <w:r>
        <w:rPr>
          <w:rtl w:val="true"/>
        </w:rPr>
        <w:t xml:space="preserve"> </w:t>
      </w:r>
      <w:r>
        <w:rPr>
          <w:rtl w:val="true"/>
        </w:rPr>
        <w:t xml:space="preserve">/ </w:t>
      </w:r>
      <w:r>
        <w:rPr/>
        <w:t>۱۴</w:t>
      </w:r>
      <w:r>
        <w:rPr>
          <w:rtl w:val="true"/>
        </w:rPr>
        <w:t>شهيد شدن دو نوجوان از خاندان پيامبر صلّي الله عليه و آله و سلّم</w:t>
      </w:r>
      <w:bookmarkEnd w:id="135"/>
    </w:p>
    <w:p>
      <w:pPr>
        <w:pStyle w:val="BookText"/>
        <w:rPr/>
      </w:pPr>
      <w:r>
        <w:rPr>
          <w:rFonts w:ascii="IRNazanin" w:hAnsi="IRNazanin" w:eastAsia="IRNazanin"/>
          <w:color w:val="111111"/>
          <w:sz w:val="28"/>
          <w:sz w:val="28"/>
          <w:szCs w:val="28"/>
          <w:rtl w:val="true"/>
          <w:lang w:bidi="fa-IR"/>
        </w:rPr>
        <w:t>تاريخ الطبرىـ به نقل از سعد بن عبيده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نوجوان از پسران عبد اللّه بن جعفر يا پسران پسر عبد اللّه بن جعفر رفتند و نزد مردى از قبيله طى آمدند و به او پناه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گردن آن دو را زد و سرهايشان را نزد ابن زياد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تصميم گرفت گردنش را بزند و فرمان داد تا خانه اش را ويران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پسرِ عبد اللّه بن جعفر ، به مردى از قبيله طَى ، پناه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گردن آن دو را زد و سرهايشان را براى ابن زياد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به زدن گردنش اهتمام كرد و فرمان ويرانى خانه اش را داد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ابنا عَبدِ اللّه ِ بنِ جَعفَرٍ لَجَآ إلَى امرَأَةِ عَبدِ اللّه ِ بنِ قُطبَةَ الطّائِيِّ ثُمَّ النَّبهانِيِّ ، وكانا غُلامَينِ لَم يَبلُغا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عُمَرُ بنُ سَعدٍ أمَرَ مُنادِيا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بِرَأسٍ فَلَهُ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ابنُ قُطبَةَ إلى مَنزِلِهِ فَقالَت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غُلامَينِ لَجَآ إلَينا فَهَل لَكَ أن تُشرِفَ بِهِما فَتَبعَثَ بِهِما إلى أهلِهِما بِالمَدينَةِ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رَآهُما ذَبَحَهُما وجاءَ بِرُؤوسِهِما إلى عُبَيدِ اللّه ِ بنِ زِيادٍ ، فَلَم يُعطِهِ شَيئاً، فَقالَ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أنَّهُ كانَ جاءَني بِهِما حَيَّينِ فَمَنَنتُ بِهِما عَلى أبي جَعفَرٍ ـ يَعني عَبدَ اللّه ِ بنَ جَعفَرٍ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عَبدَ اللّه ِ بنَ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أنَّهُ كانَ جاءَنى بِهِما فَأَعطَيتُهُ ألفَي ألفٍ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الأمالي للصدوق عَن حُمرانَ بنِ أعيَنَ عَن أبي مُحَمَّدٍ شَيخٍ لِأَهلِ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بنُ عَلِيِّ عليهماالسلام اُسِرَ مِن مُعَسكَرِهِ غُلامانِ صَغيرانِ ، فَاُتِيَ بِهِما عُبَيدُ اللّه ِ بنُ زِيادٍ ، فَدَعا سَجّانا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هذَينِ الغُلامَينِ إلَيكَ ، فَمِن طَيِّبِ الطَّعامِ فَلا تُطعِمهُما، ومِنَ البارِدِ فَلا تَسقِهِما ، وضَيِّق عَلَيهِما سِجنَهُما، وكانَ الغُلامانِ يَصومانِ النَّهارَ، فَإِذا جَنَّهُمَا اللَّيلُ اُتِيا بِقُرصَينِ مِن شَعيرٍ وكَوزٍ مِنَ الماءِ 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بِالغُلامَينِ المَكثُ حَتّى صارا فِي السَّنَةِ،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طالَ بِنا مَكثُنا، ويوشِكُ أن تفنى أعمارُنا وتبلى أبدانُنا ، فَإِذا جاءَ الشَّيخُ فَأَعلِمهُ مَكانَنا ، وتَقَرَّب إلَيهِ بِمُحَمَّدٍ صلى الله عليه و آله لَعَلَّهُ يُوسِّعُ عَلَينا في طَعامِنا، ويَزيدُ في شَرابِنا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جَنَّهُمَا اللَّيلُ أقبَلَ الشَّيخُ إلَيهِما بِقُرصَينِ مِن شَعيرٍ وكوزٍ مِنَ الماءِ القَراحِ، فَقالَ لَهُ الغُلامُ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 أتَعرِفُ مُحَمَّدا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أعرِفُ مُحَمَّدا وهُوَ نَبِيّي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أفَتَعرِفُ جَعفَرَ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أعرِفُ جَعفَرا ، وقَد أنبَتَ اللّه ُ لَهُ جَناحَينِ يَطيرُ بِهِما مَعَ المَلائِكَةِ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أفَتَعرِفُ عَلِيَّ بنَ أبي طالِبٍ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أعرِفُ عَلِيّا ، وهُوَ ابنُ عَمِّ نَبِيّي وأخو نَبِيّي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 فَنَحنُ مِن عِترَةِ نَبِيِّكَ مُحَمَّدٍ صلى الله عليه و آله ، ونَحنُ مِن وُلدِ مُسلِمِ بنِ عَقيلِ بنِ أبي طالِبٍ، بِيَدِكَ اُسارى ، نَسأَلُكَ مِن طَيِّبِ الطَّعامِ فَلا تُطعِمُنا، ومِن بارِدِ الشَّرابِ فَلا تَسقينا، وقَد ضَيَّقتَ عَلَينا سِجنَنا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الشَّيخُ عَلى أقدامِهِما يُقَبِّلُهُما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لِنَفسِكُمَا الفِداءُ، ووَجهي لِوَجهِكُمَا الوِقاءُ، يا عِترَةَ نَبِيِّ اللّه ِ المُصطَفى، هذا بابُ الِّسجنِ بَينَ يَدَيكُما مَفتوحٌ، فَخُذا أيَّ طَريقٍ شِئتُما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جَنَّهُمَا اللَّيلُ أتاهُما بِقُرصَينِ مِن شَعيرٍ وكوزٍ مِنَ الماءِ القَراحِ ووَقَّفَهُما عَلَى الطَّريقِ،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سيرا ـ يا حَبيبَيَّ ـ اللَّيلَ ، وَاكمُنَا النَّهارَ حَتّى يَجعَلَ اللّه ُ عز و جللَكُما مِن أمرِكُما فَرَجا ومَخرَجا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الغُلامانِ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جَنَّهُمَا اللَّيلُ، انتَهَيا إلى عَجوزٍ عَلى بابٍ،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عَجوزُ، إنّا غُلامانِ صَغيرانِ غَريبانِ حَدَثانِ غَيرُ خَبيرَينِ بِالطَّريقِ، وهذَا اللَّيلُ قَد جَنَّنا، أضيفينا سَوادَ لَيلَتِنا هذِهِ، فَإِذا أصبَحنا لَزِمنَا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أنتُما يا حَبيبَيَّ ؟ فَقَد شَمَمتُ الرَّوائِحَ كُلَّها ، فَما شَمَمتُ رائِحَةً أطيَبَ مِن رائِحَتِكُما،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عَجوزُ، نَحنُ مِن عِترَةِ نَبِيِّكِ مُحَمَّدٍ صلى الله عليه و آله ، هَرَبنا مِن سِجنِ عُبَيدِ اللّه ِ بنِ زِيادٍ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خَتُنا فاسِقا ، قَد شَهِدَ الواقِعَةَ مَعَ عُبَيدِ اللّه ِ بنِ زِيادٍ ، أتَخَوَّفُ أن يُصيبَكُما هاهُنا فَيَقتُلَكُما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لَيلَتِنا هذِهِ، فَإِذا أصبَحنا لَزِمنا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سَآتيكُما بِطَعامٍ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أتَتهُما بِطَعامٍ فَأَكَلا وشَرِبا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وَلَجَا الفِراشَ قالَ الصَّغيرُ لِلكَبيرِ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إنّا نَرجو أن نَكونَ قَد أمِنّا لَيلَتَنا هذِهِ، فَتَعالَ حَتّى اُعانِقَكَ وتُعانِقَني وأشُمَّ رائِحَتَكَ وتَشُمَّ رائِحَتي قَبلَ أن يُفَرِّقَ المَوتُ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الغُلامانِ ذلِكَ، وَاعتَنَقا وناما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بَعضِ اللَّيلِ أقبَلَ خَتَنُ العَجوزِ الفاسِقُ حَتّى قَرَعَ البابَ قَرعا خَفيفا ، فَقالَتِ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أطرَقَكَ هذِهِ السّاعَةَ، ولَيسَ هذا لَكَ بِوَقتٍ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افتَحِي البابَ قَبلَ أن يَطيرَ عَقلي وتَنشَقَّ مَرارَتي في جَوفي ، جَهدُ البَلاءِ قَد نَزَلَ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الَّذي نَزَلَ بِكَ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غُلامانِ صَغيرانِ مِن عَسكَرِ عُبَيدِ اللّه ِ بنِ زِيادٍ، فَنادَى الأَميرُ في مُعَسكَرِهِ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بِرَأسٍ واحِدٍ مِنهُما فَلَهُ ألفُ دِرهَمٍ، ومَن جاءَ بِرَأسَيهِما فَلَهُ ألفا دِرهَمٍ، فَقَد اُتعِبتُ وتَعِبتُ ولَم يَصِل في يَدي شَى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يَكونَ مُحَمَّدٌ خَصمَكَ في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الدُّنيا مُحَرَّصٌ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بِالدُّنيا ولَيسَ مَعَها آخِرةٌَ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لَأَراكِ تُحامينَ عَنهُما، كَأَنَّ عِندَكِ مِن طَلَبِ الأَميرِ شَيئا ، فَقومي فَإِنَّ الأَميرَ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الأَميرُ بي ، وإنَّما أنَا عَجوزٌ في هذِهِ البَرِّيَّةِ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لِيَ الطَّلَبُ، اِفتَحي لِيَ البابَ حَتّى أريحَ وأستَريحَ، فَإِذا أصبَحتُ بَكَّرتُ في أيِّ الطَّريقِ آخُذُ في طَلَبِهِما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لَهُ البابَ، وأتَتهُ بِطَعامٍ وشَرابٍ فَأَكَلَ وشَرِبَ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بَعضِ اللَّيلِ سَمِعَ غَطيطَ الغُلامَينِ في جَوفِ البَيتِ، فَأَقبَلَ يَهيجُ كَما يَهيجُ البَعيرُ الهائِجُ، ويَخورُ كَما يَخورُ الثَّورُ، ويَلمِسُ بِكَفِّهِ جِدارَ البَيتِ حَتّى وَقَعَت يَدُهُ عَلى جَنبِ الغُلامِ الصَّغيرِ،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فَصاحِبُ المَنزِلِ، فَمَن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الصَّغيرُ يُحَرِّكُ الكَبيرَ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حَبيبي، فَقَد وَاللّه ِ وَقَعنا فيما كُنّا نُحاذِرُهُ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نَحنُ صَدَقناكَ فَلَنَا الأَمانُ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اللّه ِ وأمانُ رَسولِهِ، وذِمَّةُ اللّه ِ وذِمَّةُ رَسولِهِ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عَبدِ اللّه ِ عَلى ذلِكَ مِنَ الشّاهِدينَ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عَلى ما نَقولُ وَكيلٌ وشَهيدٌ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مِن عِترَةِ نَبِيِّكَ مُحَمَّدٍ صلى الله عليه و آله ، هَرَبنا مِن سِجنِ عُبَيدِ اللّه ِ بنِ زِيادٍ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المَوتِ هَرَبتُما، وإلَى المَوتِ وَقَعتُما، الحَمدُ للّه ِِ الَّذي أظفَرَني بِكُما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إلَى الغُلامَينِ فَشَدَّ أكتافَهُما، فَباتَ الغُلامانِ لَيلَتَهُما مُكَتَّفَينِ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انفَجَرَ عَمودُ الصُّبحِ، دَعا غُلاما لَهُ أسوَدَ ،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هذَينِ الغُلامَينِ، فَانطَلِق بِهِما إلى شاطِئِ الفُراتِ، وَاضرِب عُنُقَيهِما، وَائتِني بِرَأسَيهِما لِأَنطَلِقَ بِهِما إلى عُبَيدِ اللّه ِ بنِ زِيادٍ، وآخُذَ جائِزَةَ ألفَي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الغُلامُ السَّيفَ، ومَشى أمامَ الغُلامَينِ، فَما مَضى إلّا غَيرَ بَعيدٍ حَتّى قالَ أحَدُ الغُلامَينِ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أسوَدُ، ما أشبَهَ سَوادَكَ بِسَوادِ بِلالٍ مُؤَذِّنِ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قَد أمَرَني بِقَتلِكُما، فَمَن أنتُما ؟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نَحنُ مِن عِترَةِ نَبِيِّكَ مُحَمَّدٍ صلى الله عليه و آله ، هَرَبنا مِن سِجنِ عُبَيدِ اللّه ِ بنِ زِيادٍ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أضافَتنا عَجوزُكُم هذِهِ، ويُريدُ مَولاكَ 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الأَسوَدُ عَلى أقدامِهِما يُقَبِّلُهُما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لِنَفسِكُمَا الفِداءُ، ووَجهي لِوَجهِكُمَا الوِقاءُ، يا عِترَةَ نَبِيِّ اللّه ِ المُصطَفى، وَاللّه ِ لا يَكونُ مُحَمَّدٌ صلى الله عليه و آله خَصمي فِي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عَدا فَرَمى بِالسَّيفِ مِن يَدِهِ ناحِيَةً، وطَرَحَ نَفسَهُ فِي الفُراتِ، وعَبَرَ إلَى الجانِبِ الآخَرِ، فَصاحَ بِهِ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إنَّما أطَعتُكَ ما دُمتَ لا تَعصِي اللّه َ، فَإِذا عَصَيتَ اللّه َ فَأَنَا مِنكَ بَرِيءٌ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إنَّما أجمَعُ الدُّنيا حَلالَها وحَرامَها لَكَ ، وَالدُّنيا مُحَرَّصٌ عَلَيها، فَخُذ هذَينِ الغُلامَينِ إلَيكَ، فَانطَلِق بِهِما إلى شاطِئِ الفُراتِ، فَاضرِب عُنُقَيهِما وَائتِني بِرَأسَيهِما، لِأَنطَلِقَ بِهِما إلى عُبَيدِ اللّه ِ بنِ زِيادٍ وآخُذَ جائِزَةَ ألفَي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الغُلامُ السَّيفُ، ومَشى أمامَ الغُلامَينِ، فَما مَضى إلّا غَيرَ بَعيدٍ حَتّى قالَ أحَدُ الغُلامَينِ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ما أخوَفَني عَلى شَبابِكَ هذا مِن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 فَمَن أنتُما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عِترَةِ نَبِيِّكَ مُحَمَّدٍ صلى الله عليه و آله يُريدُ والِدُكَ قَتلَنا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فَانكَبَّ الغُلامُ عَلى أقدامِهِما يُقَبِّلُهُما ، وهُوَ يَقولُ لَهُما مَقالَةَ الأَسوَدِ ، ورَمى بِالسَّيفِ ناحِيَةً وطَرَحَ نَفسَهُ فِي الفُراتِ وعَبَرَ، فَصاحَ بِهِ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عَصَيتَني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اُطيعَ اللّه َ وأعصِيَكَ أحَبُّ إلَيَّ مِن أن أعصِيَ اللّه َ واُطيعَكَ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 قَتلَكُما أحَدٌ غَيري ، وأخَذَ السَّيفَ ومَشى أمامَهُما، فَلَمّا صارَ إلى شاطِى ءِ الفُراتِ سَلَّ السَّيفَ مِن جَفنِهِ، فَلَمّا نَظَرَ الغُلامانِ إلَى السَّيفِ مَسلولاً اغرَورَقَت أعيُنُهُما،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اِنطَلِق بِنا إلَى السّوقِ وَاستَمتِع بِأَثمانِنا، ولا تُرِد أن يَكوَن مُحَمَّدٌ خَصمَكَ فِي القِيامَةِ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أقتُلُكُما وأذهَبُ بِرَأسَيكُما إلى عُبَيدِ اللّه ِ بنِ زِيادٍ، وآخُذُ جائِزَةَ ألفَي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تَحفَظُ قَرابَتَنا مِن رَسولِ اللّه ِ صلى الله عليه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لَكُما مِن رَسولِ اللّه ِ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 بِنا إلى عُبَيدِ اللّه ِ بنِ زِيادٍ حَتّى يَحكُمَ فينا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إلى ذلِكَ سَبيلٌ إلَا التَّقَرُّبُ إلَيهِ بِدَمِكُما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تَرحَمُ صِغَرَ سِنِّنا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 لَكُما في قَلبي مِنَ الرَّحمَةِ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ولا بُدَّ ، فَدَعنا نُصَلّي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فَصَلِّيا ما شِئتُما إن نَفَعَتكُمَا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الغُلامانِ أربَعَ رَكَعاتٍ، ثُمَّ رَفَعا طَرفَيهِما إلَى السَّماءِ فَنادَيا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بَينَنا وبَينَهُ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إلَى الأَكبَرِ فَضَرَبَ عُنُقَهُ، وأخَذَ بِرَأسِهِ ووَضَعَهُ فِي المِخلاةِ ، وأقبَلَ الغُلامُ الصَّغيرُ يَتَمَرَّغُ في دَمِ أخيهِ،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ألقى رَسولَ اللّه ِ صلى الله عليه و آله وأنَا مخُتَضِبٌ بِدَمِ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سَوفَ اُلحِقُكَ بِأَخيكَ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إلَى الغُلامِ الصَّغيرِ فَضَرَبَ عُنُقَهُ، وأخَذَ رَأسَهُ ووَضَعَهُ فِي المِخلاةِ، ورَمى بِبَدَنَيهِما فِي الماءِ، وهُما يَقطُرانِ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حَتّى أتى بِهِما عُبَيدَ اللّه ِ بنَ زِيادٍ وهُوَ قاعِدٌ عَلى كُرسِيٍّ لَهُ، وبِيَدِهِ قَضيبُ خَيزُرانٍ، فَوَضَعَ الرَّأسَينِ بَينَ يَدَيهِ ، فَلَمّا نَظَرَ إلَيهِما قامَ ثُمَّ قَعَدَ ثُمَّ قامَ ثُمَّ قَعَدَ ثَلاثا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لَكَ ، أينَ ظَفِرتَ بِهِما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أضافَتهُما عَجوزٌ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عَرَفتَ لَهُما حَقَّ الضِّيافَةِ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شَئٍ قالا 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السّوقِ فَبِعنا وَانتَفِع بِأَثمانِنا فَلا تُرِد أن يَكونَ مُحَمَّدٌ صلى الله عليه و آله خَصمَكَ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قُلتَ لَهُما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أقتُلُكُما وأنطَلِقُ بِرَأسَيكُما إلى عُبَيدِ اللّه ِ بنِ زِيادٍ، وآخُذُ جائِزَةَ ألفَي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بِنا إلى عُبَيدِ اللّه ِ بنِ زِيادٍ حَتّى يَحكُمَ فينا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قُلتَ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سَبيلٌ إلَا التَّقَرُّبُ إلَيهِ بِدَمِكُما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جِئتَني بِهِما حَيَّينِ، فَكُنتُ اُضعِفُ لَكَ الجائِزَةَ، وأجعَلُها أربَعَةَ آلافِ دِرهَمٍ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إلى ذلِكَ سَبيلاً إلَا التَّقَرُّبَ إلَيكَ بِدَمِهِما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قالا لَكَ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قَرابَتَنا مِن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قُلتَ لَهُما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لَكُما مِن رَسولِ اللّه ِ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 أيضاً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صِغَرَ سِنِّنا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رَحِمتَهُما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 لَكُما مِنَ الرَّحمَةِ في قَلبي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 أيضا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نُصَلّي رَكَعاتٍ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فَصَلِّيا ما شِئتُما إن نَفَعَتكُمَا الصَّلاةُ ، فَصَلَّى الغُلامانِ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قالا في آخِرِ صَلاتِهِما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طَرفَيهِما إلَى السَّماءِ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بَينَنا وبَينَهُ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اللّه ِ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أحكَمَ الحاكِمينَ قَد حَكَمَ بَينَكُم، مَن لِلفاسِقِ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لَهُ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بِهِ إلَى المَوضِعِ الَّذي قَتَلَ فيهِ الغُلامَينِ، فَاضرِب عُنُقَهُ، ولا تَترُك أن يَختَلِطَ دَمُهُ بِدَمِهِما ، وعَجِّل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ذلِكَ، وجاءَ بِرَأسِهِ فَنَصَبَهُ عَلى قَناةٍ، فَجَعَلَ الصِّبيانُ يَرمونَهُ بِالنَّبلِ وَالحِجارَةِ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قاتِلُ ذُرِّيَّةِ رَسولِ اللّه ِ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7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پسر عبد اللّه بن جعفر ، به همسر عبد اللّه بن قُطبه طايىِ نَبهانى پناه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نوجوانانى نابالغ بودند و عمر بن سعد ، پيش تر به جارچى اى فرمان داده بود كه ندا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سرى بياورد ، هزار درهم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قُطبه به خانه اش آمد و همسرش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نوجوان ، به ما پناه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توانى بيايى و آن دو را به سوى خانواده شان در مدينه بفرستى؟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به من نشان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آن دو را ديد ، سرشان را بُريد و نزد عبيد اللّه بن زياد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 چيزى به او نداد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كه آن دو را برايم زنده مى آوردى و من با آن دو بر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مى نهادم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به عبد اللّه بن جعفر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كه آن دو را برايم مى آورد و دو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او مى دادم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عن نوف البكالي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صدوقـ به نقل از حُمران بن اَعيَن ، از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بن على عليه السلام كشته شد ، دو نوجوان كم سال از لشكرگاه او اسير شدند و آنها را نزد عبيد اللّه بن زياد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از زندانبان هايش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نوجوان را نزد خود ، نگاه دار و به آنها غذاى گوارا مخوران و آب خُنَك منوشان و زندان را بر آنها سخت 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نوجوان ، روز را روزه مى گرفتند و چون شب ، آن دو را در بر مى گرفت ، دو قرص نان جو و كوزه اى آب خوردن برايشان مى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حبس دو نوجوان به طول انجاميد و نزديك به سال شد ، يكى از آن دو به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ما طول كشيد و نزديك است كه عمر ما به سر آيد و بدن هايمان ، فرسوده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پيرمرد آمد ، جايگاهمان را به او بگو تا شايد به خاطر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بر خوراك ما گشايش دهد و بر آب نوشيدنى مان بيفزايد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شب ، آن دو را در بر گرفت ، پيرمرد با دو قرص نان جو و كوزه اى آب خوردن ، به سوى آنها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كم سال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 صلى الله عليه و آله را مى شناسى؟</w:t>
      </w:r>
    </w:p>
    <w:p>
      <w:pPr>
        <w:pStyle w:val="BookText"/>
        <w:rPr/>
      </w:pP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محمّد را نشناسم ، در حالى كه او پيامبر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جعفر بن ابى طالب را مى شناسى؟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جعفر را نشناسم ، در حالى كه خدا ، دو بال برايش رويانده است تا با آنها همراه فرشتگان ، به هر جا كه مى خواهد ، بپرد؟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بن ابى طالب را مى شناسى؟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على را نشناسم ، كه او پسرعمو و برادر پيامبرم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خاندان پيامبرت محمّد صلى الله عليه و آله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فرزندان مسلم بن عقيل بن ابى طالب هستيم كه در دست تو اسيريم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گوارا مى خواهيم و به ما نمى خورانى و آب خُنَك مى خواهيم و به ما نمى نوشانى و زندانمان را بر ما تنگ گرفته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پيرمرد ، بر پاهاى آن دو افتاد و آنها را بوسيد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فداى جان هايتان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صورتم ، سپر صورت هاى شما ، اى خاندان پيامبر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زندان است كه پيشِ روى شما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راهى كه مى خواهيد ، برويد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 آنها را فرا گرفت ، پيرمرد ، دو قرص نان جو و كوزه اى آب خوردن برايشان آورد و راه را نشانشان داد و به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محبوبان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 راه برويد و روز را پنهان شويد تا خداى در كارتان گشايشى و برايتان ، راه بيرونْ آمدنى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نوجوان ، چنين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شب ، آنها را پوشاند ، به پيرزنى بر درِ خانه اى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نوجوانِ كم سالِ غريبِ نورسيده و ناآگاه از راهيم و اين شب، ما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را از ما پذيرايى كن كه چون صبح شود ، به راه مى افتيم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پيرزن به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هستيد ـ اى محبوبان من ـ كه من ، همه بوييدنى ها را بوييده ام ؛ امّا بويى خوش تر از بوى شما نبوييده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خاندان پيامبرت محمّد صلى الله عليه و آله هستيم و از زندان عبيد اللّه بن زياد ، از قتل گريخته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محبوبان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داماد تبهكارى دارم كه در حادثه كربلا با عبيد اللّه بن زياد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كه در اين جا به شما دست يابد و شما را بكُشد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 را مى مانيم و صبح ، راه مى افتيم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برايتان غذا مى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برايشان خوراكى آورد و خوردند و نوشيدند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بستر رفتند ، برادر كوچك تر به بزرگ 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اميدواريم كه امشبمان را ايمن ، سپرى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تا پيش از آن كه مرگ ، ميان ما جدايى بيندازد ، با هم معانقه كنيم و من ، تو را ببويم و تو ، مرا ببويى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نوجوان ، چنين كردند و دست در گردن هم انداختند و خوابيدند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پاسى از شب گذشته ، داماد تبهكار پيرزن آمد و درِ خانه را آرام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 فلانى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اين ساعتِ نابه هنگام ، به خانه كشانده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باز كن ، پيش از آن كه عقلم بپرد و جگرم در سينه ام پاره پاره شود ، كه بلايى سخت بر من ، فرود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بر تو فرود آمده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نوجوان كم سن ، از لشكر عبيد اللّه بن زياد گريخته اند و امير ، در لشكرگاهش ندا داده كه هر كس سرِ يكى از آنها را بياورد ، هزار درهم ، و كسى كه هر دو سر را بياورد ، دو هزار درهم خواهد داشت ، و من به خود زحمت داده و رنج برده ام ؛ امّا چيزى به دستم نيامده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داماد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از اين كه روز قيامت ، محمّد صلى الله عليه و آله طرف دعواى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چيزى است كه بايد برايش حرص 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دنيايى كه آخرت ندارد ، چه مى خواهى بكنى؟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از آن دو ، حمايت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از آنچه امير مى خواهد ، چيزى نزد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كه امير ، تو را فرا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 با من كه پيرزنى در اين بيابان هستم ، چه كار دارد؟</w:t>
      </w:r>
    </w:p>
    <w:p>
      <w:p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جستجو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باز كن تا اندكى بياسايم و استراحت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 دوباره ، از هر راهى به جستجويشان بر مى خيزم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پيرزن ، در را براى او گشود و خوراكى و نوشيدنى برايش آورد و او خورد و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پاسى از شب گذشته ، مرد صداى خُرخُر دو پسر را در دلِ شب شنيد و مانند شترِ به هيجان آمده ، به جنبش در آمد و مانند گاو ، نعره مى كشيد و به ديوار خانه ، دست مى كشيد تا آن كه دستش به پهلوى پسر كوچك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خانه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w:t>
      </w:r>
    </w:p>
    <w:p>
      <w:pPr>
        <w:pStyle w:val="BookText"/>
        <w:rPr/>
      </w:pPr>
      <w:r>
        <w:rPr>
          <w:rFonts w:ascii="IRNazanin" w:hAnsi="IRNazanin" w:eastAsia="IRNazanin"/>
          <w:color w:val="111111"/>
          <w:sz w:val="28"/>
          <w:sz w:val="28"/>
          <w:szCs w:val="28"/>
          <w:rtl w:val="true"/>
          <w:lang w:bidi="fa-IR"/>
        </w:rPr>
        <w:t xml:space="preserve">پسر كوچك تر ، برادر بزرگ تر را تكان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محبوب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آنچه مى ترسيديم ، افتاديم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به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w:t>
      </w:r>
    </w:p>
    <w:p>
      <w:pPr>
        <w:pStyle w:val="BookText"/>
        <w:rPr/>
      </w:pP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تو راست بگوييم ، در امان خواهيم بود؟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خدا و پيامبرش ، و ذمّه خدا و پيامبرش؟</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عبد اللّه ، از شاهدان اين امان باشد؟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 بر آنچه مى گوييم ، وكيل و شاهد باشد؟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خاندان پيامبرت محمّد هستيم كه از زندان عبيد اللّه بن زياد ، از مرگ گريخته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پيرمرد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 گريخته ايد و به مرگ در آمده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مرا بر شما چيره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سوى هر دو پسر رفت و آنها را در بند كرد و هر دو پسر ، شب را كتف بسته خوابيدند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صبح بر آمد ، مرد ، غلام سياهش به نام فُلَيح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نوجوان را بگير و به كناره فرات ببر و گردنشان را بزن و سرهايشان را برايم بياور تا آنها را نزد عبيد اللّه بن زياد ببرم و جايزه دو هزار درهمى را بگيرم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 شمشير را برداشت و جلوى دو نوجوان ،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دور نشده بود كه يكى از دو نوجوان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سياهىِ تو به سياهىِ بلال ، اذان گوى پيامبر خدا ،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مولايم فرمان كشتن شما را به من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w:t>
      </w:r>
    </w:p>
    <w:p>
      <w:pPr>
        <w:pStyle w:val="BookText"/>
        <w:rPr/>
      </w:pP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خاندان پيامبرت محمّد صلى الله عليه و آله هستيم و از زندان عبيد اللّه بن زياد ، از مرگ گريخته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پيرزنِ شما ، از ما پذيرايى كرد ، در حالى كه مولايت ، آهنگ كشتن ما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سياه ، بر پاهاى آن دو افتاد و آنها را مى بوسيد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فداى جان هايتان و صورتم ، سپرِ صورت هايتان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خاندان پيامبر برگزيده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روز قيامت ، محمّد صلى الله عليه و آله طرف دعواى من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دويد و شمشير را از دستش به گوشه اى پرتاب كرد و خود را در فرات انداخت و به سوى ديگر رود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مولايش بر او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نافرمانى مى كنى؟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تو اطاعت مى كردم كه خدا را نافرمانى نكنى ؛ امّا چون خدا را نافرمانى كردى ، من از تو در دنيا و آخرت بيزارم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 پسرش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حرام و حلال دنيا را براى تو گرد آورده ام و بر دنيا بايد حرص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نوجوان را بگير و به كناره فرات ببر و گردنشان را بزن و سر هر دو را برايم بياور تا براى عبيد اللّه بن زياد ببرم و جايزه دو هزار درهمى را بگيرم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 شمشير را گرفت و پيشاپيشِ دو نوجوان ، به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دور نشده بود كه يكى از دو نوجوان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دوزخ بر جوانى ات مى ترسم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محبوبان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خاندان پيامبرت محمّد صلى الله عليه و آله هستيم ، ولى پدرت آهنگ كشتن ما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بر پاهاى آن دو افتاد و آنها را مى بوسيد و همان سخن غلام سياه را به آنها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شمشير را به كنارى افكند و خود را به فرات زد و از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بر او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نافرمانى مى كنى؟</w:t>
      </w:r>
    </w:p>
    <w:p>
      <w:pPr>
        <w:pStyle w:val="BookText"/>
        <w:rPr/>
      </w:pPr>
      <w:r>
        <w:rPr>
          <w:rFonts w:ascii="IRNazanin" w:hAnsi="IRNazanin" w:eastAsia="IRNazanin"/>
          <w:color w:val="111111"/>
          <w:sz w:val="28"/>
          <w:sz w:val="28"/>
          <w:szCs w:val="28"/>
          <w:rtl w:val="true"/>
          <w:lang w:bidi="fa-IR"/>
        </w:rPr>
        <w:t xml:space="preserve">پسر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اطاعت كرده، تو را نافرمانى كنم ، دوست تر مى دارم تا آن كه خدا را نافرمانى و از تو اطاعت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شما را كسى جز خودم به عهده نمى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شمشير را گرفت و جلوى آنها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كنار فرات رسيد ، شمشير را از نيام بر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نوجوانان به شمشيرِ بركشيده نگريستند ، چشمانشان ، پُر از اشك شد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بازار ببر و از فروش ما بهره خود را ببر و نخواه كه محمّد صلى الله عليه و آله ، فرداى قيامت ، طرفِ دعواى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شما را مى كشم و سرهايتان را براى عبيد اللّه بن زياد مى برم و جايزه دو هزار درهمى را مى 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به پيرمرد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خويشاوندى ما را با پيامبر خدا صلى الله عليه و آله پاس نمى دارى؟</w:t>
      </w:r>
    </w:p>
    <w:p>
      <w:pPr>
        <w:pStyle w:val="BookText"/>
        <w:rPr/>
      </w:pP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پيامبر خدا صلى الله عليه و آله خويشاوندى اى نداريد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نزد عبيد اللّه بن زياد ببر تا خود در باره ما حكم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 هيچ راهى نيست ، جز آن كه من با ريختن خونتان، به او نزديكى بجويم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كم سالى ما رحم نمى كنى؟</w:t>
      </w:r>
    </w:p>
    <w:p>
      <w:pPr>
        <w:pStyle w:val="BookText"/>
        <w:rPr/>
      </w:pP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هيچ رحمى بر شما در دل من ، ننهاده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هيچ چاره اى نيست ، ما را واگذار تا چند ركعت نماز بخوانيم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 برايتان سودى دارد ، هر چه قدر مى خواهيد ، نماز بخوانيد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نوجوان ، چهار ركعت نماز خواندند و سرهايشان را به سوى آسمان ، بلند كردند و ندا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زنده و اى بردبار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حاكم ترينِ حاكمان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و او ، به حق حكم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پيرمرد به سوى برادر بزرگ تر رفت و گردنش را زد و سرش را برداشت و در توبره اش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كوچك تر پيش آمد و در خون برادرش غلت زد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پيامبر خدا صلى الله عليه و آله را در حالى ديدار كنم كه با خون برادرم ، خضاب كرده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نباش كه به زودى ، تو را به برادرت ملحق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برخاست و گردن برادرِ كوچك تر را زد و سرش را برداشت و در توبره گذاشت و پيكرهايشان را در حالى كه هنوز از آنها خون مى چكيد ، در آب رود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پيرمرد رفت و آن دو سر را براى عبيد اللّه بن زياد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 بر تختش نشسته بود و</w:t>
      </w:r>
    </w:p>
    <w:p>
      <w:pPr>
        <w:pStyle w:val="BookText"/>
        <w:rPr/>
      </w:pPr>
      <w:r>
        <w:rPr>
          <w:rFonts w:ascii="IRNazanin" w:hAnsi="IRNazanin" w:eastAsia="IRNazanin"/>
          <w:color w:val="111111"/>
          <w:sz w:val="28"/>
          <w:sz w:val="28"/>
          <w:szCs w:val="28"/>
          <w:rtl w:val="true"/>
          <w:lang w:bidi="fa-IR"/>
        </w:rPr>
        <w:t xml:space="preserve">چوب دستى اى از خيزران به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 دو سر را پيشِ رويش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آن دو نگريست ، برخاست و سپس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دو باره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 چنين كرد و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بر اين دو ، دست يافتى؟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پيرزنى از ما ، آنها را ميهمان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 ميهمانىِ آن دو را پاس نداشتى؟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به تو گفتند؟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بازار ببر و بفروش و از پولش سود ببر و نخواه كه روز قيامت ، محمّد صلى الله عليه و آله طرفِ دعواى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 دو ، چه گفتى؟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شما را مى كشم و سرهايتان را براى عبيد اللّه بن زياد مى برم و جايزه دو هزار درهمى را مى 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 به تو چه گفتند؟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نزد عبيد اللّه بن زياد ببر تا خود ، در باره ما حكم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 دو ، چه گفتى؟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راهى ندارد ، جز آن كه با ريختن خونتان به او نزديكى بجويم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دو را زنده نياوردى تا جايزه را برايت دو برابر كنم و آن را چهار هزار درهم قرار دهم؟</w:t>
      </w:r>
    </w:p>
    <w:p>
      <w:pPr>
        <w:pStyle w:val="BookText"/>
        <w:rPr/>
      </w:pP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جز اين نديدم كه با ريختن خون آن دو ، به تو نزديكى بجويم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 ديگر به تو چه گفتند؟</w:t>
      </w:r>
    </w:p>
    <w:p>
      <w:pPr>
        <w:pStyle w:val="BookText"/>
        <w:rPr/>
      </w:pP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خويشاندِى ما را با پيامبر خدا صلى الله عليه و آله پاس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آنها چه گفتى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پيامبر خدا ، خويشاوندى اى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گفتند؟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 سالىِ ما رحم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رحم نكردى؟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هيچ رحمى بر شما در دل من ، ننهاده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تو چه گفتند؟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ما چند ركعت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 برايتان سودى دارد ، هر چه قدر مى خواهيد ،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هم چهار ركعت نماز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پايان نمازشان ، چه گفتند؟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سرهايشان را به سوى آسمان ، بلند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زنده و اى بردبار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حاكم ترينِ حاكمان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و او ، به حق ، حكم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ترينِ حاكمان ، ميان شما حكم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عهده اين تبهكار بر مى آيد؟</w:t>
      </w:r>
    </w:p>
    <w:p>
      <w:pPr>
        <w:pStyle w:val="BookText"/>
        <w:rPr/>
      </w:pPr>
      <w:r>
        <w:rPr>
          <w:rFonts w:ascii="IRNazanin" w:hAnsi="IRNazanin" w:eastAsia="IRNazanin"/>
          <w:color w:val="111111"/>
          <w:sz w:val="28"/>
          <w:sz w:val="28"/>
          <w:szCs w:val="28"/>
          <w:rtl w:val="true"/>
          <w:lang w:bidi="fa-IR"/>
        </w:rPr>
        <w:t xml:space="preserve">مردى از شاميان پذيرفت و ندا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بر مى آيم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همان جايى كه اين دو نوجوان را كشته است ، ببر و گردنش را بزن و نگذار كه خونش با خون آنها در آميزد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زود جدا كن و بياور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 چنين كرد و سرش را آورد و بر نيزه اى نصب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 ، آن را با كلوخ و سنگ مى زدند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قاتل ذريّه پيامبر خداست </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نكتةإنّ معظم المصادر التاريخيّة تَعتبر ـ كما لاحظنا ـ الطفلين المذكورين أولاد عبد اللّه بن جعفر، أو أحفاده، ولم يُنسبوا إلى مسلم بن عقيل إلّا في أمالي الصدوق و بسندٍ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يجدر ذكره أنّ روايَتي الصدوق والخوارزمي </w:t>
      </w:r>
      <w:r>
        <w:rPr>
          <w:rStyle w:val="FootnoteAnchor"/>
          <w:rtl w:val="true"/>
        </w:rPr>
        <w:footnoteReference w:id="374"/>
      </w:r>
      <w:r>
        <w:rPr>
          <w:rFonts w:ascii="Amiri" w:hAnsi="Amiri" w:eastAsia="Amiri" w:cs="Amiri"/>
          <w:color w:val="111111"/>
          <w:sz w:val="28"/>
          <w:sz w:val="28"/>
          <w:szCs w:val="28"/>
          <w:rtl w:val="true"/>
          <w:lang w:bidi="ar-SA"/>
        </w:rPr>
        <w:t xml:space="preserve">أشبه ما تكونان بالقصص، فضلاً عن ضعف سنديهما، وبناءً على ذلك فإنّ النصَّ الوارد فيهما محكوم عليه بالضعف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نكته</w:t>
      </w:r>
    </w:p>
    <w:p>
      <w:pPr>
        <w:pStyle w:val="BookText"/>
        <w:rPr/>
      </w:pPr>
      <w:r>
        <w:rPr>
          <w:rFonts w:ascii="IRNazanin" w:hAnsi="IRNazanin" w:eastAsia="IRNazanin"/>
          <w:color w:val="111111"/>
          <w:sz w:val="28"/>
          <w:sz w:val="28"/>
          <w:szCs w:val="28"/>
          <w:rtl w:val="true"/>
          <w:lang w:bidi="fa-IR"/>
        </w:rPr>
        <w:t xml:space="preserve">چنان كه ملاحظه شد ، بيشتر منابع تاريخى ، كودكان يادشده را فرزندان يا نوادگان عبد اللّه بن جعفر مى دانند و تنها در امالى صدوق ، با سندى ضعيف ، آنان به مسلم بن عقيل عليه السلام نسبت داده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گزارش هاى صدوق و خوارزمى ، </w:t>
      </w:r>
      <w:r>
        <w:rPr>
          <w:rStyle w:val="FootnoteAnchor"/>
          <w:rtl w:val="true"/>
        </w:rPr>
        <w:footnoteReference w:id="375"/>
      </w:r>
      <w:r>
        <w:rPr>
          <w:rFonts w:ascii="IRNazanin" w:hAnsi="IRNazanin" w:eastAsia="IRNazanin"/>
          <w:color w:val="111111"/>
          <w:sz w:val="28"/>
          <w:sz w:val="28"/>
          <w:szCs w:val="28"/>
          <w:rtl w:val="true"/>
          <w:lang w:bidi="fa-IR"/>
        </w:rPr>
        <w:t>علاوه بر ضعف سند ، به داستان سرايى شبيه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متن آنها نيز ضعيف ارزيابى مى گردد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12748_150246"/>
    </w:p>
    <w:p>
      <w:pPr>
        <w:pStyle w:val="Heading4"/>
        <w:numPr>
          <w:ilvl w:val="3"/>
          <w:numId w:val="1"/>
        </w:numPr>
        <w:rPr/>
      </w:pPr>
      <w:bookmarkStart w:id="137" w:name="__RefHeading___Toc250201_3224264995"/>
      <w:bookmarkStart w:id="138" w:name="_Toc48"/>
      <w:bookmarkEnd w:id="136"/>
      <w:bookmarkEnd w:id="137"/>
      <w:r>
        <w:rPr>
          <w:rtl w:val="true"/>
        </w:rPr>
        <w:t>سخنى در باره اسيران و بازماندگان واقعه كربلا</w:t>
      </w:r>
      <w:bookmarkEnd w:id="138"/>
    </w:p>
    <w:p>
      <w:pPr>
        <w:pStyle w:val="BookText"/>
        <w:rPr/>
      </w:pPr>
      <w:r>
        <w:rPr>
          <w:rFonts w:ascii="IRNazanin" w:hAnsi="IRNazanin" w:eastAsia="IRNazanin"/>
          <w:color w:val="111111"/>
          <w:sz w:val="28"/>
          <w:sz w:val="28"/>
          <w:szCs w:val="28"/>
          <w:rtl w:val="true"/>
          <w:lang w:bidi="fa-IR"/>
        </w:rPr>
        <w:t xml:space="preserve">آمار اسيران كربلا ، مختلف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اسيران مرد ، چهار نفر ، </w:t>
      </w:r>
      <w:r>
        <w:rPr>
          <w:rStyle w:val="FootnoteAnchor"/>
          <w:rtl w:val="true"/>
        </w:rPr>
        <w:footnoteReference w:id="376"/>
      </w:r>
      <w:r>
        <w:rPr>
          <w:rFonts w:ascii="IRNazanin" w:hAnsi="IRNazanin" w:eastAsia="IRNazanin"/>
          <w:color w:val="111111"/>
          <w:sz w:val="28"/>
          <w:sz w:val="28"/>
          <w:szCs w:val="28"/>
          <w:rtl w:val="true"/>
          <w:lang w:bidi="fa-IR"/>
        </w:rPr>
        <w:t xml:space="preserve">پنج نفر ، </w:t>
      </w:r>
      <w:r>
        <w:rPr>
          <w:rStyle w:val="FootnoteAnchor"/>
          <w:rtl w:val="true"/>
        </w:rPr>
        <w:footnoteReference w:id="377"/>
      </w:r>
      <w:r>
        <w:rPr>
          <w:rFonts w:ascii="IRNazanin" w:hAnsi="IRNazanin" w:eastAsia="IRNazanin"/>
          <w:color w:val="111111"/>
          <w:sz w:val="28"/>
          <w:sz w:val="28"/>
          <w:szCs w:val="28"/>
          <w:rtl w:val="true"/>
          <w:lang w:bidi="fa-IR"/>
        </w:rPr>
        <w:t xml:space="preserve">ده نفر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دوازده نفر ، </w:t>
      </w:r>
      <w:r>
        <w:rPr>
          <w:rStyle w:val="FootnoteAnchor"/>
          <w:rtl w:val="true"/>
        </w:rPr>
        <w:footnoteReference w:id="378"/>
      </w:r>
      <w:r>
        <w:rPr>
          <w:rFonts w:ascii="IRNazanin" w:hAnsi="IRNazanin" w:eastAsia="IRNazanin"/>
          <w:color w:val="111111"/>
          <w:sz w:val="28"/>
          <w:sz w:val="28"/>
          <w:szCs w:val="28"/>
          <w:rtl w:val="true"/>
          <w:lang w:bidi="fa-IR"/>
        </w:rPr>
        <w:t xml:space="preserve">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تعداد اسيران زن ، چهار نفر ، </w:t>
      </w:r>
      <w:r>
        <w:rPr>
          <w:rStyle w:val="FootnoteAnchor"/>
          <w:rtl w:val="true"/>
        </w:rPr>
        <w:footnoteReference w:id="379"/>
      </w:r>
      <w:r>
        <w:rPr>
          <w:rFonts w:ascii="IRNazanin" w:hAnsi="IRNazanin" w:eastAsia="IRNazanin"/>
          <w:color w:val="111111"/>
          <w:sz w:val="28"/>
          <w:sz w:val="28"/>
          <w:szCs w:val="28"/>
          <w:rtl w:val="true"/>
          <w:lang w:bidi="fa-IR"/>
        </w:rPr>
        <w:t xml:space="preserve">شش نفر </w:t>
      </w:r>
      <w:r>
        <w:rPr>
          <w:rStyle w:val="FootnoteAnchor"/>
          <w:rtl w:val="true"/>
        </w:rPr>
        <w:footnoteReference w:id="380"/>
      </w:r>
      <w:r>
        <w:rPr>
          <w:rFonts w:ascii="Amiri" w:hAnsi="Amiri" w:eastAsia="Amiri" w:cs="Amiri"/>
          <w:color w:val="111111"/>
          <w:sz w:val="28"/>
          <w:sz w:val="28"/>
          <w:szCs w:val="28"/>
          <w:rtl w:val="true"/>
          <w:lang w:bidi="ar-SA"/>
        </w:rPr>
        <w:t xml:space="preserve">و بيست نفر </w:t>
      </w:r>
      <w:r>
        <w:rPr>
          <w:rStyle w:val="FootnoteAnchor"/>
          <w:rtl w:val="true"/>
        </w:rPr>
        <w:footnoteReference w:id="381"/>
      </w:r>
      <w:r>
        <w:rPr>
          <w:rFonts w:ascii="IRNazanin" w:hAnsi="IRNazanin" w:eastAsia="IRNazanin"/>
          <w:color w:val="111111"/>
          <w:sz w:val="28"/>
          <w:sz w:val="28"/>
          <w:szCs w:val="28"/>
          <w:rtl w:val="true"/>
          <w:lang w:bidi="fa-IR"/>
        </w:rPr>
        <w:t xml:space="preserve">هم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اظهار نظر قطعى در مورد تعداد اسرا ، مانند تعداد شهداى كربلا ، ممكن نيست ؛ ليكن نام شمارى از اسيران كه در منابع مختلف گزارش شده ، ارائه مى گردد </w:t>
      </w:r>
      <w:r>
        <w:rPr>
          <w:rFonts w:eastAsia="IRNazanin" w:cs="IRNazanin"/>
          <w:color w:val="111111"/>
          <w:sz w:val="28"/>
          <w:szCs w:val="28"/>
          <w:rtl w:val="true"/>
          <w:lang w:bidi="fa-IR"/>
        </w:rPr>
        <w:t>.</w:t>
      </w:r>
    </w:p>
    <w:p>
      <w:pPr>
        <w:pStyle w:val="Heading4"/>
        <w:numPr>
          <w:ilvl w:val="3"/>
          <w:numId w:val="1"/>
        </w:numPr>
        <w:rPr/>
      </w:pPr>
      <w:bookmarkStart w:id="139" w:name="__RefHeading___Toc250203_3224264995"/>
      <w:bookmarkStart w:id="140" w:name="_Toc49"/>
      <w:bookmarkEnd w:id="139"/>
      <w:r>
        <w:rPr>
          <w:rtl w:val="true"/>
        </w:rPr>
        <w:t>اسيران مرد بنى هاشم</w:t>
      </w:r>
      <w:bookmarkEnd w:id="140"/>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Pr>
        <w:footnoteReference w:id="382"/>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حسن عليه السلام ، معروف به حسن مُثنّا </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وى فرزند امام حسن عليه السلام و همسرش ، فاطمه دختر امام حسين عليه السلام بوده است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حسن مُثنّا ، در واقعه كربلا ، بيست ساله شمرده شده است </w:t>
      </w:r>
      <w:r>
        <w:rPr>
          <w:rStyle w:val="FootnoteAnchor"/>
          <w:rtl w:val="true"/>
        </w:rPr>
        <w:footnoteReference w:id="385"/>
      </w:r>
      <w:r>
        <w:rPr>
          <w:rFonts w:ascii="IRNazanin" w:hAnsi="IRNazanin" w:eastAsia="IRNazanin"/>
          <w:color w:val="111111"/>
          <w:sz w:val="28"/>
          <w:sz w:val="28"/>
          <w:szCs w:val="28"/>
          <w:rtl w:val="true"/>
          <w:lang w:bidi="fa-IR"/>
        </w:rPr>
        <w:t xml:space="preserve">كه جنگيد تا بر اثر جراحات ، بيهوش شد </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او را به كوفه بردند و درمان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بهبود ، به مدينه رفت </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بر اساس نقل ها ، وى در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 </w:t>
      </w:r>
      <w:r>
        <w:rPr>
          <w:rStyle w:val="FootnoteAnchor"/>
        </w:rPr>
        <w:footnoteReference w:id="388"/>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سالگى ، </w:t>
      </w:r>
      <w:r>
        <w:rPr>
          <w:rStyle w:val="FootnoteAnchor"/>
          <w:rtl w:val="true"/>
        </w:rPr>
        <w:footnoteReference w:id="389"/>
      </w:r>
      <w:r>
        <w:rPr>
          <w:rFonts w:ascii="IRNazanin" w:hAnsi="IRNazanin" w:eastAsia="IRNazanin"/>
          <w:color w:val="111111"/>
          <w:sz w:val="28"/>
          <w:sz w:val="28"/>
          <w:szCs w:val="28"/>
          <w:rtl w:val="true"/>
          <w:lang w:bidi="fa-IR"/>
        </w:rPr>
        <w:t xml:space="preserve">به دستور وليد بن عبد الملك ، مسموم شد و به شهادت رسيد و در بقيع به خاك سپرده شد ، </w:t>
      </w:r>
      <w:r>
        <w:rPr>
          <w:rStyle w:val="FootnoteAnchor"/>
          <w:rtl w:val="true"/>
        </w:rPr>
        <w:footnoteReference w:id="390"/>
      </w:r>
      <w:r>
        <w:rPr>
          <w:rFonts w:ascii="IRNazanin" w:hAnsi="IRNazanin" w:eastAsia="IRNazanin"/>
          <w:color w:val="111111"/>
          <w:sz w:val="28"/>
          <w:sz w:val="28"/>
          <w:szCs w:val="28"/>
          <w:rtl w:val="true"/>
          <w:lang w:bidi="fa-IR"/>
        </w:rPr>
        <w:t xml:space="preserve">هر چند جمع اين اقوال با هم ، ممكن نيست </w:t>
      </w:r>
      <w:r>
        <w:rPr>
          <w:rFonts w:eastAsia="IRNazanin" w:cs="IRNazanin"/>
          <w:color w:val="111111"/>
          <w:sz w:val="28"/>
          <w:szCs w:val="28"/>
          <w:rtl w:val="true"/>
          <w:lang w:bidi="fa-IR"/>
        </w:rPr>
        <w:t xml:space="preserve">. </w:t>
      </w:r>
      <w:r>
        <w:rPr>
          <w:rStyle w:val="FootnoteAnchor"/>
        </w:rPr>
        <w:footnoteReference w:id="391"/>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برخى ، از عمرو بن حسين يا عمر بن حسين ، ياد كرده اند كه ظاهرا همان عمرو بن حسن باشد </w:t>
      </w:r>
      <w:r>
        <w:rPr>
          <w:rFonts w:eastAsia="Amiri" w:cs="Amiri" w:ascii="Amiri" w:hAnsi="Amiri"/>
          <w:color w:val="111111"/>
          <w:sz w:val="28"/>
          <w:szCs w:val="28"/>
          <w:rtl w:val="true"/>
          <w:lang w:bidi="ar-SA"/>
        </w:rPr>
        <w:t xml:space="preserve">. </w:t>
      </w:r>
      <w:r>
        <w:rPr>
          <w:rStyle w:val="FootnoteAnchor"/>
        </w:rPr>
        <w:footnoteReference w:id="392"/>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w:t>
      </w:r>
      <w:r>
        <w:rPr>
          <w:rFonts w:eastAsia="Amiri" w:cs="Amiri" w:ascii="Amiri" w:hAnsi="Amiri"/>
          <w:color w:val="111111"/>
          <w:sz w:val="28"/>
          <w:szCs w:val="28"/>
          <w:rtl w:val="true"/>
          <w:lang w:bidi="ar-SA"/>
        </w:rPr>
        <w:t xml:space="preserve">. </w:t>
      </w:r>
      <w:r>
        <w:rPr>
          <w:rStyle w:val="FootnoteAnchor"/>
        </w:rPr>
        <w:footnoteReference w:id="393"/>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عبد اللّه بن جعفر </w:t>
      </w:r>
      <w:r>
        <w:rPr>
          <w:rFonts w:eastAsia="IRNazanin" w:cs="IRNazanin"/>
          <w:color w:val="111111"/>
          <w:sz w:val="28"/>
          <w:szCs w:val="28"/>
          <w:rtl w:val="true"/>
          <w:lang w:bidi="fa-IR"/>
        </w:rPr>
        <w:t xml:space="preserve">. </w:t>
      </w:r>
      <w:r>
        <w:rPr>
          <w:rStyle w:val="FootnoteAnchor"/>
        </w:rPr>
        <w:footnoteReference w:id="394"/>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محمّد بن جعفر </w:t>
      </w:r>
      <w:r>
        <w:rPr>
          <w:rFonts w:eastAsia="IRNazanin" w:cs="IRNazanin"/>
          <w:color w:val="111111"/>
          <w:sz w:val="28"/>
          <w:szCs w:val="28"/>
          <w:rtl w:val="true"/>
          <w:lang w:bidi="fa-IR"/>
        </w:rPr>
        <w:t xml:space="preserve">. </w:t>
      </w:r>
      <w:r>
        <w:rPr>
          <w:rStyle w:val="FootnoteAnchor"/>
        </w:rPr>
        <w:footnoteReference w:id="395"/>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عقيل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گفتنى است كه الأمالى صدوق ، به سندى غير معتبر ، داستان دو كودك مسلم بن عقيل را نقل مى كند كه از بازماندگان واقعه كربلا بوده اند و به دست مردى به نام حارث ، شهيد مى شوند ؛ ليكن به گزارش طبرى و برخى ديگر ، اين دو كودك ، فرزندان عبد اللّه بن جعفر بوده اند </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1" w:name="pg12748_150249"/>
    </w:p>
    <w:p>
      <w:pPr>
        <w:pStyle w:val="Heading4"/>
        <w:numPr>
          <w:ilvl w:val="3"/>
          <w:numId w:val="1"/>
        </w:numPr>
        <w:rPr/>
      </w:pPr>
      <w:bookmarkStart w:id="142" w:name="__RefHeading___Toc250205_3224264995"/>
      <w:bookmarkStart w:id="143" w:name="_Toc50"/>
      <w:bookmarkEnd w:id="141"/>
      <w:bookmarkEnd w:id="142"/>
      <w:r>
        <w:rPr>
          <w:rtl w:val="true"/>
        </w:rPr>
        <w:t>اسيران زن بنى هاشم</w:t>
      </w:r>
      <w:bookmarkEnd w:id="14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كبرا عليهاالسلام دختر 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پيام آور خون شهيدان ، حماسه سراى قيام ابا عبد اللّه الحسين عليه السلام ، رسواكننده زورمداران و تزويرگران ستم گستر ، جلوه وقار ، راز حيا ، تبلور سربلندى و سرفرازى ، و اُسوه استوارى و عبادت و شكيبايى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 در ميان خاندان پيامبر خدا صلى الله عليه و آله ، از چنان جايگاه بلند و مَنزلت والايى برخوردار است كه قلم را توانِ بيان والايى ها ، ارجمندى ها و شكوهمندى هايش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و مورّخ و مصلح بزرگ ، علّامه سيّد محسن امين عاملى ، شخصيت آن بانو را بدين سان ، ترسيم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عليهاالسلام ، از بافضيلت ترينِ زنان بوده و فضلش ، پُرآوازه تر از آن است كه ياد گردد و روشن تر از آن است كه به نوشته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 شأن ، منزلت والا ، قوّت استدلال ، برترى عقل ، استوارى قلب ، فصاحت زبان و بلاغت بيان ، از سخنرانى هايش در كوفه و شام ـ كه گويى از زبان پدرش امير مؤمنان عليه السلام ايراد مى گرديد ـ دانسته مى شود ، و نيز از احتجاجش بر يزيد و ابن زياد ، بدان گونه كه آن دو را خاموش ساخت ، تا آن جا كه به بدگويى و ناسزا گفتن و مسخره كردن و دشنام دادن ـ كه سلاح افراد ناتوان از دليل آوردن است ـ پناه بردند و از زينب كبرا عليهاالسلام ، شگفت نيست كه اين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چرا كه او شاخه اى از شاخه هاى درخت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پسرعمويش عبد اللّه بن جعفر بن ابى طالب ، ازدواج كرد و على زينبى ، عون ، محمّد ، عبّاس و امّ كلثوم را برايش به دنيا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و شايسته چنين نامى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مصيبت درگذشت جدّش پيامبر خدا صلى الله عليه و آله ، مصيبت درگذشت مادرش زهرا عليهاالسلام و رنج هاى او ، و محنت هاى پدرش امير مؤمنان على عليه السلام و مصيبت كشته شدن او ، و محنت و شهادت برادرش حسن عليه السلام و مصيبت بزرگ كُشته شدن برادرش حسين عليه السلام را از ابتدا تا انتها ، شاهد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كربلا به اسارت برده شد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زينب عليهاالسلام از آغاز قيام ابا عبد اللّه الحسين عليه السلام ، همراه برادر شد و در تمام دوران قيام ، همدل و همراه و رازدارش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گفتگوهاى او با برادرش در شب عاشورا ، حضورش در كنار بدن پسر برادرش على اكبر عليه السلام در روز عاشورا ، و رثاى جانسوز او در كنار قامت خونين برادر و خطاب او به پيامبر خدا صلى الله عليه و آله در روز يازدهم محرّم ، از صفحات زرّين و جاودانه زندگانى سرشار از جلالت ، شكيبايى و والايىِ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حادثه عاشورا ، شكوهمند و استوار ، سرپرستى قافله اسيران را به 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 چون مردم ، فرزندان پيامبر خدا صلى الله عليه و آله را بدان سان ديدند و اشك بر رخسار افشاندند ، زينب عليهاالسلام چنين لب به سخن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مكر و حيله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دغلكاران بى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اشكتان ، هرگز خشك نشود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 هيچ گاه فرو خفته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 مَثَل زنى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رشته خود تابيده اش را پس از محكم كردن ، از هم مى گسست </w:t>
      </w:r>
      <w:r>
        <w:rPr>
          <w:rFonts w:eastAsia="IRNazanin" w:cs="IRNazanin"/>
          <w:color w:val="111111"/>
          <w:sz w:val="28"/>
          <w:szCs w:val="28"/>
          <w:rtl w:val="true"/>
          <w:lang w:bidi="fa-IR"/>
        </w:rPr>
        <w:t xml:space="preserve">...» . </w:t>
      </w:r>
      <w:r>
        <w:rPr>
          <w:rStyle w:val="FootnoteAnchor"/>
          <w:rtl w:val="true"/>
        </w:rPr>
        <w:footnoteReference w:id="399"/>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چه جگرى از محمّد صلى الله عليه و آله سوزانديد و چه عهدى شكستيد و چه زنان عزيزى از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كرديد و چه حرمتى از او شكستيد و چه خونى از او ريختيد؟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او به راستى ، زبان على عليه السلام به كام داشت و چون در قالب جملاتى هيجانبار سخن گفت ، مردمانى كه بارهاى بار ، خطابه هاى مولا عليه السلام را شنيده بودند ، كلام و خطابه هاى على عليه السلام را به عيان مى ديدند ، و كسى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زنِ باحيايى چنين سخنور ، نديده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زبان على عليه السلام در كام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ابن زياد ، مست از جام كبر و نخوت و درنده خويى ، به آل اللّه ، دشنام داد ، با كلماتى جاودانه ، هِيمنه دروغين او را در هم شكست و از جمله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 بزرگم را كُشتى و خاندانم را هلاك كردى و شاخه ام را بُريدى و ريشه ام را از بيخ و بُن درآوردى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 دلِ تو را خُنَك مى كند ، اينك دلت خُنَك شد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و آن گاه كه يزيد با تكيه بر جايگاه خلافت و در جمع بزرگان قوم ونمايندگان ملل، براى نشان دادن قدرت حاكميتش و زهرِ چشم گرفتن از ديگران ، با سفاهت ، سخن گفت و از جمله ، كشته شدن پاكْ نهادان را به خداوند نسبت داد ، زينب عليهاالسلام ، شكوهمند و پُرخروش به پا خاست و با سخنان خود ، بر گوش يزيد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در آن سخنرانى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آزادشدگان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 عدالت است كه زنان و كنيزانت را در پسِ پرده مى نهى و دختران پيامبر خدا صلى الله عليه و آله را به اسارت مى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شان را دريدى و صورت هايشان را آشكار نمودى و دشمنان ، آنان را از اين شهر به آنان شهر مى برند </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او با اين جملات كوتاه و كوبنده ، از يك سو ، پيشينه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جنگى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نياكان يزيد و اسلام آوردن آنها را در زير برقِ شمشير حق و در نتيجه ، ناشايستگى شخص او را براى خلافت ، نشان داد و از سوى ديگر ، ستم پيشگى او را در جايگاه خلافت و ستم گسترى اش را در حاكميت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نيز با استناد به آيات شريف قرآن ، به گونه اى بس گويا و لطيف ، نشان داد كه جايگاهى كه او براى خود ، تصاحب كرده ، بدان سان كه او پنداشته و يا كوشيده كه به پندارها بشناساند ، كرامت و موهبت الهى نيست ؛ بلكه فرورفتگى كفرآلود در اعماق اِنكار و نيز فزون سازى كفر است و از آن سو ، شهادت ، كرامتى است براى آل اللّه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 هاى زينب كبرا عليهاالسلام در اوج فصاحت ، بلاغت ، موقعيت شناسى و تأثيرگذارى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برخى گزارش ها </w:t>
      </w:r>
      <w:r>
        <w:rPr>
          <w:rStyle w:val="FootnoteAnchor"/>
          <w:rtl w:val="true"/>
        </w:rPr>
        <w:footnoteReference w:id="402"/>
      </w:r>
      <w:r>
        <w:rPr>
          <w:rFonts w:ascii="IRNazanin" w:hAnsi="IRNazanin" w:eastAsia="IRNazanin"/>
          <w:color w:val="111111"/>
          <w:sz w:val="28"/>
          <w:sz w:val="28"/>
          <w:szCs w:val="28"/>
          <w:rtl w:val="true"/>
          <w:lang w:bidi="fa-IR"/>
        </w:rPr>
        <w:t xml:space="preserve">، او وقتى به مدينه نيز باز گردانده مى شود ، از پيگيرىِ رسالت شهيدان ، باز نمى ايستد و روشنگرى بر ضدّ حاكميت ستمگر بنى اميّه را آغاز مى كند و مى گسترد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حاكم مدينه ، پس از رايزنى با يزيد، او را از مدينه تبعيد مى كند </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گفتنى است كه تاريخ ولادت و وفات زينب كبرا عليهاالسلام در منابع معتبر ، يافت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برخى منابع متأخّر ، نقل هاى مختلفى در باره تولّد ايشان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جمادى اوّل سال پنجم ، شعبان سال ششم و محرّم سال پنجم</w:t>
      </w:r>
      <w:r>
        <w:rPr>
          <w:rFonts w:eastAsia="IRNazanin" w:cs="IRNazanin"/>
          <w:color w:val="111111"/>
          <w:sz w:val="28"/>
          <w:szCs w:val="28"/>
          <w:rtl w:val="true"/>
          <w:lang w:bidi="fa-IR"/>
        </w:rPr>
        <w:t xml:space="preserve">) . </w:t>
      </w:r>
      <w:r>
        <w:rPr>
          <w:rStyle w:val="FootnoteAnchor"/>
          <w:rtl w:val="true"/>
        </w:rPr>
        <w:footnoteReference w:id="404"/>
      </w:r>
      <w:r>
        <w:rPr>
          <w:rFonts w:ascii="IRNazanin" w:hAnsi="IRNazanin" w:eastAsia="IRNazanin"/>
          <w:color w:val="111111"/>
          <w:sz w:val="28"/>
          <w:sz w:val="28"/>
          <w:szCs w:val="28"/>
          <w:rtl w:val="true"/>
          <w:lang w:bidi="fa-IR"/>
        </w:rPr>
        <w:t xml:space="preserve">تاريخ وفات ايشان نيز پانزدهم رجب سال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گفته شده است </w:t>
      </w:r>
      <w:r>
        <w:rPr>
          <w:rFonts w:eastAsia="IRNazanin" w:cs="IRNazanin"/>
          <w:color w:val="111111"/>
          <w:sz w:val="28"/>
          <w:szCs w:val="28"/>
          <w:rtl w:val="true"/>
          <w:lang w:bidi="fa-IR"/>
        </w:rPr>
        <w:t xml:space="preserve">. </w:t>
      </w:r>
      <w:r>
        <w:rPr>
          <w:rStyle w:val="FootnoteAnchor"/>
        </w:rPr>
        <w:footnoteReference w:id="405"/>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كلثوم ، دختر امير مؤمنان عليه السلام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ناميده شده </w:t>
      </w:r>
      <w:r>
        <w:rPr>
          <w:rStyle w:val="FootnoteAnchor"/>
          <w:rtl w:val="true"/>
        </w:rPr>
        <w:footnoteReference w:id="407"/>
      </w:r>
      <w:r>
        <w:rPr>
          <w:rFonts w:ascii="IRNazanin" w:hAnsi="IRNazanin" w:eastAsia="IRNazanin"/>
          <w:color w:val="111111"/>
          <w:sz w:val="28"/>
          <w:sz w:val="28"/>
          <w:szCs w:val="28"/>
          <w:rtl w:val="true"/>
          <w:lang w:bidi="fa-IR"/>
        </w:rPr>
        <w:t xml:space="preserve">و پدرش امير مؤمنان عليه السلام است ؛ ولى ظاهرا مادرش فاطمه زهرا عليهاالسلام نيست ؛ زيرا اُمّ كلثومى كه دختر فاطمه زهرا عليهاالسلام است ، بنا بر مشهور ، در زمان حيات امام حسن عليه السلام از دنيا رفته است </w:t>
      </w:r>
      <w:r>
        <w:rPr>
          <w:rFonts w:eastAsia="IRNazanin" w:cs="IRNazanin"/>
          <w:color w:val="111111"/>
          <w:sz w:val="28"/>
          <w:szCs w:val="28"/>
          <w:rtl w:val="true"/>
          <w:lang w:bidi="fa-IR"/>
        </w:rPr>
        <w:t xml:space="preserve">. </w:t>
      </w:r>
      <w:r>
        <w:rPr>
          <w:rStyle w:val="FootnoteAnchor"/>
        </w:rPr>
        <w:footnoteReference w:id="408"/>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دختر امام على عليه السلام </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وى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ناميده شده ، </w:t>
      </w:r>
      <w:r>
        <w:rPr>
          <w:rStyle w:val="FootnoteAnchor"/>
          <w:rtl w:val="true"/>
        </w:rPr>
        <w:footnoteReference w:id="410"/>
      </w:r>
      <w:r>
        <w:rPr>
          <w:rFonts w:ascii="Amiri" w:hAnsi="Amiri" w:eastAsia="Amiri" w:cs="Amiri"/>
          <w:color w:val="111111"/>
          <w:sz w:val="28"/>
          <w:sz w:val="28"/>
          <w:szCs w:val="28"/>
          <w:rtl w:val="true"/>
          <w:lang w:bidi="ar-SA"/>
        </w:rPr>
        <w:t xml:space="preserve">همسر ابو سعيد بن عقيل بوده كه در جريان كربلا به شهادت رسيده است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وى از راويان حوادث كربلاست</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احتمال دارد خطبه منسوب به فاطمه بنت الحسين عليه السلام از او باشد ، چنان كه محتمل است كنيه او اُمّ كلثوم بوده و امّ كلثومِ حاضر در كربلا ، همو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وى و سكينه بنت الحسين عليه السلام ، سال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هجرى گزارش شده است </w:t>
      </w:r>
      <w:r>
        <w:rPr>
          <w:rFonts w:eastAsia="IRNazanin" w:cs="IRNazanin"/>
          <w:color w:val="111111"/>
          <w:sz w:val="28"/>
          <w:szCs w:val="28"/>
          <w:rtl w:val="true"/>
          <w:lang w:bidi="fa-IR"/>
        </w:rPr>
        <w:t xml:space="preserve">. </w:t>
      </w:r>
      <w:r>
        <w:rPr>
          <w:rStyle w:val="FootnoteAnchor"/>
        </w:rPr>
        <w:footnoteReference w:id="413"/>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دختر امام 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وى همسر امام زين العابدين عليه السلام </w:t>
      </w:r>
      <w:r>
        <w:rPr>
          <w:rStyle w:val="FootnoteAnchor"/>
          <w:rtl w:val="true"/>
        </w:rPr>
        <w:footnoteReference w:id="414"/>
      </w:r>
      <w:r>
        <w:rPr>
          <w:rFonts w:ascii="Amiri" w:hAnsi="Amiri" w:eastAsia="Amiri" w:cs="Amiri"/>
          <w:color w:val="111111"/>
          <w:sz w:val="28"/>
          <w:sz w:val="28"/>
          <w:szCs w:val="28"/>
          <w:rtl w:val="true"/>
          <w:lang w:bidi="ar-SA"/>
        </w:rPr>
        <w:t xml:space="preserve">و مادر امام باقر عليه السلام </w:t>
      </w:r>
      <w:r>
        <w:rPr>
          <w:rStyle w:val="FootnoteAnchor"/>
          <w:rtl w:val="true"/>
        </w:rPr>
        <w:footnoteReference w:id="415"/>
      </w:r>
      <w:r>
        <w:rPr>
          <w:rFonts w:ascii="IRNazanin" w:hAnsi="IRNazanin" w:eastAsia="IRNazanin"/>
          <w:color w:val="111111"/>
          <w:sz w:val="28"/>
          <w:sz w:val="28"/>
          <w:szCs w:val="28"/>
          <w:rtl w:val="true"/>
          <w:lang w:bidi="fa-IR"/>
        </w:rPr>
        <w:t xml:space="preserve">و مادرْ بزرگِ ساير امامانِ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روايت شده كه در باره او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صِدّيقةً ، لَم تُدرَك فى آلِ الحَسَنِ امرَأَةٌ مِثلُها </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چنان شخصيت راستگو و درست كردارى بود كه در ميان خاندان حسن عليه السلام زنى چون او ديده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دختر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 دختر امام حسين عليه السلام </w:t>
      </w:r>
      <w:r>
        <w:rPr>
          <w:rFonts w:eastAsia="IRNazanin" w:cs="IRNazanin"/>
          <w:color w:val="111111"/>
          <w:sz w:val="28"/>
          <w:szCs w:val="28"/>
          <w:rtl w:val="true"/>
          <w:lang w:bidi="fa-IR"/>
        </w:rPr>
        <w:t xml:space="preserve">. </w:t>
      </w:r>
      <w:r>
        <w:rPr>
          <w:rStyle w:val="FootnoteAnchor"/>
        </w:rPr>
        <w:footnoteReference w:id="417"/>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رَباب ، همسر امام 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وى ، مادر على اصغر عليه السلام است و بر پايه گزارش هاى معتبر ، در كربلا حضور داشته است </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گفتنى است كه احتمالاً رُقَيّه ، يكى ديگر از دختران امام على عليه السلام </w:t>
      </w:r>
      <w:r>
        <w:rPr>
          <w:rStyle w:val="FootnoteAnchor"/>
          <w:rtl w:val="true"/>
        </w:rPr>
        <w:footnoteReference w:id="420"/>
      </w:r>
      <w:r>
        <w:rPr>
          <w:rFonts w:ascii="Amiri" w:hAnsi="Amiri" w:eastAsia="Amiri" w:cs="Amiri"/>
          <w:color w:val="111111"/>
          <w:sz w:val="28"/>
          <w:sz w:val="28"/>
          <w:szCs w:val="28"/>
          <w:rtl w:val="true"/>
          <w:lang w:bidi="ar-SA"/>
        </w:rPr>
        <w:t xml:space="preserve">كه همسر مسلم بن عقيل عليه السلام نيز بوده ، </w:t>
      </w:r>
      <w:r>
        <w:rPr>
          <w:rStyle w:val="FootnoteAnchor"/>
          <w:rtl w:val="true"/>
        </w:rPr>
        <w:footnoteReference w:id="421"/>
      </w:r>
      <w:r>
        <w:rPr>
          <w:rFonts w:ascii="Amiri" w:hAnsi="Amiri" w:eastAsia="Amiri" w:cs="Amiri"/>
          <w:color w:val="111111"/>
          <w:sz w:val="28"/>
          <w:sz w:val="28"/>
          <w:szCs w:val="28"/>
          <w:rtl w:val="true"/>
          <w:lang w:bidi="ar-SA"/>
        </w:rPr>
        <w:t xml:space="preserve">در كربلا حضور داشته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توضيحات لازم در باره رقيّه دختر امام حسين عليه السلام ، ضمن يادكردِ فرزندان امام حسين عليه السلام ارائه شد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4" w:name="pg12748_150256"/>
    </w:p>
    <w:p>
      <w:pPr>
        <w:pStyle w:val="Heading4"/>
        <w:numPr>
          <w:ilvl w:val="3"/>
          <w:numId w:val="1"/>
        </w:numPr>
        <w:rPr/>
      </w:pPr>
      <w:bookmarkStart w:id="145" w:name="__RefHeading___Toc250207_3224264995"/>
      <w:bookmarkStart w:id="146" w:name="_Toc51"/>
      <w:bookmarkEnd w:id="144"/>
      <w:bookmarkEnd w:id="145"/>
      <w:r>
        <w:rPr>
          <w:rtl w:val="true"/>
        </w:rPr>
        <w:t>بازماندگان از غير بنى هاشم</w:t>
      </w:r>
      <w:bookmarkEnd w:id="146"/>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مُرَقّع بن ثُمامه اسدى </w:t>
      </w:r>
      <w:r>
        <w:rPr>
          <w:rFonts w:eastAsia="Amiri" w:cs="Amiri" w:ascii="Amiri" w:hAnsi="Amiri"/>
          <w:color w:val="111111"/>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بر پايه گزارشى ، وى در كربلا مجروح شد و در كوفه از دنيا رفت </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طبق گزارشى ديگر ، وى پس از واقعه كربلا به زاره </w:t>
      </w:r>
      <w:r>
        <w:rPr>
          <w:rStyle w:val="FootnoteAnchor"/>
          <w:rtl w:val="true"/>
        </w:rPr>
        <w:footnoteReference w:id="426"/>
      </w:r>
      <w:r>
        <w:rPr>
          <w:rFonts w:ascii="IRNazanin" w:hAnsi="IRNazanin" w:eastAsia="IRNazanin"/>
          <w:color w:val="111111"/>
          <w:sz w:val="28"/>
          <w:sz w:val="28"/>
          <w:szCs w:val="28"/>
          <w:rtl w:val="true"/>
          <w:lang w:bidi="fa-IR"/>
        </w:rPr>
        <w:t xml:space="preserve">و در گزارشى ديگر به رَبَذه ، تبعيد شد و تا هلاكت يزيد ، آن جا ماند و پس از گريختن ابن زياد به شام ، به كوفه رفت </w:t>
      </w:r>
      <w:r>
        <w:rPr>
          <w:rFonts w:eastAsia="IRNazanin" w:cs="IRNazanin"/>
          <w:color w:val="111111"/>
          <w:sz w:val="28"/>
          <w:szCs w:val="28"/>
          <w:rtl w:val="true"/>
          <w:lang w:bidi="fa-IR"/>
        </w:rPr>
        <w:t xml:space="preserve">. </w:t>
      </w:r>
      <w:r>
        <w:rPr>
          <w:rStyle w:val="FootnoteAnchor"/>
        </w:rPr>
        <w:footnoteReference w:id="427"/>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 بن عُمَير جابرى </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وى در واقعه كربلا ، مجروح و اسير شد و شش ماه پس از آن ، بر اثر جراحت هايى كه برداشته بود ، به شهادت رسيد </w:t>
      </w:r>
      <w:r>
        <w:rPr>
          <w:rFonts w:eastAsia="IRNazanin" w:cs="IRNazanin"/>
          <w:color w:val="111111"/>
          <w:sz w:val="28"/>
          <w:szCs w:val="28"/>
          <w:rtl w:val="true"/>
          <w:lang w:bidi="fa-IR"/>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 مقدّسه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الجَريحِ المَأسورِ سَوّارِ بنِ أبي حِمَيرٍ الفَهمِيِّ الهَمدانِيِّ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درود بر زخمىِ اسير ، سوّار بن ابى حِميَر فَهْمى 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اللّه جُندَعى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او از مجروحان واقعه كربلاست كه يك سال بعد از آن، به شهادت رسيد </w:t>
      </w:r>
      <w:r>
        <w:rPr>
          <w:rFonts w:eastAsia="Amiri" w:cs="Amiri" w:ascii="Amiri" w:hAnsi="Amiri"/>
          <w:color w:val="111111"/>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وى چنين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المُرتَثِّ مَعَهُ عَمرِو بنِ عَبدِ اللّه ِ الجَندَعِيِّ </w:t>
      </w:r>
      <w:r>
        <w:rPr>
          <w:rFonts w:eastAsia="IRNazanin" w:cs="IRNazanin"/>
          <w:color w:val="111111"/>
          <w:sz w:val="28"/>
          <w:szCs w:val="28"/>
          <w:rtl w:val="true"/>
          <w:lang w:bidi="fa-IR"/>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درود بر مجروحِ كم جان ، عمرو بن عبد اللّه جُندَعى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 غلام رَباب ، همسر امام حسين عليه السلام بوده است </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شيخ طوسى رحمه اللهاو را در زمره ياران امام عليه السلام آورده است </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او در تمام مسير ، همراه امام عليه السلام بوده و از راويان مشهور واقعه كربلاست </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پس از واقعه كربلا دستگير و بازجويى شد و وقتى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او را رها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زيارت رجبيه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عقبة بن سمعان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سلام بر عقبة 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ضحّاك بن عبد اللّه مشرقى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همراهىِ خود با امام عليه السلام را مشروط به مفيد بودن ، كرده بود و پس از آن كه مشخّص شد كه سرنوشت، چيزى جز شهادت نيست ، اين موضوع را با امام عليه السلام در ميان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هم موافقت فرمود كه اگر مى تواند ، خود را از حلقه محاصره دشمن ، خارج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وى فرار را بر همراهى با امام عليه السلام و شهادت برگزيد </w:t>
      </w:r>
      <w:r>
        <w:rPr>
          <w:rFonts w:eastAsia="IRNazanin" w:cs="IRNazanin"/>
          <w:color w:val="111111"/>
          <w:sz w:val="28"/>
          <w:szCs w:val="28"/>
          <w:rtl w:val="true"/>
          <w:lang w:bidi="fa-IR"/>
        </w:rPr>
        <w:t xml:space="preserve">. </w:t>
      </w:r>
      <w:r>
        <w:rPr>
          <w:rStyle w:val="FootnoteAnchor"/>
        </w:rPr>
        <w:footnoteReference w:id="441"/>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على بن ابى طالب عليه السلام و منشى ايشان بود كه از آزادشدگان به دست امام عليه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 غلامِ حسين عليه السلام نيز بوده است </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بر پايه برخى از گزارش ها ، وى در روز عاشورا ، در كنار امام عليه السلام بوده ؛ ولى احتمالاً به دليل برده بودن ، در امان مانده است </w:t>
      </w:r>
      <w:r>
        <w:rPr>
          <w:rFonts w:eastAsia="IRNazanin" w:cs="IRNazanin"/>
          <w:color w:val="111111"/>
          <w:sz w:val="28"/>
          <w:szCs w:val="28"/>
          <w:rtl w:val="true"/>
          <w:lang w:bidi="fa-IR"/>
        </w:rPr>
        <w:t xml:space="preserve">. </w:t>
      </w:r>
      <w:r>
        <w:rPr>
          <w:rStyle w:val="FootnoteAnchor"/>
        </w:rPr>
        <w:footnoteReference w:id="443"/>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عبد الرحمان بن عبد ربّه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روايتگر ماجراى تنويرِ </w:t>
      </w:r>
      <w:r>
        <w:rPr>
          <w:rStyle w:val="FootnoteAnchor"/>
          <w:rtl w:val="true"/>
        </w:rPr>
        <w:footnoteReference w:id="444"/>
      </w:r>
      <w:r>
        <w:rPr>
          <w:rFonts w:ascii="IRNazanin" w:hAnsi="IRNazanin" w:eastAsia="IRNazanin"/>
          <w:color w:val="111111"/>
          <w:sz w:val="28"/>
          <w:sz w:val="28"/>
          <w:szCs w:val="28"/>
          <w:rtl w:val="true"/>
          <w:lang w:bidi="fa-IR"/>
        </w:rPr>
        <w:t xml:space="preserve">امام عليه السلام و برخى يارانش ، و نيز شوخى كردن ياران امام عليه السلام با يكديگر در صبح عاشوراست </w:t>
      </w:r>
      <w:r>
        <w:rPr>
          <w:rStyle w:val="FootnoteAnchor"/>
          <w:rtl w:val="true"/>
        </w:rPr>
        <w:footnoteReference w:id="445"/>
      </w:r>
      <w:r>
        <w:rPr>
          <w:rFonts w:ascii="IRNazanin" w:hAnsi="IRNazanin" w:eastAsia="IRNazanin"/>
          <w:color w:val="111111"/>
          <w:sz w:val="28"/>
          <w:sz w:val="28"/>
          <w:szCs w:val="28"/>
          <w:rtl w:val="true"/>
          <w:lang w:bidi="fa-IR"/>
        </w:rPr>
        <w:t xml:space="preserve">و برخى از وقايع نبرد و سرنوشت خود را نيز چنين بيان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حسين عليه السلام بر اسبش سوار شد و قرآنى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گرفت و در مقابل خود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يارانش در برابر او نبرد شديدى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هنگامى كه ديدم آنها بر زمين افتاده اند ، خودم را رها ساختم و از آنها جدا شدم </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إلَى الشّامِ</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إشخاصُ حَرَمِ الرَّسولِ صلّي الله عليه وآله وسلّم إلَى الشّامِتاريخ الطبري عن عوانة بن الحكم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وجيءَ بِالأَثقالِ وَالاُسارى حَتّى وَرَدوا بِهِمُ الكوفَةَ إلى عُبَيدِ اللّه ِ ، فَبَينَا القَومُ مُحتَبِسونَ إذ وَقَعَ حَجَرٌ فِي السِّجنِ مَعَهُ كِتابٌ مَربوطٌ ، وفِي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البَريدُ بِأَمرِكُم في يَومِ كَذا وكَذا إلى يَزيدَ بنِ مُعاوِيَةَ ، وهُوَ سائِرٌ كَذا وكَذا يَوما ، وراجِعٌ في كَذا وكَذا ، فَإِن سَمِعتُمُ التَّكبيرَ فَأَيقِنوا بِالقَتلِ ، وإن لَم تَسمَعوا تَكبيرا فَهُوَ الأَمانُ إن شاءَ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قَبلَ قُدومِ البَريدِ بِيَومَينِ أو ثَلاثَةٍ ، إذا حَجَرٌ قَد اُلقِيَ فِي السِّجنِ ومَعَهُ كِتابٌ مَربوطٌ وموسى ، وفِي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أوصوا وَاعهَدوا فَإِنَّما يُنتَظَرُ البَريدُ يَومَ كَذا وكَذا ، فَجاءَ البَريدُ ولَم يُسمَعِ التَّكبيرُ ، وجاءَ كِتابٌ بِأَن سَرِّحِ الاُسارى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عُبَيدُ اللّه ِ بنُ زِيادٍ مُحَفِّزَ بنَ ثَعلَبَةَ </w:t>
      </w:r>
      <w:r>
        <w:rPr>
          <w:rStyle w:val="FootnoteAnchor"/>
          <w:rtl w:val="true"/>
        </w:rPr>
        <w:footnoteReference w:id="447"/>
      </w:r>
      <w:r>
        <w:rPr>
          <w:rFonts w:ascii="Amiri" w:hAnsi="Amiri" w:eastAsia="Amiri" w:cs="Amiri"/>
          <w:color w:val="111111"/>
          <w:sz w:val="28"/>
          <w:sz w:val="28"/>
          <w:szCs w:val="28"/>
          <w:rtl w:val="true"/>
          <w:lang w:bidi="ar-SA"/>
        </w:rPr>
        <w:t xml:space="preserve">وشِمرَ بنَ ذِي الجَوشَنِ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بِالثَّقَلِ وَالرَّأسِ إلى أميرِ المُؤمِنينَ يَزيدَ بنِ مُعاوِيَةَ </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2748_150261"/>
    </w:p>
    <w:p>
      <w:pPr>
        <w:pStyle w:val="Heading3"/>
        <w:numPr>
          <w:ilvl w:val="2"/>
          <w:numId w:val="1"/>
        </w:numPr>
        <w:rPr/>
      </w:pPr>
      <w:bookmarkStart w:id="148" w:name="__RefHeading___Toc250209_3224264995"/>
      <w:bookmarkStart w:id="149" w:name="_Toc52"/>
      <w:bookmarkEnd w:id="147"/>
      <w:bookmarkEnd w:id="148"/>
      <w:r>
        <w:rPr>
          <w:rtl w:val="true"/>
        </w:rPr>
        <w:t xml:space="preserve">فصل هفتم </w:t>
      </w:r>
      <w:r>
        <w:rPr>
          <w:rtl w:val="true"/>
        </w:rPr>
        <w:t xml:space="preserve">: </w:t>
      </w:r>
      <w:r>
        <w:rPr>
          <w:rtl w:val="true"/>
        </w:rPr>
        <w:t>از كوفه تا شام</w:t>
      </w:r>
      <w:bookmarkEnd w:id="149"/>
    </w:p>
    <w:p>
      <w:pPr>
        <w:pStyle w:val="Heading4"/>
        <w:numPr>
          <w:ilvl w:val="3"/>
          <w:numId w:val="1"/>
        </w:numPr>
        <w:rPr/>
      </w:pPr>
      <w:bookmarkStart w:id="150" w:name="__RefHeading___Toc250211_3224264995"/>
      <w:bookmarkStart w:id="151" w:name="_Toc53"/>
      <w:bookmarkEnd w:id="150"/>
      <w:r>
        <w:rPr/>
        <w:t>۷</w:t>
      </w:r>
      <w:r>
        <w:rPr>
          <w:rtl w:val="true"/>
        </w:rPr>
        <w:t xml:space="preserve"> </w:t>
      </w:r>
      <w:r>
        <w:rPr>
          <w:rtl w:val="true"/>
        </w:rPr>
        <w:t xml:space="preserve">/ </w:t>
      </w:r>
      <w:r>
        <w:rPr/>
        <w:t>۱</w:t>
      </w:r>
      <w:r>
        <w:rPr>
          <w:rtl w:val="true"/>
        </w:rPr>
        <w:t>روانه كردن خاندان پيامبر صلّي الله عليه وآله وسلّم به شام</w:t>
      </w:r>
      <w:bookmarkEnd w:id="151"/>
    </w:p>
    <w:p>
      <w:pPr>
        <w:pStyle w:val="Heading5"/>
        <w:numPr>
          <w:ilvl w:val="4"/>
          <w:numId w:val="1"/>
        </w:numPr>
        <w:rPr/>
      </w:pPr>
      <w:bookmarkStart w:id="152" w:name="__RefHeading___Toc250213_3224264995"/>
      <w:bookmarkStart w:id="153" w:name="_Toc54"/>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تاريخ الطبرىـ به نقل از عوانة بن حَكَم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حسين عليه السلام كشته شد و بار و بُنه و اسيران را تا كوفه آوردند و نزد عبيد اللّه بردند ، در همان هنگام كه محبوس بودند ، سنگى در زندان افتاد كه نوشته اى به آن آويخته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چنين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پيكى ، واقعه شما را در فلان روز براى يزيد بن معاويه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فلان مدّت در راه است و در فلان روز هم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صداى اللّه أكبر شنيديد ، يقين كنيد كه كشته مى شويد و اگر صدايى نشنيديد ، در امان هستيد ، إن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سه روز پيش از آمدن پيك ، سنگى در زندان افتاد كه نوشته اى با چاقويى همراهش بود و در نوشته چنين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وصيّت كنيد و كارهايتان را يادآور شويد كه فلان روز ، چشم به راه پيك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پيك آمد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نشد و نوشته اى آمد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اسيران را به سوى من بفرست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عبيد اللّه بن زياد ، مُحَفِّز </w:t>
      </w:r>
      <w:r>
        <w:rPr>
          <w:rStyle w:val="FootnoteAnchor"/>
          <w:rtl w:val="true"/>
        </w:rPr>
        <w:footnoteReference w:id="449"/>
      </w:r>
      <w:r>
        <w:rPr>
          <w:rFonts w:ascii="IRNazanin" w:hAnsi="IRNazanin" w:eastAsia="IRNazanin"/>
          <w:color w:val="111111"/>
          <w:sz w:val="28"/>
          <w:sz w:val="28"/>
          <w:szCs w:val="28"/>
          <w:rtl w:val="true"/>
          <w:lang w:bidi="fa-IR"/>
        </w:rPr>
        <w:t xml:space="preserve">بن ثَعلَبه و شمر بن ذى الجوشن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و 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حسين را به سوى امير مؤمنان ، يزيد بن معاويه ، ببريد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زَحرَ بنَ قَيسٍ ، فَسَرَّحَ مَعَهُ بِرَأسِ الحُسَينِ عليه السلام ورُؤوسِ أصحابِهِ إلى يَزيدَ بنِ مُعاوِيَةَ ، وكان مَعَ زَحرٍ أبو بُردَةَ بنُ عَوفٍ الأَزدِيُّ وطارِقُ بنُ أبي ظَبيانَ الأَزدِيُّ ، فَخَرَجوا حَتّى قَدِموا بِهَا الشّامُ عَلى يَزيدَ بنِ مُعاوِيَةَ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رَسولٌ مِن قِبَلِ يَزيدَ بنِ مُعاوِيَةَ يَأمُرُ عُبَيدَ اللّه ِ أن يُرسِلَ إلَيهِ بِثَقَلِ الحُسَينِ عليه السلام ومَن بَقِيَ من وُلدِهِ وأهلِ بَيتِهِ ونِسائِهِ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فَأَسلَفَهُم أبو خالِدٍ ذَكوانُ عَشَرَةَ آلافِ دِرهَمٍ ، فَتَجَهَّزوا بِها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زِيادٍ جَهَّزَ عَلِيَّ بنَ الحُسَينِ عليه السلام ومَن كانَ مَعَهُ مِنَ الحَرَمِ ، ووَجَّهَ بِهِم إلى يَزيدَ بنِ مُعاوِيَةَ مَعَ زَحرَ بنِ قَيسٍ ومِحقَنِ بنِ ثَعلَبَةَ وشِمرِ بنِ ذِي الجَوشَنِ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الأمالي للصدوق عن حاجب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بِالسَّبايا ورَأسِ الحُسَينِ عليه السلام فَحُمِلوا إلَى الشّامِ ، فَلَقَد حَدَّثَني جَماعَةٌ كانوا خَرَجوا في تِلكَ الصُّحبَةِ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يَسمَعونَ بِاللَّيالي نَوحَ الجِنَّ عَلَى الحُسَين عليه السلام إلَى الصَّباحِ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تاريخ الطبري عن الغاز بن ربيعة الجرشي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عُبَيدَ اللّه ِ أمَرَ بِنِساءِ الحُسَينِ وصِبيانِهِ فَجُهِّزنَ ، وأمَرَ بِعَلِيِّ بنِ الحُسَينِ فَغُلَّ بِغُلٍّ إلى عُنُقِهِ ، ثُمَّ سَرَّحَ بِهِم مَعَ مُحَفِّزِ بنِ ثَعلَبَةَ العائِذِيِّ ـ عائِذَةِ قُرَيشٍ ـ ، ومَعَ شِمرِ بنِ ذِي الجَوشَنِ ، فَانطَلَقا بِهِم حَتّى قَدِموا عَلى يَزيدَ ، فَلَم يَكُن عَلِيُّ بنُ الحُسَينِ يُكَلِّمُ أحَدا مِنهُما فِي الطَّريقِ كَلِمَةً حَتّى بَلَغوا </w:t>
      </w:r>
      <w:r>
        <w:rPr>
          <w:rFonts w:eastAsia="Amiri" w:cs="Amiri" w:ascii="Amiri" w:hAnsi="Amiri"/>
          <w:color w:val="111111"/>
          <w:sz w:val="28"/>
          <w:szCs w:val="28"/>
          <w:rtl w:val="true"/>
          <w:lang w:bidi="ar-SA"/>
        </w:rPr>
        <w:t xml:space="preserve">. </w:t>
      </w:r>
      <w:r>
        <w:rPr>
          <w:rStyle w:val="FootnoteAnchor"/>
          <w:rtl w:val="true"/>
        </w:rPr>
        <w:footnoteReference w:id="45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الطبرىـ به نقل از ابو مِخنَف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زياد ، زَحْر بن قيس را فرا خواند و سرِ حسين عليه السلام و سرهاى يارانش را همراه او براى يزيد بن معاويه فرستاد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 زَحْر ، ابو بُردة بن عوف اَزْدى و طارق بن ابى ظَبيان اَزْدى نيز بودند و آنان با آن سرها رفتند تا در شام بر يزيد بن معاويه وارد شدند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پيكى از سوى يزيد بن معاويه آمد كه به عبيد اللّه فرمان مى داد تا اثاث حسين عليه السلام و باقى ماندگان خاندان و فرزندان و زنان او را به سوى يزيد ، روانه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ذَكوان ، پيشاپيش ، ده هزار درهم به آنان داد و با آن ، توشه سفر فراهم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 ،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را و هر كس را از حَرَم كه با او بود ، سوار كرد و آنان را همراه زَحر بن قيس و مِحقَن بن ثَعلَبه و شمر بن ذى الجوشن به سوى يزيد بن معاويه روانه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الأمالى ، صدوقـ به نقل از دربان ابن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 فرمان داد تا اسيران و سر حسين عليه السلام را به شام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كه با آن كاروان رفته اند ، برايم گفتند كه شب ها تا صبح ، صداى نوحه گرى جنّيان را بر حسين عليه السلام مى شنيدند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غاز بن ربيعه جُرَشى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فرمان داد كه زنان حسين عليه السلام و كودكانش را آماده كنند و فرمان داد تا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تا گردن در زنجير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با مُحفِّز بن ثَعلَبه عائِذى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تيره عائذه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شمر بن ذى الجوشن ،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كاروان را آوردند تا نزد يزيد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در طول راه ، با آن دو ، كلمه اى سخن نگفت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رسيدند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عُبَيدَ اللّه ِ بنَ زِيادٍ بَعدَ إنفاذِهِ بِرَأسِ الحُسَينِ عليه السلام أمَرَ بِنِسائِهِ وصِبيانِهِ فَجُهِّزوا ، وأمَرَ بِعَلِيِّ بنِ الحُسَينِ عليه السلام فَغُلَّ بِغُلٍّ إلى عُنُقِهِ ، ثُمَّ سَرَّحَ بِهِم في أثَرِ الرَّأسِ مَعَ مُجفِرِ </w:t>
      </w:r>
      <w:r>
        <w:rPr>
          <w:rStyle w:val="FootnoteAnchor"/>
          <w:rtl w:val="true"/>
        </w:rPr>
        <w:footnoteReference w:id="455"/>
      </w:r>
      <w:r>
        <w:rPr>
          <w:rFonts w:ascii="Amiri" w:hAnsi="Amiri" w:eastAsia="Amiri" w:cs="Amiri"/>
          <w:color w:val="111111"/>
          <w:sz w:val="28"/>
          <w:sz w:val="28"/>
          <w:szCs w:val="28"/>
          <w:rtl w:val="true"/>
          <w:lang w:bidi="ar-SA"/>
        </w:rPr>
        <w:t xml:space="preserve">بنِ ثَعلَبَةَ العِائِذِيِّ وشِمرِ بنِ ذِي الجَوشَنِ ، فَانطَلَقوا بِهِم حَتّى لَحِقوا بِالقَومِ الَّذينَ مَعَهُمُ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عَلِيُّ بنُ الحُسَينِ عليه السلام يُكَلِّمُ أحَدا مِنَ القَومِ فِي الطَّريقِ كَلِمَةً حَتّى بَلَغوا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عِيالُ الحُسَينِ عليه السلام ووُلدُهُ إلَى الشّامِ ، ونُصِبَ رَأسُهُ عَلى رُمحٍ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أهلُ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أسرى ،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وزَيدٌ ، وَالحَسَنُ ، بَنُو الحَسَنِ بنِ عَلِيِّ بنِ أبي طالِبٍ عليه السلام ، وكانَ الحَسَنُ بنُ الحَسَنِ بنِ عَلِيٍّ قَدِ ارُتثَّ </w:t>
      </w:r>
      <w:r>
        <w:rPr>
          <w:rStyle w:val="FootnoteAnchor"/>
          <w:rtl w:val="true"/>
        </w:rPr>
        <w:footnoteReference w:id="458"/>
      </w:r>
      <w:r>
        <w:rPr>
          <w:rFonts w:ascii="Amiri" w:hAnsi="Amiri" w:eastAsia="Amiri" w:cs="Amiri"/>
          <w:color w:val="111111"/>
          <w:sz w:val="28"/>
          <w:sz w:val="28"/>
          <w:szCs w:val="28"/>
          <w:rtl w:val="true"/>
          <w:lang w:bidi="ar-SA"/>
        </w:rPr>
        <w:t xml:space="preserve">جَريحا فَحُمِلَ مَعَهُم ، وعَلِيُّ بنُ الحُسَينِ عليه السلام الَّذي اُمُّهُ اُمُّ وَلَدٍ </w:t>
      </w:r>
      <w:r>
        <w:rPr>
          <w:rStyle w:val="FootnoteAnchor"/>
          <w:rtl w:val="true"/>
        </w:rPr>
        <w:footnoteReference w:id="459"/>
      </w:r>
      <w:r>
        <w:rPr>
          <w:rFonts w:ascii="Amiri" w:hAnsi="Amiri" w:eastAsia="Amiri" w:cs="Amiri"/>
          <w:color w:val="111111"/>
          <w:sz w:val="28"/>
          <w:sz w:val="28"/>
          <w:szCs w:val="28"/>
          <w:rtl w:val="true"/>
          <w:lang w:bidi="ar-SA"/>
        </w:rPr>
        <w:t xml:space="preserve">، وزَينَبُ العَقيلَةُ ، واُمُّ كُلثومٍ بِنتُ عَلِيِّ بنِ أبي طالِبٍ ، وسُكَينَةُ بِنتُ الحُسَينِ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نور القبس المختصر من المقتبس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حَمَلَ عُبَيدُ اللّه ِ بنُ زِيادٍ وُلدَ الحُسَينِ بنِ عَلِيٍّ وحَرَمَهُ إلى يَزيدَ بنِ مُعاوِيَةَ شَيَّعَهُم جَمعٌ مِن أهلِ الكُوفَةِ، فَلَمّا بَلَغُوا النَّجَفَ وَقَفوا لِتُوديعِهِم فَأنشَأَتْ اُمُّ كُلثُومٍ بِنتَ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إن قالَ النَّبِيُّ لَكُمماذا فَعَلتُم وأنتُم آخِرَ الاُمَمِ بِأَهلِ بَيتي وأَنصاري ومَحرَمَتيمِنهُم اُسارى وقَتلى ضُرِّجوا بِدَمِ ما كانَ هذا جَزائي إذ نَصَحتُ لَكُمأن تَخلُفوني بِسوءٍ في ذَوي رَحِمي وَالشِّعرُ لِأَبِي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ظَـلَمْنَا أَنفُسَنَا وَإِن لَّمْ تَغْفِرْ لَنَا وَ تَرْحَمْنَا لَنَكُونَنَّ مِنَ الْخَـسِرِينَ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زياد ، پس از روانه كردن سر حسين عليه السلام ، فرمان داد كه زنان و كودكانِ او را آماده كنند و فرمان داد تا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تا گردن در بند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آنان را با مُجفِر بن ثَعلَبه عائذى و شمر بن ذى الجوشن ، در پى سر ،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رفتند تا به حاملان سر رسيدند و على بن الحسين عليه السلام در راه ، كلمه اى با آنان سخن نگفت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خانواده حسين عليه السلام و فرزندانش را به سوى شام بردند و سر حسين عليه السلام را بر نيزه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خاندان حسين عليه السلام را مانند اسيران بردند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آنان ، عمر ، زيد و حسن ، فرزندان حسن بن على بن ابى طالب عليه السلام نيز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حسن بن على عليه السلام در معركه ، زخمى شده بود و با آنان ، برده مى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الحسين عليه السلام ـ كه مادرش اُمّ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كنيز فرزنددار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ـ ، زينب، عقيله بنى هاشم ، اُمّ كلثوم ، دختر على بن ابى طالب عليه السلام و سكينه ، دختر حسين عليه السلام نيز با آنان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۴۲۴۶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سليمان بن مُغَيره ، از مادرش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القبس المختصر من المقتبس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عبيد اللّه بن زياد ، خانواده و فرزندان حسين بن على عليه السلام را به سوى يزيد بن معاويه مى فرستاد ، گروهى از مردم كوفه ، آنان را بدرقه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منطقه نجف رسيدند ، براى وداع با آنان ،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اين هنگام ، اُمّ كلثوم ، دختر على بن ابى طالب عليه السلام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پاسخى خواهيد داد ، آن گاه كه پيامبر صلى الله عليه و آله ، شما را خطاب كند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كرديد ، حال آن كه شما ، واپسينْ امّت هستيد</w:t>
      </w:r>
    </w:p>
    <w:p>
      <w:pPr>
        <w:pStyle w:val="BookText"/>
        <w:rPr/>
      </w:pPr>
      <w:r>
        <w:rPr>
          <w:rFonts w:ascii="Amiri" w:hAnsi="Amiri" w:eastAsia="Amiri" w:cs="Amiri"/>
          <w:color w:val="111111"/>
          <w:sz w:val="28"/>
          <w:sz w:val="28"/>
          <w:szCs w:val="28"/>
          <w:rtl w:val="true"/>
          <w:lang w:bidi="ar-SA"/>
        </w:rPr>
        <w:t>با خاندانم و يارانم و ذرّيه ام</w:t>
      </w:r>
    </w:p>
    <w:p>
      <w:pPr>
        <w:pStyle w:val="BookText"/>
        <w:rPr/>
      </w:pPr>
      <w:r>
        <w:rPr>
          <w:rFonts w:ascii="IRNazanin" w:hAnsi="IRNazanin" w:eastAsia="IRNazanin"/>
          <w:color w:val="111111"/>
          <w:sz w:val="28"/>
          <w:sz w:val="28"/>
          <w:szCs w:val="28"/>
          <w:rtl w:val="true"/>
          <w:lang w:bidi="fa-IR"/>
        </w:rPr>
        <w:t>كه برخى اسير و برخى در خون تپيده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 پاداش من نيست ، در اِزاى آن كه شما را ارشاد كردم</w:t>
      </w:r>
    </w:p>
    <w:p>
      <w:pPr>
        <w:pStyle w:val="BookText"/>
        <w:rPr/>
      </w:pPr>
      <w:r>
        <w:rPr>
          <w:rFonts w:ascii="IRNazanin" w:hAnsi="IRNazanin" w:eastAsia="IRNazanin"/>
          <w:color w:val="111111"/>
          <w:sz w:val="28"/>
          <w:sz w:val="28"/>
          <w:szCs w:val="28"/>
          <w:rtl w:val="true"/>
          <w:lang w:bidi="fa-IR"/>
        </w:rPr>
        <w:t xml:space="preserve">پس از من ، با خاندانم ، بد رفتارى كنيد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شعر ، ابو الاسود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 ستم كرده ايم؛ و اگر از ما در نگذرى و بر ما رحم ننمايى ، از زيانكاران خواهيم بود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نكتةتفيد روايات تاريخ الطبري و تاريخ دمشق والإرشاد للمفيد </w:t>
      </w:r>
      <w:r>
        <w:rPr>
          <w:rStyle w:val="FootnoteAnchor"/>
          <w:rtl w:val="true"/>
        </w:rPr>
        <w:footnoteReference w:id="463"/>
      </w:r>
      <w:r>
        <w:rPr>
          <w:rFonts w:ascii="Amiri" w:hAnsi="Amiri" w:eastAsia="Amiri" w:cs="Amiri"/>
          <w:color w:val="111111"/>
          <w:sz w:val="28"/>
          <w:sz w:val="28"/>
          <w:szCs w:val="28"/>
          <w:rtl w:val="true"/>
          <w:lang w:bidi="ar-SA"/>
        </w:rPr>
        <w:t>، أنّه بعد واقعة كربلاء اُرسل الرأس الشريف لسيّد الشهداء ورؤوس سائر الشهداء إلى الشام أوّلاً ، ثم اُرسل الأسرى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هناك عددٌ آخر من الروايات يفيد بأنّ رؤوس الشهداء اُرسلت مع الأسرى إلى الشام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كما تفيد بعض الروايات أنّ الرأس الشريف لسيّد الشهداء بعث إلى دمشق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اُرسلت الرؤوس الاُخرى بعد ذلك مع الاُسرى </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نكتهبر پايه گزارش تاريخ طبرى، تاريخ دمشق و الإرشاد مفيد ، پس از واقعه كربلا ، ابتدا سر مقدّس سيّد الشهدا عليه السلام و ساير شهيدان را به شام فرستادند و پس از آن ، اسيران را اعزام كردند ؛ ليكن طبق شمارى ديگر از گزارش ها ، سرهاى شهدا، همراه با اسيران به شام فرستاده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گزارش ها هم حاكى از آن اند كه سرهاى شهيدان ، همراه اسيرانْ اعزام شدند ؛ ليكن سر مقدّس سيّد الشهدا عليه السلام ، پيش از كاروان به دمشق رسيد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2748_150268"/>
    </w:p>
    <w:p>
      <w:pPr>
        <w:pStyle w:val="Heading5"/>
        <w:numPr>
          <w:ilvl w:val="4"/>
          <w:numId w:val="1"/>
        </w:numPr>
        <w:rPr/>
      </w:pPr>
      <w:bookmarkStart w:id="155" w:name="__RefHeading___Toc250215_3224264995"/>
      <w:bookmarkStart w:id="156" w:name="_Toc55"/>
      <w:bookmarkEnd w:id="154"/>
      <w:bookmarkEnd w:id="155"/>
      <w:r>
        <w:rPr>
          <w:rtl w:val="true"/>
        </w:rPr>
        <w:t>توضيحى در باره مسير كاروان اسيران كربلا ، از كوفه به شام و از شام تا مدينه</w:t>
      </w:r>
      <w:bookmarkEnd w:id="156"/>
    </w:p>
    <w:p>
      <w:pPr>
        <w:pStyle w:val="Heading6"/>
        <w:numPr>
          <w:ilvl w:val="5"/>
          <w:numId w:val="1"/>
        </w:numPr>
        <w:rPr/>
      </w:pPr>
      <w:bookmarkStart w:id="157" w:name="__RefHeading___Toc250217_3224264995"/>
      <w:bookmarkStart w:id="158" w:name="_Toc56"/>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 xml:space="preserve">كاروان اسيران كربلا را پس از انتقال به كوفه ، اندكى نگاه داشتند و سپس به سوى دمشق ، پايتخت حكومت اُمويان ،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حركت اين كاروان ، در كتب تاريخ و سيره ، معيّن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پيموده شدن هر كدام از مسيرهاى ميان كوفه و دمشقِ آن روزگار ، محتمل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خواسته اند با ارائه شواهدى ، حركت آنان را از يكى از اين چند راه، قطعى نشان دهند؛ ولى مجموع قرائن ، ما را به اطمينان كافى نمى رساند </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 xml:space="preserve">ما ابتدا راه هاى موجود آن روزگار را بر مى شمريم و سپس ، قرائن ارائه شده را بررسى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نكته پيش از ورود به بحث ، لازم است كه ميان كوفه و دمشق ، فقط سه راه اصلى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كدام از اين راه ها، در بخشى از مسير ، فرعى هاى متعدّد كوتاه و بلندى هم داشته اند كه طبيعى است </w:t>
      </w:r>
      <w:r>
        <w:rPr>
          <w:rFonts w:eastAsia="IRNazanin" w:cs="IRNazanin"/>
          <w:color w:val="111111"/>
          <w:sz w:val="28"/>
          <w:szCs w:val="28"/>
          <w:rtl w:val="true"/>
          <w:lang w:bidi="fa-IR"/>
        </w:rPr>
        <w:t xml:space="preserve">. </w:t>
      </w:r>
      <w:r>
        <w:rPr>
          <w:rStyle w:val="FootnoteAnchor"/>
          <w:rtl w:val="true"/>
        </w:rPr>
        <w:footnoteReference w:id="467"/>
      </w:r>
    </w:p>
    <w:p>
      <w:pPr>
        <w:pStyle w:val="Heading6"/>
        <w:numPr>
          <w:ilvl w:val="5"/>
          <w:numId w:val="1"/>
        </w:numPr>
        <w:rPr/>
      </w:pPr>
      <w:bookmarkStart w:id="159" w:name="__RefHeading___Toc250219_3224264995"/>
      <w:bookmarkStart w:id="160" w:name="_Toc57"/>
      <w:bookmarkEnd w:id="159"/>
      <w:r>
        <w:rPr>
          <w:rtl w:val="true"/>
        </w:rPr>
        <w:t>مسير حركت كاروان اسيران كربلا ، از كوفه به شام</w:t>
      </w:r>
      <w:bookmarkEnd w:id="160"/>
    </w:p>
    <w:p>
      <w:pPr>
        <w:pStyle w:val="Heading6"/>
        <w:numPr>
          <w:ilvl w:val="5"/>
          <w:numId w:val="1"/>
        </w:numPr>
        <w:rPr/>
      </w:pPr>
      <w:bookmarkStart w:id="161" w:name="__RefHeading___Toc250221_3224264995"/>
      <w:bookmarkStart w:id="162" w:name="_Toc58"/>
      <w:bookmarkEnd w:id="161"/>
      <w:r>
        <w:rPr>
          <w:rtl w:val="true"/>
        </w:rPr>
        <w:t xml:space="preserve">راه نخست </w:t>
      </w:r>
      <w:r>
        <w:rPr>
          <w:rtl w:val="true"/>
        </w:rPr>
        <w:t xml:space="preserve">: </w:t>
      </w:r>
      <w:r>
        <w:rPr>
          <w:rtl w:val="true"/>
        </w:rPr>
        <w:t>راه باديه</w:t>
      </w:r>
      <w:bookmarkEnd w:id="162"/>
    </w:p>
    <w:p>
      <w:pPr>
        <w:pStyle w:val="BookText"/>
        <w:rPr/>
      </w:pPr>
      <w:r>
        <w:rPr>
          <w:rFonts w:ascii="IRNazanin" w:hAnsi="IRNazanin" w:eastAsia="IRNazanin"/>
          <w:color w:val="111111"/>
          <w:sz w:val="28"/>
          <w:sz w:val="28"/>
          <w:szCs w:val="28"/>
          <w:rtl w:val="true"/>
          <w:lang w:bidi="fa-IR"/>
        </w:rPr>
        <w:t xml:space="preserve">كوفه ، در عرض جغرافيايىِ حدود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درجه و دمشق ، در عرض جغرافيايىِ حدود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بدان معناست كه مسير طبيعى ميان اين دو شهر ، تقريبا بر روى يك مدار ، قرار دارد و نيازى به بالا رفتن و پايين آمدن بر روى زمين ، جز در حدّ كسرى از يك درجه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اين مدار ، راهى واقع بوده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مسير ، كوتاه ترين راه بين اين دو شهر است و حدود </w:t>
      </w:r>
      <w:r>
        <w:rPr>
          <w:rFonts w:ascii="IRNazanin" w:hAnsi="IRNazanin" w:eastAsia="IRNazanin"/>
          <w:color w:val="111111"/>
          <w:sz w:val="28"/>
          <w:sz w:val="28"/>
          <w:szCs w:val="28"/>
          <w:lang w:bidi="fa-IR"/>
        </w:rPr>
        <w:t>۹۲۳</w:t>
      </w:r>
      <w:r>
        <w:rPr>
          <w:rFonts w:ascii="IRNazanin" w:hAnsi="IRNazanin" w:eastAsia="IRNazanin"/>
          <w:color w:val="111111"/>
          <w:sz w:val="28"/>
          <w:sz w:val="28"/>
          <w:szCs w:val="28"/>
          <w:rtl w:val="true"/>
          <w:lang w:bidi="fa-IR"/>
        </w:rPr>
        <w:t xml:space="preserve"> كيلومتر </w:t>
      </w:r>
      <w:r>
        <w:rPr>
          <w:rStyle w:val="FootnoteAnchor"/>
          <w:rtl w:val="true"/>
        </w:rPr>
        <w:footnoteReference w:id="468"/>
      </w:r>
      <w:r>
        <w:rPr>
          <w:rFonts w:ascii="IRNazanin" w:hAnsi="IRNazanin" w:eastAsia="IRNazanin"/>
          <w:color w:val="111111"/>
          <w:sz w:val="28"/>
          <w:sz w:val="28"/>
          <w:szCs w:val="28"/>
          <w:rtl w:val="true"/>
          <w:lang w:bidi="fa-IR"/>
        </w:rPr>
        <w:t xml:space="preserve">مسافت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اصلى اين راه كوتاه ، گذشتن آن از صحراى بزرگ ميان عراق و شام است كه از روزگاران كهن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مسير ، براى افرادى قابل استفاده بوده كه امكانات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پيمودن مسافت هاى طولانى ميان منزل هاى دور از همِ صحرا را داشته اند ، هر چند ، گاهى شتاب مسافر ، او را وادار به پيمودن اين مسير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صحراها ، شهرهاى بزرگ ، وجود ندارند ؛ امّا اين به معناى نبودن راه يا چند آبادى كوچك نيست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12748_150269"/>
    </w:p>
    <w:p>
      <w:pPr>
        <w:pStyle w:val="Heading6"/>
        <w:numPr>
          <w:ilvl w:val="5"/>
          <w:numId w:val="1"/>
        </w:numPr>
        <w:rPr/>
      </w:pPr>
      <w:bookmarkStart w:id="164" w:name="__RefHeading___Toc250223_3224264995"/>
      <w:bookmarkStart w:id="165" w:name="_Toc59"/>
      <w:bookmarkEnd w:id="163"/>
      <w:bookmarkEnd w:id="164"/>
      <w:r>
        <w:rPr>
          <w:rtl w:val="true"/>
        </w:rPr>
        <w:t xml:space="preserve">راه دوم </w:t>
      </w:r>
      <w:r>
        <w:rPr>
          <w:rtl w:val="true"/>
        </w:rPr>
        <w:t xml:space="preserve">: </w:t>
      </w:r>
      <w:r>
        <w:rPr>
          <w:rtl w:val="true"/>
        </w:rPr>
        <w:t>راه كناره فرات</w:t>
      </w:r>
      <w:bookmarkEnd w:id="165"/>
    </w:p>
    <w:p>
      <w:pPr>
        <w:pStyle w:val="BookText"/>
        <w:rPr/>
      </w:pPr>
      <w:r>
        <w:rPr>
          <w:rFonts w:ascii="IRNazanin" w:hAnsi="IRNazanin" w:eastAsia="IRNazanin"/>
          <w:color w:val="111111"/>
          <w:sz w:val="28"/>
          <w:sz w:val="28"/>
          <w:szCs w:val="28"/>
          <w:rtl w:val="true"/>
          <w:lang w:bidi="fa-IR"/>
        </w:rPr>
        <w:t xml:space="preserve">فرات ، يكى از دو رود بزرگ عراق است كه از تركيه سرچشمه مى گيرد و پس از گذشتن از سوريه و عراق ، به خليج فارس مى پيوندد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 براى مسافرت به شمال عراق و شام ، از كناره اين رود ، حركت مى كردند تا هم به آب ، دسترس داشته باشند و هم از امكانات شهرهاى ساخته شده در كناره فرات ،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لشكرهاى انبوه و كاروان هاى بزرگ كه به آب فراوان نياز داشتند ، ناگزير از پيمودن اين مسير بودند </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اين مسير ، ابتدا از كوفه به مقدار زيادى به سوى شمال غرب مى رود و سپس از آن جا به سوى جنوب ، بر مى گردد و با گذر از بسيارى از شهرهاى شام ، به دمشق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 انشعاب هاى متعدّد داشته و با طول تقريبى </w:t>
      </w:r>
      <w:r>
        <w:rPr>
          <w:rFonts w:ascii="IRNazanin" w:hAnsi="IRNazanin" w:eastAsia="IRNazanin"/>
          <w:color w:val="111111"/>
          <w:sz w:val="28"/>
          <w:sz w:val="28"/>
          <w:szCs w:val="28"/>
          <w:lang w:bidi="fa-IR"/>
        </w:rPr>
        <w:t>۱۱۹۰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كيلومتر ، جاى گزين مناسبى براى راه كوتاه ، امّا سختِ باديه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اين راه و راه باديه را مى توان به يك مثلّث ، تشبيه كرد كه قاعده آن ، راه باديه است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2748_150270"/>
    </w:p>
    <w:p>
      <w:pPr>
        <w:pStyle w:val="Heading6"/>
        <w:numPr>
          <w:ilvl w:val="5"/>
          <w:numId w:val="1"/>
        </w:numPr>
        <w:rPr/>
      </w:pPr>
      <w:bookmarkStart w:id="167" w:name="__RefHeading___Toc250225_3224264995"/>
      <w:bookmarkStart w:id="168" w:name="_Toc60"/>
      <w:bookmarkEnd w:id="166"/>
      <w:bookmarkEnd w:id="167"/>
      <w:r>
        <w:rPr>
          <w:rtl w:val="true"/>
        </w:rPr>
        <w:t xml:space="preserve">راه سوم </w:t>
      </w:r>
      <w:r>
        <w:rPr>
          <w:rtl w:val="true"/>
        </w:rPr>
        <w:t xml:space="preserve">: </w:t>
      </w:r>
      <w:r>
        <w:rPr>
          <w:rtl w:val="true"/>
        </w:rPr>
        <w:t>راه كناره دجله</w:t>
      </w:r>
      <w:bookmarkEnd w:id="168"/>
    </w:p>
    <w:p>
      <w:pPr>
        <w:pStyle w:val="BookText"/>
        <w:rPr/>
      </w:pPr>
      <w:r>
        <w:rPr>
          <w:rFonts w:ascii="IRNazanin" w:hAnsi="IRNazanin" w:eastAsia="IRNazanin"/>
          <w:color w:val="111111"/>
          <w:sz w:val="28"/>
          <w:sz w:val="28"/>
          <w:szCs w:val="28"/>
          <w:rtl w:val="true"/>
          <w:lang w:bidi="fa-IR"/>
        </w:rPr>
        <w:t xml:space="preserve">دجله ، ديگر رود بزرگ عراق است و آن نيز مانند فرات ، از تركيه سرچشمه مى گيرد ؛ امّا از شام نمى گذرد و درگذشته ، براى رفتن به شمال شرق عراق ، از مسير كناره آن ، استفاده مى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 مسير اصلى ميان كوفه و دمشق ، نبوده است و بايد پس از پيمودن مقدار كوتاهى از آن ، كم كم به سمت غرب پيچيد و پس از طىّ مسير نه چندان كوتاهى ، به راه كناره فرات پيوست و از آن طريق ، وارد دمشق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مسير را مى توان سه ضلع از يك مستطيل دانست كه ضلع ديگر طولىِ آن را راه باديه و سه ضلع ياد شده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پيموده شده از كوفه به سمت شمال ، راه پيموده شده به سمت غرب ، و راه پيموده شده به سمت جنوب ـ كه بازگشت به بخشى از مسير پيموده شده قبلى است ـ ، تشكيل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از همه راه هاى ديگر ، طولانى تر است و طول آن ، حدود </w:t>
      </w:r>
      <w:r>
        <w:rPr>
          <w:rFonts w:ascii="IRNazanin" w:hAnsi="IRNazanin" w:eastAsia="IRNazanin"/>
          <w:color w:val="111111"/>
          <w:sz w:val="28"/>
          <w:sz w:val="28"/>
          <w:szCs w:val="28"/>
          <w:lang w:bidi="fa-IR"/>
        </w:rPr>
        <w:t>۱۵۴۵</w:t>
      </w:r>
      <w:r>
        <w:rPr>
          <w:rFonts w:ascii="IRNazanin" w:hAnsi="IRNazanin" w:eastAsia="IRNazanin"/>
          <w:color w:val="111111"/>
          <w:sz w:val="28"/>
          <w:sz w:val="28"/>
          <w:szCs w:val="28"/>
          <w:rtl w:val="true"/>
          <w:lang w:bidi="fa-IR"/>
        </w:rPr>
        <w:t xml:space="preserve"> كيلومتر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w:t>
      </w:r>
      <w:r>
        <w:rPr>
          <w:rFonts w:eastAsia="IRNazanin" w:cs="IRNazanin"/>
          <w:color w:val="111111"/>
          <w:sz w:val="28"/>
          <w:szCs w:val="28"/>
          <w:rtl w:val="true"/>
          <w:lang w:bidi="fa-IR"/>
        </w:rPr>
        <w:t>.</w:t>
      </w:r>
    </w:p>
    <w:p>
      <w:pPr>
        <w:pStyle w:val="Heading6"/>
        <w:numPr>
          <w:ilvl w:val="5"/>
          <w:numId w:val="1"/>
        </w:numPr>
        <w:rPr/>
      </w:pPr>
      <w:bookmarkStart w:id="169" w:name="__RefHeading___Toc250227_3224264995"/>
      <w:bookmarkStart w:id="170" w:name="_Toc61"/>
      <w:bookmarkEnd w:id="169"/>
      <w:r>
        <w:rPr>
          <w:rtl w:val="true"/>
        </w:rPr>
        <w:t>چند نكته قابل توجّه</w:t>
      </w:r>
      <w:bookmarkEnd w:id="170"/>
    </w:p>
    <w:p>
      <w:pPr>
        <w:pStyle w:val="BookText"/>
        <w:rPr/>
      </w:pPr>
      <w:r>
        <w:rPr>
          <w:rFonts w:ascii="IRNazanin" w:hAnsi="IRNazanin" w:eastAsia="IRNazanin"/>
          <w:color w:val="111111"/>
          <w:sz w:val="28"/>
          <w:sz w:val="28"/>
          <w:szCs w:val="28"/>
          <w:rtl w:val="true"/>
          <w:lang w:bidi="fa-IR"/>
        </w:rPr>
        <w:t xml:space="preserve">ما دليل روشن و گزارش تاريخى معتبر و كهنى براى اثبات عبور كاروان اسيران كربلا از يكى از اين سه راه ، در دست نداريم و حديثى نيز از اهل بيت عليهم السلام در اين باره به ما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دسترس ماست ، برخى نشانه هاى جزئى و ناكافى اند كه به صورت پراكنده ، در برخى كتاب ها آمده اند ، و نيز قصّه پردازى ها و شرح حال هاى بى سند و نامعتبرى كه در كتاب هاى غير قابل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مقتل ساختگى منسوب به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و سپس در كتاب هاى ديگر ، تكرار شده اند </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اينك ، نشانه هاى جزئىِ پيش گفته را بررسى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البلدان ـ كه يك كتاب كهن جغرافيايى است ـ در معرّفى بخشى از شهر حَلَب در شام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شهر و در دامنه كوه جوشن ، قبر محسن بن حسين عليه السلام است كه گمان دارند وقتى اسيران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عراق به دمشق مى بردند ، او از مادرش سقط شده است و يا كودكى بوده است همراه آنان كه در حَلَب ، در گذشته و همان جا دفن شده است </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معلوم است كه اين گزارش ، در صورت درستى ، عبور كاروان از راه باديه را نفى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حَلَب ، در آن مسير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به تنهايى نمى تواند يكى از دو مسير سلطانى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كناره فرات را تأييد كند ؛ زيرا اين دو راه ، در مسافتى طولانى ، با هم مشترك هستند و منطقه حَلَب ، در مسير هر دو راه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به كار رفتن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مؤلّف معجم البلدان ، بر قابل استناد نبودن اين پندار ، دلالت دارد ، بويژه آن كه فرزندى به نام محسن و يا همسر باردارى از امام حسين عليه السلام در وقايع كربلا ، سراغ نداريم و سخنى از آنها در كتاب هاى در دسترس ، نيامده است ، و وجود شهرت محلّى ، بر فرض درستى گزارش ، از حدّ يك عقيده عمومىِ معمولى ، فراتر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برخى بر اساس يكى بودن مسير بردن سرِ امام حسين عليه السلام و حركت كاروان اسيران واقعه كربلا ، با استناد به گزارش ابن شهرآشوب ـ كه به نقل از نطنزى ، به ماجراى برخورد راهب صومعه با سرِ امام حسين عليه السلام ، در منزل قِنَّسرين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ـ ، </w:t>
      </w:r>
      <w:r>
        <w:rPr>
          <w:rStyle w:val="FootnoteAnchor"/>
          <w:rtl w:val="true"/>
        </w:rPr>
        <w:footnoteReference w:id="472"/>
      </w:r>
      <w:r>
        <w:rPr>
          <w:rFonts w:ascii="IRNazanin" w:hAnsi="IRNazanin" w:eastAsia="IRNazanin"/>
          <w:color w:val="111111"/>
          <w:sz w:val="28"/>
          <w:sz w:val="28"/>
          <w:szCs w:val="28"/>
          <w:rtl w:val="true"/>
          <w:lang w:bidi="fa-IR"/>
        </w:rPr>
        <w:t xml:space="preserve">بخواهند عبور از راه سلطانى را اثبات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گروه ، آن است كه پيش فرض اين استدلال ، يعنى يكى بودن مسير حركت كاروان اسيران و سرِ مبارك امام حسين عليه السلام ، مسلّم نيست </w:t>
      </w:r>
      <w:r>
        <w:rPr>
          <w:rStyle w:val="FootnoteAnchor"/>
          <w:rtl w:val="true"/>
        </w:rPr>
        <w:footnoteReference w:id="473"/>
      </w:r>
      <w:r>
        <w:rPr>
          <w:rFonts w:ascii="IRNazanin" w:hAnsi="IRNazanin" w:eastAsia="IRNazanin"/>
          <w:color w:val="111111"/>
          <w:sz w:val="28"/>
          <w:sz w:val="28"/>
          <w:szCs w:val="28"/>
          <w:rtl w:val="true"/>
          <w:lang w:bidi="fa-IR"/>
        </w:rPr>
        <w:t xml:space="preserve">و اين احتمال ، وجود دارد كه سر را در شهرها چرخانده باشند ؛ امّا اسيران را از راهى كوتاه تر برده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برخى اخبار ، آمده است كه سر مطهّر امام عليه السلام را پس از ورود اسرا به شام ، در شهرهاى شام نيز گردانيدند ، چنان كه در شرح الأخبار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يزيد ملعون ، دستور دارد كه سرِ حسين عليه السلام را در شهرهاى شام و ديگر شهرها بگردانند </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مطابق اين نقل ، اين امكان وجود دارد كه سر مطهّر امام عليه السلام ، پس از رسيدن به شام ، به مناطقى چون موصل و نَصيبين هم ـ كه در راه سلطانى قرار دارند ـ ، رسيده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احتمال دارد كه اين گونه حوادثِ گزارش شده ، مربوط به روزگار چرخاندن سر پس از رسيدن اسيران به شام بوده و يا در مسير حركت آنان به سوى شام ، اتّفاق افتاده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احتمال ، در باره مكان هايى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اند ،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 در ذكر مناقب امام عليه السلام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فضيلت هاى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كراماتى است كه از مكان هايى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از كربلا تا عَسقَلان و در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 و نَصيبين و حَماه و حِمْص و دمشق و جز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 ديده شده است </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در باره اين مناطق ، علاوه بر اين كه ابن شهرآشوب ، تصريح نكرده كه اسيران يا سر مطهّر ، از آنها گذر داده شده اند ، اين احتمال وجود دارد كه چون ساليان درازى در قلمرو حكومت هاى شيعى يا دوستدار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حَمْدان و فاطميان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 در آنها به هر دليل يا انگيزه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واقعيت ، چه يادبود و چه خواب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هايى ايجاد شده باشد ، چنان كه رأس الحسينِ موجود در قاهره ، در زمان فاطميان ، ايجاد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ماجراى راهب و سر ، براى برخى مكان هاى ديگر هم ذكر شده كه به دليل بعيد بودن تكرار اين ماجرا ، گزارش ابن شهرآشوب ، </w:t>
      </w:r>
      <w:r>
        <w:rPr>
          <w:rStyle w:val="FootnoteAnchor"/>
          <w:rtl w:val="true"/>
        </w:rPr>
        <w:footnoteReference w:id="476"/>
      </w:r>
      <w:r>
        <w:rPr>
          <w:rFonts w:ascii="IRNazanin" w:hAnsi="IRNazanin" w:eastAsia="IRNazanin"/>
          <w:color w:val="111111"/>
          <w:sz w:val="28"/>
          <w:sz w:val="28"/>
          <w:szCs w:val="28"/>
          <w:rtl w:val="true"/>
          <w:lang w:bidi="fa-IR"/>
        </w:rPr>
        <w:t xml:space="preserve">دست خوشِ تعارض مى گردد ؛ زيرا يكى از مكان هاى ذكر شده ، دِيْرى در اوايل راه است </w:t>
      </w:r>
      <w:r>
        <w:rPr>
          <w:rStyle w:val="FootnoteAnchor"/>
          <w:rtl w:val="true"/>
        </w:rPr>
        <w:footnoteReference w:id="477"/>
      </w:r>
      <w:r>
        <w:rPr>
          <w:rFonts w:ascii="IRNazanin" w:hAnsi="IRNazanin" w:eastAsia="IRNazanin"/>
          <w:color w:val="111111"/>
          <w:sz w:val="28"/>
          <w:sz w:val="28"/>
          <w:szCs w:val="28"/>
          <w:rtl w:val="true"/>
          <w:lang w:bidi="fa-IR"/>
        </w:rPr>
        <w:t xml:space="preserve">و با قِنَّسرين ـ كه در اواخر راه واقع است ـ ، همخوان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بر فرض صحّت گزارش ابن شهرآشوب نيز ، گذشتن كاروان اسيران از راه سلطانى اثبات نمى شود ؛ زيرا بخشى از راه سلطانى، با راه فرات ، مشترك است و منطقه قِنَّسرين ، در مسير كناره فرات نيز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گزارش ، در صورت درستى ، عبور از راه باديه را نفى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ما و بر خلاف آنچه در عصر اخير رواج يافته ، گذشتن كاروان اسيران كربلا از راه سلطانى ، كمترين احتمال را دارد ؛ زيرا دورترين راه است و اساسا راهى نيست كه براى كاروانى كوچك ـ كه به اسارت مى روند ، نه براى گردشگردى ـ ، انتخاب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كه پيموده شدن اين راه ، مدرك معتبرى ندارد و مستند اين قول ، مقتل منسوب به ابو مِخنَف است </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از سوى ديگر ، پذيرش عبور از راه طولانىِ سلطانى ، با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اسيران در بازگشت از شام ، در اوّلين اربعين واقعه عاشورا بر سرِ مزار حسين عليه السلام حاضر شده باشند نيز ناسازگار است </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ممكن است گفته شود كه قدرت نمايىِ دستگاه حاكم ، اقتضا مى كرده كه اسيران را از درون شهرها عبور دهند و از اين رو ، آنان را از راه سلطانى برده اند ؛ امّا اين دليل با بردن اسيران از مسير كناره فرات نيز سازگار است ؛ زيرا در اين مسير هم شهرهاى مهمّى واقع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با چرخاندن سرهاى شهدا نيز اين قدرت نمايى به انجام مى رسيده و به چرخاندن گروهى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يك خاندان كوچك و متشكّل از چند زن و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نيازى نبوده است ؛ زيرا اين كار ، اگر نشانه ضعف حكومت نباشد ، نشانه قدرت آن هم شمرده نمى شود ، بويژه كه دستگاه حاكم ، شجاعت و سخنورىِ امام زين العابدين عليه السلام و زينب كبرا عليهاالسلام و ديگر اسيران را در كوفه ، شاهد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سياست ، اقتضا داشته كه اسيران را از بيراهه ببرند و در شهرها نچرخانند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گفته شد ، تنها نكته اى كه مى تواند حركت كاروان اسيران از راه سلطانى و يا راه كناره فرات را بر راه باديه ترجيح دهد ، دسترس داشتن به آب رودخانه است كه اين نيز با توجّه به كوچك بودن كاروان و امكان حمل آب با شتر ، چندان وجه استوارى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نكته ، عدم ذكر جزئيّات سفر و نبودن گزارشى در باره رسيدن كاروان به شهرها و يا دست كم ، يكى دو شهر مهمّ سرِ راه است ، كه خود ، نشان از پيمودن مسير بيابانى و يا حتّى بيراهه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شواهد كه مى توانند موجب ترجيح راه باديه بر دو راه ديگر گردند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كناره فرات و راه سلطانى ، هر دو ، داراى شهرهاى بسيارى بوده اند و اگر اين راه ها ، مسير حركت اسيران مى بود ، بايستى نقل هايى از مواجهه مردم اين شهرها با كاروانيان يا مشاهده شدن آنان در آن شهرها ، در منابع معتبر مى آمد ـ چنان كه در كربلا و كوفه و شام ، چنين گزارش هايى وجود دارد ـ ، در حالى كه در اين باره ، هيچ نقلى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نظر مى رسد كه مسير حركت اسيران ، از جايى بوده كه كمترين حضور مردمى را داشته كه همان مسير باديه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هايى كه از لحظه شهادت امام حسين عليه السلام عليه حكومت اُمَوى ، حتّى به وسيله برخى طرفداران حكومت و خانواده جنايتكاران ، انجام يافت و بازتابى كه واقعه عاشورا در كوفه به وجود آورد ، قاعدتا حكومت را از اين كه اسيران و سر مطهّر امام عليه السلام را از مسير شهرها و آبادى هاى پُرجمعيتْ عبور دهند ، باز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كامل بهايى نيز مؤيّد اين مسئله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مَلاعين كه سرِ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كوفه بيرون آوردند ، خائف بودند از قبائل عرب كه غوغا كنند و از ايشان ، باز ستانند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عراق است ، ترك كردند و بيراه مى رفتند </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انجام گرفتن كار ، در كارهاى حكومتى ، يك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رعايت اين اصل ، گذر از كوتاه ترين و سريع ترين مسير بوده است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1" w:name="pg12748_150276"/>
    </w:p>
    <w:p>
      <w:pPr>
        <w:pStyle w:val="Heading6"/>
        <w:numPr>
          <w:ilvl w:val="5"/>
          <w:numId w:val="1"/>
        </w:numPr>
        <w:rPr/>
      </w:pPr>
      <w:bookmarkStart w:id="172" w:name="__RefHeading___Toc250229_3224264995"/>
      <w:bookmarkStart w:id="173" w:name="_Toc62"/>
      <w:bookmarkEnd w:id="171"/>
      <w:bookmarkEnd w:id="172"/>
      <w:r>
        <w:rPr>
          <w:rtl w:val="true"/>
        </w:rPr>
        <w:t>نتيجه نهايى</w:t>
      </w:r>
      <w:bookmarkEnd w:id="173"/>
    </w:p>
    <w:p>
      <w:pPr>
        <w:pStyle w:val="BookText"/>
        <w:rPr/>
      </w:pPr>
      <w:r>
        <w:rPr>
          <w:rFonts w:ascii="IRNazanin" w:hAnsi="IRNazanin" w:eastAsia="IRNazanin"/>
          <w:color w:val="111111"/>
          <w:sz w:val="28"/>
          <w:sz w:val="28"/>
          <w:szCs w:val="28"/>
          <w:rtl w:val="true"/>
          <w:lang w:bidi="fa-IR"/>
        </w:rPr>
        <w:t xml:space="preserve">به دليل نبودِ دلايل روشن و قابل اعتماد ، نمى توان اظهار نظر قطعى كرد ؛ ولى با توجّه به نكاتى كه گذشت عبور كاروان اسيران كربلا از مسير باديه ، احتمال بيشترى را به خود اختصاص مى دهد </w:t>
      </w:r>
      <w:r>
        <w:rPr>
          <w:rFonts w:eastAsia="IRNazanin" w:cs="IRNazanin"/>
          <w:color w:val="111111"/>
          <w:sz w:val="28"/>
          <w:szCs w:val="28"/>
          <w:rtl w:val="true"/>
          <w:lang w:bidi="fa-IR"/>
        </w:rPr>
        <w:t>.</w:t>
      </w:r>
    </w:p>
    <w:p>
      <w:pPr>
        <w:pStyle w:val="Heading6"/>
        <w:numPr>
          <w:ilvl w:val="5"/>
          <w:numId w:val="1"/>
        </w:numPr>
        <w:rPr/>
      </w:pPr>
      <w:bookmarkStart w:id="174" w:name="__RefHeading___Toc250231_3224264995"/>
      <w:bookmarkStart w:id="175" w:name="_Toc63"/>
      <w:bookmarkEnd w:id="174"/>
      <w:r>
        <w:rPr>
          <w:rtl w:val="true"/>
        </w:rPr>
        <w:t>مسير حركت كاروان اسيران كربلا ، از شام به مدينه</w:t>
      </w:r>
      <w:bookmarkEnd w:id="175"/>
    </w:p>
    <w:p>
      <w:pPr>
        <w:pStyle w:val="BookText"/>
        <w:rPr/>
      </w:pPr>
      <w:r>
        <w:rPr>
          <w:rFonts w:ascii="IRNazanin" w:hAnsi="IRNazanin" w:eastAsia="IRNazanin"/>
          <w:color w:val="111111"/>
          <w:sz w:val="28"/>
          <w:sz w:val="28"/>
          <w:szCs w:val="28"/>
          <w:rtl w:val="true"/>
          <w:lang w:bidi="fa-IR"/>
        </w:rPr>
        <w:t xml:space="preserve">بر اساس نقشه ويژه دانش نامه امام حسين عليه السلام ، </w:t>
      </w:r>
      <w:r>
        <w:rPr>
          <w:rStyle w:val="FootnoteAnchor"/>
          <w:rtl w:val="true"/>
        </w:rPr>
        <w:footnoteReference w:id="481"/>
      </w:r>
      <w:r>
        <w:rPr>
          <w:rFonts w:ascii="IRNazanin" w:hAnsi="IRNazanin" w:eastAsia="IRNazanin"/>
          <w:color w:val="111111"/>
          <w:sz w:val="28"/>
          <w:sz w:val="28"/>
          <w:szCs w:val="28"/>
          <w:rtl w:val="true"/>
          <w:lang w:bidi="fa-IR"/>
        </w:rPr>
        <w:t xml:space="preserve">فاصله ميان دمشق تا مدينه ، تقريبا </w:t>
      </w:r>
      <w:r>
        <w:rPr>
          <w:rFonts w:ascii="IRNazanin" w:hAnsi="IRNazanin" w:eastAsia="IRNazanin"/>
          <w:color w:val="111111"/>
          <w:sz w:val="28"/>
          <w:sz w:val="28"/>
          <w:szCs w:val="28"/>
          <w:lang w:bidi="fa-IR"/>
        </w:rPr>
        <w:t>۱۲۲۹</w:t>
      </w:r>
      <w:r>
        <w:rPr>
          <w:rFonts w:ascii="IRNazanin" w:hAnsi="IRNazanin" w:eastAsia="IRNazanin"/>
          <w:color w:val="111111"/>
          <w:sz w:val="28"/>
          <w:sz w:val="28"/>
          <w:szCs w:val="28"/>
          <w:rtl w:val="true"/>
          <w:lang w:bidi="fa-IR"/>
        </w:rPr>
        <w:t xml:space="preserve"> كيلومتر است و با احتساب دمشق و مدينه ، شامل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منزل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اسيران ، در بازگشت از شام ، قطعا اين مسير را پيموده اند و چنانچه در ضمن حركت ، به كربلا هم رفته باشند ، مسيرِ بسيار طولانى ترى را سپرى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پُررنج خانواده امام عليه السلام و همراهان، از مدينه آغاز شد و به مدينه نيز ختم گرديد و حدّ اقل مسيرى كه اين بزرگواران طى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رفتن از كوفه به دمشق از كوتاه ترين مسير ، يعنى راه باديه ، و عدم احتساب رفتنِ مجدّد به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حدود </w:t>
      </w:r>
      <w:r>
        <w:rPr>
          <w:rFonts w:ascii="IRNazanin" w:hAnsi="IRNazanin" w:eastAsia="IRNazanin"/>
          <w:color w:val="111111"/>
          <w:sz w:val="28"/>
          <w:sz w:val="28"/>
          <w:szCs w:val="28"/>
          <w:lang w:bidi="fa-IR"/>
        </w:rPr>
        <w:t>۴۱۰۰</w:t>
      </w:r>
      <w:r>
        <w:rPr>
          <w:rFonts w:ascii="IRNazanin" w:hAnsi="IRNazanin" w:eastAsia="IRNazanin"/>
          <w:color w:val="111111"/>
          <w:sz w:val="28"/>
          <w:sz w:val="28"/>
          <w:szCs w:val="28"/>
          <w:rtl w:val="true"/>
          <w:lang w:bidi="fa-IR"/>
        </w:rPr>
        <w:t xml:space="preserve"> كيلومتر است ، با اين محاسبه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كيلومتر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 به مكّه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۱۴۴۷</w:t>
      </w:r>
      <w:r>
        <w:rPr>
          <w:rFonts w:ascii="IRNazanin" w:hAnsi="IRNazanin" w:eastAsia="IRNazanin"/>
          <w:color w:val="111111"/>
          <w:sz w:val="28"/>
          <w:sz w:val="28"/>
          <w:szCs w:val="28"/>
          <w:rtl w:val="true"/>
          <w:lang w:bidi="fa-IR"/>
        </w:rPr>
        <w:t xml:space="preserve"> كيلومتر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 به كربلا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كيلومتر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كربلا به كوفه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۹۲۳</w:t>
      </w:r>
      <w:r>
        <w:rPr>
          <w:rFonts w:ascii="IRNazanin" w:hAnsi="IRNazanin" w:eastAsia="IRNazanin"/>
          <w:color w:val="111111"/>
          <w:sz w:val="28"/>
          <w:sz w:val="28"/>
          <w:szCs w:val="28"/>
          <w:rtl w:val="true"/>
          <w:lang w:bidi="fa-IR"/>
        </w:rPr>
        <w:t xml:space="preserve"> كيلومتر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كوفه به دمشق از راه باديه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۱۲۲۹</w:t>
      </w:r>
      <w:r>
        <w:rPr>
          <w:rFonts w:ascii="IRNazanin" w:hAnsi="IRNazanin" w:eastAsia="IRNazanin"/>
          <w:color w:val="111111"/>
          <w:sz w:val="28"/>
          <w:sz w:val="28"/>
          <w:szCs w:val="28"/>
          <w:rtl w:val="true"/>
          <w:lang w:bidi="fa-IR"/>
        </w:rPr>
        <w:t xml:space="preserve"> كيلومتر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دمشق به مدينه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۴۱۰۰</w:t>
      </w:r>
      <w:r>
        <w:rPr>
          <w:rFonts w:ascii="IRNazanin" w:hAnsi="IRNazanin" w:eastAsia="IRNazanin"/>
          <w:color w:val="111111"/>
          <w:sz w:val="28"/>
          <w:sz w:val="28"/>
          <w:szCs w:val="28"/>
          <w:rtl w:val="true"/>
          <w:lang w:bidi="fa-IR"/>
        </w:rPr>
        <w:t xml:space="preserve"> كيلومتر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صُعوباتُ السَّفَرِ إلَى الشّامِالطبقات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حُباب بن موسى عن جعفر بن مُحَمَّد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حُمِلنا مِنَ الكوفَةِ إلى يَزيدَ بنِ مُعاوِيَةَ ، فَغَصَّت طُرُقُ الكوفَةِ بِالنّاسِ يَبكونَ ، فَذَهَبَ عامَّةُ اللَّيلِ ما يَقدِرونَ أن يَجوزوا بِنا لِكَثرَةِ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قَتَلونا وهُمُ الآنَ يَبكونَ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الإقبال عن كتاب المصابيح بإسناده عن جعفر بن مُحَمَّد عن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أبي عَلِيَّ بنَ الحُسَينِ عليه السلام عَن حَملِ يَزيدَ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عَلى بَعيرٍ يَطلُعُ </w:t>
      </w:r>
      <w:r>
        <w:rPr>
          <w:rStyle w:val="FootnoteAnchor"/>
          <w:rtl w:val="true"/>
        </w:rPr>
        <w:footnoteReference w:id="483"/>
      </w:r>
      <w:r>
        <w:rPr>
          <w:rFonts w:ascii="Amiri" w:hAnsi="Amiri" w:eastAsia="Amiri" w:cs="Amiri"/>
          <w:color w:val="111111"/>
          <w:sz w:val="28"/>
          <w:sz w:val="28"/>
          <w:szCs w:val="28"/>
          <w:rtl w:val="true"/>
          <w:lang w:bidi="ar-SA"/>
        </w:rPr>
        <w:t xml:space="preserve">بِغَيرِ وِطاءٍ ، ورَأسُ الحُسَينِ عليه السلام عَلى عَلَمٍ ، ونِسوَتُنا خَلفي عَلى بِغالٍ اُكُفٍ </w:t>
      </w:r>
      <w:r>
        <w:rPr>
          <w:rStyle w:val="FootnoteAnchor"/>
          <w:rtl w:val="true"/>
        </w:rPr>
        <w:footnoteReference w:id="484"/>
      </w:r>
      <w:r>
        <w:rPr>
          <w:rFonts w:ascii="Amiri" w:hAnsi="Amiri" w:eastAsia="Amiri" w:cs="Amiri"/>
          <w:color w:val="111111"/>
          <w:sz w:val="28"/>
          <w:sz w:val="28"/>
          <w:szCs w:val="28"/>
          <w:rtl w:val="true"/>
          <w:lang w:bidi="ar-SA"/>
        </w:rPr>
        <w:t xml:space="preserve">، وَالفارِطَةُ </w:t>
      </w:r>
      <w:r>
        <w:rPr>
          <w:rStyle w:val="FootnoteAnchor"/>
          <w:rtl w:val="true"/>
        </w:rPr>
        <w:footnoteReference w:id="485"/>
      </w:r>
      <w:r>
        <w:rPr>
          <w:rFonts w:ascii="Amiri" w:hAnsi="Amiri" w:eastAsia="Amiri" w:cs="Amiri"/>
          <w:color w:val="111111"/>
          <w:sz w:val="28"/>
          <w:sz w:val="28"/>
          <w:szCs w:val="28"/>
          <w:rtl w:val="true"/>
          <w:lang w:bidi="ar-SA"/>
        </w:rPr>
        <w:t xml:space="preserve">خَلفَنا وحَولَنا بِالرِّماحِ ، إن دَمَعَت مِن أحَدِنا عَينٌ قُرِعَ رَأسُهُ بِالرُّمحِ ، حَتّى إذا دَخَلنا دَمِشقَ صاحَ صائِحٌ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هؤُلاءِ سَبايا أهلِ البَيتِ المَلعونِ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عُبَيدُ اللّه ِ بنِ زِيادٍ إلى يَزيدَ بنِ مُعاوِيَةَ يُخبِرُهُ بِقَتلِ الحُسَينِ عليه السلام وخَبرِ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يَزيدُ بنُ مُعاوِيَةَ فَإِنَّهُ لَمّا وَصَلَ إلَيهِ كِتابُ ابنِ زِيادٍ ووَقَفَ عَلَيهِ ، أعادَ الجَوابَ إلَيهِ يَأمُرُهُ فيهِ بِحَملِ رَأسِ الحُسَينِ عليه السلام ورُؤوسِ مَن قُتِلَ مَعَهُ ، وبِحَملِ أثقالِهِ ونِسائِهِ وعِيالِهِ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فَاستَدعَى ابنُ زِيادٍ بِمِحفَرِ بنِ ثَعلَبَةَ العائِذِيِّ ، فَسَلَّمَ إلَيهِ الرُّؤوسَ وَالاُسارى وَالنِّساءَ ، فَسارَ بِهِم مِحفَرٌ إلَى الشّامِ كَما يُسارُ بِسَبايَا الكُفّارِ ، يَتَصَفَّحُ وُجوهَهُنَّ أهلُ الأَقطارِ </w:t>
      </w:r>
      <w:r>
        <w:rPr>
          <w:rFonts w:eastAsia="Amiri" w:cs="Amiri" w:ascii="Amiri" w:hAnsi="Amiri"/>
          <w:color w:val="111111"/>
          <w:sz w:val="28"/>
          <w:szCs w:val="28"/>
          <w:rtl w:val="true"/>
          <w:lang w:bidi="ar-SA"/>
        </w:rPr>
        <w:t xml:space="preserve">. </w:t>
      </w:r>
      <w:r>
        <w:rPr>
          <w:rStyle w:val="FootnoteAnchor"/>
          <w:rtl w:val="true"/>
        </w:rPr>
        <w:footnoteReference w:id="48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2748_150279"/>
    </w:p>
    <w:p>
      <w:pPr>
        <w:pStyle w:val="Heading4"/>
        <w:numPr>
          <w:ilvl w:val="3"/>
          <w:numId w:val="1"/>
        </w:numPr>
        <w:rPr/>
      </w:pPr>
      <w:bookmarkStart w:id="177" w:name="__RefHeading___Toc250233_3224264995"/>
      <w:bookmarkStart w:id="178" w:name="_Toc64"/>
      <w:bookmarkEnd w:id="176"/>
      <w:bookmarkEnd w:id="177"/>
      <w:r>
        <w:rPr/>
        <w:t>۷</w:t>
      </w:r>
      <w:r>
        <w:rPr>
          <w:rtl w:val="true"/>
        </w:rPr>
        <w:t xml:space="preserve"> </w:t>
      </w:r>
      <w:r>
        <w:rPr>
          <w:rtl w:val="true"/>
        </w:rPr>
        <w:t xml:space="preserve">/ </w:t>
      </w:r>
      <w:r>
        <w:rPr/>
        <w:t>۲</w:t>
      </w:r>
      <w:r>
        <w:rPr>
          <w:rtl w:val="true"/>
        </w:rPr>
        <w:t>سختى هاى سفر شام</w:t>
      </w:r>
      <w:bookmarkEnd w:id="178"/>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حُباب بن موسى ، از امام صادق ، از پدرش امام باقر ، از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كوفه به سوى يزيد بن معاويه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هاى كوفه ، پُر از مردم گريان بود و بيشترِ شب گذشته بود ؛ ولى از فراوانى مردم ، نتوانسته بودند ما را عبور 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همان ها هستند كه ما را كُشتند و اكنون مى گِريند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الإقبالـ به نقل از كتاب المصابيح ، به سندش از امام صادق ، از پدرش امام باقر عليهما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در باره بردن او به سوى يزيد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بر شترى لَنگ و بدون جهاز ، سوار كردند و سر حسين عليه السلام بر بالاى عَلَمى بود و زنانمان ، پشت سرِ من بر اَسترانى بدون پالان ، سوار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ما را مى بردند ، از پشت سر و گرداگردمان ، با نيزه ، ما را احاطه كرده بودند و آزار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اشكى از ديده يكى از ما فرو مى چكيد ، با نيزه به سرش مى كوبيدند ، تا آن كه وارد شام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جارچى جار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شاميان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اسيران اهل بيتِ ملعون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زياد ، به يزيد بن معاويه نوشت و او را از كشته شدن حسين عليه السلام و اخبار خانواده اش باخبر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هنگامى كه نوشته ابن زياد به يزيد بن معاويه رسيد و از واقعه آگاه شد ، پاسخ نامه را داد و او را مأمور روانه كردن سر حسين عليه السلام و سرهاى كشتگانِ همراه او ، و نيز اثاث و زنان و خانواده حسين عليه السلام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هم مِحفَر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ثَعلَبه عائذى را خواست و سرها و اسيران و زنان را به او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مِحفَر ، آنان را تا شام به سانِ اسيران كفّار برد و اهالىِ همه جا ، صورت هاى آنان را مى ديدند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ابنُ زِيادٍ رَأسَ الحُسَينِ عليه السلام ورُؤوسَ أصحابِهِ مَع زَحرِ بنِ قَيسٍ إلَى الشّامِ ، إلى يَزيدَ ومَعَهُ جَماعَةٌ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شِمرٍ وجَماعَةٍ مَعَهُ ، وأرسَلَ مَعَهُ النِّساءَ وَالصِّبيانَ ، وفيهِم عَلِيُّ بنُ الحُسَينِ عليه السلام ، قَد جَعَلَ ابنُ زِيادٍ الغُلَّ في يَدَيهِ ورَقَبَتِهِ ، وحَمَلَهُم عَلَى الأَقتابِ ، فَلَم يُكَلِّمهُم عَلِيُّ بنُ الحُسَينِ عليه السلام فِي الطَّريقِ حَتّى بَلَغُوا الشّامَ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عُبَيدُ اللّه ِ بنُ زِيادٍ بِعَلِيِّ بنِ الحُسَينِ عليه السلام فَغُلَّ بِغُلٍّ إلى عُنُقِهِ ، وجَهَّزَ نِساءَهُ وصِبيانَهُ ، ثُمَّ سَرَّحَ بِهِم مَعَ مُحَفِّزِ بنِ ثَعلَبَةَ مِن عائِذَةِ قُرَيشٍ ، وشِمرِ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 مُحَفِّزٍ بِرَأسِ الحُسَينِ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وَقَفوا بِبابِ يَزيدَ رَفَعَ مُحَفِّزٌ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مُحَفِّزُ بنُ ثَعلَبَةَ أتاكَ بِاللِّئامِ الفَجَرَةِ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أخبار الدول وآثار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عُبَيدَ اللّه ِ بنَ زِيادٍ جَهَّزَ عَلِيَّ بنَ الحُسَينِ عليه السلام ومَن كانَ مَعَهُ مِن حَرَمِهِ ، بِحَيثُ تَقشَعَرُّ مِن ذِكرِهِ الأَبدانُ وتَرتَعِدُ مِنهُ مَفاصِلُ الإِنسانِ ، إلَى البَغيضِ يَزيدَ بنِ مُعاوِيَةَ </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زياد ، سرِ حسين عليه السلام و يارانش را با زَحر بن قيس ، به همراه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شمر و گروهى 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شام و يزيد فرستاد و همراه او زنان و كودكان را نيز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كه ابن زياد ، دستان و گردنش را در بند كرده بود نيز در ميان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آنان را بر شتران بدون جهاز ، سوار كرد و على بن الحسين عليه السلام در راه ، با آنان سخن نگفت تا به شام 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زياد ، فرمان داد تا على بن الحسين عليه السلام را تا گردن در بند كنند و زنان و كودكانِ امام حسين عليه السلام را آماده كرد و آن گاه ، آنان را با مُحفِز بن ثَعلَبه از تيره عائذه قريش و شمر بن ذى الجوشن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عليه السلام را نيز با مُحفِّز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درگاه يزيد ايستادند ، مُحفِّز ، صدايش را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مُحفِّز بن ثَعلَبه است كه فرومايگان تبهكار را برايت آورده است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اسود بن يزيد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الدول وآثار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زياد ،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 هر كس از حرم را كه همراه او بود ، براى روانه كردن به سوى يزيد بن معاويه ، به گونه اى آماده كرد كه از يادكردش بدن ها مى لرزد و مفصل هاى انسان به لرزه مى افتد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۴۲۴۹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أنفَذَ عُبَيدُ اللّه ِ بنُ زِيادٍ رَأسَ الحُسَينِ بنِ عَلِيٍّ عليه السلام إلَى الشّامِ مَعَ اُسارَى النِّساءِ وَالصِّبيانِ مِن أهلِ بَيتِ رَسولِ اللّه ِ صلى الله عليه و آله عَلى أقتابٍ </w:t>
      </w:r>
      <w:r>
        <w:rPr>
          <w:rStyle w:val="FootnoteAnchor"/>
          <w:rtl w:val="true"/>
        </w:rPr>
        <w:footnoteReference w:id="491"/>
      </w:r>
      <w:r>
        <w:rPr>
          <w:rFonts w:ascii="Amiri" w:hAnsi="Amiri" w:eastAsia="Amiri" w:cs="Amiri"/>
          <w:color w:val="111111"/>
          <w:sz w:val="28"/>
          <w:sz w:val="28"/>
          <w:szCs w:val="28"/>
          <w:rtl w:val="true"/>
          <w:lang w:bidi="ar-SA"/>
        </w:rPr>
        <w:t xml:space="preserve">، مُكَشَّفاتِ الوُجوهِ وَالشُّعورِ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۲۴۲۵۰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بيان فضايل على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ابنُ زِيادٍ زجرَ </w:t>
      </w:r>
      <w:r>
        <w:rPr>
          <w:rStyle w:val="FootnoteAnchor"/>
          <w:rtl w:val="true"/>
        </w:rPr>
        <w:footnoteReference w:id="492"/>
      </w:r>
      <w:r>
        <w:rPr>
          <w:rFonts w:ascii="Amiri" w:hAnsi="Amiri" w:eastAsia="Amiri" w:cs="Amiri"/>
          <w:color w:val="111111"/>
          <w:sz w:val="28"/>
          <w:sz w:val="28"/>
          <w:szCs w:val="28"/>
          <w:rtl w:val="true"/>
          <w:lang w:bidi="ar-SA"/>
        </w:rPr>
        <w:t xml:space="preserve">بنَ قَيسٍ الجُعفِيَّ ، فَسَلَّمَ إلَيهِ رَأسَ الحُسَينِ بنِ عَلِيٍّ عليه السلام ورُؤوسَ إخوَتِهِ ، ورَأسَ عَلِيِّ بنِ الحُسَينِ عليه السلام ورُؤوسَ أهلِ بَيتِهِ وشيعَتِهِ رَضِيَ اللّه ُ عَنهُم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عَلِيَّ بنَ الحُسَينِ عليه السلام أيضاً فَحَمَلَهُ وحَمَلَ أخَواتِهِ وعَمّاتِهِ وجَميعَ نِسائِهِم إلى يَزيدَ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القَومُ بِحَرَمِ رَسولِ اللّه ِ صلى الله عليه و آله مِنَ الكوفَةِ إلى بِلادِ الشّامِ عَلى مَحامِلَ بِغَيرِ وِطاءٍ ، مِن بَلَدٍ إلى بَلَدٍ ومِن مَنزِلٍ إلى مَنزِلٍ ، كَما تُساقُ اُسارَى التُّركِ وَالدَّيلَمِ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وسَبَقَ زَحرُ بنُ قَيسٍ الجُعفِيُّ بِرَأسِ الحُسَينِ عليه السلام إلى دِمَشقَ حَتّى دَخَلَ عَلى يَزيدَ ، فَسَلَّمَ عَلَيهِ ودَفَعَ إلَيهِ كِتابَ عُبَيدِ اللّه ِ بنِ زِيادٍ </w:t>
      </w:r>
      <w:r>
        <w:rPr>
          <w:rFonts w:eastAsia="Amiri" w:cs="Amiri" w:ascii="Amiri" w:hAnsi="Amiri"/>
          <w:color w:val="111111"/>
          <w:sz w:val="28"/>
          <w:szCs w:val="28"/>
          <w:rtl w:val="true"/>
          <w:lang w:bidi="ar-SA"/>
        </w:rPr>
        <w:t xml:space="preserve">. </w:t>
      </w:r>
      <w:r>
        <w:rPr>
          <w:rStyle w:val="FootnoteAnchor"/>
        </w:rPr>
        <w:footnoteReference w:id="493"/>
      </w:r>
      <w:r>
        <w:rPr>
          <w:rFonts w:ascii="Amiri" w:hAnsi="Amiri" w:eastAsia="Amiri" w:cs="Amiri"/>
          <w:color w:val="111111"/>
          <w:sz w:val="28"/>
          <w:sz w:val="28"/>
          <w:szCs w:val="28"/>
          <w:lang w:bidi="ar-SA"/>
        </w:rPr>
        <w:t>۴۲۵۱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عن عبد الملك بن هشام النحويّ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أنفَذَ ابنُ زِيادٍ رَأسَ الحُسَينِ عليه السلام إلى يَزيدَ بنِ مُعاوِيَةَ مَعَ الاُسارى مُوَثَّقينَ فِي الحِبالِ ، مِنهُم نِساءٌ وصِبيانٌ وصَبِيّاتٌ مِن بَناتِ رَسولِ اللّه ِ صلى الله عليه و آله عَلى أقتابِ الجِمالِ مُوَثَّقينَ ، مُكَشَّفاتِ الوُجوهِ وَالرُّؤوسِ ، وكُلَّما نَزَلوا مَنزِلاً أخرَجُوا الرَّأسَ مِن صُندوقٍ أعَدّوهُ لَهُ ، فَوَضَعوهُ عَلى رُمحٍ وحَرَسوهُ طولَ اللَّيلِ إلى وَقتِ الرَّحيلِ ، ثُمَّ يُعيدوهُ إلَى الصُّندوقِ ويَرحَلوا </w:t>
      </w:r>
      <w:r>
        <w:rPr>
          <w:rFonts w:eastAsia="Amiri" w:cs="Amiri" w:ascii="Amiri" w:hAnsi="Amiri"/>
          <w:color w:val="111111"/>
          <w:sz w:val="28"/>
          <w:szCs w:val="28"/>
          <w:rtl w:val="true"/>
          <w:lang w:bidi="ar-SA"/>
        </w:rPr>
        <w:t xml:space="preserve">. </w:t>
      </w:r>
      <w:r>
        <w:rPr>
          <w:rStyle w:val="FootnoteAnchor"/>
        </w:rPr>
        <w:footnoteReference w:id="494"/>
      </w:r>
      <w:r>
        <w:rPr>
          <w:rFonts w:ascii="Amiri" w:hAnsi="Amiri" w:eastAsia="Amiri" w:cs="Amiri"/>
          <w:color w:val="111111"/>
          <w:sz w:val="28"/>
          <w:sz w:val="28"/>
          <w:szCs w:val="28"/>
          <w:lang w:bidi="ar-SA"/>
        </w:rPr>
        <w:t>۴۲۵۱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صالح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بِالنِّساءِ وَالصِّبيانِ عَلى أقتابِ </w:t>
      </w:r>
      <w:r>
        <w:rPr>
          <w:rStyle w:val="FootnoteAnchor"/>
          <w:rtl w:val="true"/>
        </w:rPr>
        <w:footnoteReference w:id="495"/>
      </w:r>
      <w:r>
        <w:rPr>
          <w:rFonts w:ascii="Amiri" w:hAnsi="Amiri" w:eastAsia="Amiri" w:cs="Amiri"/>
          <w:color w:val="111111"/>
          <w:sz w:val="28"/>
          <w:sz w:val="28"/>
          <w:szCs w:val="28"/>
          <w:rtl w:val="true"/>
          <w:lang w:bidi="ar-SA"/>
        </w:rPr>
        <w:t xml:space="preserve">المَطايا ومَعَهُم عَلِيُّ بنُ الحُسَينِ عليه السلام ، وقَد جَعَلَ ابنُ زِيادٍ الغُلَّ في يَدَيهِ وفي عُنُقِهِ ، ولَم يَزالوا سائِرينَ بِهِم عَلى تِلكَ الحالَةِ إلى أن وَصَلُوا الشّامَ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للصدوق عن الأصبغ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زياد ، سر حسين بن على عليه السلام را با زنان و كودكانِ اسير شده از اهل بيت پيامبر خدا صلى الله عليه و آله ، بر شتران بى جهاز و با سر و روى گشوده ، روانه شام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اصبغ بن نُباتَه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زياد ، زَجْر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قيس جُعفى را فرا خواند و سر حسين بن على عليه السلام و سرهاى برادرانش و سر على اكبر عليه السلام و سرهاى خاندان و پيروان او را ـ كه خدا از همه ايشان راضى باد ـ به او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نيز فرا خواند و او را با خواهران و عمّه هايش و همگى زنان ، سوار كرد و به سوى يزيد بن معاويه روانه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حرم پيامبر خدا صلى الله عليه و آله را از كوفه تا شام بر مَركب هاى بدون جهاز ، از اين شهر به آن شهر و از اين جا به آن جا مى بردند ، آن سان كه اسيران تُرك و ديلم را مى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زَحْر بن قيس جُعفى ، سر حسين عليه السلام را زودتر به دمشق رساند و نزد يزيد رفت و بر او سلام داد و نامه عبيد اللّه بن زياد را به او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للصدوق عن عروة بن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الخواصـ به نقل از عبد الملك بن هشام نحوى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سر حسين عليه السلام را همراه اسيرانِ در بند كشيده شده ، به سوى يزيد بن معاويه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اسيران ، زنان و پسر بچه ها و دختر بچه هاى دختران پيامبر خدا صلى الله عليه و آله هم بودند كه بر شترانى بدون جهاز ، بسته شده بودند و سر و صورتشان باز بود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در جايى فرود مى آمدند ، سر را از صندوق مخصوص آن ، بيرون مى آوردند و بر سر نيزه مى كردند و از آن در طول شب تا وقت حركت ، حراست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را به صندوق ، باز مى گرداندند و حركت مى كردند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عُروة بن زبير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 زنان و كودكان را بر پشت مَركب هاى بدون جهاز ،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هم همراه آنان بود و ابن زياد ، دست و گردن او را در بند نهاده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حال ، آنان را بردند تا به شام رساندند </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۴۲۵۴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 السائل عن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الكبيرـ في زِيارَةِ النّاحِيَةِ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عَلَى القَنا رَأسُكَ ، وسُبِيَ أهلُكَ كَالعَبيدِ ، وصُفِّدوا </w:t>
      </w:r>
      <w:r>
        <w:rPr>
          <w:rStyle w:val="FootnoteAnchor"/>
          <w:rtl w:val="true"/>
        </w:rPr>
        <w:footnoteReference w:id="497"/>
      </w:r>
      <w:r>
        <w:rPr>
          <w:rFonts w:ascii="Amiri" w:hAnsi="Amiri" w:eastAsia="Amiri" w:cs="Amiri"/>
          <w:color w:val="111111"/>
          <w:sz w:val="28"/>
          <w:sz w:val="28"/>
          <w:szCs w:val="28"/>
          <w:rtl w:val="true"/>
          <w:lang w:bidi="ar-SA"/>
        </w:rPr>
        <w:t xml:space="preserve">فِي الحَديدِ فَوقَ أقتابِ المَطِيّاتِ ، تَلفَحُ وُجوهَهُم حَرُّ الهاجِراتِ </w:t>
      </w:r>
      <w:r>
        <w:rPr>
          <w:rStyle w:val="FootnoteAnchor"/>
          <w:rtl w:val="true"/>
        </w:rPr>
        <w:footnoteReference w:id="498"/>
      </w:r>
      <w:r>
        <w:rPr>
          <w:rFonts w:ascii="Amiri" w:hAnsi="Amiri" w:eastAsia="Amiri" w:cs="Amiri"/>
          <w:color w:val="111111"/>
          <w:sz w:val="28"/>
          <w:sz w:val="28"/>
          <w:szCs w:val="28"/>
          <w:rtl w:val="true"/>
          <w:lang w:bidi="ar-SA"/>
        </w:rPr>
        <w:t xml:space="preserve">، يُساقونَ فِي البَراري وَالفَلَواتِ ، أيديهِم مَغلولَةٌ إلَى الأَعناقِ ، يُطافُ بِهِم فِي الأَسواقِ </w:t>
      </w:r>
      <w:r>
        <w:rPr>
          <w:rFonts w:eastAsia="Amiri" w:cs="Amiri" w:ascii="Amiri" w:hAnsi="Amiri"/>
          <w:color w:val="111111"/>
          <w:sz w:val="28"/>
          <w:szCs w:val="28"/>
          <w:rtl w:val="true"/>
          <w:lang w:bidi="ar-SA"/>
        </w:rPr>
        <w:t xml:space="preserve">. </w:t>
      </w:r>
      <w:r>
        <w:rPr>
          <w:rStyle w:val="FootnoteAnchor"/>
        </w:rPr>
        <w:footnoteReference w:id="499"/>
      </w:r>
      <w:r>
        <w:rPr>
          <w:rFonts w:ascii="Amiri" w:hAnsi="Amiri" w:eastAsia="Amiri" w:cs="Amiri"/>
          <w:color w:val="111111"/>
          <w:sz w:val="28"/>
          <w:sz w:val="28"/>
          <w:szCs w:val="28"/>
          <w:lang w:bidi="ar-SA"/>
        </w:rPr>
        <w:t>۴۲۵۴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حَبّه عُرَنى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ومِن أعجَبِ الأَعاجيبِ ـ وما عِشتَ أراكَ الدَّهرُ العَجيبَ ـ حَملُكَ بَناتِ عَبدِ المُطَّلِبِ وغِلمَةً صِغارا مِن وُلدِهِ إلَيكَ بِالشّامِ كَالسَّبيِ المَجلوبِ ، تُرِي النّاسَ أنَّكَ قَهَرتَنا ، وأنَّكَ تَأَمَّرُ عَلَينا ، ولَعَمري لَئِن كُنتَ تُصبِحُ وتُمسي آمِناً لِجُرحِ يَدي ، إنّي لَأَرجو أن يَعظُمَ جِراحُكَ بِلِساني ونَقضي وإبرامي ، فَلا يَستَقِرُّ بِكَ الجَذَلُ ، </w:t>
      </w:r>
      <w:r>
        <w:rPr>
          <w:rStyle w:val="FootnoteAnchor"/>
          <w:rtl w:val="true"/>
        </w:rPr>
        <w:footnoteReference w:id="500"/>
      </w:r>
      <w:r>
        <w:rPr>
          <w:rFonts w:ascii="Amiri" w:hAnsi="Amiri" w:eastAsia="Amiri" w:cs="Amiri"/>
          <w:color w:val="111111"/>
          <w:sz w:val="28"/>
          <w:sz w:val="28"/>
          <w:szCs w:val="28"/>
          <w:rtl w:val="true"/>
          <w:lang w:bidi="ar-SA"/>
        </w:rPr>
        <w:t xml:space="preserve">ولا يُمهِلُكَ اللّه ُ بَعدَ قَتلِكَ عِترَةَ رَسولِ اللّه ِ إلّا قَليلاً ، حَتّى يَأخُذَكَ أخذا أليما ، فَيُخرِجَكَ اللّه ُ مِنَ الدُّنيا ذَميما أثيما ، فَعِش لا أباً لَكَ ، فَقَد وَاللّه ِ أرداكَ عِندَ اللّه ِ مَا اقتَرَفتَ ، وَالسَّلامُ عَلى مَن أطاعَ اللّه َ </w:t>
      </w:r>
      <w:r>
        <w:rPr>
          <w:rFonts w:eastAsia="Amiri" w:cs="Amiri" w:ascii="Amiri" w:hAnsi="Amiri"/>
          <w:color w:val="111111"/>
          <w:sz w:val="28"/>
          <w:szCs w:val="28"/>
          <w:rtl w:val="true"/>
          <w:lang w:bidi="ar-SA"/>
        </w:rPr>
        <w:t xml:space="preserve">. </w:t>
      </w:r>
      <w:r>
        <w:rPr>
          <w:rStyle w:val="FootnoteAnchor"/>
        </w:rPr>
        <w:footnoteReference w:id="501"/>
      </w:r>
      <w:r>
        <w:rPr>
          <w:rFonts w:ascii="Amiri" w:hAnsi="Amiri" w:eastAsia="Amiri" w:cs="Amiri"/>
          <w:color w:val="111111"/>
          <w:sz w:val="28"/>
          <w:sz w:val="28"/>
          <w:szCs w:val="28"/>
          <w:lang w:bidi="ar-SA"/>
        </w:rPr>
        <w:t>۴۲۵۵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نوف البكالي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 وإنَّ مِن أعظَمِ الشَّماتَةِ حَملَكَ بَناتِ رَسولِ اللّه ِ وأطفالِهِ وحَرَمِهِ مِنَ العِراقِ إلَى الشّامِ اُسارى مَجلوبينَ مَسلوبينَ ، تُرِي النّاسُ قُدرَتَكَ عَلَينا ، وإنَّكَ قَد قَهَرتَنا واستَولَيتَ عَلى آلِ رسولِ اللّه ِ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الكبيرـ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بر نيزه كردند و خانواده ات را مانند بندگان ، اسير نمودند و با زنجير آهنين ، به بند كشيدند و بر روى مَركب هاى بدون جهاز ، سوار نمودند و باد داغ نيم روزى ، صورت هاشان را مى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دشت ها و صحراها مى راندند و دستانشان را به گردن هايشان بسته بودند و آنها را در بازارها مى چرخاندند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عبّاس به يزيد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شگفت ترينِ شگفتى ها ـ و تا زنده اى ، روزگار ، شگفتى ها را به تو نشان خواهد داد ـ اين است كه تو دختران عبد المطّلب و نوجوانان كوچكِ نسل او را مانند اسيرانِ احضار شده ، به سوى شام بردى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مردم نمودى كه بر ما چيره شده اى و بر ما فرمان مى رانى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جانم ، اگر صبح و شام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در امان باشى ، اميدوارم كه از زخم زبان و شكستن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بستنم در امان نباشى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شادى ات نپايد و خداوند ، تو را پس از كشتارى كه از خاندان پيامبر خدا صلى الله عليه و آله كردى ، جز اندكى مهلت ندهد ، تا آن كه تو را سخت و دردناك بگيرد و نكوهيده و گنهكار ، از دنيا بيرون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كن ـ كه به خدا سوگند ـ ، دستاوردت ، تو را نزد خدا ، فرو كشيده و پست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هر كه خدا را فرمان برد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نَوف بِكالى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به يزيد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ترين شماتت ها ، اين كار تو بود كه دختران پيامبر خدا صلى الله عليه و آله و كودكان و حرمش را به سانِ اسيرانِ احضار شده تاراج گشته ، از عراق به شام بردى و دست يافتنت را بر ما و نيز چيره شدنت بر ما و اين را كه بر خاندان پيامبر خدا صلى الله عليه و آله مسلّط شده اى ، به مردم ، نشان دادى</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دُخولُ آلِ الرَّسولِ صلّي الله عليه وآله إلى دِمَشقَ</w:t>
      </w:r>
      <w:r>
        <w:rPr>
          <w:rFonts w:ascii="Amiri" w:hAnsi="Amiri" w:eastAsia="Amiri" w:cs="Amiri"/>
          <w:color w:val="111111"/>
          <w:sz w:val="28"/>
          <w:sz w:val="28"/>
          <w:szCs w:val="28"/>
          <w:lang w:bidi="ar-SA"/>
        </w:rPr>
        <w:t>۴۲۵۸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لِابنِهِ الإِمامِ الحَسَنِ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استَسقى ماءً حينَ قُتِلَ ؛ فَمُنِعَ مِنهُ ، وقُتِلَ وهُوَ عَطشانُ ، وأتَى اللّه َ حَتّى سَقاهُ من شَرابِ الجَنَّةِ ، وذُبِحَ ذَبحا ، وسُبِيَت حَرَمُهُ وحُمِلنَ مُكَشَّفاتِ الرَّؤوسِ عَلَى الاُكُفِ بِغَيرِ وِطاءٍ، حَتّى دَخَلنَ دِمَشقَ ورَأسُ الحُسَينِ بَينَهُنَّ عَلى رُمحٍ ، إذا بَكَت إحداهُنَّ عِندَ رُؤيَتِهِ ضَرَبَها حارِسٌ بِسَوطِهِ ، ووَقَفَ أهلُ الذِّمَّةِ لَهُنَّ في سوقِ دِمَشقَ يَبصُقونَ في وُجوهِهِنَّ ، حَتّى وَقَفنَ بِبابِ يَزيدَ ، فَأَمَرَ بِرَأسِ الحُسَينِ عليه السلام فَنُصِبَ عَلَى البابِ وجَميعُ حَرَمِهِ حَولَهُ ، ووُكِّلَ بِهِ الحَرَسُ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بَكَت مِنهُنَّ باكِيَةٌ فَالِطموها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فَظَلَلنَ ورَأسُ الحُسَينِ عليه السلام بَينَهُنَّ مَصلوبٌ تِسعَ ساعاتٍ مِنَ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اُمَّ كُلثومٍ رَفَعَت رَأسَها ، فَرَأَت رَأسَ الحُسَينِ عليه السلام فَبَكَت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ـ تُريدُ رَسولَ اللّه ِ صلى الله عليه و آله ـ هذا رَأسُ حَبيبِكَ الحُسَينِ مَصلوبٌ ، وبَكَت ، فَرَفَعَ يَدَهُ بَعضُ الحَرَسِ ولَطَمَها لَطمَةً حَصَرَ وَجهَها ، وشَلَّت يَدُهُ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يَقولُ الأَزدِيُّ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ضَلَّ قَومٌ أصبَحوا في تَلَدُّدِ </w:t>
      </w:r>
      <w:r>
        <w:rPr>
          <w:rStyle w:val="FootnoteAnchor"/>
          <w:rtl w:val="true"/>
        </w:rPr>
        <w:footnoteReference w:id="503"/>
      </w:r>
      <w:r>
        <w:rPr>
          <w:rFonts w:ascii="Amiri" w:hAnsi="Amiri" w:eastAsia="Amiri" w:cs="Amiri"/>
          <w:color w:val="111111"/>
          <w:sz w:val="28"/>
          <w:sz w:val="28"/>
          <w:szCs w:val="28"/>
          <w:rtl w:val="true"/>
          <w:lang w:bidi="ar-SA"/>
        </w:rPr>
        <w:t xml:space="preserve">سَباياهُم فِي الحَربِ آلُ مُحَمَّدِ كَما ضَلَّ سَعيُ النّاكِبينَ بِعِجلِهِمِفَأَعقَبَهُم لَعنا بِدينِ التَّهَوُّدِ وموسى وعيسى بُشِّرا بِمُحَمَّدٍعَلَيهِ سَلامُ اللّه ِ مِن مُتَهَجِّدِ أيا اُمَّةَ الإِسلامِ يا اُمَّةَ الَّذيهَدَى اللّه ُ مِنّا بِالنَّبِيِّ كُلَّ مُهتَدِ وثَوبٌ لِأَبناءِ النَّبِيِّ فَلَو تَرىبَنُو اللَّعنِ إذ عَنَوا لَهُم بِالتَّهَدُّدِ بِسوقِ دِمَشقَ يَبصُقونَ وُجوهَهُمفِداءٌ لَها نَفسي وما مَلَكَت يَدي فَما جَرى دَمعي يا حَبيبي بِناضِبٍولا زَندُ وَدّي لِلحُسَينِ بِمُصلَدِ </w:t>
      </w:r>
      <w:r>
        <w:rPr>
          <w:rStyle w:val="FootnoteAnchor"/>
          <w:rtl w:val="true"/>
        </w:rPr>
        <w:footnoteReference w:id="504"/>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bookmarkStart w:id="179" w:name="pg12748_150287"/>
    </w:p>
    <w:p>
      <w:pPr>
        <w:pStyle w:val="Heading4"/>
        <w:numPr>
          <w:ilvl w:val="3"/>
          <w:numId w:val="1"/>
        </w:numPr>
        <w:rPr/>
      </w:pPr>
      <w:bookmarkStart w:id="180" w:name="__RefHeading___Toc250235_3224264995"/>
      <w:bookmarkStart w:id="181" w:name="_Toc65"/>
      <w:bookmarkEnd w:id="179"/>
      <w:bookmarkEnd w:id="180"/>
      <w:r>
        <w:rPr/>
        <w:t>۷</w:t>
      </w:r>
      <w:r>
        <w:rPr>
          <w:rtl w:val="true"/>
        </w:rPr>
        <w:t xml:space="preserve"> </w:t>
      </w:r>
      <w:r>
        <w:rPr>
          <w:rtl w:val="true"/>
        </w:rPr>
        <w:t xml:space="preserve">/ </w:t>
      </w:r>
      <w:r>
        <w:rPr/>
        <w:t>۳</w:t>
      </w:r>
      <w:r>
        <w:rPr>
          <w:rtl w:val="true"/>
        </w:rPr>
        <w:t>ورود خاندان پيامبر صلّي الله عليه وآله به دمشق</w:t>
      </w:r>
      <w:bookmarkEnd w:id="181"/>
    </w:p>
    <w:p>
      <w:pPr>
        <w:pStyle w:val="BookText"/>
        <w:rPr/>
      </w:pPr>
      <w:r>
        <w:rPr>
          <w:rFonts w:ascii="IRNazanin" w:hAnsi="IRNazanin" w:eastAsia="IRNazanin"/>
          <w:color w:val="111111"/>
          <w:sz w:val="28"/>
          <w:sz w:val="28"/>
          <w:szCs w:val="28"/>
          <w:lang w:bidi="fa-IR"/>
        </w:rPr>
        <w:t>۴۲۶۱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زمانى كه كشته شد ، آب خواست ، ولى به او ندادند و با زبان تشنه ، كشته شد و نزد خدا رفت و خداوند ، او را از نوشيدنى بهشتى ، سيراب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آن چنان ، سر بُريدند و خانواده اش را به اسارت بردند و در حالى سرهايشان باز بود ، با مَركب هاى بدون جهاز و پالان ، حركتشان دادند ، تا وارد دمشق شدند ، در حالى كه سرِ حسين عليه السلام ، در ميانشان بر بالاى نيزه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يكى از آنان با ديدن سر مى گريست ، نگهبانان ، او را با تازيانه مى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ذمّه ، در بازار دمشق براى تماشاى آنان ، صف كشيده بودند و به صورتشان ، آب دهان مى انداختند تا اين كه بر درِ كاخ يزيد ، متوقّف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 دستور داد تا سر حسين عليه السلام را بر در بياويزند ، در حالى كه خانواده امام عليه السلام در اطرافش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نگهبانانى را بر آن گماشت و دستور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يكى از آنان گريست ، او را بزنيد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همچنان ماندند ، در حالى كه سر حسين عليه السلام در ميان آنها به مدّت نه ساعت ، در روز آويزان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 سرش را بلند كرد و سرِ حسين عليه السلام را ديد و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پيامبر 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سرِ حبيب تو حسين است كه آويزان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نگهبانان ، دستش را بالا برد و به صورت اُمّ كلثوم زد كه به تمامى صورت او آسيب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 ، دست نگهبان ، از كار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باره ، اَزْدى مى گويد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هلاك شدند گروهى سر در گمكه اسيران جنگى شان ، خاندان محمّد صلى الله عليه و آله بود همان گونه كه منحرفان با گوساله هايشان هلاك شدندو در پى آن ، در دين يهود ، گرفتار لعن گرديدند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و عيسى عليه السلام ، به محمّد صلى الله عليه و آله بشارت داده بودندكه بر او باد سلام خدا از سوى شب زنده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اسلام ، اى امّتى كهخداوند ، هدايت پذيرانِ ما را با پيامبر صلى الله عليه و آله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هاى فرزندان پيامبر صلى الله عليه و آله را اگر ببينىكه فرزندان لعن شدگان ، با زور كَنْدند و در بازار دمشق ، آب دهان به صورتشان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فدايشان و هر چه كه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هايم تمام نمى شودو شعله هاى عشقم به حسين ، فروكش نمى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۴۲۵۸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پسرش امام حسن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عن عبد اللّه بن ميمون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قُدِمَ عَلى يَزيدَ بِذَرارِيِّ الحُسَينِ ، اُدخِلَ بِهِنَّ نَهارا مَكشوفاتٍ وُجوهُهُنَّ ، فَقالَ أهلُ الشَّامِ الجُفاةُ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سَبيا أحسَنَ مِن هؤُلاءِ ، فَمَن أنتُم ؟</w:t>
      </w:r>
    </w:p>
    <w:p>
      <w:pPr>
        <w:pStyle w:val="BookText"/>
        <w:rPr/>
      </w:pPr>
      <w:r>
        <w:rPr>
          <w:rFonts w:ascii="Amiri" w:hAnsi="Amiri" w:eastAsia="Amiri" w:cs="Amiri"/>
          <w:color w:val="111111"/>
          <w:sz w:val="28"/>
          <w:sz w:val="28"/>
          <w:szCs w:val="28"/>
          <w:rtl w:val="true"/>
          <w:lang w:bidi="ar-SA"/>
        </w:rPr>
        <w:t xml:space="preserve">فَقالَت سُكَينَةُ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سَبايا آلِ مُحَمَّدٍ </w:t>
      </w:r>
      <w:r>
        <w:rPr>
          <w:rFonts w:eastAsia="Amiri" w:cs="Amiri" w:ascii="Amiri" w:hAnsi="Amiri"/>
          <w:color w:val="111111"/>
          <w:sz w:val="28"/>
          <w:szCs w:val="28"/>
          <w:rtl w:val="true"/>
          <w:lang w:bidi="ar-SA"/>
        </w:rPr>
        <w:t xml:space="preserve">. </w:t>
      </w:r>
      <w:r>
        <w:rPr>
          <w:rStyle w:val="FootnoteAnchor"/>
        </w:rPr>
        <w:footnoteReference w:id="506"/>
      </w:r>
      <w:r>
        <w:rPr>
          <w:rFonts w:ascii="Amiri" w:hAnsi="Amiri" w:eastAsia="Amiri" w:cs="Amiri"/>
          <w:color w:val="111111"/>
          <w:sz w:val="28"/>
          <w:sz w:val="28"/>
          <w:szCs w:val="28"/>
          <w:lang w:bidi="ar-SA"/>
        </w:rPr>
        <w:t>۴۲۵۹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 السلام للخوارزمي عن زيد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سَهلَ بنَ سَعدٍ </w:t>
      </w:r>
      <w:r>
        <w:rPr>
          <w:rStyle w:val="FootnoteAnchor"/>
          <w:rtl w:val="true"/>
        </w:rPr>
        <w:footnoteReference w:id="5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بَيتِ المَقدِسِ حَتّى تَوَسَّطتُ الشّامَ ، فَإِذا أنَا بِمَدينَةٍ مُطَّرِدَةِ الأَنهارِ كَثيرَةِ الأَشجارِ ، قَد عَلَّقُوا السُّتورَ وَالحُجُبَ وَالدّيباجَ </w:t>
      </w:r>
      <w:r>
        <w:rPr>
          <w:rStyle w:val="FootnoteAnchor"/>
          <w:rtl w:val="true"/>
        </w:rPr>
        <w:footnoteReference w:id="508"/>
      </w:r>
      <w:r>
        <w:rPr>
          <w:rFonts w:ascii="Amiri" w:hAnsi="Amiri" w:eastAsia="Amiri" w:cs="Amiri"/>
          <w:color w:val="111111"/>
          <w:sz w:val="28"/>
          <w:sz w:val="28"/>
          <w:szCs w:val="28"/>
          <w:rtl w:val="true"/>
          <w:lang w:bidi="ar-SA"/>
        </w:rPr>
        <w:t xml:space="preserve">، وهُم فَرِحونَ مُستَبشِرونَ ، وعِندَهُم نِساءٌ يَلعَبنَ بِالدُّفوفِ وَالطُّبولِ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لِأَهلِ الشّامِ عيدا لا نَعرِفُهُ نَحنُ ، فَرَأَيتُ قَوما يَتَحَدَّثونَ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بِالشّامِ عيدٌ لا نَعرِفُهُ نَحنُ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نَراكَ غَريبا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سَهلُ بنُ سَعدٍ ، قَد رَأَيتُ رَسولَ اللّه ِ صلى الله عليه و آله وحَمَلتُ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أعجَبَكَ السَّماءُ لا تَمطُرُ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لا تَخسِفُ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 فَقالوا هذا رَأسُ الحُسَينِ عليه السلام عِترَةِ رَسولِ اللّه ِ صلى الله عليه و آله ، يُهدى مِن أرضِ العِراقِ إلَى الشّامِ ، وسَيَأتِي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يُهدى رَأسُ الحُسَينِ عليه السلام وَالنّاسُ يَفرَحونَ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 بابٍ يُدخَلُ ؟ فَأَشاروا إلى بابٍ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السّاعاتِ ، فَسِرتُ نَحوَ البابِ ، فَبَينَما أنَا هُنالِكَ ، إذ جاءَتِ الرّاياتُ يَتلو بَعضُها بَعضا ، وإذا أنَا بِفارِسٍ بِيَدِهِ رُمحٌ مَنزوعُ السِّنانِ ، وعَلَيهِ رَأسُ مَن أشبَهُ النّاسِ وَجها بِرَسولِ اللّه ِ صلى الله عليه و آله ، وإذا بِنِسوَةٍ مِن وَرائِهِ عَلى جِمالٍ بِغَيرِ وِطاءٍ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فَدَنَوتُ مِن إحداهُنَّ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مَن أنتِ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بِنتُ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إلَيَّ ؟ فَأَنَا سَهلُ بنُ سَعدٍ مِمَّن رَآى جَدَّكِ وسَمِعَ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لِصاحِبِ الرَّأسِ أن يَتَقَدَّمَ بِالرَّأسِ أمامَنا ، حَتّى يَشتَغِلَ النّاسُ بِالنَّظَرِ إلَيهِ فَلا يَنظُرونَ إلَينا ، فَنَحنُ حَرَمُ رَسولِ اللّه ِ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 صاحِبِ الرَّأسِ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تَقضِيَ حاجَتي وتَأخُذَ مِنّي أربَعَمِئَةِ دينارٍ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بِالرَّأسِ أمامَ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وَدَفعتُ لَهُ ما وَعَدتُهُ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الإسنادـ به نقل از عبد اللّه بن ميمون ، از امام صادق عليه السلام ، از پدرش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خاندان حسين عليه السلام را بر يزيد وارد كردند ، روز بود و صورت هاى آنان باز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جفاكار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اسيرانى نيكوتر از اينها نديده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سكينه دختر حسين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اسيران خاندان محمّديم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 السلام ، خوارزمىـ به نقل از زيد ، از پدرش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سعد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بيت المقدّس ، روانه شدم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شهرى پُر آب و درخت ديدم كه پارچه و پرده و ديبا آويخته اند و شاد و خوش حال اند و زنانى هم پيش آنان ، دف و طبل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شاميان ، عيدى دارند كه آن را نمى 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مردمى سخن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در شام ، عيدى داريد كه ما آن را نمى 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غريبه مى بينيم؟</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سهل بن سعد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را ديده ام و از او حديث شنيده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تعجّب نمى كنى كه آسمان ، خون نمى بارد و زمين ، ساكنانش را فرو نمى برد؟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شود؟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سر حسين ، از خاندان پيامبر خدا صلى الله عليه و آله است كه آن را از سرزمين عراق به شام ، هديه مى برند و اكنون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حسين را به هديه مى برند و مردم ، خوش حالى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دروازه مى آورند؟</w:t>
      </w:r>
    </w:p>
    <w:p>
      <w:pPr>
        <w:pStyle w:val="BookText"/>
        <w:rPr/>
      </w:pPr>
      <w:r>
        <w:rPr>
          <w:rFonts w:ascii="IRNazanin" w:hAnsi="IRNazanin" w:eastAsia="IRNazanin"/>
          <w:color w:val="111111"/>
          <w:sz w:val="28"/>
          <w:sz w:val="28"/>
          <w:szCs w:val="28"/>
          <w:rtl w:val="true"/>
          <w:lang w:bidi="fa-IR"/>
        </w:rPr>
        <w:t xml:space="preserve">مردم به دروازه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 رفتم و آن جا كه بودم ، پرچم هايى پى در پى آمد و اسب سوارى را ديدم كه به دستش نيزه سرشكسته اى بود و سرى بر آن بود كه شبيه ترينِ صورت ها به پيامبر خدا صلى الله عليه و آله بود و در پى آن ، زنانى سوار بر شتران بدون جهاز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يكى از آنها نزديك شدم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دختر 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درخواستى از من دارى ؟ من ، سهل بن سعد هستم كه جدّت را ديده و از او حديث شنيده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سكينه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حامل سر بگو كه سر را جلوى ما ببرد تا مردم به ديدن او سرگرم شوند و به ما نگاه نكنند ، كه ما حرم پيامبر خدا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حامل سر ، نزديك شدم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درخواستم را اجابت مى كنى تا در عوض ، چهارصد دينار بگيرى؟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درخواستت چيست؟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جلوتر از اهل حرم ، حركت بده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چنين كرد و من هم آنچه را وعده داده بودم ، به او پرداختم </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۴۲۶۲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القَومُ بِرَأسِ الحُسَينِ عليه السلام ونِسائِهِ وَالأَسرى مِن رِجالِهِ ، فَلَمّا قَرُبوا مِن دِمَشقَ دَنَت اُمُّ كُلثومٍ مِنَ الشِّمرِ ـ وكانَ مِن جُملَتِهِم ـ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إلَيكَ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بِنَا البَلَدَ فَاحمِلنا في دَربٍ قَليلِ النَّظّارَةِ ، وتَقَدَّم إلَيهِم أن يُخرِجوا هذِهِ الرُّؤوسَ مِن بَينِ المَحامِلِ ويُنَحّونا عَنها ، فَقَد خُزينا مِن كَثرَةِ النَّظَرِ إلَينا ونَحنُ في هذِهِ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في جَوابِ سُؤالِها أن تُجعَلَ الرُّؤوسُ عَلَى الرِّماحِ في أوساطِ المَحامِلِ ـ بَغيا مِنهُ وكُفرا ـ وسَلَكَ بِهِم بَينَ النَّظّارَةِ عَلى تِلكَ الصِّفَةِ ، حَتّى أتى بِهِم إلى بابِ دِمَشقَ ، فَوَقَفوا عَلى دَرَجِ بابِ المَسجِدِ الجامِعِ حَيثُ يُقامُ السَّبيُ </w:t>
      </w:r>
      <w:r>
        <w:rPr>
          <w:rFonts w:eastAsia="Amiri" w:cs="Amiri" w:ascii="Amiri" w:hAnsi="Amiri"/>
          <w:color w:val="111111"/>
          <w:sz w:val="28"/>
          <w:szCs w:val="28"/>
          <w:rtl w:val="true"/>
          <w:lang w:bidi="ar-SA"/>
        </w:rPr>
        <w:t xml:space="preserve">. </w:t>
      </w:r>
      <w:r>
        <w:rPr>
          <w:rStyle w:val="FootnoteAnchor"/>
        </w:rPr>
        <w:footnoteReference w:id="510"/>
      </w:r>
      <w:r>
        <w:rPr>
          <w:rFonts w:ascii="Amiri" w:hAnsi="Amiri" w:eastAsia="Amiri" w:cs="Amiri"/>
          <w:color w:val="111111"/>
          <w:sz w:val="28"/>
          <w:sz w:val="28"/>
          <w:szCs w:val="28"/>
          <w:lang w:bidi="ar-SA"/>
        </w:rPr>
        <w:t>۴۲۶۳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واُتِيَ بِحَرَمِ رَسولِ اللّه ِ صلى الله عليه و آله حَتّى اُدخِلوا مَدينَةَ دِمَشقَ مِن بابٍ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توماءَ ، ثُمَّ اُتِيَ بِهِم حَتّى وَقَفوا عَلى دَرَجِ بابِ المَسجدِ حَيثُ يُقامُ السَّبيُ </w:t>
      </w:r>
      <w:r>
        <w:rPr>
          <w:rFonts w:eastAsia="Amiri" w:cs="Amiri" w:ascii="Amiri" w:hAnsi="Amiri"/>
          <w:color w:val="111111"/>
          <w:sz w:val="28"/>
          <w:szCs w:val="28"/>
          <w:rtl w:val="true"/>
          <w:lang w:bidi="ar-SA"/>
        </w:rPr>
        <w:t xml:space="preserve">. </w:t>
      </w:r>
      <w:r>
        <w:rPr>
          <w:rStyle w:val="FootnoteAnchor"/>
        </w:rPr>
        <w:footnoteReference w:id="511"/>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مُحاوَرَةُ عَلِيِّ بنِ الحُسَينِ عليه السّلام مَعَ شَيخٍ شامِيٍّ</w:t>
      </w:r>
      <w:r>
        <w:rPr>
          <w:rFonts w:ascii="Amiri" w:hAnsi="Amiri" w:eastAsia="Amiri" w:cs="Amiri"/>
          <w:color w:val="111111"/>
          <w:sz w:val="28"/>
          <w:sz w:val="28"/>
          <w:szCs w:val="28"/>
          <w:lang w:bidi="ar-SA"/>
        </w:rPr>
        <w:t>۴۲۶۲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شَيخٌ ، فَدَنا مِن نِساءِ الحُسَينِ عليه السلام وعِيالِهِ ـ وهُم في ذلِكَ المَوضِعِ ـ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الَّذي قَتَلَكُم وأهلَكَكُم وأراحَ البِلادَ مِن رِجالِكُم ، وأمكَنَ أميرَ المُؤمِنينَ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القُرآنَ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عَرَفتَ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أَسْـئلُكُمْ عَلَيْهِ أَجْرًا إِلَا الْمَوَدَّةَ فِى الْقُرْبَى</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القُربى ـ يا شَيخُ ـ ، فَهَل قَرَأتَ في بَني إسرائيلَ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ءَاتِ ذَا الْقُرْبَى حَقَّهُ</w:t>
      </w:r>
      <w:r>
        <w:rPr>
          <w:rFonts w:eastAsia="Amiri" w:cs="Amiri" w:ascii="Amiri" w:hAnsi="Amiri"/>
          <w:color w:val="111111"/>
          <w:sz w:val="28"/>
          <w:szCs w:val="28"/>
          <w:rtl w:val="true"/>
          <w:lang w:bidi="ar-SA"/>
        </w:rPr>
        <w:t xml:space="preserve">» </w:t>
      </w:r>
      <w:r>
        <w:rPr>
          <w:rStyle w:val="FootnoteAnchor"/>
          <w:rtl w:val="true"/>
        </w:rPr>
        <w:footnoteReference w:id="5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القُربى ـ يا شَيخُ ـ ، فَهَل قَرَأتَ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شَىْ ءٍ فَأَنَّ لِلَّهِ خُمُسَهُ وَلِلرَّسُولِ وَلِذِي الْقُرْبَى</w:t>
      </w:r>
      <w:r>
        <w:rPr>
          <w:rFonts w:eastAsia="Amiri" w:cs="Amiri" w:ascii="Amiri" w:hAnsi="Amiri"/>
          <w:color w:val="111111"/>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القُربى ـ يا شَيخُ ـ ، وهَل قَرَأتَ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البَيتِ الَّذينَ خَصَّنَا اللّه ُ بِآيَةِ الطَّهارَةِ ـ يا شَيخُ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الشَّيخُ ساكِتا نادِما عَلى ما تَكَلَّمَ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 إنَّكُم 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 إنّا لَنَحنُ هُم مِن غَيرِ شَكٍّ ، وحَقِّ جَدِّنا رَسولِ اللّه ِ صلى الله عليه و آله إنّا لَنَحنُ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الشَّيخُ ورَمى عِمامَتَهُ ، ثُمَّ 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مِن عَدُوِّ آلِ مُحَمَّدٍ صلى الله عليه و آله مِنَ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مِن تَوبَةٍ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تُبتَ تابَ اللّه ُ عَلَيكَ وأنتَ مَعَنا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تائِبٌ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يَزيدَ بنَ مُعاوِيَةَ حَديثُ الشَّيخِ ، فَأَمَرَ بِهِ فَقُتِلَ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bookmarkStart w:id="182" w:name="pg12748_150293"/>
    </w:p>
    <w:p>
      <w:pPr>
        <w:pStyle w:val="BookText"/>
        <w:rPr/>
      </w:pPr>
      <w:bookmarkEnd w:id="182"/>
      <w:r>
        <w:rPr>
          <w:rFonts w:ascii="IRNazanin" w:hAnsi="IRNazanin" w:eastAsia="IRNazanin"/>
          <w:color w:val="111111"/>
          <w:sz w:val="28"/>
          <w:sz w:val="28"/>
          <w:szCs w:val="28"/>
          <w:lang w:bidi="fa-IR"/>
        </w:rPr>
        <w:t>۴۲۶۳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حسين عليه السلام و نيز زنانش و مردان اسير خاندان را حركت دادند و چون به دمشق رسيدند ، اُمّ كلثوم به شمر ـ كه از افراد آن گروه بود ـ نزديك شد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درخواستى از تو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درخواستت چيست؟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ما را به شهر در آوردى ، ما را از دروازه اى ببر كه تماشاگر كمترى دارد و به آنها بگو كه اين سرها را از ميان ما بيرون ببرند و دور كنند كه از كثرتِ نگاه هايشان به ما ، در اين حال ، خوار شده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 از سرِ سركشى و ناسپاسى ، در پاسخ درخواست او فرمان داد كه سرها را بر سر نيزه و در وسط كاروان ، حركت دهند و به همان حال ، آنها را از ميان تماشاگران عبور دادند تا آنها را به دروازه دمشق رساند و بر راه پلّه مسجد جامع ، آن جا كه اسيران را نگاه مى دارند ، ايستادند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ابو المقداد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پيامبر خدا صلى الله عليه و آله را آوردند تا از دروازه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دمشق كردند و سپس آنها را آوردند تا بر راه پلّه درِ مسجد ، آن جا كه اسيران را نگاه مى دارند ، ايستادند </w:t>
      </w:r>
      <w:r>
        <w:rPr>
          <w:rFonts w:eastAsia="IRNazanin" w:cs="IRNazanin"/>
          <w:color w:val="111111"/>
          <w:sz w:val="28"/>
          <w:szCs w:val="28"/>
          <w:rtl w:val="true"/>
          <w:lang w:bidi="fa-IR"/>
        </w:rPr>
        <w:t>.</w:t>
      </w:r>
    </w:p>
    <w:p>
      <w:pPr>
        <w:pStyle w:val="Heading4"/>
        <w:numPr>
          <w:ilvl w:val="3"/>
          <w:numId w:val="1"/>
        </w:numPr>
        <w:rPr/>
      </w:pPr>
      <w:bookmarkStart w:id="183" w:name="__RefHeading___Toc250237_3224264995"/>
      <w:bookmarkStart w:id="184" w:name="_Toc66"/>
      <w:bookmarkEnd w:id="183"/>
      <w:r>
        <w:rPr/>
        <w:t>۷</w:t>
      </w:r>
      <w:r>
        <w:rPr>
          <w:rtl w:val="true"/>
        </w:rPr>
        <w:t xml:space="preserve"> </w:t>
      </w:r>
      <w:r>
        <w:rPr>
          <w:rtl w:val="true"/>
        </w:rPr>
        <w:t xml:space="preserve">/ </w:t>
      </w:r>
      <w:r>
        <w:rPr/>
        <w:t>۴</w:t>
      </w:r>
      <w:r>
        <w:rPr>
          <w:rtl w:val="true"/>
        </w:rPr>
        <w:t>گفتگوى امام زين العابدين عليه السّلام و پيرمرد شامى</w:t>
      </w:r>
      <w:bookmarkEnd w:id="184"/>
    </w:p>
    <w:p>
      <w:pPr>
        <w:pStyle w:val="BookText"/>
        <w:rPr/>
      </w:pPr>
      <w:r>
        <w:rPr>
          <w:rFonts w:ascii="IRNazanin" w:hAnsi="IRNazanin" w:eastAsia="IRNazanin"/>
          <w:color w:val="111111"/>
          <w:sz w:val="28"/>
          <w:sz w:val="28"/>
          <w:szCs w:val="28"/>
          <w:lang w:bidi="fa-IR"/>
        </w:rPr>
        <w:t>۴۲۶۷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پيرمردى آمد و به زنان و خاندان حسين عليه السلام كه در آن جا بودند ، نزديك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شما را كشت و هلاكتان كرد و كشور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شما ، آسوده نمود و شما را در اختيار امير مؤمنان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خوانده اى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اجرى ، جز مهروَرزى با نزديكانم از شما نمى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نزديكان ، 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سوره بنى اسرائيل خوانده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نزديكان را به آنها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نزديكان ، 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آيه را خوانده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بدانيد كه يكْ پنجمِ آنچه به دست مى آوريد ، براى خداوند ، پيامبر و نزديكان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نزديكان ، 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آيه را خوانده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اراده آن دارد كه آلودگى را تنها از شما اهل بيت بزُدايد و شما را پاك و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اهل بيت هستيم و خداوند ، آيه طهارت را مخصوص ما كرده است ، اى پيرمرد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پيرمرد ، خاموش گشت و از گفته خويش ، پشيمان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 شما آنان هستيد؟</w:t>
      </w:r>
    </w:p>
    <w:p>
      <w:pPr>
        <w:pStyle w:val="BookText"/>
        <w:rPr/>
      </w:pPr>
      <w:r>
        <w:rPr>
          <w:rFonts w:ascii="IRNazanin" w:hAnsi="IRNazanin" w:eastAsia="IRNazanin"/>
          <w:color w:val="111111"/>
          <w:sz w:val="28"/>
          <w:sz w:val="28"/>
          <w:szCs w:val="28"/>
          <w:rtl w:val="true"/>
          <w:lang w:bidi="fa-IR"/>
        </w:rPr>
        <w:t xml:space="preserve">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بدون شك ، ما همان ها هستيم و به حقّ جدّمان پيامبر خدا صلى الله عليه و آله ، ما همان ها هستيم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پيرمرد گريست و عمامه اش را پرت كرد و سپس سرش را به سوى آسمان ،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دشمن خاندان محمّد ـ جن باشد يا اِنس ـ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توانم توبه كنم؟</w:t>
      </w:r>
    </w:p>
    <w:p>
      <w:pPr>
        <w:pStyle w:val="BookText"/>
        <w:rPr/>
      </w:pPr>
      <w:r>
        <w:rPr>
          <w:rFonts w:ascii="IRNazanin" w:hAnsi="IRNazanin" w:eastAsia="IRNazanin"/>
          <w:color w:val="111111"/>
          <w:sz w:val="28"/>
          <w:sz w:val="28"/>
          <w:szCs w:val="28"/>
          <w:rtl w:val="true"/>
          <w:lang w:bidi="fa-IR"/>
        </w:rPr>
        <w:t xml:space="preserve">زين العابدين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سوى خدا باز گردى ، خدا هم به سوى تو باز مى گردد و تو با ما خواهى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توبه كارم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ماجراى پيرمرد به يزيد بن معاويه رسيد و فرمان داد او را بكُشند </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۴۲۶۸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تَسبيحِ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بِحَرَمِ رَسولِ اللّه ِ صلى الله عليه و آله حَتّى اُدخِلوا مَدينَةَ دِمَشقَ مِن بابٍ يُقالُ لَهُ بابُ تَوماءَ ، ثُمَّ اُتِيَ بِهِم حَتّى وَقَفوا عَلى دَرَجِ بابِ المَسجِدِ حَيثُ يُقامُ السَّبيُ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الشَّيخُ </w:t>
      </w:r>
      <w:r>
        <w:rPr>
          <w:rStyle w:val="FootnoteAnchor"/>
          <w:rtl w:val="true"/>
        </w:rPr>
        <w:footnoteReference w:id="517"/>
      </w:r>
      <w:r>
        <w:rPr>
          <w:rFonts w:ascii="Amiri" w:hAnsi="Amiri" w:eastAsia="Amiri" w:cs="Amiri"/>
          <w:color w:val="111111"/>
          <w:sz w:val="28"/>
          <w:sz w:val="28"/>
          <w:szCs w:val="28"/>
          <w:rtl w:val="true"/>
          <w:lang w:bidi="ar-SA"/>
        </w:rPr>
        <w:t xml:space="preserve">قَد أقبَلَ حَتّى دَنا مِنهُم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الَّذي قَتَلَكُم وأهلَكَكُم وأراحَ الرِّجالَ مِن سَطوَتِكُم ، وأمكَنَ أميرَ المُؤمِنينَ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القُرآنَ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قَرَأتُهُ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أَسْـئلُكُمْ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القُربى ـ يا شَيخُ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قَرَأتَ في سورَةِ بَني إسرائيلَ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القُربى ـ يا شَيخُ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قَرَأتَ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شَىْ ءٍ فَأَنَّ 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ذُو القُربى ـ يا شَيخُ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قَرَأتَ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أهلُ البَيتِ الَّذينَ خُصِّصنا بِآيَةِ الطَّهارَةِ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الشَّيخُ ساعَةً ساكِتا نادِما عَلى ما تَكَلَّمَهُ ، ثُمَّ رَفَعَ رَأسَهُ إلَى السَّماءِ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تائِبٌ إلَيكَ مِمّا تَكَلَّمتُهُ ومِن بُغضِ هؤُلاءِ القَومِ ، اللّهُمَّ إنّي أبرَأُ إلَيكَ مِن عَدُوِّ مُحَمَّدٍ وآلِ مُحَمَّدٍ مِنَ الجِنِّ وَالإِنسِ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الزيارات عن أبي سعيد المدائني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پيامبر خدا صلى الله عليه و آله را آوردند و از دروازه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 ، وارد شهر دمشق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آنان را آوردند تا بر راه پلّه درِ مسجد ، آن جا كه اسيران را نگاه مى دارند ،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جلو آمد و به آنان نزديك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شما را كُشت و هلاكتان ساخت و مردان را از آزار شما آسوده كرد و شما را در اختيار امير مؤمنان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 العابدين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خوانده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اين آيه را مى دانى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اجرى از شما نمى طلبم ، جز مهروَرزى با نزديكانم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نزديكان ، 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سوره بنى اسرائيل خوانده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نزديكان را به آنها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نزديكان ، 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آيه را خوانده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بدانيد كه يكْ پنجمِ آنچه به دست مى آوريد ، براى خداوند و پيامبر و نزديكان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نزديكان ، 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آيه را خوانده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اراده آن دارد كه آلودگى را تنها از شما اهل بيت بزدايد و شما را پاك و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خوانده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آن اهل بيتيم و خداوند ، آيه طهارت را مخصوص ما كرده است</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پيرمرد ، لختى خاموش گشت و از گفته خويش ، پشيمان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سرش را به سوى آسمان ، بالا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گفتم و از دشمنى با اين اهل بيت ، توبه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دشمن محمّد و خاندان محمّد ـ جن باشد يا انسان ـ به درگاه تو بيزارى مى جويم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۴۲۶۶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على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 عن حاجب عبيد اللّه بن زيادـ في ذِكرِ مَجيءِ السَّبايا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فَاُقيموا عَلى دَرَجِ المَسجِدِ حَيثُ يُقامُ السَّبايا ، وفيهِم عَلِيُّ بنُ الحُسَينِ عليه السلام ، وهُوَ يَومِئَذٍ فَتىً شابٌّ ، فَأَتاهُم شَيخٌ مِن أشياخِ أهلِ الشّامِ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الَّذي قَتَلَكُم وأهلَكَكُم وقَطَعَ قَرنَ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يَألُ عَن شَتمِهِم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انقَضى كَلامُهُ ، 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كِتابَ اللّه ِ عز و جل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أَسْـئلُكُمْ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قَرَأتَ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هُم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الشّامِيُّ يَدَهُ إلَى السَّماءِ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أتوبُ إلَيكَ ـ ثَلاثَ مَرّاتٍ ـ اللّهُمَّ إنّي أبرَأُ إلَيكَ مِن عَدُوِّ آلِ مُحَمَّدٍ ، ومِن قَتَلَةِ أهلِ بَيتِ مُحَمَّدٍ ، لَقَد قَرَأتُ القُرآنَ فَما شَعَرتُ بِهذا قَبلَ اليَومِ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دربان عبيد اللّه بن زياد ، در يادكردِ آوردن اسيران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 راه پلّه مسجد ، آن جا كه اسيران را نگاه مى دارند ، نگاه داشتند 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در آن روزگار ، جوانى تازه سال بود ، ميان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از شاميان ، نزد آنان آمد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شما را كشت و هلاكتان كرد و شاخ فتنه را 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از دشنامگويى به آنان ، چيزى فرو ننهاد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سخنش به پايان رسيد ،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كتاب خداى عزوجل را خوانده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آيه را خوانده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اجرى از شما نمى طلبم ، جز دوستى با نزديكانم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 ما هستيم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خوانده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نزديكان را به آنها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 ما هستيم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آيه را خوانده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اراده آن دارد كه آلودگى را تنها از شما اهل بيت بزُدايد و شما را پاك و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 ما هستيم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مرد شامى ، دستش را به سوى آسمان ، بالا برد و آن گاه سه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توبه مى كنم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دشمن خاندان محمّد ، به سوى تو بيزارى مى جويم و نيز از قاتلان اهل بيتِ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قرآن را خوانده بودم ؛ امّا تا امروز ، به اين ، پى نبرده بودم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۴۲۶۸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بيان تسبيح اميرمؤمنان عليه السلام پس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عن ديلم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بِالشّامِ حَتّى اُتِيَ بِسَبايا آلِ مُحَمَّدٍ صلى الله عليه و آله ، فَاُقيموا علَى بابِ المَسجِدِ حَيثُ تُقامُ السَّبايا ، وفيهِم عَلِيُّ بنُ الحُسَينِ عليه السلام ، فَأَتاهُم شَيخٌ مِن أشياخِ أهلِ الشّامِ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الَّذي قَتَلَكُم وأهلَكَكُم ، وقَطَعَ قَرنَ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يَألُ عَن سَبِّهِم وشَتمِهِم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انقَضى كَلامُهُ ، 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أنصَتُّ لَكَ حَتّى فَرَغتَ مِن مَنطِقِكَ ، وأظهَرتَ ما في نَفسِكَ مِنَ العَداوَةِ وَالبَغضاءِ ، فَأَنصِت لي كَما أنصَتُّ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قَرَأتَ كِتابَ اللّه ِ عز و جل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أَسْـئلُكُمْ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اُولئِكَ ، فَهَل تَجِدُ لَنا في سورَةِ بَني إسرائيلَ حَقّاً خاصَّةً دونَ المُسلِمينَ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هذِهِ الايَةَ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اُولئِكَ الَّذينَ أمَرَ اللّه ُ عز و جل نَبِيَّهُ صلى الله عليه و آله أن يُؤتِيَهُم حَقَّهُم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لَأَنتُم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نَحنُ هُم ، فَهَل قَرَأتَ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ذُو القُربى ، فَهَل تَجِدُ لَنا في سورَةِ الأَحزابِ حَقّا خاصَّةً دونَ المُسلِمينَ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الشّامِيُّ يَدَهُ إلَى السَّماءِ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أتوبُ إلَيكَ ـ ثَلاثَ مَرّاتٍ ـ اللّهُمَّ إنّي أتوبُ إلَيكَ مِن عَداوَةِ آلِ مُحَمَّدٍ ، وأبرَأُ إلَيكَ مِمَّن قَتَلَ أهلَ بَيتِ مُحَمَّدٍ صلى الله عليه و آله ، ولَقَد قَرَأتُ القُرآنَ مُنذُ دَهرٍ فَما شَعَرتُ بِهذا قَبلَ اليَومِ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سعيد مدائنى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الاحتجاجـ به نقل از ديلم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بودم كه اسيران خاندان محمّد صلى الله عليه و آله را آوردند و بر درِ مسجد ، آن جا كه اسيران را نگاه مى دارند ، نگاه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هم ميان آنان بود كه پيرمردى از اهالى شام ، نزد آنان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شما را كشت و هلاكتان كرد و شاخ فتنه را 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 از دشنام و ناسزاگويى به آنان ، چيزى كم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سخنش را به پايان برد ، على بن الحسين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ساكت ماندم و به سخنت گوش دادم تا از سخنت فارغ شدى و دشمنى و بغض درونى ات را آشكار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گوش بسپار ، آن گونه كه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 سپردم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الحسين عليه السلام به او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كتاب خداى عزوجل را نخوانده اى؟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آيه را نخوانده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اجرى از شما نمى طلبم ، جز دوستى با نزديكانم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 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سوره بنى اسرائيل ، حقّى ويژه ما و نه همه مسلمانان ، مى يابى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آيا اين آيه را خوانده اى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 نزديكان را به آنها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خداى عزوجل پيامبرش را به اداى حقّشان فرمان داده است ، ما هستيم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 همان ها هستيد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همان ها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آيه را خوانده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بدانيد كه يكْ پنجمِ آنچه به دست مى آوريد ، براى خداوند و پيامبر و نزديكان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نزديكان پيامبر ، 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سوره احزاب ، حقّى ويژه ما و نه ديگر مسلمانان ، مى يابى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آيه را خوانده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اراده آن دارد كه آلودگى را تنها از شما اهل بيت بزُدايد و شما را پاك و پاكيزه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شامى ، دستش را به سوى آسمان ، بالا برد و سپس سه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توبه مى كنم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دشمنى با خاندان محمّد صلى الله عليه و آله ، توبه مى كنم و از قاتلان اهل بيتِ محمّد صلى الله عليه و آله ، به سوى تو بيزارى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روزگارى دراز ، قرآن را خوانده ام ؛ امّا تا امروز ، به اين ، پى نبرده بودم </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تَهنِئَةُ يَزيدَ بِالفَتحِ</w:t>
      </w:r>
      <w:r>
        <w:rPr>
          <w:rFonts w:ascii="Amiri" w:hAnsi="Amiri" w:eastAsia="Amiri" w:cs="Amiri"/>
          <w:color w:val="111111"/>
          <w:sz w:val="28"/>
          <w:sz w:val="28"/>
          <w:szCs w:val="28"/>
          <w:lang w:bidi="ar-SA"/>
        </w:rPr>
        <w:t>۴۲۷۲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السلامـ في بَيانِ إرسالِ عُبَيدِ اللّه ِ أهلَ البَيتِ إلَى الشّامِ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فَجَهَّزَهُم وحَمَلَهُم إلى يَزيدَ ، فَلَمّا قَدِموا عَلَيهِ جَمَعَ مَن كانَ بِحَضرَتِهِ مِن أهلِ الشّامِ ، ثُمَّ أدخَلوهُم ، فَهَنَّؤوهُ بِالفَتحِ </w:t>
      </w:r>
      <w:r>
        <w:rPr>
          <w:rFonts w:eastAsia="Amiri" w:cs="Amiri" w:ascii="Amiri" w:hAnsi="Amiri"/>
          <w:color w:val="111111"/>
          <w:sz w:val="28"/>
          <w:szCs w:val="28"/>
          <w:rtl w:val="true"/>
          <w:lang w:bidi="ar-SA"/>
        </w:rPr>
        <w:t xml:space="preserve">. </w:t>
      </w:r>
      <w:r>
        <w:rPr>
          <w:rStyle w:val="FootnoteAnchor"/>
        </w:rPr>
        <w:footnoteReference w:id="521"/>
      </w:r>
      <w:r>
        <w:rPr>
          <w:rFonts w:ascii="Amiri" w:hAnsi="Amiri" w:eastAsia="Amiri" w:cs="Amiri"/>
          <w:color w:val="111111"/>
          <w:sz w:val="28"/>
          <w:sz w:val="28"/>
          <w:szCs w:val="28"/>
          <w:lang w:bidi="ar-SA"/>
        </w:rPr>
        <w:t>۴۲۷۳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صِفَةِ الأَرضِ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الغاز بن ربيعة الجرشي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إنّا لَعِندَ يَزيدَ بنِ مُعاوِيَةَ بِدِمَشقَ إذ أقبَلَ زَحرُ بنُ قَيسٍ حَتّى دَخَلَ عَلى يَزيدَ بنِ مُعاوِيَةَ ،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وَراءَكَ وما عِندَكَ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ـ يا أميرِ المُؤمِنينَ ـ بِفَتحِ اللّه ِ ونَصرِهِ ، وَرَدَ عَلَينَا الحُسَينُ بنُ عَلِيٍّ في ثَمانِيَةَ عَشَرَ مِن أهلِ بَيتِهِ وسِتّينَ مِن شيعَتِهِ ، فَسِرنا إلَيهِم فَسَأَلناهُم أن يَستَسلِموا ويَنزِلوا عَلى حُكمِ الأَميرِ عُبَيدِ اللّه ِ بنِ زِيادٍ أو القِتالَ ، فَاختارُوا القِتالَ عَلَى الاِستِسلامِ ، فَعَدَونا عَلَيهِم مَعَ شُروقِ الشَّمسِ فَأَحَطنا بِهِم مِن كُلِّ ناحِيَةٍ ، حَتّى إذا أخَذَتِ السُّيوفُ مَأخَذَها مِن هامِ القَومِ يَهرُبونَ إلى غَيرِ وَزَرٍ ، ويَلوذونَ مِنّا بِالآكامِ وَالحُفَرِ لِواذا كَما لاذَ الحَمائِمُ مِن صَقرٍ ، فَوَ اللّه ِ يا أميرَ المُؤمِنينَ ما كانَ إلّا جَزرَ جَزورٍ </w:t>
      </w:r>
      <w:r>
        <w:rPr>
          <w:rStyle w:val="FootnoteAnchor"/>
          <w:rtl w:val="true"/>
        </w:rPr>
        <w:footnoteReference w:id="522"/>
      </w:r>
      <w:r>
        <w:rPr>
          <w:rFonts w:ascii="Amiri" w:hAnsi="Amiri" w:eastAsia="Amiri" w:cs="Amiri"/>
          <w:color w:val="111111"/>
          <w:sz w:val="28"/>
          <w:sz w:val="28"/>
          <w:szCs w:val="28"/>
          <w:rtl w:val="true"/>
          <w:lang w:bidi="ar-SA"/>
        </w:rPr>
        <w:t xml:space="preserve">أو نَومَةَ قائِلٍ </w:t>
      </w:r>
      <w:r>
        <w:rPr>
          <w:rStyle w:val="FootnoteAnchor"/>
          <w:rtl w:val="true"/>
        </w:rPr>
        <w:footnoteReference w:id="523"/>
      </w:r>
      <w:r>
        <w:rPr>
          <w:rFonts w:ascii="Amiri" w:hAnsi="Amiri" w:eastAsia="Amiri" w:cs="Amiri"/>
          <w:color w:val="111111"/>
          <w:sz w:val="28"/>
          <w:sz w:val="28"/>
          <w:szCs w:val="28"/>
          <w:rtl w:val="true"/>
          <w:lang w:bidi="ar-SA"/>
        </w:rPr>
        <w:t xml:space="preserve">، حَتّى أتَينا عَلى آخِرِهِم ، فَهاتيكَ أجسادُهُم مُجَرَّدَةً ، وثِيابُهُم مُرَمَّلَةً ، وخُدودُهُم مُعَفَّرَةً ، تَصهَرُهُمُ الشَّمسُ وتَسفي عَلَيهِمُ الرّيحُ ، زُوّارهُمُ العِقبانُ وَالرَّخَمُ </w:t>
      </w:r>
      <w:r>
        <w:rPr>
          <w:rStyle w:val="FootnoteAnchor"/>
          <w:rtl w:val="true"/>
        </w:rPr>
        <w:footnoteReference w:id="524"/>
      </w:r>
      <w:r>
        <w:rPr>
          <w:rFonts w:ascii="Amiri" w:hAnsi="Amiri" w:eastAsia="Amiri" w:cs="Amiri"/>
          <w:color w:val="111111"/>
          <w:sz w:val="28"/>
          <w:sz w:val="28"/>
          <w:szCs w:val="28"/>
          <w:rtl w:val="true"/>
          <w:lang w:bidi="ar-SA"/>
        </w:rPr>
        <w:t xml:space="preserve">بِقِيٍّ سَبسَبٍ </w:t>
      </w:r>
      <w:r>
        <w:rPr>
          <w:rFonts w:eastAsia="Amiri" w:cs="Amiri" w:ascii="Amiri" w:hAnsi="Amiri"/>
          <w:color w:val="111111"/>
          <w:sz w:val="28"/>
          <w:szCs w:val="28"/>
          <w:rtl w:val="true"/>
          <w:lang w:bidi="ar-SA"/>
        </w:rPr>
        <w:t xml:space="preserve">. </w:t>
      </w:r>
      <w:r>
        <w:rPr>
          <w:rStyle w:val="FootnoteAnchor"/>
          <w:rtl w:val="true"/>
        </w:rPr>
        <w:footnoteReference w:id="52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 يَزيدَ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أرضى مِن طاعَتِكُم بِدونِ قَتلِ الحُسَينِ ، لَعَنَ اللّه ُ ابنَ سُمَيَّةَ ، أما وَاللّه ِ لَو أنّي صاحِبُهُ لَعَفَوتُ عَنهُ ، فَرَحِمَ اللّه ُ الحُسَينَ ، ولَم يَصِلهُ بِشَيءٍ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bookmarkStart w:id="185" w:name="pg12748_150305"/>
    </w:p>
    <w:p>
      <w:pPr>
        <w:pStyle w:val="Heading4"/>
        <w:numPr>
          <w:ilvl w:val="3"/>
          <w:numId w:val="1"/>
        </w:numPr>
        <w:rPr/>
      </w:pPr>
      <w:bookmarkStart w:id="186" w:name="__RefHeading___Toc250239_3224264995"/>
      <w:bookmarkStart w:id="187" w:name="_Toc67"/>
      <w:bookmarkEnd w:id="185"/>
      <w:bookmarkEnd w:id="186"/>
      <w:r>
        <w:rPr/>
        <w:t>۷</w:t>
      </w:r>
      <w:r>
        <w:rPr>
          <w:rtl w:val="true"/>
        </w:rPr>
        <w:t xml:space="preserve"> </w:t>
      </w:r>
      <w:r>
        <w:rPr>
          <w:rtl w:val="true"/>
        </w:rPr>
        <w:t xml:space="preserve">/ </w:t>
      </w:r>
      <w:r>
        <w:rPr/>
        <w:t>۵</w:t>
      </w:r>
      <w:r>
        <w:rPr>
          <w:rtl w:val="true"/>
        </w:rPr>
        <w:t>تبريك پيروزى به يزيد</w:t>
      </w:r>
      <w:bookmarkEnd w:id="187"/>
    </w:p>
    <w:p>
      <w:pPr>
        <w:pStyle w:val="BookText"/>
        <w:rPr/>
      </w:pPr>
      <w:r>
        <w:rPr>
          <w:rFonts w:ascii="IRNazanin" w:hAnsi="IRNazanin" w:eastAsia="IRNazanin"/>
          <w:color w:val="111111"/>
          <w:sz w:val="28"/>
          <w:sz w:val="28"/>
          <w:szCs w:val="28"/>
          <w:lang w:bidi="fa-IR"/>
        </w:rPr>
        <w:t>۴۲۷۲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عمّار دُهنى ، از امام باقر عليه السلام ، در بيان روانه شدن اهل بيتِ امام حسين عليه السلام به شام به وسيله عبيد اللّه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سوار و به سوى يزيد ،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 او وارد شدند ، يزيد ، همه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شام حضور داشتند ، گِرد آورد و آن گاه ، اسيران را وارد كردند و حاضران ، پيروزى يزيد را به او تبريك گفتند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زمين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غاز بن ربيعه جُرَشى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نزد يزيد بن معاويه در دمشق بوديم كه زَحْر بن قيس ، پيش آمد و نزد يزيد بن معاويه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پشتِ سر و نزد خود دارى؟</w:t>
      </w:r>
    </w:p>
    <w:p>
      <w:pPr>
        <w:pStyle w:val="BookText"/>
        <w:rPr/>
      </w:pPr>
      <w:r>
        <w:rPr>
          <w:rFonts w:ascii="IRNazanin" w:hAnsi="IRNazanin" w:eastAsia="IRNazanin"/>
          <w:color w:val="111111"/>
          <w:sz w:val="28"/>
          <w:sz w:val="28"/>
          <w:szCs w:val="28"/>
          <w:rtl w:val="true"/>
          <w:lang w:bidi="fa-IR"/>
        </w:rPr>
        <w:t xml:space="preserve">زَحْر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پيروزى و يارى خدا ، بشارت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با هجده تن از خانواده و شصت نفر از پيروانش ، بر ما وارد شدند و ما هم به سوى آنها رفتيم و از آنان خواستيم كه تسليم شوند و به حكم امير عبيد اللّه بن زياد ، گردن بنهند و يا بجنگند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جنگ را بر تسليم شدن ، ترجيح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هنگام طلوع آفتاب ، به آنها يورش برديم و آنها را از هر سو ، محاصره كرديم ، تا آن كه شمشيرها ، جايگاهشان را از سرهاى آنان بر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عقب مى نشستند ؛ امّا پناهگاهى نداشتند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پشته ها و حفره ها پناه مى بردند ، مانند پناه جستن كبوتران از بازِ شكارى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ـ اى امير مؤمنان ـ ، جز به اندازه نحر كردن شترى يا خواب كوتاه نيم روزى ، طول نكشيد كه تا آخرين نفرشان را از پاى در آورديم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 پيكرهاى برهنه و لباس هاى خونين و گونه هاى خاك آلودشان ، كه خورشيد ، آنها را مى گُدازد و باد بر آنها مى وزد ، پيشكش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آنها ، عقاب ها و لاشخورهاى بيابان هاى خشك و دوردست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يزيد ، اشكبار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اطاعتتان ، بدون كشتن حسين هم راضى مى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پسر سميّه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من بودم ، از حسين مى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حسين را رحمت كند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هيچ صِله و پاداشى به او نداد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۴۲۷۴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الأحزان عن العذري بن ربيعة بن عمرو الجرشي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عِندَ يَزيدَ بنِ مُعاوِيَةَ ، إذ أقبَلَ زَحرُ بنُ قَيسٍ المَذحِجِيُّ عَلى يَزيدَ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وَراءَكَ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بِفَتحِ اللّه ِ ونَصرِهِ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فَهاتيكَ أجسادُهُم مُجَرَّدَةً ، ووُجوهُهُم مُعَفَّرَةً ، وثِيابُهُم بِالدِّماءِ مُرَمَّلَةً ، تَصهَرُهُمُ الشَّمسُ وتَسفي عَلَيهِمُ الرّيحُ ، زُوّارُهُمُ العِقبانُ وَالرَّخَمُ </w:t>
      </w:r>
      <w:r>
        <w:rPr>
          <w:rStyle w:val="FootnoteAnchor"/>
          <w:rtl w:val="true"/>
        </w:rPr>
        <w:footnoteReference w:id="527"/>
      </w:r>
      <w:r>
        <w:rPr>
          <w:rFonts w:ascii="Amiri" w:hAnsi="Amiri" w:eastAsia="Amiri" w:cs="Amiri"/>
          <w:color w:val="111111"/>
          <w:sz w:val="28"/>
          <w:sz w:val="28"/>
          <w:szCs w:val="28"/>
          <w:rtl w:val="true"/>
          <w:lang w:bidi="ar-SA"/>
        </w:rPr>
        <w:t xml:space="preserve">، بِقاعٍ قَرقَرٍ </w:t>
      </w:r>
      <w:r>
        <w:rPr>
          <w:rStyle w:val="FootnoteAnchor"/>
          <w:rtl w:val="true"/>
        </w:rPr>
        <w:footnoteReference w:id="528"/>
      </w:r>
      <w:r>
        <w:rPr>
          <w:rFonts w:ascii="Amiri" w:hAnsi="Amiri" w:eastAsia="Amiri" w:cs="Amiri"/>
          <w:color w:val="111111"/>
          <w:sz w:val="28"/>
          <w:sz w:val="28"/>
          <w:szCs w:val="28"/>
          <w:rtl w:val="true"/>
          <w:lang w:bidi="ar-SA"/>
        </w:rPr>
        <w:t xml:space="preserve">سَبسَبٍ ، لا مُكَفَّنينَ ولا مُوَسَّدينَ </w:t>
      </w:r>
      <w:r>
        <w:rPr>
          <w:rFonts w:eastAsia="Amiri" w:cs="Amiri" w:ascii="Amiri" w:hAnsi="Amiri"/>
          <w:color w:val="111111"/>
          <w:sz w:val="28"/>
          <w:szCs w:val="28"/>
          <w:rtl w:val="true"/>
          <w:lang w:bidi="ar-SA"/>
        </w:rPr>
        <w:t xml:space="preserve">. </w:t>
      </w:r>
      <w:r>
        <w:rPr>
          <w:rStyle w:val="FootnoteAnchor"/>
        </w:rPr>
        <w:footnoteReference w:id="529"/>
      </w:r>
      <w:r>
        <w:rPr>
          <w:rFonts w:ascii="Amiri" w:hAnsi="Amiri" w:eastAsia="Amiri" w:cs="Amiri"/>
          <w:color w:val="111111"/>
          <w:sz w:val="28"/>
          <w:sz w:val="28"/>
          <w:szCs w:val="28"/>
          <w:lang w:bidi="ar-SA"/>
        </w:rPr>
        <w:t>۴۲۷۵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عُبَيدُ اللّه ِ بنُ زِيادٍ لَمّا قَتَلَ الحُسَينَ عليه السلام بَعَثَ زَحرَ بنَ قَيسٍ الجُعفِيَّ إلى يَزيدَ بنِ مُعاوِيَةَ يُخبِرُهُ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وَراءَكَ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أبشِر بِفَتحِ اللّه ِ وبِنَصرِهِ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عَلَينَا الحُسَينُ بنُ عَلِيٍّ في ثَمانِيَةَ عَشَرَ مِن أهلِ بَيتِهِ وفي سَبعينَ مِن شيعَتِهِ ، فَسِرنا إلَيهِم فَخَيَّرناهُمُ الاِستِسلامَ وَالنُّزولَ عَلى حُكمِ عُبَيدِ اللّه ِ بنِ زِيادٍ أوِ القتالَ ، فَاختارُوا القِتالَ عَلَى الاِستِسلامِ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فَجَعَلوا يُبَرقِطونَ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إلى غَيرِ وَزَرٍ ، ويَلوذونَ مِنّا بِالآكامِ وَالاُمَرِ </w:t>
      </w:r>
      <w:r>
        <w:rPr>
          <w:rStyle w:val="FootnoteAnchor"/>
          <w:rtl w:val="true"/>
        </w:rPr>
        <w:footnoteReference w:id="531"/>
      </w:r>
      <w:r>
        <w:rPr>
          <w:rFonts w:ascii="Amiri" w:hAnsi="Amiri" w:eastAsia="Amiri" w:cs="Amiri"/>
          <w:color w:val="111111"/>
          <w:sz w:val="28"/>
          <w:sz w:val="28"/>
          <w:szCs w:val="28"/>
          <w:rtl w:val="true"/>
          <w:lang w:bidi="ar-SA"/>
        </w:rPr>
        <w:t xml:space="preserve">وَالحُفَرِ ؛ لِوذا كَما لاذَ الحَمائِمُ مِن صَقرٍ ، فَنَصَرَنَا اللّه ُ عَلَيهِم ، فَوَ اللّه ِ يا أميرَ المُؤمِنينَ ما كانَ إلّا جَزرَ جَزورٍ أو نَومَةَ قائِلٍ ، حَتّى كَفَى اللّه ُ المُؤمِنينَ مُؤنَتَهُم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عَلى آخِرِهِم ، فَهاتيكَ أجسادُهُم مُطَرَّحَةً مُجَرَّدَةً ، وخُدودُهُم مُعَفَّرَةً ، ومَناخِرُهُم مُرَمَّلَةً ، تَسفي عَلَيهِمُ الرّيحُ ذُيولَها بِقِيٍّ سَبسَبٍ ، تَنتابُهُم عُرُجُ </w:t>
      </w:r>
      <w:r>
        <w:rPr>
          <w:rStyle w:val="FootnoteAnchor"/>
          <w:rtl w:val="true"/>
        </w:rPr>
        <w:footnoteReference w:id="532"/>
      </w:r>
      <w:r>
        <w:rPr>
          <w:rFonts w:ascii="Amiri" w:hAnsi="Amiri" w:eastAsia="Amiri" w:cs="Amiri"/>
          <w:color w:val="111111"/>
          <w:sz w:val="28"/>
          <w:sz w:val="28"/>
          <w:szCs w:val="28"/>
          <w:rtl w:val="true"/>
          <w:lang w:bidi="ar-SA"/>
        </w:rPr>
        <w:t xml:space="preserve">الضِّباعِ ، زُوّارُهُمُ العِقبانُ وَالرَّخَمُ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أرضى مِن طاعَتِكُم بِدونِ 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عاقِبَةُ البَغيِ وَالعُقوقِ ، ثُمَّ تَمَثَّلَ يَزيدُ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يَذُقِ الحَربَ يَجِد طَعمَهامُرّا وتَترُكهُ بِجَعجاعِ </w:t>
      </w:r>
      <w:r>
        <w:rPr>
          <w:rStyle w:val="FootnoteAnchor"/>
          <w:rtl w:val="true"/>
        </w:rPr>
        <w:footnoteReference w:id="533"/>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مثير الأحزانـ به نقل از عُذَرى بن ربيعة بن عمرو جُرَشى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يزيد بن معاويه بودم كه زَحْر بن قيس مَذحِجى به سوى يزيد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پشتِ سر دارى؟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پيروزى و يارى خدا ، بشارتت باد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اين ، پيكرهاى برهنه آنان و صورت هاى خاك آلودشان و لباس هاى خونينشان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 آنها را مى گُدازد و باد بر آنها مى 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آنها ، عُقاب ها و لاشخورهاى بيابان هاى هموار و يك دست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كفن دارند و نه نازْبالشى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الطبقة الخامسة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زياد ، هنگامى كه حسين عليه السلام را كشت ، زَحر بن قيس جُعفى را به سوى يزيد بن معاويه ، گسيل داشت تا خبر را به او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زَحْر كه وارد شد ، يزيد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سرت ، چه خبر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پيروزى و يارى خدا ، بشارتت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با هجده تن از خاندانش و هفتاد تن از يارانش بر ما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به سوى آنها رفتيم و ميان تسليم و گردن نهادن به حكم عبيد اللّه بن زياد يا جنگ ، مخيّرشان كرديم و آنان ، جنگ را بر تسليم شدن ، ترجيح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عقب مى نشستند ؛ امّا نه به سوى پناهگاهى ،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پشته ها و سنگ هاى نشانىِ راه و چاله ها پناه مى بردند ، مانند پناه بردن كبوترها از باز شكارى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را در برابر آنان ، يارى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ـ اى امير مؤمنان ـ ، جز به اندازه نحر شتر يا خواب كوتاه نيم روزى نبود ، تا آن كه خداوند ، مؤمنان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آسوده كرد و تا آخرين نفرشان را از پاى در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پيكرهاى برهنه آنان است كه افتاده و اين ، گونه هاى خاك آلودشان و خِرخِره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خونينشان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 شِن ها را در بيابان دوردست و بى علف ، بر پيكر آنان مى پراكَنَد و درندگان صحرا ، فوج فوج ، بر آنان در مى آيند و زائرانِ آنها ، عقاب ها و لاشخورهايند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هاى يزيد ، اشكبار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اطاعت شما بدون كشتن حسين هم راضى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فرجام سركشى و نافرمانى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سپس به اين شعر ، تمثّل جست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جنگ را مزه مزه كند ، طعم آن را تلخ مى يابدو آن را در جاى تنگ و سخت ، وا مى نهد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۴۲۷۴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الغاز بن ربيعة الجُرَشيّ من حمير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السَّبايا ومَن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بابِ يَزيدَ ، رَفَعَ مُحَفِّزُ بنُ ثَعلَبَةَ صَوتَهُ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مُحَفِّزُ بنُ ثَعلَبَةَ ، أتى أميرَ المُؤمِنينَ بِاللِّئامِ الفَجَرَةِ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وَلَدَت اُمُّ مُحَفِّزٍ شَرٌّ وألأَمُ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حكمت 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الطبرىـ به نقل از غاز بن ربيعه جُرَشى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قبيله 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اسيران و همراهانشان به درِ كاخ يزيد رسيدند ، مُحَفِز بن ثَعلَبه ، صدايش را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محفِّز بن ثَعلَبه است كه فرومايگان تبهكار را براى امير مؤمنان ، آورده است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بن معاويه ، در پاسخ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مادر محفِّز به دنيا آورده ، بدتر و فرومايه تر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۴۲۷۶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حكمت هاى منسوب به ايشان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بِرَأسِ الحُسَينِ عليه السلام مُحَفِّزُ بنُ ثَعلَبَةَ العائِذِيُّ ـ عائِذَةُ قُرَيشٍ ـ عَلى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يا أميرِ المُؤِمنينَ ، بِرَأسِ أحمَقِ النّاسِ وألأَمِهِم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وَلَدَت اُمُّ مُحَفِّزٍ أحمَقُ وألأَمُ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الرَّجُلَ لَم يَقرَأ كِتابَ اللّه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الْمُلْكَ مَن تَشَاءُ وَتَنزِعُ الْمُلْكَ مِمَّن تَشَاءُ وَتُعِزُّ مَن تَشَاءُ وَتُذِلُّ مَن تَشَاءُ</w:t>
      </w:r>
      <w:r>
        <w:rPr>
          <w:rFonts w:eastAsia="Amiri" w:cs="Amiri" w:ascii="Amiri" w:hAnsi="Amiri"/>
          <w:color w:val="111111"/>
          <w:sz w:val="28"/>
          <w:szCs w:val="28"/>
          <w:rtl w:val="true"/>
          <w:lang w:bidi="ar-SA"/>
        </w:rPr>
        <w:t xml:space="preserve">» .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ثُمَّ قالَ بِالخَيزُرانَةِ بَينَ شَفَتَيِ الحُسَينِ عليه السلام ،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يُفَلِّقنَ هاما مِن رِجالٍ أعِزَّةٍعَلَينا وهُم كانوا أعَقَّ وأظلَما</w:t>
      </w:r>
    </w:p>
    <w:p>
      <w:pPr>
        <w:pStyle w:val="BookText"/>
        <w:rPr/>
      </w:pPr>
      <w:r>
        <w:rPr>
          <w:rFonts w:ascii="Amiri" w:hAnsi="Amiri" w:eastAsia="Amiri" w:cs="Amiri"/>
          <w:color w:val="111111"/>
          <w:sz w:val="28"/>
          <w:sz w:val="28"/>
          <w:szCs w:val="28"/>
          <w:rtl w:val="true"/>
          <w:lang w:bidi="ar-SA"/>
        </w:rPr>
        <w:t xml:space="preserve">وَالشِّعرُ لِحُصَينِ بنِ حُمامٍ المُرِّيِّ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رَجُلٌ مِنَ الأَنصارِ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قَضيبَكَ هذا ، فَإِنّي رَأَيتُ رَسولَ اللّه ِ صلى الله عليه و آله يُقَبِّلُ المَوضِعَ الَّذي وَضَعتَهُ عَلَيهِ </w:t>
      </w:r>
      <w:r>
        <w:rPr>
          <w:rFonts w:eastAsia="Amiri" w:cs="Amiri" w:ascii="Amiri" w:hAnsi="Amiri"/>
          <w:color w:val="111111"/>
          <w:sz w:val="28"/>
          <w:szCs w:val="28"/>
          <w:rtl w:val="true"/>
          <w:lang w:bidi="ar-SA"/>
        </w:rPr>
        <w:t xml:space="preserve">. </w:t>
      </w:r>
      <w:r>
        <w:rPr>
          <w:rStyle w:val="FootnoteAnchor"/>
        </w:rPr>
        <w:footnoteReference w:id="537"/>
      </w:r>
      <w:r>
        <w:rPr>
          <w:rFonts w:ascii="Amiri" w:hAnsi="Amiri" w:eastAsia="Amiri" w:cs="Amiri"/>
          <w:color w:val="111111"/>
          <w:sz w:val="28"/>
          <w:sz w:val="28"/>
          <w:szCs w:val="28"/>
          <w:lang w:bidi="ar-SA"/>
        </w:rPr>
        <w:t>۴۲۷۷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أوَّلِ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رَأسُ الحُسَينِ عليه السلام إلى دِمَشقَ ، وهُوَ عيدٌ عِندَ بَني اُمَيَّةَ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مُحَفِز بن ثَعلَبه عائذى ، از قبيله قريش ، بر يزيدْ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كم خِردترين و فرومايه ترينِ مردمان را برايت آورده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مادر محفِّز زاده ، كم خِردترين و فرومايه 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اين مرد ، كتاب خدا را نخوانده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روايى را به هر كه بخواهد ، مى دهد و از هر كس بخواهد ، مى گيرد و هر كس را بخواهد ، عزيز مى كند و هر كه را بخواهد ، خوار مى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 در حالى كه با چوب خيزران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ميان دو لب حسين عليه السلام مى زد ، چنين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 مردانى را شكافتند كه نزد ما عزيز بودند ؛ولى آنان ، نافرمان ترين و ستمكارترين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بيت ، از شعر حُصَين بن حُمام مُرّى است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از انصار ، حضور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دستى ات را از اين جا بردار ، كه من ديدم پيامبر خدا صلى الله عليه و آله جايى را كه تو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زنى ، مى بوسيد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اوّل صفر ، سر امام حسين عليه السلام را به دمشق ، وارد كردند و آن روز ، نزد بنى اميّه ، عيد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آلُ الرَّسولِ صلّي الله عليه وآله في مَجلِسِ يَزيدَ</w:t>
      </w:r>
      <w:r>
        <w:rPr>
          <w:rFonts w:ascii="Amiri" w:hAnsi="Amiri" w:eastAsia="Amiri" w:cs="Amiri"/>
          <w:color w:val="111111"/>
          <w:sz w:val="28"/>
          <w:sz w:val="28"/>
          <w:szCs w:val="28"/>
          <w:lang w:bidi="ar-SA"/>
        </w:rPr>
        <w:t>۴۲۸۲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الأحزان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اُدخِلنا عَلى يَزيدَ ونَحنُ اثنا عَشَرَ رَجُلاً مُغَلَّلونَ ، فَلَمّا وَقَفنا بَينَ يَدَيهِ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 يا يَزيدُ ، ما ظَنُّكَ بِرَسولِ اللّه ِ لَو رَآنا عَلى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بَناتُ رَسولِ اللّه ِ سَبايا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النّاسُ وبَكى أهلُ دارِهِ حَتّى عَلَتِ الأَصواتُ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مَغلولٌ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فِي الكَلامِ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ولا تَقُل هُجرا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وَقَفتُ مَوقِفا لا يَنبَغي لِمِثلي أن يَقولَ الهُجرَ ، ما ظَنُّكَ بِرَسولِ اللّه ِ لَو رَآني في غُلٍّ ؟</w:t>
      </w:r>
    </w:p>
    <w:p>
      <w:pPr>
        <w:pStyle w:val="BookText"/>
        <w:rPr/>
      </w:pPr>
      <w:r>
        <w:rPr>
          <w:rFonts w:ascii="Amiri" w:hAnsi="Amiri" w:eastAsia="Amiri" w:cs="Amiri"/>
          <w:color w:val="111111"/>
          <w:sz w:val="28"/>
          <w:sz w:val="28"/>
          <w:szCs w:val="28"/>
          <w:rtl w:val="true"/>
          <w:lang w:bidi="ar-SA"/>
        </w:rPr>
        <w:t xml:space="preserve">فَقالَ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حُلّوهُ ، ثُمَّ وَضَعَ رَأسَ الحُسَينِ عليه السلام بَينَ يَدَيهِ ، وَالنِّساءَ مِن خَلفِهِ ؛ لِئَلّا يَنظُرنَ إلَيهِ ، فَرَآهُ عَلِيُّ بنُ الحُسَينِ عليه السلام ، فَلَم يَأكُل بَعدَ ذلِكَ الرَّأسَ </w:t>
      </w:r>
      <w:r>
        <w:rPr>
          <w:rFonts w:eastAsia="Amiri" w:cs="Amiri" w:ascii="Amiri" w:hAnsi="Amiri"/>
          <w:color w:val="111111"/>
          <w:sz w:val="28"/>
          <w:szCs w:val="28"/>
          <w:rtl w:val="true"/>
          <w:lang w:bidi="ar-SA"/>
        </w:rPr>
        <w:t xml:space="preserve">. </w:t>
      </w:r>
      <w:r>
        <w:rPr>
          <w:rStyle w:val="FootnoteAnchor"/>
        </w:rPr>
        <w:footnoteReference w:id="539"/>
      </w:r>
      <w:r>
        <w:rPr>
          <w:rFonts w:ascii="Amiri" w:hAnsi="Amiri" w:eastAsia="Amiri" w:cs="Amiri"/>
          <w:color w:val="111111"/>
          <w:sz w:val="28"/>
          <w:sz w:val="28"/>
          <w:szCs w:val="28"/>
          <w:lang w:bidi="ar-SA"/>
        </w:rPr>
        <w:t>۴۲۸۳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عن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بِنا عَلى يَزيدَ بنِ مُعاوِيَةَ لَعَنَهُ اللّه ُ بَعدَما قُتِلَ الحُسَينُ عليه السلام ونَحنُ اثنا عَشَرَ غُلاما ، لَيسَ مِنّا أحَدٌ إلّا مَجموعَةً يَداهُ إلى عُنُقِهِ ، وفينا عَلِيُّ بنُ الحُسَينِ عليه السلام </w:t>
      </w:r>
      <w:r>
        <w:rPr>
          <w:rFonts w:eastAsia="Amiri" w:cs="Amiri" w:ascii="Amiri" w:hAnsi="Amiri"/>
          <w:color w:val="111111"/>
          <w:sz w:val="28"/>
          <w:szCs w:val="28"/>
          <w:rtl w:val="true"/>
          <w:lang w:bidi="ar-SA"/>
        </w:rPr>
        <w:t xml:space="preserve">. </w:t>
      </w:r>
      <w:r>
        <w:rPr>
          <w:rStyle w:val="FootnoteAnchor"/>
        </w:rPr>
        <w:footnoteReference w:id="540"/>
      </w:r>
      <w:r>
        <w:rPr>
          <w:rFonts w:ascii="Amiri" w:hAnsi="Amiri" w:eastAsia="Amiri" w:cs="Amiri"/>
          <w:color w:val="111111"/>
          <w:sz w:val="28"/>
          <w:sz w:val="28"/>
          <w:szCs w:val="28"/>
          <w:lang w:bidi="ar-SA"/>
        </w:rPr>
        <w:t>۴۲۷۸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ثَقَلُ الحُسَينِ عليه السلام ونِساؤُهُ ومَن تَخَلَّفَ مِن أهلِهِ عَلى يَزيدَ ، وهُم مُقَرَّنونَ فِي الحِبالِ ، فَلَمّا وَقَفوا بَينَ يَدَيهِ وهُم عَلى تِلكَ الحالِ ، قالَ لَهُ عَلِيُّ بنُ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اللّه َ يا يَزيدُ ، ما ظَنُّكَ بِرَسولِ اللّه ِ صلى الله عليه و آله لَو رَآنا عَلى هذِهِ الصِّفَةِ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يَزيدُ بِالحِبالِ فَقُطِّعَت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bookmarkStart w:id="188" w:name="pg12748_150313"/>
    </w:p>
    <w:p>
      <w:pPr>
        <w:pStyle w:val="Heading4"/>
        <w:numPr>
          <w:ilvl w:val="3"/>
          <w:numId w:val="1"/>
        </w:numPr>
        <w:rPr/>
      </w:pPr>
      <w:bookmarkStart w:id="189" w:name="__RefHeading___Toc250241_3224264995"/>
      <w:bookmarkStart w:id="190" w:name="_Toc68"/>
      <w:bookmarkEnd w:id="188"/>
      <w:bookmarkEnd w:id="189"/>
      <w:r>
        <w:rPr/>
        <w:t>۷</w:t>
      </w:r>
      <w:r>
        <w:rPr>
          <w:rtl w:val="true"/>
        </w:rPr>
        <w:t xml:space="preserve"> </w:t>
      </w:r>
      <w:r>
        <w:rPr>
          <w:rtl w:val="true"/>
        </w:rPr>
        <w:t xml:space="preserve">/ </w:t>
      </w:r>
      <w:r>
        <w:rPr/>
        <w:t>۶</w:t>
      </w:r>
      <w:r>
        <w:rPr>
          <w:rtl w:val="true"/>
        </w:rPr>
        <w:t>خاندان پيامبر صلّي الله عليه وآله در مجلس يزيد</w:t>
      </w:r>
      <w:bookmarkEnd w:id="190"/>
    </w:p>
    <w:p>
      <w:pPr>
        <w:pStyle w:val="BookText"/>
        <w:rPr/>
      </w:pPr>
      <w:r>
        <w:rPr>
          <w:rFonts w:ascii="IRNazanin" w:hAnsi="IRNazanin" w:eastAsia="IRNazanin"/>
          <w:color w:val="111111"/>
          <w:sz w:val="28"/>
          <w:sz w:val="28"/>
          <w:szCs w:val="28"/>
          <w:lang w:bidi="fa-IR"/>
        </w:rPr>
        <w:t>۴۲۸۱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ـ كه دوازده مردِ در بند بوديم ـ ، بر يزيد ، وارد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پيشِ روى او ايستاديم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مى دهم كه گمان مى برى اگر پيامبر خدا صلى الله عليه و آله ما را بر اين حال مى ديد ، چه مى كرد؟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فاطمه دختر حسين عليه السلام 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پيامبر خدا ، اسير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گريستند و اهل خانه يزيد هم گريستند ، تا آن جا كه ناله و شيون ، بلند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غُل و زنجير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سخن گفتن به من مى دهى؟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 ولى بيهوده گويى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ايستاده ام كه سزامند همچون منى نيست كه بيهوده گويى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برى اگر پيامبر خدا صلى الله عليه و آله مرا در غل و زنجير مى ديد ، چه مى كرد؟</w:t>
      </w:r>
    </w:p>
    <w:p>
      <w:pPr>
        <w:pStyle w:val="BookText"/>
        <w:rPr/>
      </w:pPr>
      <w:r>
        <w:rPr>
          <w:rFonts w:ascii="IRNazanin" w:hAnsi="IRNazanin" w:eastAsia="IRNazanin"/>
          <w:color w:val="111111"/>
          <w:sz w:val="28"/>
          <w:sz w:val="28"/>
          <w:szCs w:val="28"/>
          <w:rtl w:val="true"/>
          <w:lang w:bidi="fa-IR"/>
        </w:rPr>
        <w:t xml:space="preserve">يزيد به اطرافيانش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بندهاى او را بگشاييد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حسين عليه السلام را جلوى خود نهاد و زنان را در پشتِ سرش جاى داد تا به آن سر ننگرند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على بن الحسين عليه السلام آن سر را ديد و پس از آن ، ديگر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الأخبارـ به نقل از محمّد بن على بن الحسين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كشته شدن حسين عليه السلام ، ما را ـ كه دوازده پسربچّه بوديم ـ ، بر يزيد بن معاويه ـ كه خدا ، لعنتش كند ـ وارد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ما نبود ، جز آن كه دستانش را به گردنش بسته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نيز در ميان ما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اثاث ، زنان و هر كه را از خاندان حسين عليه السلام مانده بود ، طنابْ پيچ آوردند و چون به همان حال ، پيشِ روى يزيد ايستادند ،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ـ اى يزيد ـ به خدا سوگند مى دهم ، گمان مى برى اگر پيامبر خدا صلى الله عليه و آله ما را بر اين حال مى ديد ، چه مى كرد؟</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يزيد فرمان داد كه بندها را بگشايند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۴۲۸۴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عن مُحَمَّد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بِنا يَزيدُ بنُ مُعاوِيَةَ بَعدَما قُتِلَ الحُسَينُ ، ونَحنُ اثنا عَشَرَ غُلاما ، وكانَ أكبَرَنا يَومَئِذٍ عَلِيُّ بنُ الحُسَينِ عليه السلام ، فَاُدخِلنا عَلَيهِ ، وكانَ كُلُّ واحِدٍ مِنّا مَغلولَةً يَدُهُ إلى عُنُقِهِ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أحرَزَت أنفُسَكُم عَبيدُ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عَلِمتُ بِخُروجِ أبي عَبدِ اللّه ِ ولا بِقَتلِهِ </w:t>
      </w:r>
      <w:r>
        <w:rPr>
          <w:rFonts w:eastAsia="Amiri" w:cs="Amiri" w:ascii="Amiri" w:hAnsi="Amiri"/>
          <w:color w:val="111111"/>
          <w:sz w:val="28"/>
          <w:szCs w:val="28"/>
          <w:rtl w:val="true"/>
          <w:lang w:bidi="ar-SA"/>
        </w:rPr>
        <w:t xml:space="preserve">. </w:t>
      </w:r>
      <w:r>
        <w:rPr>
          <w:rStyle w:val="FootnoteAnchor"/>
        </w:rPr>
        <w:footnoteReference w:id="542"/>
      </w:r>
      <w:r>
        <w:rPr>
          <w:rFonts w:ascii="Amiri" w:hAnsi="Amiri" w:eastAsia="Amiri" w:cs="Amiri"/>
          <w:color w:val="111111"/>
          <w:sz w:val="28"/>
          <w:sz w:val="28"/>
          <w:szCs w:val="28"/>
          <w:lang w:bidi="ar-SA"/>
        </w:rPr>
        <w:t>۴۲۸۵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حاجب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نِساءُ الحُسَينِ عليه السلام عَلى يَزيدَ بنِ مُعاوِيَةَ ، فَصِحنَ نِساءُ آلِ يَزيدَ وبَناتُ مُعاوِيَةَ وأهلُهُ ، ووَلوَلنَ وأقَمنَ المَأتَمَ ، ووُضِعَ رَأسُ الحُسَينِ عليه السلام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رَأَيتُ أقسى قَلبا مِن يَزيدَ ، ولا رَأَيتُ كافِرا ولا مُشرِكا شَرّا مِنهُ ولا أجفى مِنهُ ، وأقبَلَ يَقولُ ويَنظُرُ إلَى الرَّأسِ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شَهِدواجَزَعَ الخَزرَجِ مِن وَقعِ الأَسَلِ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ثُمَّ أمَرَ بِرَأسِ الحُسَينِ عليه السلام ، فَنُصِبَ على بابِ مَسجِدِ دِمَشقَ </w:t>
      </w:r>
      <w:r>
        <w:rPr>
          <w:rFonts w:eastAsia="Amiri" w:cs="Amiri" w:ascii="Amiri" w:hAnsi="Amiri"/>
          <w:color w:val="111111"/>
          <w:sz w:val="28"/>
          <w:szCs w:val="28"/>
          <w:rtl w:val="true"/>
          <w:lang w:bidi="ar-SA"/>
        </w:rPr>
        <w:t xml:space="preserve">. </w:t>
      </w:r>
      <w:r>
        <w:rPr>
          <w:rStyle w:val="FootnoteAnchor"/>
        </w:rPr>
        <w:footnoteReference w:id="544"/>
      </w:r>
      <w:r>
        <w:rPr>
          <w:rFonts w:ascii="Amiri" w:hAnsi="Amiri" w:eastAsia="Amiri" w:cs="Amiri"/>
          <w:color w:val="111111"/>
          <w:sz w:val="28"/>
          <w:sz w:val="28"/>
          <w:szCs w:val="28"/>
          <w:lang w:bidi="ar-SA"/>
        </w:rPr>
        <w:t>۴۲۸۶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وَالنِّساءُ مُوَثَّقينَ فِي الحِبالِ ، فَناداهُ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 ما ظَنُّكَ بِرَسولِ اللّه ِ لَو رَآنا مُوَثَّقينَ فِي الحِبالِ عُرايا عَلى أقتابِ الجِمالِ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يَبقَ فِي القَومِ إلّا مَن بَكى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الفريدـ به نقل از محمّد پسر حسين بن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حسين عليه السلام ما را ـ كه دوازده پسربچّه بوديم و بزرگ ما در آن روز ،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بود ـ ، بر يزيدْ وارد كردند و دستان همه ما را به گردن، 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عراقى ، بر شما چيره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شورش ابا عبد اللّه را مى دانستم و نه كشته شدن او 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دربان عبيد اللّه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حسين عليه السلام را بر يزيد بن معاويه ، وارد كردند و زنان خاندان يزيد و دختران معاويه و خانواده اش صيحه زدند و فرياد كشيدند و نوحه سر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امام حسين عليه السلام پيشِ روى يزيد ، نهاده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سنگ دل تر از يزيد و كافر و مشركى بدتر و جفاكارتر از او نديده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 در حالى كه به سر مى نگريست ، شروع به خواندن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 پدرانم در بدر ، اكنون بودندو بى تابى خزرج را از زخم سلاح مى 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فرمان داد سرِ حسين عليه السلام را بر درِ مسجد دمشق ، نصب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 زنان ، در طناب ، پيچيده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عليه السلام يزيد را صدا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برى اگر پيامبر خدا صلى الله عليه و آله ما را طنابْ پيچ و عريان و بر شترانِ بى جهاز مى ديد ، چه مى كرد؟</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ميان مردم نمانْد ، جز آن كه گريست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۴۲۸۴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اُتِيَ يَزيدُ بنُ مُعاوِيَةَ بِثَقَلِ الحُسَينِ عليه السلام ومَن بَقِيَ مِن أهلِهِ ونِسائِهِ ، فَاُدخِلوا عَلَيهِ قَد قُرِنوا </w:t>
      </w:r>
      <w:r>
        <w:rPr>
          <w:rStyle w:val="FootnoteAnchor"/>
          <w:rtl w:val="true"/>
        </w:rPr>
        <w:footnoteReference w:id="546"/>
      </w:r>
      <w:r>
        <w:rPr>
          <w:rFonts w:ascii="Amiri" w:hAnsi="Amiri" w:eastAsia="Amiri" w:cs="Amiri"/>
          <w:color w:val="111111"/>
          <w:sz w:val="28"/>
          <w:sz w:val="28"/>
          <w:szCs w:val="28"/>
          <w:rtl w:val="true"/>
          <w:lang w:bidi="ar-SA"/>
        </w:rPr>
        <w:t xml:space="preserve">فِي الحِبالِ ، فَوَقَفوا بَينَ يَدَيهِ ، فَقالَ لَهُ عَلِيُّ بنُ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 يا يَزيدُ ، ما ظَنُّكَ بِرَسولِ اللّه ِ صلى الله عليه و آله لَو رَآنا مُقَرَّنينَ فِي الحِبالِ ، أما كانَ يَرِقُّ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يَزيدُ بِالحِبالِ فَقُطِّعَت ، وعُرِفَ الاِنكِسارُ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لَهُ سُكَينَةُ بِنتُ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بَناتُ رَسولِ اللّه ِ صلى الله عليه و آله سَبايا ؟ </w:t>
      </w:r>
      <w:r>
        <w:rPr>
          <w:rFonts w:eastAsia="Amiri" w:cs="Amiri" w:ascii="Amiri" w:hAnsi="Amiri"/>
          <w:color w:val="111111"/>
          <w:sz w:val="28"/>
          <w:szCs w:val="28"/>
          <w:rtl w:val="true"/>
          <w:lang w:bidi="ar-SA"/>
        </w:rPr>
        <w:t xml:space="preserve">! </w:t>
      </w:r>
      <w:r>
        <w:rPr>
          <w:rStyle w:val="FootnoteAnchor"/>
        </w:rPr>
        <w:footnoteReference w:id="547"/>
      </w:r>
      <w:r>
        <w:rPr>
          <w:rFonts w:ascii="Amiri" w:hAnsi="Amiri" w:eastAsia="Amiri" w:cs="Amiri"/>
          <w:color w:val="111111"/>
          <w:sz w:val="28"/>
          <w:sz w:val="28"/>
          <w:szCs w:val="28"/>
          <w:lang w:bidi="ar-SA"/>
        </w:rPr>
        <w:t>۴۲۸۵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عن 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الحُسَينُ عليه السلام أن يُستَأسَرَ حَتّى قُتِلَ بِالَّطفِّ ، وَانطَلَقوا بِبَنيهِ عَلِيٍّ وفاطِمَةَ وسُكَينَةَ إلى يَزيدَ ، فَجَعَلَ سُكَينَةَ خَلفَ سَريرِهِ لِئَلّا تَرى رَأسَ أبيها ، وعَلِيٌّ عليه السلام في غُلٍّ </w:t>
      </w:r>
      <w:r>
        <w:rPr>
          <w:rFonts w:eastAsia="Amiri" w:cs="Amiri" w:ascii="Amiri" w:hAnsi="Amiri"/>
          <w:color w:val="111111"/>
          <w:sz w:val="28"/>
          <w:szCs w:val="28"/>
          <w:rtl w:val="true"/>
          <w:lang w:bidi="ar-SA"/>
        </w:rPr>
        <w:t xml:space="preserve">. </w:t>
      </w:r>
      <w:r>
        <w:rPr>
          <w:rStyle w:val="FootnoteAnchor"/>
        </w:rPr>
        <w:footnoteReference w:id="548"/>
      </w:r>
      <w:r>
        <w:rPr>
          <w:rFonts w:ascii="Amiri" w:hAnsi="Amiri" w:eastAsia="Amiri" w:cs="Amiri"/>
          <w:color w:val="111111"/>
          <w:sz w:val="28"/>
          <w:sz w:val="28"/>
          <w:szCs w:val="28"/>
          <w:lang w:bidi="ar-SA"/>
        </w:rPr>
        <w:t>۴۲۸۶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القاسم بن بُخيت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فَدَخَلوا وَالرَّأسُ بَينَ يَدَيهِ ، ومَعَ يَزيدَ قَضيبٌ فَهُوَ يَنكُتُ بِهِ في ثَغرِهِ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وإيّانا كَما قالَ الحُصَينُ بنُ الحُمامِ المُرِّيُّ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يُفَلِّقنَ هاما مِن رِجالٍ أحِبَّةٍإلَينا وهُم كانوا أعَقَّ وأظلَما </w:t>
      </w:r>
      <w:r>
        <w:rPr>
          <w:rStyle w:val="FootnoteAnchor"/>
        </w:rPr>
        <w:footnoteReference w:id="549"/>
      </w:r>
      <w:r>
        <w:rPr>
          <w:rFonts w:ascii="Amiri" w:hAnsi="Amiri" w:eastAsia="Amiri" w:cs="Amiri"/>
          <w:color w:val="111111"/>
          <w:sz w:val="28"/>
          <w:sz w:val="28"/>
          <w:szCs w:val="28"/>
          <w:lang w:bidi="ar-SA"/>
        </w:rPr>
        <w:t>۴۲۸۷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عن هانئ بن ثبيت القايضي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يَزيدَ لَعَنَهُ اللّه ُ ، أقبَلَ قاتِلُ الحُسَينِ بنِ عَلِيٍّ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أوقِر </w:t>
      </w:r>
      <w:r>
        <w:rPr>
          <w:rStyle w:val="FootnoteAnchor"/>
          <w:rtl w:val="true"/>
        </w:rPr>
        <w:footnoteReference w:id="550"/>
      </w:r>
      <w:r>
        <w:rPr>
          <w:rFonts w:ascii="Amiri" w:hAnsi="Amiri" w:eastAsia="Amiri" w:cs="Amiri"/>
          <w:color w:val="111111"/>
          <w:sz w:val="28"/>
          <w:sz w:val="28"/>
          <w:szCs w:val="28"/>
          <w:rtl w:val="true"/>
          <w:lang w:bidi="ar-SA"/>
        </w:rPr>
        <w:t>رِكابي فِضَّةً أو ذَهَبافَقَد قَتَلتُ المَلِكَ المُحَجَّبا قَتَلتُ خَيرَ النّاسِ اُمّا وأباوخَيرَهُم إذ يُنسَبونَ نَسبا</w:t>
      </w:r>
    </w:p>
    <w:p>
      <w:pPr>
        <w:pStyle w:val="BookText"/>
        <w:rPr/>
      </w:pPr>
      <w:r>
        <w:rPr>
          <w:rFonts w:ascii="Amiri" w:hAnsi="Amiri" w:eastAsia="Amiri" w:cs="Amiri"/>
          <w:color w:val="111111"/>
          <w:sz w:val="28"/>
          <w:sz w:val="28"/>
          <w:szCs w:val="28"/>
          <w:rtl w:val="true"/>
          <w:lang w:bidi="ar-SA"/>
        </w:rPr>
        <w:t xml:space="preserve">ووَضَعَ الرَّأسَ بَينَ يَدَي يَزيدَ لَعَنهُ اللّه ُ في طَستٍ ، فَجَعَلَ يَنكُتُهُ عَلى ثَناياهُ بِالقَضيبِ ، وهُوَ يَقولُ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نُفَلِّقُ هاما مِن رِجالٍ أعِزَّةٍعَلَينا وهُم كانوا أَعَقّ وأظلَما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اثاثيه حسين عليه السلام و هر كه را از خاندان و زنان او كه مانده بود ، طناب پيچ آوردند و بر يزيد ، وارد كردند و پيشِ روى او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 دهم ، گمان مى برى اگر پيامبر خدا صلى الله عليه و آله ما را طناب پيچ مى ديد ، چه مى كرد؟ آيا بر ما دل نمى سوزانْد؟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يزيد ، فرمان داد طناب ها را بريدند و شكست در چهره اش رخ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سَكينه دختر حسين عليه السلام 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دختران پيامبر خدا صلى الله عليه و آله به اسارت مى روند؟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النبلاءـ به نقل از ليث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از تسليم و اسير شدن ، امتناع ورزيد تا اين كه در طَف ، كشته شد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فاطمه و سَكينه را به سوى يزيد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سَكينه را پشت تخت خود قرار داد تا سرِ پدرش را نبيند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در غُل و زنجير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قاسم بن بُخَيت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به مردم ، اجازه داد و آنان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 پيشِ رويش بود و با سرِ چوب دستى اش بر دندان هاى پيشينِ حسين عليه السلام مى نواخت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 ما ، مِصداق همان هستيم كه حُصَين بن حُمام مُرّى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سرهاى مردانى را شكافتند كه محبوب ما بودند؛ولى آنان ، نافرمان ترين و ستمكارترين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الطالبيّينـ به نقل از هانى بن ثُبَيت قايضى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اسيران را بر يزيد ـ كه خدا لعنتش كند ـ در آوردند ، قاتل حسين بن على عليه السلام جلو آمد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ركابم را پُر از سيم و زر كنكه من ، پادشاهِ باحشمت را كشته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كشته ام كه بهترين پدر و مادر را داشتو كسى كه بهترين تبار را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سر را پيش روى يزيد ـ كه خدا لعنتش كند ـ در تَشتى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با چوب دستى اش بر دندان هاى پيشِ آن مى زد و مى گفت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سرهاى مردانى را شكافتند كه نزد ما عزيز بودند؛ولى آنان نافرمان ترين و ستمكارترين بودند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۴۲۹۰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بِالنِّساءِ وَالصِّبيانِ فَاُجلِسوا بَينَ يَدَيهِ ، فَرَأى هَيئَةً قَبيحَةً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 ابنَ مَرجانَةَ ، لَو كانَت بَينَهُ وبَينَكُم رَحِمٌ أو قَرابَةٌ ما فَعَلَ هذا بِكُم ، ولا بَعَثَ بِكُم هكَذا </w:t>
      </w:r>
      <w:r>
        <w:rPr>
          <w:rFonts w:eastAsia="Amiri" w:cs="Amiri" w:ascii="Amiri" w:hAnsi="Amiri"/>
          <w:color w:val="111111"/>
          <w:sz w:val="28"/>
          <w:szCs w:val="28"/>
          <w:rtl w:val="true"/>
          <w:lang w:bidi="ar-SA"/>
        </w:rPr>
        <w:t xml:space="preserve">. </w:t>
      </w:r>
      <w:r>
        <w:rPr>
          <w:rStyle w:val="FootnoteAnchor"/>
        </w:rPr>
        <w:footnoteReference w:id="552"/>
      </w:r>
      <w:r>
        <w:rPr>
          <w:rFonts w:ascii="Amiri" w:hAnsi="Amiri" w:eastAsia="Amiri" w:cs="Amiri"/>
          <w:color w:val="111111"/>
          <w:sz w:val="28"/>
          <w:sz w:val="28"/>
          <w:szCs w:val="28"/>
          <w:lang w:bidi="ar-SA"/>
        </w:rPr>
        <w:t>۴۲۹۱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القِفطِيِّ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السَّبيَ لَمّا وَرَدَ عَلى يَزيدَ بنِ مُعاوِيَةَ خَرَجَ لِتَلَقّيهِ ، فَلَقِيَ الأَطفالَ وَالنِّساءَ مِن ذُرِّيَّةِ عَلِيٍّ وَالحَسَنِ وَالحُسَينِ عليهم السلام ، وَالرُّؤوسُ عَلى أسِنَّةِ الرِّماحِ ، وقَد أشرَفوا عَلى ثَنِيَّةِ العُقابِ </w:t>
      </w:r>
      <w:r>
        <w:rPr>
          <w:rStyle w:val="FootnoteAnchor"/>
          <w:rtl w:val="true"/>
        </w:rPr>
        <w:footnoteReference w:id="553"/>
      </w:r>
      <w:r>
        <w:rPr>
          <w:rFonts w:ascii="Amiri" w:hAnsi="Amiri" w:eastAsia="Amiri" w:cs="Amiri"/>
          <w:color w:val="111111"/>
          <w:sz w:val="28"/>
          <w:sz w:val="28"/>
          <w:szCs w:val="28"/>
          <w:rtl w:val="true"/>
          <w:lang w:bidi="ar-SA"/>
        </w:rPr>
        <w:t xml:space="preserve">، فَلَمّا رَآهُم أنشَدَ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بَدَت تِلكَ الحُمولُ وأشرَقَتتِلكَ الرُّؤوسُ عَلى رُبى جَيرونِ </w:t>
      </w:r>
      <w:r>
        <w:rPr>
          <w:rStyle w:val="FootnoteAnchor"/>
          <w:rtl w:val="true"/>
        </w:rPr>
        <w:footnoteReference w:id="554"/>
      </w:r>
      <w:r>
        <w:rPr>
          <w:rFonts w:ascii="Amiri" w:hAnsi="Amiri" w:eastAsia="Amiri" w:cs="Amiri"/>
          <w:color w:val="111111"/>
          <w:sz w:val="28"/>
          <w:sz w:val="28"/>
          <w:szCs w:val="28"/>
          <w:rtl w:val="true"/>
          <w:lang w:bidi="ar-SA"/>
        </w:rPr>
        <w:t xml:space="preserve">نَعَبَ الغُرابُ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أولا تَقُلفَقَدِ اقتَضَيتُ مِنَ الرَّسولِ دُيوني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زنان و كودكان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و پيشِ رويش نشانده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وضعيت زشتى را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مرجانه را زشت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ميان او و شما ، پيوند خونى و خويشاوندى بود ، با شما چنين نمى كرد و شما را اين گونه روانه نمى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قِفطى در تاريخش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اسيران بر يزيد بن معاويه وارد شدند ، او بيرون آمد تا آنان را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 و زنان خاندان على و حسن و حسين عليهم السلام را ديد و سرهايى را كه بر سر نيزه بودند ، و آنان به گردنه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مشرف بر دمشق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آنان را ديد ، سرود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كجاوه ها پديدار شدندو سرها بر تپّه هاى جَيرون ، </w:t>
      </w:r>
      <w:r>
        <w:rPr>
          <w:rStyle w:val="FootnoteAnchor"/>
          <w:rtl w:val="true"/>
        </w:rPr>
        <w:footnoteReference w:id="556"/>
      </w:r>
      <w:r>
        <w:rPr>
          <w:rFonts w:ascii="IRNazanin" w:hAnsi="IRNazanin" w:eastAsia="IRNazanin"/>
          <w:color w:val="111111"/>
          <w:sz w:val="28"/>
          <w:sz w:val="28"/>
          <w:szCs w:val="28"/>
          <w:rtl w:val="true"/>
          <w:lang w:bidi="fa-IR"/>
        </w:rPr>
        <w:t xml:space="preserve">بالا آمدند ، كلاغ ، بانگ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بزنى يا نزنى ،من طلب هاى خود را از پيامبر ستاندم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۴۲۹۴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عن شيخ صدوق من مشايخ بني هاشم وغيره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دَخَلَ عَلِيُّ بنُ الحُسَينِ عليه السلام وحَرَمُهُ عَلى يَزيدَ ، وجيءَ بِرَأسِ الحُسَينِ عليه السلام ووُضِعَ بَينَ يَدَيهِ في طَستٍ ، فَجَعَلَ يَضرِبُ ثَناياهُ بِمِخصَرَةٍ </w:t>
      </w:r>
      <w:r>
        <w:rPr>
          <w:rStyle w:val="FootnoteAnchor"/>
          <w:rtl w:val="true"/>
        </w:rPr>
        <w:footnoteReference w:id="557"/>
      </w:r>
      <w:r>
        <w:rPr>
          <w:rFonts w:ascii="Amiri" w:hAnsi="Amiri" w:eastAsia="Amiri" w:cs="Amiri"/>
          <w:color w:val="111111"/>
          <w:sz w:val="28"/>
          <w:sz w:val="28"/>
          <w:szCs w:val="28"/>
          <w:rtl w:val="true"/>
          <w:lang w:bidi="ar-SA"/>
        </w:rPr>
        <w:t xml:space="preserve">كانَت في يَدِهِ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فَلاخَبَرٌ جاءَ ولا وَحيٌ نَزَلَ لَيتَ أشياخي بِبَدرٍ شَهِدواجَزَعَ الخَزرَجِ مِن وَقعِ الأَسَل لَأَهَلّوا وَاستَهَلّوا فَرَحاولَقالوا يا يَزيدُ لا تُشَل فَجَزَيناهُم بِبَدرٍ مَثَلاًوأقمَنا مِثلَ بَدرٍ فَاعتَدَل لَستُ مِن خِندِفَ </w:t>
      </w:r>
      <w:r>
        <w:rPr>
          <w:rStyle w:val="FootnoteAnchor"/>
          <w:rtl w:val="true"/>
        </w:rPr>
        <w:footnoteReference w:id="558"/>
      </w:r>
      <w:r>
        <w:rPr>
          <w:rFonts w:ascii="Amiri" w:hAnsi="Amiri" w:eastAsia="Amiri" w:cs="Amiri"/>
          <w:color w:val="111111"/>
          <w:sz w:val="28"/>
          <w:sz w:val="28"/>
          <w:szCs w:val="28"/>
          <w:rtl w:val="true"/>
          <w:lang w:bidi="ar-SA"/>
        </w:rPr>
        <w:t xml:space="preserve">إن لَم أنتَقِممِن بَني أحمَدَ ما كانَ فَعَل </w:t>
      </w:r>
      <w:r>
        <w:rPr>
          <w:rStyle w:val="FootnoteAnchor"/>
        </w:rPr>
        <w:footnoteReference w:id="559"/>
      </w:r>
      <w:r>
        <w:rPr>
          <w:rFonts w:ascii="Amiri" w:hAnsi="Amiri" w:eastAsia="Amiri" w:cs="Amiri"/>
          <w:color w:val="111111"/>
          <w:sz w:val="28"/>
          <w:sz w:val="28"/>
          <w:szCs w:val="28"/>
          <w:lang w:bidi="ar-SA"/>
        </w:rPr>
        <w:t>۴۲۹۵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الرَّأسُ بَينَ يَدَيهِ ، وأقبَلَ يَزيدُ يَقولُ ويَنظُرُ إلَى الرَّأسِ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أشياخي بِبَدرٍ شَهِدواجَزَعَ الخَزرَجِ مِن وَقعِ الأَسَل فَاستَهَلّوا وَاستَطاروا فَرَحاولَقالوا يا يَزيدُ لا تُشَل ما اُبالي بَعدَ فِعلي بِهِمُنَزَلَ الوَيلُ عَلَيهِم أم رَحَل لَستُ مِن خِندِفَ إن لَم أنتَقِممِن بَني أحمَدَ ما كانَ فَعَل قَد قَتَلنَا القَرمَ </w:t>
      </w:r>
      <w:r>
        <w:rPr>
          <w:rStyle w:val="FootnoteAnchor"/>
          <w:rtl w:val="true"/>
        </w:rPr>
        <w:footnoteReference w:id="560"/>
      </w:r>
      <w:r>
        <w:rPr>
          <w:rFonts w:ascii="Amiri" w:hAnsi="Amiri" w:eastAsia="Amiri" w:cs="Amiri"/>
          <w:color w:val="111111"/>
          <w:sz w:val="28"/>
          <w:sz w:val="28"/>
          <w:szCs w:val="28"/>
          <w:rtl w:val="true"/>
          <w:lang w:bidi="ar-SA"/>
        </w:rPr>
        <w:t xml:space="preserve">مِن أبنائِهِموعَدَلناهُ بِبَدرٍ فَاعتَدَل فَبِذاكَ الشَّيخُ أوصاني بِهِفَاتَّبَعتُ الشَّيخَ في قَصدِ سيل لَعِبَت هاشِمُ بِالمُلكِ فَلاخَبَرٌ جاءَ ولا وَحيٌ نَزَل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الاحتجاجـ به نقل از پيرمردى راستگو از بزرگان بنى هاشم و نيز از كسان ديگرى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زين العابدين عليه السلام و اهل حرمش بر يزيد ، وارد شدند و سرِ امام حسين عليه السلام را آوردند و پيشِ رويش در تَشت گذاشتند ، يزيد با چوب دستى اش بر دندان هاى پيشِ امام حسين عليه السلام مى زد و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هاشميان ، با فرمان روايى ، بازى كردند ، و گر نهنه خبرى آمده و نه وحيى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پدرانم در بدر ، اكنون بودندو بى تابى خزرج را از زخم سلاح مى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هلهله مى كردند و از شادى ، فرياد مى كشيدندو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پاينده و سربلند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جزاى بدر را به آنها داديمو مانند آن را بر سرشان در آورديم و اكنون ، برابريم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خِندِف </w:t>
      </w:r>
      <w:r>
        <w:rPr>
          <w:rStyle w:val="FootnoteAnchor"/>
          <w:rtl w:val="true"/>
        </w:rPr>
        <w:footnoteReference w:id="562"/>
      </w:r>
      <w:r>
        <w:rPr>
          <w:rFonts w:ascii="IRNazanin" w:hAnsi="IRNazanin" w:eastAsia="IRNazanin"/>
          <w:color w:val="111111"/>
          <w:sz w:val="28"/>
          <w:sz w:val="28"/>
          <w:szCs w:val="28"/>
          <w:rtl w:val="true"/>
          <w:lang w:bidi="fa-IR"/>
        </w:rPr>
        <w:t xml:space="preserve">نيستم ، اگرانتقام آنچه را خاندان احمد كرده اند ، از آنها نگيرم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 پيشِ روى يزيد نهاده شد و او مى گفت و به سر مى نگريست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كاش پدرانم در بدر ، اكنون حاضر بودندو بى تابى خزرج را از زخم سلاح مى ديدند و هلهله مى كردند و از شادى ، بال در مى آوردندو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پاينده و سربلند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كارى كه با آنان كردماهمّيتى نمى دهم كه هلاكت ، بر ايشان نازل شود يا رخت بر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خِندِف نيستم ، اگراز خاندان محمّد ، به سبب آنچه كرده اند ، انتقام نكشم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بزرگِ فرزندان آنان را كُشتيمو آن را با بدر سنجيديم و برابر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مرا به همين سفارش كردو من هم در اين راه ، از پدرم پيروى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هاشميان ، با فرمان روايى ، بازى كردند ، و گر نهنه خبرى آمده و نه وحيى نازل شده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۴۲۹۲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يَزيدُ يَتَمَثَّلُ بِأَبياتِ عَبدِ اللّه ِ بنِ الزِّبَعْرى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شَهِدواوَقعَةَ الخَزرَجِ مِن وَقعِ الأَسَل لأََهَلّوا وَاستَهَلّوا فَرَحاثُمَّ قالوا يا يَزيدُ لا تُسَل حينَ ألقَت بِقَناةٍ بَركَهاوَاستَحَرَّ القَتلُ في عَبدِ الأَشَل فَجَزَيناهُم بِبَدرٍ مِثلَهاوأقمَنا مِثلَ بَدرٍ فَاعتَدَل</w:t>
      </w:r>
    </w:p>
    <w:p>
      <w:pPr>
        <w:pStyle w:val="BookText"/>
        <w:rPr/>
      </w:pPr>
      <w:r>
        <w:rPr>
          <w:rFonts w:ascii="Amiri" w:hAnsi="Amiri" w:eastAsia="Amiri" w:cs="Amiri"/>
          <w:color w:val="111111"/>
          <w:sz w:val="28"/>
          <w:sz w:val="28"/>
          <w:szCs w:val="28"/>
          <w:rtl w:val="true"/>
          <w:lang w:bidi="ar-SA"/>
        </w:rPr>
        <w:t xml:space="preserve">ثُمَّ زادَ فيها هذَا البَيتَ مِن نَفسِهِ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مِن عُتبَةَ </w:t>
      </w:r>
      <w:r>
        <w:rPr>
          <w:rStyle w:val="FootnoteAnchor"/>
          <w:rtl w:val="true"/>
        </w:rPr>
        <w:footnoteReference w:id="563"/>
      </w:r>
      <w:r>
        <w:rPr>
          <w:rFonts w:ascii="Amiri" w:hAnsi="Amiri" w:eastAsia="Amiri" w:cs="Amiri"/>
          <w:color w:val="111111"/>
          <w:sz w:val="28"/>
          <w:sz w:val="28"/>
          <w:szCs w:val="28"/>
          <w:rtl w:val="true"/>
          <w:lang w:bidi="ar-SA"/>
        </w:rPr>
        <w:t xml:space="preserve">إن لَم أنتَقِممِن بَني أحمَدَ ما كانَ فَعَل </w:t>
      </w:r>
      <w:r>
        <w:rPr>
          <w:rStyle w:val="FootnoteAnchor"/>
        </w:rPr>
        <w:footnoteReference w:id="564"/>
      </w:r>
      <w:r>
        <w:rPr>
          <w:rFonts w:ascii="Amiri" w:hAnsi="Amiri" w:eastAsia="Amiri" w:cs="Amiri"/>
          <w:color w:val="111111"/>
          <w:sz w:val="28"/>
          <w:sz w:val="28"/>
          <w:szCs w:val="28"/>
          <w:lang w:bidi="ar-SA"/>
        </w:rPr>
        <w:t>۴۲۹۳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 السلام للخوارزمي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ثَنايا رَأسِ الحُسَينِ عليه السلام بِقَضيبِهِ ، ونَكَتَهُ بِهِ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قَومُنا أن يُنصِفونا فَأَنصَفَتقَواضِبُ في أيمانِنا تَقطُرُ الدَّما صَبَرنا وكانَ الصَّبرُ مِنّا عَزيمَةًوأسيافُنا يَقطَعنَ كَفّا ومِعصَما نُفَلِّقُ هاما مِن اُناسٍ أعِزَّةٍعَلَينا وهُم كانوا أعَقَّ وأظلَما</w:t>
      </w:r>
    </w:p>
    <w:p>
      <w:pPr>
        <w:pStyle w:val="BookText"/>
        <w:rPr/>
      </w:pPr>
      <w:r>
        <w:rPr>
          <w:rFonts w:ascii="Amiri" w:hAnsi="Amiri" w:eastAsia="Amiri" w:cs="Amiri"/>
          <w:color w:val="111111"/>
          <w:sz w:val="28"/>
          <w:sz w:val="28"/>
          <w:szCs w:val="28"/>
          <w:rtl w:val="true"/>
          <w:lang w:bidi="ar-SA"/>
        </w:rPr>
        <w:t xml:space="preserve">فَقالَ بَعضُ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قَضيبَكَ فَوَاللّه ِ ما اُحصي ما رَأَيتُ شَفَتَي مُحَمَّدٍ صلى الله عليه و آله في مَكانِ قَضيبِكَ يُقَبِّلُهُ ، فَأَنشَدَ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غُرابَ البَينِ ما شِئتَ فَقُلإنَّما تَندُبُ أمرا قَد فُعِل كُلُّ مُلكٍ ونَعيمٍ زائِلٌوبَناتُ الدَّهرِ يَلعَبنَ بِكُل لَيتَ أشياخي في بَدرٍ شَهِدواجَزَعَ الخَزرَجِ مِن وَقعِ الأَسَل لَأَهَلّوا وَاستَهَلّوا فَرَحاثُمَّ قالوا يا يَزيدُ لا تُشَل لَستُ مِن خِندِفَ إن لَم أنتَقِممِن بني أحمَدَ ما كانَ فَعَل لَعِبَت هاشِمُ بِالمُلكِ فَلاخَبَرٌ جاءَ ولا وَحيٌ نَزَل قَد أخَذنا مِن عَلِيٍّ ثارَناوقَتَلنَا الفارِسَ اللَّيثَ البَطَل وقَتَلنَا القَرمَ مِن ساداتِهِموعَدَلناهُ بِبَدرٍ فَاعتَدَل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نَعلَمُ الرَّجُلَ إلّا قَد نافَقَ في قَولِهِ هذا</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به اشعار عبد اللّه بن زِبَعرى تمثّل جست و چنين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 پدرانم در بدر ، اكنون حاضر بودندو زخم خزرج را از تيزى سلاح مى ديدند و هلهله مى كردند و فرياد شادى مى كشيدندو سپس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پاينده و سربلند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نيزه ها ، بر سينه هاشان فرود آمدو كشتار ،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اَشَل ، بالا گرفت سزاى آنان را در برابر بدر داديمو واقعه اى مانند بدر را برپا داشتيم و برابر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اين شعر را از خود افزود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نسل عُتبه </w:t>
      </w:r>
      <w:r>
        <w:rPr>
          <w:rStyle w:val="FootnoteAnchor"/>
          <w:rtl w:val="true"/>
        </w:rPr>
        <w:footnoteReference w:id="566"/>
      </w:r>
      <w:r>
        <w:rPr>
          <w:rFonts w:ascii="IRNazanin" w:hAnsi="IRNazanin" w:eastAsia="IRNazanin"/>
          <w:color w:val="111111"/>
          <w:sz w:val="28"/>
          <w:sz w:val="28"/>
          <w:szCs w:val="28"/>
          <w:rtl w:val="true"/>
          <w:lang w:bidi="fa-IR"/>
        </w:rPr>
        <w:t xml:space="preserve">نيستم ، اگرانتقام آنچه را خاندان محمّد كردند ، از آنان نگيرم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 السلام ، خوارزمىـ به نقل از مجاهد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چوب دستى اش ، لب هاى امام عليه السلام را گشود و دندان هايش را هويدا كرد و با آن بر آنها زد و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ما ، از انصاف دادن ، خوددارى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 ، چوبْ دستى هايمان انصاف دادند و خون ها 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 ورزيديم و شكيب ورزيدن ، عزم جدّى ماست ؛ولى شمشيرهايمان ، كفِ دست و مچ را قطع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سرهاى مردمى را مى شكافيم كه نزد ما عزيزند؛ولى آنان ، نافرمان ترين و ستمكارترين 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همنشينان يزيد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دستى ات را بردار كه ـ به خدا سوگند ـ ، بارها دو لب محمّد صلى الله عليه و آله را ديده ام كه بر همين جاى چوب دستى ات بوسه مى 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يزيد خواند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كلاغ جدايى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 خواهى ، قارقار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 كارى ناله سر مى دهى كه انجام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فرمان روايى و نعمتى ، زوال پذير استو دختران روزگار ، با هر چيز ، 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پدرانم در بدر ، اكنون حاضر بودندو بى تابى خزرج را از زخم سلاح مى ديدند و هلهله مى كردند و فرياد شادى مى كشيدندو سپس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پاينده و سربلند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نسل خِندِف نيستم ، اگراز خاندان محمّد ، انتقام آنچه را كردند ، نگيرم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هاشميان ، با فرمان روايى ، بازى كردند ، وگرنهنه خبرى آمده و نه وحيى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انتقام خون خود را از على ستانديمو شيرِ سواركارِ قهرمان را از پاى در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بزرگِ بزرگانشان را كشتيمو آن را با بدر ، سنجيديم و برابر شد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جز اين نمى دانيم كه با اين سخنان ، نفاق يزيد ، آشكار مى شود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۴۲۹۶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المَشهورُ عَن يَزيدَ في جَميعِ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حَضَرَ الرَّأسُ بَينَ يَدَيهِ جَمَعَ أهلَ الشّامِ وجَعَلَ يَنكُتُ عَلَيهِ بِالخَيزُرانِ ، ويَقولُ أبياتَ ابنِ الزِّبَعرى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شَهِدواوَقعَةَ الخَزرَجِ مِن وَقعِ الأَسَل قَد قَتَلنَا القَرنَ مِن ساداتِهِموعَدَلنا قَتلَ بَدرٍ فَاعتَدَل</w:t>
      </w:r>
    </w:p>
    <w:p>
      <w:pPr>
        <w:pStyle w:val="BookText"/>
        <w:rPr/>
      </w:pPr>
      <w:r>
        <w:rPr>
          <w:rFonts w:ascii="Amiri" w:hAnsi="Amiri" w:eastAsia="Amiri" w:cs="Amiri"/>
          <w:color w:val="111111"/>
          <w:sz w:val="28"/>
          <w:sz w:val="28"/>
          <w:szCs w:val="28"/>
          <w:rtl w:val="true"/>
          <w:lang w:bidi="ar-SA"/>
        </w:rPr>
        <w:t xml:space="preserve">حَكَى القاضي أبو يَعلى عَن أحمَدَ بنِ حَنبَلٍ في كِتابِ الوجهين والروايتين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ذلِكَ عَن يَزيدَ فَقَد 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فيها يَزيدُ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فَلاخَبَرٌ جاءَ ولا وَحيٌ نَزَل لَستُ مِن خِندِفَ إن لَم أنتَقِممِن بَني أحمَدَ ما كانَ فَعَل</w:t>
      </w:r>
    </w:p>
    <w:p>
      <w:pPr>
        <w:pStyle w:val="BookText"/>
        <w:rPr/>
      </w:pP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جاءَتِ الرُّؤوسُ كانَ يَزيدُ في مَنظَرَةٍ عَلى جَيرونَ ، فَأَنشَدَ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 تِلكَ الحُمولُ وأشرَقَتتِلكَ الشُّموسُ عَلى رُبى جَيرونِ نَعَبَ الغُرابُ فَقُلتُ صِح أو لا تَصِحفَلَقد قَضَيتُ مِنَ الغَريمِ دُيوني</w:t>
      </w:r>
    </w:p>
    <w:p>
      <w:pPr>
        <w:pStyle w:val="BookText"/>
        <w:rPr/>
      </w:pPr>
      <w:r>
        <w:rPr>
          <w:rFonts w:ascii="Amiri" w:hAnsi="Amiri" w:eastAsia="Amiri" w:cs="Amiri"/>
          <w:color w:val="111111"/>
          <w:sz w:val="28"/>
          <w:sz w:val="28"/>
          <w:szCs w:val="28"/>
          <w:rtl w:val="true"/>
          <w:lang w:bidi="ar-SA"/>
        </w:rPr>
        <w:t xml:space="preserve">وذَكَرَ 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نَكَتَ بِالقَضيبِ ثَناياهُ ، أنشَدَ لِحُصَينِ بنِ الحُمامِ المُرِّيِّ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صَبَرنا وكانَ الصَّبرُ مِنّا سَجِيَّةًبِأَسيافِنا تَفرينَ هاما ومِعصَما نُفَلَّقُ هاما مِن رُؤوسٍ أحِبَّةٍإلَينا وهُم كانوا أعَقَّ وأظلَما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 لَم يَبقَ فِي النّاسِ أحَدٌ إلّا مَن سَبَّهُ وعابَهُ وتَرَكَهُ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همه نقل ها مشهور است ، اين است كه چون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روى يزيد نهادند ، همه شاميان را گِرد آورد و با چوب خيزران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او مى نواخت و اشعار ابن زِبَعرى را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 پدرانم در بدر ، اكنون حاضر بودندو زخم خزرج را از تيزىِ سلاح مى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بزرگِ بزرگانشان را كشتيمو با كشتار بدر ، سنجديم و برابر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ابو يَعلى ، در كتاب الوجهين و الروايتين ، از احمد بن حنبل نقل كرده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گزارش درست باشد ، يزيد ، فاسق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بر اين بيت ها افزوده و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هاشميان ، با فرمان روايى ، بازى كردند، و گر نهنه خبرى آمده و نه وحيى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خِندِف نيستم ، اگرانتقامِ آنچه را خاندان محمّد كرده اند ، از ايشان نگيرم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منافق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زُهْرى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سرها را آوردند ، يزيد در جايگاه ديده بانى بر روى تپّه جَيرون بود و براى خود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مَركب ها هويدا شدندو خورشيدها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تپّه هاى جَيرون ، بالا آمدند كلاغ ، قار قار كرد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بكِشى يا نكِشىمن طلب هاى خودم را از بدهكار ، ستاندم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ابى الدنيا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يزيد ، با چوب دستى بر دندان هاى پيشِ حسين عليه السلام زد ، اين سروده حُصَين بن حُمام مُرّى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شكيب ورزيديم و شكيبايى ، خوى ماست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شمشيرهايمان ، سر و دست ، جدا مى كنيم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كسانى را مى شكافيم كه دوستشان داريم ؛امّا آنان ، نافرمان ترين و ستمكارترين بودند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كس از مردم نمانْد ، جز آن كه به يزيد ، ناسزا گفت و كارش را عيب دانست و رهايش نمود </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نكتةتدلّ الروايات السالفة على بلوغ يزيد غاية القسوة والبطش مع سبايا أهل البيت عليهم السلام ورؤوس الشهداء الشريفة، وعلى هذا فإنّ بعض الروايات الدالّة على رقّته وإظهاره للندم، يبدو بعيداً عن الواقع، ومن المحتمل أن يكون هذا النوع من الروايات قد انتحله بنو اُميّة ، أو دالّاً على ألعاب يزيد السياسيّة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۴۳۰۰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عن حمزة بن يزيد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امرَأَةً مِن أجمَلِ النِّساءِ وأعقَلِهِنَّ ،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 ، حاضِنَةُ يَزيدَ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مِئَةَ سَنَةٍ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يَزيدَ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 فَقَد أمكَنَكَ اللّه ُ مِنَ الحُسَينِ ، وجى ءَ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في طَستٍ ، فَأَمَرَ الغُلامَ فَكَشَفَ ، فَحينَ رَآهُ خَمَّرَ وَجهَهُ </w:t>
      </w:r>
      <w:r>
        <w:rPr>
          <w:rStyle w:val="FootnoteAnchor"/>
          <w:rtl w:val="true"/>
        </w:rPr>
        <w:footnoteReference w:id="568"/>
      </w:r>
      <w:r>
        <w:rPr>
          <w:rFonts w:ascii="Amiri" w:hAnsi="Amiri" w:eastAsia="Amiri" w:cs="Amiri"/>
          <w:color w:val="111111"/>
          <w:sz w:val="28"/>
          <w:sz w:val="28"/>
          <w:szCs w:val="28"/>
          <w:rtl w:val="true"/>
          <w:lang w:bidi="ar-SA"/>
        </w:rPr>
        <w:t xml:space="preserve">كَأَنَّهُ شَمَّ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أقَرَعَ ثَناياهُ بِقَضيبٍ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حَدَّثَني بَعضُ أهلِنا ، أنَّهُ رَأى رَأسَ الحُسَينِ عليه السلام مَصلوبا بِدِمَشقَ ثَلاثَةَ أيّامٍ </w:t>
      </w:r>
      <w:r>
        <w:rPr>
          <w:rFonts w:eastAsia="Amiri" w:cs="Amiri" w:ascii="Amiri" w:hAnsi="Amiri"/>
          <w:color w:val="111111"/>
          <w:sz w:val="28"/>
          <w:szCs w:val="28"/>
          <w:rtl w:val="true"/>
          <w:lang w:bidi="ar-SA"/>
        </w:rPr>
        <w:t xml:space="preserve">. </w:t>
      </w:r>
      <w:r>
        <w:rPr>
          <w:rStyle w:val="FootnoteAnchor"/>
        </w:rPr>
        <w:footnoteReference w:id="569"/>
      </w:r>
      <w:r>
        <w:rPr>
          <w:rFonts w:ascii="Amiri" w:hAnsi="Amiri" w:eastAsia="Amiri" w:cs="Amiri"/>
          <w:color w:val="111111"/>
          <w:sz w:val="28"/>
          <w:sz w:val="28"/>
          <w:szCs w:val="28"/>
          <w:lang w:bidi="ar-SA"/>
        </w:rPr>
        <w:t>۴۲۹۸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نِساءُ الحُسَينِ عليه السلام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وَالرَّأسُ بَينَ يَدَيهِ ، فَجَعَلَت فاطِمَةُ وسُكَينَةُ ابنَتَا الحُسَينِ عليه السلام تَتَطاوَلانِ لِتَنظُرا إلَى الرَّأسِ ، وجَعَلَ يَزيدُ يَتَطاوَلُ لِيَستُرَ عَنهُمَا الرَّأسَ ، فَلَمّا رَأَينَ الرَّأسَ صِحنَ ، فَصاحَ نِساءُ يَزيدَ ووَلوَلَ بَناتُ مُعاوِيَةَ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فاطِمَةُ بِنتُ الحُسَينِ عليه السلام ، وكانَت أكبَرَ مِن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أبَناتُ رَسولِ اللّه ِ سَبايا يا يَزيدُ ؟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نكتهگزارش هايى كه آمد ، حاكى از نهايتِ قساوت و بى رحمى يزيد نسبت به اسيران اهل بيت و سرهاى مقدّس شهداست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درستى برخى از گزارش ها كه بر رقّت و اظهار ندامت وى دلالت دارند ، بعيد به نظر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گزارش ها ، احتمالاً ساخته و پرداخته بنى اميّه و يا حاكى از سياست بازى يزيدند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الصَّلاةِ عَلَى النَّبِيِّ صلى الله عليه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أعلام النبلاءـ به نقل از حمزة بن يزيد حَضرَمى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را ديدم كه از زيباترين و خردمندترين زنان بود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شد و دايه يزيد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سنّش را صد سال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بر يزيد ،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بده كه خدا ، تو را بر حسين ، چيره كرد و سرش را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سر را در تَشتى نهادند و يزيد به غلام ، فرمان داد كه رويش را بگشايد و هنگامى كه آن را ديد ، صورتش را پوشانْد ، چنان كه گويى بويى از آن ، شنيده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يزيد با چوب دستى بر دندان هاى جلوى حسين كوبيد؟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خدا سوگند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خانواده ما برايم گفته اند كه سرِ حسين عليه السلام را ديده اند كه سه روز در دمشق ، نصب شده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حسين عليه السلام را بر يزيد ، وارد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 پيشِ روى يزيد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سَكينه ، دختران حسين عليه السلام ، گردن كشيدند تا سر را ببينند و يزيد هم سعى مى كرد كه سر را از آنان ، پوشيده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را ديدند ، فرياد زدند و زنان يزيد هم شيوَنْ سر دادند و دختران معاويه هم فرياد برآوردند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دختر حسين عليه السلام ـ كه بزرگ تر از سَكينه بود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دختران پيامبر خدا ، اسير مى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درود فرستادن بر پيامبر صلى الله عليه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زَينَبُ فَإِنَّها لَمّا 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رَأسَ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أهوَت إلى جَيبِها فَشَقَّتهُ ، ثُمَّ نادَت بِصَوتٍ حَزينٍ يَقرَحُ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حُسَيناه ، يا حَبيبَ رَسولِ اللّه ِ ، يَابنَ مَكَّةَ ومِنىً ، يَابنَ فاطِمَةَ الزَّهراءِ سَيِّدَةِ النِّساءِ ، يَابنَ بِنتِ المُصطَفى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وَاللّه ِ كُلَّ مَن كانَ حاضِرا فِي المَجلِسِ ، ويَزيدُ ساكِتٌ </w:t>
      </w:r>
      <w:r>
        <w:rPr>
          <w:rFonts w:eastAsia="Amiri" w:cs="Amiri" w:ascii="Amiri" w:hAnsi="Amiri"/>
          <w:color w:val="111111"/>
          <w:sz w:val="28"/>
          <w:szCs w:val="28"/>
          <w:rtl w:val="true"/>
          <w:lang w:bidi="ar-SA"/>
        </w:rPr>
        <w:t xml:space="preserve">. </w:t>
      </w:r>
      <w:r>
        <w:rPr>
          <w:rStyle w:val="FootnoteAnchor"/>
        </w:rPr>
        <w:footnoteReference w:id="571"/>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اِحتِجاجُ أبي بَرزَةَ عَلى يَزيدَ</w:t>
      </w:r>
      <w:r>
        <w:rPr>
          <w:rFonts w:ascii="Amiri" w:hAnsi="Amiri" w:eastAsia="Amiri" w:cs="Amiri"/>
          <w:color w:val="111111"/>
          <w:sz w:val="28"/>
          <w:sz w:val="28"/>
          <w:szCs w:val="28"/>
          <w:lang w:bidi="ar-SA"/>
        </w:rPr>
        <w:t>۴۳۰۳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القاسم بن بخيت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فَدَخَلوا وَالرَّأسُ بَينَ يَدَيهِ ، ومَعَ يَزيدَ قَضيبٌ فَهُوَ يَنكُتُ بِهِ في ثَغرِهِ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وإيّانا كَما قالَ الحُصَينُ بنُ الحُمامِ المُرِّيُّ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يُفَلِّقنَ هاما مِن رِجالٍ أحِبَّةٍإلَينا وهُم كانوا أعَقَّ وأظلَما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أصحابِ رَسولِ اللّه ِ صلى الله عليه و آله يُقالُ لَهُ أبو بَرزَةَ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أتَنكُتُ بِقَضيبِكَ في ثَغرِ الحُسَينِ ؟ أما لَقَد أخَذَ قَضيبُكَ مِن ثَغرِهِ مَأخذا ، لَرُبَّما رَأَيتُ رَسولَ اللّه ِ صلى الله عليه و آله يَرشُفُهُ ، أما إنَّكَ ـ يا يَزيدُ ـ تَجيءُ يَومَ القِيامَةِ وَابنُ زِيادٍ شَفيعُكَ ، ويَجيءُ هذا يَومَ القِيامَةِ ومُحَمَّدٌ صلى الله عليه و آله شَفيعُهُ ، ثُمَّ قامَ فَوَلّى </w:t>
      </w:r>
      <w:r>
        <w:rPr>
          <w:rFonts w:eastAsia="Amiri" w:cs="Amiri" w:ascii="Amiri" w:hAnsi="Amiri"/>
          <w:color w:val="111111"/>
          <w:sz w:val="28"/>
          <w:szCs w:val="28"/>
          <w:rtl w:val="true"/>
          <w:lang w:bidi="ar-SA"/>
        </w:rPr>
        <w:t xml:space="preserve">. </w:t>
      </w:r>
      <w:r>
        <w:rPr>
          <w:rStyle w:val="FootnoteAnchor"/>
        </w:rPr>
        <w:footnoteReference w:id="572"/>
      </w:r>
      <w:r>
        <w:rPr>
          <w:rFonts w:ascii="Amiri" w:hAnsi="Amiri" w:eastAsia="Amiri" w:cs="Amiri"/>
          <w:color w:val="111111"/>
          <w:sz w:val="28"/>
          <w:sz w:val="28"/>
          <w:szCs w:val="28"/>
          <w:lang w:bidi="ar-SA"/>
        </w:rPr>
        <w:t>۴۳۰۴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وَصِيَّتِهِ لِلحَسَنِ عليه السلام عِندَ انصِ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أوفَدَ عُبَيدُ اللّه ِ ، رَجُلاً مِن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يَزيدَ بنِ مُعاوِيَةَ ومَعَهُ الرَّأسُ ، فَوَضَعَ رأسَهُ بَينَ يَدَيهِ وعِندَهُ أبو بَرزَةَ الأَسلَمِيُّ ، فَجَعَلَ يَنكُتُ بِالقَضيبِ عَلى فيهِ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يُفَلِّقنَ هاما مِن رِجالٍ أعِزَّةٍعَلَينا وهُم كانوا أعَقَّ وأظلَما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قَضيبَكَ ، فَوَاللّه ِ لَرُبَّما رَأَيتُ فا رَسولِ اللّه ِ صلى الله عليه و آله عَلى فيهِ يَلثِمُهُ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bookmarkStart w:id="191" w:name="pg12748_150331"/>
    </w:p>
    <w:p>
      <w:pPr>
        <w:pStyle w:val="BookText"/>
        <w:rPr/>
      </w:pPr>
      <w:bookmarkEnd w:id="191"/>
      <w:r>
        <w:rPr>
          <w:rFonts w:ascii="IRNazanin" w:hAnsi="IRNazanin" w:eastAsia="IRNazanin"/>
          <w:color w:val="111111"/>
          <w:sz w:val="28"/>
          <w:sz w:val="28"/>
          <w:szCs w:val="28"/>
          <w:lang w:bidi="fa-IR"/>
        </w:rPr>
        <w:t>۴۳۰۵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عليهاالسلام ، هنگامى كه سر امام حسين عليه السلام را ديد ، گريبان خويش را گرفت و آن را 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صدايى غم آلود كه دل ها را به درد مى آورْد ،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محبوب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مكّه و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فاطمه زهرا ، سَرور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دختر مصطفى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 كه را در مجلس حاضر بود ، گريانْد و يزيد ، ساكت بود </w:t>
      </w:r>
      <w:r>
        <w:rPr>
          <w:rFonts w:eastAsia="IRNazanin" w:cs="IRNazanin"/>
          <w:color w:val="111111"/>
          <w:sz w:val="28"/>
          <w:szCs w:val="28"/>
          <w:rtl w:val="true"/>
          <w:lang w:bidi="fa-IR"/>
        </w:rPr>
        <w:t>.</w:t>
      </w:r>
    </w:p>
    <w:p>
      <w:pPr>
        <w:pStyle w:val="Heading4"/>
        <w:numPr>
          <w:ilvl w:val="3"/>
          <w:numId w:val="1"/>
        </w:numPr>
        <w:rPr/>
      </w:pPr>
      <w:bookmarkStart w:id="192" w:name="__RefHeading___Toc250243_3224264995"/>
      <w:bookmarkStart w:id="193" w:name="_Toc69"/>
      <w:bookmarkEnd w:id="192"/>
      <w:r>
        <w:rPr/>
        <w:t>۷</w:t>
      </w:r>
      <w:r>
        <w:rPr>
          <w:rtl w:val="true"/>
        </w:rPr>
        <w:t xml:space="preserve"> </w:t>
      </w:r>
      <w:r>
        <w:rPr>
          <w:rtl w:val="true"/>
        </w:rPr>
        <w:t xml:space="preserve">/ </w:t>
      </w:r>
      <w:r>
        <w:rPr/>
        <w:t>۷</w:t>
      </w:r>
      <w:r>
        <w:rPr>
          <w:rtl w:val="true"/>
        </w:rPr>
        <w:t>احتجاج ابو بَرزه با يزيد</w:t>
      </w:r>
      <w:bookmarkEnd w:id="193"/>
    </w:p>
    <w:p>
      <w:pPr>
        <w:pStyle w:val="BookText"/>
        <w:rPr/>
      </w:pPr>
      <w:r>
        <w:rPr>
          <w:rFonts w:ascii="IRNazanin" w:hAnsi="IRNazanin" w:eastAsia="IRNazanin"/>
          <w:color w:val="111111"/>
          <w:sz w:val="28"/>
          <w:sz w:val="28"/>
          <w:szCs w:val="28"/>
          <w:lang w:bidi="fa-IR"/>
        </w:rPr>
        <w:t>۴۳۰۶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لِمُحَمَّدِ ابنِ الحَنَفِيَّةِ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قاسم بن بُخَيت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به مردم ، اجازه ورود داد و آنان ،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 پيشِ روى يزيد بود و او با سرِ چوبِ دستى اش بر دندان هاى پيشينِ حسين عليه السلام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اين ، مانند همان اشعار حُصَين بن حُمام مُرّى هستيم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 مردانى را مى شكافند كه دوستشان داريمولى آنان ، نافرمان ترين و ستمكارترين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مردى از ياران پيامبر خدا صلى الله عليه و آله به نام ابو بَرزه اَسلَمى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چوب دستى بر دندان هاى حسين، مى زنى؟ هان كه چوب دستى ات بر جايى از دهان او فرود آمد كه بسى ديدم كه پيامبر خدا صلى الله عليه و آله آن را مى مكيد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ـ اى يزيد ـ ، تو روز قيامت مى آيى ، در حالى كه ابن زياد ، شفيع توست و اين مى آيد ، در حالى كه محمّد صلى الله عليه و آله شفيع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برخاست و 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شَهادَةِ مالِكٍ الأَشتَرِ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عمّار دُهْنى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 مردى را همراه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يزيد ،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 را پيشِ روى يزيد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بَرزه اَسلَمى هم حاضر بود و يزيد ، شروع به زدن با چوب دستى اش بر دهان حسين عليه السلام كرد و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مردانى را مى شكافند كه در پيشِ ما عزيزند؛ولى آنان ، نافرمان ترين و ستمكارترين بودند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بَرزه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دستى ات را بردار كه ـ به خدا سوگند ـ ، بسيار ديدم كه پيامبر خدا صلى الله عليه و آله دهانش را بر دهان او نهاده و آن را مى بوسد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۴۳۰۸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 شَهادَةِ مالِكٍ الأَشتَرِ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بِقَضيبٍ خَيزُرانٍ فَجَعَلَ يَنكُتُ بِهِ ثَنايَا الحُسَينِ عليه السلام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أبو عَبدِ اللّه ِ حَسَنَ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إلَيهِ أبو بَرزَةَ الأَسلَمِيُّ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أتَنكُتُ بِقَضيبِكَ ثَنايَا الحُسَينِ عليه السلام وثَغرَهُ ؟ أشهَدُ لَقَد رَأَيتُ رَسولَ اللّه ِ صلى الله عليه و آله يَرشُفُ ثَناياهُ وثَنايا أخيهِ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أنتُما سَيِّدا شَبابِ أهلِ الجَنَّةِ ، فَقَتَلَ اللّه ُ قاتِلَكُما ولَعَنَهُ وأعَدَّ لَهُ نارَ 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يا يَزيدُ لَتَجيءُ يَومَ القِيامَةِ وعُبَيدُ اللّه ِ بنُ زِيادٍ شَفيعُكَ ، ويَجيءُ هذا ومُحَمَّدٌ صلى الله عليه و آله شَفيعُهُ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يَزيدُ وأمَرَ بِإِخراجِهِ ، فَاُخرِجَ سَحبا </w:t>
      </w:r>
      <w:r>
        <w:rPr>
          <w:rFonts w:eastAsia="Amiri" w:cs="Amiri" w:ascii="Amiri" w:hAnsi="Amiri"/>
          <w:color w:val="111111"/>
          <w:sz w:val="28"/>
          <w:szCs w:val="28"/>
          <w:rtl w:val="true"/>
          <w:lang w:bidi="ar-SA"/>
        </w:rPr>
        <w:t xml:space="preserve">. </w:t>
      </w:r>
      <w:r>
        <w:rPr>
          <w:rStyle w:val="FootnoteAnchor"/>
        </w:rPr>
        <w:footnoteReference w:id="574"/>
      </w:r>
      <w:r>
        <w:rPr>
          <w:rFonts w:ascii="Amiri" w:hAnsi="Amiri" w:eastAsia="Amiri" w:cs="Amiri"/>
          <w:color w:val="111111"/>
          <w:sz w:val="28"/>
          <w:sz w:val="28"/>
          <w:szCs w:val="28"/>
          <w:lang w:bidi="ar-SA"/>
        </w:rPr>
        <w:t>۴۳۰۹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خَبّابٍ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الطَّبَرِيُّ وَالبَلاذُرِيُّ وَالكوفِيُّ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وُضِعَتِ الرُّؤوسُ بَينَ يَدَي يَزيدَ ، جَعَلَ يَضرِبُ بِقَضيبِهِ عَلى ثَنِيَّتِهِ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بِيَومِ بَدرٍ </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قَضيبَكَ يا فاسِقُ ، فَوَاللّه ِ رَأَيتُ شَفَتَي رَسولِ اللّه ِ مَكانَ قَضيبِكَ يُقَبِّلُهُ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وهُوَ يَتَدَمَّرُ مُغضَبا عَلَى الرَّجُلِ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محمّد بن حنفيّه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 چوب دستى خيزرانش را خواست و با آن بر دندان هاى پيشينِ حسين عليه السلام مى زد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 نيكو سخن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برزه اَسلَمى يا شخص ديگرى به سوى او آمد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 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چوب دستى ات بر دندان ها و دهان حسين مى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ديدم پيامبر خدا صلى الله عليه و آله دندان هاى او و برادرش را مى مَكَد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 سَروران جوانان بهشتى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 شما را بكُشد و لعنت كند و آتش دوزخ را برايش آماده كند كه بد سرانجامى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هان ـ اى يزيد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قيامت ، در حالى مى آيى كه عبيد اللّه بن زياد ، شفيع توست ، و اين ، در حالى مى آيد كه محمّد صلى الله عليه و آله شفيع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خشمگين شد و فرمان داد بيرونش كنند و او را كِشانْ كِشانْ ، بيرون بردند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شهادت مالك اشتر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طبرى ، بَلاذُرى و كوفى آورده اند كه چون سرها را پيشِ روى يزيد گذاشتند ، شروع به زدن با چوب دستى بر دندان هاى پيشينِ حسين عليه السلام كرد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برابر روز بدر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ابو بَرزه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دستى را بردار كه ـ به خدا سوگند ـ ، دو لب پيامبر خدا صلى الله عليه و آله را ديدم كه جاى چوب دستى ات را مى بوسد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دستى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 امّا از شدّت خشم بر آن مرد ، در حال هلاك شدن بود</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المُشاجَرَةُ بَينَ زَينَبَ عليها السّلام ويَزيدَ</w:t>
      </w:r>
      <w:r>
        <w:rPr>
          <w:rFonts w:ascii="Amiri" w:hAnsi="Amiri" w:eastAsia="Amiri" w:cs="Amiri"/>
          <w:color w:val="111111"/>
          <w:sz w:val="28"/>
          <w:sz w:val="28"/>
          <w:szCs w:val="28"/>
          <w:lang w:bidi="ar-SA"/>
        </w:rPr>
        <w:t>۴۳۱۰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قُتِلَ عَمّارٌ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عن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جَلَسنا بَينَ يَدَي يَزيدَ رَقَّ لَنا ، فَقامَ إلَيهِ رَجُلٌ مِن أهلِ الشّامِ أحمَرُ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هَب لي هذِهِ الجارِيَةَ ـ يَعنيني ـ وكُنتُ جارِيَةً وَضيئَةً ، فَاُرعِدتُ وظَنَنتُ أنَّ ذلِكَ جائِزٌ لَهُم ، فَأَخَذتُ بِثِيابِ عَمَّتي زَينَبَ ، وكانَت تَعلَمُ أنَّ ذلِكَ لا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عَمَّتي لِلشّامِيِّ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 ولَؤُمتَ ، وَاللّه ِ ما ذلِكَ لَكَ ولا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يَزيدُ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إنَّ ذلِكِ لي ، ولَو شِئتُ أن أفعَلَ لَفَعَلتُ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 ، ما جَعَلَ اللّه ُ لَكَ ذلِكَ ، إلّا أن تَخرُجَ مِن مِلَّتِنا وتَدينَ بِغَيرِها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فَاستَطارَ يَزيدُ غَضَبا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تَستَقبِلينَ بِهذا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خَرَجَ مِنَ الدّينِ أبوكِ وأخوكِ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اللّه ِ ودينِ أبي ودينِ أخِي اهتَدَيتَ أنتَ وجَدُّكَ وأبوكَ إن كُنتَ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عَدُوَّةَ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تَشتُمُ ظالِما وتَقهَرُ بِسُلطانِكَ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 استَحيا وسَكَتَ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الشّامِيُّ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هذِهِ الجارِيَةَ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 وَهَبَ اللّه ُ لَكَ حَتفا قاضِيا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bookmarkStart w:id="194" w:name="pg12748_150335"/>
    </w:p>
    <w:p>
      <w:pPr>
        <w:pStyle w:val="Heading4"/>
        <w:numPr>
          <w:ilvl w:val="3"/>
          <w:numId w:val="1"/>
        </w:numPr>
        <w:rPr/>
      </w:pPr>
      <w:bookmarkStart w:id="195" w:name="__RefHeading___Toc250245_3224264995"/>
      <w:bookmarkStart w:id="196" w:name="_Toc70"/>
      <w:bookmarkEnd w:id="194"/>
      <w:bookmarkEnd w:id="195"/>
      <w:r>
        <w:rPr/>
        <w:t>۷</w:t>
      </w:r>
      <w:r>
        <w:rPr>
          <w:rtl w:val="true"/>
        </w:rPr>
        <w:t xml:space="preserve"> </w:t>
      </w:r>
      <w:r>
        <w:rPr>
          <w:rtl w:val="true"/>
        </w:rPr>
        <w:t xml:space="preserve">/ </w:t>
      </w:r>
      <w:r>
        <w:rPr/>
        <w:t>۸</w:t>
      </w:r>
      <w:r>
        <w:rPr>
          <w:rtl w:val="true"/>
        </w:rPr>
        <w:t>مشاجره زينب عليها السّلام و يزيد</w:t>
      </w:r>
      <w:bookmarkEnd w:id="196"/>
    </w:p>
    <w:p>
      <w:pPr>
        <w:pStyle w:val="BookText"/>
        <w:rPr/>
      </w:pPr>
      <w:r>
        <w:rPr>
          <w:rFonts w:ascii="IRNazanin" w:hAnsi="IRNazanin" w:eastAsia="IRNazanin"/>
          <w:color w:val="111111"/>
          <w:sz w:val="28"/>
          <w:sz w:val="28"/>
          <w:szCs w:val="28"/>
          <w:lang w:bidi="fa-IR"/>
        </w:rPr>
        <w:t>۴۳۱۳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لِأَهلِ الكوفَةِ بَعدَ فَتحِ البَصرَةِ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الإرشادـ به نقل از فاطمه دختر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پيشِ روى يزيد نشستيم ، دلش به حال ما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سرخ رو از شاميان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دختر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من بودم كه دخترى زيبا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لرزيدم و گمان كردم كه اين ، برايشان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عمّه ام زينب عليهاالسلام را گرفتم و او مى دانست كه اين ،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عمّه ام به آن مرد 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خطا كردى و پَستى نشان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 نه حقّ توست و نه حقّ يزيد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 خشمگين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خطا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حقّ من است و اگر بخواهم چنين كنم ،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 حق را براى تو ننهاده است ، مگر آن كه از دين ما خارج شوى و به دين ديگرى بگروى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 از خشم ، عقل از سرش پريد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گونه سخن ، با من رويارو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آنانى كه از دينْ خارج شده اند ، پدر و برادرت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جدّ و پدرت ، اگر مسلمان باشيد ، به دين خدا و دين پدرم و دين برادرم ، هدايت شده 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عليهاالسلام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اميرى و به ستم ، ناسزا مى گويى و به قدرتت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بُرهانت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چيره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 گويى خجالت كشيد و ساكت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شامى ، دوباره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دختر را به من ببخش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تو مرگى دهد كه زندگى ات به پايان رسد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۴۳۱۴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لِأَهلِ مِصرَ في عَهدِهِ إلى مالِكٍ الأَشتَرِ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رَجُلٌ مِن أهلِ الشّامِ إلى فاطِمَةَ ابنَةِ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الجارِيَةَ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لِعَمَّتِها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اُوتِمتُ واُستَخدَمُ ؟</w:t>
      </w:r>
    </w:p>
    <w:p>
      <w:pPr>
        <w:pStyle w:val="BookText"/>
        <w:rPr/>
      </w:pP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كَرامَةَ لِهذَا الفاسِقِ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الجارِيَةُ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فاطِمَةُ بِنتُ الحُسَينِ وتِلكَ عَمَّتُها زَينَبُ ابنَةُ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فاطِمَةَ وعَلِيُّ بنُ أبي طالِبٍ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 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أتَقتُلُ عِترَةَ نَبِيِّكَ وتَسبي ذُرِّيَّتَهُ ، وَاللّه ِ ما تَوَهَّمتُ إلّا أنَّهُم سَبيُ الرّومِ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لَاُلحِقَنَّكَ بِهِم ، ثُمَّ أمَرَ بِهِ فَضُرِبَت عُنُقُهُ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لِأَهلِ مِصرَ في عَهدِهِ إلى مُحَمَّدِ بنِ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شامى به فاطمه ، دختر حسين عليه السلام ، نگريست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دختر را به من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به عمّه 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شدم و خدمتكار هم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فاسق ، چنين حقّى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كيست؟</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فاطمه دختر حسين است و او هم عمّه اش ، دختر على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 پسر فاطمه و على ، پسر ابو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خاندان پيامبرت را مى كُشى و فرزندانش را اسير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جز اين خيال نكردم كه آنان اسيران روم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را به آنان ملحق مى كنم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فرمان داد گردنش را بزنند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۴۳۱۶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لِأَصحابِهِ بَعدَ استَشهادِ مُحَمَّدِ بنِ أبي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عن عمّار بن أبي معاوية الدّهنيّ ، عن أبي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 كانَ بِحَضرَتِهِ مِن أهلِ الشّامِ ، ثُمَّ اُدخِلوا عَلَيهِ فَهَنَّؤوهُ بِالفَتحِ ، فَقامَ رَجُلٌ مِنهُم أحمَرُ أزرَقُ ونَظَرَ إلى وَصيفَةٍ مِن بَناتِهِم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ولا كَرامَةَ لَكَ ولا لَهُ إلّا أن يَخرُجَ مِن دينِ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فَأَعادَهَا الأَزرَقُ ،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 xml:space="preserve">. </w:t>
      </w:r>
      <w:r>
        <w:rPr>
          <w:rStyle w:val="FootnoteAnchor"/>
        </w:rPr>
        <w:footnoteReference w:id="579"/>
      </w:r>
      <w:r>
        <w:rPr>
          <w:rFonts w:ascii="IRNazanin" w:hAnsi="IRNazanin" w:eastAsia="IRNazanin"/>
          <w:color w:val="111111"/>
          <w:sz w:val="28"/>
          <w:sz w:val="28"/>
          <w:szCs w:val="28"/>
          <w:lang w:bidi="fa-IR"/>
        </w:rPr>
        <w:t>۴۳۱۰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هنگامى كه عمّار كشته شد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 رَجُلٌ مِن أهلِ الشّامِ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سَباياهُم لَنا حَلالٌ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بنُ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ولَؤُمتَ ، ما ذاكَ لَكَ إلّا أن تَخرُجَ مِن مِلَّتِنا وتَأتِيَ بِغَيرِ دينِنا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يَزيدُ مَلِيّا ، ثُمَّ قالَ لِلشّامِيِّ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Style w:val="FootnoteAnchor"/>
        </w:rPr>
        <w:footnoteReference w:id="580"/>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المُشادَّةُ بَينَ عَلِيِّ بنِ الحُسَينِ عليه السّلام ويَزيدَ</w:t>
      </w:r>
      <w:r>
        <w:rPr>
          <w:rFonts w:ascii="IRNazanin" w:hAnsi="IRNazanin" w:eastAsia="IRNazanin"/>
          <w:color w:val="111111"/>
          <w:sz w:val="28"/>
          <w:sz w:val="28"/>
          <w:szCs w:val="28"/>
          <w:lang w:bidi="fa-IR"/>
        </w:rPr>
        <w:t>۴۳۱۳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فتح بصره براى اهل كوفه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القمّي عن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اُدخِلَ رَأسُ الحُسَينِ بنِ عَلِيٍّ عليه السلام عَلى يَزيدَ لَعَنَهُ اللّه ُ ، واُدخِلَ عَلَيهِ عَلِيُّ بنُ الحُسَينِ عليه السلام وبَناتُ أميرِ المُؤمِنينَ عليه السلام ، وكانَ عَلِيُّ بنُ الحُسَينِ عليه السلام مُقَيَّدا مَغلولاً ، فَقالَ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بنَ الحُسَينِ ، الحَمدُ للّه ِِ الَّذي قَتَلَ أباكَ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 مَن قَتَلَ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يَزيدُ وأمَرَ بِضَربِ عُنُقِهِ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قَتَلتَني فَبَناتُ رَسولِ اللّه ِ عليه السلام مَن يَرُدُّهُم إلى مَنازِلِهِم ولَيسَ لَهُم مَحرَمٌ غَيري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تَرُدُّهُم إلى مَنازِلِهِم ، ثُمَّ دَعا بِمِبرَدٍ فَأَقبَلَ يُبرِدُ الجامِعَةَ مِن عُنُقِهِ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 أتَدري مَا الَّذي اُريدُ بِذلِكَ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تُريدُ أن لا يَكونَ لِأَحَدٍ عَلَيَّ مِنَّةٌ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 ما أرَدتُ أفعَلُهُ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أَصَـبَكُم مِّن مُّصِيبَةٍ فَبِمَا كَسَبَتْ أَيْدِيكُمْ</w:t>
      </w:r>
      <w:r>
        <w:rPr>
          <w:rFonts w:eastAsia="Amiri" w:cs="Amiri" w:ascii="Amiri" w:hAnsi="Amiri"/>
          <w:color w:val="111111"/>
          <w:sz w:val="28"/>
          <w:szCs w:val="28"/>
          <w:rtl w:val="true"/>
          <w:lang w:bidi="ar-SA"/>
        </w:rPr>
        <w:t xml:space="preserve">» . </w:t>
      </w:r>
      <w:r>
        <w:rPr>
          <w:rStyle w:val="FootnoteAnchor"/>
          <w:rtl w:val="true"/>
        </w:rPr>
        <w:footnoteReference w:id="58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ما هذِهِ فينا نَزَلَت ، إنَّما نَزَلَت فينا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مُّصِيبَةٍ فِى الْأَرْضِ وَ لَا فِى أَنفُسِكُمْ إِلَا فِى كِتَـبٍ مِّن قَبْلِ أَن نَّبْرَأَهَا إِنَّ ذَ 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ءَاتَاكُمْ</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فَنَحنُ الَّذينَ لا نَأسى عَلى ما فاتَنا ولا نَفرَحُ بِما آتانا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bookmarkStart w:id="197" w:name="pg12748_150339"/>
    </w:p>
    <w:p>
      <w:pPr>
        <w:pStyle w:val="BookText"/>
        <w:rPr/>
      </w:pPr>
      <w:bookmarkEnd w:id="197"/>
      <w:r>
        <w:rPr>
          <w:rFonts w:ascii="IRNazanin" w:hAnsi="IRNazanin" w:eastAsia="IRNazanin"/>
          <w:color w:val="111111"/>
          <w:sz w:val="28"/>
          <w:sz w:val="28"/>
          <w:szCs w:val="28"/>
          <w:lang w:bidi="fa-IR"/>
        </w:rPr>
        <w:t>۴۳۱۴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عهد نامه مالك اشتر ، خطاب به اهل مصر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الكمالـ به نقل از عمّار بن ابى معاويه دُهْنى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اسيران بر يزيد ، وارد شدند ، او همه شاميانِ پايتخت را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اسيران را نزد او آوردند و پيروزى اش را به او تبريك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سرخْ روى و كبودْچشم ، از ميان شاميان برخاست و به دخترى زيبا از اسيران نگريست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به من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چنين حقّى ندارى و يزيد هم چنين حقّى ندارد ، جز آن كه از دين خدا بيرون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شامىِ كبودچشم ، درخواست خود را دوباره تكرار كرد و يزيد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عهد نامه اش به محمّد بن ابى بكر ، براى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از شاميان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اسيران آنها ، بر ما حلال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خطا كردى و پَستى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حقّ تو نيست ، جز آن كه از دين ما بيرون بروى و به دين غير ما در آيى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يزيد ، مدّتى به فكر فرو رفت و به آن شامى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w:t>
      </w:r>
      <w:r>
        <w:rPr>
          <w:rFonts w:eastAsia="IRNazanin" w:cs="IRNazanin"/>
          <w:color w:val="111111"/>
          <w:sz w:val="28"/>
          <w:szCs w:val="28"/>
          <w:rtl w:val="true"/>
          <w:lang w:bidi="fa-IR"/>
        </w:rPr>
        <w:t>!</w:t>
      </w:r>
    </w:p>
    <w:p>
      <w:pPr>
        <w:pStyle w:val="Heading4"/>
        <w:numPr>
          <w:ilvl w:val="3"/>
          <w:numId w:val="1"/>
        </w:numPr>
        <w:rPr/>
      </w:pPr>
      <w:bookmarkStart w:id="198" w:name="__RefHeading___Toc250247_3224264995"/>
      <w:bookmarkStart w:id="199" w:name="_Toc71"/>
      <w:bookmarkEnd w:id="198"/>
      <w:r>
        <w:rPr/>
        <w:t>۷</w:t>
      </w:r>
      <w:r>
        <w:rPr>
          <w:rtl w:val="true"/>
        </w:rPr>
        <w:t xml:space="preserve"> </w:t>
      </w:r>
      <w:r>
        <w:rPr>
          <w:rtl w:val="true"/>
        </w:rPr>
        <w:t xml:space="preserve">/ </w:t>
      </w:r>
      <w:r>
        <w:rPr/>
        <w:t>۹</w:t>
      </w:r>
      <w:r>
        <w:rPr>
          <w:rtl w:val="true"/>
        </w:rPr>
        <w:t>گفتگوى تند امام زين العابدين عليه السّلام و يزيد</w:t>
      </w:r>
      <w:bookmarkEnd w:id="199"/>
    </w:p>
    <w:p>
      <w:pPr>
        <w:pStyle w:val="BookText"/>
        <w:rPr/>
      </w:pPr>
      <w:r>
        <w:rPr>
          <w:rFonts w:ascii="IRNazanin" w:hAnsi="IRNazanin" w:eastAsia="IRNazanin"/>
          <w:color w:val="111111"/>
          <w:sz w:val="28"/>
          <w:sz w:val="28"/>
          <w:szCs w:val="28"/>
          <w:lang w:bidi="fa-IR"/>
        </w:rPr>
        <w:t>۴۳۱۸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القمّىـ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حسين بن على عليه السلام 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دست بسته و در بند ، همراه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اسير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نزد يزيد ـ كه خدا ، لعنتش كند ـ آوردند ، 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پدرت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لعنت كند هر كس را كه پدرم را كشت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يزيد ، خشمگين شد و فرمان داد تا گردنش را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بكُشى ، چه كسى دختران پيامبر خدا صلى الله عليه و آله را به خانه هايشان باز گردانَد ، كه مَحرمى غير از من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آنان را به خانه هايشان باز مى گردانى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سوهانى خواست و جلو آمد و با دست خود ، غُل و زنجير را از گردن امام عليه السلام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از اين كار ، چه قصدى دارم؟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كه غير از تو ، كسِ ديگرى بر من منّت نداشته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 همان چيزى است كه مى خواستم بكنم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بن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مصيبتى كه به شما رسيد ، دستاورد خودتان است</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الحسين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حقّ ما نازل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ما ، تنها اين آيه 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مصيبتى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نمى رسد ، جز آن كه پيش از آن كه ايجادش كنيم ، 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خدا آسان است ، تا بر آنچه از دستتان رفت ، اندوهگين نشويد و بر آنچه به شما داد ، سرمستى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كسانى هستيم كه بر آنچه از دست ما برود ، اندوهگين نمى شويم و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داده است ، شادى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كنيم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۴۳۱۷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عمارة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جَلَسَ يَزيدُ بنُ مُعاوِيَةَ ، دَعا أشرافَ أهلِ الشّامِ فَأَجلَسَهُم حَولَهُ ، ثُمَّ دَعا بِعَلِيِّ بنِ الحُسَينِ عليه السلام وصِبيانِ الحُسَينِ عليه السلام ونِسائِهِ فَاُدخِلوا عَلَيهِ وَالنّاسُ يَنظُرونَ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أبوكَ الَّذي قَطَعَ رَحمِي ، وجَهِلَ حَقّي ، ونازَعَني سُلطاني ، فَصَنَعَ اللّه ُ بِهِ ما قَد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فِى الْأَرْضِ وَ لَا فِى أَنفُسِكُمْ إِلَا فِى كِتَـبٍ مِّن قَبْلِ أَن نَّبْرَأَهَا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يَزيدُ لِابنِهِ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دَرى خالِدٌ ما يَرُدُّ عَلَيهِ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أَصَـبَكُم مِّن مُّصِيبَةٍ فَبِمَا كَسَبَتْ أَيْدِيكُمْ وَ يَعْفُواْ عَن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سَكَتَ عَنهُ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 عماره عَبْسى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يزيد بن معاويه نشست ، بزرگان شام را خواست و گِرد خود نشاند و سپس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 كودكان حسين عليه السلام و زنانش را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نزد او آوردند و مردم هم تماشا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كسى بود كه پيوند با من را بُريد و حقّ مرا ناديده گرفت و در فرمان روايى ، با من در افتاد و خدا هم آنچه را ديدى ، بر سرِ او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مصيبتى در زمين و يا در خودتان به شما نمى رسد ، جز آن كه پيش از آن كه ايجادش كنيم ، ثبت شده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يزيد به پسرش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را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 ندانست كه در پاسخ او چه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مصيبتى كه به شما رسيد ، دستاورد خودتان است و خداوند ، بسيارى را نيز عفو مى كند </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هيچ نگفت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۴۳۱۹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الحُسَينِ عليه السلام فَاُدخِلَ مَغلولاً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رَآنا رَسولُ اللّه ِ صلى الله عليه و آله مَغلولينَ لَفَكَّ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وأمَرَ بِفَكِّ غُلِّهِ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رَآنا رَسولُ اللّه ِ صلى الله عليه و آله بُعَداءَ لَأَحَبَّ أن يُقَرِّبَنا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فَقُرِّبَ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عَلِيَّ بنَ الحُسَينِ ، أبوكَ الَّذي قَطَعَ رَحمِي ، وجَهِلَ حَقّي ، ونازَعَني سُلطاني ، فَصَنَعَ اللّه ُ بِهِ 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مُّصِيبَةٍ فِي الْأَرْضِ وَ لَا فِي أَنفُسِكُمْ إِلَا فِي كِتَـبٍ مِّن قَبْلِ أَن نَّبْرَأَهَا إِنَّ ذَ لِكَ عَلَى اللَّهِ يَسِيرٌ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لِّكَيْلَا تَأْسَوْاْ عَلَى مَا فَاتَكُمْ وَلَا تَفْرَحُواْ بِمَا ءَاتَاكُمْ وَ اللَّهُ لَا يُحِبُّ كُلَّ مُخْتَالٍ فَخُورٍ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أَصَـبَكُم مِّن مُّصِيبَةٍ فَبِمَا 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سَكَتَ عَنهُ </w:t>
      </w:r>
      <w:r>
        <w:rPr>
          <w:rFonts w:eastAsia="Amiri" w:cs="Amiri" w:ascii="Amiri" w:hAnsi="Amiri"/>
          <w:color w:val="111111"/>
          <w:sz w:val="28"/>
          <w:szCs w:val="28"/>
          <w:rtl w:val="true"/>
          <w:lang w:bidi="ar-SA"/>
        </w:rPr>
        <w:t xml:space="preserve">. </w:t>
      </w:r>
      <w:r>
        <w:rPr>
          <w:rStyle w:val="FootnoteAnchor"/>
        </w:rPr>
        <w:footnoteReference w:id="585"/>
      </w:r>
      <w:r>
        <w:rPr>
          <w:rFonts w:ascii="Amiri" w:hAnsi="Amiri" w:eastAsia="Amiri" w:cs="Amiri"/>
          <w:color w:val="111111"/>
          <w:sz w:val="28"/>
          <w:sz w:val="28"/>
          <w:szCs w:val="28"/>
          <w:lang w:bidi="ar-SA"/>
        </w:rPr>
        <w:t>۴۳۱۹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عن محمد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يَزيدَ ، ونَحنُ اثنا عَشَرَ غُلاما مُغَلَّلينَ فِي الحَديدِ وعَلَينا قُمُصٌ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أخلَصتُم أنفُسَكُم بِعَبيدِ </w:t>
      </w:r>
      <w:r>
        <w:rPr>
          <w:rStyle w:val="FootnoteAnchor"/>
          <w:rtl w:val="true"/>
        </w:rPr>
        <w:footnoteReference w:id="586"/>
      </w:r>
      <w:r>
        <w:rPr>
          <w:rFonts w:ascii="Amiri" w:hAnsi="Amiri" w:eastAsia="Amiri" w:cs="Amiri"/>
          <w:color w:val="111111"/>
          <w:sz w:val="28"/>
          <w:sz w:val="28"/>
          <w:szCs w:val="28"/>
          <w:rtl w:val="true"/>
          <w:lang w:bidi="ar-SA"/>
        </w:rPr>
        <w:t xml:space="preserve">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عَلِمتُ بِخُروجِ أبي عَبدِ اللّه ِ حينَ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بِقَتلِهِ حينَ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مُّصِيبَةٍ فِى الْأَرْضِ وَ لَا فِى أَنفُسِكُمْ إِلَا فِى كِتَـبٍ مِّن قَبْلِ أَن نَّبْرَأَهَا إِنَّ ذَ لِكَ عَلَى اللَّهِ يَسِيرٌ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لِّكَيْلَا تَأْسَوْاْ عَلَى مَا فَاتَكُمْ وَلَا تَفْرَحُواْ بِمَا ءَاتَاكُمْ وَ اللَّهُ لَا يُحِبُّ كُلَّ مُخْتَالٍ فَخُورٍ </w:t>
      </w:r>
      <w:r>
        <w:rPr>
          <w:rFonts w:eastAsia="Amiri" w:cs="Amiri" w:ascii="Amiri" w:hAnsi="Amiri"/>
          <w:color w:val="111111"/>
          <w:sz w:val="28"/>
          <w:szCs w:val="28"/>
          <w:rtl w:val="true"/>
          <w:lang w:bidi="ar-SA"/>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يَزيدُ ، وجَعَلَ يَعبَثُ بِلِحيَتِهِ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أَصَـبَكُم مِّن مُّصِيبَةٍ فَبِمَا كَسَبَتْ أَيْدِيكُمْ وَ يَعْفُواْ عَن كَثِيرٍ </w:t>
      </w:r>
      <w:r>
        <w:rPr>
          <w:rFonts w:eastAsia="Amiri" w:cs="Amiri" w:ascii="Amiri" w:hAnsi="Amiri"/>
          <w:color w:val="111111"/>
          <w:sz w:val="28"/>
          <w:szCs w:val="28"/>
          <w:rtl w:val="true"/>
          <w:lang w:bidi="ar-SA"/>
        </w:rPr>
        <w:t xml:space="preserve">» .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تا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ـ كه در بند بود ـ ، وارد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خدا عليه السلام ما را در بند مى ديد ، آن را از ما مى گشود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فرمان داد تا غل و زنجيرش را بگشايند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پيامبر خدا صلى الله عليه و آله ما را دور مى ديد ، دوست مى داشت كه نزديكمان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يزيد ، فرمان داد و ايشان را نزديك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كن ، اى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 كسى است كه پيوند با مرا بُريد و حقّم را ناديده گرفت و در فرمان روايى ، با من در افتاد و خدا هم با او آن كرد كه ديدى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گفت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مصيبتى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نمى رسد ، جز آن كه پيش از اين كه ايجادش كنيم ، ثبت شده است و اين براى خدا ، آسان است ، تا بر آنچه از دستتان رفت ، اندوهگين نشويد و بر آنچه به شما داد ، سرمستى نكنيد ، و خداوند ، هيچ متكبّر فخرفروشى را دوست ندارد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مصيبتى كه به شما رسيد ، دستاورد خودتان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ديگر هيچ نگفت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 السياسةـ به نقل از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يزيد ، وارد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دوازده پسرِ در غُل و زنجير بوديم و پيراهن هايى به تن داشتيم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فداى مردم عراق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شورش ابا عبد اللّه و قيام او و نيز كشته شدنش ، بى اطّلاع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مصيبتى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نمى رسد ، جز آن كه پيش از آن كه ايجادش كنيم ، 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خدا ، آسان است ، تا بر آنچه از دستتان رفت ، اندوهگين نشويد و بر آنچه به شما داد ، سرمستى نكنيد ، و خداوند ، هيچ متكبّر فخرفروشى را دوست ندارد</w:t>
      </w:r>
      <w:r>
        <w:rPr>
          <w:rFonts w:eastAsia="IRNazanin" w:cs="IRNazanin"/>
          <w:color w:val="111111"/>
          <w:sz w:val="28"/>
          <w:szCs w:val="28"/>
          <w:rtl w:val="true"/>
          <w:lang w:bidi="fa-IR"/>
        </w:rPr>
        <w:t>» »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 خشمگين شد و به بازى با ريشش پرداخت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مصيبتى كه به شما رسيد ، دستاورد خودتان است ، و خداوند ، بسيارى را نيز مى بخشايد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۴۳۲۰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الحُسَينُ بنُ عَلِيٍّ عليه السلام أن يُستَأسَرَ فَقاتَلوهُ فَقَتَلوهُ ، وقَتَلوا بَنيهِ وأصحابَهُ الَّذينَ قاتَلوا مَعَهُ بِمَكانٍ يُقالُ لَهُ الطَّفُّ ، وَانطُلِقَ بِعَلِيِّ بنِ حُسَينٍ عليه السلام وفاطِمَةَ بِنتِ حُسَينٍ وسُكَينَةَ بِنتِ حُسَينٍ إلى عُبَيدِ اللّه ِ بنِ زِيادٍ ، وعَلِيٌّ يَومَئِذٍ غُلامٌ قَد بَلَغَ ، فَبَعَثَ بِهِم إلى يَزيدَ بنِ مُعاوِيَةَ ، فَأَمَرَ بِسُكَينَةَ فَجَعَلَها خَلفَ سَريرِهِ لِئَلاّ تَرى رَأسَ أبيها وذَوي </w:t>
      </w:r>
      <w:r>
        <w:rPr>
          <w:rStyle w:val="FootnoteAnchor"/>
          <w:rtl w:val="true"/>
        </w:rPr>
        <w:footnoteReference w:id="588"/>
      </w:r>
      <w:r>
        <w:rPr>
          <w:rFonts w:ascii="Amiri" w:hAnsi="Amiri" w:eastAsia="Amiri" w:cs="Amiri"/>
          <w:color w:val="111111"/>
          <w:sz w:val="28"/>
          <w:sz w:val="28"/>
          <w:szCs w:val="28"/>
          <w:rtl w:val="true"/>
          <w:lang w:bidi="ar-SA"/>
        </w:rPr>
        <w:t xml:space="preserve">قَرابَتِها ، وعَلِيُّ بنُ الحُسَينِ عليه السلام في 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رَأسَهُ فَضَرَبَ عَلى ثَنِيَّتَيِ الحُسَينِ عليه السلام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نُفَلِّقُ هاماً مِن رِجالٍ أحِبَّةٍإلَينا وهُم كانوا أعَقَّ وأظلَما</w:t>
      </w:r>
    </w:p>
    <w:p>
      <w:pPr>
        <w:pStyle w:val="BookText"/>
        <w:rPr/>
      </w:pP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فِى الْأَرْضِ وَ لَا فِى أَنفُسِكُمْ إِلَا فِى كِتَـبٍ مِّن قَبْلِ أَن نَّبْرَأَهَا إِنَّ ذَ لِكَ عَلَى اللَّهِ يَسِيرٌ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فَثَقُلَ عَلى يَزيدَ أن يَتَمَثَّلَ بِبَيتِ شِعرٍ ، وتَلا عَلِيٌّ آيَةً مِن كِتابِ اللّه ِ عز و جل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كَسَبَتْ أَيْدِيكُمْ وَ يَعْفُواْ عَن كَثِيرٍ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لَو رَآنا رَسولُ اللّه ِ صلى الله عليه و آله مَغلولينَ لَأَحَبَّ أن يُخَلِّيَنا مِنَ الغُلِّ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فَخَلّوهُم مِنَ الغُلِّ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وَقَفنا بَينَ يَدَي رَسولِ اللّه ِ صلى الله عليه و آله عَلى بُعدٍ لَأَحَبَّ أن يُقَرِّبَنا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فَقَرَّبوهُم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فَجَعَلَت فاطِمَةُ وسُكَينَةُ يَتَطاوَلانِ لِتَرَيا رَأسَ أبيهِما ، وجَعَلَ يَزيدُ يَتَطاوَلُ في مَجلِسِهِ لِيَستُرَ عَنهُما رَأسَ أبيهِما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بِهِم فَجُهِّزوا ، وأصلَحَ إلَيهِم واُخرِجوا إلَى المَدينَةِ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ليث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از اسير شدن ، خوددارى ورزيد و آنان هم با او جنگيدند و او را كُشتند و پسران و يارانش را كه همراه او جنگيدند ، در جايى به نام طَف كُشتند 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 فاطمه دختر حسين عليه السلام و سكينه دختر حسين عليه السلام را به سوى عبيد اللّه بن زياد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در آن روزگار ، جوانى بالغ بود و عبيد اللّه ، آنان را به سوى يزيد بن معاويه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فرمان داد تا سَكينه را در پشتِ تخت او بگذارند تا سرِ پدر و خويشانش را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در غل و زنجير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سر حسين عليه السلام را پايين گذاشت و بر دندان هاى پيشينِ حسين عليه السلام زد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 مردانى را مى شكافيم كه دوستشان داريم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آنان ، نافرمان ترين و ستمكارترين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الحسين عليه السلام گفت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مصيبتى در زمين و يا در خودتان به شما نمى رسد ، جز آن كه پيش از آن كه ايجادش كنيم ، ثبت شده است ؛ و اين ، براى خدا آسان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بر يزيد ، گران آمد كه او به شعرى استشهاد كند و على بن الحسين عليه السلام ، آيه اى از كتاب خداى عزوجل تلاوت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دستاورد خودتان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هم مى گذرد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پيامبر خدا صلى الله عليه و آله ما را در بند مى ديد ، دوست مى داشت كه بند را از ما بگشايد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را از آنان بگشاييد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ما در پيشِ روى پيامبر خدا صلى الله عليه و آله دور مى ايستاديم ، دوست مى داشت كه ما را نزديك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نزديك بياوريد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و سَكينه ، گردن مى كشيدند تا سرِ پدرشان را ببينند و يزيد هم آن جا كه نشسته بود ، گردن مى كشيد تا سرِ پدرشان را از آن دو ، پنهان بدارد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يزيد فرمان داد كه آنان را آماده كنند و ايشان را سامان داد و آنان را به سوى مدينه بردند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۴۳۲۲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بنِ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قَطَعَ رَحِمي ، ونازَعَني سُلطاني ، فَجَزاهُ اللّه ُ جَزاءَ القَطيعَةِ وَالإِثمِ </w:t>
      </w:r>
      <w:r>
        <w:rPr>
          <w:rFonts w:eastAsia="Amiri" w:cs="Amiri" w:ascii="Amiri" w:hAnsi="Amiri"/>
          <w:color w:val="111111"/>
          <w:sz w:val="28"/>
          <w:szCs w:val="28"/>
          <w:rtl w:val="true"/>
          <w:lang w:bidi="ar-SA"/>
        </w:rPr>
        <w:t xml:space="preserve">. </w:t>
      </w:r>
      <w:r>
        <w:rPr>
          <w:rStyle w:val="FootnoteAnchor"/>
        </w:rPr>
        <w:footnoteReference w:id="590"/>
      </w:r>
      <w:r>
        <w:rPr>
          <w:rFonts w:ascii="Amiri" w:hAnsi="Amiri" w:eastAsia="Amiri" w:cs="Amiri"/>
          <w:color w:val="111111"/>
          <w:sz w:val="28"/>
          <w:sz w:val="28"/>
          <w:szCs w:val="28"/>
          <w:lang w:bidi="ar-SA"/>
        </w:rPr>
        <w:t>۴۳۲۳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عن النعمان بن سعد عن الإمام عليّ عليه السالفتوح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عَلِيُّ بنُ الحُسَينِ عليه السلام حَتّى وَقَفَ بَينَ يَدَي يَزيدَ بنِ مُعاوِيَةَ ، وجَعَلَ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تَطمَعوا أن تُهينونا ونُكرِمَكُموأن نَكُفَّ الأَذى عَنكُم وتُؤذونا فَاللّه ُ يَعلَمُ أنّا لا نُحِبُّكُمولا نَلومُكُمُ إن لَم تُحِبّونا</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ـ يا غُلامُ ـ ، ولكِن أرادَ أبوكَ وجَدُّكَ أن يَكونا أميرَينِ ، فَالحَمدُ للّه ِِ الَّذي أذَلَّهُما وسَفَكَ دِماءَهُما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مُعاوِيَةَ وهِندٍ وصَخرٍ ، لَم يَزالوا آبائي وأجدادي فيهِمُ الإِمرَةُ مِن قَبلِ أن نَلِدَ ، ولَقَد كانَ جَدّي عَلِيُّ بنُ أبي طالِبٍ عليه السلام يَومَ بَدرٍ واُحُدٍ وَالأَحزابِ في يَدِهِ رايَةُ رَسولِ اللّه ِ صلى الله عليه و آله ، وأبوكَ وجَدُّكَ في أيديهِما راياتُ 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عَلِيُّ بنُ الحُسَينِ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النَّبِيُّ لَكُمماذا فَعَلتُم وأنتُم آخِرُ الاُمَمِ بِعِترَتي وبِأَهلي بَعدَ مُنقَلَبيمِنهُم اُسارى ومِنهُم ضُرِّجوا بِدَمِ ما كانَ هذا جَزائي إذ نَصَحتُكُمُأن تَخلُفوني بِسوءٍ في ذَوي رَحمِي</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يَزيدُ ، إنَّكَ لَو تَدري ما صَنَعتَ ومَا الَّذِي ارتَكَبتَ مِن أبي وأهلِ بَيتي وأخي وعُمومَتي ، إذا لَهَرَبتَ فِي الجِبالِ وفَرَشتَ الرَّمادَ ، ودَعَوتَ بِالوَيلِ وَالثُّبورِ أن يَكونَ رَأسُ الحُسَينِ ابنِ فاطِمَةَ وعَلِيٍّ عليهماالسلاممَنصوبا عَلى بابِ المَدينَةِ ، وهُوَ وَديعَةُ رَسولِ اللّه ِ صلى الله عليه و آله فيكُم ، فَأَبشِر بِالخِزيِ وَالنَّدامَةِ غَدا إذا جُمِعَ النّاسُ لِيَومٍ لا رَيبَ فيهِ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يزيد ، رو به زين العابدين عليه السلام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 پيوند با من را بُريد و در فرمان روايى ، با من در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جزاى قطع رحِم و گناهكارى اش را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پيش آمد تا جلوى يزيد بن معاويه ايستاد و شروع به خواندن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نورزيد كه ما را خوار بداريد تا ما ، بزرگتان بداريميا آزارمان دهيد تا ما از آزارتان ، دست نگاه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داند كه دوستتان نداريمو سرزنشتان نمى كنيم ، اگر دوستمان نداشته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 امّا پدرت و جدّت خواستند كه فرمان روا باشند و ستايش ، خدايى را كه آن دو را خوار كرد و خونشان را ريخت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معاويه و هند و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پدران و نياكان من ، پيش از آن كه ما متولّد شويم ، فرمان روا بوده اند و جدّم على بن ابى طالب عليه السلام ، در جنگ بدر و اُحُد و احزاب ، پرچم پيامبر خدا صلى الله عليه و آله را به دست داشت و پدرت و جدّت ، پرچم هاى كافران را به دست 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على بن الحسين عليه السلام شروع به خواندن اين شعرها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مى گوييد اگر پيامبر صلى الله عليه و آله به شما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امّت آخرين ، چه كرديد با عترت و خاندانم ، پس از رفتن من ؟برخى از آنان ، اسيرند و برخى هم خفته به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خيرخواهى ام براى شما ، اين نبودكه با خويشاوندانم ، چنين بدرفتارى كنيد</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على بن الحسين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 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دانستى چه كرده اى و چه كارى با پدر و با خاندان و برادر و عموهايم كرده اى ، به كوه ها مى گريختى و بر خاكستر مى آرميدى و از اين كه سر حسين ، پسر فاطمه و على را ـ او كه امانت پيامبر خدا صلى الله عليه و آله در ميان شما بود ـ بر دروازه شهر نصب كرده باشند ، فرياد و فغان مى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بشارتت باد به رسوايى و پشيمانى در فردا ، آن گاه كه بى ترديد ، مردم را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 مى آورند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۴۳۲۳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نعمان بن سعد، از 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تَكَلَّمي </w:t>
      </w:r>
      <w:r>
        <w:rPr>
          <w:rStyle w:val="FootnoteAnchor"/>
          <w:rtl w:val="true"/>
        </w:rPr>
        <w:footnoteReference w:id="592"/>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المُتَكَلِّمُ ، فَأَنشَدَ السَّجّادُ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تَطمَعوا أن تُهينونا فَنكُرِمَكُموأن نَكُفَّ الأَذى عَنكُم وتُؤذونا وَاللّه ُ يَعلَمُ أنّا لا نُحِبُّكُمولا نَلومُكُمُ أن لا تُحِبّونا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غُلامُ ، ولكِن أرادَ أبوكَ وجَدُّكَ أن يَكونا أميرَينِ ، وَالحَمدُ للّه ِِ الَّذي قَتَلَهُما وسَفَكَ دِماءَهُما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النُّبُوَّةُ وَالإِمرَةُ لِابائي وأجدادي مِن قَبلِ أن تولَدَ </w:t>
      </w:r>
      <w:r>
        <w:rPr>
          <w:rFonts w:eastAsia="Amiri" w:cs="Amiri" w:ascii="Amiri" w:hAnsi="Amiri"/>
          <w:color w:val="111111"/>
          <w:sz w:val="28"/>
          <w:szCs w:val="28"/>
          <w:rtl w:val="true"/>
          <w:lang w:bidi="ar-SA"/>
        </w:rPr>
        <w:t xml:space="preserve">. </w:t>
      </w:r>
      <w:r>
        <w:rPr>
          <w:rStyle w:val="FootnoteAnchor"/>
        </w:rPr>
        <w:footnoteReference w:id="593"/>
      </w:r>
      <w:r>
        <w:rPr>
          <w:rFonts w:ascii="Amiri" w:hAnsi="Amiri" w:eastAsia="Amiri" w:cs="Amiri"/>
          <w:color w:val="111111"/>
          <w:sz w:val="28"/>
          <w:sz w:val="28"/>
          <w:szCs w:val="28"/>
          <w:lang w:bidi="ar-SA"/>
        </w:rPr>
        <w:t>۴۳۲۴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لَمّا حُمِلَ عَلِيُّ بنُ الحُسَينِ عليه السلام إلى يَزيدَ عَلَيهِ اللَّعنَةُ ، هَمَّ بِضَربِ عُنُقِهِ ، فَوَقَّفَهُ بَينَ يَدَيهِ وهُوَ يُكَلِّمُهُ لِيَستَنطِقَهُ بِكَلِمَةٍ يوجِبُ بِها قَتلَهُ ، وعَلِيٌّ عليه السلام يُجيبُهُ حَسَبَ ما يُكَلِّمُهُ ، وفي يَدِهِ سُبحَةٌ صَغيرَةٌ يُديرُها بِأَصابِعِهِ ، وهُوَ يَتَكَلَّمُ ، فَقالَ لَهُ يَزيدُ ـ عَلَيهِ ما يَستَحِقُّةُ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اُكَلِّمُكَ وأنتَ تُجيبُني وتُديرُ أصابِعَكَ بِسُبحَةٍ في يَدِكَ ، فَكَيفَ يَجوزُ ذلِكَ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صلى الله عليه و آله أنَّهُ كانَ إذا صَلَّى الغَداةَ وَانفَتَلَ </w:t>
      </w:r>
      <w:r>
        <w:rPr>
          <w:rStyle w:val="FootnoteAnchor"/>
          <w:rtl w:val="true"/>
        </w:rPr>
        <w:footnoteReference w:id="594"/>
      </w:r>
      <w:r>
        <w:rPr>
          <w:rFonts w:ascii="Amiri" w:hAnsi="Amiri" w:eastAsia="Amiri" w:cs="Amiri"/>
          <w:color w:val="111111"/>
          <w:sz w:val="28"/>
          <w:sz w:val="28"/>
          <w:szCs w:val="28"/>
          <w:rtl w:val="true"/>
          <w:lang w:bidi="ar-SA"/>
        </w:rPr>
        <w:t xml:space="preserve">، لا يَتَكلََّمُ حَتّى يَأخُذَ سُبحَةً بَينَ يَدَيهِ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أصبَحتُ اُسَبِّحُكَ واُحَمِّدُكَ واُهَلِّلُكَ واُكَبِّرُكَ واُمَجِّدُكَ بِعَدَدِ ما اُديرُ بِهِ سُبحَتي ، ويَأخُذُ السُّبحَةَ في يَدِهِ ويُديرُها وهُوَ يَتَكَلَّمُ بِما يُريدُ مِن غَيرِ أن يَتَكَلَّمَ بِالتَّسبيحِ ، وذَكَرَ أنَّ ذلِكَ مُحتَسَبٌ لَهُ وهُوَ حِرزٌ إلى أن يَأوِيَ إلى فِراشِهِ فَإِذا أوى إلى فِراشِهِ ، قالَ مِثلَ ذلِكَ القَولِ ، ووَضَعَ سُبحَتَهُ تَحتَ رَأسِهِ ، فَهِيَ مَحسوبَةٌ لَهُ مِنَ الوَقتِ إلَى الوَقتِ ، فَفَعَلتُ هذَا اقتِداءً بِجَدّي صلى الله عليه و آله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يَزيدُ 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بَعدَ اُخرى ، لَستُ اُكَلِّمُ أحَدا مِنكُم إلّا ويُجيبُني بِما يَفوزُ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وعَفا عَنهُ ووَصَلَهُ ، وأمَرَ بِإِطلاقِهِ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يزيد به زينب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 ،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خواند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نورزيد كه ما را خوار بداريد تا ما ، بزرگتان بداريميا آزارمان دهيد تا ما از آزارتان ، دست نگاه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داند كه دوستتان نداريمو سرزنشتان نمى كنيم ، اگر دوستمان نداشته باشيد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ـ اى جوان ـ ؛ امّا پدرت و جدّت ، فرمان روايى را مى خواستند و ستايش ، خدايى را كه آن دو را كُشت و خون هايشان را ريخت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و فرمان روايى ، همواره در پدران و نياكان من بوده است ، پيش از آن كه تو به دنيا بيايى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هنگامى كه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به سوى يزيد ـ كه لعنت بر او باد ـ بردند ، وى قصد كرد كه گردن ايشان را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زين العابدين عليه السلام را پيشِ رويش نگاه داشت و با ايشان سخن مى گفت تا سخنى بگويد كه موجب قتلش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مطابق با سخن يزيد ، پاسخ مى داد و در همان وقت سخن گفتن ، تسبيح كوچكى در دستش بود كه با انگشتانش آن را مى چرخانْد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ـ كه هر چه مستحقّش است ، بر او باد ـ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سخن مى گويم و تو در حال پاسخ دادن به من ، تسبيح در دستت است و با انگشتانت آن را مى چرخانى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چگونه رواست؟</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در باره جدّم صلى الله عليه و آله برايم نقل كرد كه چون نماز صبح را مى خواند و روى مى چرخاند كه برود ، سخن نمى گفت تا تسبيحى را از پيشِ رويش بردارد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صبح را با تسبيح و حمد و تهليل و تكبير و تمجيد تو به عدد آنچه تسبيحم را مى چرخانم ، مى آغازم و تسبيح را به دست مى گرفت و مى چرخاند و آنچه مى خواست ، مى گفت ، بدون آن كه تسبيح بگويد و فرمود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حساب مى شود و نگاهدار او تا به بستر در آمدنش است و چون به بستر مى رفت ، مانند همان گفته را مى گفت و تسبيح را زير سرش مى نهاد و از آن هنگام تا وقت بعدى ، برايش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سرِ اقتدا به جدّم صلى الله عليه و آله چنين كردم</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ـ كه لعنت خدا بر او باد ـ چندين بار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هيچ يك از شما سخن نمى گويم ، جز آن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پاسخى به من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كامياب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گذشت و به او صله داد و فرمان به آزادى اش داد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۴۳۲۷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عَلِيُّ بنُ الحُسَينِ عليه السلام مَعَ الحَريمِ واُدخِلَ عَلَى اللَّعينِ يَزيدَ ، وكانَ لِابنِهِ أبي جَعفَرٍ عليه السلام سِنَتانِ وشُهورٌ ، فَاُدخِلَ مَعَهُ ، فَلَمّا رَآهُ يَزيدُ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يا عَلِيَّ بنَ الحُسَينِ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ما قَضاهُ اللّه ُ عز و جل قَبلَ أن يَخلُقَ السَّماواتِ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فَشاوَرَ يَزيدُ جُلَساءَهُ في أمرِهِ فَأَشاروا بِقَتلِهِ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نَتَّخِذ مِن كَلبِ سَوءٍ جَروا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فَابتَدَرَ أبو مُحَمَّدٍ عليه السلام الكَلامَ ، فََحمِدَ اللّه َ وأثنى عَلَيهِ ، ثُمَّ قالَ لِيَزيدَ لَعَنَهُ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أشارَ عَلَيكَ هؤُلاءِ بِخِلافِ ما أشارَ جُلَساءُ فِرعَونَ عَلَيهِ حَيثُ شاوَرَهُم في موسى وهارونَ ، فَإِنَّهُم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أرجِه وأخاهُ ، وقَد أشارَ هؤُلاءِ عَلَيكَ بِقَتلِنا ، ولِهذا 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السَّبَبُ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اُولئِكَ كانُوا الرِّشدَةَ وهؤُلاءِ غَيرُ رِشدَةٍ </w:t>
      </w:r>
      <w:r>
        <w:rPr>
          <w:rStyle w:val="FootnoteAnchor"/>
          <w:rtl w:val="true"/>
        </w:rPr>
        <w:footnoteReference w:id="596"/>
      </w:r>
      <w:r>
        <w:rPr>
          <w:rFonts w:ascii="Amiri" w:hAnsi="Amiri" w:eastAsia="Amiri" w:cs="Amiri"/>
          <w:color w:val="111111"/>
          <w:sz w:val="28"/>
          <w:sz w:val="28"/>
          <w:szCs w:val="28"/>
          <w:rtl w:val="true"/>
          <w:lang w:bidi="ar-SA"/>
        </w:rPr>
        <w:t xml:space="preserve">، ولا يَقتُلُ الأَنبِياءَ وأولادُهُم إلّا أولادُ الأَدعِياءِ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فَأَمسَكَ يَزيدُ مُطرِقا ، ثُمَّ أمَرَ بِإِخراجِهِم عَلى ما قُصَّ ورُوِيَ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حسين عليه السلام شهيد شد ،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با اهل حرم آوردند و بر يزيد ملعون ، وارد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ايشان ، باقر عليه السلام ، دو سال و چند ماه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نيز همراه ايشان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هنگامى كه ايشان را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تقدير خداى عزوجل را پيش از آن كه آسمان ها و زمين را بيافريند ، ديدم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يزيد با همنشينانش در كار ايشان ، مشورت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قتل او سفارش كردند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سگ بد ، بچّه اى نگاه نمى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سخن آغاز كرد و پس از حمد و ثناى خداوند ، به يزيد ـ كه خدا لعنتش كند ـ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افراد به تو سفارشى كردند ، به خلاف سفارشى كه همنشينان فرعون به او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 در كار موسى و هارون ، با آنان مشورت كرد و آنان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 برادرش مهلت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اينان كشتن ما را به تو سفارش كردند و اين ، علّتى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حلال زاده بودند و اينان حرام زاده اند ، و پيامبران و فرزندانشان را جز حرام زادگان نمى كُشند</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به فكر فرو رفت و هيچ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 داد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كنند ، آن گونه كه حكايت و گزارش شده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خُطبَةُ زَينَبَ عليها السّلام في مَجلِسِ يَزيدَ</w:t>
      </w:r>
      <w:r>
        <w:rPr>
          <w:rFonts w:ascii="Amiri" w:hAnsi="Amiri" w:eastAsia="Amiri" w:cs="Amiri"/>
          <w:color w:val="111111"/>
          <w:sz w:val="28"/>
          <w:sz w:val="28"/>
          <w:szCs w:val="28"/>
          <w:lang w:bidi="ar-SA"/>
        </w:rPr>
        <w:t>۴۳۲۶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حكمت هاى منسوب به ايشان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قامَت زَينَبُ ابنَةُ عَلِيٍّ عليهماالسلام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رَبِّ العالَمينَ ، وصَلَّى اللّه ُ عَلى مُحَمَّدٍ وآلِهِ أجمَعينَ ، صَدَقَ اللّه ُ كَذلِكَ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كَانَ عَـقِبَةَ الَّذِينَ أَسَــئواْ السُّوأَى أَن كَذَّبُواْ بِـئايَـتِ اللَّهِ وَ كَانُواْ بِهَا يَسْتَهْزِءُونَ </w:t>
      </w:r>
      <w:r>
        <w:rPr>
          <w:rFonts w:eastAsia="Amiri" w:cs="Amiri" w:ascii="Amiri" w:hAnsi="Amiri"/>
          <w:color w:val="111111"/>
          <w:sz w:val="28"/>
          <w:szCs w:val="28"/>
          <w:rtl w:val="true"/>
          <w:lang w:bidi="ar-SA"/>
        </w:rPr>
        <w:t xml:space="preserve">» .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أظَنَنتَ يا يَزيدُ ، حَيثُ أخَذتَ عَلَينا أقطارَ الأَرضِ وآفاقَ السَّماءِ فَأَصبَحنا نُساقُ كَما تُساقُ الإِماءُ ، أنَّ بِنا عَلَى اللّه ِ هَوانا وبِكَ عَلَيهِ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ذلِكَ لِعِظَمِ خَطَرِكَ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فَشَمَختَ بِأَنفِكَ ونَظَرتَ في عِطفِكَ </w:t>
      </w:r>
      <w:r>
        <w:rPr>
          <w:rStyle w:val="FootnoteAnchor"/>
          <w:rtl w:val="true"/>
        </w:rPr>
        <w:footnoteReference w:id="599"/>
      </w:r>
      <w:r>
        <w:rPr>
          <w:rFonts w:ascii="Amiri" w:hAnsi="Amiri" w:eastAsia="Amiri" w:cs="Amiri"/>
          <w:color w:val="111111"/>
          <w:sz w:val="28"/>
          <w:sz w:val="28"/>
          <w:szCs w:val="28"/>
          <w:rtl w:val="true"/>
          <w:lang w:bidi="ar-SA"/>
        </w:rPr>
        <w:t xml:space="preserve">جَذَلاً مَسرورا ، حينَ رَأَيتَ الدُّنيا لَكَ مُستَوسِقَةً </w:t>
      </w:r>
      <w:r>
        <w:rPr>
          <w:rStyle w:val="FootnoteAnchor"/>
          <w:rtl w:val="true"/>
        </w:rPr>
        <w:footnoteReference w:id="600"/>
      </w:r>
      <w:r>
        <w:rPr>
          <w:rFonts w:ascii="Amiri" w:hAnsi="Amiri" w:eastAsia="Amiri" w:cs="Amiri"/>
          <w:color w:val="111111"/>
          <w:sz w:val="28"/>
          <w:sz w:val="28"/>
          <w:szCs w:val="28"/>
          <w:rtl w:val="true"/>
          <w:lang w:bidi="ar-SA"/>
        </w:rPr>
        <w:t xml:space="preserve">، وَالاُمورَ مُتَّسِقَةً ، وحينَ صَفا لَكَ مُلكُنا وسُلطانُنا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فَمَهلاً مَهلاً ، أنَسيتَ قَولَ اللّه ِ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w:t>
      </w:r>
      <w:r>
        <w:rPr>
          <w:rFonts w:eastAsia="Amiri" w:cs="Amiri" w:ascii="Amiri" w:hAnsi="Amiri"/>
          <w:color w:val="111111"/>
          <w:sz w:val="28"/>
          <w:szCs w:val="28"/>
          <w:rtl w:val="true"/>
          <w:lang w:bidi="ar-SA"/>
        </w:rPr>
        <w:t xml:space="preserve">» </w:t>
      </w:r>
      <w:r>
        <w:rPr>
          <w:rStyle w:val="FootnoteAnchor"/>
          <w:rtl w:val="true"/>
        </w:rPr>
        <w:footnoteReference w:id="6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أمِنَ العَدلِ ـ يَابنَ الطُّلَقاءِ ـ تَخديرُكَ إماءَكَ ونِساءَكَ وسَوقُكَ بَناتِ رَسولِ اللّه ِ صلى الله عليه و آله سَبايا ، قَد هَتَكتَ سُتورَهُنَّ وأبدَيتَ وُجوهَهُنَّ ، تَحدوا بِهِنَّ الأَعداءُ مِن بَلَدٍ إلى بَلَدٍ ، ويَستَشرِفُهُنَّ أهلُ المَنازِلِ وَالمَناهِلِ ، ويَتَصَفَّحُ وُجوهَهُنَّ القَريبُ وَالبَعيدُ ، وَالدَّنِيُّ وَالشَّريفُ ، لَيسَ مَعَهُنَّ مِن رِجالِهِنَّ وَلِيٌّ ، ولا مِن حُماتِهِنَّ حَمِيٌّ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تُرتَجى مُراقَبَةُ مَن لَفَظَ فوهُ أكبادَ الأَزكِياءِ ، ونَبَتَ لَحمُهُ بِدِماءِ الشُّهَداءِ ؟</w:t>
      </w:r>
    </w:p>
    <w:p>
      <w:pPr>
        <w:pStyle w:val="BookText"/>
        <w:rPr/>
      </w:pPr>
      <w:r>
        <w:rPr>
          <w:rFonts w:ascii="Amiri" w:hAnsi="Amiri" w:eastAsia="Amiri" w:cs="Amiri"/>
          <w:color w:val="111111"/>
          <w:sz w:val="28"/>
          <w:sz w:val="28"/>
          <w:szCs w:val="28"/>
          <w:rtl w:val="true"/>
          <w:lang w:bidi="ar-SA"/>
        </w:rPr>
        <w:t xml:space="preserve">وكَيفَ يَستَظِلُّ في ظِلِّنا أهلَ البَيتِ مَن نَظَرَ إلَينا بِالشَّنَفِ </w:t>
      </w:r>
      <w:r>
        <w:rPr>
          <w:rStyle w:val="FootnoteAnchor"/>
          <w:rtl w:val="true"/>
        </w:rPr>
        <w:footnoteReference w:id="602"/>
      </w:r>
      <w:r>
        <w:rPr>
          <w:rFonts w:ascii="Amiri" w:hAnsi="Amiri" w:eastAsia="Amiri" w:cs="Amiri"/>
          <w:color w:val="111111"/>
          <w:sz w:val="28"/>
          <w:sz w:val="28"/>
          <w:szCs w:val="28"/>
          <w:rtl w:val="true"/>
          <w:lang w:bidi="ar-SA"/>
        </w:rPr>
        <w:t xml:space="preserve">وَالشَّنَآنِ وَالإِحَنِ </w:t>
      </w:r>
      <w:r>
        <w:rPr>
          <w:rStyle w:val="FootnoteAnchor"/>
          <w:rtl w:val="true"/>
        </w:rPr>
        <w:footnoteReference w:id="603"/>
      </w:r>
      <w:r>
        <w:rPr>
          <w:rFonts w:ascii="Amiri" w:hAnsi="Amiri" w:eastAsia="Amiri" w:cs="Amiri"/>
          <w:color w:val="111111"/>
          <w:sz w:val="28"/>
          <w:sz w:val="28"/>
          <w:szCs w:val="28"/>
          <w:rtl w:val="true"/>
          <w:lang w:bidi="ar-SA"/>
        </w:rPr>
        <w:t>وَالأَضغانِ ؟</w:t>
      </w:r>
    </w:p>
    <w:p>
      <w:pPr>
        <w:pStyle w:val="BookText"/>
        <w:rPr/>
      </w:pPr>
      <w:r>
        <w:rPr>
          <w:rFonts w:ascii="Amiri" w:hAnsi="Amiri" w:eastAsia="Amiri" w:cs="Amiri"/>
          <w:color w:val="111111"/>
          <w:sz w:val="28"/>
          <w:sz w:val="28"/>
          <w:szCs w:val="28"/>
          <w:rtl w:val="true"/>
          <w:lang w:bidi="ar-SA"/>
        </w:rPr>
        <w:t xml:space="preserve">ثُمَّ تَقولُ غَيرَ مُتَأَثِّمٍ ولا مُستَعظِمٍ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وَاستَهَلّوا فَرَحاثُمَّ قالوا يا يَزيدُ لا تَشَل</w:t>
      </w:r>
    </w:p>
    <w:p>
      <w:pPr>
        <w:pStyle w:val="BookText"/>
        <w:rPr/>
      </w:pPr>
      <w:r>
        <w:rPr>
          <w:rFonts w:ascii="Amiri" w:hAnsi="Amiri" w:eastAsia="Amiri" w:cs="Amiri"/>
          <w:color w:val="111111"/>
          <w:sz w:val="28"/>
          <w:sz w:val="28"/>
          <w:szCs w:val="28"/>
          <w:rtl w:val="true"/>
          <w:lang w:bidi="ar-SA"/>
        </w:rPr>
        <w:t xml:space="preserve">مُنتَحِيا عَلى ثَنايا أبي عَبدِ اللّه ِ عليه السلام سَيِّدِ شَبابِ أهلِ الجَنَّةِ تَنكُتُها بِمِخصَرَتِكَ ، وكَيفَ لا تَقولُ ذلِكَ ، وقَد نَكَأتَ </w:t>
      </w:r>
      <w:r>
        <w:rPr>
          <w:rStyle w:val="FootnoteAnchor"/>
          <w:rtl w:val="true"/>
        </w:rPr>
        <w:footnoteReference w:id="604"/>
      </w:r>
      <w:r>
        <w:rPr>
          <w:rFonts w:ascii="Amiri" w:hAnsi="Amiri" w:eastAsia="Amiri" w:cs="Amiri"/>
          <w:color w:val="111111"/>
          <w:sz w:val="28"/>
          <w:sz w:val="28"/>
          <w:szCs w:val="28"/>
          <w:rtl w:val="true"/>
          <w:lang w:bidi="ar-SA"/>
        </w:rPr>
        <w:t xml:space="preserve">القُرحَةَ وَاستَأصَلتَ الشّأفَةَ </w:t>
      </w:r>
      <w:r>
        <w:rPr>
          <w:rStyle w:val="FootnoteAnchor"/>
          <w:rtl w:val="true"/>
        </w:rPr>
        <w:footnoteReference w:id="605"/>
      </w:r>
      <w:r>
        <w:rPr>
          <w:rFonts w:ascii="Amiri" w:hAnsi="Amiri" w:eastAsia="Amiri" w:cs="Amiri"/>
          <w:color w:val="111111"/>
          <w:sz w:val="28"/>
          <w:sz w:val="28"/>
          <w:szCs w:val="28"/>
          <w:rtl w:val="true"/>
          <w:lang w:bidi="ar-SA"/>
        </w:rPr>
        <w:t xml:space="preserve">بِإِراقَتِكَ دِماءَ ذُرِّيَّةِ مُحَمَّدٍ صلى الله عليه و آله ونُجومِ الأَرضِ مِن آلِ عَبدِ المُطَّلِبِ ؟ وتَهتِفُ بِأَشياخِكَ ، وزَعَمتَ أنَّكَ تُناديهِم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فَلَتَرِدَنَّ وَشيكا مَورِدَهُم ، ولَتَوَدَّنَّ أنَّكَ شَلَلتَ وبَكِمتَ </w:t>
      </w:r>
      <w:r>
        <w:rPr>
          <w:rStyle w:val="FootnoteAnchor"/>
          <w:rtl w:val="true"/>
        </w:rPr>
        <w:footnoteReference w:id="606"/>
      </w:r>
      <w:r>
        <w:rPr>
          <w:rFonts w:ascii="Amiri" w:hAnsi="Amiri" w:eastAsia="Amiri" w:cs="Amiri"/>
          <w:color w:val="111111"/>
          <w:sz w:val="28"/>
          <w:sz w:val="28"/>
          <w:szCs w:val="28"/>
          <w:rtl w:val="true"/>
          <w:lang w:bidi="ar-SA"/>
        </w:rPr>
        <w:t xml:space="preserve">، ولَم تَكُن قُلتَ ما قُلتَ ، وفَعَلتَ ما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خُذ بِحَقِّنا ، وَانتَقِم مِمَّن ظَلَمَنا ، وأحلِل غَضَبَكَ بِمَن سَفَكَ دِماءَنا وقَتَلَ حُماتَنا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 ما فَرَيتَ إلّا جِلدَكَ ، ولا حَزَزتَ إلّا لَحمَكَ ، ولَتَرِدَنَّ عَلى رَسولِ اللّه ِ صلى الله عليه و آله بِما تَحَمَّلتَ مِن سَفكِ دِماءِ ذُرِّيَّتِهِ ، وَانتَهَكتَ مِن حُرمَتِهِ في عِترَتِهِ ولُحمَتِهِ ، وحَيثُ يَجمَعُ اللّه ُ شَملَهُم ، ويَلُمَّ شَعَثَهُم ، ويَأخُذُ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فِى سَبِيلِ اللَّهِ أَمْوَ تَا بَلْ أَحْيَاءٌ عِندَ رَبِّهِمْ يُرْزَقُونَ </w:t>
      </w:r>
      <w:r>
        <w:rPr>
          <w:rFonts w:eastAsia="Amiri" w:cs="Amiri" w:ascii="Amiri" w:hAnsi="Amiri"/>
          <w:color w:val="111111"/>
          <w:sz w:val="28"/>
          <w:szCs w:val="28"/>
          <w:rtl w:val="true"/>
          <w:lang w:bidi="ar-SA"/>
        </w:rPr>
        <w:t xml:space="preserve">» .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وحَسبُكَ بِاللّه ِ حاكِما ، وبِمُحَمَّدٍ صلى الله عليه و آله خَصيما وبِجَبرَئيلَ ظَهيرا ، وسَيَعلَمُ مَن سَوَّلَ لَكَ ومَكَّنَكَ مِن رِقابِ المُسلِمينَ ، بِئسَ لِلظّالِمينَ بَدلاً ، وأيُّكُم شَرٌّ مَكانا وأضعَفُ جُنداً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جَرَت عَلَيَّ الدَّواهي مُخاطَبَتَكَ ، إنّي لَأَستَصغِرُ قَدرَكَ ، وأستَعظِمُ تَقريعَكَ ، وأستَكثِرُ تَوبيخَكَ ، لكِنَّ العُيونَ عَبرى وَالصُّدورَ حَرّى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فَالعَجَبُ كُلُّ العَجَبِ لِقَتلِ حِزبِ اللّه ِ النُّجَباءِ بِحِزبِ الشَّيطانِ الطُّلَقاءِ ، فَهذِهِ الأَيدي تَنضَحُ مِن دِمائِنا ، وَالأَفواهُ تَتَحَلَّبُ مِن لُحومِنا ، وتِلكَ الجُثَثُ الطَّواهِرُ الزَّواكي تَتَناهَبُهَا العَواسِلُ </w:t>
      </w:r>
      <w:r>
        <w:rPr>
          <w:rStyle w:val="FootnoteAnchor"/>
          <w:rtl w:val="true"/>
        </w:rPr>
        <w:footnoteReference w:id="608"/>
      </w:r>
      <w:r>
        <w:rPr>
          <w:rFonts w:ascii="Amiri" w:hAnsi="Amiri" w:eastAsia="Amiri" w:cs="Amiri"/>
          <w:color w:val="111111"/>
          <w:sz w:val="28"/>
          <w:sz w:val="28"/>
          <w:szCs w:val="28"/>
          <w:rtl w:val="true"/>
          <w:lang w:bidi="ar-SA"/>
        </w:rPr>
        <w:t xml:space="preserve">، وتَعفوها أُمَّهاتُ الفَراعِلِ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ولَئِنِ اتَّخَذتَنا مَغنَما لَتَجِدُنا وَشيكا مَغرَما ، حينَ لا تَجِدُ إلّا ما قَدَّمَت يَداكَ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 فَإِلَى اللّه ِ المُشتَكى وعَلَيهِ المُعَوَّلُ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فَكِد كَيدَكَ وَاسعَ سَعيَكَ وناصِب جَهدَكَ ، فَوَاللّه ِ لا تَمحُوَنَّ ذِكرَنا ، ولا تُميتُ وَحيَنا ، ولا تُدرِكَ أمَدَنا ، ولا تَرحَضُ </w:t>
      </w:r>
      <w:r>
        <w:rPr>
          <w:rStyle w:val="FootnoteAnchor"/>
          <w:rtl w:val="true"/>
        </w:rPr>
        <w:footnoteReference w:id="611"/>
      </w:r>
      <w:r>
        <w:rPr>
          <w:rFonts w:ascii="Amiri" w:hAnsi="Amiri" w:eastAsia="Amiri" w:cs="Amiri"/>
          <w:color w:val="111111"/>
          <w:sz w:val="28"/>
          <w:sz w:val="28"/>
          <w:szCs w:val="28"/>
          <w:rtl w:val="true"/>
          <w:lang w:bidi="ar-SA"/>
        </w:rPr>
        <w:t xml:space="preserve">عَنكَ عارَها ، وهَل رَأيُكَ إلّا فَنَدٌ </w:t>
      </w:r>
      <w:r>
        <w:rPr>
          <w:rStyle w:val="FootnoteAnchor"/>
          <w:rtl w:val="true"/>
        </w:rPr>
        <w:footnoteReference w:id="612"/>
      </w:r>
      <w:r>
        <w:rPr>
          <w:rFonts w:ascii="Amiri" w:hAnsi="Amiri" w:eastAsia="Amiri" w:cs="Amiri"/>
          <w:color w:val="111111"/>
          <w:sz w:val="28"/>
          <w:sz w:val="28"/>
          <w:szCs w:val="28"/>
          <w:rtl w:val="true"/>
          <w:lang w:bidi="ar-SA"/>
        </w:rPr>
        <w:t xml:space="preserve">، وأيّامُكَ إلّا عَدَدٌ ، وجَمعُكَ إلّا بَدَدٌ </w:t>
      </w:r>
      <w:r>
        <w:rPr>
          <w:rStyle w:val="FootnoteAnchor"/>
          <w:rtl w:val="true"/>
        </w:rPr>
        <w:footnoteReference w:id="613"/>
      </w:r>
      <w:r>
        <w:rPr>
          <w:rFonts w:ascii="Amiri" w:hAnsi="Amiri" w:eastAsia="Amiri" w:cs="Amiri"/>
          <w:color w:val="111111"/>
          <w:sz w:val="28"/>
          <w:sz w:val="28"/>
          <w:szCs w:val="28"/>
          <w:rtl w:val="true"/>
          <w:lang w:bidi="ar-SA"/>
        </w:rPr>
        <w:t xml:space="preserve">، يَومَ يُنادِي المُنادِ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لَعنَةُ اللّه ِ عَلَى الظّالِمينَ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فَالحَمدُ للّه ِِ الَّذي خَتَمَ لِأَوَّلِنا بِالسَّعادَةِ وَالمَغفِرَةِ ، ولِاخِرِنا بِالشَّهادَةِ وَالرَّحمَةِ ، ونَسأَلُ اللّه َ أن يُكمِلَ لَهُمُ الثَّوابَ ويوجِبَ لَهُمُ المَزيدَ ، ويُحسِنَ عَلَينَا الخِلافَةَ إنَّهُ رَحيمٌ وَدودٌ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يَزيدُ لَعَنَهُ اللّه ُ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صَيحَةً تُحمَدُ مِن صَوائِحِما أهوَنَ المَوتَ عَلَى النَّوائِحِ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bookmarkStart w:id="200" w:name="pg12748_150353"/>
    </w:p>
    <w:p>
      <w:pPr>
        <w:pStyle w:val="Heading4"/>
        <w:numPr>
          <w:ilvl w:val="3"/>
          <w:numId w:val="1"/>
        </w:numPr>
        <w:rPr/>
      </w:pPr>
      <w:bookmarkStart w:id="201" w:name="__RefHeading___Toc250249_3224264995"/>
      <w:bookmarkStart w:id="202" w:name="_Toc72"/>
      <w:bookmarkEnd w:id="200"/>
      <w:bookmarkEnd w:id="201"/>
      <w:r>
        <w:rPr/>
        <w:t>۷</w:t>
      </w:r>
      <w:r>
        <w:rPr>
          <w:rtl w:val="true"/>
        </w:rPr>
        <w:t xml:space="preserve"> </w:t>
      </w:r>
      <w:r>
        <w:rPr>
          <w:rtl w:val="true"/>
        </w:rPr>
        <w:t xml:space="preserve">/ </w:t>
      </w:r>
      <w:r>
        <w:rPr/>
        <w:t>۱۰</w:t>
      </w:r>
      <w:r>
        <w:rPr>
          <w:rtl w:val="true"/>
        </w:rPr>
        <w:t>سخنرانى زينب عليها السّلام در مجلس يزيد</w:t>
      </w:r>
      <w:bookmarkEnd w:id="202"/>
    </w:p>
    <w:p>
      <w:pPr>
        <w:pStyle w:val="BookText"/>
        <w:rPr/>
      </w:pPr>
      <w:r>
        <w:rPr>
          <w:rFonts w:ascii="IRNazanin" w:hAnsi="IRNazanin" w:eastAsia="IRNazanin"/>
          <w:color w:val="111111"/>
          <w:sz w:val="28"/>
          <w:sz w:val="28"/>
          <w:szCs w:val="28"/>
          <w:lang w:bidi="fa-IR"/>
        </w:rPr>
        <w:t>۴۳۲۹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دختر على عليه السلام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خداى جهانيان است و خداوند بر محمّد و خاندانش همگى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راست مى گويد و اين گونه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فرجام بدكاران ، اين شد كه آيات خدا را انكار كردند و آنها را مسخره مى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بردى كه بستن راه ها به روى ما و سخت گرفتن بر ما و كشاندنِ ما به مانند كنيزان به هر كجا ، نشانه خوارىِ ما نزد خدا و كرامت خدا براى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از بزرگىِ ارزش تو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 گاه كه ديدى دنيا به كام توست و كارها به خواست تو مى چرخد و امور ، مرتّب اند و فرمان راويى و حكومتى كه از آنِ ماست ، به تو رسيده است ، به دَماغت باد انداختى و از سرِ شادى و سَرمستى ، سر به اين سو و آن سو چرخاندى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اندكى بِايست و مهلت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خداى متعال را از ياد برده اى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كافران نپندارند كه مهلت ما به آنان ، برايشان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تنها براى آن ، مهلت مى دهيم كه بر گناهان خود بيفزايند و آنان ، عذابى خوار كننده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اى فرزند آزادشدگان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اين ، عدالت است كه كنيزان و زنانت را در پرده مى دارى و دختران پيامبر خدا عليه السلام را به اسارت مى كشى و پرده شان را مى درى و سيمايشان را آشكار مى كنى و دشمنان ، آنان را از اين شهر به آن شهر مى برند و اهل هر منزل و آبادى ، به تماشاى آنان مى آيند و دور و نزديك و شريف و پست ، صورت هاى آنان را مى بينند ، در حالى كه نه سرپرستى از مردانشان ، با آنان است و نه حمايتگرى از حاميان آنها؟</w:t>
      </w:r>
    </w:p>
    <w:p>
      <w:pPr>
        <w:pStyle w:val="BookText"/>
        <w:rPr/>
      </w:pPr>
      <w:r>
        <w:rPr>
          <w:rFonts w:ascii="IRNazanin" w:hAnsi="IRNazanin" w:eastAsia="IRNazanin"/>
          <w:color w:val="111111"/>
          <w:sz w:val="28"/>
          <w:sz w:val="28"/>
          <w:szCs w:val="28"/>
          <w:rtl w:val="true"/>
          <w:lang w:bidi="fa-IR"/>
        </w:rPr>
        <w:t xml:space="preserve">و چگونه مواظبت كسى اميد برده شود كه دهانش جگر پاكان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 گاز 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انداخت و گوشتش از خون شهيدان ، روييده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كسى سايه خود را بر ما اهل بيت اندازد ، درحالى كه با نفرت و دشمنى و حقد و كينه به ما مى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بى آن كه احساس گناه كنى و يا اين سخن را بزرگ بشمارى ، مى گويى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هلهله مى كردند و فرياد شادى بر مى كشيدندو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سربلند و برقرار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بر دندان هاى پيشِ ابا عبد اللّه ، سَرور جوانان بهشت ، خم مى شوى و با سرِ چوب دستى ات بر آنها مى زنى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اين را نگويى ، در حالى كه با ريختن خون فرزندان محمّد صلى الله عليه و آله و ستارگان زمين از خاندان عبد المطّلب ، زخم را شكافتى و آن را از بيخ و بُن در آوردى؟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پدرانت را ندا مى دهى و مى پندارى كه آنان را صدا مى 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 تو هم به جايگاه آنان در خواهى آمد و آن گاه ، دوست خواهى داشت كه اِفليج و گُنگ بودى تا آنچه را گفته اى ، نمى گفتى و آنچه را كرده اى ، نمى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 را بستان و از آن كه بر ما ستم كرد ، انتقام بگير و خشمت را بر كسى كه خون هاى ما را ريخت و حاميان ما را كشت ، فرود آر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 جز پوست خود را نبريدى و جز گوشت خود را نشكافتى و بر پيامبر خدا صلى الله عليه و آله با بر دوش كشيدن خون هايى كه از فرزندانش ريخته اى و حرمتى كه از خاندان و خويشانش هتك كرده اى ، وارد مى شوى ، در آن جا كه خدا ، پراكندگى شان را گِرد مى آورد و پريشانى شان را سامان مى دهد و حقّشان را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مپنداريد كسانى كه در راه خدا كشته شده اند ، مُرده هستند ؛ بلكه زنده اند و نزد خدايشان روزى مى خورند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 را داورى خدا ، طرفِ دعوا بودن محمّد صلى الله عليه و آله و پشتيبانى جبرئيل ، بس است و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تو آراست و تو را بر گردن مسلمانان سوار كرد ، به زودى خواهد دانست كه ستمكاران ، چه بد جاى گزينى بر گرفته اند و كدام يك از شما جايگاهى بدتر و سپاهى ناتوان تر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پيشامدها مرا به سخن گفتن با تو وا داشته است ، امّا من منزلتت را كوچك مى بينم و سرزنش كردن تو را كسرِ شأن خود مى دانم ؛ امّا چشم ها اشكبارند و سينه ها سوزان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و بس شگفت كه نجيب زادگان حزب خدا ، به دست آزادشدگانِ حزب شيطان ، كشته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دست ها ، خون ما مى چكد و دهانشان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ما آب افتاده است ، و آن پيكرهاى پاك و پاكيزه را گرگ ها دهان مى زنند و بقيّه اش را كفتارهاى ماده مى 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را غنيمت بگيرى ، به زودى خسارت مى بينى ، آن هنگام كه چيزى جز دستاوردهاى پيش فرستِ خود ، چيزى نمى 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خدايت ، بر بندگان ، ستمكار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شِكوه به خداست و تكيه بر هموست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حيله ات را به كار ببند ، تلاشت را بكن و همه توانت را به كار گير ؛ امّا به خدا سوگند ، نخواهى توانست ياد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كنى و وحىِ ما را بميرانى ، و مهلت ما را در نمى يابى و ننگت شُسته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انديشه ات جز دروغ و سستى ، و روزگارت جز روزهايى شمردنى و جمعت جز پريشانى است ، آن روز كه منادى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ستمكاران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ستايش ، ويژه خدايى است كه آغازِ ما را سعادت و مغفرت ، و فرجامِ ما را شهادت و رحمت ،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مى خواهيم كه پاداش آنان را كامل كند و افزون هم بدهد و جانشين خوبى در نبودِ آنها براى ما باشد ، كه او بخشنده و مهربان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ما را بس است و او خوبْ وكيلى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يزيد ـ كه خدا لعنتش كند ـ گفت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صيحه خوبى ميان صيحه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زود ، مرگ ، بر نوحه گران ، آسان مى شود</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۴۳۳۰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عن شيخ صدوق من مشايخ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قَدَمَيها وأشرَفَت عَلَى المَجلِسِ ، وشَرَعَت فِي الخُطبَةِ ، إظهارا لِكَمالاتِ مُحَمَّدٍ صلى الله عليه و آله ، وإعلانا بِأَنّا نَصبِرُ لِرِضاءِ اللّه ِ ، لا لِخَوفٍ ولا دَهشَةٍ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إلَيهِ زَينَبُ بِنتُ عَلِيٍّ واُمُّها فاطِمَةُ بِنتُ رَسولِ اللّه ِ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 رَبِّ العالَمينَ ، وَالصَّلاةُ عَلى جَدّي سَيِّدِ المُرسَلينَ ، صَدَقَ اللّه ُ سُبحانَهُ كَذلِكَ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كَانَ عَـقِبَةَ الَّذِينَ أَسَــئواْ السُّوأَى أَن كَذَّبُواْ بِـئايَـتِ اللَّهِ وَ كَانُواْ بِهَا يَسْتَهْزِءُونَ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أظَنَنتَ يا يَزيدُ حينَ أخَذتَ عَلَينا أقطارَ الأَرضِ ، وضَيَّقتَ عَلَينا آفاقَ السَّماءِ ، فَأَصبَحنا لَكَ في إسارِ الذُّلِّ ، نُساقُ إلَيكَ سَوقا في قِطارٍ ، وأنتَ عَلَينا ذُو اقتِدارٍ ، أنَّ بِنا مِنَ اللّه ِ هَوانا وعَلَيكَ مِنهُ كَرامَةً وَامتِناناً ، وأنَّ ذلِكَ لِعِظَمِ خَطَرِكَ ، وجَلالَةِ قَدرِكَ ، فَشَمَختَ بِأَنفِكَ ، ونَظَرتَ في عِطفِكَ ، تَضرِبُ أصدَرَيكَ </w:t>
      </w:r>
      <w:r>
        <w:rPr>
          <w:rStyle w:val="FootnoteAnchor"/>
          <w:rtl w:val="true"/>
        </w:rPr>
        <w:footnoteReference w:id="618"/>
      </w:r>
      <w:r>
        <w:rPr>
          <w:rFonts w:ascii="Amiri" w:hAnsi="Amiri" w:eastAsia="Amiri" w:cs="Amiri"/>
          <w:color w:val="111111"/>
          <w:sz w:val="28"/>
          <w:sz w:val="28"/>
          <w:szCs w:val="28"/>
          <w:rtl w:val="true"/>
          <w:lang w:bidi="ar-SA"/>
        </w:rPr>
        <w:t xml:space="preserve">فَرِحا وتَنفُضُ مِذرَوَيكَ </w:t>
      </w:r>
      <w:r>
        <w:rPr>
          <w:rStyle w:val="FootnoteAnchor"/>
          <w:rtl w:val="true"/>
        </w:rPr>
        <w:footnoteReference w:id="619"/>
      </w:r>
      <w:r>
        <w:rPr>
          <w:rFonts w:ascii="Amiri" w:hAnsi="Amiri" w:eastAsia="Amiri" w:cs="Amiri"/>
          <w:color w:val="111111"/>
          <w:sz w:val="28"/>
          <w:sz w:val="28"/>
          <w:szCs w:val="28"/>
          <w:rtl w:val="true"/>
          <w:lang w:bidi="ar-SA"/>
        </w:rPr>
        <w:t>مَرِحا ، حينَ رَأَيتَ الدُّنيا لَكَ مُستَوسِقَةً ، وَالاُمورَ لَدَيكَ مُتَّسِقَةً ، وحينَ صَفا لَكَ مُلكُنا ، وخَلَصَ لَكَ سُلطانُنا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فَمَهلاً مَهلاً لا تَطِش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قَولَ اللّه ِ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العَدلِ يَابنَ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تَخديرُكَ حَرائِرَكَ وإماءَكَ ، وسَوقُكَ بَناتِ رَسولِ اللّه ِ سَبايا ؟ قَد هَتَكتَ سُتورَهُنَّ ، وأبدَيتَ وُجوهَهُنَّ ، يَحدو بِهِنَّ الأَعداءُ مِن بَلَدٍ إلى بَلَدٍ ، ويَستَشرِفُهُنَّ أهلُ المَناقِلِ </w:t>
      </w:r>
      <w:r>
        <w:rPr>
          <w:rStyle w:val="FootnoteAnchor"/>
          <w:rtl w:val="true"/>
        </w:rPr>
        <w:footnoteReference w:id="620"/>
      </w:r>
      <w:r>
        <w:rPr>
          <w:rFonts w:ascii="Amiri" w:hAnsi="Amiri" w:eastAsia="Amiri" w:cs="Amiri"/>
          <w:color w:val="111111"/>
          <w:sz w:val="28"/>
          <w:sz w:val="28"/>
          <w:szCs w:val="28"/>
          <w:rtl w:val="true"/>
          <w:lang w:bidi="ar-SA"/>
        </w:rPr>
        <w:t xml:space="preserve">ويَبرُزنَ لِأَهلِ المَناهِلِ </w:t>
      </w:r>
      <w:r>
        <w:rPr>
          <w:rStyle w:val="FootnoteAnchor"/>
          <w:rtl w:val="true"/>
        </w:rPr>
        <w:footnoteReference w:id="621"/>
      </w:r>
      <w:r>
        <w:rPr>
          <w:rFonts w:ascii="Amiri" w:hAnsi="Amiri" w:eastAsia="Amiri" w:cs="Amiri"/>
          <w:color w:val="111111"/>
          <w:sz w:val="28"/>
          <w:sz w:val="28"/>
          <w:szCs w:val="28"/>
          <w:rtl w:val="true"/>
          <w:lang w:bidi="ar-SA"/>
        </w:rPr>
        <w:t xml:space="preserve">، ويَتَصَفَّحُ وُجوهَهُنَّ القَريبُ وَالبَعيدُ ، وَالغائِبُ وَالشَّهيدُ ، وَالشَّريفُ وَالوَضيعُ ، وَالدَّنِيُّ وَالرَّفيعُ ، لَيسَ مَعَهُنَّ مِن رِجالِهِنَّ وَلِيٌّ ، ولا مِن حُماتِهِنَّ حَميمٌ ، عُتُوّا مِنكَ عَلَى اللّه ِ وجُحودا لِرَسولِ اللّه ِ ، ودَفعا لِما جاءَ بِهِ مِن عِندِ اللّه ِ ، ولا غَروَ مِنكَ ولا عَجَبَ مِن فِعلِكَ ، وأنّى يُرتَجَى الخَيرُ مِمَّن لَفَظَ فوهُ أكبادَ الشُّهَداءِ ، ونَبَتَ لَحمُهُ بِدِماءِ السُّعَداءِ ، </w:t>
      </w:r>
      <w:r>
        <w:rPr>
          <w:rStyle w:val="FootnoteAnchor"/>
          <w:rtl w:val="true"/>
        </w:rPr>
        <w:footnoteReference w:id="622"/>
      </w:r>
      <w:r>
        <w:rPr>
          <w:rFonts w:ascii="Amiri" w:hAnsi="Amiri" w:eastAsia="Amiri" w:cs="Amiri"/>
          <w:color w:val="111111"/>
          <w:sz w:val="28"/>
          <w:sz w:val="28"/>
          <w:szCs w:val="28"/>
          <w:rtl w:val="true"/>
          <w:lang w:bidi="ar-SA"/>
        </w:rPr>
        <w:t xml:space="preserve">ونَصَبَ الحَربَ لِسَيِّدِ الأَنبِياءِ ، وجَمَعَ الأَحزابَ ، وشَهَرَ الحِرابَ ، وهَزَّ السُّيوفَ في وَجهِ رَسولِ اللّه ِ صلى الله عليه و آله ، أشَدُّ العَرَبِ للّه ِِ جُحودا ، وأنكَرُهُم لَهُ رَسولاً ، وأظهَرُهُم لَهُ عُدوانا ، وأعتاهُم عَلَى الرَّبِّ كُفرا وطُغياناً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إنَّها نَتيجَةُ خِلالِ الكُفرِ ، وضَبٌّ </w:t>
      </w:r>
      <w:r>
        <w:rPr>
          <w:rStyle w:val="FootnoteAnchor"/>
          <w:rtl w:val="true"/>
        </w:rPr>
        <w:footnoteReference w:id="623"/>
      </w:r>
      <w:r>
        <w:rPr>
          <w:rFonts w:ascii="Amiri" w:hAnsi="Amiri" w:eastAsia="Amiri" w:cs="Amiri"/>
          <w:color w:val="111111"/>
          <w:sz w:val="28"/>
          <w:sz w:val="28"/>
          <w:szCs w:val="28"/>
          <w:rtl w:val="true"/>
          <w:lang w:bidi="ar-SA"/>
        </w:rPr>
        <w:t xml:space="preserve">يُجَرجِرُ فِي الصَّدرِ لِقَتلى يَومِ بَدرٍ ، فَلا يَستَبطِي في بُغضِنا أهلَ البَيتِ مَن كانَ نَظَرُهُ إلَينا شَنَفا وشَنَآنا وإحَنا وأظغانا ، يُظهِرُ كُفرَهُ بِرَسولِ اللّه ِ ، ويُفصِحُ ذلِكَ بِلِسانِهِ ، وهُوَ يَقولُ فَرِحا بِقَتلِ وُلدِهِ وسَبيِ ذُرِّيَّتِهِ ، غَيرَ مُتَحَوِّبٍ ولا مُستَعظِمٍ ، يَهتِفُ بَأَشياخِهِ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وَاستَهَلّوا فَرَحاولَقالوا يا يَزيدُ لا تَشَل</w:t>
      </w:r>
    </w:p>
    <w:p>
      <w:pPr>
        <w:pStyle w:val="BookText"/>
        <w:rPr/>
      </w:pPr>
      <w:r>
        <w:rPr>
          <w:rFonts w:ascii="Amiri" w:hAnsi="Amiri" w:eastAsia="Amiri" w:cs="Amiri"/>
          <w:color w:val="111111"/>
          <w:sz w:val="28"/>
          <w:sz w:val="28"/>
          <w:szCs w:val="28"/>
          <w:rtl w:val="true"/>
          <w:lang w:bidi="ar-SA"/>
        </w:rPr>
        <w:t xml:space="preserve">مُنتَحِيا عَلى ثَنايا أبي عَبدِ اللّه ِ ، وكانَ مُقَبَّلَ رَسولِ اللّه ِ صلى الله عليه و آله ، يَنكُتُها بِمِخصَرَتِهِ ، قَدِ التَمَعَ السُّرورُ بِوَجهِهِ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نَكَأتَ القُرحَةَ وَاستَأصَلتَ الشَّأفَةَ ، بِإِراقَتِكَ دَمَ سَيِّدِ شَبابِ أهلِ الجَنَّةِ ، وَابنِ يَعسوبِ العَرَبِ ، وشَمسِ آلِ عَبدِ المُطَّلِبِ ، وهَتَفتَ بِأَشياخِكَ ، وتَقَرَّبتَ بِدَمِهِ إلَى الكَفَرَةِ مِن أسلافِكَ ، ثُمَّ صَرَختَ بِنِدائِكَ ، ولَعَمري لَقَد نادَيتَهُم لَو شَهِدوكَ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ووَشيكا تَشهَدُهُم ولَم يَشهَدوكَ ، ولَتَوَدُّ يَمينُكَ كَما زَعَمتَ شَلَّت بِكَ عَن مِرفَقِها وجُذَّت ، وأحبَبتَ اُمَّكَ لَم تَحمِلكَ ، وأباكَ لَم يَلِدكَ ، حينَ تَصيرُ إلى سَخَطِ اللّه ِ ، ومُخاصِمُكَ رَسولُ اللّه ِ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خُذ بِحَقِّنا ، وَانتَقِم مِن ظالِمِنا ، وأحلِل غَضَبَكَ عَلى مَن سَفَكَ دِماءَنا ونَقَضَ ذِمارَنا ، وقَتَلَ حُماتَنا ، وهَتَكَ عَنّا سُدولَنا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وفَعَلتَ فَعلَتَكَ الَّتي فَعَلتَ ، وما فَرَيتَ إلّا جِلدَكَ ، وما جَزَزتَ إلّا لَحمَكَ ، وسَتَرِدُ عَلى رَسولِ اللّه ِ صلى الله عليه و آله بِما تَحَمَّلتَ مِن دَمِ ذُرِّيَّتِهِ ، وَانتَهَكتَ مِن حُرمَتِهِ ، وسَفَكتَ مِن دِماءِ عِترَتِهِ ولُحمَتِهِ ، حَيثُ يَجمَعُ بِهِ شَملَهُم ، ويَلُمُّ بِهِ شَعَثَهُم ، ويَنتَقِمُ مِن ظالِمِهِم ، ويَأخُذُ لَهُم بِحَقِّهِم مِن أعدائِهِم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يَستَفِزَّنَّكَ الفَرَحُ بِقَتلِهِم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فِى سَبِيلِ اللَّهِ أَمْوَ تَاً بَلْ أَحْيَاءٌ عِندَ رَبِّهِمْ يُرْزَقُونَ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فَرِحِينَ بِمَا ءَاتَاهُمُ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وحَسبُكَ بِاللّه ِ وَلِيّا وحاكِما ، وبِرَسولِ اللّه ِ صلى الله عليه و آله خَصيما ، وبِجَبرَئيلَ ظَهيرا ، وسَيَعلَمُ مَن بَوَّأَكَ ومَكَّنَكَ مِن رِقابِ المُسلِمينَ ، أن بِئسَ لِلظّالِمينَ بَدَلاً ، وأيُّكُم شَرٌّ مَكانا وأضَلُّ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استِصغاري قَدرَكَ ، ولَا استِعظامي تَقريعَكَ تَوَهُّما لِانتِجاعِ الخِطابِ فيكَ ، بَعدَ أن تَرَكتَ عُيونَ المُسلِمينَ بِهِ عَبرى ، وصُدورَهُم عِندَ ذِكرِهِ حَرّى ، فَتِلكَ قُلوبٌ قاسِيَةٌ ، ونُفوسٌ طاغِيَةٌ ، وأجسامٌ مَحشُوَّةٌ بِسَخَطِ اللّه ِ ولَعنَةِ الرَّسولِ ، قَد عَشَّشَ فيهِ الشَّيطانُ وفَرَّخَ ، ومَن هُناكَ مِثلُكَ ما دَرَجَ </w:t>
      </w:r>
      <w:r>
        <w:rPr>
          <w:rStyle w:val="FootnoteAnchor"/>
          <w:rtl w:val="true"/>
        </w:rPr>
        <w:footnoteReference w:id="625"/>
      </w:r>
      <w:r>
        <w:rPr>
          <w:rFonts w:ascii="Amiri" w:hAnsi="Amiri" w:eastAsia="Amiri" w:cs="Amiri"/>
          <w:color w:val="111111"/>
          <w:sz w:val="28"/>
          <w:sz w:val="28"/>
          <w:szCs w:val="28"/>
          <w:rtl w:val="true"/>
          <w:lang w:bidi="ar-SA"/>
        </w:rPr>
        <w:t xml:space="preserve">ونَهَضَ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فَالعَجَبُ كُلُّ العَجَبِ لِقَتلِ الأَتقِياءِ ، وأسباطِ الأَنبِياءِ ، وسَليلِ الأَوصِياءِ ، بِأَيدِي الطُّلَقاءِ الخَبيثَةِ ، ونَسلِ العَهَرَةِ الفَجَرَةِ ، تَنطِفُ </w:t>
      </w:r>
      <w:r>
        <w:rPr>
          <w:rStyle w:val="FootnoteAnchor"/>
          <w:rtl w:val="true"/>
        </w:rPr>
        <w:footnoteReference w:id="626"/>
      </w:r>
      <w:r>
        <w:rPr>
          <w:rFonts w:ascii="Amiri" w:hAnsi="Amiri" w:eastAsia="Amiri" w:cs="Amiri"/>
          <w:color w:val="111111"/>
          <w:sz w:val="28"/>
          <w:sz w:val="28"/>
          <w:szCs w:val="28"/>
          <w:rtl w:val="true"/>
          <w:lang w:bidi="ar-SA"/>
        </w:rPr>
        <w:t xml:space="preserve">أكُفُّهُم مِن دِمائِنا ، وتَتَحَلَّبُ أفواهُهُم مِن لُحومِنا ، تِلكَ الجُثَثُ الزّاكِيَةُ عَلَى الجُيوبِ الضّاحِيَةِ ، تَنتابُهَا العَواسِلُ وتُعَفِّرُها اُمَّهاتُ الفَراعِلِ فَلَئِنِ اتَّخَذتَنا مَغنَما لَتَجِدُ بِنا وَشيكا مَغرَماً ، حينَ لا تَجِدُ إلّا ما قَدَّمَت يَداكَ ، ومَا اللّه ُ بِظَلّامٍ لِلعَبيدِ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فَإِلَى اللّه ِ المُشتَكى وَالمُعَوَّلُ ، وإلَيهِ المَلجَأُ وَالمُؤَمَّلُ ، ثُمَّ كِد كَيدَكَ ، وَاجهَد جَهدَكَ ، فَوَاللّه ِ الَّذي شَرَّفَنا بِالوَحيِ وَالكِتابِ ، وَالنُّبُوَّةِ وَالاِنتِجابِ ، لا تُدرِكُ أمَدَنا ، ولا تَبلُغُ غايَتَنا ، ولا تَمحو ذِكرَنا ، ولا يُرحَضُ عَنكَ عارُنا ، وهَل رَأيُكَ إلّا فَنَدٌ ، وأيّامُكَ إلّا عَدَدٌ ، وجَمعُكَ إلّا بَدَدٌ ، يَومَ يُنادِ المُنادي ألا لَعَنَ اللّه ُ الظّالِمَ العادِيَ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 الَّذي حَكَمَ لِأَولِيائِهِ بِالسَّعادَةِ ، وخَتَمَ لِأَصفِيائِهِ بِبُلوغِ الإِرادَةِ ، ونَقَلَهُم إلَى الرَّحمَةِ وَالرَّأفَةِ ، وَالرِّضوانِ وَالمَغفِرَةِ ، ولَم يَشقَ بِهِم غَيرُكَ ، ولَا ابتَلى بِهِم سِواكَ ، ونَسأَلُهُ أن يُكمِلَ لَهُمُ الأَجرَ ، ويُجزِلَ لَهُمُ الثَّوابَ وَالذُّخرَ ، ونَسأَلُهُ حُسنَ الخِلافَةِ ، وجَميلَ الإِنابَةِ ، إنَّهُ رَحيمٌ وَدودٌ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مُجيبا لَها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صَيحَةً تُحمَدُ مِن صَوائِحِما أهوَنَ المَوتَ عَلَى النَّوائِحِ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عن نوف البكالي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الاحتجاجـ به نقل از پيرمردى راستگو از بزرگان بنى هاشم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بر پاى خود ايستاد و به مجلس ، اِشراف پيدا كرد و با اظهار كمالات محمّد صلى الله عليه و آله و اعلان اين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رضاى خدا ، شكيب مى ورزيم و سكوتمان از بيم و 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آغاز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عليهاالسلام دختر على عليه السلام ـ كه مادرش فاطمه عليهاالسلام دختر پيامبر خدا صلى الله عليه و آله بود ـ برخاست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خداى جهانيان را و درود بر جدّم ، سَرور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 راست مى گويد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فرجام بدكاران ، اين شد كه آيات خدا را انكار نمودند و آنها را مسخره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بردى كه چون زمين را از همه سو بر ما گرفتى و آسمان را بر ما تنگ كردى و ما را در خوارىِ اسارت تو ، رديف كرده اند و به سوى تو مى كِشند و بر ما چيره گشته اى ، نشانه خوارىِ ما نزد خدا ، و كرامت و منّت نهادن خدا بر توست و اين ، از بزرگىِ ارزش تو و عظمت منزلت تو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دَماغت باد انداختى و به خود نگريستى و به غرور و سرمستى ، شانه هايت را تكان مى دهى و با تكبّر ، گام بر مى دارى ، هنگامى كه ديدى دنيا به كام توست و كارها به خواستِ تو مى چرخد و حكومتى كه از آنِ ماست ، مال تو شده و كسى ديگر هم طالب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اندكى بِايست و مهلت بده و سبُك سرى و جهالت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خداى عزوجل را از ياد برده اى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كافران نپندارند كه مهلت ما به آنان ، برايشان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 تنها براى اين ، مهلت مى دهيم كه بر گناهان خود بيفزايند و براى آنان ، عذابى خوار كننده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اى فرزند آزادشدگان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اين ، عدالت است كه زنان و كنيزانت را در پسِ پرده مى نهى و دختران پيامبر خدا صلى الله عليه و آله را به اسارت مى بَرى ، پرده شان را دريده اى و صورت هايشان را آشكار نموده اى و دشمنان ، آنان را از اين شهر به آن شهر مى برند و مسافران ، آنان را مى نگرند و در جلوى چشم اهالىِ آبادى ها ، ظاهر مى شوند و نزديك و دور و حاضر و غايب و شريف و پست و فرودست و فرادست ، صورت هايشان را مى بينند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مردانشان ، سرپرست آنها نيست و حمايتگرى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همه ، از سركشى تو در برابر خدا و انكارت نسبت به پيامبر خدا صلى الله عليه و آله است و نپذيرفتن آنچه از نزد خدا آورده است ، و اين ، از تو شگفت و كار عجيبى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به كسى اميد خير مى رود كه جگر شهيدان را با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 زده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انداخته است و گوشتش از خون شهيدان ، روييده است </w:t>
      </w:r>
      <w:r>
        <w:rPr>
          <w:rStyle w:val="FootnoteAnchor"/>
          <w:rtl w:val="true"/>
        </w:rPr>
        <w:footnoteReference w:id="628"/>
      </w:r>
      <w:r>
        <w:rPr>
          <w:rFonts w:ascii="IRNazanin" w:hAnsi="IRNazanin" w:eastAsia="IRNazanin"/>
          <w:color w:val="111111"/>
          <w:sz w:val="28"/>
          <w:sz w:val="28"/>
          <w:szCs w:val="28"/>
          <w:rtl w:val="true"/>
          <w:lang w:bidi="fa-IR"/>
        </w:rPr>
        <w:t xml:space="preserve">و در برابر سَرور پيامبران ، پرچم جنگْ برافراشته و گروه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و شمشير جنگ ، بر كشيده و آنها را در روىِ پيامبر خدا صلى الله عليه و آله جنبانده است ؛ او كه ميان عرب ، بيشترين انكار را در برابر خدا ورزيده و پيامبر را ناديده گرفته و بيشترين دشمنى را آشكار كرده و از سرِ كفر و طغيان ، بيشترين سركشى را در برابر پروردگار ، داشته است ؟</w:t>
      </w:r>
    </w:p>
    <w:p>
      <w:pPr>
        <w:pStyle w:val="BookText"/>
        <w:rPr/>
      </w:pPr>
      <w:r>
        <w:rPr>
          <w:rFonts w:ascii="IRNazanin" w:hAnsi="IRNazanin" w:eastAsia="IRNazanin"/>
          <w:color w:val="111111"/>
          <w:sz w:val="28"/>
          <w:sz w:val="28"/>
          <w:szCs w:val="28"/>
          <w:rtl w:val="true"/>
          <w:lang w:bidi="fa-IR"/>
        </w:rPr>
        <w:t>هان كه اينها ، ثمره خصلت هاى كفرآميز است و كينه اى كه از كشتگان نبرد بدر ، در سينه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خلجان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كه به ديده نفرت و دشمنى و حقد و كينه به ما مى نگرد ، در دشمنى با ما كُندى نمى ورزد ، كفرش را به پيامبر خدا صلى الله عليه و آله آشكار مى كند و آن را بر زبان مى آورد و از سرِ سرمستى و شادى ، به كشتن فرزندان و اسير كردن ذرّيّه پيامبر صلى الله عليه و آله ، بدون احساس گناه و گران شمردن آن ، مى پردازد و بزرگانش را ندا مى دهد و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هِلهِله مى كشيدند و فرياد شادى سر مى دادندو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و سربلند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حال ، بر دندان هاى پيشينِ ابا عبد اللّه خم شده ، جايى را كه بوسه گاه پيامبر خدا صلى الله عليه و آله بوده ، با سرِ چوب دستى اش مى كوبد و شادى در چهره اش برق 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جانم سوگند ، با ريختن خون سَرور جوانان اهل بهشت و پسر بزرگ عرب و خورشيد خاندان عبد المطّلب ، زخم را شكافتى و آن را با سوزاندن و داغ نهادن ، از بيخ و بُن در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بزرگانت را ندا دادى و با خون او به پيشينيان كافرت ، تقرّب جستى و آن گاه ، صدايت را بلند كردى و ـ به جانم سوگند ـ آنان را صدا زدى و اى كاش حاضر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 تو به حضور آنان مى روى ، نه آن كه آنان به حضور تو بيايند و آن گاه كه به سوى خشم خدا و رو به رو شدن با پيامبر خدا صلى الله عليه و آله مى روى ، دوست خواهى داشت كه همين دست راستت ـ كه با آن ، 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كنى ـ ، از آرنج ، فلج و قطع شده بود و دوست خواهى داشت كه مادرت ، تو را باردار نشده بود و پدرت ، تو را به دنيا نياورده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حقّمان را بگير و از ستمكار بر ما ، انتقام بكِش و خشمت را بر كسى كه خونمان را ريخته و حريممان را شكسته و حاميانمان را كُشته و پرده مان را دريده ، فرود آر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كارت را كردى ؛ ولى جز پوست خود را پاره نكردى و جز گوشت خود را نشكافتى و به زودى بر پيامبر خدا صلى الله عليه و آله با كوله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فرزندانش و هتك حرمتش و ريختن خون خاندان و خانواده اش در مى آيى ، در جايى كه خداوند ، پراكندگى شان را به واسطه او گِرد مى آورَد و پريشانى شان را با او جمع مى كند و از ستمكار به ايشان ، انتقام مى گيرد و حقّشان را از دشمنانشان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شادىِ كشتن آنان ، تو را از جاى ، بر نياوَرَد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مپندار آنان كه در راه خدا كشته شده اند ، مُرده اند ؛ بلكه آنان زنده اند و نزد پروردگار خود ، روزى مى خورند و از آنچه خدا به لطفش به آنان داده است ، شادمان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سرپرستى و داورى خدا و طرفِ دعوا بودن پيامبر خدا صلى الله عليه و آله براى تو و پشتيبانى جبرئيل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را بس است و به زودى ، آن كه تو را در اين جايگاه نشانْد و بر گردن مسلمانانْ سوار كرد ، خواهد دانست كه ستمكاران ، بد جاى گزينى برگزيده اند و كدام يك از شما در جايگاهى بدتر و گم راه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كوچك شمردن جايگاهت و چيزى نشمردن سرزنش تو ، به توهّم كارگر افتادن آنها در تو نيست ، پس از آن كه چشمان مسلمانان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كشتن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اشكبار كردى و سينه هايشان را به گاه ياد آوردن آن ، سوزان نمودى ، و سنگ دل هستيد و جان هايى طغيانگر و پيكرهايى مملو از خشم خدا و لعنت پيامبر صلى الله عليه و آله داريد كه شيطان در آن ، آشيانه كرده و تخم گذاشته و جوجه كرده است و از نيروى شيطانى است كه مانند تويى مى رود و مى 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و بس شگفت از كشته شدن پرهيزگاران و فرزندانِ پيامبران و نسل اوصيا ، به دست آزاد شدگان خبيث و فرزندان زناكاران بدكار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دستانشان ، خون ما مى چكد و دهانشان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ما آب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ها ، به آن پيكرهاى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گوشه هاى بيابان ، دهان مى زنند و ماده كفتاران ، آنها را به خاك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 كشتن و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غنيمت مى دانى ، به زودى ، غرامت سنگين اين كار را مى پردازى ، آن هنگام كه جز دستاورد پيشْ فرستاده ات را نمى يابى و خداوند ، به بندگان ، ستم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شِكوه به خدا و تكيه بر اوست و پناه و اميد نيز به هموست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حيله ات را به كار ببند و همه توانت را به كار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خدايى كه ما را به وحى و قرآن و نبوّت و برگزيدن ، شرافت بخشيد ، به حدّ ما نمى توانى برسى و به جايگاه ما ، نائل نمى شوى و نمى توانى ياد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كنى و ننگ جنايتت بر ما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پاك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انديشه ات ، جز سستى و روزگارت ، جز روزهايى شمردنى و جمعت ، جز پريشانى خواهد بود ، در روزى كه منادى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ستمكار متجاوز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ستايش ، ويژه خدايى است كه براى اوليايش سعادت را قرار داد و خواستش را براى برگزيدگانش به انتها رساند و آنان را به جايگاه رحمت و رأفت و رضايت و مغفرت خود بُرد و كسى جز تو ،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كردن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شقى نشد و كسى جز تو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مبتلا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مى خواهيم كه اجر آنان را كامل گرداند و ثواب و اندوخته شان را فراوان كند و از او مى خواهيم كه جانشين خوبى در غيابِ بزرگانمان باشد و بازگشتى زيبا نصيب ما كند كه او بخشنده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 در جواب زينب عليهاالسلام گفت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صيحه خوبى ميان صيحه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زود ، مرگ بر نوحه گران ، آسان مى شود</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اِحتِجاجُ رَسولِ مَلِكِ الرّومِ عَلى يَزيدَ</w:t>
      </w:r>
      <w:r>
        <w:rPr>
          <w:rFonts w:ascii="Amiri" w:hAnsi="Amiri" w:eastAsia="Amiri" w:cs="Amiri"/>
          <w:color w:val="111111"/>
          <w:sz w:val="28"/>
          <w:sz w:val="28"/>
          <w:szCs w:val="28"/>
          <w:lang w:bidi="ar-SA"/>
        </w:rPr>
        <w:t>۴۳۳۲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 السلام للخوارزمي عن محمد ابن الحنفيّة عن عليّ بن الحسين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اُتِيَ بِرَأسِ الحُسَينِ عليه السلام إلى يَزيدَ كانَ يَتَّخِذُ مَجالِسَ الشُّربِ ، ويَأتي بِرَأسِ الحُسَينِ عليه السلام ويَضَعُهُ بَينَ يَدَيهِ ويَشرَبُ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فَحَضَرَ ذاتَ يَومٍ في أحَدِ مَجالِسِهِ رَسولُ مَلِكِ الرّومِ ، وكانَ مِن أشرافِ الرّومِ وعُظَمائِها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العَرَبِ ، رَأسُ مَن هذا ؟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ولِهذَا الرَّأسِ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رَجَعتُ إلى مَلِكِنا يَسأَلُني عَن كُلِّ شَيءٍ رَأَيتُهُ ، فَأَحبَبتُ أن اُخبِرَهُ بِقِصَّةِ هذَا الرَّأسِ وصاحبِهِ ، لِيُشارِكَكَ فِي الفَرَحِ وَالسُّرورِ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الحُسَينِ بنِ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لَكَ ولِدينِكَ ، ما دينٌ أخَسُّ مِن دينِكَ ، اعلَم أنّي مِن أحفادِ داووُدَ عليه السلام وبَيني وبَينَهُ آباءٌ كَثيرَةٌ ، وَالنَّصارى يُعَظِّمونَني ويَأخُذونَ التُّرابَ مِن تَحتِ قَدَمَيَّ تَبَرُّكا ، لِأَنّي مِن أحفادِ داوُدَ عليه السلام ، وأنتُم تَقتُلونَ ابنَ بِنتِ رَسولِ اللّه ِ صلى الله عليه و آله وما بَينَهُ وبَينَ رَسولِ اللّه ِ إلّا اُمٌّ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دينٍ هذا ؟</w:t>
      </w:r>
    </w:p>
    <w:p>
      <w:pPr>
        <w:pStyle w:val="BookText"/>
        <w:rPr/>
      </w:pPr>
      <w:r>
        <w:rPr>
          <w:rFonts w:ascii="Amiri" w:hAnsi="Amiri" w:eastAsia="Amiri" w:cs="Amiri"/>
          <w:color w:val="111111"/>
          <w:sz w:val="28"/>
          <w:sz w:val="28"/>
          <w:szCs w:val="28"/>
          <w:rtl w:val="true"/>
          <w:lang w:bidi="ar-SA"/>
        </w:rPr>
        <w:t xml:space="preserve">ثُمَّ قالَ 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 هَل سَمِعتَ بِحَديثِ كَنيسَةِ الحافِرِ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حَتّى أسمَعَ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عُمانَ وَالصّينِ بَحرٌ مَسيرَتُهُ سَنَةٌ ، لَيسَ فيهِ عُمرانٌ إلّا بَلدَةٌ واحِدَةٌ في وَسَطِ الماءِ ، طولُها ثَمانونَ فَرسَخاً وعَرضُها كَذلِكَ ، ما عَلى وَجهِ الأَرضِ بَلدَةٌ أكبَرُ مِنها ، ومِنها يُحمَلُ الكافورُ وَالياقوتُ وَالعَنبَرُ ، وأشجارُهُمُ العودُ ، وهِيَ في أيدِي النَّصارى لا مِلكَ لِأَحَدٍ فيها مِنَ المُلوكِ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تِلكَ البَلدَةِ كَنائِسُ كَثيرَةٌ أعظَمُها كَنيسَةُ الحافِرِ ، في مِحرابِها حُقَّةٌ </w:t>
      </w:r>
      <w:r>
        <w:rPr>
          <w:rStyle w:val="FootnoteAnchor"/>
          <w:rtl w:val="true"/>
        </w:rPr>
        <w:footnoteReference w:id="629"/>
      </w:r>
      <w:r>
        <w:rPr>
          <w:rFonts w:ascii="Amiri" w:hAnsi="Amiri" w:eastAsia="Amiri" w:cs="Amiri"/>
          <w:color w:val="111111"/>
          <w:sz w:val="28"/>
          <w:sz w:val="28"/>
          <w:szCs w:val="28"/>
          <w:rtl w:val="true"/>
          <w:lang w:bidi="ar-SA"/>
        </w:rPr>
        <w:t xml:space="preserve">مِن ذَهَبٍ مُعَلَّقَةٌ فيها حافِرٌ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حافِرُ حِمارٍ كانَ يَركَبُهُ عيسى عليه السلام ، وقَد زُيِّنَت حَوالِي الحُقَّةِ بِالذَّهَبِ وَالجَواهِرِ وَالدّيباجِ وَالأَبريسَمِ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عامٍ يَقصِدُها عالِمٌ مِنَ النَّصارى ، فَيَطوفونَ حَولَ الحُقَّةِ ويَزورونَها ويُقَبِّلونَها ، ويَرفَعونَ حَوائِجَهُم إلَى اللّه ِ تَعالى بِبَرَكَتِها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شَأنُهُم ودَأبُهُم بِحافِرِ حِمارٍ يَزعُمونَ إنَّهُ حافِرُ حِمارٍ كانَ يَركَبُهُ عيسى عليه السلام نَبِيُّهُم ، وأنتُم تَقتُلونَ ابنَ بِنتِ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بارَكَ اللّه ُ فيكُم ولا في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هذَا النَّصرانِيَّ ؛ فَإِنَّهُ يَفضَحُنا إن رَجَعَ إلى بِلادِهِ ويُشَنِّعُ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أحَسَّ النَّصرانِيُّ بِالقَتلِ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أتُريدُ قَتلي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إنّي رَأَيتُ البارِحَةَ نَبِيَّكُم في مَنامي وهُوَ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نَصرانِيُّ أنتَ مِن أهلِ الجَنَّةِ ، فَعَجِبتُ مِن كَلامِهِ حَتّى نالَني هذا ، فَأَنَا أشهَدُ أن لا إلهَ إلَا اللّه ُ وأنَّ مُحَمَّدا عَبدُهُ ورَسولُهُ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الرَّأسَ وضَمَّهُ إلَيهِ ، وجَعَلَ يَبكي ، حَتّى قُتِلَ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bookmarkStart w:id="203" w:name="pg12748_150367"/>
    </w:p>
    <w:p>
      <w:pPr>
        <w:pStyle w:val="Heading4"/>
        <w:numPr>
          <w:ilvl w:val="3"/>
          <w:numId w:val="1"/>
        </w:numPr>
        <w:rPr/>
      </w:pPr>
      <w:bookmarkStart w:id="204" w:name="__RefHeading___Toc250251_3224264995"/>
      <w:bookmarkStart w:id="205" w:name="_Toc73"/>
      <w:bookmarkEnd w:id="203"/>
      <w:bookmarkEnd w:id="204"/>
      <w:r>
        <w:rPr/>
        <w:t>۷</w:t>
      </w:r>
      <w:r>
        <w:rPr>
          <w:rtl w:val="true"/>
        </w:rPr>
        <w:t xml:space="preserve"> </w:t>
      </w:r>
      <w:r>
        <w:rPr>
          <w:rtl w:val="true"/>
        </w:rPr>
        <w:t xml:space="preserve">/ </w:t>
      </w:r>
      <w:r>
        <w:rPr/>
        <w:t>۱۱</w:t>
      </w:r>
      <w:r>
        <w:rPr>
          <w:rtl w:val="true"/>
        </w:rPr>
        <w:t>احتجاج فرستاده پادشاه روم با يزيد</w:t>
      </w:r>
      <w:bookmarkEnd w:id="205"/>
    </w:p>
    <w:p>
      <w:pPr>
        <w:pStyle w:val="BookText"/>
        <w:rPr/>
      </w:pPr>
      <w:r>
        <w:rPr>
          <w:rFonts w:ascii="IRNazanin" w:hAnsi="IRNazanin" w:eastAsia="IRNazanin"/>
          <w:color w:val="111111"/>
          <w:sz w:val="28"/>
          <w:sz w:val="28"/>
          <w:szCs w:val="28"/>
          <w:lang w:bidi="fa-IR"/>
        </w:rPr>
        <w:t>۴۳۳۴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الاِستِخارَةِ بَعدَ صَلاةِ رَكعَتَينِ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عليه السلام ، خوارزمىـ به نقل از محمّد بن حنفيّه ،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حسين عليه السلام را براى يزيد آوردند ، او مجلس شراب مى آراست و سرِ حسين عليه السلام را مى آورد و پيشِ رويش مى نهاد و بر سرِ آن ، شراب مى نوشيد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در يكى از اين مجلس ها ، فرستاده پادشاه روم هم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بزرگان و اشراف روم بود ، به 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پادشاه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سرِ كيست؟</w:t>
      </w:r>
    </w:p>
    <w:p>
      <w:pPr>
        <w:pStyle w:val="BookText"/>
        <w:rPr/>
      </w:pPr>
      <w:r>
        <w:rPr>
          <w:rFonts w:ascii="IRNazanin" w:hAnsi="IRNazanin" w:eastAsia="IRNazanin"/>
          <w:color w:val="111111"/>
          <w:sz w:val="28"/>
          <w:sz w:val="28"/>
          <w:szCs w:val="28"/>
          <w:rtl w:val="true"/>
          <w:lang w:bidi="fa-IR"/>
        </w:rPr>
        <w:t xml:space="preserve">يزيد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اين سر ، چه كار دارى؟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نزد پادشاهمان باز مى گردم ، همه آنچه را ديده ام ، از من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كه او را از ماجراى اين سر و صاحبش آگاه كنم تا تو را در شادى و سُرور ، همراهى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سرِ حسين ، پسر على بن ابى 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كيست؟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كيست؟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پيامبر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تو و بر دينت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دينى پَست تر از دين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 از نوادگان داوود عليه السلام هستم و ميان من و او ، پدران فراوانى واسطه اند ؛ امّا مسيحيان ، مرا بزرگ مى دارند و خاكِ زير پايم را براى تبرّك ، بر مى دارند ؛ چرا كه من از فرزندان داوودم ؛ امّا شما پسر دختر پيامبر خدا را مى كُشيد ، در حالى كه ميان او و پيامبر خدا ، جز يك مادر ، واسطه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چه 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فرستاده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كليساى حافِر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اى؟</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تا بشنوم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عُمان و چين ، دريايى است كه درازاى آن ، يك سال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آبادى اى ندارد ، جز جزيره اى در وسط آب ، كه طول آن ، هشتاد فرسنگ و عرضش نيز همين اندازه است و آبادى اى روى زمين ، بزرگ تر از آن نيست و كافور و ياقوت و عنبر از آن جا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آن ، عود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جزيره ، در دست مسيحيان است و هيچ پادشاه ديگرى در آن جا فرمان روايى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جزيره ، كليساهاى فراوانى هست كه بزرگ ترين آنها ، كليساى حافِر است و در محرابش ، دُرجى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 آويزان است و در آن ، سُمى قرار دارد كه مى گويند سُمِ درازگوشى بوده كه عيسى عليه السلام بر آن ، سوار مى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گرداگرد دُرج ، با طلا و جواهر و پارچه هاى ديبا و ابريشم ، تزيين شده و در هر سال ، مسيحيانى آهنگ آن مى كنند و گِرد دُرج مى چرخند و آن را زيارت مى كنند و مى بوسند و حاجت هايشان را به بركت آن ، بر خداوند متعال ، عرضه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 روش و رفتار آنان با سُمِ درازگوشى است كه گمان مى كنند سُم درازگوشى بوده است كه عيسى عليه السلام ، پيامبرشان ، بر آن سوار مى شده است ؛ ولى شما پسر دختر پيامبرتان را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و دينتان را مبارك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به يارانش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مسيحى را بُكشيد كه اگر به كشورش باز گردد ، ما را زشت و رسوا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مسيحى ، هنگامى كه احساس كرد كه كشته مى 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مرا بكُشى؟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من ديشب ، پيامبرتان را در عالم رؤيا ديدم كه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مسيحى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بهشتى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سخنش به شگفت آمدم ، تا اين كه كارم به اين جا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گواهى مى دهم كه خدايى جز خداى يگانه نيست و محمّد ، بنده و فرستاده اوست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 به خود چسبانْد و گريست تا كشته شد </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۴۳۳۳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طلب خير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عن عبيد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قَيصَرَ </w:t>
      </w:r>
      <w:r>
        <w:rPr>
          <w:rStyle w:val="FootnoteAnchor"/>
          <w:rtl w:val="true"/>
        </w:rPr>
        <w:footnoteReference w:id="631"/>
      </w:r>
      <w:r>
        <w:rPr>
          <w:rFonts w:ascii="Amiri" w:hAnsi="Amiri" w:eastAsia="Amiri" w:cs="Amiri"/>
          <w:color w:val="111111"/>
          <w:sz w:val="28"/>
          <w:sz w:val="28"/>
          <w:szCs w:val="28"/>
          <w:rtl w:val="true"/>
          <w:lang w:bidi="ar-SA"/>
        </w:rPr>
        <w:t xml:space="preserve">حاضِرا عِندَ يَزيدَ ، فَقالَ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أبوهُ ؟ قالَ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عَلِيُّ بنُ أبي طالِبٍ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نَبِيِّنا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ولِدينِكُم ، ما أنتُم وحَقِّ المَسيحِ عَلى شَيءٍ ، إنَّ عِندَنا في بَعضِ الجَزائِرِ دَيراً فيهِ حافِرُ حِمارٍ رَكِبَهُ عيسَى السَّيِّدُ المَسيحُ ، ونَحنُ نَحُجُّ إلَيهِ في كُلِّ عامٍ مِنَ الأَقطارِ ، ونَنذِرُ لَهُ النُّذورَ ونُعَظِّمُهُ كَما تُعَظِّمونَ كَعبَتَكُم ، فَأَشهَدُ أنَّكُم عَلى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ولَم يَعُد إلَيهِ </w:t>
      </w:r>
      <w:r>
        <w:rPr>
          <w:rFonts w:eastAsia="Amiri" w:cs="Amiri" w:ascii="Amiri" w:hAnsi="Amiri"/>
          <w:color w:val="111111"/>
          <w:sz w:val="28"/>
          <w:szCs w:val="28"/>
          <w:rtl w:val="true"/>
          <w:lang w:bidi="ar-SA"/>
        </w:rPr>
        <w:t xml:space="preserve">. </w:t>
      </w:r>
      <w:r>
        <w:rPr>
          <w:rStyle w:val="FootnoteAnchor"/>
        </w:rPr>
        <w:footnoteReference w:id="632"/>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اِحتِجاجُ حِبرٍ مِن أحبارِ اليَهودِ عَلى يَزيدَ</w:t>
      </w:r>
      <w:r>
        <w:rPr>
          <w:rFonts w:ascii="Amiri" w:hAnsi="Amiri" w:eastAsia="Amiri" w:cs="Amiri"/>
          <w:color w:val="111111"/>
          <w:sz w:val="28"/>
          <w:sz w:val="28"/>
          <w:szCs w:val="28"/>
          <w:lang w:bidi="ar-SA"/>
        </w:rPr>
        <w:t>۴۳۳۶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اِلتَفَتَ حِبرٌ </w:t>
      </w:r>
      <w:r>
        <w:rPr>
          <w:rStyle w:val="FootnoteAnchor"/>
          <w:rtl w:val="true"/>
        </w:rPr>
        <w:footnoteReference w:id="633"/>
      </w:r>
      <w:r>
        <w:rPr>
          <w:rFonts w:ascii="Amiri" w:hAnsi="Amiri" w:eastAsia="Amiri" w:cs="Amiri"/>
          <w:color w:val="111111"/>
          <w:sz w:val="28"/>
          <w:sz w:val="28"/>
          <w:szCs w:val="28"/>
          <w:rtl w:val="true"/>
          <w:lang w:bidi="ar-SA"/>
        </w:rPr>
        <w:t xml:space="preserve">مِن أحبارِ اليَهودِ وكانَ حاضِرا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الغُلامُ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 الرَّأسِ هُوَ أبوهُ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صاحِبُ الرَّأسِ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أبي طالِبٍ ، قالَ فَمَن 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بِنتِ نَبِيِّكُم قَتَلتُموهُ في هذِهِ السُّرعَةِ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خَلَفتُموهُ في ذُرِّيَّتِهِ ، وَاللّه ِ لَو خَلَفَ فينا موسَى بنُ عِمرانَ سِبطا مِن صُلبِهِ ، لَكُنّا نَعبُدُهُ مِن دونِ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إنَّما فارَقَكُم نَبِيُّكُم بِالأَمسِ ، فَوَثَبتُم عَلَى ابنِ نَبِيِّكُم فَقَتَلتُموهُ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سَوءَةً لَكُم مِن اُمَّةٍ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يَزيدُ بِكَرٍّ </w:t>
      </w:r>
      <w:r>
        <w:rPr>
          <w:rStyle w:val="FootnoteAnchor"/>
          <w:rtl w:val="true"/>
        </w:rPr>
        <w:footnoteReference w:id="634"/>
      </w:r>
      <w:r>
        <w:rPr>
          <w:rFonts w:ascii="Amiri" w:hAnsi="Amiri" w:eastAsia="Amiri" w:cs="Amiri"/>
          <w:color w:val="111111"/>
          <w:sz w:val="28"/>
          <w:sz w:val="28"/>
          <w:szCs w:val="28"/>
          <w:rtl w:val="true"/>
          <w:lang w:bidi="ar-SA"/>
        </w:rPr>
        <w:t xml:space="preserve">في حَلقِهِ ، فَقامَ الحِبرُ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شِئتُم فَاضرِبوني أو فَاقُتلوني أو قَرِّروني ، فَإِنّي أجِدُ فِي التَّوراةِ أنَّهُ مَن قَتَلَ ذُرِّيَّةَ نَبِيٍّ لا يزال مَغلوبا أبَدا ما بَقِيَ ، فَإِذا ماتَ يُصليهِ اللّه ُ نارَ جَهَنَّمَ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bookmarkStart w:id="206" w:name="pg12748_150371"/>
    </w:p>
    <w:p>
      <w:pPr>
        <w:pStyle w:val="BookText"/>
        <w:rPr/>
      </w:pPr>
      <w:bookmarkEnd w:id="206"/>
      <w:r>
        <w:rPr>
          <w:rFonts w:ascii="IRNazanin" w:hAnsi="IRNazanin" w:eastAsia="IRNazanin"/>
          <w:color w:val="111111"/>
          <w:sz w:val="28"/>
          <w:sz w:val="28"/>
          <w:szCs w:val="28"/>
          <w:lang w:bidi="fa-IR"/>
        </w:rPr>
        <w:t>۴۳۳۷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الخواصّـ به نقل از عبيد بن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قيصر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يزيد بود و به 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سرِ كيست؟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فاطمه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كيست؟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كيست؟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كيست؟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پسرعموى پيامبرمان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و دينتان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مسيح ، شما چيزى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يكى از جزيره ها ، دِيرى داريم كه سُم درازگوشِ جناب عيساى مسيح ،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سال ، از همه جا، آهنگِ آن جا مى كنيم و نذرها مى كنيم و آن را بزرگ مى شماريم ، آن گونه كه شما ، كعبه تان را بزرگ مى شمريد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گواهى مى دهم كه شما بر آيين باطلى هستيد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باز نگشت </w:t>
      </w:r>
      <w:r>
        <w:rPr>
          <w:rFonts w:eastAsia="IRNazanin" w:cs="IRNazanin"/>
          <w:color w:val="111111"/>
          <w:sz w:val="28"/>
          <w:szCs w:val="28"/>
          <w:rtl w:val="true"/>
          <w:lang w:bidi="fa-IR"/>
        </w:rPr>
        <w:t>.</w:t>
      </w:r>
    </w:p>
    <w:p>
      <w:pPr>
        <w:pStyle w:val="Heading4"/>
        <w:numPr>
          <w:ilvl w:val="3"/>
          <w:numId w:val="1"/>
        </w:numPr>
        <w:rPr/>
      </w:pPr>
      <w:bookmarkStart w:id="207" w:name="__RefHeading___Toc250253_3224264995"/>
      <w:bookmarkStart w:id="208" w:name="_Toc74"/>
      <w:bookmarkEnd w:id="207"/>
      <w:r>
        <w:rPr/>
        <w:t>۷</w:t>
      </w:r>
      <w:r>
        <w:rPr>
          <w:rtl w:val="true"/>
        </w:rPr>
        <w:t xml:space="preserve"> </w:t>
      </w:r>
      <w:r>
        <w:rPr>
          <w:rtl w:val="true"/>
        </w:rPr>
        <w:t xml:space="preserve">/ </w:t>
      </w:r>
      <w:r>
        <w:rPr/>
        <w:t>۱۲</w:t>
      </w:r>
      <w:r>
        <w:rPr>
          <w:rtl w:val="true"/>
        </w:rPr>
        <w:t>احتجاج عالِم يهودى با يزيد</w:t>
      </w:r>
      <w:bookmarkEnd w:id="208"/>
    </w:p>
    <w:p>
      <w:pPr>
        <w:pStyle w:val="BookText"/>
        <w:rPr/>
      </w:pPr>
      <w:r>
        <w:rPr>
          <w:rFonts w:ascii="IRNazanin" w:hAnsi="IRNazanin" w:eastAsia="IRNazanin"/>
          <w:color w:val="111111"/>
          <w:sz w:val="28"/>
          <w:sz w:val="28"/>
          <w:szCs w:val="28"/>
          <w:lang w:bidi="fa-IR"/>
        </w:rPr>
        <w:t>۴۳۳۶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حكمت 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عالِمى از عالمان يهود كه نزد يزيد بود ، رو به سوى او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زين العابدين عليه السلام پرسيد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 كيست؟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صاحب سر ، پدر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 ، كيست؟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پسر على بن ابى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كيست؟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دختر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سرِ پسر دختر پيامبرتان است و به اين سرعت ، او را كشته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بد و ناخَلَفى براى او نسبت به فرزندانش بوده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موسى بن عمران ، نوه اى را از پشت خود ، در ميان ما بر جاى مى نهاد ، ما آن را به جاى خدا مى پرستيديم ، درحالى كه پيامبرِ شما ، همين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تازگى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شما بر پسرِ پيامبرتانْ پريديد و او را كشتيد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كه چه امّت بدكارى هستيد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 فرمان داد كه طناب كلفتى بر گردنش بيندازند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يهودى برخاست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خواهيد ، مرا بزنيد يا بكُشيد و يا در بندم كنيد ؛ امّا من در تورات ديده ام كه هر كس نسل پيامبرى را بكُشد ، همواره و هميشه ، تا هر گاه كه بماند ، مغلوب خواهد بود و چون بميرد ، خدا ، او را در آتش دوزخ مى اندازد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اِحتِجاجُ عَلِيِّ بنِ الحُسَينِ عليه السّلام عَلى خاطِبِ يَزيدَ</w:t>
      </w:r>
      <w:r>
        <w:rPr>
          <w:rFonts w:ascii="Amiri" w:hAnsi="Amiri" w:eastAsia="Amiri" w:cs="Amiri"/>
          <w:color w:val="111111"/>
          <w:sz w:val="28"/>
          <w:sz w:val="28"/>
          <w:szCs w:val="28"/>
          <w:lang w:bidi="ar-SA"/>
        </w:rPr>
        <w:t>۴۳۳۹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مُناجاتِهِ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يَزيدُ لَعَنَهُ اللّه ُ بِالخاطِبِ وأمَرَهُ أن يَصعَدَ المِنبَرَ فَيَذُمَّ الحُسَينَ وأباهُ صَلَواتُ اللّه ِ عَلَيهِما ، فَصَعِدَ وبالَغَ في ذَمِّ أميرِ المُؤمِنينَ عَلِيِّ بنِ أبي طالِبٍ وَالحُسَينِ الشَّهيدِ ، وَالمَدحِ لِمُعاوِيَةَ ويَزيدَ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 بِهِ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أيُّهَا الخاطِبُ ، اشتَرَيتَ مَرضاةَ المَخلوقِ بِسَخَطِ الخالِقِ ، فَتَبَوَّأ مَقعَدَكَ مِنَ النّارِ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bookmarkStart w:id="209" w:name="pg12748_150373"/>
    </w:p>
    <w:p>
      <w:pPr>
        <w:pStyle w:val="Heading4"/>
        <w:numPr>
          <w:ilvl w:val="3"/>
          <w:numId w:val="1"/>
        </w:numPr>
        <w:rPr/>
      </w:pPr>
      <w:bookmarkStart w:id="210" w:name="__RefHeading___Toc250255_3224264995"/>
      <w:bookmarkStart w:id="211" w:name="_Toc75"/>
      <w:bookmarkEnd w:id="209"/>
      <w:bookmarkEnd w:id="210"/>
      <w:r>
        <w:rPr/>
        <w:t>۷</w:t>
      </w:r>
      <w:r>
        <w:rPr>
          <w:rtl w:val="true"/>
        </w:rPr>
        <w:t xml:space="preserve"> </w:t>
      </w:r>
      <w:r>
        <w:rPr>
          <w:rtl w:val="true"/>
        </w:rPr>
        <w:t xml:space="preserve">/ </w:t>
      </w:r>
      <w:r>
        <w:rPr/>
        <w:t>۱۳</w:t>
      </w:r>
      <w:r>
        <w:rPr>
          <w:rtl w:val="true"/>
        </w:rPr>
        <w:t>احتجاج امام زين العابدين عليه السّلام با سخنران يزيد</w:t>
      </w:r>
      <w:bookmarkEnd w:id="211"/>
    </w:p>
    <w:p>
      <w:pPr>
        <w:pStyle w:val="BookText"/>
        <w:rPr/>
      </w:pPr>
      <w:r>
        <w:rPr>
          <w:rFonts w:ascii="IRNazanin" w:hAnsi="IRNazanin" w:eastAsia="IRNazanin"/>
          <w:color w:val="111111"/>
          <w:sz w:val="28"/>
          <w:sz w:val="28"/>
          <w:szCs w:val="28"/>
          <w:lang w:bidi="fa-IR"/>
        </w:rPr>
        <w:t>۴۳۳۹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مناجاتش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كه خدا لعنتش كند ـيزيد ، سخنرانى را خواست و به او فرمان داد بر منبر برود و حسين و پدرش ـ كه درودهاى خدا بر آن دو باد ـ را نكوهش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بالا رفت و در نكوهش امير مؤمنان على بن ابى طالب عليه السلام و حسينِ شهيد ، و ستايش معاويه و يزيد ، سنگ تمام گذاشت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بر او بانگ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 اى سخنران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آفريده را به خشم آفريدگار خريدى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جايگاهت را در دوزخ ، آماده بِدان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خُطبَةُ عَلِيِّ بنِ الحُسَينِ عليهما السّلام في مَسجِدِ دِمَشقَ</w:t>
      </w:r>
      <w:r>
        <w:rPr>
          <w:rFonts w:ascii="Amiri" w:hAnsi="Amiri" w:eastAsia="Amiri" w:cs="Amiri"/>
          <w:color w:val="111111"/>
          <w:sz w:val="28"/>
          <w:sz w:val="28"/>
          <w:szCs w:val="28"/>
          <w:lang w:bidi="ar-SA"/>
        </w:rPr>
        <w:t>۴۳۴۲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مُناجاتِهِ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يَزيدَ أمَرَ بِمِنبَرٍ وخَطيبٍ ، لِيَذكُرَ لِلنّاسِ مَساوِئَ لِلحُسَينِ وأبيهِ عَلِيٍّ عليهماالسلام ، فَصَعِدَ الخَطيبُ المِنبَرَ ، فَحَمِدَ اللّه َ وأثنى عَلَيهِ ، وأكثَرَ الوَقيعَةَ في عَلِيٍّ وَالحُسَينِ ، وأطنَبَ في تَقريظِ </w:t>
      </w:r>
      <w:r>
        <w:rPr>
          <w:rStyle w:val="FootnoteAnchor"/>
          <w:rtl w:val="true"/>
        </w:rPr>
        <w:footnoteReference w:id="637"/>
      </w:r>
      <w:r>
        <w:rPr>
          <w:rFonts w:ascii="Amiri" w:hAnsi="Amiri" w:eastAsia="Amiri" w:cs="Amiri"/>
          <w:color w:val="111111"/>
          <w:sz w:val="28"/>
          <w:sz w:val="28"/>
          <w:szCs w:val="28"/>
          <w:rtl w:val="true"/>
          <w:lang w:bidi="ar-SA"/>
        </w:rPr>
        <w:t xml:space="preserve">مُعاوِيَةَ ويَزيدَ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أيُّهَا الخاطِبُ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رِضَا المَخلوقِ بِسَخَطِ الخالِقِ ؟ فَتَبَوَّأ مَقعَدَكَ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ائذَن لي حَتّى أصعَدَ هذِهِ الأَعوادَ ، فَأَتَكَلَّمَ بِكَلِماتٍ فيهِنَّ للّه ِِ رِضاً ، ولِهؤُلاءِ الجالِسينَ أجرٌ وثَوابٌ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ائذَن لَهُ لِيَصعَدَ ، فَلَعَلَّنا نَسمَعُ مِنهُ شَيئا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صَعِدَ المِنبَرَ هذا لَم يَنزِل إلّا بِفَضيحَتي وفَضيحَةِ آلِ أبي سُفيانَ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 ما يُحسِنُ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أهلِ بَيتٍ قَد زُقُّوا العِلمَ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يَزالوا بِهِ حَتّى أذِنَ لَهُ بِالصُّعودِ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المِنبَرَ ، فَحَمِدَ اللّه َ وأثنى عَلَيهِ ، ثُمَّ خَطَبَ خُطبَةً أبكى مِنهَا العُيونَ ؛ وأوجَلَ مِنهَا القُلوبَ ، فَقالَ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اُعطينا سِتّا ، وفُضِّلنا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اُعطينَا العِلمَ ، وَالحِلمَ ، وَالسَّماحَةَ ، وَالفَصاحَةَ ، وَالشَّجاعَةَ ، وَالمَحَبَّةَ في قُلوبِ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وفُضِّلنا بِأَنَّ مِنَّا النَّبِيَّ المُختارَ مُحَمَّدا صلى الله عليه و آله ، ومِنَّا الصِّدّيقُ ، ومِنَّا الطَّيّارُ ، ومِنَّا أسَدُ اللّه ِ وأسَدُ الرَّسولِ ، ومِنّا سَيِّدَةُ نِساءِ العالَمينَ فاطِمَةُ البَتولُ ، ومِنّا سِبطا هذِهِ الاُمَّةِ ، وسَيِّدا شَبابِ أهلِ الجَنَّةِ ؛ فَمَن عَرَفَني فَقَد عَرَفَني ، ومَن لَم يَعرِفني أنبَأتُهُ بِحَسَبي ونَسَبي ، أنَا ابنُ مَكَّةَ ومِنىً، أنَا ابنُ زَمزَمَ وَالصَّفا ، أنَا ابنُ مَن حَمَلَ الزَّكاةَ بِأَطرافِ الرِّدا ، أنَا ابنُ خَيرِ مَنِ ائتَزَرَ وَارتَدى ، أنَا ابنُ خَيرِ مَنِ انتَعَلَ وَاحتَفى ، أنَا ابنُ خَيرِ مَن طافَ وَسعى ، أنَا ابنُ خَيرِ مَن حَجَّ ولَبّى ، أنَا ابنُ مَن حُمِلَ عَلَى البُراقِ </w:t>
      </w:r>
      <w:r>
        <w:rPr>
          <w:rStyle w:val="FootnoteAnchor"/>
          <w:rtl w:val="true"/>
        </w:rPr>
        <w:footnoteReference w:id="638"/>
      </w:r>
      <w:r>
        <w:rPr>
          <w:rFonts w:ascii="Amiri" w:hAnsi="Amiri" w:eastAsia="Amiri" w:cs="Amiri"/>
          <w:color w:val="111111"/>
          <w:sz w:val="28"/>
          <w:sz w:val="28"/>
          <w:szCs w:val="28"/>
          <w:rtl w:val="true"/>
          <w:lang w:bidi="ar-SA"/>
        </w:rPr>
        <w:t xml:space="preserve">فِي الهَوا ، أنَا ابنُ مَن اُسرِيَ بِهِ مِنَ المَسجِدِ الحَرامِ إلَى المَسجِدِ الأَقصى ، فَسُبحانَ مَن أسرى ، أنَا ابنُ مَن بَلَغَ بِهِ جَبرائيلُ إلى سِدرَةِ المُنتَهى ، أنَا ابنُ مَن دَنى فَتَدَلّى فَكانَ مِن رَبِّهِ قابَ قَوسَينِ أو أدنى ، أنَا ابنُ مَن صَلّى بِمَلائِكَةِ السَّما ، أنَا ابنُ مَن أوحى لَهُ الجَليلُ ما أوحى ، أنَا ابنُ مُحَمَّدٍ المُصطَفى ، أنَا ابنُ عَلِيٍّ المُرتَضى ، أنَا ابنُ مَن ضَرَبَ خَراطيمَ الخَلقِ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مَن ضَرَبَ بَينَ يَدَي رَسولِ اللّه ِ بِسَيفَينِ ، وطَعَنَ بِرُمحَينِ ، وهاجَرَ الهِجرَتَينِ ، وبايَعَ البَيعَتَينِ ، وصَلَّى القِبلَتَينِ ، وقاتَلَ بِبَدرٍ وحُنَينٍ ، ولَم يَكفُر بِاللّه ِ طَرفَةَ عَينٍ ، أَنا ابنُ صالِحِ المُؤمِنينَ ، ووارِثِ النَّبِيّينَ ، وقامِعِ المُلحِدينَ ، ويَعسوبِ المُسلِمينَ ، ونورِ المُجاهِدينَ ، وزَينِ العابِدينَ ، وتاجِ البَكّائينَ ، وأصبَرِ الصّابِرينَ ، وأفضَلِ القائِمينَ مِن آلِ ياسينَ ، ورَسولِ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المُؤَيَّدِ بِجَبرائيلَ ، المَنصورِ بِميكائيلَ ، أنَا ابنُ المُحامي عَن حَرَمِ المُسلِمينَ ، وقاتِلِ النّاكِثينَ وَالقاسِطينَ وَالمارِقينَ ، وَالمُجاهِدِ أعداءَهُ النّاصِبينَ ، وأفخَرِ مَن مَشى مِن قُرَيشٍ أجمَعينَ ، وأَوّلِ مَن أجابَ وَاستَجابَ للّه ِِ مِنَ المُؤمِنينَ ، وأقدَمِ السّابِقينَ ، وقاصِمِ المُعتَدينَ ، ومُبيرِ </w:t>
      </w:r>
      <w:r>
        <w:rPr>
          <w:rStyle w:val="FootnoteAnchor"/>
          <w:rtl w:val="true"/>
        </w:rPr>
        <w:footnoteReference w:id="639"/>
      </w:r>
      <w:r>
        <w:rPr>
          <w:rFonts w:ascii="Amiri" w:hAnsi="Amiri" w:eastAsia="Amiri" w:cs="Amiri"/>
          <w:color w:val="111111"/>
          <w:sz w:val="28"/>
          <w:sz w:val="28"/>
          <w:szCs w:val="28"/>
          <w:rtl w:val="true"/>
          <w:lang w:bidi="ar-SA"/>
        </w:rPr>
        <w:t xml:space="preserve">المُشرِكينَ ، وسَهمٍ مِن مَرامِي اللّه ِ عَلَى المُنافِقينَ ، ولِسانِ حِكمَةِ العابِدينَ ، ناصِرِ دينِ اللّه ِ ، ووَلِيِّ أمرِ اللّه ِ ، وبُستانِ حِكمَةِ اللّه ِ ، وعَيبَةِ </w:t>
      </w:r>
      <w:r>
        <w:rPr>
          <w:rStyle w:val="FootnoteAnchor"/>
          <w:rtl w:val="true"/>
        </w:rPr>
        <w:footnoteReference w:id="640"/>
      </w:r>
      <w:r>
        <w:rPr>
          <w:rFonts w:ascii="Amiri" w:hAnsi="Amiri" w:eastAsia="Amiri" w:cs="Amiri"/>
          <w:color w:val="111111"/>
          <w:sz w:val="28"/>
          <w:sz w:val="28"/>
          <w:szCs w:val="28"/>
          <w:rtl w:val="true"/>
          <w:lang w:bidi="ar-SA"/>
        </w:rPr>
        <w:t xml:space="preserve">عِلمِ اللّه ِ ، سَمِحٌ سَخِيٌّ ، بُهلولٌ </w:t>
      </w:r>
      <w:r>
        <w:rPr>
          <w:rStyle w:val="FootnoteAnchor"/>
          <w:rtl w:val="true"/>
        </w:rPr>
        <w:footnoteReference w:id="641"/>
      </w:r>
      <w:r>
        <w:rPr>
          <w:rFonts w:ascii="Amiri" w:hAnsi="Amiri" w:eastAsia="Amiri" w:cs="Amiri"/>
          <w:color w:val="111111"/>
          <w:sz w:val="28"/>
          <w:sz w:val="28"/>
          <w:szCs w:val="28"/>
          <w:rtl w:val="true"/>
          <w:lang w:bidi="ar-SA"/>
        </w:rPr>
        <w:t xml:space="preserve">زَكِيٌّ أبطَحِيٌّ رَضِيٌّ مَرضِيٌّ ، مِقدامٌ هُمامٌ ، لاصابِرٌ صَوّامٌ ، مُهَذَّبٌ قَوّامٌ ، شُجاعٌ قَمقامٌ </w:t>
      </w:r>
      <w:r>
        <w:rPr>
          <w:rStyle w:val="FootnoteAnchor"/>
          <w:rtl w:val="true"/>
        </w:rPr>
        <w:footnoteReference w:id="642"/>
      </w:r>
      <w:r>
        <w:rPr>
          <w:rFonts w:ascii="Amiri" w:hAnsi="Amiri" w:eastAsia="Amiri" w:cs="Amiri"/>
          <w:color w:val="111111"/>
          <w:sz w:val="28"/>
          <w:sz w:val="28"/>
          <w:szCs w:val="28"/>
          <w:rtl w:val="true"/>
          <w:lang w:bidi="ar-SA"/>
        </w:rPr>
        <w:t xml:space="preserve">، قاطِعُ الأَصلابِ ، ومُفَرِّقُ الأَحزابِ ، أربَطُهُم جَنانا ، وأطبَقُهُم عِنانا ، وأجرَأَهُم لِسانا ، وأمضاهُم عَزيمَةً ، وأشَدُّهُم شَكيمَةً ، أسَدٌ باسِلٌ ، وغَيثٌ هاطِلٌ ، يَطحَنُهُم فِي الحُروبِ ـ إذَا ازدَلَفَتِ الأَسِنَّةُ ، وقَرُبَتِ الأَعِنَّةُ ـ طَحنَ الرَّحى ، ويَذرُوهُم ذَروَ الرّيحِ الهَشيمِ ، لَيثُ الحِجازِ ، وصاحِبُ الإِعجاز ، وكَبشُ العِراقِ ، الإِمامُ بِالنَّصِّ وَالاستِحقاقِ ، مَكِّيٌّ مَدَنِيٌّ ، أبطَحِيُّ تِهامِيٌّ ، خَيفِيٌّ عَقَبِيٌّ ، بَدرِيٌّ اُحُدِيٌّ ، شَجَرِيٌّ مُهاجِرِيٌّ ، مِنَ العَرَبِ سَيِّدُها ، ومِنَ الوَغى لَيثُها ، وارِثُ المَشعَرَينِ ، وأبُو السِّبطَينِ الحَسَنِ وَالحُسَينِ ، مَظهَرُ العَجائِبِ ، ومُفَرِّقُ الكَتائِبِ وَالشِّهابُ الثّاقِبُ ، وَالنّورُ العاقِبُ ، أسَدُ اللّه ِ الغالِبُ ، مَطلوبُ كُلِّ طالِبٍ ، غالِبُ كُلِّ غالِبٍ ؛ ذاكَ جَدّي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فاطِمَةَ الزَّهراءِ ، أنَا ابنُ سَيِّدَةِ النِّساءِ ، أنَا ابنُ الطُّهرِ البَتولِ ، أنَا ابنُ بضَعَةِ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أنَا ، حَتّى ضَجَّ النّاسُ بِالبُكاءِ وَالنَّحيبِ ، وخَشِيَ يَزيدُ أن تَكونَ فِتنَةٌ ، فَأَمَرَ المُؤَذِّنَ أن يُؤَذِّنَ ، فَقَطعَ عَلَيهِ الكَلامَ وسَكَتَ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كَبيرا لايُقاسُ ، ولا يُدرَكُ بِالحَواسِّ ، لا شَيءَ أكبَرُ مِنَ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بِها شَعري وبَشَري ، ولَحمي ودَمي ، ومُخّي وعَظمي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عَلِيٌّ عليه السلام مِن أعلَى المِنبَرِ إلى يَزيدَ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هذا جَدّي أم جَدُّكَ ؟ فَإِن زَعَمتَ أنَّهُ جَدُّكَ فَقَد كَذَبتَ ، وإن قُلتَ إنَّهُ جَدّي فَلِمَ قَتَلتَ عِترَتَهُ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المُؤَذِّنُ مِنَ الأَذانِ وَالإِقامَةِ ، فَتَقَدَّمَ يَزيدُ وصَلّى صَلاةَ الظُّهرِ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bookmarkStart w:id="212" w:name="pg12748_150375"/>
    </w:p>
    <w:p>
      <w:pPr>
        <w:pStyle w:val="Heading4"/>
        <w:numPr>
          <w:ilvl w:val="3"/>
          <w:numId w:val="1"/>
        </w:numPr>
        <w:rPr/>
      </w:pPr>
      <w:bookmarkStart w:id="213" w:name="__RefHeading___Toc250257_3224264995"/>
      <w:bookmarkStart w:id="214" w:name="_Toc76"/>
      <w:bookmarkEnd w:id="212"/>
      <w:bookmarkEnd w:id="213"/>
      <w:r>
        <w:rPr/>
        <w:t>۷</w:t>
      </w:r>
      <w:r>
        <w:rPr>
          <w:rtl w:val="true"/>
        </w:rPr>
        <w:t xml:space="preserve"> </w:t>
      </w:r>
      <w:r>
        <w:rPr>
          <w:rtl w:val="true"/>
        </w:rPr>
        <w:t xml:space="preserve">/ </w:t>
      </w:r>
      <w:r>
        <w:rPr/>
        <w:t>۱۴</w:t>
      </w:r>
      <w:r>
        <w:rPr>
          <w:rtl w:val="true"/>
        </w:rPr>
        <w:t>سخنرانى امام زين العابدين عليه السّلام در مسجد دمشق</w:t>
      </w:r>
      <w:bookmarkEnd w:id="214"/>
    </w:p>
    <w:p>
      <w:pPr>
        <w:pStyle w:val="BookText"/>
        <w:rPr/>
      </w:pPr>
      <w:r>
        <w:rPr>
          <w:rFonts w:ascii="IRNazanin" w:hAnsi="IRNazanin" w:eastAsia="IRNazanin"/>
          <w:color w:val="111111"/>
          <w:sz w:val="28"/>
          <w:sz w:val="28"/>
          <w:szCs w:val="28"/>
          <w:lang w:bidi="fa-IR"/>
        </w:rPr>
        <w:t>۴۳۴۳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حمّاد ، از ابراهيم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يزيد ، فرمان داد منبر و سخنران ، حاضر كنند تا از حسين و پدرش على ، به بدى ياد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 ، از منبر بالا رفت و پس از حمد و ثناى خداوند ، نكوهش و ناسزاى فراوانى نثار على عليه السلام و حسين عليه السلام كرد و در ستايش معاويه و يزيد ، زياده روى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بر او بانگ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 اى سخنران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آفريده را با خشم آفريدگار خريدى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جايگاهت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از اين چوب ها ، بالا بروم و سخنانى بگويم كه رضايت خدا را فراهم آورد و براى اهل مجلس ، اجر و ثوابْ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يزيد نپذيرفت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اجازه بده تا بالا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او چيزى بشنويم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اى ببريم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يزيد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از منبر بالا برود ، جز با رسوا كردن من و خاندان ابو سفيان ، پايين نمى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اندازه ها نيست و نمى تواند چنين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خاندانى است كه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خورانده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به يزيد گفتند تا اجازه بالا رفتن را به ايشان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عليه السلام از منبر بالا رفت و پس از حمد و ثناى خداوند ، خطبه اى خواند كه چشم ها را گريانْد و دل ها را بيمناك كرد و از جمله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شش چيز ، داده شده و با هفت چيز ، برتر گشته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بردبارى و بزرگوارى و شيوايى گفتار و شجاعت و محبّت در دل هاى مؤمنان ، به ما داده شده است و با هفت چيز ، برترى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برگزيده ، محمّد صلى الله عليه و آله ، از ماست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 از ماست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طيّار ،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زنان جهان ، فاطمه بتول ،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سِبط اين امّت و دو سَرور جوانان بهشت ، از 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مرا مى شناسد ، كه مى شناسد و هر كس مرا نمى شناسد ، او را از حَسَب و نَسَبم باخبر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مكّه و مِنا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فرزند زمزم و صفا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كسى هستم كه زكات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گوشه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بينوايان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بهترين عباپوش و رَدااندازم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بهترين كفش پوش و پابرهنه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بهترين طواف و سعى كننده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بهترين حج گزار و لبّيك 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 پسر كسى هستم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بُراق </w:t>
      </w:r>
      <w:r>
        <w:rPr>
          <w:rStyle w:val="FootnoteAnchor"/>
          <w:rtl w:val="true"/>
        </w:rPr>
        <w:footnoteReference w:id="644"/>
      </w:r>
      <w:r>
        <w:rPr>
          <w:rFonts w:ascii="IRNazanin" w:hAnsi="IRNazanin" w:eastAsia="IRNazanin"/>
          <w:color w:val="111111"/>
          <w:sz w:val="28"/>
          <w:sz w:val="28"/>
          <w:szCs w:val="28"/>
          <w:rtl w:val="true"/>
          <w:lang w:bidi="fa-IR"/>
        </w:rPr>
        <w:t xml:space="preserve">به آسمانْ بُرده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كسى هستم كه او را شبانه از مسجد الحرام تا مسجد الأقصى سير دادند ـ و پاك است آن كه سير داد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كسى هستم كه جبرئيل ، او را تا سِدرةُ المنتهى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درخت سِدر ، در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كسى هستم كه به پروردگارش نزديك و نزديك تر شد ، تا آن جا كه به اندازه فاصله دو سرِ كمان يا كمتر ، نزديك او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 پسر كسى هستم كه با فرشتگان آسمان ،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كسى هستم كه خداوندِ جليل ، وحى را بر او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محمّد مصطفايم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على مرتضايم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كسى هستم كه بر بينىِ مردم زد تا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خداوند يگانه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كسى هستم كه پيشِ روى پيامبر خدا ، با دو شمشير و دو نيزه جنگيد ، دو هجرت كرد و دو بيعت نمود ، به دو قبله نماز گزارد و در بدر و حُنَين جنگيد و به اندازه پلك زدنى هم به خدا كافر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صالحِ مؤمنان ، وارث پيامبرانِ ، در هم كوبنده ملحدان ، آقاى مسلمانان ، نور مجاهدان ، زيور عابدان ، تاج سرِ گريه كنندگان ، شكيباترينِ شكيبايان و برترين قيام كننده آل ياسين و فرستاده پروردگار جهانيانم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 پسر كسى هستم كه با جبرئيل ، تأييد و با ميكائيل ، يارى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حمايتگر از حرم مسلمانان هستم ؛ همان قاتل پيمان شكنان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بيرون رفتگان از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جهاد كننده با دشمنان ناصبى اش ، و باافتخارترين فرد در ميان همه افراد قريش ، و نخستين مؤمنى كه دعوت خداوند به ايمان را پاسخ داد و پذيرفت ، و پيشتاز سابقه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هم كوبنده متجاوزان ، و هلاك كننده مشركان ، و تيرى از تيرهاى خدا بر منافقان ، و زبان حكمت عابدان ، و ياور دين خدا ، و متولّى كار خدا ، و بوستان حكمت خدا ، و نهانگاه علم خدا ، و بزرگوار و بخشنده ، و مِهتر و پاك از سرزمين اَبطَح و راضى و پسنديده شده ، جسور و دلير ، شكيبا و روزه دار ، مهذّب و بر پا دارنده ، شجاع و نيكوكار ، شكننده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پراكنده كننده دسته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حمله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داراى دلى محكم تر از همه،تيزتك تر ، و زبان آورتر ، و از همه مصمّم تر ، و از همه سركش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شيرى دلاور و بارانى انبوه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 ، هنگامى كه نيزه ها جلو مى آمدند و عنان اسب ها نزديك مى شدند ، آنها را مانند سنگ آسياب ، خُرد مى كرد و به سان باد كه ساقه خشكيده را مى پراكَنَد ، آنها را مى پراكَنْد ، شير حجاز و صاحب اعجاز ، قهرمان عراق و امام به تصريح و استحقاق ، مكّى مدنى ، ابطحى تَهامى ، خَيفى عَقَبى ، </w:t>
      </w:r>
      <w:r>
        <w:rPr>
          <w:rStyle w:val="FootnoteAnchor"/>
          <w:rtl w:val="true"/>
        </w:rPr>
        <w:footnoteReference w:id="645"/>
      </w:r>
      <w:r>
        <w:rPr>
          <w:rFonts w:ascii="Amiri" w:hAnsi="Amiri" w:eastAsia="Amiri" w:cs="Amiri"/>
          <w:color w:val="111111"/>
          <w:sz w:val="28"/>
          <w:sz w:val="28"/>
          <w:szCs w:val="28"/>
          <w:rtl w:val="true"/>
          <w:lang w:bidi="ar-SA"/>
        </w:rPr>
        <w:t xml:space="preserve">بدرى اُحُدى ، شجرى </w:t>
      </w:r>
      <w:r>
        <w:rPr>
          <w:rStyle w:val="FootnoteAnchor"/>
          <w:rtl w:val="true"/>
        </w:rPr>
        <w:footnoteReference w:id="646"/>
      </w:r>
      <w:r>
        <w:rPr>
          <w:rFonts w:ascii="IRNazanin" w:hAnsi="IRNazanin" w:eastAsia="IRNazanin"/>
          <w:color w:val="111111"/>
          <w:sz w:val="28"/>
          <w:sz w:val="28"/>
          <w:szCs w:val="28"/>
          <w:rtl w:val="true"/>
          <w:lang w:bidi="fa-IR"/>
        </w:rPr>
        <w:t xml:space="preserve">مهاجر ، سَرور عرب ، شير نبرد ، وارث هر دو مَشعَر ، پدر دو سِبط پيمبَر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 آشكاركننده شگفتى ها ، پراكنده كننده گروه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شهابْ سنگ بُرّان ، نور جانشين ، شير چيره خدا ، مطلوب هر جوينده و پيروز بر هر پيروزمند ، و اوست جدّم على بن ابى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 پسر فاطمه زهرايم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سَرور زنانم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بتول پاكم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پسر پاره تن پيامبرم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پيوسته مى فرمود من چه كسى هستم و چه كسى هستم تا صداى مردم به گريه و ناله بلند شد و يزيد ترسيد كه فتنه به 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مؤذّنْ دستور داد كه اذان بگويد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گونه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على بن الحسين عليه السلام را قطع كرد و ايشان ، ساكت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مؤذّن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الحسين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بزرگى را بزرگ شمردى كه با ديگران ، سنجيده نمى شود و با حواس ، دريافت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 از خداوند ، بزرگ تر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مؤذّن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الحسين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 و پوست و گوشت و خون و استخوان و مغز استخوانم ، به آن ، گواهى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مؤذّن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از بالاى منبر به سوى يزيد ،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 جدّ من است يا تو؟ اگر ادّعا كنى كه جدّ توست ، دروغ گفته اى ، و اگر بگويى جدّ من است ، پس چرا خاندانش را كُشتى؟</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 اذان و اقامه را به پايان برد و يزيد ، جلو رفت و نماز ظهر را خواند </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۴۳۴۴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لَمّا اُدخِلَ عَلِيُّ بنُ الحُسَينِ زَينُ العابِدينَ عليه السلام في جُملَةِ مَن حُمِلَ إلَى الشّامِ سَبايا مِن أولادِ الحُسَينِ بنِ عَلِيٍّ عليه السلام وأهاليهِ عَلى يَزيدَ ـ لَعَنَهُ اللّه ُ ـ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الحَمدُ للّه ِِ الَّذي قَتَلَ أباكَ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أبِيَ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الَّذي قَتَلَهُ فَكَفانيهِ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قَتَلَ أبي لَعنَةُ اللّه ِ ، أفَتَراني لَعَنتُ اللّه َ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اصعَدِ المِنبَرَ فَأَعلِمِ النّاسَ حالَ الفِتنَةِ ، وما رَزَقَ اللّه ُ أميرَ المُؤمِنينَ مِنَ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أعرَفَني بِما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المِنبَرَ ، فَحَمِدَ اللّه َ وأثنى عَلَيهِ ، وصَلّى عَلى رَسولِ اللّه ِ صلى الله عليه و 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 ومَن لَم يَعرِفني فَأَنَا اُعَرِّفُهُ بِنَفسي ، أنَا ابنُ مَكَّةَ ومِنىً ، أنَا ابنُ المَروَةِ وَالصَّفا </w:t>
      </w:r>
      <w:r>
        <w:rPr>
          <w:rStyle w:val="FootnoteAnchor"/>
          <w:rtl w:val="true"/>
        </w:rPr>
        <w:footnoteReference w:id="647"/>
      </w:r>
      <w:r>
        <w:rPr>
          <w:rFonts w:ascii="Amiri" w:hAnsi="Amiri" w:eastAsia="Amiri" w:cs="Amiri"/>
          <w:color w:val="111111"/>
          <w:sz w:val="28"/>
          <w:sz w:val="28"/>
          <w:szCs w:val="28"/>
          <w:rtl w:val="true"/>
          <w:lang w:bidi="ar-SA"/>
        </w:rPr>
        <w:t xml:space="preserve">، أنَا ابنُ مُحَمَّدٍ المُصطَفى ، أنَا ابنُ مَن لا يَخفى ، أنَا ابنُ مَن عَلا فَاستَعلى فَجازَ سِدرَةَ المُنتَهى ، فَكانَ مِن رَبِّهِ قابَ قَوسَينِ أو أدنى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فَضَجَّ أهلُ الشّامِ بِالبُكاءِ حَتّى خَشِيَ يَزيدُ أن يُؤخَذَ مِن مَقعَدِهِ ، فَقالَ لِلمُؤَذِّنِ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المُؤَذِّنُ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 أكبَرُ ، اللّه ُ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عَلِيُّ بنُ الحُسَينِ عليه السلام عَلَى المِنبَرِ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 ، وأشهَدُ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بَكى عَلِيُّ بنُ الحُسَينِ عليه السلام ثُمَّ التَفَتَ إلى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 هذا أبوكَ أم أبي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أبوكَ ، فَانزِل ، فَنَزَلَ عليه السلام فَأَخَذَ ناحِيَةَ بابِ المَسجِدِ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دُعاءٍ كانَ يَدعو بِهِ كَثيرا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هنگامى كه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در زمره اسيرانى از فرزندان و خاندان حسين بن على عليه السلام به شام بردند و بر يزيد ـ كه خدا لعنتش كند ـ وارد كردند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پدرت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را مردم كُشتند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ويژه خدايى است كه او را كُشت و مرا از او ، آسوده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خدا بر كسى كه پدر مرا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پندارى كه من ، خدا را لعنت مى كنم </w:t>
      </w:r>
      <w:r>
        <w:rPr>
          <w:rStyle w:val="FootnoteAnchor"/>
          <w:rtl w:val="true"/>
        </w:rPr>
        <w:footnoteReference w:id="64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 ، بالا برو و مردم را از وضعيت فتنه و نيز از پيروزى اى كه خدا ، نصيب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كرده است ، آگاه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آگاه تر از من به مقصود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از منبر ، بالا رفت و پس از حمد و ثناى خداوند و درود فرستادن بر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مى شناسد ، كه مى شناسد و هر كس مرا نمى شناسد ، من خود را به او معرّفى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فرزند مكّه و مِنايم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فرزند مَروه و صفايم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فرزند محمّد مصطفايم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فرزند كسى هستم كه پنهان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فرزند كسى هستم كه اوج گرفت و بالا رفت تا از سِدرةُ المنتهى گذشت و فاصله اش با خدا ، به اندازه فاصله دو سرِ كمان يا كمتر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صداى شاميان به گريه برخاست ، تا آن جا كه يزيد ترسيد كه جايگاهش را از او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مؤذّن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مؤذّن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الحسين عليه السلام بر منبر نشسته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مؤذّن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 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الحسين عليه السلام گريست و سپس به يزيد ،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پدر توست يا پدر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بيا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الحسين عليه السلام فرود آمد و گوشه اى از سَمت درِ مسجد را گرفت و نشست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۴۳۴۶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الفتوحـ بَعدَ ذِكرِ خُطبَةِ الإِمامِ زَينِ العابِدينَ عليه السلام في دِمَشقَ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صَلاتِهِ ، أمَرَ بِعَلِيِّ بنِ الحُسَينِ وأخَواتِهِ وعَمّاتِهِ رِضوانُ اللّه ِ عَلَيهِم ، فَفُرِّغَ لَهُم دارا فَنَزَلوها ، وأقاموا أيّاما يَبكونَ ويَنوحونَ عَلَى الحُسَينِ عليه السلام </w:t>
      </w:r>
      <w:r>
        <w:rPr>
          <w:rFonts w:eastAsia="Amiri" w:cs="Amiri" w:ascii="Amiri" w:hAnsi="Amiri"/>
          <w:color w:val="111111"/>
          <w:sz w:val="28"/>
          <w:szCs w:val="28"/>
          <w:rtl w:val="true"/>
          <w:lang w:bidi="ar-SA"/>
        </w:rPr>
        <w:t xml:space="preserve">. </w:t>
      </w:r>
      <w:r>
        <w:rPr>
          <w:rStyle w:val="FootnoteAnchor"/>
        </w:rPr>
        <w:footnoteReference w:id="650"/>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اِقتِراحُ قَتلِ عَلِيِّ بنِ الحُسَينِ عليهما السّلام</w:t>
      </w:r>
      <w:r>
        <w:rPr>
          <w:rFonts w:ascii="Amiri" w:hAnsi="Amiri" w:eastAsia="Amiri" w:cs="Amiri"/>
          <w:color w:val="111111"/>
          <w:sz w:val="28"/>
          <w:sz w:val="28"/>
          <w:szCs w:val="28"/>
          <w:lang w:bidi="ar-SA"/>
        </w:rPr>
        <w:t>۴۳۴۶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الأحزان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 ما تَرَونَ في هؤُلاءِ ؟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تَتَّخِذَنَّ مِن كَلبِ سَوءٍ جَروا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ما كانَ رَسولُ اللّه ِ يَصنَعُ بِهِم لَو رَآهُم بِهذِهِ الخَيبَةِ </w:t>
      </w:r>
      <w:r>
        <w:rPr>
          <w:rFonts w:eastAsia="Amiri" w:cs="Amiri" w:ascii="Amiri" w:hAnsi="Amiri"/>
          <w:color w:val="111111"/>
          <w:sz w:val="28"/>
          <w:szCs w:val="28"/>
          <w:rtl w:val="true"/>
          <w:lang w:bidi="ar-SA"/>
        </w:rPr>
        <w:t xml:space="preserve">. </w:t>
      </w:r>
      <w:r>
        <w:rPr>
          <w:rStyle w:val="FootnoteAnchor"/>
        </w:rPr>
        <w:footnoteReference w:id="651"/>
      </w:r>
      <w:r>
        <w:rPr>
          <w:rFonts w:ascii="Amiri" w:hAnsi="Amiri" w:eastAsia="Amiri" w:cs="Amiri"/>
          <w:color w:val="111111"/>
          <w:sz w:val="28"/>
          <w:sz w:val="28"/>
          <w:szCs w:val="28"/>
          <w:lang w:bidi="ar-SA"/>
        </w:rPr>
        <w:t>۴۳۴۷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يَزيدَ استَشارَ النّاسَ في أمرِهِم ، فَقالَ رِجالٌ مِمَّن قَبَّحَهُمُ اللّه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 عَلِيَّ بنَ الحُسَينِ حَتّى لا يَبقى مِن ذُرِّيَّةِ الحُسَينِ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يَزيدُ ، فَقالَ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اعمَل مَعَهُم كَما كانَ يَعمَلُ مَعَهُم رَسولُ اللّه ِ صلى الله عليه و آله لَو رَآهُم عَلى هذِهِ الحالِ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 عَلَيهِم يَزيدُ ، وبَعَثَ بِهِم إلَى الحَمّامِ ، وأجرى عَلَيهِمُ الكَساوى وَالعَطايا وَالأَطعِمَةَ ، وأنزَلَهُم في دارِهِ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bookmarkStart w:id="215" w:name="pg12748_150383"/>
    </w:p>
    <w:p>
      <w:pPr>
        <w:pStyle w:val="BookText"/>
        <w:rPr/>
      </w:pPr>
      <w:bookmarkEnd w:id="215"/>
      <w:r>
        <w:rPr>
          <w:rFonts w:ascii="IRNazanin" w:hAnsi="IRNazanin" w:eastAsia="IRNazanin"/>
          <w:color w:val="111111"/>
          <w:sz w:val="28"/>
          <w:sz w:val="28"/>
          <w:szCs w:val="28"/>
          <w:lang w:bidi="fa-IR"/>
        </w:rPr>
        <w:t>۴۳۴۸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الفتوحـ پس از يادكرد سخنرانى امام زين العابدين عليه السلام در دمشق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يزيد ، نمازش را به پايان برد ، فرمان داد كه خانه اى را براى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 برادران و عمّه هايش ـ كه خشنودى خدا بر آنان باد ـ ، آماده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در آن خانه فرود آمدند و چند روزى در آن ماندند و به گريه و نوحه خوانى بر حسين عليه السلام پرداختند </w:t>
      </w:r>
      <w:r>
        <w:rPr>
          <w:rFonts w:eastAsia="IRNazanin" w:cs="IRNazanin"/>
          <w:color w:val="111111"/>
          <w:sz w:val="28"/>
          <w:szCs w:val="28"/>
          <w:rtl w:val="true"/>
          <w:lang w:bidi="fa-IR"/>
        </w:rPr>
        <w:t>.</w:t>
      </w:r>
    </w:p>
    <w:p>
      <w:pPr>
        <w:pStyle w:val="Heading4"/>
        <w:numPr>
          <w:ilvl w:val="3"/>
          <w:numId w:val="1"/>
        </w:numPr>
        <w:rPr/>
      </w:pPr>
      <w:bookmarkStart w:id="216" w:name="__RefHeading___Toc250259_3224264995"/>
      <w:bookmarkStart w:id="217" w:name="_Toc77"/>
      <w:bookmarkEnd w:id="216"/>
      <w:r>
        <w:rPr/>
        <w:t>۷</w:t>
      </w:r>
      <w:r>
        <w:rPr>
          <w:rtl w:val="true"/>
        </w:rPr>
        <w:t xml:space="preserve"> </w:t>
      </w:r>
      <w:r>
        <w:rPr>
          <w:rtl w:val="true"/>
        </w:rPr>
        <w:t xml:space="preserve">/ </w:t>
      </w:r>
      <w:r>
        <w:rPr/>
        <w:t>۱۵</w:t>
      </w:r>
      <w:r>
        <w:rPr>
          <w:rtl w:val="true"/>
        </w:rPr>
        <w:t>پيشنهاد كُشتن امام زين العابدين عليه السّلام</w:t>
      </w:r>
      <w:bookmarkEnd w:id="217"/>
    </w:p>
    <w:p>
      <w:pPr>
        <w:pStyle w:val="BookText"/>
        <w:rPr/>
      </w:pPr>
      <w:r>
        <w:rPr>
          <w:rFonts w:ascii="IRNazanin" w:hAnsi="IRNazanin" w:eastAsia="IRNazanin"/>
          <w:color w:val="111111"/>
          <w:sz w:val="28"/>
          <w:sz w:val="28"/>
          <w:szCs w:val="28"/>
          <w:lang w:bidi="fa-IR"/>
        </w:rPr>
        <w:t>۴۳۴۹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 الأحزانـ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شاميان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اينان ، چه نظرى داريد ؟</w:t>
      </w:r>
    </w:p>
    <w:p>
      <w:pPr>
        <w:pStyle w:val="BookText"/>
        <w:rPr/>
      </w:pP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سگِ بد ، بچّه اى نگاه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بن بشير به 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را بكن كه اگر پيامبر خدا ، آنان را در اين وضعيت مى ديد ، با ايشان مى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كانَ يَقولُ في دُعائِهِ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يزيد ، در كار اسيران ، با مردم، مشورت كرد و مردانى از آنان ـ كه خدا ، زشتْ رويشان گردانَد ـ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 تا از فرزندان حسين ، هيچ كس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 ساكت شد و نعمان بن بشير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 همان گونه عمل كن كه اگر پيامبر خدا صلى الله عليه و آله آنان را به اين حال مى ديد ، با ايشان مى كرد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 براى آنان دل سوزانْد و آنان را به حمّام فرستاد و لباس و هدايا و خوراك برايشان قرار داد و در خانه اش جايشان داد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۴۳۵۱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حمزة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 رَجُلٌ مِن أصحابِ رَسولِ اللّه ِ صلى الله عليه و آله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أمكَنَكَ اللّه ُ مِن عَدُوِّ اللّه ِ وَابنِ عَدُوِّ أبيكَ ، فَاقتُل هذَا الغُلامَ يَنقَطِع هذَا النَّسلُ ، فَإِنَّكَ لاتَرى ما تُحِبُّ وهُم أحياءُ ، آخِرُ </w:t>
      </w:r>
      <w:r>
        <w:rPr>
          <w:rStyle w:val="FootnoteAnchor"/>
          <w:rtl w:val="true"/>
        </w:rPr>
        <w:footnoteReference w:id="653"/>
      </w:r>
      <w:r>
        <w:rPr>
          <w:rFonts w:ascii="Amiri" w:hAnsi="Amiri" w:eastAsia="Amiri" w:cs="Amiri"/>
          <w:color w:val="111111"/>
          <w:sz w:val="28"/>
          <w:sz w:val="28"/>
          <w:szCs w:val="28"/>
          <w:rtl w:val="true"/>
          <w:lang w:bidi="ar-SA"/>
        </w:rPr>
        <w:t xml:space="preserve">مَن يُنازِعُ فيهِ يَعني عَلِيَّ بنَ حُسَينِ بنِ عَلِيٍّ ، لَقَد رَأَيتَ ما لَقِيَ أبوكَ مِن أبيهِ وما لَقيتَ أنتَ مِنهُ ، وقَد رَأَيتَ ما صَنَعَ مُسلِمُ بنُ عَقيلٍ ، فَاقطَع أصلَ هذَا البَيتِ ، فَإِنَّكَ إن قَتَلتَ هذَا الغُلامَ انقَطَعَ نَسلُ الحُسَينِ خاصَّةً ، وإلّا فَالقَومُ ما بَقِيَ مِنهُم أحَدٌ طالِبُكَ بِهِم ، وهُم قَومٌ ذَوو مَكرٍ ، وَالنّاسُ إلَيهِم مائِلونَ وخاصَّةً غَوغاءُ أهلِ العِراقِ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رَسولِ اللّه ِ صلى الله عليه و آله ، ابنُ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 ، فَلَيسَ هُوَ بِأَكرَمَ مِن صاحِبِ هذَا الرَّأسِ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قُمتَ ولا قَعَدتَ ، فَإِنَّكَ ضَعيفٌ مَهينٌ ، بَل أدَعُهُم كُلَّما طَلَعَ مِنهُم طالِعٌ أخَذَتهُ سُيوفُ آلِ أبي سُفيانَ </w:t>
      </w:r>
      <w:r>
        <w:rPr>
          <w:rFonts w:eastAsia="Amiri" w:cs="Amiri" w:ascii="Amiri" w:hAnsi="Amiri"/>
          <w:color w:val="111111"/>
          <w:sz w:val="28"/>
          <w:szCs w:val="28"/>
          <w:rtl w:val="true"/>
          <w:lang w:bidi="ar-SA"/>
        </w:rPr>
        <w:t xml:space="preserve">. </w:t>
      </w:r>
      <w:r>
        <w:rPr>
          <w:rStyle w:val="FootnoteAnchor"/>
        </w:rPr>
        <w:footnoteReference w:id="654"/>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آلُ الرَّسولِ صلّي الله عليه و آله فِي حَبسِ يَزيدَ</w:t>
      </w:r>
      <w:r>
        <w:rPr>
          <w:rFonts w:ascii="IRNazanin" w:hAnsi="IRNazanin" w:eastAsia="IRNazanin"/>
          <w:color w:val="111111"/>
          <w:sz w:val="28"/>
          <w:sz w:val="28"/>
          <w:szCs w:val="28"/>
          <w:lang w:bidi="fa-IR"/>
        </w:rPr>
        <w:t>۴۳۵۰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پيوسته در دعايش مى گفت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عن عمران بن عليّ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اُتِيَ بِعَلِيِّ بنِ الحُسَينِ عليه السلام ومَن مَعَهُ إلى يَزيدَ بنِ مُعاوِيَةَ ـ عَلَيهِمَا لَعائِنُ اللّه ِ ـ جَعَلوهُم في بَيتٍ خَرابٍ واهِي الحيطانِ </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جُعِلنا في هذَا البَيتِ لِيَقَعَ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المُوَكَّلونَ بِهِم مِنَ الحَرَسِ بِالقِبطِيَّةِ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هؤُلاءِ يَخافونَ أن يَقَعَ عَلَيهِم هذَا البَيتُ ، وهُوَ أصلَحُ لَهُم مِن أن يَخرُجوا غَدا ، فَتُضرَبَ أعناقُهُم واحِدا بَعدَ واحِدٍ صَبرا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بنُ الحُسَينِ عليه السلام بِالقِبطِيَّةِ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يَكونانِ جَميعا بِإِذنِ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كَذلِكَ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bookmarkStart w:id="218" w:name="pg12748_150385"/>
    </w:p>
    <w:p>
      <w:pPr>
        <w:pStyle w:val="BookText"/>
        <w:rPr/>
      </w:pPr>
      <w:bookmarkEnd w:id="218"/>
      <w:r>
        <w:rPr>
          <w:rFonts w:ascii="IRNazanin" w:hAnsi="IRNazanin" w:eastAsia="IRNazanin"/>
          <w:color w:val="111111"/>
          <w:sz w:val="28"/>
          <w:sz w:val="28"/>
          <w:szCs w:val="28"/>
          <w:lang w:bidi="fa-IR"/>
        </w:rPr>
        <w:t>۴۳۵۱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درود خدا بر او باد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دمشقـ به نقل از ابو حمزه حَضرَمى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ياران پيامبر خدا صلى الله عليه و آله آمد و به 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بر دشمن خدا و فرزند دشمن پدرت چيره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جوان را بكُش تا اين نسل ، منقطع شود ؛ چرا كه تا آن گاه كه اينان زنده اند ، تو آنچه را كه دوست مى دارى ، نخواهى 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زين العابدين را بكُشى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فرد درگير با خلافت را از ميان ، بر 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آنچه را پدرت از پدرش كشيده و آنچه را كه از او به تو رسيده است ، ديده اى و نيز آنچه را مسلم بن عقيل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ريشه اين خانه را ببُر كه اگر اين جوان را بكُشى ، نسل حسين ، قطع مى شود ، و گر نه اگر يك تن هم از اين خاندان بماند ، انتقام آنان را از تو مى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خاندانى حيله گرند و مردم ، بويژه اراذل عراق ، به آنان ميل دارند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فرزند پيامبر خدا صلى الله عليه و آله و پسر على و فاطمه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بكُش ، كه او گرامى تر از صاحب اين سر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برخاستى و نه نشستى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درستى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 ناتوان و 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آنان را رها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يكى از آنان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آورْد ، شمشيرهاى خاندان ابو سفيان ، او را مى گيرد </w:t>
      </w:r>
      <w:r>
        <w:rPr>
          <w:rFonts w:eastAsia="IRNazanin" w:cs="IRNazanin"/>
          <w:color w:val="111111"/>
          <w:sz w:val="28"/>
          <w:szCs w:val="28"/>
          <w:rtl w:val="true"/>
          <w:lang w:bidi="fa-IR"/>
        </w:rPr>
        <w:t>.</w:t>
      </w:r>
    </w:p>
    <w:p>
      <w:pPr>
        <w:pStyle w:val="Heading4"/>
        <w:numPr>
          <w:ilvl w:val="3"/>
          <w:numId w:val="1"/>
        </w:numPr>
        <w:rPr/>
      </w:pPr>
      <w:bookmarkStart w:id="219" w:name="__RefHeading___Toc250261_3224264995"/>
      <w:bookmarkStart w:id="220" w:name="_Toc78"/>
      <w:bookmarkEnd w:id="219"/>
      <w:r>
        <w:rPr/>
        <w:t>۷</w:t>
      </w:r>
      <w:r>
        <w:rPr>
          <w:rtl w:val="true"/>
        </w:rPr>
        <w:t xml:space="preserve"> </w:t>
      </w:r>
      <w:r>
        <w:rPr>
          <w:rtl w:val="true"/>
        </w:rPr>
        <w:t xml:space="preserve">/ </w:t>
      </w:r>
      <w:r>
        <w:rPr/>
        <w:t>۱۶</w:t>
      </w:r>
      <w:r>
        <w:rPr>
          <w:rtl w:val="true"/>
        </w:rPr>
        <w:t>خاندان پيامبر صلّي الله عليه و آله در زندان يزيد</w:t>
      </w:r>
      <w:bookmarkEnd w:id="220"/>
    </w:p>
    <w:p>
      <w:pPr>
        <w:pStyle w:val="BookText"/>
        <w:rPr/>
      </w:pPr>
      <w:r>
        <w:rPr>
          <w:rFonts w:ascii="IRNazanin" w:hAnsi="IRNazanin" w:eastAsia="IRNazanin"/>
          <w:color w:val="111111"/>
          <w:sz w:val="28"/>
          <w:sz w:val="28"/>
          <w:szCs w:val="28"/>
          <w:lang w:bidi="fa-IR"/>
        </w:rPr>
        <w:t>۴۳۵۴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كانَ يَدعو بِهِ عِندَ الاِستِسقاءِ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الجرائحـ به نقل از عمران بن على حلبى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بن الحسين عليه السلام و همراهانش را نزد يزيد بن معاويه ـ كه لعنت هاى خدا بر هر دوشان باد ـ آوردند ، آنان را در خانه اى مخروبه با ديوارهايى سست ، جاى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اسيران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اين خانه ، جاى داده اند تا بر ما فرو 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نگهبانانِ گمارده بر ايشان هم ـ كه از قِبطيان مصر بودند ـ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اينان بنگريد كه مى ترسند اين خانه بر آنان فرو ريزد ، در حالى كه برايشان بهتر از آن است كه فردا ، بيرونشان ببرند و نگاهشان بدارند و گردن هايشان را يكى پس از ديگرى بزنند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الحسين عليه السلام به زبان قِبطى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 ، هيچ يك از اين دو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گونه نيز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۴۳۵۳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طلب باران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عن داوود بن 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أبي عَبدِ اللّه ِ عليه السلام قَتلُ الحُسَينِ ، وأمرُ عَلِيٍّ ـ ابنِهِ عليهماالسلامـ في حَملِهِ إلَى الشّامِ ، فَقالَ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لَمّا رُدَّ إلَى السِّجنِ ، قالَ بَعضُ أصحابِهِ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بُنيانَ هذَا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كِتابَةٌ بِالرّومِيَّةِ ، فَقَرَأَها عَلِيُّ بنُ الحُسَينِ عليه السلام ، فَتَراطَنَ </w:t>
      </w:r>
      <w:r>
        <w:rPr>
          <w:rStyle w:val="FootnoteAnchor"/>
          <w:rtl w:val="true"/>
        </w:rPr>
        <w:footnoteReference w:id="658"/>
      </w:r>
      <w:r>
        <w:rPr>
          <w:rFonts w:ascii="Amiri" w:hAnsi="Amiri" w:eastAsia="Amiri" w:cs="Amiri"/>
          <w:color w:val="111111"/>
          <w:sz w:val="28"/>
          <w:sz w:val="28"/>
          <w:szCs w:val="28"/>
          <w:rtl w:val="true"/>
          <w:lang w:bidi="ar-SA"/>
        </w:rPr>
        <w:t xml:space="preserve">الرّومُ بَينَهُم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هؤُلاءِ مَن هُوَ أولى بِدَمِ المَقتولِ ـ ابنِ نَبِيِّهِم ـ مِن هذا ، يَعنونَ عَلِيَّ بنَ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به هنگام طلب باران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الجرائحـ به نقل از داوود بن فَرقَد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از شهادت امام حسين عليه السلام و بردن پسرش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 سخن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ايشان را به زندان باز گرداندند ، يكى از همراهانشان به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هاى ديوار اين خانه ، چه استوار است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ديوار ، با خطّ رومى ، نوشته اى بود كه على بن الحسين عليه السلام آن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روميان ، با يكديگر سخنى گفتند كه معنايش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ايشان ، كسى نيست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مقتول ، فرزند پيامبرشان ، از اين ـ يعنى على بن الحسين عليه السلام ـ سزاوارتر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۴۳۵۵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استَسقى 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للصدوق عن فاطمة بنت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يَزيدَ لَعَنَهُ اللّه ُ أمَرَ بِنِساءِ الحُسَينِ عليه السلام فَحُبِسنَ مَعَ عَلِيِّ بنِ الحُسَينِ عليه السلام في مَحبِسٍ ، لا يَكُنُّهُم </w:t>
      </w:r>
      <w:r>
        <w:rPr>
          <w:rStyle w:val="FootnoteAnchor"/>
          <w:rtl w:val="true"/>
        </w:rPr>
        <w:footnoteReference w:id="660"/>
      </w:r>
      <w:r>
        <w:rPr>
          <w:rFonts w:ascii="Amiri" w:hAnsi="Amiri" w:eastAsia="Amiri" w:cs="Amiri"/>
          <w:color w:val="111111"/>
          <w:sz w:val="28"/>
          <w:sz w:val="28"/>
          <w:szCs w:val="28"/>
          <w:rtl w:val="true"/>
          <w:lang w:bidi="ar-SA"/>
        </w:rPr>
        <w:t xml:space="preserve">مِن حَرٍّ ولا قَرٍّ ، حَتّى تَقَشَّرَت وُجوهُهُم </w:t>
      </w:r>
      <w:r>
        <w:rPr>
          <w:rFonts w:eastAsia="Amiri" w:cs="Amiri" w:ascii="Amiri" w:hAnsi="Amiri"/>
          <w:color w:val="111111"/>
          <w:sz w:val="28"/>
          <w:szCs w:val="28"/>
          <w:rtl w:val="true"/>
          <w:lang w:bidi="ar-SA"/>
        </w:rPr>
        <w:t xml:space="preserve">. </w:t>
      </w:r>
      <w:r>
        <w:rPr>
          <w:rStyle w:val="FootnoteAnchor"/>
        </w:rPr>
        <w:footnoteReference w:id="661"/>
      </w:r>
      <w:r>
        <w:rPr>
          <w:rFonts w:ascii="Amiri" w:hAnsi="Amiri" w:eastAsia="Amiri" w:cs="Amiri"/>
          <w:color w:val="111111"/>
          <w:sz w:val="28"/>
          <w:sz w:val="28"/>
          <w:szCs w:val="28"/>
          <w:lang w:bidi="ar-SA"/>
        </w:rPr>
        <w:t>۴۳۵۶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الاِستِسقاءِ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النِّساءُ مُدَّةَ مُقامِهِنَّ بِدِمَشقَ يَنُحنَ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بِشَجوٍ وأنَّةٍ ، ويَندُبنَ بِعَويلٍ ورَنَّةٍ ، ومُصابُ الأَسرى عَظُمَ خَطبُهُ ، وَالأَسى لِكَلمِ </w:t>
      </w:r>
      <w:r>
        <w:rPr>
          <w:rStyle w:val="FootnoteAnchor"/>
          <w:rtl w:val="true"/>
        </w:rPr>
        <w:footnoteReference w:id="662"/>
      </w:r>
      <w:r>
        <w:rPr>
          <w:rFonts w:ascii="Amiri" w:hAnsi="Amiri" w:eastAsia="Amiri" w:cs="Amiri"/>
          <w:color w:val="111111"/>
          <w:sz w:val="28"/>
          <w:sz w:val="28"/>
          <w:szCs w:val="28"/>
          <w:rtl w:val="true"/>
          <w:lang w:bidi="ar-SA"/>
        </w:rPr>
        <w:t xml:space="preserve">الثَّكلى </w:t>
      </w:r>
      <w:r>
        <w:rPr>
          <w:rStyle w:val="FootnoteAnchor"/>
          <w:rtl w:val="true"/>
        </w:rPr>
        <w:footnoteReference w:id="663"/>
      </w:r>
      <w:r>
        <w:rPr>
          <w:rFonts w:ascii="Amiri" w:hAnsi="Amiri" w:eastAsia="Amiri" w:cs="Amiri"/>
          <w:color w:val="111111"/>
          <w:sz w:val="28"/>
          <w:sz w:val="28"/>
          <w:szCs w:val="28"/>
          <w:rtl w:val="true"/>
          <w:lang w:bidi="ar-SA"/>
        </w:rPr>
        <w:t xml:space="preserve">عالَ طَبُّهُ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واُسكِنَّ في مَساكِنَ لا تَقيهِنَّ مِن حَرٍّ ولا بَردٍ ، حَتّى تَقَشَّرَتِ الجُلودُ ، وسالَ الصَّديدُ ، بَعدَ كَنِّ </w:t>
      </w:r>
      <w:r>
        <w:rPr>
          <w:rStyle w:val="FootnoteAnchor"/>
          <w:rtl w:val="true"/>
        </w:rPr>
        <w:footnoteReference w:id="664"/>
      </w:r>
      <w:r>
        <w:rPr>
          <w:rFonts w:ascii="Amiri" w:hAnsi="Amiri" w:eastAsia="Amiri" w:cs="Amiri"/>
          <w:color w:val="111111"/>
          <w:sz w:val="28"/>
          <w:sz w:val="28"/>
          <w:szCs w:val="28"/>
          <w:rtl w:val="true"/>
          <w:lang w:bidi="ar-SA"/>
        </w:rPr>
        <w:t xml:space="preserve">الخُدورِ </w:t>
      </w:r>
      <w:r>
        <w:rPr>
          <w:rStyle w:val="FootnoteAnchor"/>
          <w:rtl w:val="true"/>
        </w:rPr>
        <w:footnoteReference w:id="665"/>
      </w:r>
      <w:r>
        <w:rPr>
          <w:rFonts w:ascii="Amiri" w:hAnsi="Amiri" w:eastAsia="Amiri" w:cs="Amiri"/>
          <w:color w:val="111111"/>
          <w:sz w:val="28"/>
          <w:sz w:val="28"/>
          <w:szCs w:val="28"/>
          <w:rtl w:val="true"/>
          <w:lang w:bidi="ar-SA"/>
        </w:rPr>
        <w:t xml:space="preserve">وظِلِّ السُّتورِ ، وَالصَّبرُ ظاعِنٌ ، وَالجَزَعُ مُقيمٌ ، وَالحُزنُ لَهُنَّ نَديمٌ </w:t>
      </w:r>
      <w:r>
        <w:rPr>
          <w:rFonts w:eastAsia="Amiri" w:cs="Amiri" w:ascii="Amiri" w:hAnsi="Amiri"/>
          <w:color w:val="111111"/>
          <w:sz w:val="28"/>
          <w:szCs w:val="28"/>
          <w:rtl w:val="true"/>
          <w:lang w:bidi="ar-SA"/>
        </w:rPr>
        <w:t xml:space="preserve">. </w:t>
      </w:r>
      <w:r>
        <w:rPr>
          <w:rStyle w:val="FootnoteAnchor"/>
        </w:rPr>
        <w:footnoteReference w:id="666"/>
      </w:r>
      <w:r>
        <w:rPr>
          <w:rFonts w:ascii="Amiri" w:hAnsi="Amiri" w:eastAsia="Amiri" w:cs="Amiri"/>
          <w:color w:val="111111"/>
          <w:sz w:val="28"/>
          <w:sz w:val="28"/>
          <w:szCs w:val="28"/>
          <w:lang w:bidi="ar-SA"/>
        </w:rPr>
        <w:t>۴۳۵۵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دعايى كه بدان باران مى طلبيد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أجلَسَهُنَّ في مَنزِلٍ لا يَكُنُّهُنَّ مِن بَردٍ ولا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فَأَقاموا فيهِ شَهرا ونِصفٍ ، حَتّى أقشَرَت وُجوهُهُنَّ مِن حَرِّ الشَّمسِ ، ثُمَّ أطلَقَهُم </w:t>
      </w:r>
      <w:r>
        <w:rPr>
          <w:rFonts w:eastAsia="Amiri" w:cs="Amiri" w:ascii="Amiri" w:hAnsi="Amiri"/>
          <w:color w:val="111111"/>
          <w:sz w:val="28"/>
          <w:szCs w:val="28"/>
          <w:rtl w:val="true"/>
          <w:lang w:bidi="ar-SA"/>
        </w:rPr>
        <w:t xml:space="preserve">. </w:t>
      </w:r>
      <w:r>
        <w:rPr>
          <w:rStyle w:val="FootnoteAnchor"/>
        </w:rPr>
        <w:footnoteReference w:id="667"/>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اِحتِجاجُ نِساءِ يَزيدَ عَلَيهِ</w:t>
      </w:r>
      <w:r>
        <w:rPr>
          <w:rFonts w:ascii="Amiri" w:hAnsi="Amiri" w:eastAsia="Amiri" w:cs="Amiri"/>
          <w:color w:val="111111"/>
          <w:sz w:val="28"/>
          <w:sz w:val="28"/>
          <w:szCs w:val="28"/>
          <w:lang w:bidi="ar-SA"/>
        </w:rPr>
        <w:t>۴۳۵۸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كانَ يَقولُ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القاسم بن بخيت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دَخَلوا عَلى يَزيدَ فَوَضَعُوا الرَّأسَ بَينَ يَدَيهِ وحَدَّثوهُ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دَورَ الحَديثِ هِندٌ بِنتُ عَبدِ اللّه ِ بنِ عامِرِ بنِ كُرَيزٍ ـ وكانَت تَحتَ يَزيدَ بنِ مُعاوِيَةَ ـ فَتَقَنَّعَت بِثَوبها وخَرَجَت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أرَأسُ الحُسَينِ بنِ فاطِمَةَ بِنتِ رَسولِ اللّه ِ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فَأَعوِلي عَلَيه ، وحُدّي </w:t>
      </w:r>
      <w:r>
        <w:rPr>
          <w:rStyle w:val="FootnoteAnchor"/>
          <w:rtl w:val="true"/>
        </w:rPr>
        <w:footnoteReference w:id="668"/>
      </w:r>
      <w:r>
        <w:rPr>
          <w:rFonts w:ascii="Amiri" w:hAnsi="Amiri" w:eastAsia="Amiri" w:cs="Amiri"/>
          <w:color w:val="111111"/>
          <w:sz w:val="28"/>
          <w:sz w:val="28"/>
          <w:szCs w:val="28"/>
          <w:rtl w:val="true"/>
          <w:lang w:bidi="ar-SA"/>
        </w:rPr>
        <w:t xml:space="preserve">عَلَى ابنِ بِنتِ رَسولِ اللّه ِ صلى الله عليه و آله وصَريحَةِ قُرَيشٍ ، عَجَّلَ عَلَيهِ ابنُ زِيادٍ فَقَتَلَهُ ، قَتَلَهُ اللّه ُ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bookmarkStart w:id="221" w:name="pg12748_150389"/>
    </w:p>
    <w:p>
      <w:pPr>
        <w:pStyle w:val="BookText"/>
        <w:rPr/>
      </w:pPr>
      <w:bookmarkEnd w:id="221"/>
      <w:r>
        <w:rPr>
          <w:rFonts w:ascii="IRNazanin" w:hAnsi="IRNazanin" w:eastAsia="IRNazanin"/>
          <w:color w:val="111111"/>
          <w:sz w:val="28"/>
          <w:sz w:val="28"/>
          <w:szCs w:val="28"/>
          <w:lang w:bidi="fa-IR"/>
        </w:rPr>
        <w:t>۴۳۵۹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صدوقـ به نقل از فاطمه دختر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ـ كه خدا لعنتش كند ـ فرمان داد زنان حسين عليه السلام را نيز با على بن الحسين عليه السلام در زندان ، حبس كنند ؛ زندانى كه نه آنان را از گرما نگاه مى داشت و نه از سرما ، تا جايى كه صورت هايشان پوست انداخت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للكفعمي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الاِستِغفارِ بِالأَسحارِ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 در مدّت اقامتشان در دمشق ، با اندوه و ناله بر حسين عليه السلام نوحه مى خواندند و با آوا و صداى بلند ، بر او مى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اسيران ، بس سنگين شد و اندوه زخمِ فرزندْ از دست دادگان ، بالا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در خانه هايى جاى دادند كه نه از گرما و نه از سرما ، نگاهشان نمى داشت ، تا آن جا كه بدن هايشان پوست انداخت و پوستشان چرك كرد ؛ آنانى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پسِ پرده و زيرِ سايه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 از كف رفت و بى تابى ، خيمه زد و اندوه ، همدمشان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عباراتى كه با آنها دعا مى كرد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در مكانى جاى داد كه نه از سرما و نه از گرما ، نگاهشان نمى داشت و يك ماه و نيم در آن جا ماندند ، تا آن كه صورت هايشان از حرارت آفتاب ، پوست انداخت و پس از آن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آزاد كرد </w:t>
      </w:r>
      <w:r>
        <w:rPr>
          <w:rFonts w:eastAsia="IRNazanin" w:cs="IRNazanin"/>
          <w:color w:val="111111"/>
          <w:sz w:val="28"/>
          <w:szCs w:val="28"/>
          <w:rtl w:val="true"/>
          <w:lang w:bidi="fa-IR"/>
        </w:rPr>
        <w:t>.</w:t>
      </w:r>
    </w:p>
    <w:p>
      <w:pPr>
        <w:pStyle w:val="Heading4"/>
        <w:numPr>
          <w:ilvl w:val="3"/>
          <w:numId w:val="1"/>
        </w:numPr>
        <w:rPr/>
      </w:pPr>
      <w:bookmarkStart w:id="222" w:name="__RefHeading___Toc250263_3224264995"/>
      <w:bookmarkStart w:id="223" w:name="_Toc79"/>
      <w:bookmarkEnd w:id="222"/>
      <w:r>
        <w:rPr/>
        <w:t>۷</w:t>
      </w:r>
      <w:r>
        <w:rPr>
          <w:rtl w:val="true"/>
        </w:rPr>
        <w:t xml:space="preserve"> </w:t>
      </w:r>
      <w:r>
        <w:rPr>
          <w:rtl w:val="true"/>
        </w:rPr>
        <w:t xml:space="preserve">/ </w:t>
      </w:r>
      <w:r>
        <w:rPr/>
        <w:t>۱۷</w:t>
      </w:r>
      <w:r>
        <w:rPr>
          <w:rtl w:val="true"/>
        </w:rPr>
        <w:t>احتجاج زنان يزيد با او</w:t>
      </w:r>
      <w:bookmarkEnd w:id="223"/>
    </w:p>
    <w:p>
      <w:pPr>
        <w:pStyle w:val="BookText"/>
        <w:rPr/>
      </w:pPr>
      <w:r>
        <w:rPr>
          <w:rFonts w:ascii="IRNazanin" w:hAnsi="IRNazanin" w:eastAsia="IRNazanin"/>
          <w:color w:val="111111"/>
          <w:sz w:val="28"/>
          <w:sz w:val="28"/>
          <w:szCs w:val="28"/>
          <w:lang w:bidi="fa-IR"/>
        </w:rPr>
        <w:t>۴۳۶۰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بيان آمرزش طلبى در سحرگاهان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قاسم بن بُخَيت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يزيد ، وارد شدند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روى او گذاشتند و ماجرا را بازگو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ماجرا پيچيد و به هند ، دختر عبد اللّه بن عامر بن كُرَيز ـ كه همسر يزيد بن معاويه بود ـ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پوشانْد و بيرون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 سرِ حسين ، پسر فاطمه دختر پيامبر خداست؟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گريه كن و بر فرزند دختر پيامبر خدا و مرد پاكيزه قريش ، جامه ماتم به تن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در رويارويى با او ، عجله كرد و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او را بكُشد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۴۵۰۱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عليه السلام للخوارزمي عن أبي مخنف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يَزيدَ أمَرَ أن يُصلَبَ الرَّأسُ الشَّريفُ عَلى بابِ دارِهِ ، وأمَرَ أنَ يُدخِلوا أهلَ بَيتِ الحُسَينِ عليه السلام دارَهُ ، فَلَمّا دَخَلَتِ النِّسوَةُ دارَ يَزيدَ ، لَم تَبقَ امرَأَةٌ مِن آلِ مُعاوِيَةَ إلَا استَقبَلَتهُنَّ بِالبُكاءِ وَالصُّراخِ وَالنِّياحَةِ وَالصِّياحِ عَلَى الحُسَينِ عليه السلام ، وألقَينَ ما عَلَيهِنَّ مِنَ الحُلِيِّ وَالحُلَلِ </w:t>
      </w:r>
      <w:r>
        <w:rPr>
          <w:rStyle w:val="FootnoteAnchor"/>
          <w:rtl w:val="true"/>
        </w:rPr>
        <w:footnoteReference w:id="670"/>
      </w:r>
      <w:r>
        <w:rPr>
          <w:rFonts w:ascii="Amiri" w:hAnsi="Amiri" w:eastAsia="Amiri" w:cs="Amiri"/>
          <w:color w:val="111111"/>
          <w:sz w:val="28"/>
          <w:sz w:val="28"/>
          <w:szCs w:val="28"/>
          <w:rtl w:val="true"/>
          <w:lang w:bidi="ar-SA"/>
        </w:rPr>
        <w:t xml:space="preserve">، وأقَمنَ المَأتَمَ عَلَيهِ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هِندٌ بِنتُ عَبدِ اللّه ِ بنِ عامِرِ بنِ كُرَيزٍ امرَأَةُ يَزيدَ ـ وكانَت قَبلَ ذلِكَ تَحتَ الحُسَينِ بنِ عَلِيٍّ عليه السلام ـ فَشَقَّتِ السِّترَ وهِيَ حاسِرَةٌ ، فَوَثَبَت عَلى يَزيدَ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أرَأسُ ابنِ فاطِمَةَ مَصلوبٌ عَلى بابِ داري ؟ فَغَطّاها يَزيدُ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فَأَعوِلي عَلَيهِ يا هِندُ وَابكي عَلَى ابنِ بِنتِ رَسولِ اللّه ِ وصَريحَةِ قُرَيشٍ، عَجَّلَ عَلَيهِ ابنُ زِيادٍ فَقَتَلَهُ ، قَتَلَهُ اللّه ُ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يَزيدَ أنزَلَهُم بِدارِهِ الخاصَّةِ ، فَما كانَ يَتَغَدّى ويَتَعَشّى حَتّى يَحضُرَ عَلِيُّ بنُ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 السلام ، خوارزمىـ به نقل از ابو مِخنَف و جز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فرمان داد كه سر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درِ خانه اش بياويزند و فرمان داد كه خاندان حسين عليه السلام را به خانه اش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زنان به خانه يزيدْ وارد شدند ، زنى از خاندان معاويه نمانْد ، جز آن كه با گريه و فرياد و فغان و نوحه بر حسين ، به استقبال آمد و زيور و لباس هاى زيباى خود را كنار افكند و سه روز بر او عزادارى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 دختر عبد اللّه بن عامر بن كُرَيز ، همسر يزيد نيز ـ كه پيش تر ، همسر حسين بن على عليه السلام بود ـ جامه دريد و سربرهنه ، بر يزيد پريد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 پسر فاطمه ، بر درِ خانه ام آويخته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 او را پوشانْد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گريه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 دختر پيامبر خدا و مرد پاكيزه ، گريه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در رويارويى با او عجله كرد و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بكُشد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يزيد ،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خانه ويژه خود ، جاى داد و صبح و شام ، غذا نمى خورد تا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حاضر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۴۴۹۹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بَكَت اُمُّ كُلثومٍ بِنتُ عَبدِ اللّه ِ بنِ عامِرِ بنِ كُرَيزٍ عَلى حُسَينٍ عليه السلام ، وهِيَ يَومَئِذٍ عِندَ يَزيدَ بنِ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لَها أن تُعوِلَ عَلى كَبيرِ قُرَيشٍ وسَيِّدِها </w:t>
      </w:r>
      <w:r>
        <w:rPr>
          <w:rFonts w:eastAsia="Amiri" w:cs="Amiri" w:ascii="Amiri" w:hAnsi="Amiri"/>
          <w:color w:val="111111"/>
          <w:sz w:val="28"/>
          <w:szCs w:val="28"/>
          <w:rtl w:val="true"/>
          <w:lang w:bidi="ar-SA"/>
        </w:rPr>
        <w:t xml:space="preserve">. </w:t>
      </w:r>
      <w:r>
        <w:rPr>
          <w:rStyle w:val="FootnoteAnchor"/>
        </w:rPr>
        <w:footnoteReference w:id="672"/>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لِقاءُ المِنهالِ عَلِيَّ بنَ الحُسَينِ عليه السّلام وسُؤالُهُ عَن حالِهِ</w:t>
      </w:r>
      <w:r>
        <w:rPr>
          <w:rFonts w:ascii="Amiri" w:hAnsi="Amiri" w:eastAsia="Amiri" w:cs="Amiri"/>
          <w:color w:val="111111"/>
          <w:sz w:val="28"/>
          <w:sz w:val="28"/>
          <w:szCs w:val="28"/>
          <w:lang w:bidi="ar-SA"/>
        </w:rPr>
        <w:t>۴۴۹۹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عن عاصم بن حميد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المِنهالُ بنُ عَمرٍو عَلِيَّ بنَ الحُسَينِ بنِ عَلِيٍّ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يَابنَ رَسولِ اللّه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أما آنَ لَكَ أن تَعلَمَ كَيفَ أصبَحتُ ؟ أصبَحنا في قَومِنا مِثلَ بَني إسرائيلَ في آلِ فِرعَونَ ، يُذَبِّحونَ أبناءَنا ويَستَحيونَ نِساءَنا ، وأصبَحَ خَيرُ البَرِيَّةِ بَعدَ مُحَمَّدٍ يُلعَنُ عَلَى المَنابِرِ ، وأصبَحَ عَدُوُّنا يُعطَى المالَ وَالشَّرَفَ ، وأصبَحَ مَن يُحِبُّنا مَحقورا مَنقوصا حَقُّهُ ، وكَذلِكَ لَم يَزَلِ المُؤمِنونَ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وأصبَحَتِ العَجَمُ تَعرِفُ لِلعَرَبِ حَقَّها بِأَنَّ مُحَمَّدا كانَ مِنها ، وأصبَحَت قُرَيشٌ تَفتَخِرُ عَلَى العَرَبِ بِأَنَّ مُحَمَّدا كانَ مِنها ، وأصبَحَتِ العَرَبُ تَعرِفُ لِقُريشٍ حَقَّها بِأَنَّ مُحَمَّدا كانَ مِنها ، وأصبَحَتِ العَرَبُ تَفتَخِرُ عَلَى العَجَمِ بِأَنَّ مُحَمَّدا كانَ مِنها ، وأصبَحنا أهلَ البَيتِ لا يُعرَفُ لَنا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فَهكَذا أصبَحنا يا مِنهالُ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bookmarkStart w:id="224" w:name="pg12748_150393"/>
    </w:p>
    <w:p>
      <w:pPr>
        <w:pStyle w:val="BookText"/>
        <w:rPr/>
      </w:pPr>
      <w:bookmarkEnd w:id="224"/>
      <w:r>
        <w:rPr>
          <w:rFonts w:ascii="IRNazanin" w:hAnsi="IRNazanin" w:eastAsia="IRNazanin"/>
          <w:color w:val="111111"/>
          <w:sz w:val="28"/>
          <w:sz w:val="28"/>
          <w:szCs w:val="28"/>
          <w:lang w:bidi="fa-IR"/>
        </w:rPr>
        <w:t>۴۴۹۸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اهل قبور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كلثوم ، دختر عبد اللّه بن عامر بن كُرَيز ، بر حسين عليه السلام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روزگار ، همسر يزيد بن معاويه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سزامندِ اوست كه بر بزرگ قريش و سَرور آن بگِريد </w:t>
      </w:r>
      <w:r>
        <w:rPr>
          <w:rFonts w:eastAsia="IRNazanin" w:cs="IRNazanin"/>
          <w:color w:val="111111"/>
          <w:sz w:val="28"/>
          <w:szCs w:val="28"/>
          <w:rtl w:val="true"/>
          <w:lang w:bidi="fa-IR"/>
        </w:rPr>
        <w:t>.</w:t>
      </w:r>
    </w:p>
    <w:p>
      <w:pPr>
        <w:pStyle w:val="Heading4"/>
        <w:numPr>
          <w:ilvl w:val="3"/>
          <w:numId w:val="1"/>
        </w:numPr>
        <w:rPr/>
      </w:pPr>
      <w:bookmarkStart w:id="225" w:name="__RefHeading___Toc250265_3224264995"/>
      <w:bookmarkStart w:id="226" w:name="_Toc80"/>
      <w:bookmarkEnd w:id="225"/>
      <w:r>
        <w:rPr/>
        <w:t>۷</w:t>
      </w:r>
      <w:r>
        <w:rPr>
          <w:rtl w:val="true"/>
        </w:rPr>
        <w:t xml:space="preserve"> </w:t>
      </w:r>
      <w:r>
        <w:rPr>
          <w:rtl w:val="true"/>
        </w:rPr>
        <w:t xml:space="preserve">/ </w:t>
      </w:r>
      <w:r>
        <w:rPr/>
        <w:t>۱۸</w:t>
      </w:r>
      <w:r>
        <w:rPr>
          <w:rtl w:val="true"/>
        </w:rPr>
        <w:t>ديدار مِنهال با امام زين العابدين عليه السّلام و احوالپرسى او از ايشان</w:t>
      </w:r>
      <w:bookmarkEnd w:id="226"/>
    </w:p>
    <w:p>
      <w:pPr>
        <w:pStyle w:val="BookText"/>
        <w:rPr/>
      </w:pPr>
      <w:r>
        <w:rPr>
          <w:rFonts w:ascii="IRNazanin" w:hAnsi="IRNazanin" w:eastAsia="IRNazanin"/>
          <w:color w:val="111111"/>
          <w:sz w:val="28"/>
          <w:sz w:val="28"/>
          <w:szCs w:val="28"/>
          <w:lang w:bidi="fa-IR"/>
        </w:rPr>
        <w:t>۴۴۹۵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هنگام نهادن مُرده در قبر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القمّىـ به نقل از عاصم بن حُمَيد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مِنهال بن عمرو ، على بن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ديد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كردى؟</w:t>
      </w:r>
    </w:p>
    <w:p>
      <w:pPr>
        <w:pStyle w:val="BookText"/>
        <w:rPr/>
      </w:pPr>
      <w:r>
        <w:rPr>
          <w:rFonts w:ascii="IRNazanin" w:hAnsi="IRNazanin" w:eastAsia="IRNazanin"/>
          <w:color w:val="111111"/>
          <w:sz w:val="28"/>
          <w:sz w:val="28"/>
          <w:szCs w:val="28"/>
          <w:rtl w:val="true"/>
          <w:lang w:bidi="fa-IR"/>
        </w:rPr>
        <w:t xml:space="preserve">على بن الحسين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آن نرسيده كه بدانى چگونه صبح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ميان قوم خود ، مانند بنى اسرائيل در ميان فرعونيان ، صبح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پسرانمان را مى كُشند و زنانمان را زنده مى گذارند و بهترينِ آفريدگان پس از محمّد ، بر منبرها لعن مى شود و به دشمن ما ، ثروتْ عطا مى شود و او را بزرگ مى دارند و هر كه دوستدار ما باشد ، تحقير مى شود و از حقّش مى كاهند و البته مؤمنان ، همواره اين گونه بوده اند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عجم ، حقّ عرب را پاس مى دارد ؛ چرا كه محمّد ، از آن قوم است ، و قريش بر عرب مى بالد كه محمّد ، از آن قبيله است و عرب نيز حقّ قريش را پاس مى نهد ؛ چرا كه محمّد ، از آن قبيله است ، و عرب بر عجم مى بالد كه محمّد صلى الله عليه و آله از آنهاست ؛ ولى حقّ ما خاندان او ، پاس نهاده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صبح كرده ايم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۴۴۹۸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لِأَهلِ القُبورِ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عن المنهال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حُسَينٍ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ـ أصلَحَكَ اللّه ُ ـ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أرى شَيخا مِن أهلِ المِصرِ مِثلَكَ لا يَدري كَيفَ أصبَحنا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 لَم تَدرِ أو تَعلَم فَسَاُخبِرُكَ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في قَومِنا بِمَنزِلَةِ بَني إسرائيلَ في آلِ فِرعَونَ ؛ إذ كانوا يُذَبِّحونَ أبناءَهُم ويَستَحيونَ نِساءَهُم ، وأصبَحَ شَيخُنا وسَيِّدُنا يُتَقَرَّبُ إلى عَدُوِّنا بِشَتمِهِ أو سَبِّهِ عَلَى المَنابِرِ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وأصبَحَت قُرَيشٌ تَعُدُّ أنَّ لَهَا الفَضلَ عَلَى العَرَبِ لِأَنَّ مُحَمَّدا صلى الله عليه و آله مِنها لا يُعَدُّ لَها فَضلٌ إلّا بِهِ ، وأصبَحَتِ العَرَبُ مُقِرَّةً لَهُم بِذلِكَ ، وأصبَحَتِ العَرَبُ تَعُدُّ أنَّ لَهَا الفَضلَ عَلَى العَجَمِ لِأَنَّ مُحَمَّدا صلى الله عليه و آله مِنها لا يُعَدُّ لَها فَضلٌ إلّا بِهِ ، وأصبَحَتِ العَجَمُ مُقِرَّةً لَهُم بِذلِكَ ، فَلَئِن كانَتِ العَرَبُ صَدَقَت أنَّ لَهَا الفَضلَ عَلَى العَجَمِ ، وصَدَقَت قُرَيشٌ أنَّ لَهَا الفَضلَ عَلَى العَرَبِ لِأَنَّ مُحَمَّدا صلى الله عليه و آله مِنها ، إنَّ لَنا أهلَ البَيتِ الفَضلَ عَلى قُرَيشٍ لِأَنَّ مُحَمَّدا صلى الله عليه و آله مِنّا ، فَأَصبَحوا يَأخُذونَ بِحَقِّنا ولا يَعرِفونَ لَنا حَقّا ، فَهكَذا أصبَحنا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تَعلَم كَيفَ أصبَحنا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أنَّهُ أرادَ أن يُسمِعَ مَن فِي البَيتِ </w:t>
      </w:r>
      <w:r>
        <w:rPr>
          <w:rFonts w:eastAsia="Amiri" w:cs="Amiri" w:ascii="Amiri" w:hAnsi="Amiri"/>
          <w:color w:val="111111"/>
          <w:sz w:val="28"/>
          <w:szCs w:val="28"/>
          <w:rtl w:val="true"/>
          <w:lang w:bidi="ar-SA"/>
        </w:rPr>
        <w:t xml:space="preserve">. </w:t>
      </w:r>
      <w:r>
        <w:rPr>
          <w:rStyle w:val="FootnoteAnchor"/>
        </w:rPr>
        <w:footnoteReference w:id="674"/>
      </w:r>
      <w:r>
        <w:rPr>
          <w:rFonts w:ascii="Amiri" w:hAnsi="Amiri" w:eastAsia="Amiri" w:cs="Amiri"/>
          <w:color w:val="111111"/>
          <w:sz w:val="28"/>
          <w:sz w:val="28"/>
          <w:szCs w:val="28"/>
          <w:lang w:bidi="ar-SA"/>
        </w:rPr>
        <w:t>۴۴۹۷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عِندَ وَضعِ ابنِ المُكَفَّفِ فِي القَبرِ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 بنُ الحُسَينِ عليه السلام ذاتَ يَومٍ ، فَجَعَلَ يَمشي في أسواقِ دِمَشقَ ، فَاستَقبَلَهُ المِنهالُ بنُ عَمرٍو الصّابِئُ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يَابنَ رَسولِ اللّه ِ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أمسَينا كَبَني إسرائيلَ في آلِ فِرعَونَ ، يُذَبِّحونَ أبناءَهُم ويَستَحيونَ نِساءَهُم ، يا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أمسَتِ العَرَبُ تَفتَخِرُ عَلَى العَجَمِ لِأَنَّ مُحَمَّدا مِنهُم ، وأمسَت قُرَيشٌ تَفتَخِرُ عَلى سائِرِ العَرَبِ بِأَنَّ مُحَمَّدا مِنها ، وأمسَينا أهلُ بَيتِ مُحَمَّدٍ ونَحنُ مَغصوبونَ مَظلومونَ مَقهورونَ مُقَتَّلونَ مَثبورونَ </w:t>
      </w:r>
      <w:r>
        <w:rPr>
          <w:rStyle w:val="FootnoteAnchor"/>
          <w:rtl w:val="true"/>
        </w:rPr>
        <w:footnoteReference w:id="675"/>
      </w:r>
      <w:r>
        <w:rPr>
          <w:rFonts w:ascii="Amiri" w:hAnsi="Amiri" w:eastAsia="Amiri" w:cs="Amiri"/>
          <w:color w:val="111111"/>
          <w:sz w:val="28"/>
          <w:sz w:val="28"/>
          <w:szCs w:val="28"/>
          <w:rtl w:val="true"/>
          <w:lang w:bidi="ar-SA"/>
        </w:rPr>
        <w:t xml:space="preserve">مَطرودونَ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إِنَّـآ إِلَيْهِ رَ 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أمسَينا فيهِ يا مِنهالُ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كانَ يَقولُ عَلَى المَيِّتِ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الكبرىـ به نقل از مِنهال بن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بن الحسين عليه السلام وارد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به سامان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كردى؟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تو را بزرگى از اهالى شهر مى دانستم و مانند تويى نمى داند كه ما چگونه صبح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كه خوب نمى دانى ،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دانى ، به تو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ميان قوم خود ، مانند بنى اسرائيل در ميان فرعونيان ـ كه پسرانشان را مى كُشتند و زنانشان را زنده مى گذاشتند ـ صبح كرديم و بر بزرگ و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تقرّب جستن به دشمنمان ، بر منبرها ، دشنام و ناسزا نثار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 خود را برتر از عرب مى شمرد كه محمّد صلى الله عليه و آله از آنهاست و هيچ برترى اى جز همين ، براى آنانْ بر شمرده نمى شود و عرب هم اين را از ايشان مى پذيرد ، و عرب ، خود را برتر از عجم مى شناسد كه محمّد صلى الله عليه و آله از آنهاست ، و برترى اى جز همان ، براى آنها شمرده نمى شود و عجم هم آن را از ايشان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عرب راست مى گويد كه بر عجم فضيلت دارد و قريش راست مى گويد كه بر عرب ، برترى دارد ـ زيرا كه محمّد از آنهاست ـ ، ما خاندانِ او هم بر قريش ، برترى داريم ؛ زيرا محمّد صلى الله عليه و آله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به وسيله حقّ ما ، خود را برتر مى بينند ؛ ولى حقّ خودِ ما را پاس نمى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نمى دانى چگونه صبح كرديم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صبح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چنين پنداشتم كه على بن الحسين عليه السلام مى خواست اين سخن را به هر كه در خانه بود ، بشنوانَد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عِندَ وَضعِ المَيِّتِ فِي القَبرِـ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روزى بيرون آمد و در بازارهاى دمشق مى رفت كه مِنهال بن عمرو صابى ، به استقبال ايشان آمد و به على بن الحسين عليهماالسلام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كردى؟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را مانند بنى اسرائيل در ميان فرعونيان ـ كه پسران آنان را مى كُشتند و زنانشان را زنده مى گذاشتند ـ گذرانديم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بر عجم، فخر مى فروشد كه محمّد صلى الله عليه و آله از آنان است و قريش بر بقيّه عرب ، فخر مى فروشد كه محمّد صلى الله عليه و آله از ايشان است ، در حالى كه ما خاندان محمّد ، حقّمان غصب شده است و مظلوم و مقهور و كشته و محبوس و رانده شده هستيم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چنان مصيبت زده ايم كه بايد استرجاع كنيم و بگوييم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خداييم و به سوى او ، باز مى گرديم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۴۴۹۴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الحسن على بن ميثم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زَينُ العابِدينَ عليه السلام يَوما يَمشي في أسواقِ دِمَشقَ فَاستَقبَلَهُ المِنهالُ بنُ عَمرٍو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يَابنَ رَسولِ اللّه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أمسَينا كَمَثَلِ بَني إسرائيلَ في آلِ فِرعَونَ ؛ يُذَبِّحونَ أبناءَهُم ويَستَحيونَ نِساءَهُم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مِنهالُ ، أمسَتِ العَرَبُ تَفتَخِرُ عَلَى العَجَمِ بِأَنَّ مُحَمَّدا عَرَبِيٌّ ، وأمسَت قُرَيشٌ تَفتَخِرُ عَلى سائِرِ العَرَبِ بِأَنَّ مُحَمَّدا مِنها ، وأمسَينا مَعشَرَ أهلِ بَيتِهِ ونَحنُ مَغصوبونَ مَقتولونَ مُشَرَّدونَ ، فَإِنّا للّه ِِ وإنّا إلَيهِ راجِعَون مِمّا أمسَينا فيهِ ، يا مِنهالُ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 دَرُّ مَهيارَ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يُعَظِّمونَ لَهُ أعوادَ مِنبَرِهِوتَحتَ أقدامِهِم أولادَهُ وَضَعوا بِأَيِّ حُكمٍ بَنوهُ يَتبَعونَكُمُوفَخرُكُم أنَّكُم صَحبٌ لَهُ تَبَعُ</w:t>
      </w:r>
      <w:r>
        <w:rPr>
          <w:rFonts w:eastAsia="Amiri" w:cs="Amiri" w:ascii="Amiri" w:hAnsi="Amiri"/>
          <w:color w:val="111111"/>
          <w:sz w:val="28"/>
          <w:szCs w:val="28"/>
          <w:rtl w:val="true"/>
          <w:lang w:bidi="ar-SA"/>
        </w:rPr>
        <w:t xml:space="preserve">. </w:t>
      </w:r>
      <w:r>
        <w:rPr>
          <w:rStyle w:val="FootnoteAnchor"/>
        </w:rPr>
        <w:footnoteReference w:id="677"/>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ما رَأَت سُكَينَةُ عليها السّلام فِي المَنامِ</w:t>
      </w:r>
      <w:r>
        <w:rPr>
          <w:rFonts w:ascii="Amiri" w:hAnsi="Amiri" w:eastAsia="Amiri" w:cs="Amiri"/>
          <w:color w:val="111111"/>
          <w:sz w:val="28"/>
          <w:sz w:val="28"/>
          <w:szCs w:val="28"/>
          <w:lang w:bidi="ar-SA"/>
        </w:rPr>
        <w:t>۴۴۹۳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عن 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فِي اليَومِ الرّابِعِ مِن مُقامِنا ، رَأَيتُ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w:t>
      </w:r>
    </w:p>
    <w:p>
      <w:pPr>
        <w:pStyle w:val="BookText"/>
        <w:rPr/>
      </w:pPr>
      <w:r>
        <w:rPr>
          <w:rFonts w:ascii="Amiri" w:hAnsi="Amiri" w:eastAsia="Amiri" w:cs="Amiri"/>
          <w:color w:val="111111"/>
          <w:sz w:val="28"/>
          <w:sz w:val="28"/>
          <w:szCs w:val="28"/>
          <w:rtl w:val="true"/>
          <w:lang w:bidi="ar-SA"/>
        </w:rPr>
        <w:t xml:space="preserve">امرَأَةً راكِبَةً في هَودَجٍ ويَدُها مَوضوعَةٌ عَلى رَأسِها ، فَسَأَلتُ عَنها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مُحَمَّدٍ أمُّ 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لَأَنطَلِقَنَّ إلَيها ولَاُخبِرَنَّها ما صُنِعَ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فَسَعَيتُ مُبادِرَةً نَحوَها حَتّى لَحِقتُ بِها ووَقَفتُ بَينَ يَدَيها أبكي وأقولُ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اُمَّتاه جَحَدوا وَاللّه ِ حَقَّنا ، يا اُمَّتاه بَدَّدوا وَاللّه ِ شَملَنا ، يا اُمَّتاه اِستَباحوا وَاللّه ِ حَريمَنا ، يا اُمَّتاه قَتَلوا وَاللّه ِ الحُسَينَ أبانا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صَوتَكِ يا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قَطَّعتِ نِياطَ </w:t>
      </w:r>
      <w:r>
        <w:rPr>
          <w:rStyle w:val="FootnoteAnchor"/>
          <w:rtl w:val="true"/>
        </w:rPr>
        <w:footnoteReference w:id="678"/>
      </w:r>
      <w:r>
        <w:rPr>
          <w:rFonts w:ascii="Amiri" w:hAnsi="Amiri" w:eastAsia="Amiri" w:cs="Amiri"/>
          <w:color w:val="111111"/>
          <w:sz w:val="28"/>
          <w:sz w:val="28"/>
          <w:szCs w:val="28"/>
          <w:rtl w:val="true"/>
          <w:lang w:bidi="ar-SA"/>
        </w:rPr>
        <w:t xml:space="preserve">قَلبي ، وأقرَحتِ كَبِدي ، هذا قَميصُ أبيكِ الحُسَينِ لا يُفارِقُني حَتّى ألقَى اللّه َ بِهِ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bookmarkStart w:id="227" w:name="pg12748_150397"/>
    </w:p>
    <w:p>
      <w:pPr>
        <w:pStyle w:val="BookText"/>
        <w:rPr/>
      </w:pPr>
      <w:bookmarkEnd w:id="227"/>
      <w:r>
        <w:rPr>
          <w:rFonts w:ascii="IRNazanin" w:hAnsi="IRNazanin" w:eastAsia="IRNazanin"/>
          <w:color w:val="111111"/>
          <w:sz w:val="28"/>
          <w:sz w:val="28"/>
          <w:szCs w:val="28"/>
          <w:lang w:bidi="fa-IR"/>
        </w:rPr>
        <w:t>۴۴۹۲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امام زين العابدين عليه السلام بيرون آمد و در بازارهاى دمشق مى رفت كه مِنهال بن عمرو به استقبال ايشان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را به شب رساندى؟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بنى اسرائيل در ميان فرعونيان كه پسران آنها را سر مى بُريدند و زنانشان را زنده مى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بر عجم مى بالد كه محمّد ، عرب است و قريش بر بقيّه عرب مى بالد كه محمّد صلى الله عليه و آله از آنهاست ؛ ولى ما خاندانِ او ، حقّمان غصب شده است و كشته و رانده شده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منهال ـ بر اين مصيبت و وضعيتى كه به سر مى بريم ، استرجاع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 مى گوييم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مَهيار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نيكو 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چوب هاى منبر پيامبر صلى الله عليه و آله را بزرگ مى دارندو فرزندانش را زير پاهايشان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حكمى ، فرزندانش از شما پيروى كننددر حالى كه افتخار شما اين است كه همراه و پيرو او هستيد؟</w:t>
      </w:r>
      <w:r>
        <w:rPr>
          <w:rFonts w:eastAsia="IRNazanin" w:cs="IRNazanin"/>
          <w:color w:val="111111"/>
          <w:sz w:val="28"/>
          <w:szCs w:val="28"/>
          <w:rtl w:val="true"/>
          <w:lang w:bidi="fa-IR"/>
        </w:rPr>
        <w:t>» .</w:t>
      </w:r>
    </w:p>
    <w:p>
      <w:pPr>
        <w:pStyle w:val="Heading4"/>
        <w:numPr>
          <w:ilvl w:val="3"/>
          <w:numId w:val="1"/>
        </w:numPr>
        <w:rPr/>
      </w:pPr>
      <w:bookmarkStart w:id="228" w:name="__RefHeading___Toc250267_3224264995"/>
      <w:bookmarkStart w:id="229" w:name="_Toc81"/>
      <w:bookmarkEnd w:id="228"/>
      <w:r>
        <w:rPr/>
        <w:t>۷</w:t>
      </w:r>
      <w:r>
        <w:rPr>
          <w:rtl w:val="true"/>
        </w:rPr>
        <w:t xml:space="preserve"> </w:t>
      </w:r>
      <w:r>
        <w:rPr>
          <w:rtl w:val="true"/>
        </w:rPr>
        <w:t xml:space="preserve">/ </w:t>
      </w:r>
      <w:r>
        <w:rPr/>
        <w:t>۱۹</w:t>
      </w:r>
      <w:r>
        <w:rPr>
          <w:rtl w:val="true"/>
        </w:rPr>
        <w:t>رؤياى سَكينه عليها السّلام</w:t>
      </w:r>
      <w:bookmarkEnd w:id="229"/>
    </w:p>
    <w:p>
      <w:pPr>
        <w:pStyle w:val="BookText"/>
        <w:rPr/>
      </w:pPr>
      <w:r>
        <w:rPr>
          <w:rFonts w:ascii="IRNazanin" w:hAnsi="IRNazanin" w:eastAsia="IRNazanin"/>
          <w:color w:val="111111"/>
          <w:sz w:val="28"/>
          <w:sz w:val="28"/>
          <w:szCs w:val="28"/>
          <w:lang w:bidi="fa-IR"/>
        </w:rPr>
        <w:t>۴۴۹۱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الملهوفـ به نقل از سَكينه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اقامتمان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عالم رؤيا ديدم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زنى سوار بر هودج است و دستش را بر سرش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جويا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محمّد ، مادر پدرت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سوى او مى روم و آنچه را كه با ما كرده اند ، به او خواهم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 به سوى او دويدم تا به او رسيدم و پيشِ رويش ايستادم و مى گريستم و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حقّ ما را انكار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جمع ما را پراكنده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حريم ما را ناديده گرفتند و حلال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پدرمان حسين را كُشتند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كن ، اى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را پاره كردى و جگرم را سوزاندى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پيراهن پدرت حسين است كه آن را از خود ، دور نمى كنم تا با آن ، خدا را ديدار كنم </w:t>
      </w:r>
      <w:r>
        <w:rPr>
          <w:rFonts w:eastAsia="IRNazanin" w:cs="IRNazanin"/>
          <w:color w:val="111111"/>
          <w:sz w:val="28"/>
          <w:szCs w:val="28"/>
          <w:rtl w:val="true"/>
          <w:lang w:bidi="fa-IR"/>
        </w:rPr>
        <w:t>!» .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إلَى المَدينَةِ</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إدبارُ النّاسِ عَن يَزيدَ</w:t>
      </w:r>
      <w:r>
        <w:rPr>
          <w:rFonts w:ascii="Amiri" w:hAnsi="Amiri" w:eastAsia="Amiri" w:cs="Amiri"/>
          <w:color w:val="111111"/>
          <w:sz w:val="28"/>
          <w:sz w:val="28"/>
          <w:szCs w:val="28"/>
          <w:lang w:bidi="ar-SA"/>
        </w:rPr>
        <w:t>۴۴۸۹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عن 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نَكَتَ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بِالقَضيبِ ثَناياهُ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 لِحُصَينِ بنِ الحُمامِ المُرِّيِّ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صَبَرنا وكانَ الصَّبرُ مِنّا سَجِيَّةًبِأَسيافِنا تَفرينَ هاما ومِعصَما نُفَلِّقُ هاما مِن رُؤوسٍ أحِبَّةٍإلَينا وهُم كانوا أعَقَّ وأظلَما</w:t>
      </w:r>
    </w:p>
    <w:p>
      <w:pPr>
        <w:pStyle w:val="BookText"/>
        <w:rPr/>
      </w:pP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لَم يَبقَ فِي النّاسِ أحَدٌ إلّا مَن سَبَّهُ وعابَهُ وتَرَكَهُ </w:t>
      </w:r>
      <w:r>
        <w:rPr>
          <w:rFonts w:eastAsia="Amiri" w:cs="Amiri" w:ascii="Amiri" w:hAnsi="Amiri"/>
          <w:color w:val="111111"/>
          <w:sz w:val="28"/>
          <w:szCs w:val="28"/>
          <w:rtl w:val="true"/>
          <w:lang w:bidi="ar-SA"/>
        </w:rPr>
        <w:t xml:space="preserve">. </w:t>
      </w:r>
      <w:r>
        <w:rPr>
          <w:rStyle w:val="FootnoteAnchor"/>
        </w:rPr>
        <w:footnoteReference w:id="680"/>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نَدَمُ يَزيدَ</w:t>
      </w:r>
      <w:r>
        <w:rPr>
          <w:rFonts w:ascii="Amiri" w:hAnsi="Amiri" w:eastAsia="Amiri" w:cs="Amiri"/>
          <w:color w:val="111111"/>
          <w:sz w:val="28"/>
          <w:sz w:val="28"/>
          <w:szCs w:val="28"/>
          <w:lang w:bidi="ar-SA"/>
        </w:rPr>
        <w:t>۴۴۸۶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يونس بن حبيب الجرمي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عُبَيدُ اللّه ِ بنُ زِيادٍ الحُسَينَ بنَ عَلِيٍّ عليه السلام وبَني أبيهِ ، بَعَثَ بِرُؤوسِهِم إلى يَزيدَ بنِ مُعاوِيَةَ ، فَسُرَّ بِقَتلِهِم أوَّلاً وحَسُنَت بِذلِكَ مَنزِلَةُ عُبَيدِ اللّه ِ عِندَهُ ، ثُمَّ لَم يَلبَث إلّا قَليلاً حَتّى نَدِمَ عَلى قَتلِ الحُسَينِ عليه السلام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عَلَيَّ لَوِ احتَمَلتُ الأَذى وأنزَلتُهُ مَعي في داري وحَكَّمتُهُ فيما يُريدُ ، وإن كانَ عَلَيَّ في ذلِكَ وَكَفٌ </w:t>
      </w:r>
      <w:r>
        <w:rPr>
          <w:rStyle w:val="FootnoteAnchor"/>
          <w:rtl w:val="true"/>
        </w:rPr>
        <w:footnoteReference w:id="681"/>
      </w:r>
      <w:r>
        <w:rPr>
          <w:rFonts w:ascii="Amiri" w:hAnsi="Amiri" w:eastAsia="Amiri" w:cs="Amiri"/>
          <w:color w:val="111111"/>
          <w:sz w:val="28"/>
          <w:sz w:val="28"/>
          <w:szCs w:val="28"/>
          <w:rtl w:val="true"/>
          <w:lang w:bidi="ar-SA"/>
        </w:rPr>
        <w:t xml:space="preserve">ووَهنٌ في سُلطاني ، حِفظا لِرَسولِ اللّه ِ صلى الله عليه و آله ورِعايَةً لِحَقِّهِ وقَرابَتِهِ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 ابنَ مَرجانَةَ فَإِنَّهُ أخرَجَهُ وَاضطَرَّهُ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 فَبَغَّضَني بِقَتلِهِ إلَى المُسلِمينَ ، وزَرَعَ لي في قُلوبِهِمُ العَداوَةَ ، فَبَغَضَنِي البَرُّ وَالفاجِرُ بِمَا استَعظَمَ النّاسُ مِن قَتلي حُسَينا ، ما لي ولِابنِ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 وغَضِبَ عَلَيهِ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bookmarkStart w:id="230" w:name="pg12748_150401"/>
    </w:p>
    <w:p>
      <w:pPr>
        <w:pStyle w:val="Heading3"/>
        <w:numPr>
          <w:ilvl w:val="2"/>
          <w:numId w:val="1"/>
        </w:numPr>
        <w:rPr/>
      </w:pPr>
      <w:bookmarkStart w:id="231" w:name="__RefHeading___Toc250269_3224264995"/>
      <w:bookmarkStart w:id="232" w:name="_Toc82"/>
      <w:bookmarkEnd w:id="230"/>
      <w:bookmarkEnd w:id="231"/>
      <w:r>
        <w:rPr>
          <w:rtl w:val="true"/>
        </w:rPr>
        <w:t xml:space="preserve">فصل هشتم </w:t>
      </w:r>
      <w:r>
        <w:rPr>
          <w:rtl w:val="true"/>
        </w:rPr>
        <w:t xml:space="preserve">: </w:t>
      </w:r>
      <w:r>
        <w:rPr>
          <w:rtl w:val="true"/>
        </w:rPr>
        <w:t>از شام تا مدينه</w:t>
      </w:r>
      <w:bookmarkEnd w:id="232"/>
    </w:p>
    <w:p>
      <w:pPr>
        <w:pStyle w:val="Heading4"/>
        <w:numPr>
          <w:ilvl w:val="3"/>
          <w:numId w:val="1"/>
        </w:numPr>
        <w:rPr/>
      </w:pPr>
      <w:bookmarkStart w:id="233" w:name="__RefHeading___Toc250271_3224264995"/>
      <w:bookmarkStart w:id="234" w:name="_Toc83"/>
      <w:bookmarkEnd w:id="233"/>
      <w:r>
        <w:rPr/>
        <w:t>8</w:t>
      </w:r>
      <w:r>
        <w:rPr>
          <w:rtl w:val="true"/>
        </w:rPr>
        <w:t xml:space="preserve">/ </w:t>
      </w:r>
      <w:r>
        <w:rPr/>
        <w:t>1</w:t>
      </w:r>
      <w:r>
        <w:rPr>
          <w:rtl w:val="true"/>
        </w:rPr>
        <w:t xml:space="preserve"> </w:t>
      </w:r>
      <w:r>
        <w:rPr>
          <w:rtl w:val="true"/>
        </w:rPr>
        <w:t>روى گرداندن مردم از يزيد</w:t>
      </w:r>
      <w:bookmarkEnd w:id="234"/>
    </w:p>
    <w:p>
      <w:pPr>
        <w:pStyle w:val="BookText"/>
        <w:rPr/>
      </w:pPr>
      <w:r>
        <w:rPr>
          <w:rFonts w:eastAsia="Times New Roman" w:cs="Times New Roman" w:ascii="Times New Roman" w:hAnsi="Times New Roman"/>
          <w:color w:val="111111"/>
          <w:sz w:val="28"/>
          <w:szCs w:val="28"/>
          <w:lang w:val="en-US" w:bidi="en-US"/>
        </w:rPr>
        <w:t>4483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 به نقل از ابن ابى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يزيد با چوب‌دستى بر دندان‌هاى پيشينِ حسين عليه السلام زد و اين شعر حُصَين بن حُمام مُرّى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شكيب ورزيديم و شكيبايى ، خوى ماست</w:t>
      </w:r>
    </w:p>
    <w:p>
      <w:pPr>
        <w:pStyle w:val="BookText"/>
        <w:rPr/>
      </w:pPr>
      <w:r>
        <w:rPr>
          <w:rFonts w:ascii="IRNazanin" w:hAnsi="IRNazanin" w:eastAsia="IRNazanin"/>
          <w:color w:val="111111"/>
          <w:sz w:val="28"/>
          <w:sz w:val="28"/>
          <w:szCs w:val="28"/>
          <w:rtl w:val="true"/>
          <w:lang w:bidi="fa-IR"/>
        </w:rPr>
        <w:t xml:space="preserve">و شمشيرهايمان ، سر و مچ دست را مى بُرَند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كسانى را مى شكافيم كه محبوب ما هستند ؛</w:t>
      </w:r>
    </w:p>
    <w:p>
      <w:pPr>
        <w:pStyle w:val="BookText"/>
        <w:rPr/>
      </w:pPr>
      <w:r>
        <w:rPr>
          <w:rFonts w:ascii="Amiri" w:hAnsi="Amiri" w:eastAsia="Amiri" w:cs="Amiri"/>
          <w:color w:val="111111"/>
          <w:sz w:val="28"/>
          <w:sz w:val="28"/>
          <w:szCs w:val="28"/>
          <w:rtl w:val="true"/>
          <w:lang w:bidi="ar-SA"/>
        </w:rPr>
        <w:t xml:space="preserve">ولى آنان ، نافرمان ترين و ستمكارترين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مجاهد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كس ميان مردم نمانْد ، جز آن كه يزيد را دشنام داد و سرزنش كرد و رهايش نمود </w:t>
      </w:r>
      <w:r>
        <w:rPr>
          <w:rFonts w:eastAsia="IRNazanin" w:cs="IRNazanin"/>
          <w:color w:val="111111"/>
          <w:sz w:val="28"/>
          <w:szCs w:val="28"/>
          <w:rtl w:val="true"/>
          <w:lang w:bidi="fa-IR"/>
        </w:rPr>
        <w:t>.</w:t>
      </w:r>
    </w:p>
    <w:p>
      <w:pPr>
        <w:pStyle w:val="Heading4"/>
        <w:numPr>
          <w:ilvl w:val="3"/>
          <w:numId w:val="1"/>
        </w:numPr>
        <w:rPr/>
      </w:pPr>
      <w:bookmarkStart w:id="235" w:name="__RefHeading___Toc250273_3224264995"/>
      <w:bookmarkStart w:id="236" w:name="_Toc84"/>
      <w:bookmarkEnd w:id="235"/>
      <w:r>
        <w:rPr/>
        <w:t>۸</w:t>
      </w:r>
      <w:r>
        <w:rPr>
          <w:rtl w:val="true"/>
        </w:rPr>
        <w:t xml:space="preserve"> </w:t>
      </w:r>
      <w:r>
        <w:rPr>
          <w:rtl w:val="true"/>
        </w:rPr>
        <w:t xml:space="preserve">/ </w:t>
      </w:r>
      <w:r>
        <w:rPr/>
        <w:t>۲</w:t>
      </w:r>
      <w:r>
        <w:rPr>
          <w:rtl w:val="true"/>
        </w:rPr>
        <w:t>پشيمانى يزيد</w:t>
      </w:r>
      <w:bookmarkEnd w:id="23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۴۴۸۴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يونس بن حبيب جَرمى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عبيد اللّه بن زياد ، حسين بن على عليه السلام و پسران پدرش را كُشت ، سرهاى آنان را براى يزيد بن معاويه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در ابتدا از كشتن آنان شادمان شد و جايگاه و منزلت عبيد اللّه بن زياد در نزد او بالا رفت ؛ ولى طولى نكشيد كه بر كشتن حسين عليه السلام پشيمان شد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شد اگر به خاطر پاسداشت احترام پيامبر خدا صلى الله عليه و آله و رعايت حقّ او و خويشاوندى حسين با او ، آزار حسين را تحمّل مى كردم و او را با خود در خانه ام ، جاى مى دادم و حرف او را در آنچه مى خواست ، قبول مى كردم ، حتّى اگر اين كار ، ننگ و سستى اى براى من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ابن مرجانه را لعنت كند كه او ، حسين را بيرون راند و ناگزيرش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او را كُشت و با كُشتن او ، مرا منفور مسلمانان كرد و تخمِ دشمنى با من را در دل هاى آنان كاشت و نيك و بدِ مردم ، كشته شدنِ حسين را به امر من ، بزرگ مى شمُرَند و از من ، نفرت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ابن مَرجانه ، 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لعنت كند و بر او خشم گيرد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۴۴۸۳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أقسَمتُ بِاللّه ِ ، لَو أنَّ بَينَ ابنِ زِيادٍ وبَينَ حُسَينٍ قَرابَةٌ ما أقدَمَ عَلَيهِ ، ولكِن فَرَّقَت بَينَهُ وبَينَهُ سُمَّيَةُ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أرضى مِن طاعَةِ أهلِ العِراقِ بِدونِ قَتلِ الحُسَينِ ، فَرَحِمَ اللّه ُ أبا عَبدِ اللّه ِ ، عَجَّلَ عَلَيهِ ابنُ زِيادٍ ، أما وَاللّه ِ لَو كُنتُ صاحِبَهُ ثُمَّ لَم أقدِر عَلى دَفعِ القَتلِ عَنهُ إلّا بِنَقصِ بَعضِ عُمُري ، لَأَحبَبتُ أن أدفَعَهُ عَنهُ ، ولَوَدِدتُ أنّي اُتيتُ بِهِ سالِما </w:t>
      </w:r>
      <w:r>
        <w:rPr>
          <w:rFonts w:eastAsia="Amiri" w:cs="Amiri" w:ascii="Amiri" w:hAnsi="Amiri"/>
          <w:color w:val="111111"/>
          <w:sz w:val="28"/>
          <w:szCs w:val="28"/>
          <w:rtl w:val="true"/>
          <w:lang w:bidi="ar-SA"/>
        </w:rPr>
        <w:t xml:space="preserve">. </w:t>
      </w:r>
      <w:r>
        <w:rPr>
          <w:rStyle w:val="FootnoteAnchor"/>
        </w:rPr>
        <w:footnoteReference w:id="684"/>
      </w:r>
      <w:r>
        <w:rPr>
          <w:rFonts w:ascii="Amiri" w:hAnsi="Amiri" w:eastAsia="Amiri" w:cs="Amiri"/>
          <w:color w:val="111111"/>
          <w:sz w:val="28"/>
          <w:sz w:val="28"/>
          <w:szCs w:val="28"/>
          <w:lang w:bidi="ar-SA"/>
        </w:rPr>
        <w:t>۴۴۸۲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حكمت هاى منسوب به ايشان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رَأسُ الحُسَينِ عليه السلام إلى يَزيدَ حَسُنَت حالُ ابنِ زِيادٍ عِندَهُ وزادَهُ ووَصَلَهُ وسَرَّهُ ما فَعَلَ ، ثُمَّ لَم يَلبَث إلّا يَسيرا ، حَتّى بَلَغَهُ بُغضُ النّاسِ لَهُ ولَعنُهُم وسَبُّهُم ، فَنَدِمَ عَلى قَتلِ الحُسَينِ عليه السلام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 لَوِ احتَمَلتُ الأَذى وأنزَلتُ الحُسَينَ مَعي في داري وحَكَّمتُهُ فيما يُريدُ وإن كانَ عَلَيَّ في ذلِكَ وَهنٌ في سُلطاني ، حِفظا لِرَسولِ اللّه ِ صلى الله عليه و آله ، ورِعايَةً لِحَقِّهِ وقَرابَتِهِ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 فَبَغَّضَني بِقَتلِهِ إلَى المُسلِمينَ ، وزَرَعَ في قُلوبِهِمُ العَداوَةَ ، فَأَبغَضَنِي البَرُّ وَالفاجِرُ بِمَا استَعظَموهُ مِن قَتلِي الحُسَينَ ، ما لي ولابنِ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 وغَضِبَ عَلَيهِ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حكمت 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ميان ابن زياد و حسين ، خويشاوندى بود ، به چنين كارى دست نمى زد ؛ امّا ميان او و حسين را سميّه جدايى انداخت </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اطاعت عراقيان ، بدون كُشتن حسين هم راضى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ابا عبد اللّه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در رويارويى با او عجله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من طرفِ او بودم و سپس ، جز با كم كردن از عمرم نمى توانستم مرگ را از او برانم ، دوست مى داشتم كه مرگ را از او برانم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مى داشتم كه او را سالم به نزد من بياورند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است كه هنگامى كه سرِ حسين عليه السلام به يزيد رسيد ، جايگاه ابن زياد در نزد او بالا رفت و يزيد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افزود و صله و عطا به او داد و از كار او شادمان شد ؛ ولى اندكى نكشيد كه نفرت و نفرين و دشنام مردم به او رسيد و از كُشتن حسين ، پشيمان شد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شد اگر به خاطرِ پاسداشت پيامبر خدا صلى الله عليه و آله و رعايت حقّ او و خويشاوندى حسين عليه السلام با او ، آزار وى را تحمّل مى كردم و حسين را در خانه خودم فرود مى آوردم و سخن او را در آنچه مى خواست ، قبول مى كردم ، حتّى اگر اين كار ، حكومتم را سست مى كرد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 ابن مرجانه را لعنت كند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او را كُشت و مرا با كشتن او ، منفور مسلمانان كرد و تخم دشمنى را در دلشان كاشت و نيك و بدشان ، كشته شدنِ حسين را به فرمان من، بزرگ شمردند و به خاطر آن ، از من نفرت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ابن مرجانه ، 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لعنت كند و بر او خشم گيرد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إذنُ إقامَةِ المَأتَمِ لِلشُّهَداءِ</w:t>
      </w:r>
      <w:r>
        <w:rPr>
          <w:rFonts w:ascii="Amiri" w:hAnsi="Amiri" w:eastAsia="Amiri" w:cs="Amiri"/>
          <w:color w:val="111111"/>
          <w:sz w:val="28"/>
          <w:sz w:val="28"/>
          <w:szCs w:val="28"/>
          <w:lang w:bidi="ar-SA"/>
        </w:rPr>
        <w:t>۴۴۷۹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بِالنِّساءِ فَاُدخِلنَ عَلى نِسائِهِ ، وأمَرَ نِساءَ آلِ أبي سُفيانَ فَأَقَمنَ المَأتَمَ عَلَى الحُسَينِ عليه السلام ثَلاثَةَ أيّامٍ ، فَما بَقِيَت مِنهُنَّ امرَأَةٌ إلّا تَلَقَّتنا </w:t>
      </w:r>
      <w:r>
        <w:rPr>
          <w:rStyle w:val="FootnoteAnchor"/>
          <w:rtl w:val="true"/>
        </w:rPr>
        <w:footnoteReference w:id="687"/>
      </w:r>
      <w:r>
        <w:rPr>
          <w:rFonts w:ascii="Amiri" w:hAnsi="Amiri" w:eastAsia="Amiri" w:cs="Amiri"/>
          <w:color w:val="111111"/>
          <w:sz w:val="28"/>
          <w:sz w:val="28"/>
          <w:szCs w:val="28"/>
          <w:rtl w:val="true"/>
          <w:lang w:bidi="ar-SA"/>
        </w:rPr>
        <w:t xml:space="preserve">تَبكي وتَنتَحِبُ ، ونُحنَ عَلى حُسَينٍ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وبَكَت اُمُّ كُلثومٍ بِنتُ عَبدِ اللّه ِ بنِ عامِرِ بنِ كُرَيزٍ عَلى حُسَينٍ عليه السلام ، وهِيَ يَومَئِذٍ عِندَ يَزيدَ بنِ مُعاوِيَةَ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لَها أن تُعوِلَ عَلى كَبيرِ قُرَيشٍ وسَيِّدِها </w:t>
      </w:r>
      <w:r>
        <w:rPr>
          <w:rFonts w:eastAsia="Amiri" w:cs="Amiri" w:ascii="Amiri" w:hAnsi="Amiri"/>
          <w:color w:val="111111"/>
          <w:sz w:val="28"/>
          <w:szCs w:val="28"/>
          <w:rtl w:val="true"/>
          <w:lang w:bidi="ar-SA"/>
        </w:rPr>
        <w:t xml:space="preserve">. </w:t>
      </w:r>
      <w:r>
        <w:rPr>
          <w:rStyle w:val="FootnoteAnchor"/>
        </w:rPr>
        <w:footnoteReference w:id="688"/>
      </w:r>
      <w:r>
        <w:rPr>
          <w:rFonts w:ascii="Amiri" w:hAnsi="Amiri" w:eastAsia="Amiri" w:cs="Amiri"/>
          <w:color w:val="111111"/>
          <w:sz w:val="28"/>
          <w:sz w:val="28"/>
          <w:szCs w:val="28"/>
          <w:lang w:bidi="ar-SA"/>
        </w:rPr>
        <w:t>۴۴۷۸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الحارث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فَخَرَجنَ حَتّى دَخَلنَ دارَ يَزيدَ ، فَلَم تَبقَ مِن آلِ مُعاوِيَةَ امرَأَةٌ إلَا استَقبَلَتهُنَّ تَبكي وتَنوحُ عَلَى الحُسَينِ عليه السلام ، فَأَقاموا عَلَيهِ المَناحَةَ ثَلاثا </w:t>
      </w:r>
      <w:r>
        <w:rPr>
          <w:rFonts w:eastAsia="Amiri" w:cs="Amiri" w:ascii="Amiri" w:hAnsi="Amiri"/>
          <w:color w:val="111111"/>
          <w:sz w:val="28"/>
          <w:szCs w:val="28"/>
          <w:rtl w:val="true"/>
          <w:lang w:bidi="ar-SA"/>
        </w:rPr>
        <w:t xml:space="preserve">. </w:t>
      </w:r>
      <w:r>
        <w:rPr>
          <w:rStyle w:val="FootnoteAnchor"/>
        </w:rPr>
        <w:footnoteReference w:id="689"/>
      </w:r>
      <w:r>
        <w:rPr>
          <w:rFonts w:ascii="Amiri" w:hAnsi="Amiri" w:eastAsia="Amiri" w:cs="Amiri"/>
          <w:color w:val="111111"/>
          <w:sz w:val="28"/>
          <w:sz w:val="28"/>
          <w:szCs w:val="28"/>
          <w:lang w:bidi="ar-SA"/>
        </w:rPr>
        <w:t>۴۴۸۰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امرَأَةٌ مِن بَني هاشِمٍ ـ كانَت في دارِ يَزيدَ ـ تَندُبُ الحُسَينَ عليه السلام وتُنادي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حُسَيناه ، يا حَبيباه ، يا سَيِّداه ، يا سَيِّدَ أهلِ بَيتاه ، يَابنَ مُحَمَّداه ، يا رَبيعَ الأَراملِ وَاليَتامى ، يا قَتيلَ أولادِ الأَدعِياءِ </w:t>
      </w:r>
      <w:r>
        <w:rPr>
          <w:rFonts w:eastAsia="Amiri" w:cs="Amiri" w:ascii="Amiri" w:hAnsi="Amiri"/>
          <w:color w:val="111111"/>
          <w:sz w:val="28"/>
          <w:szCs w:val="28"/>
          <w:rtl w:val="true"/>
          <w:lang w:bidi="ar-SA"/>
        </w:rPr>
        <w:t xml:space="preserve">. </w:t>
      </w:r>
      <w:r>
        <w:rPr>
          <w:rStyle w:val="FootnoteAnchor"/>
          <w:rtl w:val="true"/>
        </w:rPr>
        <w:footnoteReference w:id="69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كُلَّ مَن سَمِعَها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bookmarkStart w:id="237" w:name="pg12748_150405"/>
    </w:p>
    <w:p>
      <w:pPr>
        <w:pStyle w:val="BookText"/>
        <w:rPr/>
      </w:pPr>
      <w:bookmarkEnd w:id="237"/>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معاويه</w:t>
      </w:r>
      <w:r>
        <w:rPr>
          <w:rFonts w:eastAsia="Amiri" w:cs="Amiri" w:ascii="Amiri" w:hAnsi="Amiri"/>
          <w:color w:val="111111"/>
          <w:sz w:val="28"/>
          <w:szCs w:val="28"/>
          <w:rtl w:val="true"/>
          <w:lang w:bidi="ar-SA"/>
        </w:rPr>
        <w:t>) .</w:t>
      </w:r>
    </w:p>
    <w:p>
      <w:pPr>
        <w:pStyle w:val="Heading4"/>
        <w:numPr>
          <w:ilvl w:val="3"/>
          <w:numId w:val="1"/>
        </w:numPr>
        <w:rPr/>
      </w:pPr>
      <w:bookmarkStart w:id="238" w:name="__RefHeading___Toc250275_3224264995"/>
      <w:bookmarkStart w:id="239" w:name="_Toc85"/>
      <w:bookmarkEnd w:id="238"/>
      <w:r>
        <w:rPr/>
        <w:t>۸</w:t>
      </w:r>
      <w:r>
        <w:rPr>
          <w:rtl w:val="true"/>
        </w:rPr>
        <w:t xml:space="preserve"> </w:t>
      </w:r>
      <w:r>
        <w:rPr>
          <w:rtl w:val="true"/>
        </w:rPr>
        <w:t xml:space="preserve">/ </w:t>
      </w:r>
      <w:r>
        <w:rPr/>
        <w:t>۳</w:t>
      </w:r>
      <w:r>
        <w:rPr>
          <w:rtl w:val="true"/>
        </w:rPr>
        <w:t>دادن اجازه عزادارى براى شهيدان</w:t>
      </w:r>
      <w:bookmarkEnd w:id="239"/>
    </w:p>
    <w:p>
      <w:pPr>
        <w:pStyle w:val="BookText"/>
        <w:rPr/>
      </w:pPr>
      <w:r>
        <w:rPr>
          <w:rFonts w:ascii="IRNazanin" w:hAnsi="IRNazanin" w:eastAsia="IRNazanin"/>
          <w:color w:val="111111"/>
          <w:sz w:val="28"/>
          <w:sz w:val="28"/>
          <w:szCs w:val="28"/>
          <w:lang w:bidi="fa-IR"/>
        </w:rPr>
        <w:t>۴۴۷۶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حكمت 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يزيد، فرمان داد تا زنان اسير را بر زنان خود ، وارد كنند و به زنان خاندان ابو سفيان فرمان داد كه سه روز براى حسين عليه السلام عزادارى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زنى از آنان نمانْد ، مگر آن كه او را در حال گريه و فغان كردن مى 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سه روز بر حسين عليه السلام ، نوحه سرايى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كلثوم ، دختر عبد اللّه بن عامر بن كُرَيز ـ كه آن زمان ، همسر يزيد بن معاويه بود ـ نيز بر حسين عليه السلام گريست و 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سزامندِ اوست كه بر بزرگ قريش و سَرور آنان ، بلند بگِريد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حارث بن كعب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بيرون آمدند تا به خانه يزيد ، وارد شدند و زنى از خاندان معاويه نمانْد ، مگر آن كه با گريه و نوحه بر حسين عليه السلام به استقبال آنان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سه روز بر او ، مجلس عزا به پا داشتند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حينَ الذَّبحِ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از هاشميان كه در خانه يزيد بود ، به زارى كردن بر حسين عليه السلام پرداخت و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حبيبا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سيّدا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بهار بيوگان و يتيمان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كُشته به دست فرزندانِ حرام زادگان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 هر كس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 ، به گريه انداخت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۴۴۷۶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عن أبي مخنف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يَزيدَ أمَرَ أن يُصلَبَ الرَّأسُ الشَّريفُ عَلى بابِ دارِهِ ، وأمَرَ أن يُدخِلوا أهلَ بَيتِ الحُسَينِ عليه السلام دارَهُ ، فَلَمّا دَخَلَتِ النِّسوَةُ دارَ يَزيدَ ، لَم تَبقَ امرَأَةٌ مِن آلِ مُعاوِيَةَ إلَا استَقبَلَتهُنَّ بِالبُكاءِ وَالصُّراخِ وَالنِّياحَةِ وَالصِّياحِ عَلَى الحُسَينِ عليه السلام ، وألقَينَ ما عَلَيهِنَّ مِنَ الحُلِيِّ وَالحُلَلِ ، وأقَمنَ المَأتَمَ عَلَيهِ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هِندٌ بِنتُ عَبدِ اللّه ِ بنِ عامِرِ بنِ كُرَيزٍ امرَأَةُ يَزيدَ ـ وكانَت قَبلَ ذلِكَ تَحتَ الحُسَينِ بنِ عَلِيٍّ عليه السلام ـ فَشَقَّتِ السِّترَ وهِيَ حاسِرَةٌ ، فَوَثبَت عَلى يَزيدَ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أرَأسُ ابنِ فاطِمَةَ مَصلوبٌ عَلى بابِ داري ؟ فَغَطّاها يَزيدُ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فَأَعوِلي عَلَيهِ يا هِندُ وَابكي عَلَى ابنِ بِنتِ رَسولِ اللّه ِ وصَريحَةِ قُرَيشٍ ، عَجَّلَ عَلَيهِ ابنُ زِيادٍ فَقَتَلَهُ ، قَتَلَهُ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يَزيدَ أنزَلَهُم بِدارِهِ الخاصَّةِ </w:t>
      </w:r>
      <w:r>
        <w:rPr>
          <w:rFonts w:eastAsia="Amiri" w:cs="Amiri" w:ascii="Amiri" w:hAnsi="Amiri"/>
          <w:color w:val="111111"/>
          <w:sz w:val="28"/>
          <w:szCs w:val="28"/>
          <w:rtl w:val="true"/>
          <w:lang w:bidi="ar-SA"/>
        </w:rPr>
        <w:t xml:space="preserve">. </w:t>
      </w:r>
      <w:r>
        <w:rPr>
          <w:rStyle w:val="FootnoteAnchor"/>
        </w:rPr>
        <w:footnoteReference w:id="692"/>
      </w:r>
      <w:r>
        <w:rPr>
          <w:rFonts w:ascii="Amiri" w:hAnsi="Amiri" w:eastAsia="Amiri" w:cs="Amiri"/>
          <w:color w:val="111111"/>
          <w:sz w:val="28"/>
          <w:sz w:val="28"/>
          <w:szCs w:val="28"/>
          <w:lang w:bidi="ar-SA"/>
        </w:rPr>
        <w:t>۴۴۷۵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عوانة بن الحكم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نِساءُ الحُسَينِ عليه السلام عَلى يَزيدَ ، فَصاحَ نِساءُ آلِ يَزيدَ وبَناتُ مُعاوِيَةَ وأهلُهُ ووَلوَلنَ ، ثُمَّ إنَّهُنَّ اُدخِلنَ عَلى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بِنتُ الحُسَينِ ـ وكانَت أكبَرَ مِن سُكَينَةَ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أبَناتُ رَسولِ اللّه ِ سَبايا ـ يا يَزيدُ ـ ؟</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لِهذا كُنتُ أكرَهُ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تُرِكَ لَنا خُرصٌ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 إلَيكِ أعظَمُ مِمّا اُخِذَ مِنكِ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اُخرِجنَ فَاُدخِلنَ دارَ يَزيدَ بنِ مُعاوِيَةَ ، فَلَم تَبقَ امرَأَةٌ مِن آلِ يَزيدَ إلّا أتَتهُنَّ ، وأقَمنَ المَأتَمَ ، وأرسَلَ يَزيدُ إلى كُلِّ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اُخِذَ لَكِ ؟ ولَيسَ مِنهُنَّ امرَأَةٌ تَدَّعي شَيئا بالِغا ما بَلَغَ إلّا قَد أضعَفَهُ لَها ، فَكانَت سُكَينَةُ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كافِرا بِاللّه ِ خَيرا مِن يَزيدَ بنِ مُعاوِيَةَ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عامر شَعبى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عليه السلام ، خوارزمىـ به نقل از ابو مِخنَف و غير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فرمان داد كه سرِ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درِ خانه اش بياويزند و فرمان داد كه خاندان حسين عليه السلام را به خانه خودش وارد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زنان ، وارد خانه يزيد شدند ، زنى از خاندان معاويه نمانْد ، جز آن كه با گريه و شيون و نوحه و فرياد بر حسين عليه السلام به استقبال آنان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زيور و لباس هاى زيباى خود را به كنارى افكندند و سه روز ، مجلس عزا براى او به پا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دختر عبد اللّه بن عامر بن كُرَيز ، همسر يزيد نيز ـ كه پيش از آن ، همسر حسين بن على عليه السلام بود ـ ، پوشش خود را دريد و سربرهنه ، بر يزيد پريد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 پسر فاطمه ، بر درِ خانه ام آويخته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 او را پوشانْد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گريه كن ، اى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 دختر پيامبر خدا و مردِ پاكيزه ، گريه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به او مهلت نداد و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يزيد ، آنان را در خانه خود ، جاى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عَوانة بن حكم كَلْبى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حسين عليه السلام را بر يزيد وارد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خاندان يزيد و دختران معاويه و خاندان او ، شيون كردند و جيغ كشيدند و سپس ، آنان نيز به نزد يزيد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 دختر حسين عليه السلام ـ كه از سَكينه ، بزرگ تر بود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دختران پيامبر خدا ، اسير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اين را ناپسند مى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زيورى براى ما نگذاشتند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تو خواهم داد ، از آنچه از تو گرفته شده ، بهتر خواهد بود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آنان را بيرون بردند و به خانه يزيد بن معاويه ، در آوردند و زنى از خاندان يزيد نمانْد ، جز آن كه نزد آنان آمد و عزا به پا داشتند و يزيد به هر يك از زنان ، پيغام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او گرفته اند؟ و هيچ يك از آنان ، چيزى را ـ هر اندازه كه بود ـ ادّعا نمى كرد ، جز آن كه يزيد ، دو برابرش را به او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كافر به خدا ، بهتر از يزيد بن معاويه نديده 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۴۴۷۴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عامر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واُدخِلنَ دورَ يَزيدَ ، فَلَم تَبقَ امرَأَةٌ مِن آلِ يَزيدَ إلّا أتَتهُنَّ ، وأقَمنَ المَأتَمَ </w:t>
      </w:r>
      <w:r>
        <w:rPr>
          <w:rFonts w:eastAsia="Amiri" w:cs="Amiri" w:ascii="Amiri" w:hAnsi="Amiri"/>
          <w:color w:val="111111"/>
          <w:sz w:val="28"/>
          <w:szCs w:val="28"/>
          <w:rtl w:val="true"/>
          <w:lang w:bidi="ar-SA"/>
        </w:rPr>
        <w:t xml:space="preserve">. </w:t>
      </w:r>
      <w:r>
        <w:rPr>
          <w:rStyle w:val="FootnoteAnchor"/>
        </w:rPr>
        <w:footnoteReference w:id="695"/>
      </w:r>
      <w:r>
        <w:rPr>
          <w:rFonts w:ascii="Amiri" w:hAnsi="Amiri" w:eastAsia="Amiri" w:cs="Amiri"/>
          <w:color w:val="111111"/>
          <w:sz w:val="28"/>
          <w:sz w:val="28"/>
          <w:szCs w:val="28"/>
          <w:lang w:bidi="ar-SA"/>
        </w:rPr>
        <w:t>۴۴۷۳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يَزيدُ حينَ رَأى وَجهَ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وَجها قَطُّ أحسَنَ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يِشبِهُ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وصَيَّحَ نِساءٌ مِن نِساءِ يَزيدَ بنِ مُعاوِيَةَ ووَلوَلنَ حينَ اُدخِلَ نِساءُ الحُسَينِ عليه السلام عَلَيهِنَّ ، وأقَمنَ عَلَى الحُسَينِ عليه السلام مَأتَما </w:t>
      </w:r>
      <w:r>
        <w:rPr>
          <w:rFonts w:eastAsia="Amiri" w:cs="Amiri" w:ascii="Amiri" w:hAnsi="Amiri"/>
          <w:color w:val="111111"/>
          <w:sz w:val="28"/>
          <w:szCs w:val="28"/>
          <w:rtl w:val="true"/>
          <w:lang w:bidi="ar-SA"/>
        </w:rPr>
        <w:t xml:space="preserve">. </w:t>
      </w:r>
      <w:r>
        <w:rPr>
          <w:rStyle w:val="FootnoteAnchor"/>
        </w:rPr>
        <w:footnoteReference w:id="696"/>
      </w:r>
      <w:r>
        <w:rPr>
          <w:rFonts w:ascii="Amiri" w:hAnsi="Amiri" w:eastAsia="Amiri" w:cs="Amiri"/>
          <w:color w:val="111111"/>
          <w:sz w:val="28"/>
          <w:sz w:val="28"/>
          <w:szCs w:val="28"/>
          <w:lang w:bidi="ar-SA"/>
        </w:rPr>
        <w:t>۴۴۷۲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نيز در ديوان منسوب به ايشان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عن الوليد بن مسلم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بِرَأسِ الحُسَينِ عليه السلام عَلى يَزيدَ بنِ مُعاوِيَةَ واُدخِلَ أهلُهُ الخَضراءَ </w:t>
      </w:r>
      <w:r>
        <w:rPr>
          <w:rStyle w:val="FootnoteAnchor"/>
          <w:rtl w:val="true"/>
        </w:rPr>
        <w:footnoteReference w:id="697"/>
      </w:r>
      <w:r>
        <w:rPr>
          <w:rFonts w:ascii="Amiri" w:hAnsi="Amiri" w:eastAsia="Amiri" w:cs="Amiri"/>
          <w:color w:val="111111"/>
          <w:sz w:val="28"/>
          <w:sz w:val="28"/>
          <w:szCs w:val="28"/>
          <w:rtl w:val="true"/>
          <w:lang w:bidi="ar-SA"/>
        </w:rPr>
        <w:t xml:space="preserve">، تَصايَحَت بَناتُ مُعاوِيَةَ ونِساؤُهُ ، فَجَعَلَ يَزيدُ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صَيحَةً تُحمَدُ مِن صَوائِحِما أهوَنَ المَوتَ عَلَى النَّوائِحِ</w:t>
      </w:r>
    </w:p>
    <w:p>
      <w:pPr>
        <w:pStyle w:val="BookText"/>
        <w:rPr/>
      </w:pPr>
      <w:r>
        <w:rPr>
          <w:rFonts w:ascii="Amiri" w:hAnsi="Amiri" w:eastAsia="Amiri" w:cs="Amiri"/>
          <w:color w:val="111111"/>
          <w:sz w:val="28"/>
          <w:sz w:val="28"/>
          <w:szCs w:val="28"/>
          <w:rtl w:val="true"/>
          <w:lang w:bidi="ar-SA"/>
        </w:rPr>
        <w:t xml:space="preserve">إذا قَضَى اللّه ُ أمرا كانَ مَفعولاً ، قَد كُنّا نَرضى مِن طاعَةِ هؤُلاءِ بِدونِ هذا </w:t>
      </w:r>
      <w:r>
        <w:rPr>
          <w:rFonts w:eastAsia="Amiri" w:cs="Amiri" w:ascii="Amiri" w:hAnsi="Amiri"/>
          <w:color w:val="111111"/>
          <w:sz w:val="28"/>
          <w:szCs w:val="28"/>
          <w:rtl w:val="true"/>
          <w:lang w:bidi="ar-SA"/>
        </w:rPr>
        <w:t xml:space="preserve">. </w:t>
      </w:r>
      <w:r>
        <w:rPr>
          <w:rStyle w:val="FootnoteAnchor"/>
        </w:rPr>
        <w:footnoteReference w:id="698"/>
      </w:r>
      <w:r>
        <w:rPr>
          <w:rFonts w:ascii="Amiri" w:hAnsi="Amiri" w:eastAsia="Amiri" w:cs="Amiri"/>
          <w:color w:val="111111"/>
          <w:sz w:val="28"/>
          <w:sz w:val="28"/>
          <w:szCs w:val="28"/>
          <w:lang w:bidi="ar-SA"/>
        </w:rPr>
        <w:t>۴۴۷۲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نِساءُ الحُسَينِ عليه السلام وَالرَّأسُ بَينَ يَدَيهِ ، فَجَعَلَت فاطِمَةُ وسُكَينَةُ تَتَطاوَلانِ لِتَنظُرا إلَى الرَّأسِ ، وجَعَلَ يَزيدُ يَستُرُهُ عَنهُما ، فَلَمّا رَأَينَهُ صَرَخنَ وأعلَنَّ بِالبُكاءِ ، فَبَكَت لِبُكائِهِنَّ نِساءُ يَزيدَ وبَناتُ مُعاوِيَةَ ، فَوَلوَلنَ وأعوَلنَ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فَقالَت فاطِمَةُ ـ وكانَت أكبَرَ مِن سُكَينَةَ، رَضِيَ اللّه ُ عَنهُما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رَسولِ اللّه ِ سَبايا 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يَسُرُّكَ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سَرَّني ، وإنّي لِهذا لَكارِهٌ ، وما أنَا عَلَيكُنَّ </w:t>
      </w:r>
      <w:r>
        <w:rPr>
          <w:rStyle w:val="FootnoteAnchor"/>
          <w:rtl w:val="true"/>
        </w:rPr>
        <w:footnoteReference w:id="700"/>
      </w:r>
      <w:r>
        <w:rPr>
          <w:rFonts w:ascii="Amiri" w:hAnsi="Amiri" w:eastAsia="Amiri" w:cs="Amiri"/>
          <w:color w:val="111111"/>
          <w:sz w:val="28"/>
          <w:sz w:val="28"/>
          <w:szCs w:val="28"/>
          <w:rtl w:val="true"/>
          <w:lang w:bidi="ar-SA"/>
        </w:rPr>
        <w:t xml:space="preserve">أعظَمُ مِمّا اُخِذَ مِنكُنَّ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أدخِلوهُنَّ إلَى الحَريمِ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دَخَلنَ عَلى حَرَمِهِ ، لَم تَبقَ امرَأَةٌ مِن آلِ يَزيدَ إلّا أتَتهُنَّ ، وأظهَرنَ التَّوَجُّعَ وَالحُزنَ عَلى ما أصابَهُنَّ ، وعَلى ما نَزَلَ بِهِنَّ ، وأضعَفنَ لَهُنَّ جَميعَ ما اُخِذَ مِنهُنَّ مِنَ الحُلِيِّ وَالثِّيابِ بِزِيادَةٍ كَثيرَةٍ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سُكَينَةُ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كافِرا بِاللّه ِ خَيرا مِن يَزيدَ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خاندان پيامبر صلى الله عليه و آله را بيرون آوردند ، و به خانه يزيد بردند و زنى از خاندان يزيد نمانْد ، جز آن كه نزد آنان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مجلس عزا به پا داشتند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 هنگامى كه صورت حسين عليه السلام را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صورتى زيباتر از آن ، نديده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شبيه پيامبر خدا صلى الله عليه و آله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يزيد ، ساكت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زنانى از زنان يزيد بن معاويه ، هنگامى كه زنان حسين عليه السلام بر آنان وارد شدند ، به فغان آمدند و براى حسين عليه السلام مجلس عزا به پا داشتند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نيز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الأشرافـ به نقل از وليد بن مسلم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حسين بن على عليه السلام را بر يزيد بن معاويه وارد كردند و خانواده حسين عليه السلام را به كاخ سبز در آوردند ، دختران و زنان معاويه ، با هم شيون كردند و يزيد ، چنين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شيون خوبى در ميان شيون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زود ، مرگ بر نوحه گران ، آسان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كارى كه خدا آن را تقدير كند ، حتما واقع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اطاعت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راضى بوديم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حسين عليه السلام را بر يزيد ، وارد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 روى يزيد بود و فاطمه و سَكينه ، سرك مى كشيدند تا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ببينند و يزيد ، آن را از آن دو ، پنهان مى كرد ؛ ولى هنگامى كه آن را ديدند ، فرياد كشيدند و صدا به گريه بلند كردند و زنان يزيد و دختران معاويه هم از گريه آنان به گريه افتادند و با صداى بلند به گريه و ناله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كه بزرگ تر از سَكينه ـ كه خدا از هر دوشان راضى باد ـ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پيامبر خدا ، اسير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اين مرا خوش حال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اين را ناپسند مى پندارم و بيشتر از آنچه از شما گرفته شده ، به شما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درون حرم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زنان به حرم يزيدْ وارد شدند ، زنى از خاندان يزيد نمانْد ، مگر آن كه نزد آنان آمد و درد و اندوه خود را بر مصيبت آنها و آنچه به ايشان رسيده است ، اظهار داشت و چندين برابرِ لباس ها و زيورهاى گرفته شده از ايشان را به آنان دادند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سَكينه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به خدايى ، بهتر از يزيد نديده 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قتل الإمام عليه السلام في أُسرة من قتله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ما طَلَبَ عَلِيُّ بنُ الحُسَينِ عليهما السّلام مِن يَزيدَ</w:t>
      </w:r>
      <w:r>
        <w:rPr>
          <w:rFonts w:ascii="Amiri" w:hAnsi="Amiri" w:eastAsia="Amiri" w:cs="Amiri"/>
          <w:color w:val="111111"/>
          <w:sz w:val="28"/>
          <w:sz w:val="28"/>
          <w:szCs w:val="28"/>
          <w:lang w:bidi="ar-SA"/>
        </w:rPr>
        <w:t>۴۴۶۷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حاجاتِكَ الثَّلاثَ الَّتي وَعَدتُكَ بِقَضائِهِنَّ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تُرِيَني وَجهَ سَيِّدي ومَولايَ الحُسَينِ عليه السلام ، فَأَتَزَوَّدَ مِنهُ وأنظُرَ إلَيهِ واُوَدِّعَهُ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تَرُدَّ عَلَينا ما اُخِذَ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عَزَمتَ عَلى قَتلي ، أن تُوَجِّهَ مَعَ هؤُلاءِ النِّسوَةِ مَن يَرُدُّهُنَّ إلى حَرَمِ جَدِّهِنَّ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أبيكَ فَلَن تَراهُ أبَدا ، وأمّا قَتلُكَ فَقَد عَفَوتُ عَنكَ ، وأمَّا النِّساءُ فَما يَرُدُّهُنَّ إلَى المَدينَةِ غَيرُكَ ، وأمّا ما اُخِذَ مِنكُم فَإِنّي اُعَوِّضُكُم عَنهُ أضعافَ قيمَتِهِ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مالُكَ فَلا نُريدُهُ ، وهُوَ مُوَفَّرٌ عَلَيكَ ، وإنَّما طَلَبتُ ما اُخِذَ مِنّا ؛ لِأَنَّ فيهِ مِغزَلَ فاطِمَةَ بِنتِ مُحَمَّدٍ صلى الله عليه و آله ومِقنَعَتَها وقِلادَتَها وقَميصَها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بِرَدِّ ذلِكَ ، وزادَ عَلَيهِ مِئَتَي دينارٍ ، فَأَخَذَها زَينُ العابِدينَ عليه السلام وفَرَّقَها عَلَى الفُقَراءِ وَالمَساكينِ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بِرَدِّ الاُسارى وسَبايَا البَتولِ إلى أوطانِهِم بِمَدينَةِ الرَّسولِ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bookmarkStart w:id="240" w:name="pg12748_150411"/>
    </w:p>
    <w:p>
      <w:pPr>
        <w:pStyle w:val="BookText"/>
        <w:rPr/>
      </w:pPr>
      <w:bookmarkEnd w:id="240"/>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بازتاب كشته شدن امام عليه السلام در ميان خانواده قاتلانش</w:t>
      </w:r>
      <w:r>
        <w:rPr>
          <w:rFonts w:eastAsia="Amiri" w:cs="Amiri" w:ascii="Amiri" w:hAnsi="Amiri"/>
          <w:color w:val="111111"/>
          <w:sz w:val="28"/>
          <w:szCs w:val="28"/>
          <w:rtl w:val="true"/>
          <w:lang w:bidi="ar-SA"/>
        </w:rPr>
        <w:t>) .</w:t>
      </w:r>
    </w:p>
    <w:p>
      <w:pPr>
        <w:pStyle w:val="Heading4"/>
        <w:numPr>
          <w:ilvl w:val="3"/>
          <w:numId w:val="1"/>
        </w:numPr>
        <w:rPr/>
      </w:pPr>
      <w:bookmarkStart w:id="241" w:name="__RefHeading___Toc250277_3224264995"/>
      <w:bookmarkStart w:id="242" w:name="_Toc86"/>
      <w:bookmarkEnd w:id="241"/>
      <w:r>
        <w:rPr/>
        <w:t>۸</w:t>
      </w:r>
      <w:r>
        <w:rPr>
          <w:rtl w:val="true"/>
        </w:rPr>
        <w:t xml:space="preserve"> </w:t>
      </w:r>
      <w:r>
        <w:rPr>
          <w:rtl w:val="true"/>
        </w:rPr>
        <w:t xml:space="preserve">/ </w:t>
      </w:r>
      <w:r>
        <w:rPr/>
        <w:t>۴</w:t>
      </w:r>
      <w:r>
        <w:rPr>
          <w:rtl w:val="true"/>
        </w:rPr>
        <w:t>خواسته هاى امام زين العابدين عليه السّلام از يزيد</w:t>
      </w:r>
      <w:bookmarkEnd w:id="242"/>
    </w:p>
    <w:p>
      <w:pPr>
        <w:pStyle w:val="BookText"/>
        <w:rPr/>
      </w:pPr>
      <w:r>
        <w:rPr>
          <w:rFonts w:ascii="IRNazanin" w:hAnsi="IRNazanin" w:eastAsia="IRNazanin"/>
          <w:color w:val="111111"/>
          <w:sz w:val="28"/>
          <w:sz w:val="28"/>
          <w:szCs w:val="28"/>
          <w:lang w:bidi="fa-IR"/>
        </w:rPr>
        <w:t>۴۴۶۶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دُعائِهِ لَمّا مَرَّ عَلى جَماعَةٍ مِن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به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خواسته اى را كه وعده برآورده كردنشان را به تو داده بودم ، بر شمار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 ، آن كه صورت سَرور و مولايم حسين عليه السلام را به من بنمايى تا از آن ، توشه بر گيرم و به آن بنگرم و با آن ، وداع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 آن كه آنچه را از ما گرفته شده است ، به ما باز گردانى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 آن كه اگر تصميم به كُشتن من گرفته اى ، كسى را با اين زنان ، همراه كن تا آنها را به حرم 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صورت پدرت ، ديگر هيچ گاه آن را نخواهى ديد ؛ و امّا كُشتنت ، من ، از تو گذشتم ؛ و امّا زنان را كسى جز تو به مدينه باز نمى گردانَد و هر چه را هم از شما گرفته اند ، چندين برابر قيمتش را به شما باز مى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دارايىِ تو را نمى خواهيم و دارايى ات فراوان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ارزانى خودت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 تنها آنچه را از ما گرفته شده ، خواستم ؛ زيرا در آن ، دوك پشم ريسىِ فاطمه ، دختر محمّد صلى الله عليه و آله و نيز مَقنعه و گردن بند و پيراهن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 فرمان داد آنها را باز گردانند و دويست دينار هم بر آن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عليه السلام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ميان فقيران و بينوايان ، قسمت كرد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يزيد ، فرمان داد اسيران و دستگيرشدگان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را به وطنشان ، شهر پيامبر صلى الله عليه و آله ، باز گردانند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۴۴۶۵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رَوَت ثِقاتُ الرُّواةِ أنَّهُ لَمّا اُدخِلَ عَلِيُّ بنُ الحُسَينِ زَينُ العابِدينَ عليه السلام في جُملَةِ مَن حُمِلَ إلَى الشّامِ سَبايا مِن أولادِ الحُسَينِ بنِ عَلِيٍّ عليه السلام وأهاليهِ عَلى يَزيدَ لَعَنَهُ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بَلَغَني أنَّكَ تُريدُ قَتلي ، فَإِن كُنتَ لابُدَّ قاتِلي ، فَوَجِّه مَعَ هؤُلاءِ النِّسوَةِ مَن يَرُدُّهُنَّ إلى حَرَمِ رَسولِ اللّه ِ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يَزيدُ لَعَنَهُ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يَرُدُّهُنَّ غَيرُكَ </w:t>
      </w:r>
      <w:r>
        <w:rPr>
          <w:rFonts w:eastAsia="Amiri" w:cs="Amiri" w:ascii="Amiri" w:hAnsi="Amiri"/>
          <w:color w:val="111111"/>
          <w:sz w:val="28"/>
          <w:szCs w:val="28"/>
          <w:rtl w:val="true"/>
          <w:lang w:bidi="ar-SA"/>
        </w:rPr>
        <w:t xml:space="preserve">. </w:t>
      </w:r>
      <w:r>
        <w:rPr>
          <w:rStyle w:val="FootnoteAnchor"/>
        </w:rPr>
        <w:footnoteReference w:id="703"/>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اِقتِراحُ يَزيدَ المُصارَعَةَ بَينَ ابنِ الإمامِ الحَسَنِ عليه السّلام وَابنِهِ خالِدٍ</w:t>
      </w:r>
      <w:r>
        <w:rPr>
          <w:rFonts w:ascii="Amiri" w:hAnsi="Amiri" w:eastAsia="Amiri" w:cs="Amiri"/>
          <w:color w:val="111111"/>
          <w:sz w:val="28"/>
          <w:sz w:val="28"/>
          <w:szCs w:val="28"/>
          <w:lang w:bidi="ar-SA"/>
        </w:rPr>
        <w:t>۴۴۶۴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دَعا يَزيدُ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 ودَعا عُمَرَ بنَ الحَسَنِ بنِ عَلِيٍّ وهُوَ غُلامٌ صَغيرٌ ، فَقالَ لِعُمَرَ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أتُقاتِلُ هذَا الفَتى ـ يَعني خالِدا ابنَهُ ـ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أعطِني سِكّينا وأعطِهِ سِكّينا ثُمَّ اُقاتِلُهُ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يَزيدُ ، وأخَذَهُ فَضَمَّهُ إلَيهِ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شِنشِنَةٌ أعرِفُها مِن أخزَمِ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هَل تَلِدُ الحَيَّةُ إلّا حَيَّةً ؟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bookmarkStart w:id="243" w:name="pg12748_150413"/>
    </w:p>
    <w:p>
      <w:pPr>
        <w:pStyle w:val="BookText"/>
        <w:rPr/>
      </w:pPr>
      <w:bookmarkEnd w:id="243"/>
      <w:r>
        <w:rPr>
          <w:rFonts w:ascii="IRNazanin" w:hAnsi="IRNazanin" w:eastAsia="IRNazanin"/>
          <w:color w:val="111111"/>
          <w:sz w:val="28"/>
          <w:sz w:val="28"/>
          <w:szCs w:val="28"/>
          <w:lang w:bidi="fa-IR"/>
        </w:rPr>
        <w:t>۴۴۶۳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شريك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راويان موثّق ،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بن الحسين ، زين العابدين عليه السلام را در زمره فرزندان اسير حسين بن على عليه السلام و خاندانش به شام بردند و نزد يزيد ـ كه خدا ، لعنتش كند ـ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الحسين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مى خواهى مرا بكُشى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حتما مرا مى كُشى ، كسى را با اين زنان ، همراه كن تا آنان را به حرم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يزيد ـ كه خدا ، لعنتش كند ـ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جز تو ، آنها را باز نمى گردانَد </w:t>
      </w:r>
      <w:r>
        <w:rPr>
          <w:rFonts w:eastAsia="IRNazanin" w:cs="IRNazanin"/>
          <w:color w:val="111111"/>
          <w:sz w:val="28"/>
          <w:szCs w:val="28"/>
          <w:rtl w:val="true"/>
          <w:lang w:bidi="fa-IR"/>
        </w:rPr>
        <w:t>.</w:t>
      </w:r>
    </w:p>
    <w:p>
      <w:pPr>
        <w:pStyle w:val="Heading4"/>
        <w:numPr>
          <w:ilvl w:val="3"/>
          <w:numId w:val="1"/>
        </w:numPr>
        <w:rPr/>
      </w:pPr>
      <w:bookmarkStart w:id="244" w:name="__RefHeading___Toc250279_3224264995"/>
      <w:bookmarkStart w:id="245" w:name="_Toc87"/>
      <w:bookmarkEnd w:id="244"/>
      <w:r>
        <w:rPr/>
        <w:t>۸</w:t>
      </w:r>
      <w:r>
        <w:rPr>
          <w:rtl w:val="true"/>
        </w:rPr>
        <w:t xml:space="preserve"> </w:t>
      </w:r>
      <w:r>
        <w:rPr>
          <w:rtl w:val="true"/>
        </w:rPr>
        <w:t xml:space="preserve">/ </w:t>
      </w:r>
      <w:r>
        <w:rPr/>
        <w:t>۵</w:t>
      </w:r>
      <w:r>
        <w:rPr>
          <w:rtl w:val="true"/>
        </w:rPr>
        <w:t>پيشنهاد يزيد براى كشتى گرفتن پسر امام حسن عليه السّلام با پسرش خالد</w:t>
      </w:r>
      <w:bookmarkEnd w:id="245"/>
    </w:p>
    <w:p>
      <w:pPr>
        <w:pStyle w:val="BookText"/>
        <w:rPr/>
      </w:pPr>
      <w:r>
        <w:rPr>
          <w:rFonts w:ascii="IRNazanin" w:hAnsi="IRNazanin" w:eastAsia="IRNazanin"/>
          <w:color w:val="111111"/>
          <w:sz w:val="28"/>
          <w:sz w:val="28"/>
          <w:szCs w:val="28"/>
          <w:lang w:bidi="fa-IR"/>
        </w:rPr>
        <w:t>۴۴۶۲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سَمِعَ قَوماً يَسبّونَ أهلَ الشّامِ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روزى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فرا خواند و عمر ، فرزند حسن بن على عليه السلام را ـ كه نوجوانى كم سال بود ـ نيز خواست و به عمر بن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اين جوان ، مبارزه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اشاره اش به پسرش خالد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امّا چاقويى به من و چاقويى به او بده تا با او بجنگم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 او را پيش خواند و گرفت و به خود چسبانْد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سرشتى است كه از اَخزَم در او سراغ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آيا مار ، جز مار به دنيا مى آورد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۴۴۶۱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حَضرَمى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يَزيدُ يَوما بِعَلِيِّ بنِ الحُسَينِ عليه السلام وعَمرِو بنِ الحَسَنِ ، وكانَ عَمرٌو صَغيرا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عُمُرَهُ إحدى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أتُصارِعُ هذا ، يَعنِي ابنَهُ خالِدا ؟</w:t>
      </w:r>
    </w:p>
    <w:p>
      <w:pPr>
        <w:pStyle w:val="BookText"/>
        <w:rPr/>
      </w:pP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أعطِني سِكّينا وأعطِهِ سِكّينا ثُمَّ اُقاتِلُهُ ، فَقالَ يَزيدُ لَعَنَهُ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شِنشِنَةٌ أعرِفُها مِن أخزَمِ ، هَل تَلِدُ الحَيَّةُ إلَا الحَيَّةَ </w:t>
      </w:r>
      <w:r>
        <w:rPr>
          <w:rFonts w:eastAsia="Amiri" w:cs="Amiri" w:ascii="Amiri" w:hAnsi="Amiri"/>
          <w:color w:val="111111"/>
          <w:sz w:val="28"/>
          <w:szCs w:val="28"/>
          <w:rtl w:val="true"/>
          <w:lang w:bidi="ar-SA"/>
        </w:rPr>
        <w:t xml:space="preserve">. </w:t>
      </w:r>
      <w:r>
        <w:rPr>
          <w:rStyle w:val="FootnoteAnchor"/>
        </w:rPr>
        <w:footnoteReference w:id="705"/>
      </w:r>
      <w:r>
        <w:rPr>
          <w:rFonts w:ascii="IRNazanin" w:hAnsi="IRNazanin" w:eastAsia="IRNazanin"/>
          <w:color w:val="111111"/>
          <w:sz w:val="28"/>
          <w:sz w:val="28"/>
          <w:szCs w:val="28"/>
          <w:lang w:bidi="fa-IR"/>
        </w:rPr>
        <w:t>۴۴۶۰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دشمن را مى ديد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عن محمد بن عمرو بن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الحُسَينُ عليه السلام ، فَحُمِلَ رَأسُهُ إلى يَزيدَ وحُمِلنا ، فَأَقعَدَني يَزيدُ في حِجرِهِ ، وأقعَدَ ابنا لَهُ في حِجرِهِ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أتُصارِعُهُ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سِكّينا وأعطِهِ سِكّينا ودَعني وإيّاهُ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تَدَعونَ عَداوَتَنا صِغارا وكِبارا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با دشمنْ درگير مى شد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 روزى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 عمرو بن حسن عليه السلام را ـ كه كوچك بود و گفته مى شود كه يازده سال داشت ـ فرا خواند و به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اين ، كُشتى مى گيرى ؟ و منظورش ، پسرش خالد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امّا چاقويى به من و چاقويى به او بده تا با او بجنگم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ـ كه خدا ، لعنتش كند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سرشتى است كه از اَخزَم در او سراغ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مار ، جز مار به دنيا 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عن الحضرمي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الأشرافـ به نقل از محمّد بن عمرو بن حسن بن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كشته شد و سرِ ايشان و نيز ما را براى يزيد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مرا در دامانش نشانْد و پسر خودش را نيز در دامانش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كُشتى مى گيرى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چاقويى به من و چاقويى به او بده و مرا با او ، وا گذار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و بزرگتان ، دشمنى با ما را رها نمى كنيد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نكتةسمّي الشخص الذي طلب منه يزيد مصارعة ابنه ـ في معظم الروايات ـ عمر ـ أو عمرو ـ بن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إحدى الروايات ذكرت أنّه محمد بن عمرو بن الحسن عليه السلام </w:t>
      </w:r>
      <w:r>
        <w:rPr>
          <w:rStyle w:val="FootnoteAnchor"/>
          <w:rtl w:val="true"/>
        </w:rPr>
        <w:footnoteReference w:id="707"/>
      </w:r>
      <w:r>
        <w:rPr>
          <w:rFonts w:ascii="Amiri" w:hAnsi="Amiri" w:eastAsia="Amiri" w:cs="Amiri"/>
          <w:color w:val="111111"/>
          <w:sz w:val="28"/>
          <w:sz w:val="28"/>
          <w:szCs w:val="28"/>
          <w:rtl w:val="true"/>
          <w:lang w:bidi="ar-SA"/>
        </w:rPr>
        <w:t xml:space="preserve">، كما ذكر في بعض الروايات أنّه الإمام عليّ بن الحسين عليهماالسلام </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وهناك إشكالات اُخرى ترد على هاتين الروايتين ؛ فضلاً عن تعارضهما مع الروايات المشهورة ، وذلك لأن عمرو بن الحسن عليه السلام كان آنذاك في مرحلة الطفولة ، فلا يمكن أن يكون له ولد فضلاً عن أن يصارع 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كونه عليّ بن الحسين عليهماالسلام فإنّ سِنّهُ وشخصيّته لا يتناسبان مع اقتراح يزيد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تَخييرُ عَلِيِّ بنِ الحُسَينِ عليه السّلام فِي العُودَةِ إلَى المَدينَةِ</w:t>
      </w:r>
      <w:r>
        <w:rPr>
          <w:rFonts w:ascii="Amiri" w:hAnsi="Amiri" w:eastAsia="Amiri" w:cs="Amiri"/>
          <w:color w:val="111111"/>
          <w:sz w:val="28"/>
          <w:sz w:val="28"/>
          <w:szCs w:val="28"/>
          <w:lang w:bidi="ar-SA"/>
        </w:rPr>
        <w:t>۴۴۵۷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سلام بن سُوَيد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عَلِيِّ بنِ الحُسَينِ عليه السلام ، وخَيَّرَهُ بَينَ المُقامَ عِندَهُ أوِ الاِنصِرافِ ، فَاختارَ الاِنصِرافَ إلَى المَدينَةِ ، فَسَرَّحَهُ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bookmarkStart w:id="246" w:name="pg12748_150417"/>
    </w:p>
    <w:p>
      <w:pPr>
        <w:pStyle w:val="BookText"/>
        <w:rPr/>
      </w:pPr>
      <w:bookmarkEnd w:id="246"/>
      <w:r>
        <w:rPr>
          <w:rFonts w:ascii="IRNazanin" w:hAnsi="IRNazanin" w:eastAsia="IRNazanin"/>
          <w:color w:val="111111"/>
          <w:sz w:val="28"/>
          <w:sz w:val="28"/>
          <w:szCs w:val="28"/>
          <w:rtl w:val="true"/>
          <w:lang w:bidi="fa-IR"/>
        </w:rPr>
        <w:t xml:space="preserve">نكتهدر بيشتر گزارش ها ، شخصى كه يزيد ، كُشتى گرفتن با فرزند خود را به او پيشنهاد كرده ، عمر بن حسن يا عمرو بن حسن ناميده شده و تنها در يك گزارش ، وى محمّد بن عمرو بن حسن ، معرّفى شده است و در يك گزارش ديگر نيز اين داستان ، در باره امام زين العابدين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گزارشِ متفاوت ، علاوه بر تعارض داشتن با گزارش هاى مشهور ، ايرادهاى ديگرى هم دارند ؛ زيرا در آن دوران ، عمرو بن حسن ، خود در سنين كودكى بوده و فرزندى نداشته كه بتواند با فرزند يزيد ، كُشتى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سن و شخصيت امام زين العابدين عليه السلام نيز تناسبى با پيشنهاد يزيد ندارد </w:t>
      </w:r>
      <w:r>
        <w:rPr>
          <w:rFonts w:eastAsia="IRNazanin" w:cs="IRNazanin"/>
          <w:color w:val="111111"/>
          <w:sz w:val="28"/>
          <w:szCs w:val="28"/>
          <w:rtl w:val="true"/>
          <w:lang w:bidi="fa-IR"/>
        </w:rPr>
        <w:t>.</w:t>
      </w:r>
    </w:p>
    <w:p>
      <w:pPr>
        <w:pStyle w:val="Heading4"/>
        <w:numPr>
          <w:ilvl w:val="3"/>
          <w:numId w:val="1"/>
        </w:numPr>
        <w:rPr/>
      </w:pPr>
      <w:bookmarkStart w:id="247" w:name="__RefHeading___Toc250281_3224264995"/>
      <w:bookmarkStart w:id="248" w:name="_Toc88"/>
      <w:bookmarkEnd w:id="247"/>
      <w:r>
        <w:rPr/>
        <w:t>۸</w:t>
      </w:r>
      <w:r>
        <w:rPr>
          <w:rtl w:val="true"/>
        </w:rPr>
        <w:t xml:space="preserve"> </w:t>
      </w:r>
      <w:r>
        <w:rPr>
          <w:rtl w:val="true"/>
        </w:rPr>
        <w:t xml:space="preserve">/ </w:t>
      </w:r>
      <w:r>
        <w:rPr/>
        <w:t>۶</w:t>
      </w:r>
      <w:r>
        <w:rPr>
          <w:rtl w:val="true"/>
        </w:rPr>
        <w:t>آزاد گذاشتن امام زين العابدين عليه السّلام براى بازگشت به مدينه</w:t>
      </w:r>
      <w:bookmarkEnd w:id="24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۴۴۵۵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عن مصباح السيّد ابن الباقي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 فرمان داد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آزاد كنند و ايشان را در ماندن پيش خود يا باز گشتن ، مُخيَّر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بازگشت به مدينه را انتخاب نمود و يزيد هم ايشان را رها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تَأَهُّبُ آلِ الرَّسولِ صلّي الله عليه و آله لِلعودّةِ إلَى المَدينَةِ</w:t>
      </w:r>
      <w:r>
        <w:rPr>
          <w:rFonts w:ascii="IRNazanin" w:hAnsi="IRNazanin" w:eastAsia="IRNazanin"/>
          <w:color w:val="111111"/>
          <w:sz w:val="28"/>
          <w:sz w:val="28"/>
          <w:szCs w:val="28"/>
          <w:lang w:bidi="fa-IR"/>
        </w:rPr>
        <w:t>۴۴۵۳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دعاهاى وى پس از نماز مغرب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عن فاطمة بنت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يَزيدُ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نُعمانَ بنَ بَشيرٍ ، جَهِّزهُم بِما يُصِلحُهُم ، وَابعَث مَعَهُم رَجُلاً مِن أهلِ الشّامِ أمينا صالِحا ، وَابعَث مَعَهُ خَيلاً وأعوانا ، فَيَسيرَ بِهِم إلَى المَدينَةِ </w:t>
      </w:r>
      <w:r>
        <w:rPr>
          <w:rFonts w:eastAsia="IRNazanin" w:cs="IRNazanin"/>
          <w:color w:val="111111"/>
          <w:sz w:val="28"/>
          <w:szCs w:val="28"/>
          <w:rtl w:val="true"/>
          <w:lang w:bidi="fa-IR"/>
        </w:rPr>
        <w:t xml:space="preserve">. </w:t>
      </w:r>
      <w:r>
        <w:rPr>
          <w:rStyle w:val="FootnoteAnchor"/>
        </w:rPr>
        <w:footnoteReference w:id="710"/>
      </w:r>
      <w:r>
        <w:rPr>
          <w:rFonts w:ascii="IRNazanin" w:hAnsi="IRNazanin" w:eastAsia="IRNazanin"/>
          <w:color w:val="111111"/>
          <w:sz w:val="28"/>
          <w:sz w:val="28"/>
          <w:szCs w:val="28"/>
          <w:lang w:bidi="fa-IR"/>
        </w:rPr>
        <w:t>۴۴۵۲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دعايش پس از نماز مغرب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بِتَجهيزِهِم بِأَحسَنِ جِهازٍ ، وقالَ لِعَلِيِّ 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مَعَ نِسائِكَ حَتّى تُبلِغَهُنَّ وَطَنَهُنَّ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مَعَهُ رَجُلاً في ثَلاثينَ فارِسا ، يَسيرُ أمامَهُم ، ويَنزِلُ حَجرَةً </w:t>
      </w:r>
      <w:r>
        <w:rPr>
          <w:rStyle w:val="FootnoteAnchor"/>
          <w:rtl w:val="true"/>
        </w:rPr>
        <w:footnoteReference w:id="711"/>
      </w:r>
      <w:r>
        <w:rPr>
          <w:rFonts w:ascii="Amiri" w:hAnsi="Amiri" w:eastAsia="Amiri" w:cs="Amiri"/>
          <w:color w:val="111111"/>
          <w:sz w:val="28"/>
          <w:sz w:val="28"/>
          <w:szCs w:val="28"/>
          <w:rtl w:val="true"/>
          <w:lang w:bidi="ar-SA"/>
        </w:rPr>
        <w:t xml:space="preserve">عَنهُم ، حَتَّى انتَهى بِهِم إلَى المَدينَةِ </w:t>
      </w:r>
      <w:r>
        <w:rPr>
          <w:rFonts w:eastAsia="Amiri" w:cs="Amiri" w:ascii="Amiri" w:hAnsi="Amiri"/>
          <w:color w:val="111111"/>
          <w:sz w:val="28"/>
          <w:szCs w:val="28"/>
          <w:rtl w:val="true"/>
          <w:lang w:bidi="ar-SA"/>
        </w:rPr>
        <w:t xml:space="preserve">. </w:t>
      </w:r>
      <w:r>
        <w:rPr>
          <w:rStyle w:val="FootnoteAnchor"/>
        </w:rPr>
        <w:footnoteReference w:id="712"/>
      </w:r>
      <w:r>
        <w:rPr>
          <w:rFonts w:ascii="Amiri" w:hAnsi="Amiri" w:eastAsia="Amiri" w:cs="Amiri"/>
          <w:color w:val="111111"/>
          <w:sz w:val="28"/>
          <w:sz w:val="28"/>
          <w:szCs w:val="28"/>
          <w:lang w:bidi="ar-SA"/>
        </w:rPr>
        <w:t>۴۴۵۳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دُعائِهِ بَعدَ صَلاةِ المَغرِبِ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بِالنِّسوَةِ أن يُنزَلنَ في دارٍ عَلى حِدَةٍ مَعَهُنَّ أخوهُنَّ عَلِيُّ بنُ الحُسَينِ عليه السلام ، فَاُفرِدَ لَهُم دارٌتَتَّصِلُ بِدارِ يَزيدَ ، فَأَقاموا أيّاما ثُمَّ نَدَبَ يَزيدُ النُّعمانَ بنَ بَشيرٍ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 لِتَخرُجَ بِهؤُلاءِ النِّسوانِ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أرادَ أن يُجَهِّزَهُم دَعا عَلِيَّ بنَ الحُسَينِ عليه السلام فَاستَخلاهُ ،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 ابنَ مَرجانَةَ ، أم وَاللّه ِ لَو أنّي صاحِبُ أبيكَ ما سَأَلَني خَصلَةً أبَدا إلّا أعطَيتُهُ إيّاها ، ولَدَفَعتُ الحَتفَ عَنهُ بِكُلِّ مَا استَطَعتُ ، ولكِنَّ اللّه َ قَضى ما رَأَيتَ ، كاتِبني مِنَ المَدينَةِ وأنهِ كُلَّ حاجَةٍ تَكونُ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بِكِسوَتِهِ وكِسوَةِ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وأنفَذَ مَعَهُم في جُملَةِ النُّعمانِ بنِ بَشيرٍ رَسولاً تَقَدَّمَ إلَيهِ أن يَسيرَ بِهِم فِي اللَّيلِ ، ويَكونوا أمامَهُ حَيثُ لا يَفوتونَ طَرفَهُ ، فَإِذا نَزَلوا تَنَحّى عَنهُم وتَفَرَّقُ هُوَ وأصحابُهُ حَولَهُم كَهَيئَةِ الحَرَسِ لَهُم ، ويَنزِلُ مِنهُم حَيثُ إذا أرادَ إنسانٌ مِن جَماعَتِهِم وُضوءا وقَضاءَ حاجَةٍ لَم يَحتَشِم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مَعَهُم في جُملَةِ النُّعمانِ ، ولَم يَزَل يُنازِلُهُم فِي الطَّريقِ ويَرفُقُ بِهِم كَما وَصّاهُ يَزيدُ ويَرعَونَهُم ، حَتّى دَخَلُوا المَدينَةَ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bookmarkStart w:id="249" w:name="pg12748_150419"/>
    </w:p>
    <w:p>
      <w:pPr>
        <w:pStyle w:val="Heading4"/>
        <w:numPr>
          <w:ilvl w:val="3"/>
          <w:numId w:val="1"/>
        </w:numPr>
        <w:rPr/>
      </w:pPr>
      <w:bookmarkStart w:id="250" w:name="__RefHeading___Toc250283_3224264995"/>
      <w:bookmarkStart w:id="251" w:name="_Toc89"/>
      <w:bookmarkEnd w:id="249"/>
      <w:bookmarkEnd w:id="250"/>
      <w:r>
        <w:rPr/>
        <w:t>۸</w:t>
      </w:r>
      <w:r>
        <w:rPr>
          <w:rtl w:val="true"/>
        </w:rPr>
        <w:t xml:space="preserve"> </w:t>
      </w:r>
      <w:r>
        <w:rPr>
          <w:rtl w:val="true"/>
        </w:rPr>
        <w:t xml:space="preserve">/ </w:t>
      </w:r>
      <w:r>
        <w:rPr/>
        <w:t>۷</w:t>
      </w:r>
      <w:r>
        <w:rPr>
          <w:rtl w:val="true"/>
        </w:rPr>
        <w:t>آماده شدن خاندان پيامبر صلّي الله عليه و آله براى بازگشت به مدينه</w:t>
      </w:r>
      <w:bookmarkEnd w:id="251"/>
    </w:p>
    <w:p>
      <w:pPr>
        <w:pStyle w:val="BookText"/>
        <w:rPr/>
      </w:pPr>
      <w:r>
        <w:rPr>
          <w:rFonts w:ascii="IRNazanin" w:hAnsi="IRNazanin" w:eastAsia="IRNazanin"/>
          <w:color w:val="111111"/>
          <w:sz w:val="28"/>
          <w:sz w:val="28"/>
          <w:szCs w:val="28"/>
          <w:lang w:bidi="fa-IR"/>
        </w:rPr>
        <w:t>۴۴۵۰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پى نماز عصر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فاطمه دختر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نُعمان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نياز دارند ، برايشان فراهم كن و مردى امين و شايسته را از شاميان ، همراه با سواران و ياورانى برگُزين تا با آنان باشد و ايشان را به مدينه برساند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عَقيبَ فريضة العَصرِ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فرمان داد تا آنان را به بهترين شكل ، آماده كنند و به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زنان خاندانت برو تا آنان را به وطنشان برسانى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مردى را با سى سوار ، همراه آنان روانه كرد تا پيشاپيش آنان برود و با فاصله از ايشان ، فرود آيد تا آنان را به مدينه برساند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عقيب فريضة العَصرِ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 فرمان داد تا زنان را در خانه اى جدا ، فرود آورند و برادرشان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با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جدا و چسبيده به خانه يزيد ، برايشان آماده كردند و چند روز در آن جا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يزيد ، نُعمان بن بشير را فرا خواند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شو تا اين زنان را به مدينه ببرى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خواست آنان را آماده كند ،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خواست و با وى خلوت كرد و سپس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ابن مَرجانه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من با پدرت طرف بودم ، هيچ گاه چيزى از من نمى خواست ، جز آن كه به او مى بخشيدم و با هر چه مى توانستم ، مرگ را از او دور مى كردم ؛ امّا خداوند ، آنچه را ديدى ، تقدير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به من نامه بنويس و هر درخواستى داشتى ، به من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ايشان و خانواده ايشان ، لباس داد و در زمره گروه نُعمان بن بشير ، فرستاده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ويژه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كرد و به او گفت 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خُنَكاى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 راه ببرد و جلوتر از آنان باشد ؛ امّا نه آن اندازه دور كه كاروان به او نرسند ، و چون فرود مى آيند ، از آنها فاصله بگيرد و خود و يارانش ، گرداگردشان پخش شوند و به گونه اى ، نگهبان آنان باشند و چندان با فاصله از آنان فرود بيايند كه چون كسى از آنان خواست وضويى بگيرد و يا براى قضاى حاجتى برود ، خجالت نكشد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فرستاده ، همراه نعمان رفت و همواره همراه آنان در راه ، فرود مى آمد و با آنان ، همان گونه كه يزيدْ سفارش كرده بود ، همراهى مى كرد و رعايت آنها را مى نمود ، تا آن كه به مدينه وارد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۴۴۴۹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پى نماز ظهر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عن أبي مخنف عن الحارث بن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أرادوا أن يَخرُجوا ، دَعا يَزيدُ عَلِيَّ بنَ الحُسَينِ عليه 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 ابنَ مَرجانَةَ ، أما وَاللّه ِ لَو أنّي صاحِبُهُ ما سَأَلَني خَصلَةً أبَدا إلّا أعطَيتُها إيّاهُ ، ولَدَفَعتُ الحَتفَ عَنهُ بِكُلِّ ما استَطَعتُ ولَو بِهَلاكِ بَعضِ وُلدي ، ولكِنَّ اللّه َ قَضى ما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كاتِبني وأنهِ كُلَّ حاجَةٍ تَكونُ 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وكَساهُم وأوصى بِهِم ذلِكَ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يُسايِرُهُم بِاللَّيلِ فَيَكونونَ أمامَهُ حَيثُ لا يَفوتونَ طَرفَهُ ، فَإِذا نَزَلوا تَنَحّى عَنهُم وتَفَرَّقَ هُوَ وأصحابُهُ حَولَهُم كَهَيئَةِ الحَرَسِ لَهُم ، ويَنزِلُ مِنهُم بِحَيثُ إذا أرادَ إنسانٌ مِنهُم وُضوءا أو قَضاءَ حاجَةٍ لَم يَحتَشِم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يُنازِلُهُم فِي الطَّريقِ هكَذا ويَسأَلُهُم عَن حَوائِجِهِم ويُلَطِّفُهُم ، حَتّى دَخَلُوا المَدينَةَ </w:t>
      </w:r>
      <w:r>
        <w:rPr>
          <w:rFonts w:eastAsia="Amiri" w:cs="Amiri" w:ascii="Amiri" w:hAnsi="Amiri"/>
          <w:color w:val="111111"/>
          <w:sz w:val="28"/>
          <w:szCs w:val="28"/>
          <w:rtl w:val="true"/>
          <w:lang w:bidi="ar-SA"/>
        </w:rPr>
        <w:t xml:space="preserve">. </w:t>
      </w:r>
      <w:r>
        <w:rPr>
          <w:rStyle w:val="FootnoteAnchor"/>
        </w:rPr>
        <w:footnoteReference w:id="714"/>
      </w:r>
      <w:r>
        <w:rPr>
          <w:rFonts w:ascii="Amiri" w:hAnsi="Amiri" w:eastAsia="Amiri" w:cs="Amiri"/>
          <w:color w:val="111111"/>
          <w:sz w:val="28"/>
          <w:sz w:val="28"/>
          <w:szCs w:val="28"/>
          <w:lang w:bidi="ar-SA"/>
        </w:rPr>
        <w:t>۴۴۴۹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عَقيبَ فَريضَةِ الظُّهرِ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يَزيدَ عَرَضَ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سَبايا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بِدِمَشقَ فَأَبَوا ذلِكَ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رُدَّنا إلَى المَدينَةِ لِأَنَّها مُهاجَرَةُ جَدِّنا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 هؤُلاءِ بِما يُصلِحُهُم وَابعَث مَعَهُم رَجُلاً مِن أهلِ الشّامِ أمينا صالِحا ، وَابعَث مَعَهُم خَيلاً وأعوانا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كَساهُم وحَباهُم وفَرَضَ لَهُمُ الأَرزاقَ وَالأَنزالَ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بِعَلِيِّ بنِ الحُسَينِ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لَو كُنتُ صاحِبَهُ ما سَأَلَني خُطَّةً </w:t>
      </w:r>
      <w:r>
        <w:rPr>
          <w:rStyle w:val="FootnoteAnchor"/>
          <w:rtl w:val="true"/>
        </w:rPr>
        <w:footnoteReference w:id="715"/>
      </w:r>
      <w:r>
        <w:rPr>
          <w:rFonts w:ascii="Amiri" w:hAnsi="Amiri" w:eastAsia="Amiri" w:cs="Amiri"/>
          <w:color w:val="111111"/>
          <w:sz w:val="28"/>
          <w:sz w:val="28"/>
          <w:szCs w:val="28"/>
          <w:rtl w:val="true"/>
          <w:lang w:bidi="ar-SA"/>
        </w:rPr>
        <w:t xml:space="preserve">إلّا أعطَيتُها إيّاهُ ، ولَدَفَعتُ عَنهُ الحَتفَ بِكُلِّ ما قَدَرتُ عَلَيهِ ، ولَو بِهَلاكِ بَعضِ وُلدي ، ولكِن قَضَى اللّه ُ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فَكاتِبني بِكُلِّ حاجَةٍ تَكونُ لَكَ ، ثُمَّ أوصى بِهِمُ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بِهِم الرَّسولُ يُسايِرُهُم ، فَيَكونُ أمامَهُم حَيثُ لا يَفوتونَ طَرفَهُ ، فَإِذا نَزَلوا تَنَحّى عَنهُم وتَفَرَّقَ هُوَ وأصحابُهُ كَهَيئَةِ الحَرَسِ ، ثُمَّ يَنزِلُ بِهِم حَيثُ أرادَ أحَدُهُمُ الوُضوءَ ، ويَعرِضُ عَلَيهِم حَوائِجَهُم ، ويَلطِفُ بِهِم حَتّى دَخَلُوا المَدينَةَ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الاختيار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ابو مِخنَف ، از حارث بن كعب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خواستند بيرون بروند ، يزيد ،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فرا خواند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ابن مرجانه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طرفِ حسين ، من بودم ، هرگز چيزى از من نمى خواست ، جز آن كه به او مى دادم و با هر چه مى توانستم ، حتّى با هلاكت فرزندانم ، مرگ را از او مى راندم ؛ امّا خدا ، آنچه را ديدى ، تقدير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نامه بنويس و هر درخواستى داشتى ، به من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 آنان را پوشانْد و سفارش آنان را به فرستاده اش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فرستاده ، با آنان به راه افتاد و شب با آنان مى رفت و پيشاپيشِ آنان بود ؛ امّا نه آن قدر كه ايشان را گم كند ، و چون فرود مى آمدند ، از آنان فاصله مى گرفت و خود و يارانش مانند نگهبانان ، گرداگرد آنها پخش مى شدند و در فاصله اى با آنان فرود مى آمد كه هر گاه كسى از آنان مى خواست وضويى بگيرد يا براى قضاى حاجت برود ، خجالت نمى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همراه آنان در راه ، فرود مى آمد و از خواسته هايشان جويا مى شد و با آنها مهربانى مى كرد تا به مدينه وارد شدند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عن الاختيار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يزيد ، به اسيران اهل بيت ، پيشنهاد ماندن در دمشق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نپذيرفتند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مدينه باز گردان كه آن جا ، هجرتگاه جدّمان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به نُعمان بن بشير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اينان لازم دارند ، آماده كن و مردى امانتدار و شايسته از شاميان ، همراه آنان بفرست و سواران و ياورانى نيز همراه او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يزيد به آنان ، لباس و هدايايى داد و روزى و حقوقى برايشان معيّن كرد و آن گاه ،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را خواست 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ابن مرجانه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من طرفِ دعواى حسين بودم ، چيزى از من نمى خواست ، جز آن كه به او مى دادم و با هر چه در توانم بود ، حتّى با هلاكت برخى فرزندانم ، مرگ را از او مى راندم ؛ امّا خداوند ، آنچه را ديدى ، تقدير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درخواستى داشتى ، براى من بنويس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سفارش آنها را به فرستاده اش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با آنان ، حركت كرد و آن اندازه جلوتر بود كه او را گم نمى كردند و چون كاروان اسيران ، فرود مى آمدند ، از آنها فاصله مى گرفت و خود و يارانش ، مانند نگهبانان ، پخش مى شدند و هر گاه يكى از آنان مى خواست وضو بگيرد ، وى را فرود مى آورد و حاجت هايشان را برايشان ، فراهم مى آورد و با آنان ، مهربانى مى كرد تا به مدينه وارد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۴۴۴۷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دعاهاى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پىِ نمازهاى واجب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أعطى يَزيدُ كُلَّ امرَأَةٍ مِن نِساءِ الحُسَينِ ضِعفَ ما ذَهَبَ لَها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ابنُ سُمَيَّةَ لَعنَةُ اللّه ِ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وبَعَثَ يَزيدُ بِالنِّساءِ وَالصِّبيانِ إلَى المَدينَةِ مَعَ رَسولٍ ، وأوصاهُ بِهِم ، فَلَم يَزَل يَرفُقُ بِهِم حَتّى وَرَدُوا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أن تُقيمَ عِندَنا بَرَرناكَ ووَصَلناكَ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إتيانَ المَدينَةِ ، فَوَصَلَهُ وأشخَصَهُ إلَيها </w:t>
      </w:r>
      <w:r>
        <w:rPr>
          <w:rFonts w:eastAsia="Amiri" w:cs="Amiri" w:ascii="Amiri" w:hAnsi="Amiri"/>
          <w:color w:val="111111"/>
          <w:sz w:val="28"/>
          <w:szCs w:val="28"/>
          <w:rtl w:val="true"/>
          <w:lang w:bidi="ar-SA"/>
        </w:rPr>
        <w:t xml:space="preserve">. </w:t>
      </w:r>
      <w:r>
        <w:rPr>
          <w:rStyle w:val="FootnoteAnchor"/>
        </w:rPr>
        <w:footnoteReference w:id="717"/>
      </w:r>
      <w:r>
        <w:rPr>
          <w:rFonts w:ascii="Amiri" w:hAnsi="Amiri" w:eastAsia="Amiri" w:cs="Amiri"/>
          <w:color w:val="111111"/>
          <w:sz w:val="28"/>
          <w:sz w:val="28"/>
          <w:szCs w:val="28"/>
          <w:lang w:bidi="ar-SA"/>
        </w:rPr>
        <w:t>۴۴۴۶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بِثَقَلِ الحُسَينِ عليه السلام ومَن بَقِيَ مِن نِسائِهِ وأهلِهِ ووُلدِهِ مَعَهُم ، وجَهَّزَهُم بِكُلِّ شَيءٍ ، لَم يَدَع لَهُم حاجَةً بِالمَدينَةِ إلّا أمَرَ لَهُم بِها ، وقالَ لِعَلِيِّ بنِ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أن تُقيمَ عِندَنا فَنَصِلَ رَحِمَكَ ونَعرِفَ لَكَ حَقَّكَ فَعَلتَ ، وإن أحبَبتَ أن أرُدَّكَ إلى بِلادِكَ أصِلُكَ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تَرُدُّني إلى بِلادي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فَرَدَّهُ إلَى المَدينَةِ ووَصَلَهُ ، وأمَرَ الرُّسُلَ الَّذينَ وَجَّهَهُم مَعَهُم أن يَنزِلوا بِهِم حَيثُ شاؤوا ومَتى شاؤوا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بِهِم مَعَ مُحرِزِ بنِ حُرَيثٍ الكَلبِيِّ ورَجُلٍ مِن بَهراءَ ، وكانا مِن أفاضِلِ أهلِ الشّامِ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دُعائِهِ بَعدَ الصَّلاةِ المَكتوبَةِ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 دو برابرِ آنچه از هر يك از زنان حسين عليه السلام برده بودند ، به آنها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سميّه ـ كه لعنت خدا بر او باد ـ عجله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يزيد ، زنان و كودكان را با فرستاده اى به سوى مدينه فرستاد و سفارش آنان را به او كرد و او ، همواره با آنان همراهى كرد تا به مدينه وارد شدند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يزيد به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دارى نزد ما بمانى ، به تو نيكى مى كنيم و حقّ خويشاوندى ات را نگاه مى داريم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رفتن به مدينه را برگزيد و يزيد هم عطايى به او داد و او را روانه مدينه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يزيد ، اثاثيه حسين عليه السلام و زنان و خانواده و فرزندان باقى مانده را همراه آنان ، روانه كرد و همه چيز را برايشان فراهم كرد و هيچ نيازى را در مدينه برايشان نگذاشت ، جز آن كه فرمان داد برايشان فراهم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دارى كه نزد ما بمانى ، بمان كه پيوندمان را با تو نگاه مى داريم و حقّت را پاس مى داريم ، و اگر دوست دارى كه تو را به وطنت باز گردانم ، باز به تو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وطنم باز گردان</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 او را به مدينه باز گرداند و به او هدايايى داد و به فرستادگانى كه همراه آنان روانه كرده بود ، فرمان داد هر كجا و هر زمان كه آنان خواستند ، فرود آيند ، و آنان را با مُحرِز بن حُرَيث كَلبى و مردى از بَهرا ـ كه هر دو از فضيلتمندان شام بودند ـ ، فرستاد </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مُرورُ آلِ الرَّسولِ صلّي الله عليه و آله عَلى كَربَلاءَ</w:t>
      </w:r>
      <w:r>
        <w:rPr>
          <w:rFonts w:ascii="IRNazanin" w:hAnsi="IRNazanin" w:eastAsia="IRNazanin"/>
          <w:color w:val="111111"/>
          <w:sz w:val="28"/>
          <w:sz w:val="28"/>
          <w:szCs w:val="28"/>
          <w:lang w:bidi="fa-IR"/>
        </w:rPr>
        <w:t>۴۴۴۳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پى هر نمازى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رَجَعَ نِساءُ الحُسَينِ عليه السلام وعِيالُهُ مِنَ الشّامِ وبَلَغوا إلَى العِراقِ ، قالوا لِلدَّليلِ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عَلى طريقِ كَربَلاءَ ، فَوَصَلوا إلى مَوضِعِ المَصرَعِ ، فَوَجَدوا جابِرَ بنَ عَبدِ اللّه ِ الأَنصارِيَّ رَحِمَهُ اللّه ُ وجَماعَةً مِن بَني هاشِمٍ ورِجالاً مِن آلِ الرَّسولِ صلى الله عليه و آله قَد وَرَدوا لِزِيارَةِ قَبرِ الحُسَينِ عليه السلام ، فَوافَوا في وَقتٍ واحِدٍ ، وتَلاقَوا بِالبُكاءِ وَالحُزنِ وَاللَّطمِ ، وأقامُوا المَآتِمَ المُقرِحَةَ لِلأَكبادِ ، وَاجتَمَعَت إلَيهِم نِساءُ ذلِكَ السَّوادِ </w:t>
      </w:r>
      <w:r>
        <w:rPr>
          <w:rStyle w:val="FootnoteAnchor"/>
          <w:rtl w:val="true"/>
        </w:rPr>
        <w:footnoteReference w:id="719"/>
      </w:r>
      <w:r>
        <w:rPr>
          <w:rFonts w:ascii="Amiri" w:hAnsi="Amiri" w:eastAsia="Amiri" w:cs="Amiri"/>
          <w:color w:val="111111"/>
          <w:sz w:val="28"/>
          <w:sz w:val="28"/>
          <w:szCs w:val="28"/>
          <w:rtl w:val="true"/>
          <w:lang w:bidi="ar-SA"/>
        </w:rPr>
        <w:t xml:space="preserve">، وأقاموا عَلى ذلِكَ أيّاما </w:t>
      </w:r>
      <w:r>
        <w:rPr>
          <w:rFonts w:eastAsia="Amiri" w:cs="Amiri" w:ascii="Amiri" w:hAnsi="Amiri"/>
          <w:color w:val="111111"/>
          <w:sz w:val="28"/>
          <w:szCs w:val="28"/>
          <w:rtl w:val="true"/>
          <w:lang w:bidi="ar-SA"/>
        </w:rPr>
        <w:t xml:space="preserve">. </w:t>
      </w:r>
      <w:r>
        <w:rPr>
          <w:rStyle w:val="FootnoteAnchor"/>
        </w:rPr>
        <w:footnoteReference w:id="720"/>
      </w:r>
      <w:r>
        <w:rPr>
          <w:rFonts w:ascii="Amiri" w:hAnsi="Amiri" w:eastAsia="Amiri" w:cs="Amiri"/>
          <w:color w:val="111111"/>
          <w:sz w:val="28"/>
          <w:sz w:val="28"/>
          <w:szCs w:val="28"/>
          <w:lang w:bidi="ar-SA"/>
        </w:rPr>
        <w:t>۴۴۴۵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تَعقيبِ كُلِّ صَلاةٍ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مَرَّ عِيالُ الحُسَينِ عليه السلام بِكَربَلاءَ ، وَجَدوا جابِرَ بنَ عَبدِ اللّه ِ الأَنصارِيَّ رَحمَةُ اللّه ِ عَلَيهِ وجَماعَةً مِن بَني هاشِمٍ قَدِموا لِزِيارَتِهِ في وَقتٍ واحِدٍ ، فَتَلاقَوا بِالحُزنِ وَالاِكتِئابِ وَالنَّوحِ عَلى هذَا المُصابِ المُقرِحِ لِأَكبادِ الأَحبابِ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bookmarkStart w:id="252" w:name="pg12748_150425"/>
    </w:p>
    <w:p>
      <w:pPr>
        <w:pStyle w:val="Heading4"/>
        <w:numPr>
          <w:ilvl w:val="3"/>
          <w:numId w:val="1"/>
        </w:numPr>
        <w:rPr/>
      </w:pPr>
      <w:bookmarkStart w:id="253" w:name="__RefHeading___Toc250285_3224264995"/>
      <w:bookmarkStart w:id="254" w:name="_Toc90"/>
      <w:bookmarkEnd w:id="252"/>
      <w:bookmarkEnd w:id="253"/>
      <w:r>
        <w:rPr/>
        <w:t>۸</w:t>
      </w:r>
      <w:r>
        <w:rPr>
          <w:rtl w:val="true"/>
        </w:rPr>
        <w:t xml:space="preserve"> </w:t>
      </w:r>
      <w:r>
        <w:rPr>
          <w:rtl w:val="true"/>
        </w:rPr>
        <w:t xml:space="preserve">/ </w:t>
      </w:r>
      <w:r>
        <w:rPr/>
        <w:t>۸</w:t>
      </w:r>
      <w:r>
        <w:rPr>
          <w:rtl w:val="true"/>
        </w:rPr>
        <w:t>عبور خاندان پيامبر صلّي الله عليه و آله از كربلا</w:t>
      </w:r>
      <w:bookmarkEnd w:id="254"/>
    </w:p>
    <w:p>
      <w:pPr>
        <w:pStyle w:val="BookText"/>
        <w:rPr/>
      </w:pPr>
      <w:r>
        <w:rPr>
          <w:rFonts w:ascii="IRNazanin" w:hAnsi="IRNazanin" w:eastAsia="IRNazanin"/>
          <w:color w:val="111111"/>
          <w:sz w:val="28"/>
          <w:sz w:val="28"/>
          <w:szCs w:val="28"/>
          <w:lang w:bidi="fa-IR"/>
        </w:rPr>
        <w:t>۴۴۴۲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پى هر نماز واجب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زنان و خاندان امام حسين عليه السلام از شام باز گشتند و به عراق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نمايشان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راه كربلا ببر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به قتلگاه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جابر بن عبد اللّه انصارى ـ كه خدا رحمتش كند ـ و گروهى از بنى هاشم و مردانى از خاندان پيامبر صلى الله عليه و آله را ديدند كه براى زيارت قبر حسين عليه السلام آمده بودند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يك زمان ، در آن جا گرد آمدند و با گريه و اندوه و بر سر و صورت زنان ، به هم رسيدند و مجلس هاى عزايى بر پا داشتند كه جگر را آتش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حاضر در آن جا هم گِرد آمدند و چندين روز ، همين گونه ماندند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كانَ يَقولُ في دُبُرِ كُلِّ صَلاةٍ مَكتوبَةٍ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خاندان امام حسين عليه السلام از كربلا گذشتند ، جابر بن عبد اللّه انصارى ـ كه رحمت خدا بر او باد ـ و گروهى از بنى هاشم را كه براى زيارت مرقد حسين عليه السلام آمده بودند ، ديدند و هم زمان به آن جا رسيدند و همديگر را با غم و اندوه و ماتم سرايى بر اين مصيبت دردناك و سوزاننده جگرِ دوستان ، ديدار كردند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۴۴۴۱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زِرّ بن حُبَيش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العِشرينَ رُدَّ رَأسُ الحُسَينِ عليه السلام إلى مَجثَمِهِ حَتّى دُفِنَ مَعَ جُثَّتِهِ ، وفيهِ زِيارَةُ الأَربَعينَ ، وهُم حَرَمُهُ بَعدَ انصِرافِهِم مِنَ الشّامِ </w:t>
      </w:r>
      <w:r>
        <w:rPr>
          <w:rFonts w:eastAsia="Amiri" w:cs="Amiri" w:ascii="Amiri" w:hAnsi="Amiri"/>
          <w:color w:val="111111"/>
          <w:sz w:val="28"/>
          <w:szCs w:val="28"/>
          <w:rtl w:val="true"/>
          <w:lang w:bidi="ar-SA"/>
        </w:rPr>
        <w:t xml:space="preserve">. </w:t>
      </w:r>
      <w:r>
        <w:rPr>
          <w:rStyle w:val="FootnoteAnchor"/>
        </w:rPr>
        <w:footnoteReference w:id="722"/>
      </w:r>
      <w:r>
        <w:rPr>
          <w:rFonts w:ascii="Amiri" w:hAnsi="Amiri" w:eastAsia="Amiri" w:cs="Amiri"/>
          <w:color w:val="111111"/>
          <w:sz w:val="28"/>
          <w:sz w:val="28"/>
          <w:szCs w:val="28"/>
          <w:lang w:bidi="ar-SA"/>
        </w:rPr>
        <w:t>۴۴۴۰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فاطمة بنت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يَزيدَ أمَرَ بِنِساءِ الحُسَينِ عليه السلام فَحُبِسنَ مَعَ عَلِيِّ بنِ الحُسَينِ عليهماالسلام في مَحبِسٍ ، لا يُكِنُّهُم مِن حَرٍّ ولا قَرٍّ حَتّى تَقَشَّرَت وُجوهُهُم ، ولَم يُرفَع بِبَيتِ المَقدِسِ حَجَرٌ عَن وَجهِ الأَرضِ إلّا وُجِدَ تَحتَهُ دَمٌ عَبيطٌ </w:t>
      </w:r>
      <w:r>
        <w:rPr>
          <w:rStyle w:val="FootnoteAnchor"/>
          <w:rtl w:val="true"/>
        </w:rPr>
        <w:footnoteReference w:id="723"/>
      </w:r>
      <w:r>
        <w:rPr>
          <w:rFonts w:ascii="Amiri" w:hAnsi="Amiri" w:eastAsia="Amiri" w:cs="Amiri"/>
          <w:color w:val="111111"/>
          <w:sz w:val="28"/>
          <w:sz w:val="28"/>
          <w:szCs w:val="28"/>
          <w:rtl w:val="true"/>
          <w:lang w:bidi="ar-SA"/>
        </w:rPr>
        <w:t xml:space="preserve">، وأبصَرَ النّاسُ الشَّمسَ عَلَى الحيطانِ حَمراءَ كَأَنَّها المَلاحِفُ المُعَصفَرَةُ </w:t>
      </w:r>
      <w:r>
        <w:rPr>
          <w:rStyle w:val="FootnoteAnchor"/>
          <w:rtl w:val="true"/>
        </w:rPr>
        <w:footnoteReference w:id="724"/>
      </w:r>
      <w:r>
        <w:rPr>
          <w:rFonts w:ascii="Amiri" w:hAnsi="Amiri" w:eastAsia="Amiri" w:cs="Amiri"/>
          <w:color w:val="111111"/>
          <w:sz w:val="28"/>
          <w:sz w:val="28"/>
          <w:szCs w:val="28"/>
          <w:rtl w:val="true"/>
          <w:lang w:bidi="ar-SA"/>
        </w:rPr>
        <w:t xml:space="preserve">، إلى أن خَرجَ عَلِيُّ بنُ الحُسَينِ عليهماالسلامبِالنِّسوَةِ ، ورَدَّ رَأسَ الحُسَينِ عليه السلام إلى كَربَلاءَ </w:t>
      </w:r>
      <w:r>
        <w:rPr>
          <w:rFonts w:eastAsia="Amiri" w:cs="Amiri" w:ascii="Amiri" w:hAnsi="Amiri"/>
          <w:color w:val="111111"/>
          <w:sz w:val="28"/>
          <w:szCs w:val="28"/>
          <w:rtl w:val="true"/>
          <w:lang w:bidi="ar-SA"/>
        </w:rPr>
        <w:t xml:space="preserve">. </w:t>
      </w:r>
      <w:r>
        <w:rPr>
          <w:rStyle w:val="FootnoteAnchor"/>
        </w:rPr>
        <w:footnoteReference w:id="725"/>
      </w:r>
      <w:r>
        <w:rPr>
          <w:rStyle w:val="FootnoteAnchor"/>
        </w:rPr>
        <w:footnoteReference w:id="726"/>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أوَّلُ مَن زارَ قَبرَ الحُسَينِ عليه السّلام مِنَ النّاسِ</w:t>
      </w:r>
      <w:r>
        <w:rPr>
          <w:rFonts w:ascii="Amiri" w:hAnsi="Amiri" w:eastAsia="Amiri" w:cs="Amiri"/>
          <w:color w:val="111111"/>
          <w:sz w:val="28"/>
          <w:sz w:val="28"/>
          <w:szCs w:val="28"/>
          <w:lang w:bidi="ar-SA"/>
        </w:rPr>
        <w:t>۴۴۴۰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الزائر عن 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جابِرِ بنِ عَبدِ اللّه ِ يَومَ العِشرينَ مِن صَفَرٍ ، فَلَمّا وَصَلنَا الغاضِرِيَّةَ </w:t>
      </w:r>
      <w:r>
        <w:rPr>
          <w:rStyle w:val="FootnoteAnchor"/>
          <w:rtl w:val="true"/>
        </w:rPr>
        <w:footnoteReference w:id="727"/>
      </w:r>
      <w:r>
        <w:rPr>
          <w:rFonts w:ascii="Amiri" w:hAnsi="Amiri" w:eastAsia="Amiri" w:cs="Amiri"/>
          <w:color w:val="111111"/>
          <w:sz w:val="28"/>
          <w:sz w:val="28"/>
          <w:szCs w:val="28"/>
          <w:rtl w:val="true"/>
          <w:lang w:bidi="ar-SA"/>
        </w:rPr>
        <w:t xml:space="preserve">اغتَسَلَ في شَريعَتِها ، ولَبِسَ قَميصا كانَ مَعَهُ طاهِرا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أمَعَكَ شَيءٌ مِنَ الطّيبِ يا عَطا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سُعدٌ </w:t>
      </w:r>
      <w:r>
        <w:rPr>
          <w:rStyle w:val="FootnoteAnchor"/>
          <w:rtl w:val="true"/>
        </w:rPr>
        <w:footnoteReference w:id="728"/>
      </w:r>
      <w:r>
        <w:rPr>
          <w:rFonts w:ascii="Amiri" w:hAnsi="Amiri" w:eastAsia="Amiri" w:cs="Amiri"/>
          <w:color w:val="111111"/>
          <w:sz w:val="28"/>
          <w:sz w:val="28"/>
          <w:szCs w:val="28"/>
          <w:rtl w:val="true"/>
          <w:lang w:bidi="ar-SA"/>
        </w:rPr>
        <w:t xml:space="preserve">، فَجَعَلَ مِنهُ عَلى رَأسِهِ وسائِرِ جَسَدِهِ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مَشى حافِيا حَتّى وَقَفَ عِندَ رَأسِ الحُسَينِ عليه السلام ، وكَبَّرَ ثَلاثا ثُمَّ خَرَّ مَغشِيّا عَلَيهِ ، فَلَمّا أفاقَ سَمِعتُهُ يَقولُ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آلَ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bookmarkStart w:id="255" w:name="pg12748_150427"/>
    </w:p>
    <w:p>
      <w:pPr>
        <w:pStyle w:val="BookText"/>
        <w:rPr/>
      </w:pPr>
      <w:bookmarkEnd w:id="255"/>
      <w:r>
        <w:rPr>
          <w:rFonts w:ascii="IRNazanin" w:hAnsi="IRNazanin" w:eastAsia="IRNazanin"/>
          <w:color w:val="111111"/>
          <w:sz w:val="28"/>
          <w:sz w:val="28"/>
          <w:szCs w:val="28"/>
          <w:lang w:bidi="fa-IR"/>
        </w:rPr>
        <w:t>۴۴۳۹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خَطَبَ يَومَ الأَضحى ، فَكَبَّرَ وقالَ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الباقية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 حسين عليه السلام به جايگاهش باز گردانده شد تا با پيكرش به خاك سپرده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اين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حرم حسين عليه السلام هم در بازگشت از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فاطمه ، دختر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فرمان داد تا زنان حسين عليه السلام را با على بن الحسين عليه السلام در زندانى حبس كنند كه آنان را نه از گرما و نه از سرما ، نگاه نمى داشت تا آن جايى كه صورت هايشان پوست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بيت المقدّس ، سنگى را از روى زمين بر نمى داشتند ، جز آن كه زير آن ، خون تازه مى يافتند و مردم ، آفتاب را روى ديوارها ، به سانِ مَلحفه هاى زعفرانى ، سرخْ رنگ مى ديدند تا آن كه على بن الحسين عليه السلام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و سرِ حسين عليه السلام را به كربلا ، باز گرداند </w:t>
      </w:r>
      <w:r>
        <w:rPr>
          <w:rFonts w:eastAsia="IRNazanin" w:cs="IRNazanin"/>
          <w:color w:val="111111"/>
          <w:sz w:val="28"/>
          <w:szCs w:val="28"/>
          <w:rtl w:val="true"/>
          <w:lang w:bidi="fa-IR"/>
        </w:rPr>
        <w:t xml:space="preserve">. </w:t>
      </w:r>
      <w:r>
        <w:rPr>
          <w:rStyle w:val="FootnoteAnchor"/>
          <w:rtl w:val="true"/>
        </w:rPr>
        <w:footnoteReference w:id="730"/>
      </w:r>
    </w:p>
    <w:p>
      <w:pPr>
        <w:pStyle w:val="Heading4"/>
        <w:numPr>
          <w:ilvl w:val="3"/>
          <w:numId w:val="1"/>
        </w:numPr>
        <w:rPr/>
      </w:pPr>
      <w:bookmarkStart w:id="256" w:name="__RefHeading___Toc250287_3224264995"/>
      <w:bookmarkStart w:id="257" w:name="_Toc91"/>
      <w:bookmarkEnd w:id="256"/>
      <w:r>
        <w:rPr/>
        <w:t>۸</w:t>
      </w:r>
      <w:r>
        <w:rPr>
          <w:rtl w:val="true"/>
        </w:rPr>
        <w:t xml:space="preserve"> </w:t>
      </w:r>
      <w:r>
        <w:rPr>
          <w:rtl w:val="true"/>
        </w:rPr>
        <w:t xml:space="preserve">/ </w:t>
      </w:r>
      <w:r>
        <w:rPr/>
        <w:t>۹</w:t>
      </w:r>
      <w:r>
        <w:rPr>
          <w:rtl w:val="true"/>
        </w:rPr>
        <w:t>نخستين زائر قبر امام حسين عليه السّلام از مردم</w:t>
      </w:r>
      <w:bookmarkEnd w:id="257"/>
    </w:p>
    <w:p>
      <w:pPr>
        <w:pStyle w:val="Heading5"/>
        <w:numPr>
          <w:ilvl w:val="4"/>
          <w:numId w:val="1"/>
        </w:numPr>
        <w:rPr/>
      </w:pPr>
      <w:bookmarkStart w:id="258" w:name="__RefHeading___Toc250289_3224264995"/>
      <w:bookmarkStart w:id="259" w:name="_Toc92"/>
      <w:bookmarkEnd w:id="258"/>
      <w:r>
        <w:rPr>
          <w:rtl w:val="true"/>
        </w:rPr>
        <w:t>اشاره</w:t>
      </w:r>
      <w:bookmarkEnd w:id="259"/>
    </w:p>
    <w:p>
      <w:pPr>
        <w:pStyle w:val="BookText"/>
        <w:rPr/>
      </w:pPr>
      <w:r>
        <w:rPr>
          <w:rFonts w:ascii="IRNazanin" w:hAnsi="IRNazanin" w:eastAsia="IRNazanin"/>
          <w:color w:val="111111"/>
          <w:sz w:val="28"/>
          <w:sz w:val="28"/>
          <w:szCs w:val="28"/>
          <w:lang w:bidi="fa-IR"/>
        </w:rPr>
        <w:t>۴۴۳۶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قنوت خود در مسجد بنى كاهل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الزائرـ به نقل از عطا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بيستم صفر ، با جابر بن عبد اللّه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غاضريّه </w:t>
      </w:r>
      <w:r>
        <w:rPr>
          <w:rStyle w:val="FootnoteAnchor"/>
          <w:rtl w:val="true"/>
        </w:rPr>
        <w:footnoteReference w:id="731"/>
      </w:r>
      <w:r>
        <w:rPr>
          <w:rFonts w:ascii="IRNazanin" w:hAnsi="IRNazanin" w:eastAsia="IRNazanin"/>
          <w:color w:val="111111"/>
          <w:sz w:val="28"/>
          <w:sz w:val="28"/>
          <w:szCs w:val="28"/>
          <w:rtl w:val="true"/>
          <w:lang w:bidi="fa-IR"/>
        </w:rPr>
        <w:t xml:space="preserve">رسيديم ، در جوى آن جا غسل كرد و پيراهن پاكيزه اى را كه همراه داشت ، 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عطرى به همراه دارى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اى خوش بو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آن به سر و بقيّه بدنش ماليد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پابرهنه رفت تا نزد سرِ امام حسين عليه السلام ايستاد و سه تكبير گفت و بيهوش ، بر زمين افتاد و هنگامى كه به هوش آمد ، شنيدم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خاندان خدا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۴۴۳۷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المصطفى عن عطيّة العوفي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جابِرِ بنِ عَبدِ اللّه ِ الأَنصارِيِّ زائِرَينِ قَبرَ الحُسَينِ بنِ عَلِيِّ بنِ أبي طالِبٍ عليه السلام ، فَلَمّا وَرَدنا كَربَلاءَ دَنا جابِرٌ مِن شاطِئِ الفُراتِ فَاغتَسَلَ ، ثُمَّ اتَّزَرَ بِإِزارٍ وَارتَدى بِآخَرَ ، ثُمَّ فَتَحَ صُرَّةً فيها سُعدٌ فَنَثَرَها عَلى بَدَنِهِ ، ثُمَّ لَم يَخطُ خُطوَةً إلّا ذَكَرَ اللّه َ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دَنا مِنَ القَبرِ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ألمِسنيهِ ، فَأَلمَستُهُ ، فَخَرَّ عَلَى القَبرِ مَغشِيّا عَلَيهِ ، فَرَشَشتُ عَلَيهِ شَيئا مِنَ الماءِ ،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ثَلاثا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لا يُجيبُ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لَكَ بِالجَوابِ وقَد شُحِطَت أوداجُكَ </w:t>
      </w:r>
      <w:r>
        <w:rPr>
          <w:rStyle w:val="FootnoteAnchor"/>
          <w:rtl w:val="true"/>
        </w:rPr>
        <w:footnoteReference w:id="733"/>
      </w:r>
      <w:r>
        <w:rPr>
          <w:rFonts w:ascii="Amiri" w:hAnsi="Amiri" w:eastAsia="Amiri" w:cs="Amiri"/>
          <w:color w:val="111111"/>
          <w:sz w:val="28"/>
          <w:sz w:val="28"/>
          <w:szCs w:val="28"/>
          <w:rtl w:val="true"/>
          <w:lang w:bidi="ar-SA"/>
        </w:rPr>
        <w:t xml:space="preserve">عَلى أثباجِكَ </w:t>
      </w:r>
      <w:r>
        <w:rPr>
          <w:rStyle w:val="FootnoteAnchor"/>
          <w:rtl w:val="true"/>
        </w:rPr>
        <w:footnoteReference w:id="734"/>
      </w:r>
      <w:r>
        <w:rPr>
          <w:rFonts w:ascii="Amiri" w:hAnsi="Amiri" w:eastAsia="Amiri" w:cs="Amiri"/>
          <w:color w:val="111111"/>
          <w:sz w:val="28"/>
          <w:sz w:val="28"/>
          <w:szCs w:val="28"/>
          <w:rtl w:val="true"/>
          <w:lang w:bidi="ar-SA"/>
        </w:rPr>
        <w:t xml:space="preserve">، وفُرِّقَ بَينَ بَدَنِكَ ورَأسِكَ ، فَأَشهَدُ أنَّكَ ابنُ خاتَمِ النَّبِيّينَ ، وَابنُ سَيِّدِ المُؤمِنينَ ، وَابنُ حَليفِ التَّقوى وسَليلِ الهُدى وخامِسُ أصحابِ الكِساءِ ، وَابنُ سَيِّدِ النُّقَباءِ ، وَابنُ فاطِمَةَ سَيِّدَةِ النِّساءِ ، وما لَكَ لا تَكونُ هكَذا وقَد غَذَّتكَ كَفُّ سَيِّدِ المُرسَلينَ ، ورُبّيتَ في حِجرِ المُتَّقينَ ، ورُضِعتَ مِن ثَديِ الإِيمانِ وفُطِمتَ بِالإِسلامِ ، فَطِبتَ حَيّا وطِبتَ مَيِّتا ، غَيرَ أنَّ قُلوبَ المُؤمِنينَ غَيرُ طَيِّبَةٍ لِفِراقِكَ ، ولا شاكَّةٍ فِي الخِيَرَةِ لَكَ ، فَعَلَيكَ سَلامُ اللّه ِ ورِضوانُهُ ، وأشهَدُ أنَّكَ مَضَيتَ عَلى ما مَضى عَلَيهِ أخوكَ يَحيَى بنُ زَكَرِيّا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جالَ بِبَصَرِهِ حَولَ القَبرِ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أيَّتُهَا الأَرواحُ الَّتي حَلَّت بِفِناءِ الحُسَينِ وأناخَت بِرَحلِهِ ، وأشهَدُ أنَّكُم أقَمتُمُ الصَّلاةَ وآتَيتُمُ الزَّكاةَ ، وأمَرتُم بِالمَعروفِ ونَهَيتُم عَنِ المُنكَرِ ، وجاهَدتُمُ المُلحِدينَ ، وعَبَدتُمُ اللّه َ حَتّى أتاكُمُ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مُحَمَّدا بِالحَقِّ نَبِيّا لَقَد شارَكنا كُم فيما دَخَلتُم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ولَم نَهبِط وادِيا ولَم نَعلُ جَبَلاً ولَم نَضرِب بِسَيفٍ ، وَالقَومُ قَد فُرِّقَ بَينَ رُؤوسِهِم وأبدانِهِم ، واُوتِمَت أولادُهُم ، وأرمَلَت أزواجُهُم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حَبيبي رَسولَ اللّه ِ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قَوما حُشِرَ مَعَهُم ، ومَن أحَبَّ عَمَلَ قَومٍ اُشرِكَ في عَمَلِهِم ، وَالَّذي بَعَثَ مُحَمَّدا بِالحَقِّ نَبِيّا ، إنَّ نِيَّتي ونِيَّةَ أصحابي عَلى ما مَضى عَلَيهِ الحُسَينُ عليه السلام وأصحابُهُ ، خُذوا بي نَحوَ أبياتِ كوفانَ </w:t>
      </w:r>
      <w:r>
        <w:rPr>
          <w:rFonts w:eastAsia="Amiri" w:cs="Amiri" w:ascii="Amiri" w:hAnsi="Amiri"/>
          <w:color w:val="111111"/>
          <w:sz w:val="28"/>
          <w:szCs w:val="28"/>
          <w:rtl w:val="true"/>
          <w:lang w:bidi="ar-SA"/>
        </w:rPr>
        <w:t xml:space="preserve">. </w:t>
      </w:r>
      <w:r>
        <w:rPr>
          <w:rStyle w:val="FootnoteAnchor"/>
          <w:rtl w:val="true"/>
        </w:rPr>
        <w:footnoteReference w:id="735"/>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صِرنا في بَعضِ الطَّريقِ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اُوصيكَ وما أظُنُّ أنَّني بَعدَ هذِهِ السَّفَرَةِ مُلاقيكَ ؟ أحبِب مُحِبَّ آلِ مُحَمَّدٍ صلى الله عليه و آله ما أحَبَّهُم ، وأبغِض مُبغِضَ آلِ مُحَمَّدٍ ما أبغَضَهُم وإن كانَ صَوّاما قَوّاما ، وَارفُق بِمُحِبِّ مُحَمَّدٍ وآلِ مُحَمَّدٍ ، فَإِنَّهُ إن تَزِلَّ لَهُ قَدَمٌ بِكَثرَةِ ذُنوبِهِ ثَبَتَت لَهُ اُخرى بِمَحَبَّتِهِم ، فَإِنَّ مُحِبَّهُم يَعودُ إلَى الجَنَّةِ ، ومُبغِضَهُم يَعودُ إلَى النّارِ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قُنوتِهِ في مَسجِدِ بَني كاهِلٍ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المصطفىـ به نقل از عطيّه عوفى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جابر بن عبد اللّه انصارى ، براى زيارت قبر حسين بن على بن ابى طالب عليه السلام حركت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كربلا رسيديم ، جابر به كرانه فرات ، نزديك شد و غسل كرد و پيراهن و ردايى به تن كرد و كيسه عطرى را گشود و آن را بر بدنش پاشيد و هيچ گامى برنداشت ، جز آن كه ذكر خداى متعال گفت ، تا اين كه به قبر ، نزديك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مرا بر قبر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دست او را بر قبر گذاشتم ، بيهوش ، بر روى قبر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 آب بر او پاشيدم و هنگامى كه به هوش آمد ، سه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 پاسخ دوست را نمى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پاسخ دهى ، در حالى كه خون رگ هايت را بر ميان شانه ها و پشتت ريختند و ميان سر و پيكرت ، جدايى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تو ، فرزند خاتم پيامبران و فرزند سَرور مؤمنان و فرزند هم پيمان تقوا و چكيده هدايت و پنجمين فرد از اصحاب كسايى و فرزند سالار نقيبان و فرزند فاطمه ، سَرور زنانى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چنين نباشى ، در حالى كه از دست سَرور پيامبران ، غذا خورده اى و در دامان تقواپيشگان ، پرورش يافته اى و از سينه ايمان ، شير نوشيده اى و با اسلام ، تو را از شير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پاك زيستى و پاك رفتى ؛ امّا دل هاى مؤمنان ، در فراق تو خوش نيست ، بى آن كه در اين ، ترديدى رود كه همه اينها به خيرِ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رضوان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مى دهم كه تو بر همان روشى رفتى كه برادرت يحيى بن زكريّا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جابر ، ديده خود را گِرد قبر چرخاند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روح هايى كه گرداگردِ حسين ، فرود آمده ، همراهش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نماز را به پا داشتيد و زكات داديد و به نيكى فرمان داديد و از زشتى ، باز داشتيد و با مُلحدان جنگيديد و خدا را پرستيديد تا به شهادت رسيديد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محمّد را به حق برانگيخت ، در آنچه به آن در آمديد ، با شما شريك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جابر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شريك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آن كه ما نه به درّه اى فرود آمديم و نه از كوهى بالا رفتيم و نه شمشيرى زديم ، در حالى كه اينان ، سرهايشان از پيكر، جدا شد و فرزندانشان يتيم و زنانشان بيوه شدند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حبيبم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گروهى را دوست داشته باشد ، با آنان محشور مى شود ، و هر كس كارِ كسانى را دوست داشته باشد ، در كارشان شريك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سوگند به آن كه محمّد را به حق به پيامبرى بر انگيخت ، نيّت من و همراهانم ، همان است كه حسين عليه السلام و يارانش بر آن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سوى خانه هاى كوفه ببر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بخشى از راه را رفتيم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سفارشى به تو بكنم ، كه ديگر گمان ندارم پس از اين سفر ، تو را ببينم ؟ دوستدار خاندان محمّد را ، تا زمانى كه آنان را دوست مى دارد ، دوست بدار و دشمن خاندان محمّد را ، تا زمانى كه با آنان دشمن است ، دشمن بدار ، هر چند روزه گير و شب زنده دار باشد ، و با دوستدار محمّد و خاندان محمّد ، رفاقت كن ، كه اگر يك گامش از فراوانىِ گناهش بلغزد ، گام ديگرش به محبّت آنان استوار مى مانَد ؛ چرا كه دوستدار آنان ، به بهشت باز مى گردد و دشمن آنان ، به سوى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رود </w:t>
      </w:r>
      <w:r>
        <w:rPr>
          <w:rFonts w:eastAsia="IRNazanin" w:cs="IRNazanin"/>
          <w:color w:val="111111"/>
          <w:sz w:val="28"/>
          <w:szCs w:val="28"/>
          <w:rtl w:val="true"/>
          <w:lang w:bidi="fa-IR"/>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۴۴۳۵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بن حنفيّه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اليَومِ العِشرينَ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شَهرِ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رَجوعُ حَرَمِ سَيِّدِنا ومَولانا أبي عَبدِ اللّه ِ عليه السلام مِنَ الشّامِ إلى مَدينَةِ الرَّسولِ صلى الله عليه و آله ، وهُوَ اليَومُ الَّذي وَرَدَ فيهِ جابِرُ بنُ عَبدِ اللّه ِ بنِ حِزامٍ الأَنصارِيُّ ـ صاحِبُ رَسولِ اللّه ِ صَلَّى اللّه ُ عَلَيهِ وآلِهِ ورَضِيَ اللّه ُ تَعالى عَنهُ ـ مِنَ المَدينَةِ إلى كَربَلاءَ لِزِيارَةِ قَبرِ أبي عَبدِ اللّه ِ عليه السلام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أوَّلَ مَن زارَهُ مِنَ النّاسِ </w:t>
      </w:r>
      <w:r>
        <w:rPr>
          <w:rFonts w:eastAsia="Amiri" w:cs="Amiri" w:ascii="Amiri" w:hAnsi="Amiri"/>
          <w:color w:val="111111"/>
          <w:sz w:val="28"/>
          <w:szCs w:val="28"/>
          <w:rtl w:val="true"/>
          <w:lang w:bidi="ar-SA"/>
        </w:rPr>
        <w:t xml:space="preserve">. </w:t>
      </w:r>
      <w:r>
        <w:rPr>
          <w:rStyle w:val="FootnoteAnchor"/>
        </w:rPr>
        <w:footnoteReference w:id="737"/>
      </w:r>
      <w:r>
        <w:rPr>
          <w:rFonts w:ascii="Amiri" w:hAnsi="Amiri" w:eastAsia="Amiri" w:cs="Amiri"/>
          <w:color w:val="111111"/>
          <w:sz w:val="28"/>
          <w:sz w:val="28"/>
          <w:szCs w:val="28"/>
          <w:lang w:bidi="ar-SA"/>
        </w:rPr>
        <w:t>۴۴۳۴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سُمِّيَت بِزِيارَةِ الأَربَعينَ لِأَنَّ وَقتَها يَومُ العِشرينَ مِن شَهرِ صَفَرٍ ، وذلِكَ لِأَربَعينَ يَوما مِن مَقتَلِ الحُسَينِ عليه السلام ، وهُوَ اليَومُ الَّذي وَرَدَ فيهِ جابِرُ بنُ عَبدِ اللّه ِ الأَنصارِيُّ صاحِبُ النَّبِيِّ صلى الله عليه و آله مِنَ المَدينَةِ إلى كَربَلاءَ لِزِيارَةِ قَبرِ الحُسَينِ عليه السلام ، فَكانَ أوَّلَ مَن زارَهُ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اليَومِ كانَ رُجوعُ حَرَمِ الحُسَينِ عليه السلام مِنَ الشّامِ إلَى المَدينَةِ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۴۴۳۳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مسارّ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بيستم ماه صفر ، بازگشت اهل حرمِ سَرور و مولايمان ابا عبد اللّه الحسين عليه السلام از شام به شهر پيامبر صلى الله عليه و آله است و آن ، همان روزى است كه جابر بن عبد اللّه بن حِزام انصارى ، صحابى پيامبر خدا صلى الله عليه و آله ـ كه خداى متعال از او خشنود باد ـ براى زيارت قبر ابا عبد اللّه عليه السلام از مدينه به كربلا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زائر امام حسين عليه السلام از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غير خانواده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محمّد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 خاطر چنين ناميدند كه زمان آن ، روز بيستم ماه صفر است كه چهل روز از كشته شدن امام حسين عليه السلام مى گذرد و همان ، روز ورود جابر بن عبد اللّه انصارى ، صحابى پيامبر صلى الله عليه و آله ، از مدينه به كربلا براى زيارت قبر امام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زائر امام حسين عليه السلام از ميان مردم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اين روز ، بازگشت اهل بيتِ امام حسين عليه السلام از شام به مدينه نيز اتفاق افتاده است </w:t>
      </w:r>
      <w:r>
        <w:rPr>
          <w:rFonts w:eastAsia="IRNazanin" w:cs="IRNazanin"/>
          <w:color w:val="111111"/>
          <w:sz w:val="28"/>
          <w:szCs w:val="28"/>
          <w:rtl w:val="true"/>
          <w:lang w:bidi="fa-IR"/>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0" w:name="pg12748_150435"/>
    </w:p>
    <w:p>
      <w:pPr>
        <w:pStyle w:val="Heading5"/>
        <w:numPr>
          <w:ilvl w:val="4"/>
          <w:numId w:val="1"/>
        </w:numPr>
        <w:rPr/>
      </w:pPr>
      <w:bookmarkStart w:id="261" w:name="__RefHeading___Toc250291_3224264995"/>
      <w:bookmarkStart w:id="262" w:name="_Toc93"/>
      <w:bookmarkEnd w:id="260"/>
      <w:bookmarkEnd w:id="261"/>
      <w:r>
        <w:rPr>
          <w:rtl w:val="true"/>
        </w:rPr>
        <w:t>سخنى در باره بازگشت اهل بيتِ امام عليه السلام به كربلا و ملاقات آنها با جابر در روز اربعين</w:t>
      </w:r>
      <w:bookmarkEnd w:id="262"/>
    </w:p>
    <w:p>
      <w:pPr>
        <w:pStyle w:val="Heading6"/>
        <w:numPr>
          <w:ilvl w:val="5"/>
          <w:numId w:val="1"/>
        </w:numPr>
        <w:rPr/>
      </w:pPr>
      <w:bookmarkStart w:id="263" w:name="__RefHeading___Toc250293_3224264995"/>
      <w:bookmarkStart w:id="264" w:name="_Toc94"/>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 xml:space="preserve">در باره بازگشت اهل بيت سيّد الشهدا عليه السلام به كربلا و ملاقات آنان با جابر بن عبد اللّه انصارى در اربعين شهداى عاشورا ، چند مسئله قابل بحث و بررسى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خانواده امام عليه السلام در بازگشت از شام ، از كربلا عبور كرده اند يا نه؟ و اگر عبور كرده اند ، اين ماجرا در اربعين شهدا اتّفاق افتاده يا نه؟ و اگر در اربعين بوده ، اربعين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يا اربعين دوم؟ دوم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جابر بن عبد اللّه ، مى توانسته در اربعين اوّل ، خود را به كربلا برساند؟ سوم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ملاقاتى ميان جابر و اهل بيت سيّد الشهدا در كربلا انجام شده است يا نه؟</w:t>
      </w:r>
    </w:p>
    <w:p>
      <w:pPr>
        <w:pStyle w:val="Heading6"/>
        <w:numPr>
          <w:ilvl w:val="5"/>
          <w:numId w:val="1"/>
        </w:numPr>
        <w:rPr/>
      </w:pPr>
      <w:bookmarkStart w:id="265" w:name="__RefHeading___Toc250295_3224264995"/>
      <w:bookmarkStart w:id="266" w:name="_Toc95"/>
      <w:bookmarkEnd w:id="265"/>
      <w:r>
        <w:rPr>
          <w:rtl w:val="true"/>
        </w:rPr>
        <w:t xml:space="preserve">يك </w:t>
      </w:r>
      <w:r>
        <w:rPr>
          <w:rtl w:val="true"/>
        </w:rPr>
        <w:t xml:space="preserve">. </w:t>
      </w:r>
      <w:r>
        <w:rPr>
          <w:rtl w:val="true"/>
        </w:rPr>
        <w:t>بازگشت اهل بيت امام عليه السلام به كربلا</w:t>
      </w:r>
      <w:bookmarkEnd w:id="266"/>
    </w:p>
    <w:p>
      <w:pPr>
        <w:pStyle w:val="Heading6"/>
        <w:numPr>
          <w:ilvl w:val="5"/>
          <w:numId w:val="1"/>
        </w:numPr>
        <w:rPr/>
      </w:pPr>
      <w:bookmarkStart w:id="267" w:name="__RefHeading___Toc250297_3224264995"/>
      <w:bookmarkStart w:id="268" w:name="_Toc96"/>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 xml:space="preserve">در مورد اصل بازگشت خانواده سيّد الشهدا به كربلا ، و بر فرضِ بازگشت آنان ، در باره زمان دقيق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اوّل ، اربعين دوم يا هر زمان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آراى مختلفى وجود دارد كه اينك به آنها اشاره مى شود </w:t>
      </w:r>
      <w:r>
        <w:rPr>
          <w:rFonts w:eastAsia="IRNazanin" w:cs="IRNazanin"/>
          <w:color w:val="111111"/>
          <w:sz w:val="28"/>
          <w:szCs w:val="28"/>
          <w:rtl w:val="true"/>
          <w:lang w:bidi="fa-IR"/>
        </w:rPr>
        <w:t>:</w:t>
      </w:r>
    </w:p>
    <w:p>
      <w:pPr>
        <w:pStyle w:val="Heading6"/>
        <w:numPr>
          <w:ilvl w:val="5"/>
          <w:numId w:val="1"/>
        </w:numPr>
        <w:rPr/>
      </w:pPr>
      <w:bookmarkStart w:id="269" w:name="__RefHeading___Toc250299_3224264995"/>
      <w:bookmarkStart w:id="270" w:name="_Toc97"/>
      <w:bookmarkEnd w:id="269"/>
      <w:r>
        <w:rPr>
          <w:rtl w:val="true"/>
        </w:rPr>
        <w:t xml:space="preserve">الف </w:t>
      </w:r>
      <w:r>
        <w:rPr>
          <w:rtl w:val="true"/>
        </w:rPr>
        <w:t xml:space="preserve">. </w:t>
      </w:r>
      <w:r>
        <w:rPr>
          <w:rtl w:val="true"/>
        </w:rPr>
        <w:t>عدم بازگشت اهل بيت امام عليه السلام به كربلا</w:t>
      </w:r>
      <w:bookmarkEnd w:id="270"/>
    </w:p>
    <w:p>
      <w:pPr>
        <w:pStyle w:val="BookText"/>
        <w:rPr/>
      </w:pPr>
      <w:r>
        <w:rPr>
          <w:rFonts w:ascii="IRNazanin" w:hAnsi="IRNazanin" w:eastAsia="IRNazanin"/>
          <w:color w:val="111111"/>
          <w:sz w:val="28"/>
          <w:sz w:val="28"/>
          <w:szCs w:val="28"/>
          <w:rtl w:val="true"/>
          <w:lang w:bidi="fa-IR"/>
        </w:rPr>
        <w:t xml:space="preserve">برخى مانند استاد شهيد مرتضى مطهّرى ، بر اين باورند كه اصولاً اهل بيت سيّد الشهدا عليه السلام ، به كربلا باز نگشته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 ايشان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كه مى رسد، همه اين روضه را مى خوانند و مردم هم خيال مى كنند اين طور است كه اُسرا از شام به كربلا آمدند و در آن جا با جابر ، ملاقات كردند و امام زين العابدين عليه السلام هم با جابر ملاقات كرد ، در صورتى كه بجز در كتاب لهوف ـ كه آن هم نويسنده اش يعنى سيّد ابن طاووس ، در كتاب هاى ديگرش آن را تكذيب كرده و لااقل ، تأييد نكرده است ـ در هيچ كتاب ديگرى ، چنين چيزى نيست و هيچ دليل عقلى اى هم اين را تأييد نمى كند ؛ ولى مگر مى شود اين قضايايى را كه هر سال گفته مى شود ، از مردم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 اوّلين زائر امام حسين عليه السلام بوده است و اربعين هم ، جز موضوع زيارت قبر امام حسين عليه السلام ، هيچ چيز ديگرى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تجديد عزاى اهل بيت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آمدن اهل بيت به كربلا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راه شام از كربلا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شام به مدينه ، از همان شام ، جدا مى شود </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 xml:space="preserve">ظاهرا اين نظريّه ، مبتنى بر آن چيزى است كه محدّث نورى در كتاب لؤلؤ و مرجان ، در اين باره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ضمن بيان دلايلى براى اثبات نظريّه خود، مبنى بر باز نگشتن اهل بيت امام عليهم السلام به كربلا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ناظرى در كتب مقاتل ، مخفى نيست كه بعد از ندامت ظاهرى رِجس پليد يزيد و عذر خواستن و مخيّر نمودنْ آل اللّه را بين ماندن در شام و برگشتن به وطن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اختيار كردن ايشان ، مراجعت را ، در اين كه به عزم مدينه از شام بيرون رفتند و از عراق و كربلا ، ذكرى در آن جا نبود و بنا به رفتن آن صوب نبود و راه شام به عراق ، از خودِ شام، از راه حجازْ جدا مى شود و قدر مشتركى ندارند ، چنان كه از متردّدين شنيده شده و از اختلاف طول اين سه بَلَد با يكديگر معلوم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خواهد از شام به عراق رود ، از آن جا عازم و به خطّ عراق ، خواهد سير كرد و اگر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اين عزم بيرون آمدند ـ چنان كه ظاهر عبارت لهوف است ـ ، بى اطّلاعِ آن خبيث و بى اذن او ، هرگز براى ايشان ، ميسّر نبوده و نشود و در آن مجالس ، ذكرى از اين عزم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است كه در سير به عراق ، جز زيارت تربت مقدّسه ، مقصدى نداشتند و گمان نمى رود با آن خُبث شريره يزيد و پليدىِ فطرتش ، اگر اظهار مى كردند و اذن مى خواستند ، راضى شود و اذن دهد و مصارف سفر را دو چندان كند ، با آن دنائتِ طبع و بى حيايى كه دويست دينار دهد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به عوضِ آنچه از شما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اين استبعادى است كه بالمَرّه ، وثوق را از كلام آن راوىِ مجهول كه در لهوف از او نقل كرده ـ و البتّه يكى از اهل سِيَر و تواريخ است ـ ، مى بَرَد و چون منضم شود به آن ، شواهد مقدّمه ، اساس اين احتمال از اصل ، خراب خواهد شد و با اين حال ، اخبار جزمى روضه خوانان به وقوع اين واقعه به مجرّد كلام مذكور ، كاشف از نهايت جهل و تجرّى است و كاش به همان چند سطر لهوف يا مقتل ابى مِخنَف ، قناعت مى كردند و آن را مانند ريشه درخت در زمين شورزار قلب ويران نمى كاشتند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اين همه شاخه و برگ از او نمى رويانيدند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اين همه ميوه هاى گوناگونِ اكاذيب از آن نمى چيدند و از زبان حجّت بالغه خداوند ، حضرت سجّاد عليه السلام ، اين همه دروغ در وقت ملاقات خيالى با جابر ، نقل نمى نمودند </w:t>
      </w:r>
      <w:r>
        <w:rPr>
          <w:rFonts w:eastAsia="IRNazanin" w:cs="IRNazanin"/>
          <w:color w:val="111111"/>
          <w:sz w:val="28"/>
          <w:szCs w:val="28"/>
          <w:rtl w:val="true"/>
          <w:lang w:bidi="fa-IR"/>
        </w:rPr>
        <w:t xml:space="preserve">... . </w:t>
      </w:r>
      <w:r>
        <w:rPr>
          <w:rStyle w:val="FootnoteAnchor"/>
          <w:rtl w:val="true"/>
        </w:rPr>
        <w:footnoteReference w:id="740"/>
      </w:r>
      <w:r>
        <w:rPr>
          <w:rFonts w:ascii="IRNazanin" w:hAnsi="IRNazanin" w:eastAsia="IRNazanin"/>
          <w:color w:val="111111"/>
          <w:sz w:val="28"/>
          <w:sz w:val="28"/>
          <w:szCs w:val="28"/>
          <w:rtl w:val="true"/>
          <w:lang w:bidi="fa-IR"/>
        </w:rPr>
        <w:t xml:space="preserve">محدّث قمّى نيز به تبعيت از استاد خود ، محدّث نورى ،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مكشوف باد كه ثقات محدّثين و مورّخين ، متّفق اند ؛ بلكه خودِ سيّد جليل على بن طاووس نيز روايت كرده كه بعد از شهادت حضرت امام حسين عليه السلام ، عمر سعد ملعون ، نخست ، سرهاى شهدا را به نزد ابن زيادِ لعين ، روانه كرد و از پس آن ، روز ديگر ، اهل بيت را به جانب كوفه برد و ابن زياد خبيث ، بعد از شناخت و شماتت با اهل بيت ، ايشان را محبوس داشت و نامه به يزيد بن معاويه فرستاد كه در باب اهل بيت و سرها ، چه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لعين ، جواب نوشت كه به جانب شام ، روان بايد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 ابن زياد ملعون ، تهيّه سفر ايشان نموده و ايشان را به جانب شام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قضاياى عديده و حكايت متفرّقه سِير ايشان به جانب شام از كتب معتبره نقل شده ، چنان مى نمايد كه ايشان را از راه سلطانى و قُرا و شهرهاى معموره ، عبور داده اند كه قريب چهل منزل مى شود ، و اگر قطع نظر كنيم از ذكر منازل ايشان و گوييم از برّيه غربى فرات ، سير ايشان بوده ، آن هم قريب به بيست روز مى شود ؛ چه ، مابين كوفه و شام به خطّ مستقيم ، يكصد و هفتاد و پنج فرسخ گفته شده و در شام هم قريب به يك ماه ، توقّف كرده اند ، چنان كه سيّد ، در اقبال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اهل بيت ، يك ماه در شام ، اقامت كردند در موضعى كه ايشان را از سرما و گرما نگاه نمى داشت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ملاحظه اين مطالب، خيلى مستبعد است كه اهل بيت بعد از اين همه قضايا، از شام برگردند و روز بيستم شهر صفر ـ كه روز اربعين و روز ورود جابر به كربلا بوده ـ به كربلا وارد شوند، و خودِ سيّد اجل ، اين مطلب را در اقبال ، مستبعد شمرده ، به علاوه آن كه اَحَدى از اَجلّاى فنّ حديث و معتمدين اهل سِيَر و تواريخ در مقاتل و غيره ، اشاره به اين مطلب نكرده اند ، با آن كه ذكر آن از جهاتى شايسته بود ؛ بلكه از سياق كلام ايشان ، انكار آن معلوم مى شود ـ چنان كه از عبارت شيخ مفيد در باب حركت اهل بيت به سمت مدينه در يافتى و قريب اين عبارت را ابن اثير و طبرى و قرمانى و ديگران ، ذكر كرده اند و در هيچ كدام ، ذكرى از سفر عراق نيست ـ ؛ بلكه شيخ مفيد </w:t>
      </w:r>
      <w:r>
        <w:rPr>
          <w:rStyle w:val="FootnoteAnchor"/>
          <w:rtl w:val="true"/>
        </w:rPr>
        <w:footnoteReference w:id="741"/>
      </w:r>
      <w:r>
        <w:rPr>
          <w:rFonts w:ascii="Amiri" w:hAnsi="Amiri" w:eastAsia="Amiri" w:cs="Amiri"/>
          <w:color w:val="111111"/>
          <w:sz w:val="28"/>
          <w:sz w:val="28"/>
          <w:szCs w:val="28"/>
          <w:rtl w:val="true"/>
          <w:lang w:bidi="ar-SA"/>
        </w:rPr>
        <w:t xml:space="preserve">و شيخ طوسى </w:t>
      </w:r>
      <w:r>
        <w:rPr>
          <w:rStyle w:val="FootnoteAnchor"/>
          <w:rtl w:val="true"/>
        </w:rPr>
        <w:footnoteReference w:id="742"/>
      </w:r>
      <w:r>
        <w:rPr>
          <w:rFonts w:ascii="Amiri" w:hAnsi="Amiri" w:eastAsia="Amiri" w:cs="Amiri"/>
          <w:color w:val="111111"/>
          <w:sz w:val="28"/>
          <w:sz w:val="28"/>
          <w:szCs w:val="28"/>
          <w:rtl w:val="true"/>
          <w:lang w:bidi="ar-SA"/>
        </w:rPr>
        <w:t xml:space="preserve">و كفعمى </w:t>
      </w:r>
      <w:r>
        <w:rPr>
          <w:rStyle w:val="FootnoteAnchor"/>
          <w:rtl w:val="true"/>
        </w:rPr>
        <w:footnoteReference w:id="743"/>
      </w:r>
      <w:r>
        <w:rPr>
          <w:rFonts w:ascii="IRNazanin" w:hAnsi="IRNazanin" w:eastAsia="IRNazanin"/>
          <w:color w:val="111111"/>
          <w:sz w:val="28"/>
          <w:sz w:val="28"/>
          <w:szCs w:val="28"/>
          <w:rtl w:val="true"/>
          <w:lang w:bidi="fa-IR"/>
        </w:rPr>
        <w:t xml:space="preserve">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بيستم صفر ، حرم حضرت ابى عبد اللّه الحسين عليه السلام رجوع كردند از شام به مدينه و در همان روز ، جابر بن عبد اللّه ، به جهت زيارت امام حسين عليه السلام به كربلا آمد و اوّلْ كسى است كه امام حسين عليه السلام را زيارت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ما ، علّامه نورى ـ طاب ثراه ـ در كتاب لؤلؤ و مرجان ، كلام را در ردّ اين نقل ، بسط تمام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نقل سيّد ابن طاووسْ آن را در كتاب خود ، عذرى بيان نموده ، ولكن ، اين مقام را گنجايش بسط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احتمال داده اند كه اهل بيت در حين رفتن از كوفه به شام ، به كربلا آمده اند و اين احتمال ، به جهاتى بعيد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احتمال داده شده كه بعد از مراجعت از شام ، به كربلا آمده اند ؛ لكن در غيرِ روز اربعين بوده ؛ چه ، سيّد و شيخ ابن نَما كه نقل كرده اند ورود ايشان را به كربلا ، به روز اربعين ، مقيّد نساخته اند </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 xml:space="preserve">و اين احتمال نيز ضعيف است ، به سبب آن كه ديگران ، مانند صاحب روضة الشهدا </w:t>
      </w:r>
      <w:r>
        <w:rPr>
          <w:rStyle w:val="FootnoteAnchor"/>
          <w:rtl w:val="true"/>
        </w:rPr>
        <w:footnoteReference w:id="745"/>
      </w:r>
      <w:r>
        <w:rPr>
          <w:rFonts w:ascii="Amiri" w:hAnsi="Amiri" w:eastAsia="Amiri" w:cs="Amiri"/>
          <w:color w:val="111111"/>
          <w:sz w:val="28"/>
          <w:sz w:val="28"/>
          <w:szCs w:val="28"/>
          <w:rtl w:val="true"/>
          <w:lang w:bidi="ar-SA"/>
        </w:rPr>
        <w:t xml:space="preserve">و حبيب السِيَر </w:t>
      </w:r>
      <w:r>
        <w:rPr>
          <w:rStyle w:val="FootnoteAnchor"/>
          <w:rtl w:val="true"/>
        </w:rPr>
        <w:footnoteReference w:id="746"/>
      </w:r>
      <w:r>
        <w:rPr>
          <w:rFonts w:ascii="Amiri" w:hAnsi="Amiri" w:eastAsia="Amiri" w:cs="Amiri"/>
          <w:color w:val="111111"/>
          <w:sz w:val="28"/>
          <w:sz w:val="28"/>
          <w:szCs w:val="28"/>
          <w:rtl w:val="true"/>
          <w:lang w:bidi="ar-SA"/>
        </w:rPr>
        <w:t xml:space="preserve">و غيره </w:t>
      </w:r>
      <w:r>
        <w:rPr>
          <w:rStyle w:val="FootnoteAnchor"/>
          <w:rtl w:val="true"/>
        </w:rPr>
        <w:footnoteReference w:id="747"/>
      </w:r>
      <w:r>
        <w:rPr>
          <w:rFonts w:ascii="IRNazanin" w:hAnsi="IRNazanin" w:eastAsia="IRNazanin"/>
          <w:color w:val="111111"/>
          <w:sz w:val="28"/>
          <w:sz w:val="28"/>
          <w:szCs w:val="28"/>
          <w:rtl w:val="true"/>
          <w:lang w:bidi="fa-IR"/>
        </w:rPr>
        <w:t xml:space="preserve">كه نقل كرده اند ، مقيّد به روز اربعين ساخته اند و از عبارت سيّد نيز ظاهر است كه با جابر ، در يك روز و يك وقت ، وارد شدند، چنان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فَوافَوا فى وَقتٍ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است كه ورود جابر به كربلا ، در روز اربعين بوده ، و به علاوه آنچه ذكر شد ، تفصيل ورود جابر به كربلا در كتاب مصباح الزائر سيّد ابن طاووس و بشارة المصطفى </w:t>
      </w:r>
      <w:r>
        <w:rPr>
          <w:rStyle w:val="FootnoteAnchor"/>
          <w:rtl w:val="true"/>
        </w:rPr>
        <w:footnoteReference w:id="748"/>
      </w:r>
      <w:r>
        <w:rPr>
          <w:rFonts w:ascii="IRNazanin" w:hAnsi="IRNazanin" w:eastAsia="IRNazanin"/>
          <w:color w:val="111111"/>
          <w:sz w:val="28"/>
          <w:sz w:val="28"/>
          <w:szCs w:val="28"/>
          <w:rtl w:val="true"/>
          <w:lang w:bidi="fa-IR"/>
        </w:rPr>
        <w:t xml:space="preserve">ـ كه هر دو از كتب معتبره است ـ موجود است و ابدا ذكرى از ورود اهل بيت در آن هنگام نشده ، با آن كه به حسب مقام بايد ذكر شود </w:t>
      </w:r>
      <w:r>
        <w:rPr>
          <w:rFonts w:eastAsia="IRNazanin" w:cs="IRNazanin"/>
          <w:color w:val="111111"/>
          <w:sz w:val="28"/>
          <w:szCs w:val="28"/>
          <w:rtl w:val="true"/>
          <w:lang w:bidi="fa-IR"/>
        </w:rPr>
        <w:t xml:space="preserve">. </w:t>
      </w:r>
      <w:r>
        <w:rPr>
          <w:rStyle w:val="FootnoteAnchor"/>
          <w:rtl w:val="true"/>
        </w:rPr>
        <w:footnoteReference w:id="749"/>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1" w:name="pg12748_150439"/>
    </w:p>
    <w:p>
      <w:pPr>
        <w:pStyle w:val="Heading6"/>
        <w:numPr>
          <w:ilvl w:val="5"/>
          <w:numId w:val="1"/>
        </w:numPr>
        <w:rPr/>
      </w:pPr>
      <w:bookmarkStart w:id="272" w:name="__RefHeading___Toc250301_3224264995"/>
      <w:bookmarkStart w:id="273" w:name="_Toc98"/>
      <w:bookmarkEnd w:id="271"/>
      <w:bookmarkEnd w:id="272"/>
      <w:r>
        <w:rPr>
          <w:rtl w:val="true"/>
        </w:rPr>
        <w:t xml:space="preserve">ب </w:t>
      </w:r>
      <w:r>
        <w:rPr>
          <w:rtl w:val="true"/>
        </w:rPr>
        <w:t xml:space="preserve">. </w:t>
      </w:r>
      <w:r>
        <w:rPr>
          <w:rtl w:val="true"/>
        </w:rPr>
        <w:t>عدم بازگشت اهل بيت امام عليه السلام به كربلا در اربعين اوّل</w:t>
      </w:r>
      <w:bookmarkEnd w:id="273"/>
    </w:p>
    <w:p>
      <w:pPr>
        <w:pStyle w:val="BookText"/>
        <w:rPr/>
      </w:pPr>
      <w:r>
        <w:rPr>
          <w:rFonts w:ascii="IRNazanin" w:hAnsi="IRNazanin" w:eastAsia="IRNazanin"/>
          <w:color w:val="111111"/>
          <w:sz w:val="28"/>
          <w:sz w:val="28"/>
          <w:szCs w:val="28"/>
          <w:rtl w:val="true"/>
          <w:lang w:bidi="fa-IR"/>
        </w:rPr>
        <w:t xml:space="preserve">سيّد ابن طاووس قدس سره بازگشت اهل بيتِ سيّد الشهدا عليه السلام را در اربعين اوّل ، مستبعد مى داند ؛ ولى منكر اصل بازگشت آنها به كربلا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عبارت ايشان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المتهجّد ديدم كه خانواده امام حسين عليه السلام ، در روز بيستم صفر ، به همراه مولايمان امام سجّاد عليه السلام وارد مدينه شدند </w:t>
      </w:r>
      <w:r>
        <w:rPr>
          <w:rStyle w:val="FootnoteAnchor"/>
          <w:rtl w:val="true"/>
        </w:rPr>
        <w:footnoteReference w:id="750"/>
      </w:r>
      <w:r>
        <w:rPr>
          <w:rFonts w:ascii="IRNazanin" w:hAnsi="IRNazanin" w:eastAsia="IRNazanin"/>
          <w:color w:val="111111"/>
          <w:sz w:val="28"/>
          <w:sz w:val="28"/>
          <w:szCs w:val="28"/>
          <w:rtl w:val="true"/>
          <w:lang w:bidi="fa-IR"/>
        </w:rPr>
        <w:t xml:space="preserve">و در غير اين كتاب ، آمده كه آنان در بازگشت از شام ، روز بيستم صفر به كربلا رسيدند و اين هر دو قول ، بعيد است ؛ زيرا عبيد اللّه بن زياد ـ كه لعنت خدا بر او باد ـ به يزيد ، نامه نوشت و حادثه كربلا را برايش گزارش كرد و از وى اجازه خواست كه خاندان امام حسين عليه السلام را بفرستد ، و تا جواب يزيد نرسيد ، اقدامى صورت نداد و اين كار ، به حدود بيست روز يا بيشتر ، وقت نياز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روايت شده كه وقتى كاروان اسيران را به شام بردند ، آنها در دمشق به مدّت يك ماه در جايى ماندند كه از گرما و سرما ، در امان نبودند و صورت قضيّه ، مقتضى است كه اهل بيت ، تا رسيدن به عراق يا مدينه ، بيش از چهل روز از زمان شهادت، تأخير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عبورشان از كربلا در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شدنى است ؛ ولى در بيستم صفر نمى توانند رسيده باشند </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با تأمّل در اين سخن ، روشن مى شود كه ميان كلام سيّد ابن طاووس در اين جا با آنچه در كتاب الملهوف نقل كرده كه خاندان امام حسين عليه السلام در بازگشت از شام ، از كربلا عبور كرده اند ، تعارضى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ايشان بعيد مى داند ، رسيدن اهل بيت امام عليه السلام در اربعين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كربلاست ، نه مطلقِ عبور آنها از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آنچه گفته شده كه سيّد ابن طاووس در كتاب الإقبال از سخن خود در الملهوف عدول كرده ، </w:t>
      </w:r>
      <w:r>
        <w:rPr>
          <w:rStyle w:val="FootnoteAnchor"/>
          <w:rtl w:val="true"/>
        </w:rPr>
        <w:footnoteReference w:id="752"/>
      </w:r>
      <w:r>
        <w:rPr>
          <w:rFonts w:ascii="Amiri" w:hAnsi="Amiri" w:eastAsia="Amiri" w:cs="Amiri"/>
          <w:color w:val="111111"/>
          <w:sz w:val="28"/>
          <w:sz w:val="28"/>
          <w:szCs w:val="28"/>
          <w:rtl w:val="true"/>
          <w:lang w:bidi="ar-SA"/>
        </w:rPr>
        <w:t xml:space="preserve">صحيح نيست و ناشى از عدم تأمّل در كلام ايشان است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4" w:name="pg12748_150441"/>
    </w:p>
    <w:p>
      <w:pPr>
        <w:pStyle w:val="Heading6"/>
        <w:numPr>
          <w:ilvl w:val="5"/>
          <w:numId w:val="1"/>
        </w:numPr>
        <w:rPr/>
      </w:pPr>
      <w:bookmarkStart w:id="275" w:name="__RefHeading___Toc250303_3224264995"/>
      <w:bookmarkStart w:id="276" w:name="_Toc99"/>
      <w:bookmarkEnd w:id="274"/>
      <w:bookmarkEnd w:id="275"/>
      <w:r>
        <w:rPr>
          <w:rtl w:val="true"/>
        </w:rPr>
        <w:t xml:space="preserve">ج </w:t>
      </w:r>
      <w:r>
        <w:rPr>
          <w:rtl w:val="true"/>
        </w:rPr>
        <w:t xml:space="preserve">. </w:t>
      </w:r>
      <w:r>
        <w:rPr>
          <w:rtl w:val="true"/>
        </w:rPr>
        <w:t>بازگشت اهل بيت امام عليه السلام به كربلا در اربعين دوم</w:t>
      </w:r>
      <w:bookmarkEnd w:id="276"/>
    </w:p>
    <w:p>
      <w:pPr>
        <w:pStyle w:val="BookText"/>
        <w:rPr/>
      </w:pPr>
      <w:r>
        <w:rPr>
          <w:rFonts w:ascii="IRNazanin" w:hAnsi="IRNazanin" w:eastAsia="IRNazanin"/>
          <w:color w:val="111111"/>
          <w:sz w:val="28"/>
          <w:sz w:val="28"/>
          <w:szCs w:val="28"/>
          <w:rtl w:val="true"/>
          <w:lang w:bidi="fa-IR"/>
        </w:rPr>
        <w:t xml:space="preserve">برخى ، با عنايت به قرائنى كه حاكى از عدم امكان بازگشت اهل بيتِ سيّد الشهدا به كربلاست ، بر اين باورند كه ورود آنان و نيز جابر بن عبد اللّه انصارى به كربلا ، در اربعين دوم و در سال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هجرى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ميرزا معتمد الدوله، صاحب قمقام زخّار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و عادت تشريف فرمايى حرم حضرت سيّد الشهدا روز اربعين سنه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به كربلاى مُعلّا ، مشكل است ؛ بلكه خلاف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 حضرت به درجه رفيعه شهادت ، فائز شد و عمر بن سعد ، يك روز به جهت كشتگانِ خود كه دفن كند ، توقّف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يازدهم ، حركت كرد ـ و از كربلاى معلّا تا كوفه ، به خطّ مستقيم ، تخمينا هشت فرسخ است ـ و چند روزى در كوفه ، اهل عصمت را عبيد اللّه ملعون ، به جهت شهرت اين كار و اِدخال رُعب در قلوب قبايل عرب ، نگاه داشت تا از يزيد ، خبر رسيد كه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دمشق بفرستد و از راه حَرّان و زيره و حلَب فرستاد ، كه مسافت ، بعيد است ـ و از كوفه تا دمشق ، به خطّ مستقيم ، تقريبا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فرسخ است ـ و پس از ورود به شام ، به روايتى تا شش ماه ، اهل بيت را نگاه داشتند تا نايره غضب يزيد ملعون ، منتفى شد و اطمينان حاصل كرده ، حضرت سجّاد عليه السلام را با حرم ، اذنِ مراجعت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شود كه در مدّت چهل روز ، آن اياب و ذهاب ، ممكن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اربعين سال ديگر است كه سنه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هجرى باشد و هر كه به نظر تدبّر ملاحظه نمايد ، تصديق نامه نگار را خواهد كرد و جابر بن عبد اللّه ، در اربعين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به زيارت ، مشرّف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جابر ، از اين است كه او ، اوّلْ كسى است از صحابه كِبار و مخلصين سوگوار كه شَدّرِ حال كرده ، به اين سعادت نايل شده است ـ كفى به فخرا ـ ، و نامه نگار ، خود در اين قول ، منفرد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و مى آيمش از عهده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ولىّ التوفيق </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 xml:space="preserve">گفتنى است كه اين نويسنده، دليلى براى اثبات نظريّه خود اقامه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قرائنى كه موجب استبعاد ورود خانواده امام عليه السلام به كربلا در اربعين اوّل است ، نمى توانند اثبات كنند كه اين واقعه ، در اربعين دوم اتّفاق افتاده است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2748_150442"/>
    </w:p>
    <w:p>
      <w:pPr>
        <w:pStyle w:val="Heading6"/>
        <w:numPr>
          <w:ilvl w:val="5"/>
          <w:numId w:val="1"/>
        </w:numPr>
        <w:rPr/>
      </w:pPr>
      <w:bookmarkStart w:id="278" w:name="__RefHeading___Toc250305_3224264995"/>
      <w:bookmarkStart w:id="279" w:name="_Toc100"/>
      <w:bookmarkEnd w:id="277"/>
      <w:bookmarkEnd w:id="278"/>
      <w:r>
        <w:rPr>
          <w:rtl w:val="true"/>
        </w:rPr>
        <w:t xml:space="preserve">د </w:t>
      </w:r>
      <w:r>
        <w:rPr>
          <w:rtl w:val="true"/>
        </w:rPr>
        <w:t xml:space="preserve">. </w:t>
      </w:r>
      <w:r>
        <w:rPr>
          <w:rtl w:val="true"/>
        </w:rPr>
        <w:t>بازگشت اهل بيت امام عليه السلام به كربلا در غير اربعين</w:t>
      </w:r>
      <w:bookmarkEnd w:id="279"/>
    </w:p>
    <w:p>
      <w:pPr>
        <w:pStyle w:val="BookText"/>
        <w:rPr/>
      </w:pPr>
      <w:r>
        <w:rPr>
          <w:rFonts w:ascii="IRNazanin" w:hAnsi="IRNazanin" w:eastAsia="IRNazanin"/>
          <w:color w:val="111111"/>
          <w:sz w:val="28"/>
          <w:sz w:val="28"/>
          <w:szCs w:val="28"/>
          <w:rtl w:val="true"/>
          <w:lang w:bidi="fa-IR"/>
        </w:rPr>
        <w:t xml:space="preserve">در ميان منابع كهن ، تنها در الآثار الباقية ى ابو ريحان بيرونى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شده كه اهل بيتِ سيّد الشهدا در اربعين به كربلا باز گشته اند ؛ </w:t>
      </w:r>
      <w:r>
        <w:rPr>
          <w:rStyle w:val="FootnoteAnchor"/>
          <w:rtl w:val="true"/>
        </w:rPr>
        <w:footnoteReference w:id="754"/>
      </w:r>
      <w:r>
        <w:rPr>
          <w:rFonts w:ascii="IRNazanin" w:hAnsi="IRNazanin" w:eastAsia="IRNazanin"/>
          <w:color w:val="111111"/>
          <w:sz w:val="28"/>
          <w:sz w:val="28"/>
          <w:szCs w:val="28"/>
          <w:rtl w:val="true"/>
          <w:lang w:bidi="fa-IR"/>
        </w:rPr>
        <w:t xml:space="preserve">ليكن با عنايت به آنچه گفته شد ، اين سخن ، قابل قبول نيست ، بويژه اين كه پس از ابو ريحان ، تا قرن هفتم هجرى ، هيچ يك از منابع ، اين نظريّه را تأييد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بازگشت اهل بيتِ سيّد الشهدا عليه السلام به كربلا در غير اربعين ، در منابعى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صدوق ، </w:t>
      </w:r>
      <w:r>
        <w:rPr>
          <w:rStyle w:val="FootnoteAnchor"/>
          <w:rtl w:val="true"/>
        </w:rPr>
        <w:footnoteReference w:id="755"/>
      </w:r>
      <w:r>
        <w:rPr>
          <w:rFonts w:ascii="Amiri" w:hAnsi="Amiri" w:eastAsia="Amiri" w:cs="Amiri"/>
          <w:color w:val="111111"/>
          <w:sz w:val="28"/>
          <w:sz w:val="28"/>
          <w:szCs w:val="28"/>
          <w:rtl w:val="true"/>
          <w:lang w:bidi="ar-SA"/>
        </w:rPr>
        <w:t xml:space="preserve">الملهوف و مثير الأحزان ، </w:t>
      </w:r>
      <w:r>
        <w:rPr>
          <w:rStyle w:val="FootnoteAnchor"/>
          <w:rtl w:val="true"/>
        </w:rPr>
        <w:footnoteReference w:id="756"/>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تنها ايرادى كه به اين مطلب مى توان وارد كرد ، اين است كه راه شام به مدينه ، راه جداگانه اى است </w:t>
      </w:r>
      <w:r>
        <w:rPr>
          <w:rStyle w:val="FootnoteAnchor"/>
          <w:rtl w:val="true"/>
        </w:rPr>
        <w:footnoteReference w:id="757"/>
      </w:r>
      <w:r>
        <w:rPr>
          <w:rFonts w:ascii="IRNazanin" w:hAnsi="IRNazanin" w:eastAsia="IRNazanin"/>
          <w:color w:val="111111"/>
          <w:sz w:val="28"/>
          <w:sz w:val="28"/>
          <w:szCs w:val="28"/>
          <w:rtl w:val="true"/>
          <w:lang w:bidi="fa-IR"/>
        </w:rPr>
        <w:t xml:space="preserve">و همان طور كه محدّث نورى گفته ، بعيد است كه يزيد ، اجازه داده باشد كه سفر را طولانى كنند و مجدّدا خانواده امام عليه السلام را به كربلا بياورند ؛ ليكن با وجود اين استبعاد، نمى توان اصل بازگشت آنان را به كربلا، انكار كرد </w:t>
      </w:r>
      <w:r>
        <w:rPr>
          <w:rFonts w:eastAsia="IRNazanin" w:cs="IRNazanin"/>
          <w:color w:val="111111"/>
          <w:sz w:val="28"/>
          <w:szCs w:val="28"/>
          <w:rtl w:val="true"/>
          <w:lang w:bidi="fa-IR"/>
        </w:rPr>
        <w:t xml:space="preserve">. </w:t>
      </w:r>
      <w:r>
        <w:rPr>
          <w:rStyle w:val="FootnoteAnchor"/>
          <w:rtl w:val="true"/>
        </w:rPr>
        <w:footnoteReference w:id="758"/>
      </w:r>
    </w:p>
    <w:p>
      <w:pPr>
        <w:pStyle w:val="Heading6"/>
        <w:numPr>
          <w:ilvl w:val="5"/>
          <w:numId w:val="1"/>
        </w:numPr>
        <w:rPr/>
      </w:pPr>
      <w:bookmarkStart w:id="280" w:name="__RefHeading___Toc250307_3224264995"/>
      <w:bookmarkStart w:id="281" w:name="_Toc101"/>
      <w:bookmarkEnd w:id="280"/>
      <w:r>
        <w:rPr>
          <w:rtl w:val="true"/>
        </w:rPr>
        <w:t xml:space="preserve">دو </w:t>
      </w:r>
      <w:r>
        <w:rPr>
          <w:rtl w:val="true"/>
        </w:rPr>
        <w:t xml:space="preserve">. </w:t>
      </w:r>
      <w:r>
        <w:rPr>
          <w:rtl w:val="true"/>
        </w:rPr>
        <w:t>حضور جابر در اربعين اوّل در كربلا</w:t>
      </w:r>
      <w:bookmarkEnd w:id="281"/>
    </w:p>
    <w:p>
      <w:pPr>
        <w:pStyle w:val="BookText"/>
        <w:rPr/>
      </w:pPr>
      <w:r>
        <w:rPr>
          <w:rFonts w:ascii="IRNazanin" w:hAnsi="IRNazanin" w:eastAsia="IRNazanin"/>
          <w:color w:val="111111"/>
          <w:sz w:val="28"/>
          <w:sz w:val="28"/>
          <w:szCs w:val="28"/>
          <w:rtl w:val="true"/>
          <w:lang w:bidi="fa-IR"/>
        </w:rPr>
        <w:t xml:space="preserve">گزارش هاى متعدّدى ، حاكى از حضور جابر بن عبد اللّه انصارى در كربلا در نخستين اربعين شهدا در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اند </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برخى، در اين گزارش ها ترديد كرده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امكانات آن دوران ، سفر از مدينه تا كربلا ، پس از دريافت خبر واقعه كربلا ، بيش از چهل روز طول مى كشيده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جابر نمى توانسته در اربعين اوّل ، در كربلا حضور يابد </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در پاسخ اين ترديد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از كجا ثابت شده كه جابر ، هنگام واقعه عاشورا، در مدينه بوده است؟ شايد وى آن هنگام ، مدينه را به سوى كوفه ، ترك كرده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مى توان گفت كه امكان دريافت خبر شهادت امام حسين عليه السلام و يارانش تا ده روز بعد از واقعه عاشورا وجود دارد و جابر مى توانسته در مدّت باقى مانده تا اربعين ، خود را به كربلا برساند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2748_150443"/>
    </w:p>
    <w:p>
      <w:pPr>
        <w:pStyle w:val="Heading6"/>
        <w:numPr>
          <w:ilvl w:val="5"/>
          <w:numId w:val="1"/>
        </w:numPr>
        <w:rPr/>
      </w:pPr>
      <w:bookmarkStart w:id="283" w:name="__RefHeading___Toc250309_3224264995"/>
      <w:bookmarkStart w:id="284" w:name="_Toc102"/>
      <w:bookmarkEnd w:id="282"/>
      <w:bookmarkEnd w:id="283"/>
      <w:r>
        <w:rPr>
          <w:rtl w:val="true"/>
        </w:rPr>
        <w:t xml:space="preserve">سه </w:t>
      </w:r>
      <w:r>
        <w:rPr>
          <w:rtl w:val="true"/>
        </w:rPr>
        <w:t xml:space="preserve">. </w:t>
      </w:r>
      <w:r>
        <w:rPr>
          <w:rtl w:val="true"/>
        </w:rPr>
        <w:t>ملاقات اهل بيت امام عليه السلام با جابر در كربلا</w:t>
      </w:r>
      <w:bookmarkEnd w:id="284"/>
    </w:p>
    <w:p>
      <w:pPr>
        <w:pStyle w:val="BookText"/>
        <w:rPr/>
      </w:pPr>
      <w:r>
        <w:rPr>
          <w:rFonts w:ascii="IRNazanin" w:hAnsi="IRNazanin" w:eastAsia="IRNazanin"/>
          <w:color w:val="111111"/>
          <w:sz w:val="28"/>
          <w:sz w:val="28"/>
          <w:szCs w:val="28"/>
          <w:rtl w:val="true"/>
          <w:lang w:bidi="fa-IR"/>
        </w:rPr>
        <w:t xml:space="preserve">با تأمّل در آنچه به تفصيل ، توضيح داده شد كه بازگشت اهل بيتِ سيّد الشهدا عليه السلام در غير اربعين به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گزارش سيّد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ممكن است انجام شده باشد ، ملاقات آنها در غير اربعين با جابر نيز امكانِ وقوع دارد ، با اين توضيح كه ممكن است جابر ، مدّتى را در كربلا مانده باشد و يا در كوفه يا حوالى آن، اقامت گزيده و مجدّدا براى زيارت سيّد الشهدا عليه السلام به كربلا باز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سؤالى كه در اين باره بى پاسخ مى ماند ، اين است كه اگر چنين امرى وقوع يافته ، چرا در منابع شيعه تا قرن هفتم به آن، اشاره اى نشده است و گزارشى از اهل بيت عليهم السلام در اين باره در منابع متقدّم و معتبر، وجود ندارد ؟ البتّه در منابع متأخّر ، مطالب فراوانى در اين باره آمده كه قابل استناد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بعيد شمردن يا انكار بازگشت اهل بيتِ سيّد الشهدا به كربلا ، به گونه اى كه محدّث نورى ، شيخ عبّاس قمى و استاد مطهّرى گفته اند ، صحيح به نظر نمى رسد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قُدومُ آلِ الرَّسولِ صلّي الله عليه و آله إلَى المَدينَةِ</w:t>
      </w:r>
      <w:r>
        <w:rPr>
          <w:rFonts w:ascii="Amiri" w:hAnsi="Amiri" w:eastAsia="Amiri" w:cs="Amiri"/>
          <w:color w:val="111111"/>
          <w:sz w:val="28"/>
          <w:sz w:val="28"/>
          <w:szCs w:val="28"/>
          <w:lang w:bidi="ar-SA"/>
        </w:rPr>
        <w:t>۴۴۲۵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عن بشير بن حذلم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قَرُبنا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 بنُ الحُسَينِ عليه السلام فَحَطَّ رَحلَهُ ، وضَرَبَ فُسطاطَهُ وأنزَلَ نِساءَهُ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 أباكَ لَقَد كانَ شاعِرا ، فَهَل تَقدِرُ عَلى شَيءٍ مِنهُ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ـ يَابنَ رَسولِ اللّه ِ ـ إنّي 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 المَدينَةَ وَانعَ أبا عَبدِ اللّه ِ عليه السلام ، قالَ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فَرَسي ورَكَضتُ حَتّى دَخَلتُ المَدينَةَ ، فَلَمّا بَلَغتُ مَسجِدَ النَّبِيِّ صلى الله عليه و آله رَفَعتُ صَوتي بِالبُكاءِ ، وأنشَأتُ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يَثرِبَ لا مُقامَ لَكُم بِهاقُتِلَ الحُسَينُ فَأَدمعي مِدرارُ الجِسمُ مِنهُ بِكَربَلاءَ مُضَرَّجٌوَالرَّأسُ مِنهُ عَلَى القَناةِ يُدارُ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الحُسَينِ مَعَ عَمّاتِهِ وأخَواتِهِ قَد حَلّوا بِساحَتِكُم ونَزَلوا بِفِنائِكُم ، وأنَا رَسولُهُ إلَيكُم اُعَرِّفُكُم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بَقِيَت فِي المَدينَةِ مُخَدَّرَةٌ ولا مُحَجَّبَةٌ إلّا بَرَزنَ مِن خُدورِهِنَّ ، مَكشوفَةً شُعورُهُنَّ مُخَمَّشَةً وُجوهُهُنَّ ، ضارِباتٍ خُدودَهُنَّ ، يَدعونَ بِالوَيلِ وَالثُّبورِ ، فَلَم أرَ باكِياً ولا باكِيَةً أكثَرَ مِن ذلِكَ اليَومِ ، ولا يَوما أمَرَّ عَلَى المُسلِمينَ مِنهُ بَعدَ وَفاةِ رَسولِ اللّه ِ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جارِيَةً تَنوحُ عَلَى الحُسَينِ عليه السلام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نَعى سَيِّدي ناعٍ نَعاهُ فَأَوجَعافَأَمرَضَني ناعٍ نَعاهُ فَأَفجَعا أعَينَيَّ جودا بِالمَدامِعِ وأسكِباوجودا بِدَمعٍ بَعدَ دَمعِكُما مَعا عَلى مَن دَهى عَرشَ الجَليلِ فَزَعزَعاوأصبَحَ أنفُ الدّينِ وَالمَجدُ أجدَعا </w:t>
      </w:r>
      <w:r>
        <w:rPr>
          <w:rStyle w:val="FootnoteAnchor"/>
          <w:rtl w:val="true"/>
        </w:rPr>
        <w:footnoteReference w:id="762"/>
      </w:r>
      <w:r>
        <w:rPr>
          <w:rFonts w:ascii="Amiri" w:hAnsi="Amiri" w:eastAsia="Amiri" w:cs="Amiri"/>
          <w:color w:val="111111"/>
          <w:sz w:val="28"/>
          <w:sz w:val="28"/>
          <w:szCs w:val="28"/>
          <w:rtl w:val="true"/>
          <w:lang w:bidi="ar-SA"/>
        </w:rPr>
        <w:t xml:space="preserve">عَلَى ابنِ نَبِيِّ اللّه ِ وَابنِ وَصِيَّهِوإن كانَ عَنّا شاحِطَ </w:t>
      </w:r>
      <w:r>
        <w:rPr>
          <w:rStyle w:val="FootnoteAnchor"/>
          <w:rtl w:val="true"/>
        </w:rPr>
        <w:footnoteReference w:id="763"/>
      </w:r>
      <w:r>
        <w:rPr>
          <w:rFonts w:ascii="Amiri" w:hAnsi="Amiri" w:eastAsia="Amiri" w:cs="Amiri"/>
          <w:color w:val="111111"/>
          <w:sz w:val="28"/>
          <w:sz w:val="28"/>
          <w:szCs w:val="28"/>
          <w:rtl w:val="true"/>
          <w:lang w:bidi="ar-SA"/>
        </w:rPr>
        <w:t xml:space="preserve">الدّارِ أشسَعا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جَدَّدتَ حُزنَنا بِأَبي عَبدِ اللّه ِ عليه السلام ، وخَدَشتَ مِنّا قُروحا لَمّا تَندَمِل ، فَمَن أنتَ يَرحَمُكَ اللّه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بَشيرُ بنُ حَذلَمٍ ، وَجَّهَني مَولايَ عَلِيُّ بنُ الحُسَينِ عليه السلام وهُوَ نازِلٌ مَوضِعَ كَذا وكَذا مَعَ عِيالِ أبي عَبدِ اللّه ِ الحُسَينِ عليه السلام ونِسائِهِ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فَتَرَكوني مَكاني وبادَروا ، فَضَرَبتُ فَرَسي حَتّى رَجَعتُ إلَيهِم ، فَوَجَدتُ النّاسَ قَد أخَذُوا الطُّرُقَ وَالمَواضِعَ ، فَنَزَلتُ عَن فَرَسي وتَخَطَّيتُ رِقابَ النّاسِ حَتّى قَرُبتُ مِن بابِ الفُسطاطِ ، وكانَ عَلِيُّ بنُ الحُسَينِ عليه السلام داخِلاً ، فَخَرَجَ ومَعَهُ خِرقَةٌ يَمسَحُ بِها دُموعَهُ ، وخَلفَهُ خادِمٌ مَعَهُ كُرسِيٌّ فَوَضَعَهُ لَهُ وجَلَسَ عَلَيهِ ، وهُوَ لا يَتَمالَكُ مِنَ العَبرَةِ ، فَارتَفَعَت أصواتُ النّاسِ بِالبُكاءِ ، وحَنينُ الجَوارى وَالنِّساءِ ، وَالنّاسُ مِن كُلِّ ناحِيَةٍ يُعَزّونَهُ ، فَضَجَّت تِلكَ البُقعَةُ ضَجَّةً شَديدَةً ، فَأَومَأَ بِيَدِهِ أنِ اسكُتوا ، فَسَكَنَت فَورَتُهُم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رَبِّ العالَمينَ ، الرَّحمنِ الرَّحيمِ ، مالِكِ يَومِ الدّينِ ، بارِئِ الخَلائِقِ أجمَعينَ ، الَّذي بَعُدَ فَارتَفَعَ فِي السَّماواتِ العُلى ، وقَرُبَ فَشَهِدَ النَّجوى ، نَحمَدُهُ عَلى عَظائِمِ الاُمورِ ، وفَجائِعِ الدُّهورِ ، وألَمِ الفَواجِعِ ، ومَضاضَةِ </w:t>
      </w:r>
      <w:r>
        <w:rPr>
          <w:rStyle w:val="FootnoteAnchor"/>
          <w:rtl w:val="true"/>
        </w:rPr>
        <w:footnoteReference w:id="765"/>
      </w:r>
      <w:r>
        <w:rPr>
          <w:rFonts w:ascii="Amiri" w:hAnsi="Amiri" w:eastAsia="Amiri" w:cs="Amiri"/>
          <w:color w:val="111111"/>
          <w:sz w:val="28"/>
          <w:sz w:val="28"/>
          <w:szCs w:val="28"/>
          <w:rtl w:val="true"/>
          <w:lang w:bidi="ar-SA"/>
        </w:rPr>
        <w:t xml:space="preserve">اللَّواذِعِ </w:t>
      </w:r>
      <w:r>
        <w:rPr>
          <w:rStyle w:val="FootnoteAnchor"/>
          <w:rtl w:val="true"/>
        </w:rPr>
        <w:footnoteReference w:id="766"/>
      </w:r>
      <w:r>
        <w:rPr>
          <w:rFonts w:ascii="Amiri" w:hAnsi="Amiri" w:eastAsia="Amiri" w:cs="Amiri"/>
          <w:color w:val="111111"/>
          <w:sz w:val="28"/>
          <w:sz w:val="28"/>
          <w:szCs w:val="28"/>
          <w:rtl w:val="true"/>
          <w:lang w:bidi="ar-SA"/>
        </w:rPr>
        <w:t xml:space="preserve">، وجَليلِ الرُّزءِ ، وعَظيمِ المَصائِبِ الفاظِعَةِ ، الكاظَّةِ الفادِحَةِ الجائِحَةِ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أيُّهَا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 تَعالى ولَهُ الحَمدُ ابتَلانا بِمَصائِبَ جَليلَةٍ ، وثُلمَةٍ فِي الإِسلامِ عَظيمَةٍ ، قُتِلَ أبو عَبدِ اللّه ِ عليه السلام وعِترَتُهُ ، وسُبِيَ نِساؤُهُ وصِبيَتُهُ ، وداروا بِرَأسِهِ فِي البُلدانِ مِن فَوقِ عامِلِ السِّنانِ ، وهذِهِ الرَّزِيَّةُ الَّتي لا مِثلَها رَزِيَّةٌ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رِجالاتٍ مِنكُم يُسَرّونَ بَعدَ قَتلِهِ ، أم أيَّةُ عَينٍ مِنكُم تَحبِسُ دَمعَها وتَضَنُّ عَنِ انهِمالِها ؟ فَلَقَد بَكَتِ السَّبعُ الشِّدادُ لِقَتلِهِ ، وبَكَتِ البِحارُ بِأَمواجِها ، وَالسَّماواتُ بِأَركانِها ، وَالأَرضُ بِأَرجائِها ، وَالأَشجارُ بِأَغصانِها ، وَالحيتانُ في لُجَجِ البِحارِ ، وَالمَلائِكَةُ المُقَرَّبونَ ، وأهلُ السَّماواتِ أجمَعونَ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قَلبٍ لا يَنصَدِعُ لِقَتلِهِ ، أم أيُّ فُؤادٍ لا يَحِنُّ إلَيهِ ، أم أيُّ سَمعٍ يَسمَعُ هذِهِ الثُّلمَةَ الَّتي ثَلِمَت فِي الإِسلامِ ولا يُصِمُّ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مَطرودينَ مُشَرَّدينَ ، مَذودينَ شاسِعينَ عَنِ الأَمصارِ كَأَنَّنا أولادُ تُركٍ أو كابُلَ </w:t>
      </w:r>
      <w:r>
        <w:rPr>
          <w:rStyle w:val="FootnoteAnchor"/>
          <w:rtl w:val="true"/>
        </w:rPr>
        <w:footnoteReference w:id="768"/>
      </w:r>
      <w:r>
        <w:rPr>
          <w:rFonts w:ascii="Amiri" w:hAnsi="Amiri" w:eastAsia="Amiri" w:cs="Amiri"/>
          <w:color w:val="111111"/>
          <w:sz w:val="28"/>
          <w:sz w:val="28"/>
          <w:szCs w:val="28"/>
          <w:rtl w:val="true"/>
          <w:lang w:bidi="ar-SA"/>
        </w:rPr>
        <w:t xml:space="preserve">، مِن غَيرِ جُرمٍ اجتَرَمناهُ ، ولا مَكروهٍ ارتَكَبناهُ ، ولا ثُلمَةٍ فِي الإِسلامِ ثَلَمناها ، ما سَمِعنا بِهذا في آبائِنَا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هَـذَا إِلَا اخْتِلَـقٌ </w:t>
      </w:r>
      <w:r>
        <w:rPr>
          <w:rFonts w:eastAsia="Amiri" w:cs="Amiri" w:ascii="Amiri" w:hAnsi="Amiri"/>
          <w:color w:val="111111"/>
          <w:sz w:val="28"/>
          <w:szCs w:val="28"/>
          <w:rtl w:val="true"/>
          <w:lang w:bidi="ar-SA"/>
        </w:rPr>
        <w:t xml:space="preserve">» .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وَاللّه ِ لَو أنَّ النَّبِيَّ صلى الله عليه و آله تَقَدَّمَ إلَيهِم في قِتالِنا كَمّا تَقَدَّمَ إلَيهِم فِي الوِصايَةِ بِنا ، لَما زادوا عَلى ما فَعَلوا بِنا ، فَإِنّا للّه ِِ وإنّا إلَيهِ راجِعونَ ، مِن مُصيبَةٍ ما أعظَمَها ، وأوجَعَها وأفجَعَها ، وأكَظَّها </w:t>
      </w:r>
      <w:r>
        <w:rPr>
          <w:rStyle w:val="FootnoteAnchor"/>
          <w:rtl w:val="true"/>
        </w:rPr>
        <w:footnoteReference w:id="770"/>
      </w:r>
      <w:r>
        <w:rPr>
          <w:rFonts w:ascii="Amiri" w:hAnsi="Amiri" w:eastAsia="Amiri" w:cs="Amiri"/>
          <w:color w:val="111111"/>
          <w:sz w:val="28"/>
          <w:sz w:val="28"/>
          <w:szCs w:val="28"/>
          <w:rtl w:val="true"/>
          <w:lang w:bidi="ar-SA"/>
        </w:rPr>
        <w:t xml:space="preserve">، وأفظَعَها ، وأمَرَّها ، وأفدَحَها ، فَعِندَ اللّه ِ نَحتَسِبُ فيما أصابَنا وأبلَغَ بِنا ، إنَّهُ عَزيزٌ ذُو انتِقامٍ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صوحانُ بنُ صَعصَعَةَ بنِ صوحانَ ـ وكانَ زَمِنا ـ فَاعتَذَرَ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 عَلَيهِ بِما عِندَهُ مِن زَمانَةِ رِجلَيهِ ، فَأَجابَهُ بِقَبولِ مَعذِرَتِهِ ، وحُسنِ الظَّنِّ بِهِ ، وشَكَرَ لَهُ وتَرَحَّمَ عَلى أبيهِ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bookmarkStart w:id="285" w:name="pg12748_150445"/>
    </w:p>
    <w:p>
      <w:pPr>
        <w:pStyle w:val="Heading4"/>
        <w:numPr>
          <w:ilvl w:val="3"/>
          <w:numId w:val="1"/>
        </w:numPr>
        <w:rPr/>
      </w:pPr>
      <w:bookmarkStart w:id="286" w:name="__RefHeading___Toc250311_3224264995"/>
      <w:bookmarkStart w:id="287" w:name="_Toc103"/>
      <w:bookmarkEnd w:id="285"/>
      <w:bookmarkEnd w:id="286"/>
      <w:r>
        <w:rPr/>
        <w:t>۸</w:t>
      </w:r>
      <w:r>
        <w:rPr>
          <w:rtl w:val="true"/>
        </w:rPr>
        <w:t xml:space="preserve"> </w:t>
      </w:r>
      <w:r>
        <w:rPr>
          <w:rtl w:val="true"/>
        </w:rPr>
        <w:t xml:space="preserve">/ </w:t>
      </w:r>
      <w:r>
        <w:rPr/>
        <w:t>۱۰</w:t>
      </w:r>
      <w:r>
        <w:rPr>
          <w:rtl w:val="true"/>
        </w:rPr>
        <w:t>بازگشت خاندان پيامبر صلّي الله عليه و آله به مدينه</w:t>
      </w:r>
      <w:bookmarkEnd w:id="287"/>
    </w:p>
    <w:p>
      <w:pPr>
        <w:pStyle w:val="BookText"/>
        <w:rPr/>
      </w:pPr>
      <w:r>
        <w:rPr>
          <w:rFonts w:ascii="Amiri" w:hAnsi="Amiri" w:eastAsia="Amiri" w:cs="Amiri"/>
          <w:color w:val="111111"/>
          <w:sz w:val="28"/>
          <w:sz w:val="28"/>
          <w:szCs w:val="28"/>
          <w:lang w:bidi="ar-SA"/>
        </w:rPr>
        <w:t>۴۴۲۲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الملهوفـ به نقل از بشير بن حَذلَم </w:t>
      </w:r>
      <w:r>
        <w:rPr>
          <w:rStyle w:val="FootnoteAnchor"/>
          <w:rtl w:val="true"/>
        </w:rPr>
        <w:footnoteReference w:id="772"/>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نزديك مدينه رسيديم ،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فرود آمد و بارش را فرود آورد و خيمه اش را بر پا كرد و زنان كاروان را فرود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پدرت را كه شاعر بود ،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نيز مى توانى چيزى بسرايى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شاعرم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مدينه برو 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عبد اللّه عليه السلام را اعلام كن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اسبم را سوار شدم و تاختم تا به مدينه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مسجد پيامبر صلى الله عليه و آله رسيدم ، صدايم را به گريه بلند كردم و چنين سرودم و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اهل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در آن نمانيد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خونين او در كربلاستو سر او بر نيزه ، به اين سو و آن سو برده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على بن الحسين است ، با عمّه ها و خواهرانش ، كه در اطراف و حومه شما فرود آمده اند و من ، فرستاده او به سوى شما هستم تا جايش را به شما بشناسانم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زن پرده نشين و باحجابى در مدينه باقى نمانْد ، جز آن كه از پسِ پرده ها ، سرْ باز و صورتْ خراشيده و بر سر و صورتْ زنان ،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با صداى بلند مى گريستند و زارى مى كردند و هيچ گاه به اندازه آن روز ، مرد و زن گريان ، و پس از رحلت پيامبر خدا صلى الله عليه و آله روزى تلخ تر از آن ، بر مسلمانان نديده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شنيدم كه دخترى بر حسين عليه السلام نوحه مى خوانَد و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را كسى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خبرآورنده ، مرا بيمار و گرانبار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چشمان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كنيد و اشك بريزيدو هر دو با هم در اشك ريختن ، سخاوت به خرج دهيد ، بر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خداى بزرگ را لرزاندو بينى دين و شُكوه را بريده ساخت ؛ بر فرزند پيامبر خدا و فرزند وصىّ اوهر چند در سرايى فاصله دار و دور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آورنده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اندوهمان را بر ابا عبد اللّه ، تجديد كردى و زخم سربسته مان را نيشتر 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 خدا ، رحمتت كند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بشير بن حَذلَم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مولايم على بن الحسين عليه السلام مرا روانه كرد و خود اكنون ، همراه خانواده و زنان ابا عبد اللّه الحسين عليه السلام در فلان جا فرود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مرا گذاشتند و بلافاصله ، روانه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اسبم را تاختم و به نزد كاروان ، باز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مردم ، راه ها و جاى ها را پُر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اسبم پياده شدم و از ميان مردم ، عبور كردم تا به درِ خيمه رسيدم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عليه السلام درون خيمه بود و بيرون آمد ، در حالى كه با پارچه همراهش ، اشك هايش را پاك مى كرد ، و پشت سرِ ايشان ، خادمى با يك چارپايه بود كه آن را براى على بن الحسين عليه السلام نهاد و ايشان بر آن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توانست جلوى اشك ريختن خود را بگيرد و صداى مردم به گريه ، و ناله دختران و زنان ، بلند شد و مردم ، از هر سو به او تسليت مى گفتند و آن مكان به ضجّه و ناله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با دستش اشاره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هيجان مردم ، فرو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ويژه خداى جهانيان است ؛ بخشنده مهربان ، مالك روز جزا ، آفريدگار همه آفريده ها ؛ كسى كه آن قدر دور است كه در آسمان هاى بَرين ، جاى دارد و آن قدر نزديك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رازگويى ها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كارهاى بزرگ و فاجعه هاى روزگار و پيشامدهاى دردناك و دردهاى جانسوز و وقايع سِتُرگ و مصيبت هاى بس دهشتناك و گران بار و سنگين و كُشنده ، مى ستاييم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ستودنى ، ما را با مصيبت هايى سنگين و شكافى بزرگ در اسلام ، آزموده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عليه السلام و خاندانش كشته شده اند ، زنان و كودكانش اسير گشته اند و سر او را بر بالاى نيزه ، در شهرها چرخانده اند و اين ، مصيبتى است كه نظيرى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مردان شما ، پس از شهادت او ، شادى مى كنند و كدامين چشمِ شما مى تواند اشك خود را نگاه دارد و آن را از ريختن ، باز دارد ؟ بر شهادت او ، آسمان هاى استوارِ هفتگانه و درياها با امواج خود و آسمان ها با ستون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زمين با كرانه هاى خود و درختان با شاخه هاى خود و ماهى ها در ژرفاى درياها و فرشتگان مقرّب و همه آسمانيان ، گريستند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قلب از شهادت او نشكافت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كدامين دل بر او نسوخت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كدامين گوش ، اين مصيبت شكافنده اسلام را شنيد و از شنيدن ، باز نمانْد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رانده شده و آواره ، از شهرها تبعيد و دور گشته ايم ، گويى كه فرزندان تُرك و افغانيم ، </w:t>
      </w:r>
      <w:r>
        <w:rPr>
          <w:rStyle w:val="FootnoteAnchor"/>
          <w:rtl w:val="true"/>
        </w:rPr>
        <w:footnoteReference w:id="773"/>
      </w:r>
      <w:r>
        <w:rPr>
          <w:rFonts w:ascii="IRNazanin" w:hAnsi="IRNazanin" w:eastAsia="IRNazanin"/>
          <w:color w:val="111111"/>
          <w:sz w:val="28"/>
          <w:sz w:val="28"/>
          <w:szCs w:val="28"/>
          <w:rtl w:val="true"/>
          <w:lang w:bidi="fa-IR"/>
        </w:rPr>
        <w:t xml:space="preserve">بى آن كه گناهى انجام داده يا ناپسندى را به جا آورده و يا ضربه اى به اسلام زده باشيم ، و مانند اين را در باره پدرانِ پيشين خود نيز نشينده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 دروغ بستنى ، بيش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خدا سوگند ، اگر پيامبر صلى الله عليه و آله آن اندازه كه سفارش رعايت ما را به ايشان كرد ، سفارش به جنگ با ما مى كرد ، نمى توانستند از آنچه با ما كردند ، بيشتر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إِنَّـآ إِلَيْهِ رَ 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از مصيبتى به چه بزرگى و دردناكى و دهشتناكى و سختى و وحشتناكى و تلخى و گران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به ما رسيده و بر ما كارگر شده ، نزد خدا مى نهيم و به حساب او مى گذاريم ، كه او پيروزمند و انتقام گيرنده است</w:t>
      </w:r>
      <w:r>
        <w:rPr>
          <w:rFonts w:eastAsia="IRNazanin" w:cs="IRNazanin"/>
          <w:color w:val="111111"/>
          <w:sz w:val="28"/>
          <w:szCs w:val="28"/>
          <w:rtl w:val="true"/>
          <w:lang w:bidi="fa-IR"/>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صوحان ، فرزند صعصعة بن صوحان ـ كه زمينگير بود ـ برخاست و از على بن الحسين ـ كه درودهاى خدا بر او باد ـ به دليل فلج بودن پاهايش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ناتوانى بر يارى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 خواست و امام عليه السلام عذرخواهى اش را پذيرفت و خوش گمانى و سپاس گزارى خود را به او ابراز كرد و بر پدرش رحمت فرستاد </w:t>
      </w:r>
      <w:r>
        <w:rPr>
          <w:rFonts w:eastAsia="IRNazanin" w:cs="IRNazanin"/>
          <w:color w:val="111111"/>
          <w:sz w:val="28"/>
          <w:szCs w:val="28"/>
          <w:rtl w:val="true"/>
          <w:lang w:bidi="fa-IR"/>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۴۴۲۳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عمّار الدهني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دَخَلَ الأَسرَى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امرَأَةٌ مِن بَني عَبدِ المُطَّلِبِ ، ناشِرَةً شَعرَها ، واضِعَةً كُمَّها عَلى رَأسِها ، تَلَّقاهُم وهِيَ تَبكي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النَّبِيُّ لَكُمماذا فَعَلتُم وأنتُمُ آخِرُ الاُمَمِ بِعِترَتي وبِأَهلي بَعدَ مُفتَقَديمِنهُم اُسارى وقَتلى ضُرِّجوا بِدَمِ ما كانَ هذا جَزائي إذ نَصَحتُ لَكُمأن تُخلِفوني بِسوءٍ في ذَوي رَحِمي</w:t>
      </w:r>
      <w:r>
        <w:rPr>
          <w:rFonts w:eastAsia="Amiri" w:cs="Amiri" w:ascii="Amiri" w:hAnsi="Amiri"/>
          <w:color w:val="111111"/>
          <w:sz w:val="28"/>
          <w:szCs w:val="28"/>
          <w:rtl w:val="true"/>
          <w:lang w:bidi="ar-SA"/>
        </w:rPr>
        <w:t xml:space="preserve">. </w:t>
      </w:r>
      <w:r>
        <w:rPr>
          <w:rStyle w:val="FootnoteAnchor"/>
        </w:rPr>
        <w:footnoteReference w:id="774"/>
      </w:r>
      <w:r>
        <w:rPr>
          <w:rFonts w:ascii="Amiri" w:hAnsi="Amiri" w:eastAsia="Amiri" w:cs="Amiri"/>
          <w:color w:val="111111"/>
          <w:sz w:val="28"/>
          <w:sz w:val="28"/>
          <w:szCs w:val="28"/>
          <w:lang w:bidi="ar-SA"/>
        </w:rPr>
        <w:t>۴۴۲۲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للمفيد عن أبي هياج عبد اللّه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أتى نَعيُ الحُسَينِ عليه السلام إلَى المَدينَةِ ، خَرَجَت أسماءُ بِنتُ عَقيلِ بنِ أبي طالِبٍ رَضِيَ اللّه ُ عَنها في جَماعَةٍ مِن نِسائِها حَتَّى انتَهَت إلى قَبرِ رَسولِ اللّه ِ صلى الله عليه و آله ، فَلاذَت بِهِ وشَهِقَت عِندَهُ ، ثُمَّ التَفَتَت إلَى المُهاجِرينَ وَالأَنصارِ ،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تَقولونَ إن قالَ النَّبِيُّ لَكُميَومَ الحِسابِ وصِدقُ القَولِ مَسموعُ خَذَلتُم عِترَتي أو كُنتُم غُيَّباوَالحَقُّ عِندَ وَلِيِّ الأَمرِ مَجموعُ أسلَمتُموهُم </w:t>
      </w:r>
      <w:r>
        <w:rPr>
          <w:rStyle w:val="FootnoteAnchor"/>
          <w:rtl w:val="true"/>
        </w:rPr>
        <w:footnoteReference w:id="775"/>
      </w:r>
      <w:r>
        <w:rPr>
          <w:rFonts w:ascii="Amiri" w:hAnsi="Amiri" w:eastAsia="Amiri" w:cs="Amiri"/>
          <w:color w:val="111111"/>
          <w:sz w:val="28"/>
          <w:sz w:val="28"/>
          <w:szCs w:val="28"/>
          <w:rtl w:val="true"/>
          <w:lang w:bidi="ar-SA"/>
        </w:rPr>
        <w:t>بِأَيدِي الظّالِمينَ فَمامِنكُم لَهُ اليَومَ عِندَ اللّه ِ مَشفوعُ ما كانَ عِندَ غَداةِ الطَّفِّ إذ حَضَرواتِلكَ المَنايا ولا عَنهُنَّ مَدفوعُ</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رَأَينا باكِيا ولا باكِيَةً أكثَرَ مِمّا رَأَينا ذلِكَ اليَومَ </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خالويِه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عمّار دُهْنى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اسيران به مدينه وارد شدند ، زنى از خاندان عبد المطّلب، </w:t>
      </w:r>
      <w:r>
        <w:rPr>
          <w:rStyle w:val="FootnoteAnchor"/>
          <w:rtl w:val="true"/>
        </w:rPr>
        <w:footnoteReference w:id="777"/>
      </w:r>
      <w:r>
        <w:rPr>
          <w:rFonts w:ascii="IRNazanin" w:hAnsi="IRNazanin" w:eastAsia="IRNazanin"/>
          <w:color w:val="111111"/>
          <w:sz w:val="28"/>
          <w:sz w:val="28"/>
          <w:szCs w:val="28"/>
          <w:rtl w:val="true"/>
          <w:lang w:bidi="fa-IR"/>
        </w:rPr>
        <w:t xml:space="preserve">با موهايى پريشان ، دست بر سر و گريان ، به پيشواز آنان آمد و چنين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مى گوييد ، اگر پيامبر صلى الله عليه و آله به شما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آخرين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چه كرديد با عترت و خاندانم؟برخى از آنان ، اسيرند و برخى شان ، به خون آغشته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پاداش خيرخواهى من برايتان نبودكه با خويشاوندان من ، بدرفتارى كنيد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عن ابن خالويه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مفيدـ به نقل از ابو هَيّاج ، عبد اللّه بن عامر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خبر شهادت امام حسين عليه السلام به مدينه رسيد ، اسماء دختر عقيل بن ابى طالب ـ كه خدا از او خشنود باد ـ با گروهى از زنان ، بيرون آمد و به كنار قبر پيامبر خدا صلى الله عليه و آله پناه برد و در آن جا به گريه و زارى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مهاجران و انصار ، رو كرد و چنين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مى گوييد ، اگر پيامبرتان روز حساب كهتنها سخنِ راست را مى شنوند ، به شما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خاندانم را بى ياور گذاشتيد ، يا غايب بوديد ،در حالى كه حق ، نزد ولىّ امر ، گرد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دست ستمكاران سپرديدو روز قيامت ، هيچ شفاعتگرى نزد خدا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 ، در كربلا به هنگامى كه مرگِآنان فرا رسيد ، هيچ مدافعى آن جا نبود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گاه به اندازه آن روز ، اين اندازه مرد و زنِ گريان نديده بوديم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۴۴۲۰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أمُّ لُقمانَ بِنتُ عَقيلِ بنِ أبي طالِبٍ حينَ سَمِعَت نَعيَ الحُسَينِ عليه السلام حاسِرَةً ، ومَعَها 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هانِئٍ وأسماءُ ورَملَةُ وزَينَبُ بَناتُ عَقيلِ بنِ أبي طالِبٍ رَحمَةُ اللّه ِ عَلَيهِنَّ ، تَبكي قَتلاها بِالطَّفِّ وهِيَ تَقولُ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تَقولونَ إذ قالَ النَّبِيُّ لَكُمماذا فَعَلتُم وأنتُم آخِرُ الاُمَمِ بِعِترَتي وبِأَهلي بَعدَ مُفتَقَديمِنهُم اُسارى ومِنهُم ضُرِّجوا بِدَمِ ما كانَ هذا جَزائي إذ نَصَحتُ لَكُمأن تُخلِفوني بِسوءٍ في ذَوِي رَحِمي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۴۴۲۰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لقمان ، </w:t>
      </w:r>
      <w:r>
        <w:rPr>
          <w:rStyle w:val="FootnoteAnchor"/>
          <w:rtl w:val="true"/>
        </w:rPr>
        <w:footnoteReference w:id="779"/>
      </w:r>
      <w:r>
        <w:rPr>
          <w:rFonts w:ascii="IRNazanin" w:hAnsi="IRNazanin" w:eastAsia="IRNazanin"/>
          <w:color w:val="111111"/>
          <w:sz w:val="28"/>
          <w:sz w:val="28"/>
          <w:szCs w:val="28"/>
          <w:rtl w:val="true"/>
          <w:lang w:bidi="fa-IR"/>
        </w:rPr>
        <w:t xml:space="preserve">دختر عقيل بن ابى طالب ، هنگامى كه خبر شهادت امام حسين عليه السلام را شنيد ، سربرهنه ، به همراه خواهرانش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هانى ، اسماء ، رَمْله و زينب ، دختران عقيل بن ابى طالب ـ كه رحمت خدا بر آنان باد ـ بيرون آمد و در حالى كه بر كشتگان كربلا مى گريست ، مى گفت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مى گوييد ، اگر پيامبر صلى الله عليه و آله به شما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آخرين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 با عترت و خاندانم چه كرديد ؟برخى از آنان ، اسيرند و برخى شان به خون آغشته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پاداش خيرخواهى من برايتان نبودكه با خويشاوندان من ، بدرفتارى كنيد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۴۴۱۹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الحارث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لي فاطِمَةُ بِنتُ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لِاُختي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أحسَنَ هذَا الرَّجُلُ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في صُحبَتِنا ، فَهَل لَكِ أن نَصِلَهُ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مَعَنا شَيءٌ نَصِلُهُ بِهِ إلّا حُلِيُّنا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فَنُعطيهِ حُلِيَّنا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سِواري ودُملُجي </w:t>
      </w:r>
      <w:r>
        <w:rPr>
          <w:rStyle w:val="FootnoteAnchor"/>
          <w:rtl w:val="true"/>
        </w:rPr>
        <w:footnoteReference w:id="780"/>
      </w:r>
      <w:r>
        <w:rPr>
          <w:rFonts w:ascii="Amiri" w:hAnsi="Amiri" w:eastAsia="Amiri" w:cs="Amiri"/>
          <w:color w:val="111111"/>
          <w:sz w:val="28"/>
          <w:sz w:val="28"/>
          <w:szCs w:val="28"/>
          <w:rtl w:val="true"/>
          <w:lang w:bidi="ar-SA"/>
        </w:rPr>
        <w:t xml:space="preserve">وأخَذَت اُختي سِوارَها ودُملُجَها ، فَبَعَثنا بِذلِكَ إلَيهِ وَاعتَذَرنا إلَيهِ ، وقُلنا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جَزاؤُكَ بِصُحبَتِكَ إيّانا بِالحَسَنِ مِنَ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الَّذي صَنَعتُ إنَّما هُوَ لِلدُّنيا كانَ في حُلِيِّكُنَّ ما يُرضيني ودونه ، ولكِن وَاللّه ِ ما فَعَلتُهُ إلّا للّه ِِ ولِقَرابَتِكُم مِن رَسولِ اللّه ِ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المأتم في المدينه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وصل الخبر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بنات عقيل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لِمَنِ الغَلَبَةُ ؟</w:t>
      </w:r>
      <w:r>
        <w:rPr>
          <w:rFonts w:ascii="IRNazanin" w:hAnsi="IRNazanin" w:eastAsia="IRNazanin"/>
          <w:color w:val="111111"/>
          <w:sz w:val="28"/>
          <w:sz w:val="28"/>
          <w:szCs w:val="28"/>
          <w:lang w:bidi="fa-IR"/>
        </w:rPr>
        <w:t>۴۴۱۷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به هلال ماه مى نگريست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للطوسي عن عبد اللّه بن سيابة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قَدِمَ عَلِيُّ بنُ الحُسَينِ وقَد قُتِلَ الحُسَينُ بنُ عَلِيٍّ صَلَواتُ اللّه ِ عَلَيهِما ، استَقبَلَهُ إبراهيمُ بنُ طَلحَةَ بنِ عُبَيدِ اللّه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بنَ الحُسَينِ ، مَن غَلَبَ ؟ وهُوَ مُغَطّىً رَأسُهُ وهُوَ فِي المَحمِلِ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تَعلَمَ مَن غَلَبَ ودَخَلَ وَقتُ الصَّلاةِ ، فَأَذِّن ثُمَّ أقِم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bookmarkStart w:id="288" w:name="pg12748_150455"/>
    </w:p>
    <w:p>
      <w:pPr>
        <w:pStyle w:val="BookText"/>
        <w:rPr/>
      </w:pPr>
      <w:bookmarkEnd w:id="288"/>
      <w:r>
        <w:rPr>
          <w:rFonts w:ascii="IRNazanin" w:hAnsi="IRNazanin" w:eastAsia="IRNazanin"/>
          <w:color w:val="111111"/>
          <w:sz w:val="28"/>
          <w:sz w:val="28"/>
          <w:szCs w:val="28"/>
          <w:lang w:bidi="fa-IR"/>
        </w:rPr>
        <w:t>۴۴۱۷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كانَ إذا نَظَرَ إلَى الهِلالِ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حارث بن كعب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على عليه السلام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خواهرم زينب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طول همراهى ما ، به ما نيكى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دارى كه به او هديه بدهيم ؟</w:t>
      </w:r>
    </w:p>
    <w:p>
      <w:pPr>
        <w:pStyle w:val="BookText"/>
        <w:rPr/>
      </w:pPr>
      <w:r>
        <w:rPr>
          <w:rFonts w:ascii="IRNazanin" w:hAnsi="IRNazanin" w:eastAsia="IRNazanin"/>
          <w:color w:val="111111"/>
          <w:sz w:val="28"/>
          <w:sz w:val="28"/>
          <w:szCs w:val="28"/>
          <w:rtl w:val="true"/>
          <w:lang w:bidi="fa-IR"/>
        </w:rPr>
        <w:t xml:space="preserve">زينب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جز طلاهايمان ، چيزى نداريم كه به او بدهيم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طلاهايمان را به او مى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النگو و دستبند خود را برداشتم و النگو و دستنبد خواهرم را نيز گرفتم و آنها را براى او فرستاديم و از او عذر خواستيم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پاداش همراهى نيكو و خوش رفتارى ات با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با شما كرده بودم ، براى دنيا بود ، طلاهاى شما و كمتر از آن هم مرا راضى مى كرد ؛ امّا ـ به خدا سوگند ـ من اين كار را جز براى خدا و خويشاوندىِ شما با پيامبر خدا صلى الله عليه و آله نكردم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سوگوارى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دريافت 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دختران عقيل گزارش شده است</w:t>
      </w:r>
      <w:r>
        <w:rPr>
          <w:rFonts w:eastAsia="IRNazanin" w:cs="IRNazanin"/>
          <w:color w:val="111111"/>
          <w:sz w:val="28"/>
          <w:szCs w:val="28"/>
          <w:rtl w:val="true"/>
          <w:lang w:bidi="fa-IR"/>
        </w:rPr>
        <w:t>) .</w:t>
      </w:r>
    </w:p>
    <w:p>
      <w:pPr>
        <w:pStyle w:val="Heading4"/>
        <w:numPr>
          <w:ilvl w:val="3"/>
          <w:numId w:val="1"/>
        </w:numPr>
        <w:rPr/>
      </w:pPr>
      <w:bookmarkStart w:id="289" w:name="__RefHeading___Toc250313_3224264995"/>
      <w:bookmarkStart w:id="290" w:name="_Toc104"/>
      <w:bookmarkEnd w:id="289"/>
      <w:r>
        <w:rPr/>
        <w:t>۸</w:t>
      </w:r>
      <w:r>
        <w:rPr>
          <w:rtl w:val="true"/>
        </w:rPr>
        <w:t xml:space="preserve"> </w:t>
      </w:r>
      <w:r>
        <w:rPr>
          <w:rtl w:val="true"/>
        </w:rPr>
        <w:t xml:space="preserve">/ </w:t>
      </w:r>
      <w:r>
        <w:rPr/>
        <w:t>۱۱</w:t>
      </w:r>
      <w:r>
        <w:rPr>
          <w:rtl w:val="true"/>
        </w:rPr>
        <w:t>پيروزى ، از آنِ كيست ؟</w:t>
      </w:r>
      <w:bookmarkEnd w:id="290"/>
    </w:p>
    <w:p>
      <w:pPr>
        <w:pStyle w:val="Heading5"/>
        <w:numPr>
          <w:ilvl w:val="4"/>
          <w:numId w:val="1"/>
        </w:numPr>
        <w:rPr/>
      </w:pPr>
      <w:bookmarkStart w:id="291" w:name="__RefHeading___Toc250315_3224264995"/>
      <w:bookmarkStart w:id="292" w:name="_Toc105"/>
      <w:bookmarkEnd w:id="291"/>
      <w:r>
        <w:rPr>
          <w:rtl w:val="true"/>
        </w:rPr>
        <w:t>اشاره</w:t>
      </w:r>
      <w:bookmarkEnd w:id="29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۴۴۱۳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به ماه مى نگريست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 طوسىـ به نقل از عبد اللّه بن سَيابه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حسين بن على ـ كه درودهاى خدا بر آن دو باد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نهاد ، ابراهيم بن طلحة بن عبيد اللّه به استقبالش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چيره گشت ؟ و ايشان ، سرش را پوشانده و در محمل ،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خواهى بدانى چه كسى پيروز شد ، هنگامى كه وقت نماز در رسيد ، اذان و سپس اقامه بگو</w:t>
      </w:r>
      <w:r>
        <w:rPr>
          <w:rFonts w:eastAsia="IRNazanin" w:cs="IRNazanin"/>
          <w:color w:val="111111"/>
          <w:sz w:val="28"/>
          <w:szCs w:val="28"/>
          <w:rtl w:val="true"/>
          <w:lang w:bidi="fa-IR"/>
        </w:rPr>
        <w:t>» .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3" w:name="pg12748_150457"/>
    </w:p>
    <w:p>
      <w:pPr>
        <w:pStyle w:val="Heading5"/>
        <w:numPr>
          <w:ilvl w:val="4"/>
          <w:numId w:val="1"/>
        </w:numPr>
        <w:rPr/>
      </w:pPr>
      <w:bookmarkStart w:id="294" w:name="__RefHeading___Toc250317_3224264995"/>
      <w:bookmarkStart w:id="295" w:name="_Toc106"/>
      <w:bookmarkEnd w:id="293"/>
      <w:bookmarkEnd w:id="294"/>
      <w:r>
        <w:rPr>
          <w:rtl w:val="true"/>
        </w:rPr>
        <w:t>تحليلى در باره متفرّدات منابع متأخّر</w:t>
      </w:r>
      <w:bookmarkEnd w:id="295"/>
    </w:p>
    <w:p>
      <w:pPr>
        <w:pStyle w:val="Heading6"/>
        <w:numPr>
          <w:ilvl w:val="5"/>
          <w:numId w:val="1"/>
        </w:numPr>
        <w:rPr/>
      </w:pPr>
      <w:bookmarkStart w:id="296" w:name="__RefHeading___Toc250319_3224264995"/>
      <w:bookmarkStart w:id="297" w:name="_Toc107"/>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مطالعه تفصيلىِ گزارش هاى مربوط به واقعه عاشورا ، كه در اين دانش نامه آمده اند ، اين پرسش را براى پژوهشگر پديد مى آورد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شمارى از مطالب مشهورى كه در منابع متأخّر آمده اند و بسيارى از مرثيه سرايان در تبيين واقعه عاشورا مطرح مى كنند ، در اين دانش نامه نيست ، در صورتى كه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مجموعه ، ايجاب مى كرد كه جامع همه گزارش هاى واقعه عاشورا باشد ؟ آيا دست اندركاران تهيّه و تدوين دانش نامه امام حسين عليه السلام ، اين گزارش ها را نديده اند؟ يا مُتفرّدات </w:t>
      </w:r>
      <w:r>
        <w:rPr>
          <w:rStyle w:val="FootnoteAnchor"/>
          <w:rtl w:val="true"/>
        </w:rPr>
        <w:footnoteReference w:id="783"/>
      </w:r>
      <w:r>
        <w:rPr>
          <w:rFonts w:ascii="IRNazanin" w:hAnsi="IRNazanin" w:eastAsia="IRNazanin"/>
          <w:color w:val="111111"/>
          <w:sz w:val="28"/>
          <w:sz w:val="28"/>
          <w:szCs w:val="28"/>
          <w:rtl w:val="true"/>
          <w:lang w:bidi="fa-IR"/>
        </w:rPr>
        <w:t>منابع متأخّر ، معتبر نيستند و اصولاً گزارش هايى بى اساس اند؟ و يا دليل ديگرى در اين باره وجود دارد؟</w:t>
      </w:r>
    </w:p>
    <w:p>
      <w:pPr>
        <w:pStyle w:val="Heading6"/>
        <w:numPr>
          <w:ilvl w:val="5"/>
          <w:numId w:val="1"/>
        </w:numPr>
        <w:rPr/>
      </w:pPr>
      <w:bookmarkStart w:id="298" w:name="__RefHeading___Toc250321_3224264995"/>
      <w:bookmarkStart w:id="299" w:name="_Toc108"/>
      <w:bookmarkEnd w:id="298"/>
      <w:r>
        <w:rPr>
          <w:rtl w:val="true"/>
        </w:rPr>
        <w:t>دلايل بهره نبردن از منابع متأخّر</w:t>
      </w:r>
      <w:bookmarkEnd w:id="299"/>
    </w:p>
    <w:p>
      <w:pPr>
        <w:pStyle w:val="Heading6"/>
        <w:numPr>
          <w:ilvl w:val="5"/>
          <w:numId w:val="1"/>
        </w:numPr>
        <w:rPr/>
      </w:pPr>
      <w:bookmarkStart w:id="300" w:name="__RefHeading___Toc250323_3224264995"/>
      <w:bookmarkStart w:id="301" w:name="_Toc109"/>
      <w:bookmarkEnd w:id="300"/>
      <w:r>
        <w:rPr>
          <w:rtl w:val="true"/>
        </w:rPr>
        <w:t>اشاره</w:t>
      </w:r>
      <w:bookmarkEnd w:id="301"/>
    </w:p>
    <w:p>
      <w:pPr>
        <w:pStyle w:val="BookText"/>
        <w:rPr/>
      </w:pPr>
      <w:r>
        <w:rPr>
          <w:rFonts w:ascii="Amiri" w:hAnsi="Amiri" w:eastAsia="Amiri" w:cs="Amiri"/>
          <w:color w:val="111111"/>
          <w:sz w:val="28"/>
          <w:sz w:val="28"/>
          <w:szCs w:val="28"/>
          <w:rtl w:val="true"/>
          <w:lang w:bidi="ar-SA"/>
        </w:rPr>
        <w:t xml:space="preserve">در مقدّمه اين دانش نامه ، در بحث از منابع واقعه عاشورا ، و نيز در تبيين آسيب شناسى مرثيه سرايى امام حسين عليه السلام ، </w:t>
      </w:r>
      <w:r>
        <w:rPr>
          <w:rStyle w:val="FootnoteAnchor"/>
          <w:rtl w:val="true"/>
        </w:rPr>
        <w:footnoteReference w:id="784"/>
      </w:r>
      <w:r>
        <w:rPr>
          <w:rFonts w:ascii="IRNazanin" w:hAnsi="IRNazanin" w:eastAsia="IRNazanin"/>
          <w:color w:val="111111"/>
          <w:sz w:val="28"/>
          <w:sz w:val="28"/>
          <w:szCs w:val="28"/>
          <w:rtl w:val="true"/>
          <w:lang w:bidi="fa-IR"/>
        </w:rPr>
        <w:t xml:space="preserve">نكاتى در اين باره بيان شد ؛ ولى با توجّه به اهمّيت موضوع و براى روشن تر شدن پاسخ پرسش هاى ياد شده ، در اين جا نيز به دلايل عدم استفاده از منابع متأخّر و نيامدن شمارى از گزارش هاى مشهور واقعه عاشورا در اين دانش نامه ، مى پردازيم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2748_150458"/>
    </w:p>
    <w:p>
      <w:pPr>
        <w:pStyle w:val="Heading6"/>
        <w:numPr>
          <w:ilvl w:val="5"/>
          <w:numId w:val="1"/>
        </w:numPr>
        <w:rPr/>
      </w:pPr>
      <w:bookmarkStart w:id="303" w:name="__RefHeading___Toc250325_3224264995"/>
      <w:bookmarkStart w:id="304" w:name="_Toc110"/>
      <w:bookmarkEnd w:id="302"/>
      <w:bookmarkEnd w:id="303"/>
      <w:r>
        <w:rPr/>
        <w:t>۱</w:t>
      </w:r>
      <w:r>
        <w:rPr>
          <w:rtl w:val="true"/>
        </w:rPr>
        <w:t xml:space="preserve"> </w:t>
      </w:r>
      <w:r>
        <w:rPr>
          <w:rtl w:val="true"/>
        </w:rPr>
        <w:t xml:space="preserve">. </w:t>
      </w:r>
      <w:r>
        <w:rPr>
          <w:rtl w:val="true"/>
        </w:rPr>
        <w:t>ارائه مستند واقعه عاشورا</w:t>
      </w:r>
      <w:bookmarkEnd w:id="304"/>
    </w:p>
    <w:p>
      <w:pPr>
        <w:pStyle w:val="BookText"/>
        <w:rPr/>
      </w:pPr>
      <w:r>
        <w:rPr>
          <w:rFonts w:ascii="IRNazanin" w:hAnsi="IRNazanin" w:eastAsia="IRNazanin"/>
          <w:color w:val="111111"/>
          <w:sz w:val="28"/>
          <w:sz w:val="28"/>
          <w:szCs w:val="28"/>
          <w:rtl w:val="true"/>
          <w:lang w:bidi="fa-IR"/>
        </w:rPr>
        <w:t xml:space="preserve">نخستين دليلِ بهره نگرفتن از منابع متأخّر در دانش نامه امام حسين عليه السلام ، ارائه تاريخ معتبر و مستند زندگى آن امام هُمام و بويژه واقعه عاشوراست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روش ما در نگارش اين دانش نامه ، بهره گيرى از كهن ترين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منابع قرن اوّل تا هفتم و بعضا تا قرن نهم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گزارش هايى كه در منابع بعدى آمده اند و ريشه در منابع اصلى و كهن ندارند ، مورد استناد ما قرار نگرفته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سخن ، بِدان معنا نيست كه هر چه در منابع كهن وجود دارد ، معتبر است ؛ بلكه مقصود ، اين است كه مطالب منابع جديدى كه ريشه در مصادر اصلى ندارند ، اساسا قابل استناد نيستند ، و گر نه ، اعتبار مطالب منابع كهن و قابل استناد نيز منوط به ارزيابى هاى لازم است ، چنان كه ما در اين دانش نامه ، موارد قابل توجّهى از مطالب اين منابع را مورد نقد قرار داده ايم </w:t>
      </w:r>
      <w:r>
        <w:rPr>
          <w:rFonts w:eastAsia="IRNazanin" w:cs="IRNazanin"/>
          <w:color w:val="111111"/>
          <w:sz w:val="28"/>
          <w:szCs w:val="28"/>
          <w:rtl w:val="true"/>
          <w:lang w:bidi="fa-IR"/>
        </w:rPr>
        <w:t>.</w:t>
      </w:r>
    </w:p>
    <w:p>
      <w:pPr>
        <w:pStyle w:val="Heading6"/>
        <w:numPr>
          <w:ilvl w:val="5"/>
          <w:numId w:val="1"/>
        </w:numPr>
        <w:rPr/>
      </w:pPr>
      <w:bookmarkStart w:id="305" w:name="__RefHeading___Toc250327_3224264995"/>
      <w:bookmarkStart w:id="306" w:name="_Toc111"/>
      <w:bookmarkEnd w:id="305"/>
      <w:r>
        <w:rPr/>
        <w:t>۲</w:t>
      </w:r>
      <w:r>
        <w:rPr>
          <w:rtl w:val="true"/>
        </w:rPr>
        <w:t xml:space="preserve"> </w:t>
      </w:r>
      <w:r>
        <w:rPr>
          <w:rtl w:val="true"/>
        </w:rPr>
        <w:t xml:space="preserve">. </w:t>
      </w:r>
      <w:r>
        <w:rPr>
          <w:rtl w:val="true"/>
        </w:rPr>
        <w:t>عدم نياز به گزارش مُتفرّدات منابع متأخّر</w:t>
      </w:r>
      <w:bookmarkEnd w:id="306"/>
    </w:p>
    <w:p>
      <w:pPr>
        <w:pStyle w:val="BookText"/>
        <w:rPr/>
      </w:pPr>
      <w:r>
        <w:rPr>
          <w:rFonts w:ascii="IRNazanin" w:hAnsi="IRNazanin" w:eastAsia="IRNazanin"/>
          <w:color w:val="111111"/>
          <w:sz w:val="28"/>
          <w:sz w:val="28"/>
          <w:szCs w:val="28"/>
          <w:rtl w:val="true"/>
          <w:lang w:bidi="fa-IR"/>
        </w:rPr>
        <w:t xml:space="preserve">چنان كه پيش از اين اشاره كرديم و متن اين دانش نامه نيز مؤيّد اين مدّعاست ، تاريخ عاشورا ، بيش از هر موضوع ديگرى ، داراى منابع معتبر و قابل استناد است و اصولاً نيازى به گزارش هاى منابع غير قابل استناد ، نيست </w:t>
      </w:r>
      <w:r>
        <w:rPr>
          <w:rFonts w:eastAsia="IRNazanin" w:cs="IRNazanin"/>
          <w:color w:val="111111"/>
          <w:sz w:val="28"/>
          <w:szCs w:val="28"/>
          <w:rtl w:val="true"/>
          <w:lang w:bidi="fa-IR"/>
        </w:rPr>
        <w:t xml:space="preserve">. </w:t>
      </w:r>
      <w:r>
        <w:rPr>
          <w:rStyle w:val="FootnoteAnchor"/>
          <w:rtl w:val="true"/>
        </w:rPr>
        <w:footnoteReference w:id="785"/>
      </w:r>
    </w:p>
    <w:p>
      <w:pPr>
        <w:pStyle w:val="Heading6"/>
        <w:numPr>
          <w:ilvl w:val="5"/>
          <w:numId w:val="1"/>
        </w:numPr>
        <w:rPr/>
      </w:pPr>
      <w:bookmarkStart w:id="307" w:name="__RefHeading___Toc250329_3224264995"/>
      <w:bookmarkStart w:id="308" w:name="_Toc112"/>
      <w:bookmarkEnd w:id="307"/>
      <w:r>
        <w:rPr/>
        <w:t>۳</w:t>
      </w:r>
      <w:r>
        <w:rPr>
          <w:rtl w:val="true"/>
        </w:rPr>
        <w:t xml:space="preserve"> </w:t>
      </w:r>
      <w:r>
        <w:rPr>
          <w:rtl w:val="true"/>
        </w:rPr>
        <w:t xml:space="preserve">. </w:t>
      </w:r>
      <w:r>
        <w:rPr>
          <w:rtl w:val="true"/>
        </w:rPr>
        <w:t>تمايز روشن گزارش هاى منابع كهن و منابع جديد</w:t>
      </w:r>
      <w:bookmarkEnd w:id="308"/>
    </w:p>
    <w:p>
      <w:pPr>
        <w:pStyle w:val="BookText"/>
        <w:rPr/>
      </w:pPr>
      <w:r>
        <w:rPr>
          <w:rFonts w:ascii="IRNazanin" w:hAnsi="IRNazanin" w:eastAsia="IRNazanin"/>
          <w:color w:val="111111"/>
          <w:sz w:val="28"/>
          <w:sz w:val="28"/>
          <w:szCs w:val="28"/>
          <w:rtl w:val="true"/>
          <w:lang w:bidi="fa-IR"/>
        </w:rPr>
        <w:t xml:space="preserve">اين نكته ، تنبّه آفرين است كه گزارش منابع كهن تا قرن نهم در باره واقعه عاشورا ، تفاوت و تمايز روشنى با گزارش كتاب هاى سده هاى پس از آن دارد ، از جمله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در منابع سده هاى اخير ، صدها بلكه هزارها گزارش نو ديده مى شوند كه در منابع كهن ، اثرى از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شيوه اى كه منابع ضعيفِ سده هاى اخير </w:t>
      </w:r>
      <w:r>
        <w:rPr>
          <w:rStyle w:val="FootnoteAnchor"/>
          <w:rtl w:val="true"/>
        </w:rPr>
        <w:footnoteReference w:id="786"/>
      </w:r>
      <w:r>
        <w:rPr>
          <w:rFonts w:ascii="IRNazanin" w:hAnsi="IRNazanin" w:eastAsia="IRNazanin"/>
          <w:color w:val="111111"/>
          <w:sz w:val="28"/>
          <w:sz w:val="28"/>
          <w:szCs w:val="28"/>
          <w:rtl w:val="true"/>
          <w:lang w:bidi="fa-IR"/>
        </w:rPr>
        <w:t xml:space="preserve">براى گزارش واقعه عاشورا انتخاب كرده اند ، شيوه داستان سرايى به جاى نقل مستندِ تاريخى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گزارش هاى كوتاهِ منابع اصلى ، در اين گونه كتاب ها ، به داستان هايى بلند با جزئيات فراوان ، تبديل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ـ بسيارى از منابع ياد شده ، براى تحريك عواطف مردم ، حتّى تا مرز ناديده گرفتن عزّت و كرامت خاندان رسالت ، پيش رفته اند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12748_150459"/>
    </w:p>
    <w:p>
      <w:pPr>
        <w:pStyle w:val="Heading6"/>
        <w:numPr>
          <w:ilvl w:val="5"/>
          <w:numId w:val="1"/>
        </w:numPr>
        <w:rPr/>
      </w:pPr>
      <w:bookmarkStart w:id="310" w:name="__RefHeading___Toc250331_3224264995"/>
      <w:bookmarkStart w:id="311" w:name="_Toc113"/>
      <w:bookmarkEnd w:id="309"/>
      <w:bookmarkEnd w:id="310"/>
      <w:r>
        <w:rPr>
          <w:rtl w:val="true"/>
        </w:rPr>
        <w:t>نكته قابل توجّه</w:t>
      </w:r>
      <w:bookmarkEnd w:id="311"/>
    </w:p>
    <w:p>
      <w:pPr>
        <w:pStyle w:val="BookText"/>
        <w:rPr/>
      </w:pPr>
      <w:r>
        <w:rPr>
          <w:rFonts w:ascii="IRNazanin" w:hAnsi="IRNazanin" w:eastAsia="IRNazanin"/>
          <w:color w:val="111111"/>
          <w:sz w:val="28"/>
          <w:sz w:val="28"/>
          <w:szCs w:val="28"/>
          <w:rtl w:val="true"/>
          <w:lang w:bidi="fa-IR"/>
        </w:rPr>
        <w:t xml:space="preserve">ممكن است در دفاع از گزارش هاى منابع سده هاى اخير ،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اين گزارش ها در منابع اصلىِ فعلى ، دليل مستند نبودن آنها نيست ؛ زيرا ممكن است تهيّه كنندگان آنها به منابعى دسترس داشته اند كه نزد آنها معتبر بوده ؛ امّا به دست ما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سخن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هيچ يك از نويسندگان كتاب هاى ضعيف مشهور ، ادّعا نكرده اند كه به نسخه اى معتبر دسترس داشته اند كه ديگران از آن بى بهره بوده اند و معمولاً گزارش هاى آنان ، مستند نيست ، وگاه گزارش هاى خود را مستند به كتاب هايى نظيرِ خود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بعضا همين استنادها هم نادرست است</w:t>
      </w:r>
      <w:r>
        <w:rPr>
          <w:rFonts w:eastAsia="IRNazanin" w:cs="IRNazanin"/>
          <w:color w:val="111111"/>
          <w:sz w:val="28"/>
          <w:szCs w:val="28"/>
          <w:rtl w:val="true"/>
          <w:lang w:bidi="fa-IR"/>
        </w:rPr>
        <w:t xml:space="preserve">) . </w:t>
      </w:r>
      <w:r>
        <w:rPr>
          <w:rStyle w:val="FootnoteAnchor"/>
          <w:rtl w:val="true"/>
        </w:rPr>
        <w:footnoteReference w:id="787"/>
      </w:r>
      <w:r>
        <w:rPr>
          <w:rFonts w:ascii="IRNazanin" w:hAnsi="IRNazanin" w:eastAsia="IRNazanin"/>
          <w:color w:val="111111"/>
          <w:sz w:val="28"/>
          <w:sz w:val="28"/>
          <w:szCs w:val="28"/>
          <w:rtl w:val="true"/>
          <w:lang w:bidi="fa-IR"/>
        </w:rPr>
        <w:t xml:space="preserve">ثانيا ، اين گونه كتاب ها، در پاره اى از موارد ، گزارش هاى خود را به منابع معتبر ، مستند مى كنند ؛ امّا با مراجعه به منابع ياد شده ، مشخّص مى شود كه استناد آنها اشتباه است </w:t>
      </w:r>
      <w:r>
        <w:rPr>
          <w:rFonts w:eastAsia="IRNazanin" w:cs="IRNazanin"/>
          <w:color w:val="111111"/>
          <w:sz w:val="28"/>
          <w:szCs w:val="28"/>
          <w:rtl w:val="true"/>
          <w:lang w:bidi="fa-IR"/>
        </w:rPr>
        <w:t xml:space="preserve">. </w:t>
      </w:r>
      <w:r>
        <w:rPr>
          <w:rStyle w:val="FootnoteAnchor"/>
          <w:rtl w:val="true"/>
        </w:rPr>
        <w:footnoteReference w:id="78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2748_150460"/>
    </w:p>
    <w:p>
      <w:pPr>
        <w:pStyle w:val="Heading6"/>
        <w:numPr>
          <w:ilvl w:val="5"/>
          <w:numId w:val="1"/>
        </w:numPr>
        <w:rPr/>
      </w:pPr>
      <w:bookmarkStart w:id="313" w:name="__RefHeading___Toc250333_3224264995"/>
      <w:bookmarkStart w:id="314" w:name="_Toc114"/>
      <w:bookmarkEnd w:id="312"/>
      <w:bookmarkEnd w:id="313"/>
      <w:r>
        <w:rPr>
          <w:rtl w:val="true"/>
        </w:rPr>
        <w:t>اقسام گزارش ها در منابع متأخّر</w:t>
      </w:r>
      <w:bookmarkEnd w:id="314"/>
    </w:p>
    <w:p>
      <w:pPr>
        <w:pStyle w:val="BookText"/>
        <w:rPr/>
      </w:pPr>
      <w:r>
        <w:rPr>
          <w:rFonts w:ascii="IRNazanin" w:hAnsi="IRNazanin" w:eastAsia="IRNazanin"/>
          <w:color w:val="111111"/>
          <w:sz w:val="28"/>
          <w:sz w:val="28"/>
          <w:szCs w:val="28"/>
          <w:rtl w:val="true"/>
          <w:lang w:bidi="fa-IR"/>
        </w:rPr>
        <w:t xml:space="preserve">گزارش هاى منابع متأخّر را به سه دسته مى توان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گزارش هايى كه خلاف واقع بودن آنها ، روشن و قطعى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مطالب كتاب هاى روضة الشهدا ؛ أسرار الشهادة و المنتخب طُرَيحى و ساير منابع متأخّر ضعيفى كه در مقدّمه اين دانش نامه به آنها اشاره شد و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 شناسى مرثيه سرايى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ريشه يابى مي گردد </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 xml:space="preserve">دسته دوم ، گزارش هايى كه متن آنها ايرادى ندارد ؛ ولى نه تنها دليلى بر صحّت آنها ارائه نشده ، بلكه به دليل آن كه در منابع اصلى ديده نمى شوند و در كنار مطالبى قرار دارند كه دروغ بودن آنها واضح است ، واقعيت داشتن آنها ، جدّا مورد ترديد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 گزارش هايى كه در منابع اصلى تاريخى و حديثى نيز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 تنها دسته سوم از گزارش هاى منابع متأخّر ، قابل نقل و استنادند ، و اگر كسانى اين نظريه را نمى پذيرند و به دليل هيجان انگيز بودن متفرّداتِ منابع ضعيف و مؤثّر بودن آنها در گرم كردن مجالس ، نمى توانند از نقل آنها صرف نظر كنند ، بهره گيرى از اين دانش نامه ، حدّ اقل، اين فايده را براى آنها خواهد داشت كه بتوانند مطالب دستِ اوّل را كه در منابع كهن آمده ، از گزارش هايى كه در منابع اصلى وجود ندارند ، تفكيك كنند تا بويژه در نسبت دادن سخنى به اهل بيت عليهم السلام براى امرى مستحب ، مرتكب حرامِ مسلّم و نهىِ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لَيْسَ لَكَ بِهِ عِلْمٌ</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 xml:space="preserve">نگردند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12748_150461"/>
    </w:p>
    <w:p>
      <w:pPr>
        <w:pStyle w:val="Heading6"/>
        <w:numPr>
          <w:ilvl w:val="5"/>
          <w:numId w:val="1"/>
        </w:numPr>
        <w:rPr/>
      </w:pPr>
      <w:bookmarkStart w:id="316" w:name="__RefHeading___Toc250335_3224264995"/>
      <w:bookmarkStart w:id="317" w:name="_Toc115"/>
      <w:bookmarkEnd w:id="315"/>
      <w:bookmarkEnd w:id="316"/>
      <w:r>
        <w:rPr>
          <w:rtl w:val="true"/>
        </w:rPr>
        <w:t>نمونه هايى از متفرّدات منابع متأخّر</w:t>
      </w:r>
      <w:bookmarkEnd w:id="317"/>
    </w:p>
    <w:p>
      <w:pPr>
        <w:pStyle w:val="Heading6"/>
        <w:numPr>
          <w:ilvl w:val="5"/>
          <w:numId w:val="1"/>
        </w:numPr>
        <w:rPr/>
      </w:pPr>
      <w:bookmarkStart w:id="318" w:name="__RefHeading___Toc250337_3224264995"/>
      <w:bookmarkStart w:id="319" w:name="_Toc116"/>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 xml:space="preserve">اكنون براى نمونه ، به شمارى از گزارش هايى كه در منابع متأخّر آمده يا در زبان مرثيه سرايانْ شهرت يافته اند ، امّا در منابع اصلى ديده نمى شوند ، به طور اجمال ، اشاره مى كنيم </w:t>
      </w:r>
      <w:r>
        <w:rPr>
          <w:rFonts w:eastAsia="IRNazanin" w:cs="IRNazanin"/>
          <w:color w:val="111111"/>
          <w:sz w:val="28"/>
          <w:szCs w:val="28"/>
          <w:rtl w:val="true"/>
          <w:lang w:bidi="fa-IR"/>
        </w:rPr>
        <w:t>:</w:t>
      </w:r>
    </w:p>
    <w:p>
      <w:pPr>
        <w:pStyle w:val="Heading6"/>
        <w:numPr>
          <w:ilvl w:val="5"/>
          <w:numId w:val="1"/>
        </w:numPr>
        <w:rPr/>
      </w:pPr>
      <w:bookmarkStart w:id="320" w:name="__RefHeading___Toc250339_3224264995"/>
      <w:bookmarkStart w:id="321" w:name="_Toc117"/>
      <w:bookmarkEnd w:id="320"/>
      <w:r>
        <w:rPr/>
        <w:t>۱</w:t>
      </w:r>
      <w:r>
        <w:rPr>
          <w:rtl w:val="true"/>
        </w:rPr>
        <w:t xml:space="preserve"> </w:t>
      </w:r>
      <w:r>
        <w:rPr>
          <w:rtl w:val="true"/>
        </w:rPr>
        <w:t xml:space="preserve">. </w:t>
      </w:r>
      <w:r>
        <w:rPr>
          <w:rtl w:val="true"/>
        </w:rPr>
        <w:t>فتواى شُرَيح قاضى در باره امام حسين عليه السلام</w:t>
      </w:r>
      <w:bookmarkEnd w:id="321"/>
    </w:p>
    <w:p>
      <w:pPr>
        <w:pStyle w:val="BookText"/>
        <w:rPr/>
      </w:pPr>
      <w:r>
        <w:rPr>
          <w:rFonts w:ascii="IRNazanin" w:hAnsi="IRNazanin" w:eastAsia="IRNazanin"/>
          <w:color w:val="111111"/>
          <w:sz w:val="28"/>
          <w:sz w:val="28"/>
          <w:szCs w:val="28"/>
          <w:rtl w:val="true"/>
          <w:lang w:bidi="fa-IR"/>
        </w:rPr>
        <w:t xml:space="preserve">در منابع اصلى ، نقش شُرَيح قاضى در ماجراى دستگيرى و شهادت هانى بن عروه بيان شده است ؛ </w:t>
      </w:r>
      <w:r>
        <w:rPr>
          <w:rStyle w:val="FootnoteAnchor"/>
          <w:rtl w:val="true"/>
        </w:rPr>
        <w:footnoteReference w:id="791"/>
      </w:r>
      <w:r>
        <w:rPr>
          <w:rFonts w:ascii="IRNazanin" w:hAnsi="IRNazanin" w:eastAsia="IRNazanin"/>
          <w:color w:val="111111"/>
          <w:sz w:val="28"/>
          <w:sz w:val="28"/>
          <w:szCs w:val="28"/>
          <w:rtl w:val="true"/>
          <w:lang w:bidi="fa-IR"/>
        </w:rPr>
        <w:t xml:space="preserve">امّا آنچه شهرت يافته كه وى ، فتواى قتل امام حسين عليه السلام را صادر كرده ، تنها در منابع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الشهداء </w:t>
      </w:r>
      <w:r>
        <w:rPr>
          <w:rStyle w:val="FootnoteAnchor"/>
          <w:rtl w:val="true"/>
        </w:rPr>
        <w:footnoteReference w:id="792"/>
      </w:r>
      <w:r>
        <w:rPr>
          <w:rFonts w:ascii="IRNazanin" w:hAnsi="IRNazanin" w:eastAsia="IRNazanin"/>
          <w:color w:val="111111"/>
          <w:sz w:val="28"/>
          <w:sz w:val="28"/>
          <w:szCs w:val="28"/>
          <w:rtl w:val="true"/>
          <w:lang w:bidi="fa-IR"/>
        </w:rPr>
        <w:t>كه در قرن چهاردهم نگارش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 شود </w:t>
      </w:r>
      <w:r>
        <w:rPr>
          <w:rFonts w:eastAsia="IRNazanin" w:cs="IRNazanin"/>
          <w:color w:val="111111"/>
          <w:sz w:val="28"/>
          <w:szCs w:val="28"/>
          <w:rtl w:val="true"/>
          <w:lang w:bidi="fa-IR"/>
        </w:rPr>
        <w:t>.</w:t>
      </w:r>
    </w:p>
    <w:p>
      <w:pPr>
        <w:pStyle w:val="Heading6"/>
        <w:numPr>
          <w:ilvl w:val="5"/>
          <w:numId w:val="1"/>
        </w:numPr>
        <w:rPr/>
      </w:pPr>
      <w:bookmarkStart w:id="322" w:name="__RefHeading___Toc250341_3224264995"/>
      <w:bookmarkStart w:id="323" w:name="_Toc118"/>
      <w:bookmarkEnd w:id="322"/>
      <w:r>
        <w:rPr/>
        <w:t>۲</w:t>
      </w:r>
      <w:r>
        <w:rPr>
          <w:rtl w:val="true"/>
        </w:rPr>
        <w:t xml:space="preserve"> </w:t>
      </w:r>
      <w:r>
        <w:rPr>
          <w:rtl w:val="true"/>
        </w:rPr>
        <w:t xml:space="preserve">. </w:t>
      </w:r>
      <w:r>
        <w:rPr>
          <w:rtl w:val="true"/>
        </w:rPr>
        <w:t>نوازش دختر مسلم</w:t>
      </w:r>
      <w:bookmarkEnd w:id="323"/>
    </w:p>
    <w:p>
      <w:pPr>
        <w:pStyle w:val="BookText"/>
        <w:rPr/>
      </w:pPr>
      <w:r>
        <w:rPr>
          <w:rFonts w:ascii="IRNazanin" w:hAnsi="IRNazanin" w:eastAsia="IRNazanin"/>
          <w:color w:val="111111"/>
          <w:sz w:val="28"/>
          <w:sz w:val="28"/>
          <w:szCs w:val="28"/>
          <w:rtl w:val="true"/>
          <w:lang w:bidi="fa-IR"/>
        </w:rPr>
        <w:t xml:space="preserve">در كتاب المنتخب طُرَيحى ، ضمن گزارش رسيدن خبر شهادت مسلم عليه السلام به امام حسين عليه السلام در راه كوفه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دخترى يازده ساله داشت كه همراه حسين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زمانى كه از مجلس برخاست ، به سمت خيمه آمد ، آن دخترك را نوازش كرد و به خود ، نزديك نمود و چون همان گونه كه با يتيمان رفتار مى كنند ، به سر و پيشانى او دست كشيد ، به دخترك ، احساس ناخوشى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نديده بودم كه با من ، چنين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كنم كه پدرم به شهادت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عليه السلام نتوانست خود را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پدر تو اَم و دخترانم ، خواهران تو اَند </w:t>
      </w:r>
      <w:r>
        <w:rPr>
          <w:rFonts w:eastAsia="IRNazanin" w:cs="IRNazanin"/>
          <w:color w:val="111111"/>
          <w:sz w:val="28"/>
          <w:szCs w:val="28"/>
          <w:rtl w:val="true"/>
          <w:lang w:bidi="fa-IR"/>
        </w:rPr>
        <w:t xml:space="preserve">...» . </w:t>
      </w:r>
      <w:r>
        <w:rPr>
          <w:rStyle w:val="FootnoteAnchor"/>
          <w:rtl w:val="true"/>
        </w:rPr>
        <w:footnoteReference w:id="793"/>
      </w:r>
      <w:r>
        <w:rPr>
          <w:rFonts w:ascii="IRNazanin" w:hAnsi="IRNazanin" w:eastAsia="IRNazanin"/>
          <w:color w:val="111111"/>
          <w:sz w:val="28"/>
          <w:sz w:val="28"/>
          <w:szCs w:val="28"/>
          <w:rtl w:val="true"/>
          <w:lang w:bidi="fa-IR"/>
        </w:rPr>
        <w:t xml:space="preserve">ظاهرا منبع اصلى اين گزارش ، كتاب روضة الشهداء </w:t>
      </w:r>
      <w:r>
        <w:rPr>
          <w:rStyle w:val="FootnoteAnchor"/>
          <w:rtl w:val="true"/>
        </w:rPr>
        <w:footnoteReference w:id="794"/>
      </w:r>
      <w:r>
        <w:rPr>
          <w:rFonts w:ascii="IRNazanin" w:hAnsi="IRNazanin" w:eastAsia="IRNazanin"/>
          <w:color w:val="111111"/>
          <w:sz w:val="28"/>
          <w:sz w:val="28"/>
          <w:szCs w:val="28"/>
          <w:rtl w:val="true"/>
          <w:lang w:bidi="fa-IR"/>
        </w:rPr>
        <w:t xml:space="preserve">است كه صاحب كتاب المنتخب ، آن متن را تعريب كرده است ؛ ولى اين گزارش ، در منابع كهن و قابل استناد ، نيامده است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12748_150462"/>
    </w:p>
    <w:p>
      <w:pPr>
        <w:pStyle w:val="Heading6"/>
        <w:numPr>
          <w:ilvl w:val="5"/>
          <w:numId w:val="1"/>
        </w:numPr>
        <w:rPr/>
      </w:pPr>
      <w:bookmarkStart w:id="325" w:name="__RefHeading___Toc250343_3224264995"/>
      <w:bookmarkStart w:id="326" w:name="_Toc119"/>
      <w:bookmarkEnd w:id="324"/>
      <w:bookmarkEnd w:id="325"/>
      <w:r>
        <w:rPr/>
        <w:t>۳</w:t>
      </w:r>
      <w:r>
        <w:rPr>
          <w:rtl w:val="true"/>
        </w:rPr>
        <w:t xml:space="preserve"> </w:t>
      </w:r>
      <w:r>
        <w:rPr>
          <w:rtl w:val="true"/>
        </w:rPr>
        <w:t xml:space="preserve">. </w:t>
      </w:r>
      <w:r>
        <w:rPr>
          <w:rtl w:val="true"/>
        </w:rPr>
        <w:t>دستور خاموشى در شب عاشورا</w:t>
      </w:r>
      <w:bookmarkEnd w:id="326"/>
    </w:p>
    <w:p>
      <w:pPr>
        <w:pStyle w:val="BookText"/>
        <w:rPr/>
      </w:pPr>
      <w:r>
        <w:rPr>
          <w:rFonts w:ascii="IRNazanin" w:hAnsi="IRNazanin" w:eastAsia="IRNazanin"/>
          <w:color w:val="111111"/>
          <w:sz w:val="28"/>
          <w:sz w:val="28"/>
          <w:szCs w:val="28"/>
          <w:rtl w:val="true"/>
          <w:lang w:bidi="fa-IR"/>
        </w:rPr>
        <w:t xml:space="preserve">مشهور است كه در شب عاشورا ، امام حسين عليه السلام دستور داد كه چراغ ها را خاموش كنند تا هر كس كه مى خواهد ،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چراغ ها را خاموش كردند و همراهان امام عليه السلام شروع به رفتن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اصل اين ماجرا ، برگرفته از كتاب ضعيف الدمعة الساكبة است كه مطلبى را از كتابى ضعيف تر از خود ، يعنى كتاب نور العين ، نقل مى كند </w:t>
      </w:r>
      <w:r>
        <w:rPr>
          <w:rStyle w:val="FootnoteAnchor"/>
          <w:rtl w:val="true"/>
        </w:rPr>
        <w:footnoteReference w:id="795"/>
      </w:r>
      <w:r>
        <w:rPr>
          <w:rFonts w:ascii="IRNazanin" w:hAnsi="IRNazanin" w:eastAsia="IRNazanin"/>
          <w:color w:val="111111"/>
          <w:sz w:val="28"/>
          <w:sz w:val="28"/>
          <w:szCs w:val="28"/>
          <w:rtl w:val="true"/>
          <w:lang w:bidi="fa-IR"/>
        </w:rPr>
        <w:t xml:space="preserve">و اين گزارش را به سَكينه عليهاالسلام نسبت مى دهد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شبى مهتابى ، در وسط چادر نشسته بودم كه از پشت آن ، صداى گريه و شيون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كشان ، از خيمه بيرون رفتم و ناگهان ، پدرم را ديدم كه نشسته و يارانش دورش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مى گريست و شنيدم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با من بيرون آمديد ، چون مى دانستيد كه من به سوى مردمى مى روم كه با من از دل و زبان ، بيعت كرده اند ؛ امّا اوضاع ، كاملاً دگرگون شد ؛ چون شيطان بر آنها چيره گشت و خدا را از يادشان برد ، و اكنون ، جز كشتن من و كشتن هر كه در راه من تلاش مى كند ، و نيز اسارت خانواده ام پس از غارتشان ، هدفى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نگرانم كه شما در بيان آنچه مى دانيد ، خجالت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نيرنگ زدن ، در نزد ما اهل بيت ،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از شما كه دوست ندارد بماند ،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 تاريك است و راه ، باز و زمان ، به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ما كمك كند ، همراه ما در بهشت خواهد بود و از خشم خداى مهربان ، در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حسين ، در سرزمين كربلا ، تنها و بى كس و تشنه و غريب ،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او كمك كند ، به من كمك كرده است و نيز به فرزند او قائم ـ كه خداوند در فَرَج او تعجيل نمايد ـ كمك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زبانش به ما كمك كند ، در قيامت با حزب ما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هنوز سخن پدرم به پايان نرسيده بود كه جمعيت ، ده تا و بيست تا ، پراكنده شدند و با او جز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نفر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نگاه انداختم كه سرش به زير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گلوگيرم شد </w:t>
      </w:r>
      <w:r>
        <w:rPr>
          <w:rFonts w:eastAsia="IRNazanin" w:cs="IRNazanin"/>
          <w:color w:val="111111"/>
          <w:sz w:val="28"/>
          <w:szCs w:val="28"/>
          <w:rtl w:val="true"/>
          <w:lang w:bidi="fa-IR"/>
        </w:rPr>
        <w:t xml:space="preserve">... . </w:t>
      </w:r>
      <w:r>
        <w:rPr>
          <w:rStyle w:val="FootnoteAnchor"/>
          <w:rtl w:val="true"/>
        </w:rPr>
        <w:footnoteReference w:id="796"/>
      </w:r>
      <w:r>
        <w:rPr>
          <w:rFonts w:ascii="IRNazanin" w:hAnsi="IRNazanin" w:eastAsia="IRNazanin"/>
          <w:color w:val="111111"/>
          <w:sz w:val="28"/>
          <w:sz w:val="28"/>
          <w:szCs w:val="28"/>
          <w:rtl w:val="true"/>
          <w:lang w:bidi="fa-IR"/>
        </w:rPr>
        <w:t>گفتنى است كه دستور خاموش كردن چراغ ها توسّط امام عليه السلام ، حتّى در مَقتل هاى ضعيف هم ديده نشده است ، چنان كه هيچ منبع معتبرى ، گزارش نكرده كه شب عاشورا ، كسى از ياران امام عليه السلام ، از ايشان جدا شده باشد ؛ بلكه به عكس ، در مقابل پيشنهاد امام عليه السلام مبنى بر ترك كربلا ، همگى ضمن حقير شمردن مرگ ، دليرانه سرود مقاومتْ سر دادند و با سخنانى شورانگيز و اظهار آمادگى براى جانبازى در راه خدا، حماسه اى جاويد آفريدند</w:t>
      </w:r>
      <w:r>
        <w:rPr>
          <w:rFonts w:eastAsia="IRNazanin" w:cs="IRNazanin"/>
          <w:color w:val="111111"/>
          <w:sz w:val="28"/>
          <w:szCs w:val="28"/>
          <w:rtl w:val="true"/>
          <w:lang w:bidi="fa-IR"/>
        </w:rPr>
        <w:t xml:space="preserve">. </w:t>
      </w:r>
      <w:r>
        <w:rPr>
          <w:rStyle w:val="FootnoteAnchor"/>
          <w:rtl w:val="true"/>
        </w:rPr>
        <w:footnoteReference w:id="797"/>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7" w:name="pg12748_150464"/>
    </w:p>
    <w:p>
      <w:pPr>
        <w:pStyle w:val="Heading6"/>
        <w:numPr>
          <w:ilvl w:val="5"/>
          <w:numId w:val="1"/>
        </w:numPr>
        <w:rPr/>
      </w:pPr>
      <w:bookmarkStart w:id="328" w:name="__RefHeading___Toc250345_3224264995"/>
      <w:bookmarkStart w:id="329" w:name="_Toc120"/>
      <w:bookmarkEnd w:id="327"/>
      <w:bookmarkEnd w:id="328"/>
      <w:r>
        <w:rPr/>
        <w:t>۴</w:t>
      </w:r>
      <w:r>
        <w:rPr>
          <w:rtl w:val="true"/>
        </w:rPr>
        <w:t xml:space="preserve"> </w:t>
      </w:r>
      <w:r>
        <w:rPr>
          <w:rtl w:val="true"/>
        </w:rPr>
        <w:t xml:space="preserve">. </w:t>
      </w:r>
      <w:r>
        <w:rPr>
          <w:rtl w:val="true"/>
        </w:rPr>
        <w:t>داستان هلال و حبيب و آوردن اصحاب در كنار خيمه اهل بيت عليهم السلام</w:t>
      </w:r>
      <w:bookmarkEnd w:id="329"/>
    </w:p>
    <w:p>
      <w:pPr>
        <w:pStyle w:val="BookText"/>
        <w:rPr/>
      </w:pPr>
      <w:r>
        <w:rPr>
          <w:rFonts w:ascii="IRNazanin" w:hAnsi="IRNazanin" w:eastAsia="IRNazanin"/>
          <w:color w:val="111111"/>
          <w:sz w:val="28"/>
          <w:sz w:val="28"/>
          <w:szCs w:val="28"/>
          <w:rtl w:val="true"/>
          <w:lang w:bidi="fa-IR"/>
        </w:rPr>
        <w:t xml:space="preserve">مؤلف الدمعة الساكبة ، داستان مفصّل و شورانگيزى را گزارش كرده كه اجمال آن ، اين است كه در واقعه عاشورا ، شبى امام حسين عليه السلام از خيمه ها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بن نافِع براى پاسدارى از جان امام عليه السلام به دنبال ايشان به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وقتى متوجّه وى شد ، بعد از گفتن مطالبى ، به وى پيشنهاد داد كه كربلا را ترك كند و خود را نجات دهد ؛ امّا او اين پيشنهاد را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از من جدا شد و به خيمه خواهرش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كه از وفادارى ياران امام عليه السلام دچار ترديد شده بود ،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يارانت را آزموده اى؟ من مى ترسم كه تو را در هنگام حمله و برخورد نيزه ها ، تسليم دشمن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امام عليه السلام به گريه افتاد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آنها را ارزيابى كرده و آزموده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 جز انسان سرافرازِ سرسخت نيست ، كه اشتياقشان به مرگ در راه من ، همانند اشتياق كودك به شير مادر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ادامه ، از هلال ، نقل شده كه با شنيدن اين سخنان ، به گريه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حبيب بن مُظاهر را خبر كرد و حبيب ، در همان دلِ شب ، ياران امام عليه السلام را صدا زد و آنها را اطراف خيمه اهل بيت امام عليه السلام ، جمع كرد و آنها با سخنان عجيب و شگفت انگيزى ، حمايت خود را از ايشان اعلام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زنان از خيمه ها بيرون آمدند و گريه سر دادند و از آنها ، تقاضاى حمايت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داستان مفصّل ـ كه نگارنده الدمعة الساكبة ، آن را در بيش از دو صفحه بيان كرده ـ ، بايد گفت كه هيچ اثرى از آن در منابع معتبر ، ديده نمى شود و احتمالاً ، وى نخستين كسى است كه اين ماجرا را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وى اين گزارش را به شيخ مفيد ، نسبت داده ؛ </w:t>
      </w:r>
      <w:r>
        <w:rPr>
          <w:rStyle w:val="FootnoteAnchor"/>
          <w:rtl w:val="true"/>
        </w:rPr>
        <w:footnoteReference w:id="798"/>
      </w:r>
      <w:r>
        <w:rPr>
          <w:rFonts w:ascii="IRNazanin" w:hAnsi="IRNazanin" w:eastAsia="IRNazanin"/>
          <w:color w:val="111111"/>
          <w:sz w:val="28"/>
          <w:sz w:val="28"/>
          <w:szCs w:val="28"/>
          <w:rtl w:val="true"/>
          <w:lang w:bidi="fa-IR"/>
        </w:rPr>
        <w:t xml:space="preserve">ولى اين مطلب ، در هيچ يك از كتب موجود شيخ مفيد و بلكه در هيچ كتاب معتبر ديگرى نيز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بايد توجّه داشت كه هلال بن نافع ـ كه اين گزارش به او نسبت داده شده ـ ، از ياران امام عليه السلام نيست ؛ بلكه از سپاه دشمن است و نام صحابى امام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12748_150465"/>
    </w:p>
    <w:p>
      <w:pPr>
        <w:pStyle w:val="Heading6"/>
        <w:numPr>
          <w:ilvl w:val="5"/>
          <w:numId w:val="1"/>
        </w:numPr>
        <w:rPr/>
      </w:pPr>
      <w:bookmarkStart w:id="331" w:name="__RefHeading___Toc250347_3224264995"/>
      <w:bookmarkStart w:id="332" w:name="_Toc121"/>
      <w:bookmarkEnd w:id="330"/>
      <w:bookmarkEnd w:id="331"/>
      <w:r>
        <w:rPr>
          <w:rtl w:val="true"/>
        </w:rPr>
        <w:t>فهرستِ شمارى ديگر از متفرّدات منابع متأخّر</w:t>
      </w:r>
      <w:bookmarkEnd w:id="332"/>
    </w:p>
    <w:p>
      <w:pPr>
        <w:pStyle w:val="BookText"/>
        <w:rPr/>
      </w:pPr>
      <w:r>
        <w:rPr>
          <w:rFonts w:ascii="IRNazanin" w:hAnsi="IRNazanin" w:eastAsia="IRNazanin"/>
          <w:color w:val="111111"/>
          <w:sz w:val="28"/>
          <w:sz w:val="28"/>
          <w:szCs w:val="28"/>
          <w:rtl w:val="true"/>
          <w:lang w:bidi="fa-IR"/>
        </w:rPr>
        <w:t xml:space="preserve">اگر بخواهيم متفرّدات منابع متأخّر در باره واقعه عاشورا را همانند نمونه هاى پيش گفته گزارش كنيم ، چه بسا لازم باشد كه يك جلد از اين دانش نامه را به آنها اختصاص دهيم </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از اين رو ، براى آگاهى پژوهشگران ، تنها فهرستوار به شمارى ديگر از آنها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گزارش سخنرانى منسوب به امام عليه السلام پس از نماز ظهر عاشورا ؛ </w:t>
      </w:r>
      <w:r>
        <w:rPr>
          <w:rStyle w:val="FootnoteAnchor"/>
          <w:rtl w:val="true"/>
        </w:rPr>
        <w:footnoteReference w:id="800"/>
      </w:r>
      <w:r>
        <w:rPr>
          <w:rFonts w:ascii="IRNazanin" w:hAnsi="IRNazanin" w:eastAsia="IRNazanin"/>
          <w:color w:val="111111"/>
          <w:sz w:val="28"/>
          <w:sz w:val="28"/>
          <w:szCs w:val="28"/>
          <w:rtl w:val="true"/>
          <w:lang w:bidi="fa-IR"/>
        </w:rPr>
        <w:t xml:space="preserve">ـ گزارش حضور جابر بن عُروه 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و فرمايش امام عليه السلام به او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اللّه ُ سَعيَكَ يا شَيخُ ؛ خداوند ، تلاش تو را پاداش دهد ، 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 xml:space="preserve">ـ گزارش ملاقات حبيب بن مُظاهر با مسلم بن عَوسَجه در مغازه عطّارى در بازار كوفه براى خريد رنگ مو ، و چگونگى رسيدن حبيب به كربلا و ابلاغ سلام نمودنِ زينب عليهاالسلام به وى هنگام ورودش به كربلا ؛ </w:t>
      </w:r>
      <w:r>
        <w:rPr>
          <w:rStyle w:val="FootnoteAnchor"/>
          <w:rtl w:val="true"/>
        </w:rPr>
        <w:footnoteReference w:id="802"/>
      </w:r>
      <w:r>
        <w:rPr>
          <w:rFonts w:ascii="IRNazanin" w:hAnsi="IRNazanin" w:eastAsia="IRNazanin"/>
          <w:color w:val="111111"/>
          <w:sz w:val="28"/>
          <w:sz w:val="28"/>
          <w:szCs w:val="28"/>
          <w:rtl w:val="true"/>
          <w:lang w:bidi="fa-IR"/>
        </w:rPr>
        <w:t>ـ گزارش همبازى بودن زُهَير بن قين با امام حسين عليه السلام در كودكى ، در دوران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حيات پيامبر صلى الله عليه و آله ، و اين كه او در همان زمان ، خاك هاى زير قدم هاى امام عليه السلام را بوسيده و مورد ملاطفت پيامبر صلى الله عليه و آله قرار گرفته است ؛ </w:t>
      </w:r>
      <w:r>
        <w:rPr>
          <w:rStyle w:val="FootnoteAnchor"/>
          <w:rtl w:val="true"/>
        </w:rPr>
        <w:footnoteReference w:id="803"/>
      </w:r>
      <w:r>
        <w:rPr>
          <w:rFonts w:ascii="IRNazanin" w:hAnsi="IRNazanin" w:eastAsia="IRNazanin"/>
          <w:color w:val="111111"/>
          <w:sz w:val="28"/>
          <w:sz w:val="28"/>
          <w:szCs w:val="28"/>
          <w:rtl w:val="true"/>
          <w:lang w:bidi="fa-IR"/>
        </w:rPr>
        <w:t xml:space="preserve">ـ بسيارى از گزارش هاى معالى السبطين ، أسرار الشهادات و عنوان الكلام در باره شهادت على اكبر عليه السلام ؛ </w:t>
      </w:r>
      <w:r>
        <w:rPr>
          <w:rStyle w:val="FootnoteAnchor"/>
          <w:rtl w:val="true"/>
        </w:rPr>
        <w:footnoteReference w:id="804"/>
      </w:r>
      <w:r>
        <w:rPr>
          <w:rFonts w:ascii="IRNazanin" w:hAnsi="IRNazanin" w:eastAsia="IRNazanin"/>
          <w:color w:val="111111"/>
          <w:sz w:val="28"/>
          <w:sz w:val="28"/>
          <w:szCs w:val="28"/>
          <w:rtl w:val="true"/>
          <w:lang w:bidi="fa-IR"/>
        </w:rPr>
        <w:t xml:space="preserve">ـ گزارش اين كه امام حسين عليه السلام ، على اصغر را روى دست گرفت و به سپاه كوفه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را يك جرعه آب دهيد كه از غايت تشنگى ، شير در پستان مادرش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 xml:space="preserve">ـ گزارش اختلاف افتادن در لشكر عمر بن سعد در باره آب دادن به على اصغر و دستور ابن سعد به حَرمَله براى قطع نزاع ؛ </w:t>
      </w:r>
      <w:r>
        <w:rPr>
          <w:rStyle w:val="FootnoteAnchor"/>
          <w:rtl w:val="true"/>
        </w:rPr>
        <w:footnoteReference w:id="806"/>
      </w:r>
      <w:r>
        <w:rPr>
          <w:rFonts w:ascii="IRNazanin" w:hAnsi="IRNazanin" w:eastAsia="IRNazanin"/>
          <w:color w:val="111111"/>
          <w:sz w:val="28"/>
          <w:sz w:val="28"/>
          <w:szCs w:val="28"/>
          <w:rtl w:val="true"/>
          <w:lang w:bidi="fa-IR"/>
        </w:rPr>
        <w:t xml:space="preserve">ـ گزارش سخن حرمله به مختار ، با اين مضمون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كه مرا مى كُشى ، بگذار كارهاى خود را بگويم تا قلبت را بسوزانم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سه تير سه شاخه زهرآلود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به گلوى على اصغر زدم ، دومى را به قلب حسين ، و با سومى ، گلوى عبد اللّه بن حسن را هدف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 xml:space="preserve">ـ گزارش تبسّم على اصغر به امام حسين عليه السلام پس از تير خوردنش ؛ </w:t>
      </w:r>
      <w:r>
        <w:rPr>
          <w:rStyle w:val="FootnoteAnchor"/>
          <w:rtl w:val="true"/>
        </w:rPr>
        <w:footnoteReference w:id="808"/>
      </w:r>
      <w:r>
        <w:rPr>
          <w:rFonts w:ascii="IRNazanin" w:hAnsi="IRNazanin" w:eastAsia="IRNazanin"/>
          <w:color w:val="111111"/>
          <w:sz w:val="28"/>
          <w:sz w:val="28"/>
          <w:szCs w:val="28"/>
          <w:rtl w:val="true"/>
          <w:lang w:bidi="fa-IR"/>
        </w:rPr>
        <w:t xml:space="preserve">ـ گزارش آمدن شير در سينه مادر على اصغر ، پس از خوردن آب در شب يازدهم محرّم ، و اين كه وى پستان هاى خود را سرِ دست گرفته و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ديده ، على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كجايى كه پستان هاى من ، پُر از شير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ـ</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بيرون آورده شدن قُنداقه على اصغر از زير خاك و جدا كردن سر او و به نيزه كردن آن ؛ </w:t>
      </w:r>
      <w:r>
        <w:rPr>
          <w:rStyle w:val="FootnoteAnchor"/>
          <w:rtl w:val="true"/>
        </w:rPr>
        <w:footnoteReference w:id="810"/>
      </w:r>
      <w:r>
        <w:rPr>
          <w:rFonts w:ascii="IRNazanin" w:hAnsi="IRNazanin" w:eastAsia="IRNazanin"/>
          <w:color w:val="111111"/>
          <w:sz w:val="28"/>
          <w:sz w:val="28"/>
          <w:szCs w:val="28"/>
          <w:rtl w:val="true"/>
          <w:lang w:bidi="fa-IR"/>
        </w:rPr>
        <w:t xml:space="preserve">ـ گزارش سفارش امير مؤمنان عليه السلام در شب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ماه رمضان به عبّاس عليه السلام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در روز عاشورا آب بخورى ، در حالى كه برادرت حسين ،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 xml:space="preserve">ـ گزارش توصيه امير مؤمنان عليه السلام به فرزندان خود در باره امام حسن عليه السلام و سپردن امام حسين عليه السلام به عبّاس عليه السلام به عنوان امانت خدا و پيامبر صلى الله عليه و آله و فاطمه عليهاالسلام و خودِ ايشان ؛ </w:t>
      </w:r>
      <w:r>
        <w:rPr>
          <w:rStyle w:val="FootnoteAnchor"/>
          <w:rtl w:val="true"/>
        </w:rPr>
        <w:footnoteReference w:id="812"/>
      </w:r>
      <w:r>
        <w:rPr>
          <w:rFonts w:ascii="IRNazanin" w:hAnsi="IRNazanin" w:eastAsia="IRNazanin"/>
          <w:color w:val="111111"/>
          <w:sz w:val="28"/>
          <w:sz w:val="28"/>
          <w:szCs w:val="28"/>
          <w:rtl w:val="true"/>
          <w:lang w:bidi="fa-IR"/>
        </w:rPr>
        <w:t xml:space="preserve">ـ گزارش سخن عبّاس عليه السلام به امام حسين عليه السلام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 يك بار ديگر صورتت را ببينم ؛ ولى حرمله تير بر چشمان 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ـ گزارش سخن فاطمه كِلابى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وقتى به خانه امير مؤمنان عليه السلام رفت ، تقاضا كرد كه ايشان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نكند تا فرزندان زهرا عليهاالسلام به ياد مادرشان نيفتند ؛ </w:t>
      </w:r>
      <w:r>
        <w:rPr>
          <w:rStyle w:val="FootnoteAnchor"/>
          <w:rtl w:val="true"/>
        </w:rPr>
        <w:footnoteReference w:id="814"/>
      </w:r>
      <w:r>
        <w:rPr>
          <w:rFonts w:ascii="IRNazanin" w:hAnsi="IRNazanin" w:eastAsia="IRNazanin"/>
          <w:color w:val="111111"/>
          <w:sz w:val="28"/>
          <w:sz w:val="28"/>
          <w:szCs w:val="28"/>
          <w:rtl w:val="true"/>
          <w:lang w:bidi="fa-IR"/>
        </w:rPr>
        <w:t xml:space="preserve">ـ گزارش ماجراى جلوگيرى برخى از اهل بيتِ امام عليه السلام از حركت اسب ايشان و تقاضاى پايين آمدن از اسب و يا بوسيدن زيرِ گلوى ايشان ، </w:t>
      </w:r>
      <w:r>
        <w:rPr>
          <w:rStyle w:val="FootnoteAnchor"/>
          <w:rtl w:val="true"/>
        </w:rPr>
        <w:footnoteReference w:id="815"/>
      </w:r>
      <w:r>
        <w:rPr>
          <w:rFonts w:ascii="IRNazanin" w:hAnsi="IRNazanin" w:eastAsia="IRNazanin"/>
          <w:color w:val="111111"/>
          <w:sz w:val="28"/>
          <w:sz w:val="28"/>
          <w:szCs w:val="28"/>
          <w:rtl w:val="true"/>
          <w:lang w:bidi="fa-IR"/>
        </w:rPr>
        <w:t xml:space="preserve">و نيز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مهلاً ، يَابنَ الزهراء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گفتنى است كه اين جمله ، حتّى در منابع ضعيف هم يافت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أسرار الشهادات آمده است كه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فأرادَ عليه السلام أنْ يَخرُجَ مِنَ الخيمة ، فلَصَقَت بِهِ زَينبُ عليهاالسلام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حتّى اُزَوِّدَ مِن نَظَرى و اُوَدّعَك </w:t>
      </w:r>
      <w:r>
        <w:rPr>
          <w:rFonts w:eastAsia="Amiri" w:cs="Amiri" w:ascii="Amiri" w:hAnsi="Amiri"/>
          <w:color w:val="111111"/>
          <w:sz w:val="28"/>
          <w:szCs w:val="28"/>
          <w:rtl w:val="true"/>
          <w:lang w:bidi="ar-SA"/>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امام عليه السلام تصميم گرفت كه از خيمه بيرون برود ، كه زينب عليهاالسلام خود را به او چسبانْد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كن تا تو را كاملاً ببينم و با تو خداحافظى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گزارش سراسيمه آمدن زينب عليهاالسلام نزد امام زين العابدين عليه السلام در خيمه ، پس از شهادت امام حسين عليه السلام و پرسيدن علّت دگرگون شدن اوضاع عالَم ، و سخن امام عليه السلام به وى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خيمه را بالا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كردن امام عليه السلام به سر بُريده پدر و مخاطب قرار دادن زينب عليهاالسلام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مُهيّاى اسيرى باشيد ، كه پدرم را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ـ گزارش هاى مربوط به هجوم به خيمه ها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كتك خوردن اهل حرم امام عليه السلام </w:t>
      </w:r>
      <w:r>
        <w:rPr>
          <w:rStyle w:val="FootnoteAnchor"/>
          <w:rtl w:val="true"/>
        </w:rPr>
        <w:footnoteReference w:id="818"/>
      </w:r>
      <w:r>
        <w:rPr>
          <w:rFonts w:ascii="Amiri" w:hAnsi="Amiri" w:eastAsia="Amiri" w:cs="Amiri"/>
          <w:color w:val="111111"/>
          <w:sz w:val="28"/>
          <w:sz w:val="28"/>
          <w:szCs w:val="28"/>
          <w:rtl w:val="true"/>
          <w:lang w:bidi="ar-SA"/>
        </w:rPr>
        <w:t xml:space="preserve">و كشيدن زيرانداز از زير امام زين العابدين عليه السلام و بر زمين افكندن ايشان ، </w:t>
      </w:r>
      <w:r>
        <w:rPr>
          <w:rStyle w:val="FootnoteAnchor"/>
          <w:rtl w:val="true"/>
        </w:rPr>
        <w:footnoteReference w:id="819"/>
      </w:r>
      <w:r>
        <w:rPr>
          <w:rFonts w:ascii="IRNazanin" w:hAnsi="IRNazanin" w:eastAsia="IRNazanin"/>
          <w:color w:val="111111"/>
          <w:sz w:val="28"/>
          <w:sz w:val="28"/>
          <w:szCs w:val="28"/>
          <w:rtl w:val="true"/>
          <w:lang w:bidi="fa-IR"/>
        </w:rPr>
        <w:t xml:space="preserve">و زيرِ دست و پا ماندن برخى از كودكان </w:t>
      </w:r>
      <w:r>
        <w:rPr>
          <w:rStyle w:val="FootnoteAnchor"/>
          <w:rtl w:val="true"/>
        </w:rPr>
        <w:footnoteReference w:id="820"/>
      </w:r>
      <w:r>
        <w:rPr>
          <w:rFonts w:ascii="IRNazanin" w:hAnsi="IRNazanin" w:eastAsia="IRNazanin"/>
          <w:color w:val="111111"/>
          <w:sz w:val="28"/>
          <w:sz w:val="28"/>
          <w:szCs w:val="28"/>
          <w:rtl w:val="true"/>
          <w:lang w:bidi="fa-IR"/>
        </w:rPr>
        <w:t xml:space="preserve">و دستور امام زين العابدين عليه السلام به عمّه اش زينب عليهاالسلام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عَلَيكُنَّ بِالفرار ؛ بر شما بادْ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چاره جويى او ، </w:t>
      </w:r>
      <w:r>
        <w:rPr>
          <w:rStyle w:val="FootnoteAnchor"/>
          <w:rtl w:val="true"/>
        </w:rPr>
        <w:footnoteReference w:id="821"/>
      </w:r>
      <w:r>
        <w:rPr>
          <w:rFonts w:ascii="IRNazanin" w:hAnsi="IRNazanin" w:eastAsia="IRNazanin"/>
          <w:color w:val="111111"/>
          <w:sz w:val="28"/>
          <w:sz w:val="28"/>
          <w:szCs w:val="28"/>
          <w:rtl w:val="true"/>
          <w:lang w:bidi="fa-IR"/>
        </w:rPr>
        <w:t xml:space="preserve">و سرشمارى كودكان كاروان در پايان كار و مشخّص شدن اين كه دوتن از آنان در نقطه اى جان داده اند ؛ </w:t>
      </w:r>
      <w:r>
        <w:rPr>
          <w:rStyle w:val="FootnoteAnchor"/>
          <w:rtl w:val="true"/>
        </w:rPr>
        <w:footnoteReference w:id="822"/>
      </w:r>
      <w:r>
        <w:rPr>
          <w:rFonts w:ascii="IRNazanin" w:hAnsi="IRNazanin" w:eastAsia="IRNazanin"/>
          <w:color w:val="111111"/>
          <w:sz w:val="28"/>
          <w:sz w:val="28"/>
          <w:szCs w:val="28"/>
          <w:rtl w:val="true"/>
          <w:lang w:bidi="fa-IR"/>
        </w:rPr>
        <w:t>ـ گزارش چگونگى آمدن بنى اسد براى دفن اجساد شهدا و اين كه امام</w:t>
      </w:r>
    </w:p>
    <w:p>
      <w:pPr>
        <w:pStyle w:val="BookText"/>
        <w:rPr/>
      </w:pPr>
      <w:r>
        <w:rPr>
          <w:rFonts w:ascii="IRNazanin" w:hAnsi="IRNazanin" w:eastAsia="IRNazanin"/>
          <w:color w:val="111111"/>
          <w:sz w:val="28"/>
          <w:sz w:val="28"/>
          <w:szCs w:val="28"/>
          <w:rtl w:val="true"/>
          <w:lang w:bidi="fa-IR"/>
        </w:rPr>
        <w:t>زين العابدين عليه السلام در باره كمك آنان در دفن پدر بزرگوارش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مَعى مَن يُعينُنى ؛ همراه من ، كسى هست كه مرا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به پدرش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الدُنيا فَبَعدك مُظلمة ؛ دنيا پس از تو ،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روى قبر پدر با انگشت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حُسَينِ بنِ عَلِىِّ بنِ أبى طالِبٍ الَّذى قَتَلوهُ عَطشاناً غَريباً ؛ اين ، قبر حسين بن على بن ابى طالب است كه او را تشنه و غريب ،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ـ گزارش سخن زينب عليهاالسلام خطاب به جسد برادر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أنت أخى؟ هل أنت ابن أبى ؟ ؛ آيا تو برادر منى ؟ آيا تو پسر پدر </w:t>
      </w:r>
      <w:r>
        <w:rPr>
          <w:rStyle w:val="FootnoteAnchor"/>
          <w:rtl w:val="true"/>
        </w:rPr>
        <w:footnoteReference w:id="824"/>
      </w:r>
      <w:r>
        <w:rPr>
          <w:rFonts w:ascii="IRNazanin" w:hAnsi="IRNazanin" w:eastAsia="IRNazanin"/>
          <w:color w:val="111111"/>
          <w:sz w:val="28"/>
          <w:sz w:val="28"/>
          <w:szCs w:val="28"/>
          <w:rtl w:val="true"/>
          <w:lang w:bidi="fa-IR"/>
        </w:rPr>
        <w:t>منى ؟</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 xml:space="preserve">و بوسه زدنش بر حنجر و رگ هاى بُريده برادر </w:t>
      </w:r>
      <w:r>
        <w:rPr>
          <w:rStyle w:val="FootnoteAnchor"/>
          <w:rtl w:val="true"/>
        </w:rPr>
        <w:footnoteReference w:id="826"/>
      </w:r>
      <w:r>
        <w:rPr>
          <w:rFonts w:ascii="IRNazanin" w:hAnsi="IRNazanin" w:eastAsia="IRNazanin"/>
          <w:color w:val="111111"/>
          <w:sz w:val="28"/>
          <w:sz w:val="28"/>
          <w:szCs w:val="28"/>
          <w:rtl w:val="true"/>
          <w:lang w:bidi="fa-IR"/>
        </w:rPr>
        <w:t xml:space="preserve">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تقبّل منّا هذا قليل القربان ؛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قربانى اندك را از ما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 xml:space="preserve">ـ گزارش هاى مربوط به شمارى از اقدامات سَكينه در كربلا به عنوان كودكى خردسال ، </w:t>
      </w:r>
      <w:r>
        <w:rPr>
          <w:rStyle w:val="FootnoteAnchor"/>
          <w:rtl w:val="true"/>
        </w:rPr>
        <w:footnoteReference w:id="828"/>
      </w:r>
      <w:r>
        <w:rPr>
          <w:rFonts w:ascii="IRNazanin" w:hAnsi="IRNazanin" w:eastAsia="IRNazanin"/>
          <w:color w:val="111111"/>
          <w:sz w:val="28"/>
          <w:sz w:val="28"/>
          <w:szCs w:val="28"/>
          <w:rtl w:val="true"/>
          <w:lang w:bidi="fa-IR"/>
        </w:rPr>
        <w:t xml:space="preserve">در صورتى كه بر پايه گزارش منابع معتبر ، وى در آن هنگام ، ازدواج كرده و همراه شوهرش به كربلا آمده بود ؛ </w:t>
      </w:r>
      <w:r>
        <w:rPr>
          <w:rStyle w:val="FootnoteAnchor"/>
          <w:rtl w:val="true"/>
        </w:rPr>
        <w:footnoteReference w:id="829"/>
      </w:r>
      <w:r>
        <w:rPr>
          <w:rFonts w:ascii="IRNazanin" w:hAnsi="IRNazanin" w:eastAsia="IRNazanin"/>
          <w:color w:val="111111"/>
          <w:sz w:val="28"/>
          <w:sz w:val="28"/>
          <w:szCs w:val="28"/>
          <w:rtl w:val="true"/>
          <w:lang w:bidi="fa-IR"/>
        </w:rPr>
        <w:t xml:space="preserve">ـ گزارش مسلمِ جَصّاص در باره حضور اهل بيت امام عليه السلام در كوفه ، نان و خرما دادن كوفيان به كودكان آنها و جلوگيرى اُمّ كلثوم عليهاالسلام از اين اقدام به دليل حرمت صدقه بر آنها و نيز اين كه زينب عليهاالسلام سرش را به چوب مَحمل زد و اشعارى خواند كه با اين بيت ، آغاز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هِلالاً لِما استتمّ كمالاً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هلالى كه كامل نشده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افزون بر آنچه محدّث قمى رحمه‌الله بيان نموده، سه نكته ديگر نيز در اين باره، قابل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اوّل، دادن هديه و صدقه مستحب به هاشمى توسّط غير هاشمى،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دوم، چگونه مى‌توان باور كرد كه زينب عليها السلام در ملأ عام در ميان هزاران كوفى، سر خود را به محمل بزند و خون جارى شود و اين موضوع، حدود هزار سال، مسكوت بماند و پس از اين مدّت طولانى، در برخى از منابع بسيار ضعيف، آن هم از يك نفر، گزارش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همه كتاب‌هاى ضعيفى كه اين مطلب را از مسلم جَصّاص نقل كرده‌اند،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سر به چوب 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اين مطلب در كتاب نور العين و نسخه چاپى مقتل الحسين عليه السلام المنسوب إلى أبى مخنف، نيامده و تنها در المنتخب طريحى و يك نسخه خطّى از مقتل ياد شده، گزارش شده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سوم، زينب عليها السلام قطعا كارى بر خلاف توصيه مؤكّد امام حسين عليه السلام انجام نمى‌دهد؛ زيرا بر اساس آنچه منابع معتبر، گزارش كرده‌اند، امام عليه السلام به ايشان سفارش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اقسم عليك فأبرّى قسمى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تشقى علىّ جَيبا و لا تخمشى علىّ وجها؛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مى‌دهم و بدان،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گريبان چاك مده و صورتْ مخراش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حسين عليه السلام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زينب در شب عاشورا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منسوب به امام زين العابدين عليه السلام كه در پاسخ اين پرسش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سفر ، كجا به شما سخت 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بار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 از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 xml:space="preserve">ـ گزارش هاى ريختن آب و آتش و خاكستر بر سر اهل بيت امام حسين عليه السلام و افتادن آتش بر عمامه امام زين العابدين عليه السلام و سوختن سر ايشان در شام ؛ </w:t>
      </w:r>
      <w:r>
        <w:rPr>
          <w:rStyle w:val="FootnoteAnchor"/>
          <w:rtl w:val="true"/>
        </w:rPr>
        <w:footnoteReference w:id="832"/>
      </w:r>
      <w:r>
        <w:rPr>
          <w:rFonts w:ascii="IRNazanin" w:hAnsi="IRNazanin" w:eastAsia="IRNazanin"/>
          <w:color w:val="111111"/>
          <w:sz w:val="28"/>
          <w:sz w:val="28"/>
          <w:szCs w:val="28"/>
          <w:rtl w:val="true"/>
          <w:lang w:bidi="fa-IR"/>
        </w:rPr>
        <w:t xml:space="preserve">ـ گزارش بستن اهل بيت امام عليه السلام به ريسمانى كه يك طرف آن به امام زين العابدين عليه السلام بسته بود و طرف ديگر آن به زينب عليهاالسلام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33"/>
      </w:r>
      <w:r>
        <w:rPr>
          <w:rFonts w:ascii="IRNazanin" w:hAnsi="IRNazanin" w:eastAsia="IRNazanin"/>
          <w:color w:val="111111"/>
          <w:sz w:val="28"/>
          <w:sz w:val="28"/>
          <w:szCs w:val="28"/>
          <w:rtl w:val="true"/>
          <w:lang w:bidi="fa-IR"/>
        </w:rPr>
        <w:t>ـ گزارش هايى كه حاكى اند قنداقه زينب عليهاالسلام را هنگامى كه در كودكى آرام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 گرفت ، در دامن حسين عليه السلام گذاشتند و آرام شد ، </w:t>
      </w:r>
      <w:r>
        <w:rPr>
          <w:rStyle w:val="FootnoteAnchor"/>
          <w:rtl w:val="true"/>
        </w:rPr>
        <w:footnoteReference w:id="834"/>
      </w:r>
      <w:r>
        <w:rPr>
          <w:rFonts w:ascii="IRNazanin" w:hAnsi="IRNazanin" w:eastAsia="IRNazanin"/>
          <w:color w:val="111111"/>
          <w:sz w:val="28"/>
          <w:sz w:val="28"/>
          <w:szCs w:val="28"/>
          <w:rtl w:val="true"/>
          <w:lang w:bidi="fa-IR"/>
        </w:rPr>
        <w:t xml:space="preserve">يا اين كه زينب عليهاالسلام در كودكى ، در آفتاب خوابيده بود و حسين عليه السلام كه او را چنين ديد ، مانع تابش نور آفتاب به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ماجراى كربلا پيش آمد و بدن امام عليه السلام در آفتاب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 xml:space="preserve">ـ اين گزارش كه زينب عليهاالسلام هنگام ازدواج با عبد اللّه بن جعفر ، شرط ضمنِ عقد كرد كه او را از مسافرت با امام حسين عليه السلام منع نكند ، </w:t>
      </w:r>
      <w:r>
        <w:rPr>
          <w:rStyle w:val="FootnoteAnchor"/>
          <w:rtl w:val="true"/>
        </w:rPr>
        <w:footnoteReference w:id="836"/>
      </w:r>
      <w:r>
        <w:rPr>
          <w:rFonts w:ascii="Amiri" w:hAnsi="Amiri" w:eastAsia="Amiri" w:cs="Amiri"/>
          <w:color w:val="111111"/>
          <w:sz w:val="28"/>
          <w:sz w:val="28"/>
          <w:szCs w:val="28"/>
          <w:rtl w:val="true"/>
          <w:lang w:bidi="ar-SA"/>
        </w:rPr>
        <w:t xml:space="preserve">يا اين كه امام حسين عليه السلام در وداعِ آخر به وى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در نافله شب ، فراموش 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يا اين كه زينب عليهاالسلام شب يازدهم يا در برخى منازل راه شام ، نماز شبش را نشسته خواند </w:t>
      </w:r>
      <w:r>
        <w:rPr>
          <w:rStyle w:val="FootnoteAnchor"/>
          <w:rtl w:val="true"/>
        </w:rPr>
        <w:footnoteReference w:id="838"/>
      </w:r>
      <w:r>
        <w:rPr>
          <w:rFonts w:ascii="IRNazanin" w:hAnsi="IRNazanin" w:eastAsia="IRNazanin"/>
          <w:color w:val="111111"/>
          <w:sz w:val="28"/>
          <w:sz w:val="28"/>
          <w:szCs w:val="28"/>
          <w:rtl w:val="true"/>
          <w:lang w:bidi="fa-IR"/>
        </w:rPr>
        <w:t xml:space="preserve">و هنگامى كه به مدينه بازگشت ، شوهرش عبد اللّه بن جعفر ، او را نشناخت ؛ </w:t>
      </w:r>
      <w:r>
        <w:rPr>
          <w:rStyle w:val="FootnoteAnchor"/>
          <w:rtl w:val="true"/>
        </w:rPr>
        <w:footnoteReference w:id="839"/>
      </w:r>
      <w:r>
        <w:rPr>
          <w:rFonts w:ascii="IRNazanin" w:hAnsi="IRNazanin" w:eastAsia="IRNazanin"/>
          <w:color w:val="111111"/>
          <w:sz w:val="28"/>
          <w:sz w:val="28"/>
          <w:szCs w:val="28"/>
          <w:rtl w:val="true"/>
          <w:lang w:bidi="fa-IR"/>
        </w:rPr>
        <w:t xml:space="preserve">و صدها گزارش ديگر ، از اين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سخن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نياوردن متفرّدات منابع متأخّر در گزارش واقعه عاشورا و تاريخ زندگى امام حسين عليه السلام در اين دانش نامه ، معتبر نبودن و قابل استناد نبودن آنهاست ، هر چند ممكن است شمارى از آنها ، در واقع ، درست باشند ، امّا دليلى يا دستِ كم ، قرينه اى بر صحّت آنها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مى توان گزارش هايى را كه اشكال عقلى و نقلى ندارند ، با استناد به منابع آنها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براى آن كه شنونده گم راه نشود ، اشاره به ضعفِ منبع ، ضرورى است ، هر چند با توجّه به اين كه رعايت اين نكات ، عملاً براى همه مقدور نيست ، توصيه مؤكّد ما ، خوددارى كامل از نقل گزارش هاى مستند به منابع ضعيف است </w:t>
      </w:r>
      <w:r>
        <w:rPr>
          <w:rFonts w:eastAsia="IRNazanin" w:cs="IRNazanin"/>
          <w:color w:val="111111"/>
          <w:sz w:val="28"/>
          <w:szCs w:val="28"/>
          <w:rtl w:val="true"/>
          <w:lang w:bidi="fa-IR"/>
        </w:rPr>
        <w:t xml:space="preserve">. </w:t>
      </w:r>
      <w:r>
        <w:rPr>
          <w:rStyle w:val="FootnoteAnchor"/>
          <w:rtl w:val="true"/>
        </w:rPr>
        <w:footnoteReference w:id="840"/>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3" w:name="pg12748_150473"/>
    </w:p>
    <w:p>
      <w:pPr>
        <w:pStyle w:val="Heading2"/>
        <w:numPr>
          <w:ilvl w:val="1"/>
          <w:numId w:val="1"/>
        </w:numPr>
        <w:rPr/>
      </w:pPr>
      <w:bookmarkStart w:id="334" w:name="__RefHeading___Toc250349_3224264995"/>
      <w:bookmarkStart w:id="335" w:name="_Toc122"/>
      <w:bookmarkEnd w:id="333"/>
      <w:bookmarkEnd w:id="334"/>
      <w:r>
        <w:rPr>
          <w:rtl w:val="true"/>
        </w:rPr>
        <w:t>فهرست تفصيلى</w:t>
      </w:r>
      <w:bookmarkEnd w:id="3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سرهاى شهيدان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امام عليه السلام در خانه خولى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شدن سرها به وسيله قبيله 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 نيزه بردن سرها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فرستاده شدن سرهاى شهدا براى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امام عليه السلام در مجلس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گرداندن سرهاى شهدا در كوفه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فرستادن سرهاى شهدا به سوى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امام عليه السلام در مجلس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سر امام عليه السلام را براى زنانش مى‌فرستد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آويختن سر امام عليه السلام در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چرخاندن سر امام عليه السلام در شهرها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گوناگون در باره محلّ دفن سرِ سيّدالشهداء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كنار قبر امير مؤمنان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در باره محلّ دفن سر مقدّس سيّد الشهدا عليه السلام و سرهاى ديگر شهيدان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سرهاى ديگر شهيدان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كرامت‌هاى ديده شده از سرِ سيّدُ الشهدا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خواندن بر سرِ نيزه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آوردن راهب مسيحى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آوردن مرد يهودى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آوردن رهبر يهوديان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داستانى از زبان يكى از حاملان سر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كربلا تا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روانه كردن خاندان سيّدُ الشهدا عليه السلام به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خانواده امام عليه السلام با شهيدان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ورود خاندان پيامبر صلى الله عليه و آله به كوفه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سخنرانى زينب عليها السلام، در ميان كوفيان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سخنرانى فاطمه صُغرا، در ميان كوفيان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سخنرانى امّ كلثوم، در ميان كوفيان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سخنرانى امام زين العابدين عليه السلام، در ميان كوفيان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زيد بن ارقَم با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انَس بن مالك با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رويارويى ابن زياد و زينب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رويارويى ابن زياد و امام زين العابدين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در باره گزارش‌هاى مربوط به پنهان شدن امام زين العابدين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عبد اللّه بن عفيف در برابر ابن زياد و به شهادت رسيدنش</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امام عليه السلام در زندان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شدن دو نوجوان از خاندان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در باره اسيران و بازماندگان واقعه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اسيران مرد بنى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از غير بنى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كوفه تا 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كردن خاندان پيامبر صلى الله عليه و آله به شام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توضيحى در باره مسير كاروان اسيران كربلا، از كوفه به شام و از شام تا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حركت كاروان اسيران كربلا، از كوفه به 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باديه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كناره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كناره دجله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قابل توجّه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نهايى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حركت كاروان اسيران كربلا، از شام به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سختى‌هاى سفر شام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خاندان پيامبر صلى الله عليه و آله، به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امام زين العابدين عليه السلام و پيرمرد شامى</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پيروزى به يزيد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پيامبر صلى الله عليه و آله در مجلس يزيد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ابو بَرزه با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مشاجره زينب عليها السلام با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تند امام زين العابدين عليه السلام و يزيد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سخنرانى زينب عليها السلام در مجلس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فرستاده پادشاه روم با يزيد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عالِم يهودى با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امام زين العابدين عليه السلام با سخنران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سخنرانى امام زين العابدين عليه السلام در مسجد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كُشتن امام زين العابدين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پيامبر صلى الله عليه و آله در زندان يزيد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زنان يزيد با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مِنهال با امام زين العابدين عليه السلام و احوالپرسى او از ايشان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رؤياى سَكينه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شام تا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گرداندن مردم از يزيد</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يزيد</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دادن اجازه عزادارى براى شهيدان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خواسته‌هاى امام زين العابدين عليه السلام از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يزيد براى كشتى گرفتن پسر امام حسن عليه السلام با پسرش خالد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گذاشتن امام زين العابدين عليه السلام براى بازگشت به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خاندان پيامبر صلى الله عليه و آله براى بازگشت به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خاندان پيامبر صلى الله عليه و آله از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زائر قبر امام حسين عليه السلام از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در باره بازگشت اهل بيتِ امام عليه السلام به كربلا و ملاقات آنها با جابر در روز اربعين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اهل بيت امام عليه السلام به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بازگشت اهل بيت امام عليه السلام به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بازگشت اهل بيت امام عليه السلام به كربلا در اربعين اوّل</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اهل بيت امام عليه السلام به كربلا در اربعين دوم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اهل بيت امام عليه السلام به كربلا در غير اربعين</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جابر در اربعين اوّل در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 اهل بيت امام عليه السلام با جابر در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خاندان پيامبر صلى الله عليه و آله به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از آنِ كيست؟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تحليلى در باره متفرّدات منابع 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بهره نبردن از منابع 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مستند واقعه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نياز به گزارش مُتفرّدات منابع متأخّر</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تمايز روشن گزارش‌هاى منابع كهن و منابع جديد</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قابل توجّه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گزارش‌ها در منابع متأخّر</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نمونه‌هايى از متفرّدات منابع 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شُرَيح قاضى در باره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دختر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خاموشى در شب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هلال و حبيب و آوردن اصحاب در كنار خيمه اهل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شمارى ديگر از متفرّدات منابع متأخّر</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يُغسل فيه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مقتل الحسين عليه السلام للخوارزمي والبداية والنهاية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طيورا</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 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سائر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وجاءت بنو أسد بتسعة رؤوس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سائر الجيش بتسعة رؤوس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۲۶۳۰</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بأربعة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بسبعة عشر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۲۸۷۶</w:t>
      </w:r>
      <w:r>
        <w:rPr>
          <w:rFonts w:ascii="IRNazanin" w:hAnsi="IRNazanin" w:eastAsia="IRNazanin"/>
          <w:b w:val="false"/>
          <w:b w:val="false"/>
          <w:bCs w:val="false"/>
          <w:i w:val="false"/>
          <w:i w:val="false"/>
          <w:iCs w:val="false"/>
          <w:color w:val="333333"/>
          <w:sz w:val="20"/>
          <w:sz w:val="20"/>
          <w:szCs w:val="20"/>
          <w:rtl w:val="true"/>
        </w:rPr>
        <w:t xml:space="preserve"> عن الشعبي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عن الشعبي والخمسة الأخيرة نحوه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 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المصادر الاُخرى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 اثنين وسبعين رأسا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نحوه وكلاهما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عمّار الدهني عن الإمام الباقر عليه السلام وكلّها نحوه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شعر الرأس يخالط سواده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شمط</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عِبْرة ، وهي كالموعظة ممّا يتّعظ به الإنسان ويعمل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عن الحسن نحوه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هوم</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عبيد اللّه برأس الحسين ، فنصب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ابن زياد برأس الحسين ، فطيف به في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 الثلاثة الأخيرة نحوه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الزقاق ، والجمع سِكك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نقلاً عن ابن سعد في الطبقات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سَرَّحْتُ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أرسلتَه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بردة بن عوف الأزدي وطارق بن أبي ظبيان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زيد بن عليّ و محمّد ابن الحنفيّة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يتّخذ من الشعير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فقع</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والأنسب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نأكلها</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۱۲۰۸</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مّا تُطلق على المغنّية من الإماء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 وشجيّ بالتثقيل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شجِيَ</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نحوه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مركز 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كانت على ثلاثة أميال من الكوفة على موضع يقال له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بلفظ التصغير ، موضع قريب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ذَكْوَة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الجمرة المُلتهبة من الحصى ،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عليّ عليه السلام بين ذَكَوات 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ذكا</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كلاهما عن زيد بن طلحة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در سه ميلى كوفه كه نزديك جايى به نام نجف بوده و اكنون ، نجف ناميده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عن عبد اللّه بن طلحة النهدي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غيم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هي دون الجبال ، أو الموضع الذي يكون أشدّ ارتفاعا ممّا حوله ، وهو غليظ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أكم</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فالرأس مع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بعدما دفن الرأس هنا ألحقه اللّه بالجسد ، وإنّما يزار ويصلّى هاهنا لكونه محلّاً للرأس المقدّس وقتا مّا ، ويحتمل على بعد أن يكون المراد أن جسد أمير المؤمنين صلوات اللّه عليه كالجسد لهذا الرأس الشريف ، فكأنّ الرأس لم يفارق الجسد ، واللّه يعلم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دانيم كه پيكر مطهّر امام حسين عليه السلام در كربلا مدفون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 علّامه مجلسى ، در توجيه اين سخن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عبارتِ سر با بدن است ، يعنى پس از دفن سر ، خداوند ، آن را به بدن ، ملحق كرد و در اين مكان ، تنها به دليل اين كه زمانى جايگاه آن سر مقدّس بوده است ، نماز مى خوانند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محتمل ديگر ، آن است كه پيكر امير مؤمنان عليه السلام به منزله پيكر اين سر شريف ، در نظر گرفته شود ، گويى كه سر از پيكر ، جدا نشده است ، و خدا مى داند</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بالحيرة كانت به منازل المنذر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فرحة الغري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جُرْف ، جايى است در حيره كه خانه هاى بنى مُنذِر در آن جا واقع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يزار به الإمام و أنصاره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الثامنة</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حَنّانه ، جايى نزديك نجف بوده كه مسجدى به همين نام در آن ساخته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شهيد اوّل ، محمّد بن مكّى عاملى ، نقل شده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القائم المائل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 نشانِ خميده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ادامه اين حديث و احاديث بعدى آمده ـ ، محلّ فعلى مسجد حنّانه است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وفي ص</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بخطّ الشيخ محمّد بن عليّ الجباعيّ نقلاً من خطّ الشهيد قدّس اللّه روحهما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موضع القائم المائل هو المسجد المعروف الآن بمسجد الحنّانة قرب النجف</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يَرُدُّ الحرّ والبرد من الأبنية والمساكن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 ، وقد عصفرت الثوب فتعصفر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عصفر</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قحل</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يُخبَّأُ فيه الطِيب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سفط</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والحيوانات وغرائب الموجودات ـ بهامش حياة الحيوان الكبرى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من النخيل إذا كان عليه حائط ، وهو الجدار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توما هو أحد أبواب مدينة دمشق القديمة ، وذلك من الجهة الشرقية وما زال قائما إلى يومنا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الحرير من الثياب ، وهي من إبريسم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۸۷۸۴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مرضعة يزيد بن معاوية ، وبقيت على قيد الحياة حتى أدركت حكم العبّاسيين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لابسي السواد ، يعني أصحاب الدعوة العبّاسيّة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من دينه أنّه بعثه إلى كربلاء ، فدفن مع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دروازه هاى دمشق قديم ، كه در ناحيه شمال شرقى شهر ، واقع بوده و اكنون نيز موجود است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دايه يزيد بن معاويه كه زنده ماند و دولت عبّاسيان را درك كرد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التغطية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خَمِّرْ وَجْهَكَ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الفَرَاديسُ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بقرب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الفراديس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أبواب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كلاهما نقلاً عن ابن أبي الدنيا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الثياب المُتَّخذة من الإبريسم ، فارسيّ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دبج</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فَراديس ، جايى است در نزديكى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دروازه فراديس ، يكى از دروازه هاى دمشق بوده است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رنب</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مُجسَد ومُجَسَّد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مصبوغٌ بالزعفران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كانت لبني زبيد على بني زياد من بني الحارث بن كعب ، وهذا البيت لعمرو بن معديكرب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وسيأتي في بعض النقول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تصحيف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عفّر ظبابها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سلّ سيفه وضرب به عدوّه حتّى مرّغه ودسّه في التراب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ظبب</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تتحدّث النصوص من هنا فما بعد عن بعث الرأس إلى المدينة فقط ، لا دفنه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أصل مسألة البعث برأسه عليه السلام أيضا يبدو أمرا بعيدا جدّا إذا لاحظنا ما للإمام من مكانة في المدينة ، وما يتمتّع به من احترام بين أهلها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تصحيف صوابه ما أثبتناه كما سيأتي في النقل اللاحق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كتيبة للنعمان بن المنذر ملك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وكانت أشدّ كتائبه بطشا ، حتّى قيل 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أبطش من دَوسر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كتيبةٌ دَوسَرَةٌ ودَوسَرٌ إذا كانت مجتمعة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الصُّلبُ الموَثَّق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دسر</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اللثغة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يُصيّر الراء غينا أو لاما والسين ثاءً ، لَثِغَ يَلثَغُ فهو ألثغ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لثغ</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متون پس از اين ، تنها فرستادن سر به مدينه را ادّعا مى كنند ، نه دفن آن را ؛ هر چند اصلِ فرستادن سر به مدينه نيز بعيد و دور از ذهن مى نمايد ؛ زيرا منزلت امام عليه السلام را در مدينه و محترم بودن ايشان نزد ساكنان آن جا را نمى توان ناديده انگاشت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دَوْسَر ، نام جنگجوترين گروه از تكاوران نُعمان بن مُنذِر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 حيره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كه نزد همگان ، شُهره بوده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عربى ، به شير شَرزه و سرسخت ، دَوسَر مى گويند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بذحلِهِ ، أي بثأره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ذحل</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أثبَتَت أوتادَ مُلكٍ فاستَقَرّ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النقول السابقة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اين شعر ، تصحيف شده و متن صحيح آن ،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دَوسَر ، چنان ضربه اى زد </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مجسدين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النقول التي مرّت في هذا الباب عن الطبقات الكبرى ومثير الأحزان وغيرهما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آمده است ـ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مِجسَدَين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اين كلمه، چنان كه در نقل هاى پيشينْ اشاره شد، به معناى جايى يا لباسى است كه به رنگى مانند زعفران ، آغشته شده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اين اساس ، معناى اين مصرع ، چنين مى شود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 شب را در جامه هاى زعفرانى به سر بُرده اى</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مدينة بالشام من أعمال فلسطين على ساحل البحر بين غزّة وبيت جبرين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 ، شهرى در شام و جزو فلسطين است كه در ساحل دريا ، ميان غزّه و بيت جبرين واقع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طلائع بن رُزَّيك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وزيرا للفاطميّين في مصر، وكان على مذهب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طَلائع بن رُزَّيك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وزير امامى مذهبِ فاطميان مصر بود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جدير بالذكر أنّ أوّل ردود فعل العبّاسيّين على ظهور الحكومة الفاطمية في مصر، كان إنكار نَسَب الفاطمية لهم، وقام الفقهاء والمؤرّخون المقرّبون من العبّاسيّين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قبيل ابن كثير مؤلّف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باختيارٍ أو إكراه، وبتحقيق أو بغير تحقيق؛ بالترويج لوجهة النظر هذه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يكى از نخستين واكنش هاى عبّاسيان به ظهور حكومت فاطمى در مصر، انكار نَسَب فاطميان بود و فقيهان و موّرخانِ نزديك به عبّاسيان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ابن كثير، مؤلف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اختيار يا به اجبار، و از روى تحقيق يا بدون تحقيق، به ترويج اين ديدگاه مى پرداختند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 كنار قبر امير مؤمنان عليه السلام </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مكان هاى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رأس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 رأس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توضيحى درباره مسير كاروان اسيران كربلا از كوفه به شام و از شام تا مدينه</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شيعيان مى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 چهل روز پس از شهادت ، به بدن در كربلا برگردانده شد و آن ، روز مشهورى در ميان آنهاست و زيارت در آن روز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نامند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التذكرة ،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شيعيان مى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 پس از شهادت ، به بدن در كربلا باز گردانده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 مناوى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شهاب الدين احمد بن حجر عسقلانى بر الهمزيّة فى مدح خير البريّة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چنين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گفته شده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از گذشت چهل روز از كشته شدنش ، به جسد ايشان ، برگردانده شد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مدينه</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ارزيابى اى تاريخى از مجموع اين گزارش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گزارش هاى متفرّد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نو به جريان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الحسين و مقام هاى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قلم مصطفى صادقى</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شدن سرهاى شهدا به سوى يزيد</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كوفه تا شام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 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قام من 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قفف</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المنهال بن عمرو الأسدي الكوفي ، أسد خزيمة مولاهم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 الحسين وعليّ بن الحسين والباقر والصادق عليهم السلام ، وروى عن الثلاثة الأخيرين عليهم السلام وثّقه أكثر العامّة ، وروى عنه البخاري ، إلّا أنّ بعض المتعنّتين ذمّه لمذهبه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بضع عشرة ومئة ، ولابدّ أن تكون وفاته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إلى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لإدراكه وروايته عن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فَصُح لسانه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ذرب</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نحوه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نوادر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مِنهال بن عمرو اسدى كوفى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اسد خُزَيمه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ياران امام حسين ، امام زين العابدين ، امام باقر و امام صادق عليهم السلام بود و از سه امام آخر ، حديث نقل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اهل سنّت ، قائل به موثّق بودن وى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بخارى ، از وى روايت نقل كرده ؛ امّا برخى از خيره سران ، او را به خاطر مذهبش نكوهيده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سال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ق ، از دنيا رفته و بى گمان ، وفاتش ميان سال هاى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ق ، بوده است ؛ چرا كه وى امام صادق عليه السلام را درك و از ايشان ، روايت نقل كرده است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صغير على قَدَرِ السنام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قِنَّسْرين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بينها وبين حلب مرحلة من جهة حمص بقرب العواصم ، وما زالت عامرةً آهلة إلى أن كانت سنة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وغلبت الروم على مدينة حلب وقتلت جميع ما كان بربضها ، فخاف أهل قنّسرين ، وتفرّقوا في البلاد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هذا المجلّد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للنصارى ومَنار للراهب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صمع</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نقلاً عن النطنزي في الخصائص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قِنَّسرين ، شهرى در شام ، به فاصله يك روز راه از حَلَب در مسير حِمْص و نزديك عواصم است كه تا سال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ق ، آباد و پُر جمعيّت بوده است ؛ امّا پس از غلبه روميان و قتل ساكنان شهر ، اهالى آن جا ترسيدند و در شهرها پراكنده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همين جلد</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ينحني الإنسان ويطأطئ رأسه قريبا من الركوع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۲۸۷۳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مشايخ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 الآيات</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الذّرَب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الدّاء الذي يعرض للمعدة فلا تهضم الطعام ، ويفسد فيها ولا تمسكه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ذرب</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أشرف على الموت ، ومنه حديث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مرضت مرضا أشفيت منه على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الحَلَسُ للبعير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كساء رقيق يكون تحت البُرذعة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صغير على قدر السنام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رَمَّلهُ بالدم فَترَمَّل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تَلَطّخ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سَفَتِ الريحُ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أذرته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سفى</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ومهبّها المستوي أن تهبَّ من موضع مطلع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كلّها نحوه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زمِّلوهُم بثيابهم وَدِمائِهم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لُفُّوهم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من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فسط</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الذوائب جمع ذؤابة وهي الشعر المضفور من شَعر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ذأب</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الأثقال ، مثل حمل وأحمال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حذيم بن شريك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الإلْتِدَامُ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النساء وجوههنّ في النياحة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حُمِلَ من المعركة رثيثا ، أي جريحا وبه رمق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رثث</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خَدَعَهُ وَرَاوَغَهُ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رقأت الدمعة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جفّت وانقطعت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رقأ</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التمدّح بما ليس عندك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صلف</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التَلَطُّخ بالعيب ، وقد نَطِفَ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اتُّهم بريبة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والتنكّر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والعار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شنر</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 وافتقر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وتَرِبَت يَداه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أصابَ خيرا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حمقاء جاهلة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طلاع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 والإعجال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بَدَرْتُ إلى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عن بشير بن خزيم الأسدي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خزيمة الأسدي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بشير بن حذيم الأسدي وكلّها نحوه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الخفيّ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جرس</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يعطي بلسانه ما ليس في قلبه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تُدمّنه الإبل والغنم بأبعارها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فربما نَبَتَ فيها النبات الحسن النضير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دمن</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حريّ ؛ وهو الخليق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ترحضوها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تغسلوها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رحض</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۲۲۶۹</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تفتيت الكبد بالغمّ والأذى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فرث</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الصلعاء عند العرب كلّ خطّة 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المائلة الحنك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الثنايا حتّى لا تقع عليها العليا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ولّت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ختر</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يحيى بن الحجّاج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خطبه را از اين جا تا آخر حديث ، از ترجمه استاد سيّد جعفر شهيدى در كتاب زندگانى فاطمه زهرا عليهاالسلام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اندكى ويرايش ، آورده ايم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موسى بن جعفر بن محمّد بن عليّ بن الحسين عليهم السلام العلوي الطالبي ، يلقّب بزيد النار ، ثائر ، خرج في العراق مع أبي السرايا ، توفّي حوالي سنة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الثأر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مكافأة بجناية جُنيت عليك أو عداوة اُتيت إليك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بذَحلِهِ ؛ أي بثأره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ذحل</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الوَِتر وَالتِّرَة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في الذَّحل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الذَّحل 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من أدركته بمكروه فقد وتَرتَه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ضامَهُ حَقَّهُ ضَيما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نَقَصهُ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ضيم</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والخليقة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الخيلاء ـ بالضمّ والكسر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التُّرك والأفاغنة عندئذٍ من المسلمين ، بل كانوا أعداءَ الحكومة الإسلامية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الجذل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الكَثْكَثُ والكِثْكِثُ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فُتات الحجارة والتراب ، مثل الأثْلَبُ والإثْلِبُ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كثث</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ألْصَقَ إلْيَتَيْهِ بالأرض ، ونصب ساقيه ، ووضع يديه على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قعى</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دعموص ؛ وهي دويبّة تكون في مستنقع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دعمص</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عن زيد بن موسى بن جعفر عن أبيه عن آبائه عليهم السلام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موسى بن جعفر بن محمّد بن على بن الحسين عليهم السلام ، علوىِ طالبى و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انقلابى اى بود كه همراه با ابو السّرايا در عراق ، قيام كرد و در حدود سال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هجرى از دنيا رفت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تركان و افغانان ، در آن روزگار ، هنوز مسلمان نشده بودند و با حكومت اسلامى در ستيز بودند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غموض يكتنف شخصية أم كلثوم التي كانت في كربلاء ، وهل أنّها هي نفس السيّدة زينب ، أو أنّها بنت اُخرى للإمام عليّ وفاطمة عليهماالسلام ، أو أنّها من بناته من غير فاطمة عليهاالسلام، آراء اختُلف فيها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هضَمَهُ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دفَعَهُ عن موضعه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كسَرَهُ ، وهَضَمَهُ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هضمه</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ذائبا ليس يجمد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دائب ليس يحمد</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اين كه اُمّ كلثومِ حاضر در واقعه كربلا ، همان زينب عليهاالسلام است يا فرزند ديگر امام على عليه السلام و فاطمه عليهاالسلام يا آن كه فرزند امام از جز فاطمه زهرا عليهاالسلام است ، ابهامات و اختلاف نظرهايى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سخنى در باره اسيران و بازماندگان واقعه كربلا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كلثوم ، دختر امير مؤمنان عليه السلام </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الذِّمَّةُ والذِّمامُ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بمعنى العهد ، والأمانُ ، والضمانُ ، والحُرمة والحقّ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حذيم بن شريك الأسدي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والصّواب يُقَبِّلُهُما كما في بحار الأنوار وكما في النص الآتي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انْفَضَخَ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بكى شديدا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فضخ</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وُلِدَ عند غيرك ثمّ اشتريته صغيرا فثبت عندك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تلد</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يكشف به عن شفتيه حتّى تبدو أسنانه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فرر</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هوم</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نقلاً عن ابن أبي الدنيا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الأرضَ بالقضيب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يؤثّر فيها بطَرَفِهِ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تُسمّي كلّ من يتعاطى علما دقيقا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كاهنا ، ومنهم من كان يُسمّي المنجّم والطبيب كاهنا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كهن</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كلّها نحوه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بكسر السين وقد تُسَكَّن ، نبت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باليمن يُخضَبُ بورقه الشَّعر ، 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۳۵۳۸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۱۳۷۵۰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مُحَمَّد بن سيرين عن أنس ، 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مُحَمَّد بن سيرين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۷۹۸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تجعل القول عبارة عن جميع الأفعال وتطلقه على غير الكلام واللسان ،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۳۷۷۸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۲۸۷۹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۳۷۷۱۸</w:t>
      </w:r>
      <w:r>
        <w:rPr>
          <w:rFonts w:ascii="IRNazanin" w:hAnsi="IRNazanin" w:eastAsia="IRNazanin"/>
          <w:b w:val="false"/>
          <w:b w:val="false"/>
          <w:bCs w:val="false"/>
          <w:i w:val="false"/>
          <w:i w:val="false"/>
          <w:iCs w:val="false"/>
          <w:color w:val="333333"/>
          <w:sz w:val="20"/>
          <w:sz w:val="20"/>
          <w:szCs w:val="20"/>
          <w:rtl w:val="true"/>
        </w:rPr>
        <w:t xml:space="preserve"> نقلاً عن أبي نعيم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نَفَثَ في رُوْعي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أوحى وألقى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بيشتر متونى كه اين ماجرا را نقل كرده اند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سجع گويى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درست تر مى نمايد و با بقيّه سخن هم سازگارتر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 به معناى سخن قافيه دار ، امّا بدون وزن شعرى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اين اساس ، ترجمه اين جمله ، چنين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زن ، سجع مى گويد</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والفَوزُ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هَبِلَتْهُ 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ثَكِلَتْهُ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والثَّكولُ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التي لا يبقى لها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ثكل</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بعض نسخ المصدر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الاُجرة على الشيء ، فِعلاً أو قولاً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تاريخ دمشق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روانه كردن خاندان سيّد الشهدا عليه السلام به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وداعِ خانواده امام عليه السلام با شهيدان</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سخنرانى زينب عليهاالسلام در ميان كوفيان</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سخنرانى امام زين العابدين عليه السلام در ميان كوفيان</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هذه الحادثة بعد صدامات ابن زياد مع أهل البيت في دار الإمارة كما في الإرشاد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الشرطي ، والجمع الجلاوزة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جلز</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واقعه ـ چنان كه در الإرشاد مفيد آمده ـ ، پس از برخوردهاى ابن زياد با خانواده امام حسين عليه السلام در قصر حكومتى اتّفاق افتاده است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من الناس كانوا ينزلون سواد العراق ، ثمّ استعمل في أخلاط الناس وعوامّهم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الجرامقة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بالموصل أصلهم من العجم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الجرامقة</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القصب ، والجمع أجمات وأجَم واُجُم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نبات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حرمل</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يعمل من الخَشَبِ والقَصَبِ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الملهوف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 ومن طاغيتك</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إشخاص حرم الرسول عليه السلام إلى الشام</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كنيزى كه از مولايش بچّه دار شده و به همين جهت ، آزاد شده يا در آستانه آزاد شدن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 جعفر الطيار</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الخوارزمي في مقتله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المروية في الأمالي للصدوق بشكل مقارب إلّا أنّه نَسَبَ الأطفال إلى جعفر الطيار ، وبذلك فهو يوافق المشهور في هذه الناحية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ماجرايى نزديك به الأمالى ، صدوق مى آورد با اين تفاوت كه كودكان را فرزندان جعفر طيار معرفى مى كند كه از اين جهت با قول مشهور ، هماهنگ است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۲۳۵۷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التذكرة فى الأنساب 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التذكرة فى الأنساب 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منتقلة الطالبيّة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الأصيلى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المشرقة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بن عبد الملك در سال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ق، به قدرت رسيد و اگر حسن مُثنّا در كربلا پانزده سال هم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در زمان حضورش در كربلا ازدواج كرده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بنا بر اين ، هنگام شهادت، حدود چهل ساله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تاريخ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الكواكب المشرقة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شرح حال نگاران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نظر مى رسد كه تراجم نويسان، سنّ او را اشتباها از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به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تغيير داده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الكواكب المشرقة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بغية الطلب فى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 در اين دو منبع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چهار ساله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قضيّه ورود به مجلس يزيد را از او نقل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امام حسين عليه السلام فرزندى به نام محمّد داشته ، ولى ما احتمال مى دهيم وى محمّد بن على بن الحسين عليه السلام بوده كه نامش تصحيف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المناقب ،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برخى وى را جز شهداء آورده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تعداد شهداى كربلا</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 وى ، امّ كلثوم ، دختر عبد اللّه بن جعفر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اى ، وى را جزو شهدا آورده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تعداد شهداى كربلا</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شدن دو نوجوان از خاندان پيامبر صلى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 آيه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اين گزارش ، كتاب أخبار الزينبات ، منسوب به عُبَيدِلى است ؛ ولى اعتبار اين كتاب و انتسابش به عُبَيدِلى مورد ترديد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الزينبيات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الزينبيّات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أبى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لباب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پيامبر صلى الله عليه و آله در زندان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شدن خاندان پيامبر صلى الله عليه و آله براى بازگشت به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المجدى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سرّ السلسلة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پيامبر صلى الله عليه و آله در مجلس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رؤياى سكينه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دادن اجازه عزادارى براى شهيدان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سكينه</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الثقات ،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كربلا ، مورد خطاب امام عليه السلام واقع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۱۶۰۲</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المعارف ، ابن قتيبه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مسلم بن عقيل</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ديگرى هم گفته شده اند؛ مانند اُمّ الحسن، دختر امير مؤمنان عليه السلام كه تنها در 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وى ياد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همسر جَعْدة بن هُبَيره ، خواهرزاده امام على عليه السلام است كه پس از او ، همسر جعفر بن عقيل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المعارف ، ابن قتيبه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إكمال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اين دو منبع ، نام پدرش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نام پدر وى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الأنساب ، سمعانى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إكمال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سخنى درباره ديگر ياران شهيد امام حسين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پدر او را مختلف بيان نموده اند ،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 حِميَر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زيارت ناحيه به روايت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إبصار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۵۳۴۹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زيارت ناحيه به روايت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المناقب ابن شهرآشوب ، وى جزء شهداى حمله اوّلى شمرده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شهداى حمله نخست</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مصباح الزائر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سوار بن أبي حميد الفهمى الهمدانى</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سخنى درباره ديگر ياران شهيد امام حسين عليه السلام </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المناقب ابن شهرآشوب وى را جز شهدا حمله اوّل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شهداى حمله نخست</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دوم به روايت الإقبال</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عليه السلام در أوّل رجب</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گزارشگران حادثه كربلاست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۱۶۰۵</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يكى بودن طبقه رجالى ، شاهد بر آن است كه اين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غلام على عليه السلام و غلام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هستند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اصابت تيرى به پيشانى امام عليه السلام </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نوره كشيدن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ضبط اسم هذا الشخص بأشكال عديدة في نقول مختلفة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محفّر ، محقن ، مخفر ، محقر ، محفز ، مجفز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والأكثر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الصواب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نام با صورت هاى گوناگونى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محفّر ، محقن ، مخفر ، محقر ، محفز و مجفز و بيشتر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كه ظاهرا همين درست باشد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نياحة الجنّ</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محقر بن ثعلبة العائذي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وإعلام الورى ، وفي مثير الأحزان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مخفر</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حُمل من المعركة رثيثا ، أي جريحا وبه رمق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رثث</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الأوسط زين العابدين عليه السلام </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المختصر من المقتبس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شيخ عبّاس قمّى در نَفَسُ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كه ترتيب منزلگاه هايى كه آنان در هر سفر ، در آنها پياده شدند و خوابيدند 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خوابيدن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آنها گذشتند ، مشخّص نيست و در كتاب هاى معتبر نيز چيزى گفته نشده است ؛ بلكه در بيشتر آنها ، از سفر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 امام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شام ، سخنى به ميان نيامده است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همين مجلد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كوفه تا شام به خط كاملاً مستقيم </w:t>
      </w:r>
      <w:r>
        <w:rPr>
          <w:rFonts w:ascii="IRNazanin" w:hAnsi="IRNazanin" w:eastAsia="IRNazanin"/>
          <w:b w:val="false"/>
          <w:b w:val="false"/>
          <w:bCs w:val="false"/>
          <w:i w:val="false"/>
          <w:i w:val="false"/>
          <w:iCs w:val="false"/>
          <w:color w:val="333333"/>
          <w:sz w:val="20"/>
          <w:sz w:val="20"/>
          <w:szCs w:val="20"/>
        </w:rPr>
        <w:t>۸۶۷</w:t>
      </w:r>
      <w:r>
        <w:rPr>
          <w:rFonts w:ascii="IRNazanin" w:hAnsi="IRNazanin" w:eastAsia="IRNazanin"/>
          <w:b w:val="false"/>
          <w:b w:val="false"/>
          <w:bCs w:val="false"/>
          <w:i w:val="false"/>
          <w:i w:val="false"/>
          <w:iCs w:val="false"/>
          <w:color w:val="333333"/>
          <w:sz w:val="20"/>
          <w:sz w:val="20"/>
          <w:szCs w:val="20"/>
          <w:rtl w:val="true"/>
        </w:rPr>
        <w:t xml:space="preserve"> كيلومتر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لشكر امير مؤمنان عليه السلام هم براى نبرد صفّين ، همين مسير را پيمود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الكرام من الكوفة إلى الشام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 در بغية الطلب فى تاريخ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مفصّل تر آمده است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نكته</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هاى موجود در مناطق مورد اشاره و حتّى خارج از اين مناطق و ارزيابى تاريخى آنها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نو به جريان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الحسين و مقام هاى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قلم مصطفى صادقى</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المنسوب إلى أبى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بويژه آن كه اين مقتل ، ماجراهاى مفصّل و زمانبَرى را در ضمن حركت كاروان اسيران ، آورده است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همين مجلّد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ظلع</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إكاف الحمار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بَرْذَعَتُه ، وهو في المراكب شبه الرحال والأَقْتاب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كانت البغال بإكاف ـ أي برزعة ـ من غير 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شَتَمَ ، وفَرَطَ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آذاه ، وأفرطه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مخفر بن ثعلبة العائذي</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محقّر بن ثعلبة العائذي</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صغير على قدر سنام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 ويأتي في ذيل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في مقتل الحسين عليه السلام للخوارزمي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نور الأبصار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صفد</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الهَجِيرُ والهَاجِرةُ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اشتداد الحرّ نصف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۱۰۵۹۰</w:t>
      </w:r>
      <w:r>
        <w:rPr>
          <w:rFonts w:ascii="IRNazanin" w:hAnsi="IRNazanin" w:eastAsia="IRNazanin"/>
          <w:b w:val="false"/>
          <w:b w:val="false"/>
          <w:bCs w:val="false"/>
          <w:i w:val="false"/>
          <w:i w:val="false"/>
          <w:iCs w:val="false"/>
          <w:color w:val="333333"/>
          <w:sz w:val="20"/>
          <w:sz w:val="20"/>
          <w:szCs w:val="20"/>
          <w:rtl w:val="true"/>
        </w:rPr>
        <w:t xml:space="preserve"> عن أبان بن الوليد نحوه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التلفّت يمينا وشمالاً تحيّرا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صَلَدَ الزَّنْدُ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صوّت ولم يخرج نارا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عدم قطع الودّ والمحبّة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نقلاً عن كتاب التعازي والعزاء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سعد بن مالك بن خالد بن ثعلبة بن حارثة الأنصاري الساعدي، أبو العبّاس الأنصاري المدنيّ، و قيل أبو يحيى ، كان من أصحاب رسول اللّه صلى الله عليه و آله وأمير المومنين عليه السلام ، كان اسمه حزنا فغيّره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ممّن شهد لعليّ بحديث الغدير في سبعة عشر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استشهده الحسين ـ في خطبته يوم عاشوراء ـ في جماعة على حديث النبيّ صلى الله عليه و آله أنّ الحسن والحسين سيّدا شباب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سهل حتّى ادرك الحجّاج وامتحن به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ممّن ختمه الحجّاج في عنقه ليذلّهم كيلا يسمع الناس من رأيهم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ثمان وثمانين وهو ابن ستّ وتسعين أو إحدى وتسعين أو مئة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آخر من توفّي من الصحابة في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ومقتل الحسين عليه السلام للخوارزمي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الثياب المُتَّخَذة من الإبريسَم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دبج</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الحسين عليه السلام للخوارزمي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قرأت في سورة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فنحن ذو القربى يا شيخ </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نحر الجزّار الجزور ، والجزور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المجزورة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أبقع يشبه النسر في الخلقة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رخم</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 سَبْسَب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القَفْر الخالية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القَفْر البعيدة ، لا ماءَ بها ولا أنيس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سبسب</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فأطرق يزيد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فدمعت عين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والأربعة الأخيرة نحوه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عبد اللّه بن ربيعة الحميري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فأطرق يزيد هنيهة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فدمعت عين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المستوي ، وقيل للصحراء البارزة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قرقر</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بقاع</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بَرْقَطُ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ولّى مُتَلفِّتا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برقط</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أمَرَةٍ ، وهي العلم الصغير من أعلام المفاوز من الحجارة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 ، والجمع عُرُج ، والعرب تجعلها بمعنى الضباع بمنزلة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الضَيِّقُ الخَشِنُ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جعجع</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۲۶۳۱</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محفر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مجفز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أجابه عليّ بن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فأجابه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مخفر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والأمالي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محمّد بن الحسن بن عليّوكلاهما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مغلّلين في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مغلولة يده إلى عنقه</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الرِّماحُ والنَّبْلُ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الشيء إلى الشيء ووصله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المشادّة بين عليّ بن الحسين عليه السلام ويزيد</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 وفيه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 قومنا أن ينصفونا فأنصفت ـ قواضب في أيماننا تقطر الدّما</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 وقد أوقر بعيره ، وأكثر ما يستعمل الوِقْر في حِمْل البغل والحمار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نحوه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ثَنيّةُ 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الثنيّة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عقبة في الجبل مسلوكة ، وثنيّة 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ثنيّة مشرفة على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أبواب الجامع بدمشق وهو بابه الشرقي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نقلاً من خطّ الشهيد قدس سرهنحوه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جَيرون ، درِ شرقى مسجد جامع دمشق است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يختصره الإنسان بيده فيمسكه ، من عصا أو عكّازة أو مِقرَعة أو قضيب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خصر</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فخذ من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لقب أحد أجداد الشاعر</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 في المعرفة وتجارب الأمور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خِندِف ، تيره اى از قبيله مُضَر و لقب يكى از اجداد شاعر است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الجد الأعلي ليزيد</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والردّ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 قومنا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يقبله فأنشد يزيد</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عُتبه ، جدّ بزرگ يزيد است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خمر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غطّاه وستره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والردّ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وقد ذكرت بعض المصادر قضيّة احتجاج أبي برزة على أنّها وقعت بينه وبين عبيداللّه بن زياد في الكوفة ، حيث أورد الشجري 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العالية البراء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قُتل الحُسَينُ بن عليّ عليه السلام اُتي عبيداللّه بن زياد برأسه ، فأرسل إلى أبي برزة ، وكان في أبي برزة بعض العظم ـ كذا قال السيّد وأظنّه بعض القصر ـ قال له عبيداللّه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مُحَمَّد يكم هذا الدحداح ؟ قال أبو برزة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وإنّا إليه راجعون ، ما كنت أحسب أن أعيش حتّى يعيّرني إنسان بصحبة مُحَمَّد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عبيداللّه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ترى شأني وشأن الحُسَينِ يوم القيامة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أعلم ، وما علمي بذلك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سألتك عن رأيك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سألتني عن رأيي ، فإنّ حسينا يشفع له يوم القيامة أبوه ويشفع لك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فلولا ما جعلت لك لضربت عنقك ، حتّى إذا بلغ باب الدار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ردّوه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لم تغدو عليَّ وتروح لأضربنّ عنقك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۲۶۳۳</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منابع ، ماجراى ابو بَرزه را با عبيد اللّه بن زياد و در كوفه مى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شجرى در الأمالى خود ، از ابو عاليه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حسين بن على عليه السلام كشته شد ، سرش را براى عبيد اللّه بن زياد آوردند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دنبال ابو بَرزه ـ كه اندكى چاق و كوتاه بود ـ فرستاد و به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چاقِ كوتوله ، صحابى پيامبرتان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برزه ، استرجاع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نمى كردم آن قدر زنده بمانم كه كسى ، مصاحبت مرا با پيامبر صلى الله عليه و آله عيب بشمارد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منزلت من و حسين را روز قيامت ، چگونه مى بينى؟ ابو بَرزه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 داناتر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چه مى دانم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تو را مى خواهم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نظر مرا مى خواهى ، شفيع حسين در روز قيامت ، پدرش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شفيع تو ،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بيرون برو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برايت حقّى قرار نداده بودم ، هر آينه ، گردنت را مى زدم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ابو بَرزَه به درِ خانه رسيد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باز گردانيد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هر روز ، صبح و شب ، نزد من نيايى ، گردنت را مى زنم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عن فاطمة بنت عليّ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فاطمة بنت عليّ نحوه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كلاهما عن مصعب بن عبداللّه نحوه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المناسب للسياق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محمد بن الحسن بن عليّ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عن محمد بن عليّ بن الحسين عليه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 تاريخ دمشق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الليث بن سعد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تكلّمني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اُولئك كانوا لرِشدَةٍ وهؤلاء لِغير رِشدَةٍ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الرَّشاد خلافَ الغَيّ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لِرِشْدَة ، خلاف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جانباه من لدن رأسه إلى وركيه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استوسق عليه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اجتمعوا على طاعته ، واستقرّ المُلك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والتنكّر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نكأت القرحة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قشرتها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نكأ</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قرحة تخرج في أسفل القدم فتكوى فتذهب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شأف</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أبكَم، وهو الذي خُلق أخرس لا يتكلّم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الذئب ، والجمع العُسَّلُ والعَواسِلُ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الضبع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فرعل</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رحض</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والفَنَدُ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الرأي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فند</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متفرّقين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 وهو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جانبا الأليتين ، جاء فلان ينفض مِذْرَوَيه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 باغيا يتهدّد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مذر</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القاطنين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المَشْرَبُ والشُرْبُ والمَوْضِعُ الذي فيه المشرَب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لأفعال أبي سفيان و 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أجداد يزيد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والحِقْدُ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ضبب</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كارهاى ابوسفيان و هند ، اجداد يزيد است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خشب أو عاج أو 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مَنْ مَلَكَ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العلماء جمع حِبْر وحَبْر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الغليظ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فأمر به يزيد لعنه اللّه فوُجِئَ في حلقِهِ ثلاثا ، فقام </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كلاهما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مغلوبا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الدابّة الّتي ركبها صلى الله عليه و آله ليلَةَ الإسراء ، سُمّي بذلك لنصوعِ لَونه وشِدّة بريقه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لسرعة حَركته شبَّهَهُ فيهما بالبَرق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عَيبَتي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خاصّتي وموضع سرّي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الجامع لكلّ 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لكثرة خيره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مَركبى كه پيامبر صلى الله عليه و آله در شب معراج، بر آن، سوار گرديد و به خاطر رنگ روشن و درخشندگى بسيار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شده ، و گفته شده به خاطر سرعت زياد، به برق تشبيه شده است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عَقَبى ، يعنى منسوب به عقبه مِنا و اشاره است به نخستين پيمان بيعت در اسلام كه در آن جا واقع شد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شجرى ، به بيعت كنندگان با پيامبر صلى الله عليه و آله در زير درخت، در جريان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حديبيّه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اشاره دارد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ابن زمزم والصفا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امام زين العابدين عليه السلام اين بود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 پدرم را نكُشته است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۱۱۷۲</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عن الضحّاك بن عثمان الخزاعي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بن عليّ ، 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مُحَمَّد بن الحسن بن عليّ وكلّها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جاءت العبارة في تاريخ دمشق والأمالي للشجري ، ولعلّ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أحياء</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ضَعُفَ وهَمَّ بالسقوط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وهى</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قبط</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يحيى بن عمران الحلبي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عليّ الحلبي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لا يفهمه الجمهور ، وإنّما هو مواضعة بين اثنين أو جماعة ، والعرب تخصّ بها غالبا كلام العجم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رطن</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يردّ الحرّ والبرد من الأبنية والمساكن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الوَلَدِ ، امرأة ثاكل وثكلى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ثكل</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كَنَّهُ يَكُنُّهُ ؛ أي صانَهُ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حَدَّت المرأة على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حزنت عليه ولبست ثياب الحُزن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الحُلَل وهي برود اليمن ، ولا تسمّى حُلّة إلّا أن تكون ثوبين من جنس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كلاهما عن منهال بن عمر من دون إسنادٍ إلى أحدٍ من أهل البيت عليهم السلام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لم يزل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المنهال بن عمرو الضبابي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مثبورون</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عُلّق به القلب من الوتين، فإذا قطع مات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الوقوع في المأثم والعيب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سميّة امرأة مشهورة بالزنا ، وقد أنجبت زيادا عن هذا الطريق ، فالمراد أنّ ابن زيادٍ الذي هو من نسل زياد ليس قرشيّا في الواقع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كلاهما عن يونس بن حبيب الجرمي نحوه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سميّه ، مادر بدكاره زياد بود و او را از طريق زِنا به دنيا آورده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 اين است كه ابن زياد ، از نسل زياد است و از طريق طبيعى ، نَسَبش به قريش نمى رسد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تلقّتهنّ</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المُتّهم في نسبه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الأدعياء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حَلقَهُ الذهب والفضّة أو حلقة القُرط أو الحلقة الصغيرة من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خرص</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الخضراء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نور الأبصار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نور الأبصار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أتى عليكُنّ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عن عليّ بن إبراهيم عن الإمام الصادق عنه عليهماالسلام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الحُسَينِ</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ناحية منفردا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۲۶۳۲</w:t>
      </w:r>
      <w:r>
        <w:rPr>
          <w:rFonts w:ascii="IRNazanin" w:hAnsi="IRNazanin" w:eastAsia="IRNazanin"/>
          <w:b w:val="false"/>
          <w:b w:val="false"/>
          <w:bCs w:val="false"/>
          <w:i w:val="false"/>
          <w:i w:val="false"/>
          <w:iCs w:val="false"/>
          <w:color w:val="333333"/>
          <w:sz w:val="20"/>
          <w:sz w:val="20"/>
          <w:szCs w:val="20"/>
          <w:rtl w:val="true"/>
        </w:rPr>
        <w:t xml:space="preserve"> ، أخبار الدول وآثار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وكلاهما نحوه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عامّتهم ، وهم الجمهور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العَبيطُ من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الخالص الطريّ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عصفر</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هذا النصّ ـ وكما نلاحظ ـ خصوص مجيء الإمام السجّاد إلى كربلاء مع إبهام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وذلك إنّ الفاعل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رأس الحسين عليه السلام يحتمل أن يكون يزيدا ، لا الإمام زين العابدين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فيما يتعلّق بسائر أهل البيت فلم يتعرّض له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جابر بن عبد اللّه الأنصاري</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متن ، چنان كه مشاهده مى شود ، فقط آمدن امام زين العابدين عليه السلام را به كربلا مى رساند و در آن هم ابهامى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چرا كه فاعل جمله آخر ، ممكن است يزيد باشد و نه امام زين العابدين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در باره ساير افراد خاندان امام حسين عليه السلام ، ساكت است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عطيّة بن سعد بن جنادة العوفي الجدلي القيسي الكوفي ، أبو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أمير المومنين عليه السلام ، وقال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عطيّة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من مشاهير التابعين، وذكره الطوسي في أصحاب عليّ والباقر عليهماالسلام ، وعدّه البرقي في أصحاب الباقر والصادق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 كثير الحديث ، خرج مع ابن الأشعث على الحجاج ، وضرب بأمر الحجّاج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سوطا لامتناعه عن سبّ عليّ عليه السلام ، وحلق رأسه ولحيته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لجأ إلى فارس ، واستقرّ بخراسان بقيّة أيّام الحجّاج ، وعاد إلى الكوفة لمّا ولي العراق عمر بن هبيرة ، وتوفّي بها سنة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على المشهور ، أو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كما قيل ، وهو الظاهر بقرينة روايته عن الصادق عليه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ورجال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وتهذيب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أحاط بالعنق من العروق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ودج</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الكاهل إلى الظهر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خذني نحو إلى أبيات كوفان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الحدائق الورديّة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إحدى وستّين ، أو اثنتين وستّين ، على اختلاف الرواية به في قتل مولانا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تاريخ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 العُدد القويّهَ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كتاب ، تنها آمدن امام زين العابدين عليه السلام را به كربلا مى رساند ؛ امّا در مورد ساير خانواده امام عليه السلام ، ساكت است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گذشت، مرحوم محدّث نورى مطرح كرده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 شام به عراق ، از خود شام، از راه حجازْ جدا مى شود و قدر مشترك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شهيد مطهرى هم اين سخن را تأييد نموده است ؛ اما چنانكه در 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آمده است ، راه شام به عراق از طريق باديه، با راه شام به مدينه، حدود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كيلومتر، مسير مشترك دارند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عبور خاندان پيامبر صلى الله عليه و آله از كربلا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 اسمه اختلاف ، فذكر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اسم أبيه حيث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خديم</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جدع</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شحط</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الشَّاسِعُ والشَسوعُ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شسع</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المصيبة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حرقة كحرقة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لذع</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مصيبة عظيمة وفتنة مبيرة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جوح</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التُّركُ والأفاغنة عندئذٍ من المسلمين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بَهَظَهُ وكَرَبهُ وَجَهَدَهُ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كظّة</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 وى ، اختلاف است و بِشر و بشير ، گفته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طور نام پدرش هم متفاوتْ نقل شده و حذلم، جذلم و حذيم ، آمده است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ها و افغان ها در آن روزگار ، هنوز مسلمان نشده بودند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ابنة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من بني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۲۸۵۳</w:t>
      </w:r>
      <w:r>
        <w:rPr>
          <w:rFonts w:ascii="IRNazanin" w:hAnsi="IRNazanin" w:eastAsia="IRNazanin"/>
          <w:b w:val="false"/>
          <w:b w:val="false"/>
          <w:bCs w:val="false"/>
          <w:i w:val="false"/>
          <w:i w:val="false"/>
          <w:iCs w:val="false"/>
          <w:color w:val="333333"/>
          <w:sz w:val="20"/>
          <w:sz w:val="20"/>
          <w:szCs w:val="20"/>
          <w:rtl w:val="true"/>
        </w:rPr>
        <w:t xml:space="preserve"> عن مصعب بن عبد اللّه و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۲۸۷۵</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حميد الجهني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بنت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من بني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بنت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من بني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والخمسة الأخيرة من دون إسنادٍ إلى أحدٍ من أهل البيت عليهم السلام نحوه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 وما أثبتناه من الأمالي للطوسي وبحار الأنوار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برخى نقل ها، به جاى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زنى از خاندان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بنت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برخى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زينب بنت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كلاهما نحوه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بنت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لقمان بنت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الزبير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بنت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لقمان بنت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ضيّعتم حقّنا واللّه أوجبه ـ وقد رعى الفيل حقّ البيت والحرم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والثلاثة الأخيرة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نقلاً عن زينب بنت أمير المؤمنين عليه السلام في جمع أهل الكوفة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منابع،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دختر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سطر اوّل و دوم اين روايت، جا به جا شده است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المِعْضَدُ من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دملج</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روايتى كه داراى منبع واحد است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پيشگفتار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شناسى تاريخ عاشورا وعزادارى امام حسين عليه السلام </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غير قابل استناد</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ماجراى ترك صحنه كربلا توسّط برخى ياران امام عليه السلام در شب عاشورا كه الدمعة الساكبة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نور العين نقل مى كند ؛ ولى در اين كتاب ، يافت نشد و يا به احتضار افتادن امام عليه السلام هنگام ميدان رفتن على اكبر كه معالى السبطين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شيخ جعفر شوشترى نقل مى كند كه در كتاب هاى وى ، يافت نشد و يا سه شعبه بودن تيرى كه به على اصغر اصابت كرد كه تذكرة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مقتل منسوب به ابو مخنف نقل مى كند و در آن پيدا نشد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ماجراى هلال بن نافِع در شب عاشورا ، كه كتاب الدمعة الساكبة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شيخ مفيد رحمه الله نسبت مى دهد ؛ ولى در هيچ يك از كتاب هاى مفيد و غير او از قدما ، چنين مطلبى نيامده است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چيزى كه نمى دانى ، پيروى نكن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 شدن هانى و ماجراهاى او</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 طريحى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مسلم بن عقيل ، هم پسر عموى امام حسين عليه السلام است و هم شوهر خواهر ايشان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 امام حسين عليه السلام دايى فرزندان مسلم و به دختر مسلم ، مَحرم است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اين مطلب را در كتاب نور العين نيافتيم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خانواده و ياران امام عليه السلام </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به گفته شهيد مطهرى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بخواهيم روضه هاى دروغى را كه مى خوانند ، جمع آورى كنيم ، شايد چند جلد كتاب پانصد صفحه اى بشود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المنسوب إلى أبى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أسرار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تقريبا با همان الفاظ از مقتل الحسين عليه السلام المنسوب إلى أبى مخنف</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المنسوب إلى أبى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المنتخب ، طريحى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زهير بن قين در آن نيست</w:t>
      </w:r>
      <w:r>
        <w:rPr>
          <w:rFonts w:eastAsia="IRNazanin" w:cs="IRNazanin"/>
          <w:b w:val="false"/>
          <w:bCs w:val="false"/>
          <w:i w:val="false"/>
          <w:iCs w:val="false"/>
          <w:color w:val="333333"/>
          <w:sz w:val="20"/>
          <w:szCs w:val="20"/>
          <w:rtl w:val="true"/>
        </w:rPr>
        <w:t>)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أسرار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 نامه آل محمّد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محرق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تقريبا با همان الفاظ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شعشعة الحسينى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حبيب اللّه شريف كاشانى ، در ادامه كلام ، خود ، اين مطلب را اين گونه رد مى 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بسيار ضعيف است و در كتب مشهوره نيست</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را در هيچ مصدر معتبر يا غير معتبرى نيافتيم و اساسا در منابع معتبر ، هيچ گفتگويى از اين بانو با امير مؤمنان عليه السلام يا فرزندان ايشان در هيچ موردى ثبت نشده است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تذكرة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 طريحى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المنسوب إلى أبى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درباره كفن و دفن شهدا</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اكنون در افواه ،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مشهور است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شعشعة الحسينى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تذكرة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كبريت احمر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المنتخب، طريحى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مقتل الحسين عليه السلام المنسوب إلى أبى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محدّث قمى رحمه‌اللهدر باره اين خبر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محامل و هودج در غيرِ خبر مسلم جصّاص نيست و اين خبر را گر چه علّامه مجلسى نقل نموده است، ولى مأخذ نقل آن، منتخب طريحى و كتاب نور العين است كه حالِ هر دو كتاب بر اهل فنّ حديث، مخفى نيست و نسبت دادن سر شكستن به جناب زينب عليها السلام و اشعار معروف نيز از آن مخدّره كه عقيله هاشميّين و عالمه غير معلَّمه و رضيعه ثَدْىِ نبوّت و صاحب مقام رضا و تسليم است بعيد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 طريحى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وفيات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شجره 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 هنوز هيچ مدركى ، هر چند ضعيف ، يافت نشده است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غير قابل استناد</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473</Pages>
  <Words>114666</Words>
  <Characters>384415</Characters>
  <CharactersWithSpaces>496807</CharactersWithSpaces>
  <Paragraphs>2266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2026-08-23T17:25:53Z</dcterms:created>
  <dc:creator>ghaemiyeh.com</dc:creator>
  <dc:description/>
  <dc:language>en-US</dc:language>
  <cp:lastModifiedBy/>
  <dcterms:modified xsi:type="dcterms:W3CDTF">2026-08-23T20:56:06Z</dcterms:modified>
  <cp:revision>1</cp:revision>
  <dc:subject/>
  <dc:title>دانشنامه امام حسین علیه السلام بر پایه قرآن حدیث و تاریخ جلد 8</dc:title>
</cp:coreProperties>
</file>

<file path=docProps/custom.xml><?xml version="1.0" encoding="utf-8"?>
<Properties xmlns="http://schemas.openxmlformats.org/officeDocument/2006/custom-properties" xmlns:vt="http://schemas.openxmlformats.org/officeDocument/2006/docPropsVTypes"/>
</file>