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9764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59766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59768_77815467">
            <w:r>
              <w:rPr>
                <w:webHidden/>
                <w:rStyle w:val="IndexLink"/>
                <w:rtl w:val="true"/>
              </w:rPr>
              <w:t>المطلب السادس</w:t>
            </w:r>
            <w:r>
              <w:rPr>
                <w:rStyle w:val="IndexLink"/>
                <w:rtl w:val="true"/>
              </w:rPr>
              <w:t xml:space="preserve">: </w:t>
            </w:r>
            <w:r>
              <w:rPr>
                <w:rStyle w:val="IndexLink"/>
                <w:rtl w:val="true"/>
              </w:rPr>
              <w:t>الكفر</w:t>
            </w:r>
            <w:r>
              <w:rPr>
                <w:rStyle w:val="IndexLink"/>
                <w:rtl w:val="true"/>
              </w:rPr>
              <w:tab/>
            </w:r>
            <w:r>
              <w:rPr>
                <w:rStyle w:val="IndexLink"/>
              </w:rPr>
              <w:t>7</w:t>
            </w:r>
          </w:hyperlink>
        </w:p>
        <w:p>
          <w:pPr>
            <w:pStyle w:val="Contents3"/>
            <w:tabs>
              <w:tab w:val="clear" w:pos="8459"/>
              <w:tab w:val="right" w:pos="9026" w:leader="dot"/>
            </w:tabs>
            <w:rPr/>
          </w:pPr>
          <w:hyperlink w:anchor="__RefHeading___Toc959770_7781546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959772_77815467">
            <w:r>
              <w:rPr>
                <w:webHidden/>
                <w:rStyle w:val="IndexLink"/>
                <w:rtl w:val="true"/>
              </w:rPr>
              <w:t>الأول</w:t>
            </w:r>
            <w:r>
              <w:rPr>
                <w:rStyle w:val="IndexLink"/>
                <w:rtl w:val="true"/>
              </w:rPr>
              <w:t>:</w:t>
              <w:tab/>
            </w:r>
            <w:r>
              <w:rPr>
                <w:rStyle w:val="IndexLink"/>
              </w:rPr>
              <w:t>7</w:t>
            </w:r>
          </w:hyperlink>
        </w:p>
        <w:p>
          <w:pPr>
            <w:pStyle w:val="Contents4"/>
            <w:tabs>
              <w:tab w:val="clear" w:pos="8176"/>
              <w:tab w:val="right" w:pos="9026" w:leader="dot"/>
            </w:tabs>
            <w:rPr/>
          </w:pPr>
          <w:hyperlink w:anchor="__RefHeading___Toc959774_77815467">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959776_77815467">
            <w:r>
              <w:rPr>
                <w:webHidden/>
                <w:rStyle w:val="IndexLink"/>
                <w:rtl w:val="true"/>
              </w:rPr>
              <w:t>تنبيهات</w:t>
            </w:r>
            <w:r>
              <w:rPr>
                <w:rStyle w:val="IndexLink"/>
                <w:rtl w:val="true"/>
              </w:rPr>
              <w:tab/>
            </w:r>
            <w:r>
              <w:rPr>
                <w:rStyle w:val="IndexLink"/>
              </w:rPr>
              <w:t>22</w:t>
            </w:r>
          </w:hyperlink>
        </w:p>
        <w:p>
          <w:pPr>
            <w:pStyle w:val="Contents4"/>
            <w:tabs>
              <w:tab w:val="clear" w:pos="8176"/>
              <w:tab w:val="right" w:pos="9026" w:leader="dot"/>
            </w:tabs>
            <w:rPr/>
          </w:pPr>
          <w:hyperlink w:anchor="__RefHeading___Toc959778_77815467">
            <w:r>
              <w:rPr>
                <w:webHidden/>
                <w:rStyle w:val="IndexLink"/>
                <w:rtl w:val="true"/>
              </w:rPr>
              <w:t>تذنيب</w:t>
            </w:r>
            <w:r>
              <w:rPr>
                <w:rStyle w:val="IndexLink"/>
                <w:rtl w:val="true"/>
              </w:rPr>
              <w:tab/>
            </w:r>
            <w:r>
              <w:rPr>
                <w:rStyle w:val="IndexLink"/>
              </w:rPr>
              <w:t>43</w:t>
            </w:r>
          </w:hyperlink>
        </w:p>
        <w:p>
          <w:pPr>
            <w:pStyle w:val="Contents4"/>
            <w:tabs>
              <w:tab w:val="clear" w:pos="8176"/>
              <w:tab w:val="right" w:pos="9026" w:leader="dot"/>
            </w:tabs>
            <w:rPr/>
          </w:pPr>
          <w:hyperlink w:anchor="__RefHeading___Toc959780_77815467">
            <w:r>
              <w:rPr>
                <w:webHidden/>
                <w:rStyle w:val="IndexLink"/>
                <w:rtl w:val="true"/>
              </w:rPr>
              <w:t>تذنيبان</w:t>
            </w:r>
            <w:r>
              <w:rPr>
                <w:rStyle w:val="IndexLink"/>
                <w:rtl w:val="true"/>
              </w:rPr>
              <w:tab/>
            </w:r>
            <w:r>
              <w:rPr>
                <w:rStyle w:val="IndexLink"/>
              </w:rPr>
              <w:t>46</w:t>
            </w:r>
          </w:hyperlink>
        </w:p>
        <w:p>
          <w:pPr>
            <w:pStyle w:val="Contents3"/>
            <w:tabs>
              <w:tab w:val="clear" w:pos="8459"/>
              <w:tab w:val="right" w:pos="9026" w:leader="dot"/>
            </w:tabs>
            <w:rPr/>
          </w:pPr>
          <w:hyperlink w:anchor="__RefHeading___Toc959782_77815467">
            <w:r>
              <w:rPr>
                <w:webHidden/>
                <w:rStyle w:val="IndexLink"/>
                <w:rtl w:val="true"/>
              </w:rPr>
              <w:t>البحث الثاني</w:t>
            </w:r>
            <w:r>
              <w:rPr>
                <w:rStyle w:val="IndexLink"/>
                <w:rtl w:val="true"/>
              </w:rPr>
              <w:t xml:space="preserve">: </w:t>
            </w:r>
            <w:r>
              <w:rPr>
                <w:rStyle w:val="IndexLink"/>
                <w:rtl w:val="true"/>
              </w:rPr>
              <w:t>في كيفية الاختيار</w:t>
            </w:r>
            <w:r>
              <w:rPr>
                <w:rStyle w:val="IndexLink"/>
                <w:rtl w:val="true"/>
              </w:rPr>
              <w:tab/>
            </w:r>
            <w:r>
              <w:rPr>
                <w:rStyle w:val="IndexLink"/>
              </w:rPr>
              <w:t>48</w:t>
            </w:r>
          </w:hyperlink>
        </w:p>
        <w:p>
          <w:pPr>
            <w:pStyle w:val="Contents4"/>
            <w:tabs>
              <w:tab w:val="clear" w:pos="8176"/>
              <w:tab w:val="right" w:pos="9026" w:leader="dot"/>
            </w:tabs>
            <w:rPr/>
          </w:pPr>
          <w:hyperlink w:anchor="__RefHeading___Toc959784_7781546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959786_77815467">
            <w:r>
              <w:rPr>
                <w:webHidden/>
                <w:rStyle w:val="IndexLink"/>
                <w:rtl w:val="true"/>
              </w:rPr>
              <w:t>تتمة</w:t>
            </w:r>
            <w:r>
              <w:rPr>
                <w:rStyle w:val="IndexLink"/>
                <w:rtl w:val="true"/>
              </w:rPr>
              <w:tab/>
            </w:r>
            <w:r>
              <w:rPr>
                <w:rStyle w:val="IndexLink"/>
              </w:rPr>
              <w:t>50</w:t>
            </w:r>
          </w:hyperlink>
        </w:p>
        <w:p>
          <w:pPr>
            <w:pStyle w:val="Contents3"/>
            <w:tabs>
              <w:tab w:val="clear" w:pos="8459"/>
              <w:tab w:val="right" w:pos="9026" w:leader="dot"/>
            </w:tabs>
            <w:rPr/>
          </w:pPr>
          <w:hyperlink w:anchor="__RefHeading___Toc959788_77815467">
            <w:r>
              <w:rPr>
                <w:webHidden/>
                <w:rStyle w:val="IndexLink"/>
                <w:rtl w:val="true"/>
              </w:rPr>
              <w:t>البحث الثالث</w:t>
            </w:r>
            <w:r>
              <w:rPr>
                <w:rStyle w:val="IndexLink"/>
                <w:rtl w:val="true"/>
              </w:rPr>
              <w:t xml:space="preserve">: </w:t>
            </w:r>
            <w:r>
              <w:rPr>
                <w:rStyle w:val="IndexLink"/>
                <w:rtl w:val="true"/>
              </w:rPr>
              <w:t>في اللواحق</w:t>
            </w:r>
            <w:r>
              <w:rPr>
                <w:rStyle w:val="IndexLink"/>
                <w:rtl w:val="true"/>
              </w:rPr>
              <w:tab/>
            </w:r>
            <w:r>
              <w:rPr>
                <w:rStyle w:val="IndexLink"/>
              </w:rPr>
              <w:t>51</w:t>
            </w:r>
          </w:hyperlink>
        </w:p>
        <w:p>
          <w:pPr>
            <w:pStyle w:val="Contents4"/>
            <w:tabs>
              <w:tab w:val="clear" w:pos="8176"/>
              <w:tab w:val="right" w:pos="9026" w:leader="dot"/>
            </w:tabs>
            <w:rPr/>
          </w:pPr>
          <w:hyperlink w:anchor="__RefHeading___Toc959790_7781546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959792_77815467">
            <w:r>
              <w:rPr>
                <w:webHidden/>
                <w:rStyle w:val="IndexLink"/>
                <w:rtl w:val="true"/>
              </w:rPr>
              <w:t>تذنيبات</w:t>
            </w:r>
            <w:r>
              <w:rPr>
                <w:rStyle w:val="IndexLink"/>
                <w:rtl w:val="true"/>
              </w:rPr>
              <w:tab/>
            </w:r>
            <w:r>
              <w:rPr>
                <w:rStyle w:val="IndexLink"/>
              </w:rPr>
              <w:t>55</w:t>
            </w:r>
          </w:hyperlink>
        </w:p>
        <w:p>
          <w:pPr>
            <w:pStyle w:val="Contents4"/>
            <w:tabs>
              <w:tab w:val="clear" w:pos="8176"/>
              <w:tab w:val="right" w:pos="9026" w:leader="dot"/>
            </w:tabs>
            <w:rPr/>
          </w:pPr>
          <w:hyperlink w:anchor="__RefHeading___Toc959794_77815467">
            <w:r>
              <w:rPr>
                <w:webHidden/>
                <w:rStyle w:val="IndexLink"/>
                <w:rtl w:val="true"/>
              </w:rPr>
              <w:t>تنبيهات</w:t>
            </w:r>
            <w:r>
              <w:rPr>
                <w:rStyle w:val="IndexLink"/>
                <w:rtl w:val="true"/>
              </w:rPr>
              <w:tab/>
            </w:r>
            <w:r>
              <w:rPr>
                <w:rStyle w:val="IndexLink"/>
              </w:rPr>
              <w:t>71</w:t>
            </w:r>
          </w:hyperlink>
        </w:p>
        <w:p>
          <w:pPr>
            <w:pStyle w:val="Contents2"/>
            <w:tabs>
              <w:tab w:val="clear" w:pos="8743"/>
              <w:tab w:val="right" w:pos="9026" w:leader="dot"/>
            </w:tabs>
            <w:rPr/>
          </w:pPr>
          <w:hyperlink w:anchor="__RefHeading___Toc959796_77815467">
            <w:r>
              <w:rPr>
                <w:webHidden/>
                <w:rStyle w:val="IndexLink"/>
                <w:rtl w:val="true"/>
              </w:rPr>
              <w:t>الفصل الثالث</w:t>
            </w:r>
            <w:r>
              <w:rPr>
                <w:rStyle w:val="IndexLink"/>
                <w:rtl w:val="true"/>
              </w:rPr>
              <w:t xml:space="preserve">: </w:t>
            </w:r>
            <w:r>
              <w:rPr>
                <w:rStyle w:val="IndexLink"/>
                <w:rtl w:val="true"/>
              </w:rPr>
              <w:t>في نكاح المتعة</w:t>
            </w:r>
            <w:r>
              <w:rPr>
                <w:rStyle w:val="IndexLink"/>
                <w:rtl w:val="true"/>
              </w:rPr>
              <w:tab/>
            </w:r>
            <w:r>
              <w:rPr>
                <w:rStyle w:val="IndexLink"/>
              </w:rPr>
              <w:t>118</w:t>
            </w:r>
          </w:hyperlink>
        </w:p>
        <w:p>
          <w:pPr>
            <w:pStyle w:val="Contents3"/>
            <w:tabs>
              <w:tab w:val="clear" w:pos="8459"/>
              <w:tab w:val="right" w:pos="9026" w:leader="dot"/>
            </w:tabs>
            <w:rPr/>
          </w:pPr>
          <w:hyperlink w:anchor="__RefHeading___Toc959798_77815467">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959800_77815467">
            <w:r>
              <w:rPr>
                <w:webHidden/>
                <w:rStyle w:val="IndexLink"/>
                <w:rtl w:val="true"/>
              </w:rPr>
              <w:t>الأول</w:t>
            </w:r>
            <w:r>
              <w:rPr>
                <w:rStyle w:val="IndexLink"/>
                <w:rtl w:val="true"/>
              </w:rPr>
              <w:t xml:space="preserve">: </w:t>
            </w:r>
            <w:r>
              <w:rPr>
                <w:rStyle w:val="IndexLink"/>
                <w:rtl w:val="true"/>
              </w:rPr>
              <w:t>في الأركان</w:t>
            </w:r>
            <w:r>
              <w:rPr>
                <w:rStyle w:val="IndexLink"/>
                <w:rtl w:val="true"/>
              </w:rPr>
              <w:tab/>
            </w:r>
            <w:r>
              <w:rPr>
                <w:rStyle w:val="IndexLink"/>
              </w:rPr>
              <w:t>127</w:t>
            </w:r>
          </w:hyperlink>
        </w:p>
        <w:p>
          <w:pPr>
            <w:pStyle w:val="Contents4"/>
            <w:tabs>
              <w:tab w:val="clear" w:pos="8176"/>
              <w:tab w:val="right" w:pos="9026" w:leader="dot"/>
            </w:tabs>
            <w:rPr/>
          </w:pPr>
          <w:hyperlink w:anchor="__RefHeading___Toc959802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959804_77815467">
            <w:r>
              <w:rPr>
                <w:webHidden/>
                <w:rStyle w:val="IndexLink"/>
                <w:rtl w:val="true"/>
              </w:rPr>
              <w:t>فرع</w:t>
            </w:r>
            <w:r>
              <w:rPr>
                <w:rStyle w:val="IndexLink"/>
                <w:rtl w:val="true"/>
              </w:rPr>
              <w:tab/>
            </w:r>
            <w:r>
              <w:rPr>
                <w:rStyle w:val="IndexLink"/>
              </w:rPr>
              <w:t>151</w:t>
            </w:r>
          </w:hyperlink>
        </w:p>
        <w:p>
          <w:pPr>
            <w:pStyle w:val="Contents3"/>
            <w:tabs>
              <w:tab w:val="clear" w:pos="8459"/>
              <w:tab w:val="right" w:pos="9026" w:leader="dot"/>
            </w:tabs>
            <w:rPr/>
          </w:pPr>
          <w:hyperlink w:anchor="__RefHeading___Toc959806_77815467">
            <w:r>
              <w:rPr>
                <w:webHidden/>
                <w:rStyle w:val="IndexLink"/>
                <w:rtl w:val="true"/>
              </w:rPr>
              <w:t>المقام الثاني</w:t>
            </w:r>
            <w:r>
              <w:rPr>
                <w:rStyle w:val="IndexLink"/>
                <w:rtl w:val="true"/>
              </w:rPr>
              <w:t xml:space="preserve">: </w:t>
            </w:r>
            <w:r>
              <w:rPr>
                <w:rStyle w:val="IndexLink"/>
                <w:rtl w:val="true"/>
              </w:rPr>
              <w:t>في الأحكام واللواحق التابعة للمقام</w:t>
            </w:r>
            <w:r>
              <w:rPr>
                <w:rStyle w:val="IndexLink"/>
                <w:rtl w:val="true"/>
              </w:rPr>
              <w:tab/>
            </w:r>
            <w:r>
              <w:rPr>
                <w:rStyle w:val="IndexLink"/>
              </w:rPr>
              <w:t>172</w:t>
            </w:r>
          </w:hyperlink>
        </w:p>
        <w:p>
          <w:pPr>
            <w:pStyle w:val="Contents4"/>
            <w:tabs>
              <w:tab w:val="clear" w:pos="8176"/>
              <w:tab w:val="right" w:pos="9026" w:leader="dot"/>
            </w:tabs>
            <w:rPr/>
          </w:pPr>
          <w:hyperlink w:anchor="__RefHeading___Toc959808_7781546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959810_77815467">
            <w:r>
              <w:rPr>
                <w:webHidden/>
                <w:rStyle w:val="IndexLink"/>
                <w:rtl w:val="true"/>
              </w:rPr>
              <w:t>تنبيه</w:t>
            </w:r>
            <w:r>
              <w:rPr>
                <w:rStyle w:val="IndexLink"/>
                <w:rtl w:val="true"/>
              </w:rPr>
              <w:tab/>
            </w:r>
            <w:r>
              <w:rPr>
                <w:rStyle w:val="IndexLink"/>
              </w:rPr>
              <w:t>178</w:t>
            </w:r>
          </w:hyperlink>
        </w:p>
        <w:p>
          <w:pPr>
            <w:pStyle w:val="Contents2"/>
            <w:tabs>
              <w:tab w:val="clear" w:pos="8743"/>
              <w:tab w:val="right" w:pos="9026" w:leader="dot"/>
            </w:tabs>
            <w:rPr/>
          </w:pPr>
          <w:hyperlink w:anchor="__RefHeading___Toc959812_77815467">
            <w:r>
              <w:rPr>
                <w:webHidden/>
                <w:rStyle w:val="IndexLink"/>
                <w:rtl w:val="true"/>
              </w:rPr>
              <w:t>الفصل الرابع</w:t>
            </w:r>
            <w:r>
              <w:rPr>
                <w:rStyle w:val="IndexLink"/>
                <w:rtl w:val="true"/>
              </w:rPr>
              <w:t xml:space="preserve">: </w:t>
            </w:r>
            <w:r>
              <w:rPr>
                <w:rStyle w:val="IndexLink"/>
                <w:rtl w:val="true"/>
              </w:rPr>
              <w:t>في نكاح الإماء</w:t>
            </w:r>
            <w:r>
              <w:rPr>
                <w:rStyle w:val="IndexLink"/>
                <w:rtl w:val="true"/>
              </w:rPr>
              <w:tab/>
            </w:r>
            <w:r>
              <w:rPr>
                <w:rStyle w:val="IndexLink"/>
              </w:rPr>
              <w:t>205</w:t>
            </w:r>
          </w:hyperlink>
        </w:p>
        <w:p>
          <w:pPr>
            <w:pStyle w:val="Contents3"/>
            <w:tabs>
              <w:tab w:val="clear" w:pos="8459"/>
              <w:tab w:val="right" w:pos="9026" w:leader="dot"/>
            </w:tabs>
            <w:rPr/>
          </w:pPr>
          <w:hyperlink w:anchor="__RefHeading___Toc959814_77815467">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959816_77815467">
            <w:r>
              <w:rPr>
                <w:webHidden/>
                <w:rStyle w:val="IndexLink"/>
                <w:rtl w:val="true"/>
              </w:rPr>
              <w:t>الأول</w:t>
            </w:r>
            <w:r>
              <w:rPr>
                <w:rStyle w:val="IndexLink"/>
                <w:rtl w:val="true"/>
              </w:rPr>
              <w:t xml:space="preserve">: </w:t>
            </w:r>
            <w:r>
              <w:rPr>
                <w:rStyle w:val="IndexLink"/>
                <w:rtl w:val="true"/>
              </w:rPr>
              <w:t>في جملة من المسائل المتعلقة بالمقام</w:t>
            </w:r>
            <w:r>
              <w:rPr>
                <w:rStyle w:val="IndexLink"/>
                <w:rtl w:val="true"/>
              </w:rPr>
              <w:tab/>
            </w:r>
            <w:r>
              <w:rPr>
                <w:rStyle w:val="IndexLink"/>
              </w:rPr>
              <w:t>206</w:t>
            </w:r>
          </w:hyperlink>
        </w:p>
        <w:p>
          <w:pPr>
            <w:pStyle w:val="Contents4"/>
            <w:tabs>
              <w:tab w:val="clear" w:pos="8176"/>
              <w:tab w:val="right" w:pos="9026" w:leader="dot"/>
            </w:tabs>
            <w:rPr/>
          </w:pPr>
          <w:hyperlink w:anchor="__RefHeading___Toc959818_7781546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959820_77815467">
            <w:r>
              <w:rPr>
                <w:webHidden/>
                <w:rStyle w:val="IndexLink"/>
                <w:rtl w:val="true"/>
              </w:rPr>
              <w:t>تذنيبات</w:t>
            </w:r>
            <w:r>
              <w:rPr>
                <w:rStyle w:val="IndexLink"/>
                <w:rtl w:val="true"/>
              </w:rPr>
              <w:tab/>
            </w:r>
            <w:r>
              <w:rPr>
                <w:rStyle w:val="IndexLink"/>
              </w:rPr>
              <w:t>210</w:t>
            </w:r>
          </w:hyperlink>
        </w:p>
        <w:p>
          <w:pPr>
            <w:pStyle w:val="Contents4"/>
            <w:tabs>
              <w:tab w:val="clear" w:pos="8176"/>
              <w:tab w:val="right" w:pos="9026" w:leader="dot"/>
            </w:tabs>
            <w:rPr/>
          </w:pPr>
          <w:hyperlink w:anchor="__RefHeading___Toc959822_77815467">
            <w:r>
              <w:rPr>
                <w:webHidden/>
                <w:rStyle w:val="IndexLink"/>
                <w:rtl w:val="true"/>
              </w:rPr>
              <w:t>تذنيبات</w:t>
            </w:r>
            <w:r>
              <w:rPr>
                <w:rStyle w:val="IndexLink"/>
                <w:rtl w:val="true"/>
              </w:rPr>
              <w:tab/>
            </w:r>
            <w:r>
              <w:rPr>
                <w:rStyle w:val="IndexLink"/>
              </w:rPr>
              <w:t>232</w:t>
            </w:r>
          </w:hyperlink>
        </w:p>
        <w:p>
          <w:pPr>
            <w:pStyle w:val="Contents4"/>
            <w:tabs>
              <w:tab w:val="clear" w:pos="8176"/>
              <w:tab w:val="right" w:pos="9026" w:leader="dot"/>
            </w:tabs>
            <w:rPr/>
          </w:pPr>
          <w:hyperlink w:anchor="__RefHeading___Toc959824_77815467">
            <w:r>
              <w:rPr>
                <w:webHidden/>
                <w:rStyle w:val="IndexLink"/>
                <w:rtl w:val="true"/>
              </w:rPr>
              <w:t>إلحاق</w:t>
            </w:r>
            <w:r>
              <w:rPr>
                <w:rStyle w:val="IndexLink"/>
                <w:rtl w:val="true"/>
              </w:rPr>
              <w:tab/>
            </w:r>
            <w:r>
              <w:rPr>
                <w:rStyle w:val="IndexLink"/>
              </w:rPr>
              <w:t>246</w:t>
            </w:r>
          </w:hyperlink>
        </w:p>
        <w:p>
          <w:pPr>
            <w:pStyle w:val="Contents3"/>
            <w:tabs>
              <w:tab w:val="clear" w:pos="8459"/>
              <w:tab w:val="right" w:pos="9026" w:leader="dot"/>
            </w:tabs>
            <w:rPr/>
          </w:pPr>
          <w:hyperlink w:anchor="__RefHeading___Toc959826_77815467">
            <w:r>
              <w:rPr>
                <w:webHidden/>
                <w:rStyle w:val="IndexLink"/>
                <w:rtl w:val="true"/>
              </w:rPr>
              <w:t>المطلب الثاني</w:t>
            </w:r>
            <w:r>
              <w:rPr>
                <w:rStyle w:val="IndexLink"/>
                <w:rtl w:val="true"/>
              </w:rPr>
              <w:t xml:space="preserve">: </w:t>
            </w:r>
            <w:r>
              <w:rPr>
                <w:rStyle w:val="IndexLink"/>
                <w:rtl w:val="true"/>
              </w:rPr>
              <w:t>في الطواري</w:t>
            </w:r>
            <w:r>
              <w:rPr>
                <w:rStyle w:val="IndexLink"/>
                <w:rtl w:val="true"/>
              </w:rPr>
              <w:tab/>
            </w:r>
            <w:r>
              <w:rPr>
                <w:rStyle w:val="IndexLink"/>
              </w:rPr>
              <w:t>252</w:t>
            </w:r>
          </w:hyperlink>
        </w:p>
        <w:p>
          <w:pPr>
            <w:pStyle w:val="Contents4"/>
            <w:tabs>
              <w:tab w:val="clear" w:pos="8176"/>
              <w:tab w:val="right" w:pos="9026" w:leader="dot"/>
            </w:tabs>
            <w:rPr/>
          </w:pPr>
          <w:hyperlink w:anchor="__RefHeading___Toc959828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959830_77815467">
            <w:r>
              <w:rPr>
                <w:webHidden/>
                <w:rStyle w:val="IndexLink"/>
                <w:rtl w:val="true"/>
              </w:rPr>
              <w:t>الأول</w:t>
            </w:r>
            <w:r>
              <w:rPr>
                <w:rStyle w:val="IndexLink"/>
                <w:rtl w:val="true"/>
              </w:rPr>
              <w:t xml:space="preserve">: </w:t>
            </w:r>
            <w:r>
              <w:rPr>
                <w:rStyle w:val="IndexLink"/>
                <w:rtl w:val="true"/>
              </w:rPr>
              <w:t>في العتق</w:t>
            </w:r>
            <w:r>
              <w:rPr>
                <w:rStyle w:val="IndexLink"/>
                <w:rtl w:val="true"/>
              </w:rPr>
              <w:tab/>
            </w:r>
            <w:r>
              <w:rPr>
                <w:rStyle w:val="IndexLink"/>
              </w:rPr>
              <w:t>252</w:t>
            </w:r>
          </w:hyperlink>
        </w:p>
        <w:p>
          <w:pPr>
            <w:pStyle w:val="Contents5"/>
            <w:tabs>
              <w:tab w:val="clear" w:pos="7892"/>
              <w:tab w:val="right" w:pos="9026" w:leader="dot"/>
            </w:tabs>
            <w:rPr/>
          </w:pPr>
          <w:hyperlink w:anchor="__RefHeading___Toc959832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959834_77815467">
            <w:r>
              <w:rPr>
                <w:webHidden/>
                <w:rStyle w:val="IndexLink"/>
                <w:rtl w:val="true"/>
              </w:rPr>
              <w:t xml:space="preserve">تنبيهات </w:t>
            </w:r>
            <w:r>
              <w:rPr>
                <w:rStyle w:val="IndexLink"/>
                <w:rtl w:val="true"/>
              </w:rPr>
              <w:t>:</w:t>
              <w:tab/>
            </w:r>
            <w:r>
              <w:rPr>
                <w:rStyle w:val="IndexLink"/>
              </w:rPr>
              <w:t>255</w:t>
            </w:r>
          </w:hyperlink>
        </w:p>
        <w:p>
          <w:pPr>
            <w:pStyle w:val="Contents4"/>
            <w:tabs>
              <w:tab w:val="clear" w:pos="8176"/>
              <w:tab w:val="right" w:pos="9026" w:leader="dot"/>
            </w:tabs>
            <w:rPr/>
          </w:pPr>
          <w:hyperlink w:anchor="__RefHeading___Toc959836_77815467">
            <w:r>
              <w:rPr>
                <w:webHidden/>
                <w:rStyle w:val="IndexLink"/>
                <w:rtl w:val="true"/>
              </w:rPr>
              <w:t>المقام الثاني</w:t>
            </w:r>
            <w:r>
              <w:rPr>
                <w:rStyle w:val="IndexLink"/>
                <w:rtl w:val="true"/>
              </w:rPr>
              <w:t xml:space="preserve">: </w:t>
            </w:r>
            <w:r>
              <w:rPr>
                <w:rStyle w:val="IndexLink"/>
                <w:rtl w:val="true"/>
              </w:rPr>
              <w:t>في البيع</w:t>
            </w:r>
            <w:r>
              <w:rPr>
                <w:rStyle w:val="IndexLink"/>
                <w:rtl w:val="true"/>
              </w:rPr>
              <w:tab/>
            </w:r>
            <w:r>
              <w:rPr>
                <w:rStyle w:val="IndexLink"/>
              </w:rPr>
              <w:t>279</w:t>
            </w:r>
          </w:hyperlink>
        </w:p>
        <w:p>
          <w:pPr>
            <w:pStyle w:val="Contents5"/>
            <w:tabs>
              <w:tab w:val="clear" w:pos="7892"/>
              <w:tab w:val="right" w:pos="9026" w:leader="dot"/>
            </w:tabs>
            <w:rPr/>
          </w:pPr>
          <w:hyperlink w:anchor="__RefHeading___Toc959838_7781546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959840_77815467">
            <w:r>
              <w:rPr>
                <w:webHidden/>
                <w:rStyle w:val="IndexLink"/>
                <w:rtl w:val="true"/>
              </w:rPr>
              <w:t>فائدة</w:t>
            </w:r>
            <w:r>
              <w:rPr>
                <w:rStyle w:val="IndexLink"/>
                <w:rtl w:val="true"/>
              </w:rPr>
              <w:tab/>
            </w:r>
            <w:r>
              <w:rPr>
                <w:rStyle w:val="IndexLink"/>
              </w:rPr>
              <w:t>290</w:t>
            </w:r>
          </w:hyperlink>
        </w:p>
        <w:p>
          <w:pPr>
            <w:pStyle w:val="Contents5"/>
            <w:tabs>
              <w:tab w:val="clear" w:pos="7892"/>
              <w:tab w:val="right" w:pos="9026" w:leader="dot"/>
            </w:tabs>
            <w:rPr/>
          </w:pPr>
          <w:hyperlink w:anchor="__RefHeading___Toc959842_77815467">
            <w:r>
              <w:rPr>
                <w:webHidden/>
                <w:rStyle w:val="IndexLink"/>
                <w:rtl w:val="true"/>
              </w:rPr>
              <w:t>تنبيهات</w:t>
            </w:r>
            <w:r>
              <w:rPr>
                <w:rStyle w:val="IndexLink"/>
                <w:rtl w:val="true"/>
              </w:rPr>
              <w:tab/>
            </w:r>
            <w:r>
              <w:rPr>
                <w:rStyle w:val="IndexLink"/>
              </w:rPr>
              <w:t>299</w:t>
            </w:r>
          </w:hyperlink>
        </w:p>
        <w:p>
          <w:pPr>
            <w:pStyle w:val="Contents5"/>
            <w:tabs>
              <w:tab w:val="clear" w:pos="7892"/>
              <w:tab w:val="right" w:pos="9026" w:leader="dot"/>
            </w:tabs>
            <w:rPr/>
          </w:pPr>
          <w:hyperlink w:anchor="__RefHeading___Toc959844_77815467">
            <w:r>
              <w:rPr>
                <w:webHidden/>
                <w:rStyle w:val="IndexLink"/>
                <w:rtl w:val="true"/>
              </w:rPr>
              <w:t>تذنيبان</w:t>
            </w:r>
            <w:r>
              <w:rPr>
                <w:rStyle w:val="IndexLink"/>
                <w:rtl w:val="true"/>
              </w:rPr>
              <w:tab/>
            </w:r>
            <w:r>
              <w:rPr>
                <w:rStyle w:val="IndexLink"/>
              </w:rPr>
              <w:t>302</w:t>
            </w:r>
          </w:hyperlink>
        </w:p>
        <w:p>
          <w:pPr>
            <w:pStyle w:val="Contents3"/>
            <w:tabs>
              <w:tab w:val="clear" w:pos="8459"/>
              <w:tab w:val="right" w:pos="9026" w:leader="dot"/>
            </w:tabs>
            <w:rPr/>
          </w:pPr>
          <w:hyperlink w:anchor="__RefHeading___Toc959846_77815467">
            <w:r>
              <w:rPr>
                <w:webHidden/>
                <w:rStyle w:val="IndexLink"/>
                <w:rtl w:val="true"/>
              </w:rPr>
              <w:t>المطلب الثالث</w:t>
            </w:r>
            <w:r>
              <w:rPr>
                <w:rStyle w:val="IndexLink"/>
                <w:rtl w:val="true"/>
              </w:rPr>
              <w:t xml:space="preserve">: </w:t>
            </w:r>
            <w:r>
              <w:rPr>
                <w:rStyle w:val="IndexLink"/>
                <w:rtl w:val="true"/>
              </w:rPr>
              <w:t>في الملك</w:t>
            </w:r>
            <w:r>
              <w:rPr>
                <w:rStyle w:val="IndexLink"/>
                <w:rtl w:val="true"/>
              </w:rPr>
              <w:tab/>
            </w:r>
            <w:r>
              <w:rPr>
                <w:rStyle w:val="IndexLink"/>
              </w:rPr>
              <w:t>307</w:t>
            </w:r>
          </w:hyperlink>
        </w:p>
        <w:p>
          <w:pPr>
            <w:pStyle w:val="Contents4"/>
            <w:tabs>
              <w:tab w:val="clear" w:pos="8176"/>
              <w:tab w:val="right" w:pos="9026" w:leader="dot"/>
            </w:tabs>
            <w:rPr/>
          </w:pPr>
          <w:hyperlink w:anchor="__RefHeading___Toc959848_7781546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959850_77815467">
            <w:r>
              <w:rPr>
                <w:webHidden/>
                <w:rStyle w:val="IndexLink"/>
                <w:rtl w:val="true"/>
              </w:rPr>
              <w:t>ختام</w:t>
            </w:r>
            <w:r>
              <w:rPr>
                <w:rStyle w:val="IndexLink"/>
                <w:rtl w:val="true"/>
              </w:rPr>
              <w:tab/>
            </w:r>
            <w:r>
              <w:rPr>
                <w:rStyle w:val="IndexLink"/>
              </w:rPr>
              <w:t>332</w:t>
            </w:r>
          </w:hyperlink>
        </w:p>
        <w:p>
          <w:pPr>
            <w:pStyle w:val="Contents2"/>
            <w:tabs>
              <w:tab w:val="clear" w:pos="8743"/>
              <w:tab w:val="right" w:pos="9026" w:leader="dot"/>
            </w:tabs>
            <w:rPr/>
          </w:pPr>
          <w:hyperlink w:anchor="__RefHeading___Toc959852_77815467">
            <w:r>
              <w:rPr>
                <w:webHidden/>
                <w:rStyle w:val="IndexLink"/>
                <w:rtl w:val="true"/>
              </w:rPr>
              <w:t>الفصل الخامس</w:t>
            </w:r>
            <w:r>
              <w:rPr>
                <w:rStyle w:val="IndexLink"/>
                <w:rtl w:val="true"/>
              </w:rPr>
              <w:t xml:space="preserve">: </w:t>
            </w:r>
            <w:r>
              <w:rPr>
                <w:rStyle w:val="IndexLink"/>
                <w:rtl w:val="true"/>
              </w:rPr>
              <w:t>فيما يلحق بالنكاح</w:t>
            </w:r>
            <w:r>
              <w:rPr>
                <w:rStyle w:val="IndexLink"/>
                <w:rtl w:val="true"/>
              </w:rPr>
              <w:tab/>
            </w:r>
            <w:r>
              <w:rPr>
                <w:rStyle w:val="IndexLink"/>
              </w:rPr>
              <w:t>340</w:t>
            </w:r>
          </w:hyperlink>
        </w:p>
        <w:p>
          <w:pPr>
            <w:pStyle w:val="Contents3"/>
            <w:tabs>
              <w:tab w:val="clear" w:pos="8459"/>
              <w:tab w:val="right" w:pos="9026" w:leader="dot"/>
            </w:tabs>
            <w:rPr/>
          </w:pPr>
          <w:hyperlink w:anchor="__RefHeading___Toc959854_77815467">
            <w:r>
              <w:rPr>
                <w:webHidden/>
                <w:rStyle w:val="IndexLink"/>
                <w:rtl w:val="true"/>
              </w:rPr>
              <w:t>الأول</w:t>
            </w:r>
            <w:r>
              <w:rPr>
                <w:rStyle w:val="IndexLink"/>
                <w:rtl w:val="true"/>
              </w:rPr>
              <w:t xml:space="preserve">: </w:t>
            </w:r>
            <w:r>
              <w:rPr>
                <w:rStyle w:val="IndexLink"/>
                <w:rtl w:val="true"/>
              </w:rPr>
              <w:t>فيما يرد به النكاح</w:t>
            </w:r>
            <w:r>
              <w:rPr>
                <w:rStyle w:val="IndexLink"/>
                <w:rtl w:val="true"/>
              </w:rPr>
              <w:tab/>
            </w:r>
            <w:r>
              <w:rPr>
                <w:rStyle w:val="IndexLink"/>
              </w:rPr>
              <w:t>340</w:t>
            </w:r>
          </w:hyperlink>
        </w:p>
        <w:p>
          <w:pPr>
            <w:pStyle w:val="Contents4"/>
            <w:tabs>
              <w:tab w:val="clear" w:pos="8176"/>
              <w:tab w:val="right" w:pos="9026" w:leader="dot"/>
            </w:tabs>
            <w:rPr/>
          </w:pPr>
          <w:hyperlink w:anchor="__RefHeading___Toc959856_7781546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959858_77815467">
            <w:r>
              <w:rPr>
                <w:webHidden/>
                <w:rStyle w:val="IndexLink"/>
                <w:rtl w:val="true"/>
              </w:rPr>
              <w:t>الأول</w:t>
            </w:r>
            <w:r>
              <w:rPr>
                <w:rStyle w:val="IndexLink"/>
                <w:rtl w:val="true"/>
              </w:rPr>
              <w:t xml:space="preserve">: </w:t>
            </w:r>
            <w:r>
              <w:rPr>
                <w:rStyle w:val="IndexLink"/>
                <w:rtl w:val="true"/>
              </w:rPr>
              <w:t>في العيوب</w:t>
            </w:r>
            <w:r>
              <w:rPr>
                <w:rStyle w:val="IndexLink"/>
                <w:rtl w:val="true"/>
              </w:rPr>
              <w:tab/>
            </w:r>
            <w:r>
              <w:rPr>
                <w:rStyle w:val="IndexLink"/>
              </w:rPr>
              <w:t>340</w:t>
            </w:r>
          </w:hyperlink>
        </w:p>
        <w:p>
          <w:pPr>
            <w:pStyle w:val="Contents4"/>
            <w:tabs>
              <w:tab w:val="clear" w:pos="8176"/>
              <w:tab w:val="right" w:pos="9026" w:leader="dot"/>
            </w:tabs>
            <w:rPr/>
          </w:pPr>
          <w:hyperlink w:anchor="__RefHeading___Toc959860_77815467">
            <w:r>
              <w:rPr>
                <w:webHidden/>
                <w:rStyle w:val="IndexLink"/>
                <w:rtl w:val="true"/>
              </w:rPr>
              <w:t>المطلب الثاني</w:t>
            </w:r>
            <w:r>
              <w:rPr>
                <w:rStyle w:val="IndexLink"/>
                <w:rtl w:val="true"/>
              </w:rPr>
              <w:t xml:space="preserve">: </w:t>
            </w:r>
            <w:r>
              <w:rPr>
                <w:rStyle w:val="IndexLink"/>
                <w:rtl w:val="true"/>
              </w:rPr>
              <w:t>في أحكام العيوب</w:t>
            </w:r>
            <w:r>
              <w:rPr>
                <w:rStyle w:val="IndexLink"/>
                <w:rtl w:val="true"/>
              </w:rPr>
              <w:tab/>
            </w:r>
            <w:r>
              <w:rPr>
                <w:rStyle w:val="IndexLink"/>
              </w:rPr>
              <w:t>374</w:t>
            </w:r>
          </w:hyperlink>
        </w:p>
        <w:p>
          <w:pPr>
            <w:pStyle w:val="Contents5"/>
            <w:tabs>
              <w:tab w:val="clear" w:pos="7892"/>
              <w:tab w:val="right" w:pos="9026" w:leader="dot"/>
            </w:tabs>
            <w:rPr/>
          </w:pPr>
          <w:hyperlink w:anchor="__RefHeading___Toc959862_7781546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959864_77815467">
            <w:r>
              <w:rPr>
                <w:webHidden/>
                <w:rStyle w:val="IndexLink"/>
                <w:rtl w:val="true"/>
              </w:rPr>
              <w:t>فوائد</w:t>
            </w:r>
            <w:r>
              <w:rPr>
                <w:rStyle w:val="IndexLink"/>
                <w:rtl w:val="true"/>
              </w:rPr>
              <w:tab/>
            </w:r>
            <w:r>
              <w:rPr>
                <w:rStyle w:val="IndexLink"/>
              </w:rPr>
              <w:t>412</w:t>
            </w:r>
          </w:hyperlink>
        </w:p>
        <w:p>
          <w:pPr>
            <w:pStyle w:val="Contents3"/>
            <w:tabs>
              <w:tab w:val="clear" w:pos="8459"/>
              <w:tab w:val="right" w:pos="9026" w:leader="dot"/>
            </w:tabs>
            <w:rPr/>
          </w:pPr>
          <w:hyperlink w:anchor="__RefHeading___Toc959866_77815467">
            <w:r>
              <w:rPr>
                <w:webHidden/>
                <w:rStyle w:val="IndexLink"/>
                <w:rtl w:val="true"/>
              </w:rPr>
              <w:t>المقصد الثاني</w:t>
            </w:r>
            <w:r>
              <w:rPr>
                <w:rStyle w:val="IndexLink"/>
                <w:rtl w:val="true"/>
              </w:rPr>
              <w:t xml:space="preserve">: </w:t>
            </w:r>
            <w:r>
              <w:rPr>
                <w:rStyle w:val="IndexLink"/>
                <w:rtl w:val="true"/>
              </w:rPr>
              <w:t>في المهور</w:t>
            </w:r>
            <w:r>
              <w:rPr>
                <w:rStyle w:val="IndexLink"/>
                <w:rtl w:val="true"/>
              </w:rPr>
              <w:tab/>
            </w:r>
            <w:r>
              <w:rPr>
                <w:rStyle w:val="IndexLink"/>
              </w:rPr>
              <w:t>422</w:t>
            </w:r>
          </w:hyperlink>
        </w:p>
        <w:p>
          <w:pPr>
            <w:pStyle w:val="Contents4"/>
            <w:tabs>
              <w:tab w:val="clear" w:pos="8176"/>
              <w:tab w:val="right" w:pos="9026" w:leader="dot"/>
            </w:tabs>
            <w:rPr/>
          </w:pPr>
          <w:hyperlink w:anchor="__RefHeading___Toc959868_7781546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959870_77815467">
            <w:r>
              <w:rPr>
                <w:webHidden/>
                <w:rStyle w:val="IndexLink"/>
                <w:rtl w:val="true"/>
              </w:rPr>
              <w:t>تنبيه</w:t>
            </w:r>
            <w:r>
              <w:rPr>
                <w:rStyle w:val="IndexLink"/>
                <w:rtl w:val="true"/>
              </w:rPr>
              <w:tab/>
            </w:r>
            <w:r>
              <w:rPr>
                <w:rStyle w:val="IndexLink"/>
              </w:rPr>
              <w:t>509</w:t>
            </w:r>
          </w:hyperlink>
        </w:p>
        <w:p>
          <w:pPr>
            <w:pStyle w:val="Contents4"/>
            <w:tabs>
              <w:tab w:val="clear" w:pos="8176"/>
              <w:tab w:val="right" w:pos="9026" w:leader="dot"/>
            </w:tabs>
            <w:rPr/>
          </w:pPr>
          <w:hyperlink w:anchor="__RefHeading___Toc959872_77815467">
            <w:r>
              <w:rPr>
                <w:webHidden/>
                <w:rStyle w:val="IndexLink"/>
                <w:rtl w:val="true"/>
              </w:rPr>
              <w:t>تنبيهات</w:t>
            </w:r>
            <w:r>
              <w:rPr>
                <w:rStyle w:val="IndexLink"/>
                <w:rtl w:val="true"/>
              </w:rPr>
              <w:tab/>
            </w:r>
            <w:r>
              <w:rPr>
                <w:rStyle w:val="IndexLink"/>
              </w:rPr>
              <w:t>524</w:t>
            </w:r>
          </w:hyperlink>
        </w:p>
        <w:p>
          <w:pPr>
            <w:pStyle w:val="Contents3"/>
            <w:tabs>
              <w:tab w:val="clear" w:pos="8459"/>
              <w:tab w:val="right" w:pos="9026" w:leader="dot"/>
            </w:tabs>
            <w:rPr/>
          </w:pPr>
          <w:hyperlink w:anchor="__RefHeading___Toc959874_77815467">
            <w:r>
              <w:rPr>
                <w:webHidden/>
                <w:rStyle w:val="IndexLink"/>
                <w:rtl w:val="true"/>
              </w:rPr>
              <w:t>المقصد الثالث</w:t>
            </w:r>
            <w:r>
              <w:rPr>
                <w:rStyle w:val="IndexLink"/>
                <w:rtl w:val="true"/>
              </w:rPr>
              <w:t xml:space="preserve">: </w:t>
            </w:r>
            <w:r>
              <w:rPr>
                <w:rStyle w:val="IndexLink"/>
                <w:rtl w:val="true"/>
              </w:rPr>
              <w:t>في القسم والنشوز والشقاق</w:t>
            </w:r>
            <w:r>
              <w:rPr>
                <w:rStyle w:val="IndexLink"/>
                <w:rtl w:val="true"/>
              </w:rPr>
              <w:tab/>
            </w:r>
            <w:r>
              <w:rPr>
                <w:rStyle w:val="IndexLink"/>
              </w:rPr>
              <w:t>591</w:t>
            </w:r>
          </w:hyperlink>
        </w:p>
        <w:p>
          <w:pPr>
            <w:pStyle w:val="Contents2"/>
            <w:tabs>
              <w:tab w:val="clear" w:pos="8743"/>
              <w:tab w:val="right" w:pos="9026" w:leader="dot"/>
            </w:tabs>
            <w:rPr/>
          </w:pPr>
          <w:hyperlink w:anchor="__RefHeading___Toc959876_77815467">
            <w:r>
              <w:rPr>
                <w:webHidden/>
                <w:rStyle w:val="IndexLink"/>
                <w:rtl w:val="true"/>
              </w:rPr>
              <w:t>فهرس الجزء الرابع والعشرون</w:t>
            </w:r>
            <w:r>
              <w:rPr>
                <w:rStyle w:val="IndexLink"/>
                <w:rtl w:val="true"/>
              </w:rPr>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3_127111"/>
      <w:bookmarkStart w:id="1" w:name="pg12513_127111"/>
      <w:bookmarkEnd w:id="1"/>
    </w:p>
    <w:p>
      <w:pPr>
        <w:pStyle w:val="Heading2"/>
        <w:numPr>
          <w:ilvl w:val="1"/>
          <w:numId w:val="1"/>
        </w:numPr>
        <w:rPr/>
      </w:pPr>
      <w:bookmarkStart w:id="2" w:name="pg12513_127111"/>
      <w:bookmarkStart w:id="3" w:name="__RefHeading___Toc959764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الرابع و العشرون</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یوسف‌بن احمد، ق</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فی احکام العتره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یوسف البحرانی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هجدهم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۵۵۶۰۹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9766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13_127113"/>
      <w:bookmarkStart w:id="8" w:name="pg12513_127113"/>
      <w:bookmarkEnd w:id="8"/>
    </w:p>
    <w:p>
      <w:pPr>
        <w:pStyle w:val="BookText"/>
        <w:rPr/>
      </w:pPr>
      <w:bookmarkStart w:id="9" w:name="pg12513_127113"/>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خير خلقه وأفضل بريته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59768_77815467"/>
      <w:bookmarkStart w:id="11" w:name="_Toc3"/>
      <w:bookmarkEnd w:id="10"/>
      <w:r>
        <w:rPr>
          <w:rtl w:val="true"/>
        </w:rPr>
        <w:t>المطلب السادس</w:t>
      </w:r>
      <w:r>
        <w:rPr>
          <w:rtl w:val="true"/>
        </w:rPr>
        <w:t xml:space="preserve">: </w:t>
      </w:r>
      <w:r>
        <w:rPr>
          <w:rtl w:val="true"/>
        </w:rPr>
        <w:t>الكفر</w:t>
      </w:r>
      <w:bookmarkEnd w:id="11"/>
    </w:p>
    <w:p>
      <w:pPr>
        <w:pStyle w:val="Heading3"/>
        <w:numPr>
          <w:ilvl w:val="2"/>
          <w:numId w:val="1"/>
        </w:numPr>
        <w:rPr/>
      </w:pPr>
      <w:bookmarkStart w:id="12" w:name="__RefHeading___Toc959770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بحوث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959772_77815467"/>
      <w:bookmarkStart w:id="15" w:name="_Toc5"/>
      <w:bookmarkEnd w:id="14"/>
      <w:r>
        <w:rPr>
          <w:rtl w:val="true"/>
        </w:rPr>
        <w:t>الأول</w:t>
      </w:r>
      <w:r>
        <w:rPr>
          <w:rtl w:val="true"/>
        </w:rPr>
        <w:t>:</w:t>
      </w:r>
      <w:bookmarkEnd w:id="15"/>
    </w:p>
    <w:p>
      <w:pPr>
        <w:pStyle w:val="Heading4"/>
        <w:numPr>
          <w:ilvl w:val="3"/>
          <w:numId w:val="1"/>
        </w:numPr>
        <w:rPr/>
      </w:pPr>
      <w:bookmarkStart w:id="16" w:name="__RefHeading___Toc959774_7781546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غير واحد من محققيهم في أنه لا يجوز للمسلم أن ينكح غير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الكتابية فقد اختلفوا فيها على أقوال ستة ، والأصل في ذلك اختلاف ظاهر الآيات والروايات في ذلك ، واختلاف الأفهام في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 الأقوال المذكورة التحريم مطلقا ، وهو مذهب المرتضى والشيخ في أحد قوليه ، وهو أحد قولي الشيخ أيضا ، وقواه ابن إدريس ،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انفردت به الإمامية حظر نكاح الكتابيات ، 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المحصلون من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نكاح من خالف الإسلام ، لا اليهود ولا النصارى ولا غيرهم ، وقال قوم من أصحاب الحديث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واختار في كتابي الأخبار التحريم أيضا مطلقا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 وهو منقول عن الشيخ علي بن الحسين بن بابويه وابنه ، وابن أبي عقيل ، قال الشيخ علي المذكور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تزوجت يهودية أو نصرانية فامنعها من شرب الخمر وأكل لحم الخنزير ، واعلم </w:t>
      </w:r>
    </w:p>
    <w:p>
      <w:pPr>
        <w:pStyle w:val="BookText"/>
        <w:rPr/>
      </w:pPr>
      <w:r>
        <w:rPr>
          <w:rFonts w:ascii="Amiri" w:hAnsi="Amiri" w:eastAsia="Amiri" w:cs="Amiri"/>
          <w:color w:val="111111"/>
          <w:sz w:val="28"/>
          <w:sz w:val="28"/>
          <w:szCs w:val="28"/>
          <w:rtl w:val="true"/>
          <w:lang w:bidi="ar-SA"/>
        </w:rPr>
        <w:t>أن عليك في دينك في تزويجك إياها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ابنه في المقنع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 المجوسية حرام ، ولكن إذا كان للرجل أمة مجوسية ، فلا بأس أن يطأها ويعزل عنها ولا يطلب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المشركات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إلا ما استثناه من عفائف أهل الكتاب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ثم قال في موضع آخر ،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مشركي أهل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مُتَّخِذِي أَخْدانٍ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الشرك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أهل الكتاب ، وصنف مجوس وعبدة أوثان وأصنام ونيران ، فأما الصنف الذي بدأنا ذكره فقد حرم اللّه نساءهم حتى يسلموا ، وأما أهل الكتاب فهم اليهود والنصارى فلا بأس بنكاح نسائهم متعة وإعلانا ، ولا يجمع في نكاح الإعلان منهن إلا أربع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متعة اليهود والنصارى اختيارا والدوام اضطرارا ، وهو مذهب الشيخ في النهاية وابن حمزة وابن البراج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المسلم أن يعقد على المشركات على اختلاف أصنافهن يهودية كانت أو نصرانية ، أو عابدة وثن ، فإن اضطر إلى العقد عليهن عقد على اليهودية والنصرانية ، وذلك جائز عند الضرورة ، ولا بأس أن يعقد على هذين الجنسين عقد المتعة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وعلى هذا النهج كلام الفاضلين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العقد بحال ، وجواز ملك اليمين ، ونقل عن الشيخ في أحد قوليه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القول صرح الشيخ المفيد على ما نقله عنه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الكافرة محرم بسبب كفرها ، سواء كانت عابدة وثن أو </w:t>
      </w:r>
    </w:p>
    <w:p>
      <w:pPr>
        <w:pStyle w:val="BookText"/>
        <w:rPr/>
      </w:pPr>
      <w:r>
        <w:rPr>
          <w:rFonts w:ascii="Amiri" w:hAnsi="Amiri" w:eastAsia="Amiri" w:cs="Amiri"/>
          <w:color w:val="111111"/>
          <w:sz w:val="28"/>
          <w:sz w:val="28"/>
          <w:szCs w:val="28"/>
          <w:rtl w:val="true"/>
          <w:lang w:bidi="ar-SA"/>
        </w:rPr>
        <w:t xml:space="preserve">مجوسية أو يهودية أو نصرانية ،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العقد على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وتنكح بملك اليمين اليهودية والنصرانية ولا يجوز له ذلك بعقد نكاح ولا يجوز وطؤ المجوسية والصابئية والوثنية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السراري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يطأ اليهودية والنصرانية بملك اليمين ، ولا يجوز له وطؤ المجوسية على حال ، وكذا الصابئيات والوثنيات حرام وطؤهن بالعقود وملك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المتعة وملك اليمين ، وتحريم الدوام ، ونقل عن أبي الصلاح وسلار ، وأنه اختيار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كلام الشيخ في المبسوط حيث قسم المشركين فيه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كتاب ، وهم اليهود والنصارى ، أهل التوراة وأهل 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عند المحصلين من أصحابنا لا يجوز أكل ذبائحهم ولا تزويج حرائرهم ، بل يقرون على أديانهم إذا بذلوا الجزية ، وفيه خلاف بين أصحابنا ، وقال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ذبائحهم ونكاح حرائرهم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السامرة والصابئون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السامرة قوم من اليهود ، والصابئون قوم من النصارى ، فعلى هذا يحل جميع ذلك ، والصحيح في الصابئة أنهم غير النصارى ، لأنهم يعبدون الكواكب ، فعلى هذا لا يحل جميع ذلك بلا خلاف ، وأما غير هذين الكتابين من الكتب كصحف إبراهيم عليه‌السلام وزبور داود عليه‌السلام ، فلا يحل نكاح حرائر من كان من أهلها ولا أكل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كتاب له ولا شبهة كتاب كعبدة الأوثان ، فلا يحل نكاحهم ، ولا أكل ذبائحهم ولا يقرون على أديانهم بلا خلاف</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له شبهة كتاب ، وهم المجوس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 كان لهم كتاب ثم نسخ ، ورفع من بين أظهرهم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لهم كتاب أصلا ، وغلب التحريم ، فقيل على القولين ، يحقن دماؤهم ببذل الجزية ، وتحريم مناكحهم </w:t>
      </w:r>
    </w:p>
    <w:p>
      <w:pPr>
        <w:pStyle w:val="BookText"/>
        <w:rPr/>
      </w:pPr>
      <w:r>
        <w:rPr>
          <w:rFonts w:ascii="Amiri" w:hAnsi="Amiri" w:eastAsia="Amiri" w:cs="Amiri"/>
          <w:color w:val="111111"/>
          <w:sz w:val="28"/>
          <w:sz w:val="28"/>
          <w:szCs w:val="28"/>
          <w:rtl w:val="true"/>
          <w:lang w:bidi="ar-SA"/>
        </w:rPr>
        <w:t>وذبائحهم بلا خلاف وقد اختار أصحابنا كلهم التمتع بالكتابية ووطأها بملك اليمين ، ورووا رخصة في التمتع بالمجوسية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نكاحهن مطلقا اختيارا ، وتجويزه مطلقا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وتجويز الوطي بملك اليمين ، ونقل عن ابن الجنيد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لمن وجد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أهل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مناكحتهن بالعقد في دار الإسلام ، أما في دار حربهم فلا يجوز ذلك ، فإن رغبت إلى ذلك ضرورة في دار الإسلام أن يكون الأبكار منهن ، وأن يمنعهن أكل وشرب ما هو محرم في دار الإسلام ، ولا يحل نكاح من كان نصارى من بني تغلب وذميمة العرب ومشركيهن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يصح له كتاب من الصابئين وغيرهن واجتناب مناكحتهن أحب إلي ، وأما السامرة فيجرون مجرى اليهود ، وإن كانوا من بني إسرائيل ، ولا بأس بوطى‌ء من ملك من هذه الأصناف كلها بملك اليمين ولكن لا يطلب الولد من غير الكتابية ، وقال في نكاح الحر للإماء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للمسلم التزويج على إماء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الاختلاف اختلاف الأخبار كما أشرنا إليه آنفا ، فإنها خرجت في هذا المقام على أنواع متعددة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مطلقا ، وهي ما رواه المشايخ الثلاثة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وهب وغيره في الصحيح عن ابي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المؤمن يتزوج النصرانية واليهودية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المسلمة فما يصنع باليهودية والنصرانية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فيها الهوى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فليمنعها من شرب الخمر وأكل لحم الخنزير واعلم أن عليه في دينه في تزويجه إياها غضاضة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
      </w:r>
      <w:r>
        <w:rPr>
          <w:rFonts w:ascii="Amiri" w:hAnsi="Amiri" w:eastAsia="Amiri" w:cs="Amiri"/>
          <w:color w:val="111111"/>
          <w:sz w:val="28"/>
          <w:sz w:val="28"/>
          <w:szCs w:val="28"/>
          <w:rtl w:val="true"/>
          <w:lang w:bidi="ar-SA"/>
        </w:rPr>
        <w:t xml:space="preserve">في الصحيح كما عن ابن رئاب عن ابي بصير وهو مشترك إلا أن الأظهر عندي عده في الصحيح كما تقدمت الإشارة إليه عن ابي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امرأة نصرانية له أن يتزوج عليها يهودية؟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مماليك للإمام ، وذلك موسع منا عليكم خاصة ، فلا بأس أن يتزوج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يتزوج عليها 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يتزوج ثلاث إماء ، فإن تزوج عليهما حرة مسلمة ولم تعلم أن له امرأة نصرانية ويهودية ثم دخل بها فإن لها مما أخذت من المهر فإن شاءت أن تقيم بعد معه أقامت ، وإن شاءت أن تذهب إلى أهلها ذهبت ، وإذا حاضت ثلاثة حيض أو مرت لها ثلاثة أشهر حلت للأزواج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 عليها اليهودية والنصرانية قبل أن تنقضي عدة المسلمة ، له عليها سبيل أن يردها إلى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7"/>
      </w:r>
      <w:r>
        <w:rPr>
          <w:rFonts w:ascii="Amiri" w:hAnsi="Amiri" w:eastAsia="Amiri" w:cs="Amiri"/>
          <w:color w:val="111111"/>
          <w:sz w:val="28"/>
          <w:sz w:val="28"/>
          <w:szCs w:val="28"/>
          <w:rtl w:val="true"/>
          <w:lang w:bidi="ar-SA"/>
        </w:rPr>
        <w:t xml:space="preserve">عن منصور بن حازم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ذمية على مسلمة ، ولم يستأمرها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بينهما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اثنى عشر سوطا ونصف ثمن حد الزاني وهو صاغر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رضيت المرأة الحرة المسلمة بفعله بعد ما كان 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ولا يفرق بينهما يبقيان على النكاح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8"/>
      </w:r>
      <w:r>
        <w:rPr>
          <w:rFonts w:ascii="Amiri" w:hAnsi="Amiri" w:eastAsia="Amiri" w:cs="Amiri"/>
          <w:color w:val="111111"/>
          <w:sz w:val="28"/>
          <w:sz w:val="28"/>
          <w:szCs w:val="28"/>
          <w:rtl w:val="true"/>
          <w:lang w:bidi="ar-SA"/>
        </w:rPr>
        <w:t xml:space="preserve">في الصحيح عن الحسن بن محبوب عن هشام بن سالم عن ابي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ذمية على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 ويضرب ثمن الحد اثنى عشر سوطا ونصفا ، فإن رضيت المسلمة ضرب ثمن الحد ولم يفرق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يضرب 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بالسوط بالنصف فيضرب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9"/>
      </w:r>
      <w:r>
        <w:rPr>
          <w:rFonts w:ascii="Amiri" w:hAnsi="Amiri" w:eastAsia="Amiri" w:cs="Amiri"/>
          <w:color w:val="111111"/>
          <w:sz w:val="28"/>
          <w:sz w:val="28"/>
          <w:szCs w:val="28"/>
          <w:rtl w:val="true"/>
          <w:lang w:bidi="ar-SA"/>
        </w:rPr>
        <w:t xml:space="preserve">عن أبى مريم الأنصاري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طعام أهل الكتاب ونكاحهم حلال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تحت طلحة يهودية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
      </w:r>
      <w:r>
        <w:rPr>
          <w:rFonts w:ascii="Amiri" w:hAnsi="Amiri" w:eastAsia="Amiri" w:cs="Amiri"/>
          <w:color w:val="111111"/>
          <w:sz w:val="28"/>
          <w:sz w:val="28"/>
          <w:szCs w:val="28"/>
          <w:rtl w:val="true"/>
          <w:lang w:bidi="ar-SA"/>
        </w:rPr>
        <w:t xml:space="preserve">في الموثق 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نكاح اليهودية والنصرانية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أما علمت أنه كان تحت طلحة بن عبد اللّه يهودية على عهد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
      </w:r>
      <w:r>
        <w:rPr>
          <w:rFonts w:ascii="Amiri" w:hAnsi="Amiri" w:eastAsia="Amiri" w:cs="Amiri"/>
          <w:color w:val="111111"/>
          <w:sz w:val="28"/>
          <w:sz w:val="28"/>
          <w:szCs w:val="28"/>
          <w:rtl w:val="true"/>
          <w:lang w:bidi="ar-SA"/>
        </w:rPr>
        <w:t xml:space="preserve">عن عبد الرحمن بن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هل للرجل أن يتزوج النصرانية على المسلمة ، والأمة على الحرة؟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واحدة منهما على المسلمة ، ويتزوج المسلمة على الأمة والنصرانية ، وللمسلمة الثلثان وللأمة والنصرانية الثلث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اليهودية والنصرانية أيتزوجها </w:t>
      </w:r>
    </w:p>
    <w:p>
      <w:pPr>
        <w:pStyle w:val="BookText"/>
        <w:rPr/>
      </w:pPr>
      <w:r>
        <w:rPr>
          <w:rFonts w:ascii="Amiri" w:hAnsi="Amiri" w:eastAsia="Amiri" w:cs="Amiri"/>
          <w:color w:val="111111"/>
          <w:sz w:val="28"/>
          <w:sz w:val="28"/>
          <w:szCs w:val="28"/>
          <w:rtl w:val="true"/>
          <w:lang w:bidi="ar-SA"/>
        </w:rPr>
        <w:t xml:space="preserve">الرجل على المسلمة؟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ويتزوج المسلمة على 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كتاب الفقه الرضوي </w:t>
      </w:r>
      <w:r>
        <w:rPr>
          <w:rStyle w:val="FootnoteAnchor"/>
          <w:rtl w:val="true"/>
        </w:rPr>
        <w:footnoteReference w:id="13"/>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تزوجت يهودية أو نصرانية فامنعها من شرب الخمر وأكل لحم الخنزير ، واعلم أن عليك في دينك في تزويجك إياها غضاضة ، ولا يجوز تزويج المجوسية ، ولا يجوز أن تزوج من أهل الكتاب ولا من الإماء إلا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علي بن بابويه المتقدم نقله عين صدر هذه العبارة ، وقد تقدم التنبيه على أن أكثر عبائره وفتاويه في الرسالة مأخوذ من هذا الكتاب ، وهذه الأخبار هي مستند 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التحريم مطلقا ، ومنها ما رواه في الكافي والتهذيب </w:t>
      </w:r>
      <w:r>
        <w:rPr>
          <w:rStyle w:val="FootnoteAnchor"/>
          <w:rtl w:val="true"/>
        </w:rPr>
        <w:footnoteReference w:id="14"/>
      </w:r>
      <w:r>
        <w:rPr>
          <w:rFonts w:ascii="Amiri" w:hAnsi="Amiri" w:eastAsia="Amiri" w:cs="Amiri"/>
          <w:color w:val="111111"/>
          <w:sz w:val="28"/>
          <w:sz w:val="28"/>
          <w:szCs w:val="28"/>
          <w:rtl w:val="true"/>
          <w:lang w:bidi="ar-SA"/>
        </w:rPr>
        <w:t xml:space="preserve">عن الحسن بن الجهم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تقول في رجل يتزوج نصرانية على مسلمة؟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قولي بين يديك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فإن ذلك يعلم به قولي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تزويج النصرانية على مسلمة ، ولا على غير 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قلت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7"/>
      </w:r>
      <w:r>
        <w:rPr>
          <w:rFonts w:ascii="Amiri" w:hAnsi="Amiri" w:eastAsia="Amiri" w:cs="Amiri"/>
          <w:color w:val="111111"/>
          <w:sz w:val="28"/>
          <w:sz w:val="28"/>
          <w:szCs w:val="28"/>
          <w:rtl w:val="true"/>
          <w:lang w:bidi="ar-SA"/>
        </w:rPr>
        <w:t xml:space="preserve">عن ابي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نكاح أهل الكتاب ،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فداك وأين تحريمه؟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في الصحيح أو الحسن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علي بن إبراهيم في تفسيره </w:t>
      </w:r>
      <w:r>
        <w:rPr>
          <w:rStyle w:val="FootnoteAnchor"/>
          <w:rtl w:val="true"/>
        </w:rPr>
        <w:footnoteReference w:id="20"/>
      </w:r>
      <w:r>
        <w:rPr>
          <w:rFonts w:ascii="Amiri" w:hAnsi="Amiri" w:eastAsia="Amiri" w:cs="Amiri"/>
          <w:color w:val="111111"/>
          <w:sz w:val="28"/>
          <w:sz w:val="28"/>
          <w:szCs w:val="28"/>
          <w:rtl w:val="true"/>
          <w:lang w:bidi="ar-SA"/>
        </w:rPr>
        <w:t xml:space="preserve">عن ابي جعفر عليه‌السلام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كانت عنده امرأة كافرة يعني على غير ملة الإسلام وهو على ملة الإسلام فليعرض عليها الإسلام فإن قبلت فهي امرأته ، وإلا فهي بريئة منه ، فنهى اللّه أن يمسك بعصمهم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الراوندي في نوادره </w:t>
      </w:r>
      <w:r>
        <w:rPr>
          <w:rStyle w:val="FootnoteAnchor"/>
          <w:rtl w:val="true"/>
        </w:rPr>
        <w:footnoteReference w:id="21"/>
      </w:r>
      <w:r>
        <w:rPr>
          <w:rFonts w:ascii="Amiri" w:hAnsi="Amiri" w:eastAsia="Amiri" w:cs="Amiri"/>
          <w:color w:val="111111"/>
          <w:sz w:val="28"/>
          <w:sz w:val="28"/>
          <w:szCs w:val="28"/>
          <w:rtl w:val="true"/>
          <w:lang w:bidi="ar-SA"/>
        </w:rPr>
        <w:t xml:space="preserve">بإسناده عن موسى بن جعفر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للمسلم التزويج بالأمة اليهودية ولا النصرانية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فَتَياتِكُمُ الْمُؤْمِناتِ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Style w:val="FootnoteAnchor"/>
          <w:rtl w:val="true"/>
        </w:rPr>
        <w:footnoteReference w:id="22"/>
      </w:r>
      <w:r>
        <w:rPr>
          <w:rFonts w:ascii="Amiri" w:hAnsi="Amiri" w:eastAsia="Amiri" w:cs="Amiri"/>
          <w:color w:val="111111"/>
          <w:sz w:val="28"/>
          <w:sz w:val="28"/>
          <w:szCs w:val="28"/>
          <w:rtl w:val="true"/>
          <w:lang w:bidi="ar-SA"/>
        </w:rPr>
        <w:t xml:space="preserve">عن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أدلة القول الأول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الجواز للضرورة ، ومنها ما رواه في الكافي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 يونس عنهم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الموسر أن يتزوج الأمة إلا أن لا يجد حرة ، فكذلك لا ينبغي له أن يتزوج امرأة من أهل الكتاب إلا في حال الضرورة ، حيث لا يجد مسلمة حرة ولا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24"/>
      </w:r>
      <w:r>
        <w:rPr>
          <w:rFonts w:ascii="Amiri" w:hAnsi="Amiri" w:eastAsia="Amiri" w:cs="Amiri"/>
          <w:color w:val="111111"/>
          <w:sz w:val="28"/>
          <w:sz w:val="28"/>
          <w:szCs w:val="28"/>
          <w:rtl w:val="true"/>
          <w:lang w:bidi="ar-SA"/>
        </w:rPr>
        <w:t xml:space="preserve">وإن اشتمل على إرسال ابن أبي عمير لعدهم مرسلاته في الصحاح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يتزوج يهودية ولا نصرانية وهو يجد مسلمة حرة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كما هو ظاهر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الجواز على كراهة ، ومنه صحيحة معاوية ابن وهب </w:t>
      </w:r>
      <w:r>
        <w:rPr>
          <w:rStyle w:val="FootnoteAnchor"/>
          <w:rtl w:val="true"/>
        </w:rPr>
        <w:footnoteReference w:id="25"/>
      </w:r>
      <w:r>
        <w:rPr>
          <w:rFonts w:ascii="Amiri" w:hAnsi="Amiri" w:eastAsia="Amiri" w:cs="Amiri"/>
          <w:color w:val="111111"/>
          <w:sz w:val="28"/>
          <w:sz w:val="28"/>
          <w:szCs w:val="28"/>
          <w:rtl w:val="true"/>
          <w:lang w:bidi="ar-SA"/>
        </w:rPr>
        <w:t>المتقدمة في صدر روايات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6"/>
      </w:r>
      <w:r>
        <w:rPr>
          <w:rFonts w:ascii="Amiri" w:hAnsi="Amiri" w:eastAsia="Amiri" w:cs="Amiri"/>
          <w:color w:val="111111"/>
          <w:sz w:val="28"/>
          <w:sz w:val="28"/>
          <w:szCs w:val="28"/>
          <w:rtl w:val="true"/>
          <w:lang w:bidi="ar-SA"/>
        </w:rPr>
        <w:t xml:space="preserve">في الصحيح أو الحسن عن عبد اللّه بن سنان عن أبي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أحب للرجل المسلم أن يتزوج اليهودية ولا النصرانية مخافة أن يتهود ولده أو يتنصر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27"/>
      </w:r>
      <w:r>
        <w:rPr>
          <w:rFonts w:ascii="Amiri" w:hAnsi="Amiri" w:eastAsia="Amiri" w:cs="Amiri"/>
          <w:color w:val="111111"/>
          <w:sz w:val="28"/>
          <w:sz w:val="28"/>
          <w:szCs w:val="28"/>
          <w:rtl w:val="true"/>
          <w:lang w:bidi="ar-SA"/>
        </w:rPr>
        <w:t xml:space="preserve">عن أبي البختري 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مناكحة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مبني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المكروه المستعمل بين الناس ، وهو في الأخبار أعم من ذلك ، فإنه قد ورد بمعنى التحريم كثيرا فهما من الألفاظ المتشابهة كما تقدم تحقيقه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تخصيص الجواز بالبله كما رواه في الكافي </w:t>
      </w:r>
      <w:r>
        <w:rPr>
          <w:rStyle w:val="FootnoteAnchor"/>
          <w:rtl w:val="true"/>
        </w:rPr>
        <w:footnoteReference w:id="28"/>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نكاح اليهودية والنصرانية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للمسلم أن ينكح يهودية ولا نصرانية ، وإنما يحل منهن نكاح البله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الكراهة باعتبار اصطلاح الناس ، إلا أنه في الأخبار من الألفاظ المتشابهة المستعملة في التحريم أيضا ، وقرينة التحريم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التمتع بهن ، ومن ذلك ما رواه في التهذيب </w:t>
      </w:r>
      <w:r>
        <w:rPr>
          <w:rStyle w:val="FootnoteAnchor"/>
          <w:rtl w:val="true"/>
        </w:rPr>
        <w:footnoteReference w:id="29"/>
      </w:r>
      <w:r>
        <w:rPr>
          <w:rFonts w:ascii="Amiri" w:hAnsi="Amiri" w:eastAsia="Amiri" w:cs="Amiri"/>
          <w:color w:val="111111"/>
          <w:sz w:val="28"/>
          <w:sz w:val="28"/>
          <w:szCs w:val="28"/>
          <w:rtl w:val="true"/>
          <w:lang w:bidi="ar-SA"/>
        </w:rPr>
        <w:t xml:space="preserve">عن الحسن بن علي بن فضال في الموثق عن بعض أصحابنا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يتمتع الرجل باليهودية والنصرانية وعنده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يتزوج اليهودية والنصرانية متعة ، وعنده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سنان </w:t>
      </w:r>
      <w:r>
        <w:rPr>
          <w:rStyle w:val="FootnoteAnchor"/>
          <w:rtl w:val="true"/>
        </w:rPr>
        <w:footnoteReference w:id="31"/>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نكاح اليهودية والنصرانية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فمجوسية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يعني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 وهو تفسير لكلامه عليه‌السلام وبيان لإجماله ، لعلمه بذلك بقرينة الحال يومئذ ، إلا أن هذا التفسير يمكن ان يكون للمجوسية خاصة ، وأن نفي البأس عنها إنما هو بالنسبة إلى المتعة دون الدائم ، وحينئذ فنفي البأس في اليهودية والنصرانية أعم من المتعة والدائم ، وبهذا تكون هذه الرواية من روايات النوع الأول ، وهذا هو الأقرب ، ويحتمل أن يكون للجميع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منصور الصيقل </w:t>
      </w:r>
      <w:r>
        <w:rPr>
          <w:rStyle w:val="FootnoteAnchor"/>
          <w:rtl w:val="true"/>
        </w:rPr>
        <w:footnoteReference w:id="32"/>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بالرجل أن يتمتع </w:t>
      </w:r>
    </w:p>
    <w:p>
      <w:pPr>
        <w:pStyle w:val="BookText"/>
        <w:rPr/>
      </w:pPr>
      <w:r>
        <w:rPr>
          <w:rFonts w:ascii="Amiri" w:hAnsi="Amiri" w:eastAsia="Amiri" w:cs="Amiri"/>
          <w:color w:val="111111"/>
          <w:sz w:val="28"/>
          <w:sz w:val="28"/>
          <w:szCs w:val="28"/>
          <w:rtl w:val="true"/>
          <w:lang w:bidi="ar-SA"/>
        </w:rPr>
        <w:t>بالمجوسية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سعد الأشعري </w:t>
      </w:r>
      <w:r>
        <w:rPr>
          <w:rStyle w:val="FootnoteAnchor"/>
          <w:rtl w:val="true"/>
        </w:rPr>
        <w:footnoteReference w:id="3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يتمتع من اليهودية والنصرانية؟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بذلك بأسا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بالمجوسية؟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المجوسية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في التهذيبين المنع عن المجوسية على الكراهة عند التمكن من غيرها ، هذا ما ورد من الأخبار على ما عرفت من الاختلاف ومثلها الآيات القرآنية ، فإنها مختلفة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التحريم قوله عزوجل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الْمُشْرِكِينَ حَتّى يُؤْمِنُوا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في سورة 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الجواز قوله عزوجل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الْمُؤْمِناتِ وَالْمُحْصَناتُ مِنَ الَّذِينَ أُوتُوا الْكِتابَ مِنْ قَبْلِكُمْ إِذا آتَيْتُمُوهُنَّ أُجُورَهُنَّ مُحْصِنِينَ غَيْرَ مُسافِحِينَ وَلا مُتَّخِذِي أَخْدانٍ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أكثر الأخبار دال على الجواز وإن كان على كراهة كما يفهم من الأخبار الأخر المتقدمة ، ولا ينافي ذلك روايات المتعة إن لم تؤكده ، لدلالتها على الجواز في الجملة ، ولهذا مال إلى الجواز شيخنا في المسالك وسبطه السيد السند في شرح النافع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ما رواه النعماني في تفسيره </w:t>
      </w:r>
      <w:r>
        <w:rPr>
          <w:rStyle w:val="FootnoteAnchor"/>
          <w:rtl w:val="true"/>
        </w:rPr>
        <w:footnoteReference w:id="37"/>
      </w:r>
      <w:r>
        <w:rPr>
          <w:rFonts w:ascii="Amiri" w:hAnsi="Amiri" w:eastAsia="Amiri" w:cs="Amiri"/>
          <w:color w:val="111111"/>
          <w:sz w:val="28"/>
          <w:sz w:val="28"/>
          <w:szCs w:val="28"/>
          <w:rtl w:val="true"/>
          <w:lang w:bidi="ar-SA"/>
        </w:rPr>
        <w:t xml:space="preserve">عن علي عليه‌السلام وصرح به الثقة الجليل علي بن إبراهيم في تفسيره </w:t>
      </w:r>
      <w:r>
        <w:rPr>
          <w:rStyle w:val="FootnoteAnchor"/>
          <w:rtl w:val="true"/>
        </w:rPr>
        <w:footnoteReference w:id="38"/>
      </w:r>
      <w:r>
        <w:rPr>
          <w:rFonts w:ascii="Amiri" w:hAnsi="Amiri" w:eastAsia="Amiri" w:cs="Amiri"/>
          <w:color w:val="111111"/>
          <w:sz w:val="28"/>
          <w:sz w:val="28"/>
          <w:szCs w:val="28"/>
          <w:rtl w:val="true"/>
          <w:lang w:bidi="ar-SA"/>
        </w:rPr>
        <w:t xml:space="preserve">أيضا في بيان ما نصفه منسوخ من الآيات ونصفه باق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 بقوله تعالى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الْمُشْرِكِينَ حَتّى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إلى آخر كلامهما زيد في إكرامهما ، وحينئذ ربما يمكن القول بترجيح الجواز ، إلا أن إجماع العامة على الجواز كما نقله الشيخ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تقرر في طريق الترجيح في مقام اختلاف الأخبار ، عرض الأخبار على مذهبهم والأخذ بخلافه كما تضمنته مقبولة عمر بن حنظلة </w:t>
      </w:r>
      <w:r>
        <w:rPr>
          <w:rStyle w:val="FootnoteAnchor"/>
          <w:rtl w:val="true"/>
        </w:rPr>
        <w:footnoteReference w:id="40"/>
      </w:r>
      <w:r>
        <w:rPr>
          <w:rFonts w:ascii="Amiri" w:hAnsi="Amiri" w:eastAsia="Amiri" w:cs="Amiri"/>
          <w:color w:val="111111"/>
          <w:sz w:val="28"/>
          <w:sz w:val="28"/>
          <w:szCs w:val="28"/>
          <w:rtl w:val="true"/>
          <w:lang w:bidi="ar-SA"/>
        </w:rPr>
        <w:t>، ورواية زرارة وغيرها حتى ورد أنهم ليسوا من الحنيفية على شي‌ء ، وأن الرشد في خلافهم ، وبلغ الأمر إلى أنهم أمروا شيعتهم بأنه متى أعوزهم الحكم الشرعي رجعوا إلى قضاة العامة ، وأخذوا بخلاف ما يفتون به ، وحينئذ فيشكل العمل بأخبار الجواز ، لإمكان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القواعد أيضا العرض على الكتاب العزيز ، والأخذ بما وافقه ، بل العرض عليه والترجيح مقدم في الأخبار على رتبة العرض على مذهب العامة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وإن كان كذلك ، لكن الآيات كما عرفت مختلفة ، والجمع بينها مشكل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قدمنا نقله عن تفسير النعماني وعلي بن إبراهيم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الدالة على التحريم قد </w:t>
      </w:r>
    </w:p>
    <w:p>
      <w:pPr>
        <w:pStyle w:val="BookText"/>
        <w:rPr/>
      </w:pPr>
      <w:r>
        <w:rPr>
          <w:rFonts w:ascii="Amiri" w:hAnsi="Amiri" w:eastAsia="Amiri" w:cs="Amiri"/>
          <w:color w:val="111111"/>
          <w:sz w:val="28"/>
          <w:sz w:val="28"/>
          <w:szCs w:val="28"/>
          <w:rtl w:val="true"/>
          <w:lang w:bidi="ar-SA"/>
        </w:rPr>
        <w:t xml:space="preserve">نسخت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الدالة على الجواز ، ولهذا جعلنا ذلك مؤيدا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ما دلت عليه حسنة زرارة أو صحيحته ، وكذا روايته الأخرى المتقدمتين في النوع الثاني أن آية التحريم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وأن هذه الآية قد نسخت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الروايات الواردة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الموضع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إيراده في الاستدلال على التحريم في حسنة زرارة وروايته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 مع أنه أصرح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نسخت بآية المائدة كما نقله الشيخان المتقدم ذكرهما في تفسيريهما ، ولعله بعد ذلك نسخت آية المائدة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 الروايتان المذكورتان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المائدة آخر القرآن نزولا غير معلوم على إطلاقه ، نعم بعض آياتها كذلك ، فإن الظاهر من الأخبار أن السور لم تنزل دفعة واحدة بل القرآن كله إنما نزل نجوما بحسب الأحكام المتجددة والوقائع المتعددة ، ولهذا صرحوا بأنه لم يتكامل في نزوله إلا بعد عشرين سنة ، وحينئذ فيكون القرآن دليلا على التحريم بمعونة هذه الروايات ، لأنا لا نفهم من القرآن إلا ما أفهمونا إياه ، وأوقفونا عليه ، سيما عند تشابهه علينا ، ونسخ بعضه بعضا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ترجيح القول بالتحريم بالنظر إلى هاتين القاعدتين الواردتين في مقام الترجيح ، لأن العرض على مذهب العامة والأخذ بخلافه لا يتم إلا على القول بالتحريم والعرض على الكتاب بالتقريب الذي أوضحناه </w:t>
      </w:r>
    </w:p>
    <w:p>
      <w:pPr>
        <w:pStyle w:val="BookText"/>
        <w:rPr/>
      </w:pPr>
      <w:r>
        <w:rPr>
          <w:rFonts w:ascii="Amiri" w:hAnsi="Amiri" w:eastAsia="Amiri" w:cs="Amiri"/>
          <w:color w:val="111111"/>
          <w:sz w:val="28"/>
          <w:sz w:val="28"/>
          <w:szCs w:val="28"/>
          <w:rtl w:val="true"/>
          <w:lang w:bidi="ar-SA"/>
        </w:rPr>
        <w:t>يقتضي القول بالتحريم ، فإنه هو المفهوم من الآيات بمعونة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إثبات النسخ بهذه الرواية يعني حسنة زرارة مشكل ، خصوصا مع عدم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 فإن حسنها إنما هو بإبراهيم بن هاشم الذي لا راد لروايته لما هو عليه من علو الشأن ورفعة المكان ، حتى عد روايته في الصحيح جملة من محققي متأخري المتأخرين كالشيخ البهائي ووالده ، وشيخنا المجلسي ووالده المولى محمد تقي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 اعترف في غير موضع ، وكذا سبطه السيد السند بأنه لا راد لروايته ، وإن نظموها في قسم الحسن ، فالمناقشة في ذلك واهية على أنها كما عرفت قد عاضدها رواية زرارة الثانية ، ورواية تفسير الشيخ علي بن إبراهيم ، وحينئذ فتحمل تلك الروايات الدالة على الجواز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سيأتي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اشتراط الكفاءة في في النكاح التي هي عبارة عن التساوي في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المشهور اختصاص ذلك بجانب الزوج إلا أن الأظهر هو اشتراط ذلك من الجانبين ، كما هو مذهب سلار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الشرائط أن تكون مؤمنة أو مستضعفة ، فإن كانت ذمية أو مجوسية أو معاندة لم يحل نكاحها قط ، لأن الكفاءة في الدين مراعاة عندنا في صحة هذا العقد ، فأما في عقد المتعة والإماء فجائز في الذميات خاصة ، دون المجوسية ، 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السيد السند في شرح النافع وإليه أشار جده في المسالك من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الدالة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لأن الأولى خاصة ، والعمل على الخاص 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أنه جيد لو لم تعارضه الرواية عنهم عليهم‌السلام فإن موثقة الحسن بن الجهم </w:t>
      </w:r>
      <w:r>
        <w:rPr>
          <w:rStyle w:val="FootnoteAnchor"/>
          <w:rtl w:val="true"/>
        </w:rPr>
        <w:footnoteReference w:id="46"/>
      </w:r>
      <w:r>
        <w:rPr>
          <w:rFonts w:ascii="Amiri" w:hAnsi="Amiri" w:eastAsia="Amiri" w:cs="Amiri"/>
          <w:color w:val="111111"/>
          <w:sz w:val="28"/>
          <w:sz w:val="28"/>
          <w:szCs w:val="28"/>
          <w:rtl w:val="true"/>
          <w:lang w:bidi="ar-SA"/>
        </w:rPr>
        <w:t xml:space="preserve">دلت على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وقع في كلام الراوي إلا أنه عليه‌السلام قد قرره على ذلك ، لكن هذه الرواية معارضة بما قدمنا نقله عن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الشيخ علي بن إبراهيم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بقوله تعالى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للنسخ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اعتراض على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بالنسخ، و هو لا يخلو من سوء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في مقابلة دعوى من ادعى ذلك بغير دليل اتجه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آية النهي عن التمسك بعصم الكوافر فليست صريحة في إرادة النكاح، و لا فيما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أنه و ان كان الأمر كذلك بالنظر الى ظاهر الآية، و لكن بعد ورود الروايات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ناسخة 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ورود تفسير الآية بالنكاح كما قدمنا نقله عن تفسير على بن إبراهيم، فلا وجه لهذا الكلام، و هل هو الا نوع رد على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فسر به الآية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 كلامه هنا بعيد عن التحقيق، و سحيق في ذلك، و أى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ذكروه من الجمع بين الآيتين بتخصيص إحداهما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على كل من الروايتين ، بل الروايتان ظاهرتان في</w:t>
      </w:r>
      <w:bookmarkStart w:id="18" w:name="pg12513_127128"/>
    </w:p>
    <w:p>
      <w:pPr>
        <w:pStyle w:val="BookText"/>
        <w:rPr/>
      </w:pPr>
      <w:bookmarkEnd w:id="18"/>
      <w:r>
        <w:rPr>
          <w:rFonts w:ascii="Amiri" w:hAnsi="Amiri" w:eastAsia="Amiri" w:cs="Amiri"/>
          <w:color w:val="111111"/>
          <w:sz w:val="28"/>
          <w:sz w:val="28"/>
          <w:szCs w:val="28"/>
          <w:rtl w:val="true"/>
          <w:lang w:bidi="ar-SA"/>
        </w:rPr>
        <w:t>في التعارض ، وأنه لا مخرج من ذلك إلا بنسخ إحداهما للثانية ، وإن وقع الاختلاف بينهما في أن أيتهما الناسخة وأيتهما المنسوخة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بمحل من الاشكال ، لما عرفت من الاختلاف في الآيات والروايات ، وإن كان ما ذكرناه هو الذي يترجح في النظر القاصر والذهن الفاتر ، واللّه العالم</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959776_77815467"/>
      <w:bookmarkStart w:id="20" w:name="_Toc7"/>
      <w:bookmarkEnd w:id="19"/>
      <w:r>
        <w:rPr>
          <w:rtl w:val="true"/>
        </w:rPr>
        <w:t>تنبيهات</w:t>
      </w:r>
      <w:bookmarkEnd w:id="2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 المجوس ليسوا داخلين تحت إطلاق أهل الكتاب ، وأن أهل الكتاب حقيقة إنما هم اليهود والنصارى ، وهذا البحث المتقدم مخصوص بهم وإن ألحقوا بهم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المسالك بعد تمام البحث في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المجوسية ، فإن الظاهر عدم دخولها في أهل الكتاب ، لقول النبي صلى‌اللّه‌عليه‌وآله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إيماء إلى أنهم ليسوا منهم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ممن لهم شبهة كتاب ، وقد روي </w:t>
      </w:r>
      <w:r>
        <w:rPr>
          <w:rStyle w:val="FootnoteAnchor"/>
          <w:rtl w:val="true"/>
        </w:rPr>
        <w:footnoteReference w:id="49"/>
      </w:r>
      <w:r>
        <w:rPr>
          <w:rFonts w:ascii="Amiri" w:hAnsi="Amiri" w:eastAsia="Amiri" w:cs="Amiri"/>
          <w:color w:val="111111"/>
          <w:sz w:val="28"/>
          <w:sz w:val="28"/>
          <w:szCs w:val="28"/>
          <w:rtl w:val="true"/>
          <w:lang w:bidi="ar-SA"/>
        </w:rPr>
        <w:t>أنهم حرقوا كتابهم فرفع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فلا يلزم أن يسن بهم سنتهم في جميع الأحكام ، وظاهر الرواية كونه في الجزية ، ويؤيده أنهم رووا فيها أيضا غير ناكحي نسائهم ولا أكل ذبائحهم ، فيضعف الاحتجاج ببعضها دون بعض ، والرواية عامية ، انتهى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بعض الأخبار كونهم من أهل الكتاب وأنه كان لهم نبي وكتاب ، فروى في الكافي والتهذيب </w:t>
      </w:r>
      <w:r>
        <w:rPr>
          <w:rStyle w:val="FootnoteAnchor"/>
          <w:rtl w:val="true"/>
        </w:rPr>
        <w:footnoteReference w:id="50"/>
      </w:r>
      <w:r>
        <w:rPr>
          <w:rFonts w:ascii="Amiri" w:hAnsi="Amiri" w:eastAsia="Amiri" w:cs="Amiri"/>
          <w:color w:val="111111"/>
          <w:sz w:val="28"/>
          <w:sz w:val="28"/>
          <w:szCs w:val="28"/>
          <w:rtl w:val="true"/>
          <w:lang w:bidi="ar-SA"/>
        </w:rPr>
        <w:t xml:space="preserve">عن أبي يحيى الواسطي عن بعض أصحابنا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المجوس كان لهم 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كتاب رسول اللّه صلى‌اللّه‌عليه‌وآله إلى أهل مكة أن أسلموا وإلا نابذتكم بحرب ، فكتبوا إلى النبي صلى‌اللّه‌عليه‌وآله أن خذ منا الجزية ودعنا على عبادة الأصنام ، فكتب إليهم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آخذ الجزية إلا من أهل الكتاب ، فكتبوا إليه صلى‌اللّه‌عليه‌وآله يريدون بذلك تكذيبه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لا تأخذ الجزية إلا من أهل الكتاب ثم أخذت الجزية من مجوس هجر ، فكتب إليهم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كان لهم نبي فقتلوه ، وكتاب فأحرقوه ، أتاهم نبيهم بكتابهم في اثنى عشر ألف جلد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1"/>
      </w:r>
      <w:r>
        <w:rPr>
          <w:rFonts w:ascii="Amiri" w:hAnsi="Amiri" w:eastAsia="Amiri" w:cs="Amiri"/>
          <w:color w:val="111111"/>
          <w:sz w:val="28"/>
          <w:sz w:val="28"/>
          <w:szCs w:val="28"/>
          <w:rtl w:val="true"/>
          <w:lang w:bidi="ar-SA"/>
        </w:rPr>
        <w:t xml:space="preserve">عن أبي يحيى الواسطي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المجوس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نبي قتلوه وكتاب أحرقوه ، أتاهم نبيهم بكتابهم في اثنى عشر ألف جلد 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52"/>
      </w:r>
      <w:r>
        <w:rPr>
          <w:rFonts w:ascii="Amiri" w:hAnsi="Amiri" w:eastAsia="Amiri" w:cs="Amiri"/>
          <w:color w:val="111111"/>
          <w:sz w:val="28"/>
          <w:sz w:val="28"/>
          <w:szCs w:val="28"/>
          <w:rtl w:val="true"/>
          <w:lang w:bidi="ar-SA"/>
        </w:rPr>
        <w:t xml:space="preserve">المجوس تؤخذ منهم الجزية ، لأن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 وكان لهم نبي اسمه جاماست فقتلوه ، وكتاب يقال إنه كان يقع في اثنى عشر ألف جلد ثور فحرقوه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المجالس </w:t>
      </w:r>
      <w:r>
        <w:rPr>
          <w:rStyle w:val="FootnoteAnchor"/>
          <w:rtl w:val="true"/>
        </w:rPr>
        <w:footnoteReference w:id="53"/>
      </w:r>
      <w:r>
        <w:rPr>
          <w:rFonts w:ascii="Amiri" w:hAnsi="Amiri" w:eastAsia="Amiri" w:cs="Amiri"/>
          <w:color w:val="111111"/>
          <w:sz w:val="28"/>
          <w:sz w:val="28"/>
          <w:szCs w:val="28"/>
          <w:rtl w:val="true"/>
          <w:lang w:bidi="ar-SA"/>
        </w:rPr>
        <w:t xml:space="preserve">بسنده عن الأصبغ بن نباتة أن عليا عليه‌السلام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فقام إليه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عليه‌السلام كيف تؤخذ الجزية عن المجوس ولم ينزل عليهم كتاب ولم يبعث إليهم 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أنزل اللّه عليهم كتابا وبعث إليهم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الطوسي في كتاب مجالسه </w:t>
      </w:r>
      <w:r>
        <w:rPr>
          <w:rStyle w:val="FootnoteAnchor"/>
          <w:rtl w:val="true"/>
        </w:rPr>
        <w:footnoteReference w:id="54"/>
      </w:r>
      <w:r>
        <w:rPr>
          <w:rFonts w:ascii="Amiri" w:hAnsi="Amiri" w:eastAsia="Amiri" w:cs="Amiri"/>
          <w:color w:val="111111"/>
          <w:sz w:val="28"/>
          <w:sz w:val="28"/>
          <w:szCs w:val="28"/>
          <w:rtl w:val="true"/>
          <w:lang w:bidi="ar-SA"/>
        </w:rPr>
        <w:t xml:space="preserve">عن علي بن علي بن دعبل أخي </w:t>
      </w:r>
    </w:p>
    <w:p>
      <w:pPr>
        <w:pStyle w:val="BookText"/>
        <w:rPr/>
      </w:pPr>
      <w:r>
        <w:rPr>
          <w:rFonts w:ascii="Amiri" w:hAnsi="Amiri" w:eastAsia="Amiri" w:cs="Amiri"/>
          <w:color w:val="111111"/>
          <w:sz w:val="28"/>
          <w:sz w:val="28"/>
          <w:szCs w:val="28"/>
          <w:rtl w:val="true"/>
          <w:lang w:bidi="ar-SA"/>
        </w:rPr>
        <w:t xml:space="preserve">دعبل بن علي عن علي بن موسى الرضا عليه‌السلام عن أبيه عن آبائه عليهم‌السلام عن علي بن الحسين عليه‌السلام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يعني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w:t>
      </w:r>
      <w:r>
        <w:rPr>
          <w:rStyle w:val="FootnoteAnchor"/>
          <w:rtl w:val="true"/>
        </w:rPr>
        <w:footnoteReference w:id="55"/>
      </w:r>
      <w:r>
        <w:rPr>
          <w:rFonts w:ascii="Amiri" w:hAnsi="Amiri" w:eastAsia="Amiri" w:cs="Amiri"/>
          <w:color w:val="111111"/>
          <w:sz w:val="28"/>
          <w:sz w:val="28"/>
          <w:szCs w:val="28"/>
          <w:rtl w:val="true"/>
          <w:lang w:bidi="ar-SA"/>
        </w:rPr>
        <w:t xml:space="preserve">عن أمير المؤمنين عليه‌السلام مرسلا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إنما ألحقوا باليهود والنصارى في الجزية والديات لأنه قد كان لهم في ما مضى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حيث لم يشتهر نبي المجوس وكتابهم كشهرة كتابي اليهود والنصارى ونبيهما بل كانوا عند الناس أولا وآخرا أنهم ليسوا بأهل الكتاب ولا نبي وقع التعبير بأن يسن بهم سنة أهل الكتاب المشهورين ويلحقوا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أكثر هذه الأخبار أن ذلك إنما هو بالنسبة إلى الجزية ، وظاهر خبر الشيخ المفيد الإلحاق في الديات أيضا ، والظاهر أنه لهذا لم تجر عليهم أحكام أهل الكتاب المذكورة في هذا المقام بالنسبة إلى الكلام المتقدم نصا وفتوى ، وإن كانت الأخبار مختلفة فيهم أيضا لكن لا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تقدم في النوع الأول من قول الرضا عليه‌السلام في كتاب الفقيه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تزويج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النوع السادس من رواية محمد بن سنان </w:t>
      </w:r>
      <w:r>
        <w:rPr>
          <w:rStyle w:val="FootnoteAnchor"/>
          <w:rtl w:val="true"/>
        </w:rPr>
        <w:footnoteReference w:id="57"/>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نكاح اليهودية والنصرانية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فمجوسية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يعني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المذكور في ذيلها ثمة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منصور الصيقل </w:t>
      </w:r>
      <w:r>
        <w:rPr>
          <w:rStyle w:val="FootnoteAnchor"/>
          <w:rtl w:val="true"/>
        </w:rPr>
        <w:footnoteReference w:id="58"/>
      </w:r>
      <w:r>
        <w:rPr>
          <w:rFonts w:ascii="Amiri" w:hAnsi="Amiri" w:eastAsia="Amiri" w:cs="Amiri"/>
          <w:color w:val="111111"/>
          <w:sz w:val="28"/>
          <w:sz w:val="28"/>
          <w:szCs w:val="28"/>
          <w:rtl w:val="true"/>
          <w:lang w:bidi="ar-SA"/>
        </w:rPr>
        <w:t xml:space="preserve">المتقدم نقلها ثمة أيضا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أن يتمتع بالمجوسية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إسماعيل بن سعد الأشعري </w:t>
      </w:r>
      <w:r>
        <w:rPr>
          <w:rStyle w:val="FootnoteAnchor"/>
          <w:rtl w:val="true"/>
        </w:rPr>
        <w:footnoteReference w:id="59"/>
      </w:r>
      <w:r>
        <w:rPr>
          <w:rFonts w:ascii="Amiri" w:hAnsi="Amiri" w:eastAsia="Amiri" w:cs="Amiri"/>
          <w:color w:val="111111"/>
          <w:sz w:val="28"/>
          <w:sz w:val="28"/>
          <w:szCs w:val="28"/>
          <w:rtl w:val="true"/>
          <w:lang w:bidi="ar-SA"/>
        </w:rPr>
        <w:t xml:space="preserve">المتقدمة ثمة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يتمتع من اليهودية والنصرانية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بذلك بأسا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بالمجوسية؟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60"/>
      </w:r>
      <w:r>
        <w:rPr>
          <w:rFonts w:ascii="Amiri" w:hAnsi="Amiri" w:eastAsia="Amiri" w:cs="Amiri"/>
          <w:color w:val="111111"/>
          <w:sz w:val="28"/>
          <w:sz w:val="28"/>
          <w:szCs w:val="28"/>
          <w:rtl w:val="true"/>
          <w:lang w:bidi="ar-SA"/>
        </w:rPr>
        <w:t xml:space="preserve">في الصحيح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المسلم يتزوج المجوسية؟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إن كانت له أمة مجوسية فلا بأس أن يطأها ويعزل عنها ولا يطلب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حكم المجوسية أوضح من هذه الرواية ، وقد دلت على النهي عن تزويجها مطلقا الشامل للدوام والمتعة ، ونفي البأس عن وطئها بملك اليمين ، ويمكن أن يستنبط منها جواز المتعة ، لما روي أن المتمتع بها بمنزلة الأمة ، إلا أن يلحق بأهل الكتاب حقيقة أو حكما ، وفيه نظر لأن الرواية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صحيحة محمد بن مسلم وكلامه عليه‌السلام في الفقه الرضوي على تحريم التزويج بالمجوسية ، وظاهرهما الإطلاق أعم من أن يكون دائمة أو متعة إلا أن غيرهما من هذه الأخبار قد اختلفت في المتعة ، فمما يدل على الجواز رواية محمد بن سنان ومنصور الصيقل ، ومما يدل على المنع صحيحة إسماعيل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يعمل بالأخبار كلها ضعيفها وصحيحها فوجه الجمع عنده هو حمل صحيحة إسماعيل على ما ذكره الشيخ من الكراهة عند التمكن من غير المجوسية ، وتخصيص إطلاق كلامه عليه‌السلام في كتاب الفقه وصحيحة محمد بن مسلم بهذه الأخبار الدالة على جواز المتعة ، فيحمل ذلك الإطلاق على الدائمة وهذا هو الأظهر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يعمل على الاصطلاح المحدث كشيخنا الشهيد الثاني في المسالك وغيره ، </w:t>
      </w:r>
    </w:p>
    <w:p>
      <w:pPr>
        <w:pStyle w:val="BookText"/>
        <w:rPr/>
      </w:pPr>
      <w:r>
        <w:rPr>
          <w:rFonts w:ascii="Amiri" w:hAnsi="Amiri" w:eastAsia="Amiri" w:cs="Amiri"/>
          <w:color w:val="111111"/>
          <w:sz w:val="28"/>
          <w:sz w:val="28"/>
          <w:szCs w:val="28"/>
          <w:rtl w:val="true"/>
          <w:lang w:bidi="ar-SA"/>
        </w:rPr>
        <w:t>فإنهم يقفون على إطلاق الصحيحة المذكورة ونحوها فيمنعون من التزويج بها مطلقا ، إلا أن فيه أنك قد عرفت الروايات المتقدمة أنها دالة على أن المجوس من جملة أهل الكتاب فيلحقهم في هذا المقام ما يلحق اليهود والنصارى من الأحكام ولا سيما التمتع الذي تكاثرت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بكونهم ملحقين بأهل الكتاب 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نقله عنه من إيراد تلك الرواية العامية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لما عرفت من الروايات التي أوردناها من طرق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هو المنع من تزويجها دواما ، وأنه يجوز تزويجها متعة وبملك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روايات المسألة أوضح من هذه الرواية يعني باعتبار السند وصحته ، ففيه أن صحيحة إسماعيل مثلها في الصحة لأنه نقلها في التهذيب عن أحمد بن محمد بن عيسى عن إسماعيل ، وطريقه إلى أحمد المذكور صحيح كما صرحوا به في الرجال ، وهي في المعنى مؤكدة لظاهر إطلاق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كلام الأصحاب في الصابئة ودينهم فقال الشيخ في المبسوط كما قدمنا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السامرة والصابئون فقد قيل </w:t>
      </w:r>
      <w:r>
        <w:rPr>
          <w:rStyle w:val="FootnoteAnchor"/>
          <w:rtl w:val="true"/>
        </w:rPr>
        <w:footnoteReference w:id="61"/>
      </w:r>
      <w:r>
        <w:rPr>
          <w:rFonts w:ascii="Amiri" w:hAnsi="Amiri" w:eastAsia="Amiri" w:cs="Amiri"/>
          <w:color w:val="111111"/>
          <w:sz w:val="28"/>
          <w:sz w:val="28"/>
          <w:szCs w:val="28"/>
          <w:rtl w:val="true"/>
          <w:lang w:bidi="ar-SA"/>
        </w:rPr>
        <w:t>إن السامرة قوم من اليهود ، والصابئون قوم من النصارى ، والصحيح في الصائبة أنهم غير النصارى ، لأنهم يعبدون الكواكب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الفيومي في كتاب المصباح المنير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وصبأ من دين الى دين يصبأ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 </w:t>
      </w:r>
    </w:p>
    <w:p>
      <w:pPr>
        <w:pStyle w:val="BookText"/>
        <w:rPr/>
      </w:pP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 فهو صابئ ، ثم جعل هذا اللقب علما على طائفة من الكفار يقال أنهم تعبد الكواكب في الباطن ، وتنسب إلى النصرانية في الظاهر ، وهم الصابئة والصابئون ويدعون أنهم على دين صابئ بن شيث بن آدم ، ويجوز التخفيف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 يزعمون أنهم على دين نوح عليه‌السلام وقبلتهم من مهب الشمال عند منتصف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جنس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العلامة في التذكرة عن الشافعي أنهم مبتدعة النصارى كما أن السامرة مبتدعة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 القول الذي رده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الصابئين فرقتان ، فرقة توافق النصارى في أصول الدين ، والأخرى تخالفهم فيعبدون الكواكب السبعة ، وتضيف الآثار إليها وتنفي الصانع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المفيد قريب من هذا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الصابئين توحد الصانع في الأزل ، ومنهم من يجعل معه هيولى في القدم صنع منها العالم ، فكانت عندهم الأصل ، ويعتقدون في الفلك وما فيه الحياة والنطق أنه المدبر في هذا العالم الدال عليه وعظموا الكواكب وعبدوها من دون اللّه ، وسموها بعضهم ملائكة ، وجعلها بعضهم آلهة وبنوا لها بيوتا للعبادات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تفسير الثقة الجليل علي بن إبراهيم القمي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قوم لا مجوس ولا يهود ولا نصارى ولا مسلمون ، ولكنهم يعبدون الكواكب والنجوم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التبيان </w:t>
      </w:r>
      <w:r>
        <w:rPr>
          <w:rStyle w:val="FootnoteAnchor"/>
          <w:rtl w:val="true"/>
        </w:rPr>
        <w:footnoteReference w:id="65"/>
      </w:r>
      <w:r>
        <w:rPr>
          <w:rFonts w:ascii="Amiri" w:hAnsi="Amiri" w:eastAsia="Amiri" w:cs="Amiri"/>
          <w:color w:val="111111"/>
          <w:sz w:val="28"/>
          <w:sz w:val="28"/>
          <w:szCs w:val="28"/>
          <w:rtl w:val="true"/>
          <w:lang w:bidi="ar-SA"/>
        </w:rPr>
        <w:t xml:space="preserve">للشيخ أبي جعفر الطوسي ، ومجمع البيان </w:t>
      </w:r>
      <w:r>
        <w:rPr>
          <w:rStyle w:val="FootnoteAnchor"/>
          <w:rtl w:val="true"/>
        </w:rPr>
        <w:footnoteReference w:id="66"/>
      </w:r>
      <w:r>
        <w:rPr>
          <w:rFonts w:ascii="Amiri" w:hAnsi="Amiri" w:eastAsia="Amiri" w:cs="Amiri"/>
          <w:color w:val="111111"/>
          <w:sz w:val="28"/>
          <w:sz w:val="28"/>
          <w:szCs w:val="28"/>
          <w:rtl w:val="true"/>
          <w:lang w:bidi="ar-SA"/>
        </w:rPr>
        <w:t xml:space="preserve">لأبي علي الطبرسي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يجوز عندنا أخذ الجزية عن الصابئة لأنهم ليسوا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أقوال العلماء المختلفة فيهم ، ولا سيما في كتاب الملل والنحل ، فإنهم تكلم فيهم في مواضع وأطال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الطائفة ما نقله الشيخ فخر الدين ابن طريح في كتاب مجمع البحرين </w:t>
      </w:r>
      <w:r>
        <w:rPr>
          <w:rStyle w:val="FootnoteAnchor"/>
          <w:rtl w:val="true"/>
        </w:rPr>
        <w:footnoteReference w:id="67"/>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الصابئون لأنهم صبوا إلى تعطيل الأنبياء والرسل والشرائع ، وقالوا كلما جاءوا به باطل ، فجحدوا توحيد اللّه ونبوة الأنبياء ورسالة المرسلين ، ووصية الأوصياء ، فهم بلا شريعة ولا كتاب ولا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هذا الخبر يظهر أنهم ملاحدة كفار ، ولا مجرى لهم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السامرة فظاهر كلام من تعرض لذكرهم أنهم قوم من اليهود كما تقدم في عبارة الشيخ في المبسوط ، والشيخ إنما أنكر ذلك في الصابئين ، ولم يتعرض لذكر السامرة ، وربما أشعر كلامه بالموافقة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فالسامرة فرقة من اليهود وتخالف في أكثر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نقل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 وحينئذ فالظاهر إجراء أحكام اليهود عليهم لصدق الاسم ، ودوران الأحكام مداره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فرق في أهل الكتاب بين الحربي منهم والذمي لشمول الاسم لهما ، ولكن تتأكد الكراهة في نكاح الحربية حذرا من أن يسترق وهي حامل منه ، ولا يقبل قولها في أن حملها من مسلم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بعد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الشمول للحربي في هذا الحكم ، فإنه وإن كان الأمر كذلك من حيث الإطلاق ، وإلا أن حكم الحربي لما كان إنما هو القتل أو الدخول في الإسلام كتابيا أو غير كتابي وجب تخصيص </w:t>
      </w:r>
    </w:p>
    <w:p>
      <w:pPr>
        <w:pStyle w:val="BookText"/>
        <w:rPr/>
      </w:pPr>
      <w:r>
        <w:rPr>
          <w:rFonts w:ascii="Amiri" w:hAnsi="Amiri" w:eastAsia="Amiri" w:cs="Amiri"/>
          <w:color w:val="111111"/>
          <w:sz w:val="28"/>
          <w:sz w:val="28"/>
          <w:szCs w:val="28"/>
          <w:rtl w:val="true"/>
          <w:lang w:bidi="ar-SA"/>
        </w:rPr>
        <w:t>الحكم بغير الحربي ، وإلا لجاز نكاح الحربية من غير أهل الكتاب ، لأن الجميع واحد من حيث الأحكام ، مع أنه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بعض روايات المسألة تضمن التعبير بالذمية كرواية منصور بن حازم </w:t>
      </w:r>
      <w:r>
        <w:rPr>
          <w:rStyle w:val="FootnoteAnchor"/>
          <w:rtl w:val="true"/>
        </w:rPr>
        <w:footnoteReference w:id="69"/>
      </w:r>
      <w:r>
        <w:rPr>
          <w:rFonts w:ascii="Amiri" w:hAnsi="Amiri" w:eastAsia="Amiri" w:cs="Amiri"/>
          <w:color w:val="111111"/>
          <w:sz w:val="28"/>
          <w:sz w:val="28"/>
          <w:szCs w:val="28"/>
          <w:rtl w:val="true"/>
          <w:lang w:bidi="ar-SA"/>
        </w:rPr>
        <w:t xml:space="preserve">ورواية هشام بن سالم </w:t>
      </w:r>
      <w:r>
        <w:rPr>
          <w:rStyle w:val="FootnoteAnchor"/>
          <w:rtl w:val="true"/>
        </w:rPr>
        <w:footnoteReference w:id="70"/>
      </w:r>
      <w:r>
        <w:rPr>
          <w:rFonts w:ascii="Amiri" w:hAnsi="Amiri" w:eastAsia="Amiri" w:cs="Amiri"/>
          <w:color w:val="111111"/>
          <w:sz w:val="28"/>
          <w:sz w:val="28"/>
          <w:szCs w:val="28"/>
          <w:rtl w:val="true"/>
          <w:lang w:bidi="ar-SA"/>
        </w:rPr>
        <w:t>المتقدمتين في النوع الأول ، وحينئذ فيجب حمل ما عداهما من أخبار المسألة عليهما ، ويصير الحكم مختصا بالذمية دون الحربية ، وبالجملة فإن ما ذكره من العموم عندي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اختص أهل الكتاب باليهود والنصارى دون غيرهم ممن يتمسكون بكتب الأنبياء كصحف شئت وإدريس وإبراهيم أو بالزبور ، لأن تلك الكتب لم تنزل عليهم بنظم تدرس وتتلى ، وإنما أوحي إليهم معانيها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حكما ومواعظ لم تتضمن أحكاما وشرائع ، ولذلك كان كل خطاب في القرآن لأهل الكتاب مختصا بهاتين الملتين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ارتداد أحد الزوجين أو إسلامه ، والكلام هنا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ارتد أحد الزوجين عن الإسلام قبل الدخول انفسخ العقد بينهما في الحال ، ونسب ذلك إلى عامة أهل العلم من الأصحاب وغيرهم ، سواء كان الارتداد عن ملة أو عن فطرة ، لأن الارتداد نوع من أنواع الكفر الذي لا يباح التناكح معه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يخلو إما أن يكون المرتد هو الزوجة أو الزوج ، فإن كان الزوجة فإنه لا شي‌ء لها لأن الفسخ جاء من قبلها قبل الدخول بها ، ويمكن الاستدلال بفحوى ما يدل على أن النصرانية إذا أسلمت قبل الدخول انفسخ نكاحها ولا مهر لها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بن الحجاج ، فإن ذلك </w:t>
      </w:r>
    </w:p>
    <w:p>
      <w:pPr>
        <w:pStyle w:val="BookText"/>
        <w:rPr/>
      </w:pPr>
      <w:r>
        <w:rPr>
          <w:rFonts w:ascii="Amiri" w:hAnsi="Amiri" w:eastAsia="Amiri" w:cs="Amiri"/>
          <w:color w:val="111111"/>
          <w:sz w:val="28"/>
          <w:sz w:val="28"/>
          <w:szCs w:val="28"/>
          <w:rtl w:val="true"/>
          <w:lang w:bidi="ar-SA"/>
        </w:rPr>
        <w:t xml:space="preserve">يقتضي سقوط المهر هنا بطريق أولى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المرتد الزوج فعليه نصف المهر المسمى إن كانت التسمية صحيحة ، لأن الفسخ جاء من قبله فأشبه الطلاق ، وإن كانت التسمية فاسدة فنصف مهر المثل وإن لم يكن سمى شيئا فالمتعة ، كذا صرح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بثبوت جميع المهر في الصورة المذكورة ، لأنه هو الثابت بالعقد ، وتنصيفه يحتاج إلى دليل ، وقيام الدليل على التنصيف بالطلاق أو بإضافة الموت على قول لا يوجب إلحاق ما لا دليل عليه إلا بطريق القياس المحظور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القول شيخنا في المسالك ، وسبطه السيد السند في شرح النافع وقوته ظاهره </w:t>
      </w:r>
      <w:r>
        <w:rPr>
          <w:rStyle w:val="FootnoteAnchor"/>
          <w:rtl w:val="true"/>
        </w:rPr>
        <w:footnoteReference w:id="72"/>
      </w:r>
      <w:r>
        <w:rPr>
          <w:rFonts w:ascii="Amiri" w:hAnsi="Amiri" w:eastAsia="Amiri" w:cs="Amiri"/>
          <w:color w:val="111111"/>
          <w:sz w:val="28"/>
          <w:sz w:val="28"/>
          <w:szCs w:val="28"/>
          <w:rtl w:val="true"/>
          <w:lang w:bidi="ar-SA"/>
        </w:rPr>
        <w:t xml:space="preserve">إلا أنه قد روي في الكافي والتهذيب </w:t>
      </w:r>
      <w:r>
        <w:rPr>
          <w:rStyle w:val="FootnoteAnchor"/>
          <w:rtl w:val="true"/>
        </w:rPr>
        <w:footnoteReference w:id="73"/>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في مجوسية أسلمت قبل أن يدخل بها زوجها فقال أمير المؤمنين عليه‌السلام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فأبى زوجها أن يسلم ، فقضى لها عليه نصف الصداق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يزدها الإسلام إلا عزا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إنما قضى عليه‌السلام لها بنصف المهر عليه ، لأن الفسخ جاء من قبله بعد إسلامه بعد تكليفه له عليه‌السلام بذلك ، فإنه لو أسلم لكانا على نكاحهما ، فيكون من قبيل ما نحن فيه ، وفيه إشكال يأتي التنبيه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الارتداد </w:t>
      </w:r>
    </w:p>
    <w:p>
      <w:pPr>
        <w:pStyle w:val="BookText"/>
        <w:rPr/>
      </w:pPr>
      <w:r>
        <w:rPr>
          <w:rFonts w:ascii="Amiri" w:hAnsi="Amiri" w:eastAsia="Amiri" w:cs="Amiri"/>
          <w:color w:val="111111"/>
          <w:sz w:val="28"/>
          <w:sz w:val="28"/>
          <w:szCs w:val="28"/>
          <w:rtl w:val="true"/>
          <w:lang w:bidi="ar-SA"/>
        </w:rPr>
        <w:t>منهما دفعة انفسخ النكاح إجماعا ، كذا نقل عن التذكرة ، وهل يسقط المهر أم لا؟ وجهان ، والأصل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الارتداد قبل الدخول ، وأما بعد الدخول ، فإن كانت المرتدة هي المرأة ملية كانت أو فطرية وقف انفساخ العقد على انقضاء العدة وهي عندهم عدة الطلاق ، ولم أقف فيها على نص ، فإن انقضت العدة ولم ترجع إلى الإسلام فقد بانت ، ولا يجوز له في ضمن العدة التزويج بأختها ولا بخامسة لأنها كالعدة الرجعية ، حيث إنه يرجى رجوعها وعودها في كل وقت ، كذا ذكروه ، ولا يحضرني الآن نص في أنها هل تبين بمجرد الارتداد ، أو يقف على انقضاء العدة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المرتد هو الزوج فإن كان عن ملة وقف الفسخ على انقضاء العدة وهي كعدة الطلاق ، فإن عاد قبل انقضاء عدتها فهو أملك بها ، وإلا فقد بانت منه ، كذا قالوا ، وبه صرح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حضرني من الأخبار المتعلقة بهذه الصورة حسنة أبي بكر الحضرمي </w:t>
      </w:r>
      <w:r>
        <w:rPr>
          <w:rStyle w:val="FootnoteAnchor"/>
          <w:rtl w:val="true"/>
        </w:rPr>
        <w:footnoteReference w:id="7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الرجل المسلم عن الإسلام بانت منه امرأته كما تبين المطلقة ثلاثا وتعتد منه كما تعتد المطلقة ، فإن رجع إلى الإسلام وتاب قبل أن يتزوج فهو خاطب من الخطاب ، ولا عدة عليها منه ، وإنما عليها العدة لغيره ، فإن قتل أو مات قبل انقضاء العدة اعتدت منه عدة المتوفى عنها زوجها ، وهي ترثه في العدة ولا يرثها إن ماتت ، وهو مرتد عن الإسلام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أنها تبين منه بمجرد الارتداد كما تبين المطلقة ثلاثا ، وأنه لو تاب وهي في العدة فهو خاطب من الخطاب ، وهو أيضا صريح في البينونة بمجرد الارتداد ، غاية الأمر أن له أن يتزوجها في العدة ، حيث </w:t>
      </w:r>
    </w:p>
    <w:p>
      <w:pPr>
        <w:pStyle w:val="BookText"/>
        <w:rPr/>
      </w:pPr>
      <w:r>
        <w:rPr>
          <w:rFonts w:ascii="Amiri" w:hAnsi="Amiri" w:eastAsia="Amiri" w:cs="Amiri"/>
          <w:color w:val="111111"/>
          <w:sz w:val="28"/>
          <w:sz w:val="28"/>
          <w:szCs w:val="28"/>
          <w:rtl w:val="true"/>
          <w:lang w:bidi="ar-SA"/>
        </w:rPr>
        <w:t>إنها عدته ، وأما غيره فلا يتزوجها إلا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الخبر هو الملي ، لأن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قتله ، ولا يتزوج ولا يقبل توبته بالنسبة إلى التزويج ونحوه ، وهم 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يقف فسخ عقد النكاح على انقضاء عدة المرأة منه ، وأنه إن عاد إلى الإسلام قبل انقضاء العدة فهو أملك بها ولا يحتاج إلى عقد آخر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 وقد صرحوا بأنه لا يسقط من المهر هنا شي‌ء لاستقراره بالدخول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ارتداد الزوج عن فطرة فإن زوجته تبين منه في الحال ، وتعتد عدة الوفاة لوجوب قتله وعدم قبول توبته بالنسبة إلى الأحكام الدنيوية من بينونة زوجته ، وقسمة أمواله ووجوب قتله ، وإن قبلت فيما بينه وبين اللّه عزوجل ، كما تقدم تحقيقه في باب القضاء من كتاب الصلاة ، والأخبار بما ذكرنا من حكم المرتد الفطري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الكافي </w:t>
      </w:r>
      <w:r>
        <w:rPr>
          <w:rStyle w:val="FootnoteAnchor"/>
          <w:rtl w:val="true"/>
        </w:rPr>
        <w:footnoteReference w:id="75"/>
      </w:r>
      <w:r>
        <w:rPr>
          <w:rFonts w:ascii="Amiri" w:hAnsi="Amiri" w:eastAsia="Amiri" w:cs="Amiri"/>
          <w:color w:val="111111"/>
          <w:sz w:val="28"/>
          <w:sz w:val="28"/>
          <w:szCs w:val="28"/>
          <w:rtl w:val="true"/>
          <w:lang w:bidi="ar-SA"/>
        </w:rPr>
        <w:t xml:space="preserve">في الصحيح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المرتد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وكفر بما أنزل اللّه على محمد صلى‌اللّه‌عليه‌وآله بعد إسلامه فلا توبة له ، وقد وجب قتله ، وبانت منه امرأته ، ويقسم ما ترك على ولده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76"/>
      </w:r>
      <w:r>
        <w:rPr>
          <w:rFonts w:ascii="Amiri" w:hAnsi="Amiri" w:eastAsia="Amiri" w:cs="Amiri"/>
          <w:color w:val="111111"/>
          <w:sz w:val="28"/>
          <w:sz w:val="28"/>
          <w:szCs w:val="28"/>
          <w:rtl w:val="true"/>
          <w:lang w:bidi="ar-SA"/>
        </w:rPr>
        <w:t xml:space="preserve">عن عمار الساباطي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مسلمين ارتد عن الإسلام وجحد محمدا صلى‌اللّه‌عليه‌وآله نبوته وكذبه ، فإن دمه مباح لكل من سمع ذلك منه ، وامرأته بائنة منه يوم ارتد ، فلا تقربه ، ويقسم ماله على ورثته ، وتعتد امرأته عدة المتوفى عنها زوجها ، وعلى </w:t>
      </w:r>
    </w:p>
    <w:p>
      <w:pPr>
        <w:pStyle w:val="BookText"/>
        <w:rPr/>
      </w:pPr>
      <w:r>
        <w:rPr>
          <w:rFonts w:ascii="Amiri" w:hAnsi="Amiri" w:eastAsia="Amiri" w:cs="Amiri"/>
          <w:color w:val="111111"/>
          <w:sz w:val="28"/>
          <w:sz w:val="28"/>
          <w:szCs w:val="28"/>
          <w:rtl w:val="true"/>
          <w:lang w:bidi="ar-SA"/>
        </w:rPr>
        <w:t>الامام أن يقتله ، ولا يستتيبه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 ويثبت المهر أيضا في هذه الصورة كما في سابقتها للعلة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 وهو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ارتداده عن فطرة وبانت منه فلو وطأها شبهة عليها فعليه مهر آخر للشبهة ، والظاهر أنه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ارتداده عن ملة وكان بعد الدخول بها فإنه يقف نكاحه على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الإسلام فيها استمر على نكاحه الأول ، وإن بقي على ارتداده تبين انفساخ النكاح من حين الردة ، وعلى هذا لو وطأها بشبهة على المرأة فإن رجع في العدة فلا شي‌ء عليه ، لأن إسلامه كشف عن كونها زوجته حال النكاح ، ومن ثم إنه بنى على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بقي على كفره حتى مضت العدة ، فهل عليه مهر لو وطأ الشبهة زائدا على الأول أم لا؟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للشيخ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عوده إلى الإسلام كشف عن بطلان النكاح بالردة فكانت كالأجنبية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لهذا الوطي مهر لأنها في حكم الزوجة وإن حرمت عليه ولهذا لو رجع لم يفتقر إلى عقد جديد ، بل يبني على الأول ، فدل على بقاء حكمه وإن حصل التحريم ، غايته أن يكون الردة كالطلاق الرجعي ، وهو لا يوجب 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أقوى ، والظاهر أنه بناء على ما اختاره في المسالك من أنه لا حد عليه لو وطأها لأنها في حكم الزوجة وإن كان ممنوعا من وطئها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مذهب الشيخ فيشكل ذلك بما ذكرنا ، وما ذكره من كونها بحكم الأجنبية ، إلا أن يحمل كلامه على أنها بحكم الأجنبية بالنسبة إلى المهر لوطء </w:t>
      </w:r>
    </w:p>
    <w:p>
      <w:pPr>
        <w:pStyle w:val="BookText"/>
        <w:rPr/>
      </w:pPr>
      <w:r>
        <w:rPr>
          <w:rFonts w:ascii="Amiri" w:hAnsi="Amiri" w:eastAsia="Amiri" w:cs="Amiri"/>
          <w:color w:val="111111"/>
          <w:sz w:val="28"/>
          <w:sz w:val="28"/>
          <w:szCs w:val="28"/>
          <w:rtl w:val="true"/>
          <w:lang w:bidi="ar-SA"/>
        </w:rPr>
        <w:t>الشبهة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العدة لهذا الوطي ، وهما عدتان من شخص واحد فهو بمثابة ما لو طلق امرأته ثم وطأها في العدة واجتماعهما في الإسلام بمثابة الرجعة هناك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مسألة المرتد هو ما تقدم في الكافر الغير الكتابي من عدم جواز مناكحته ، بناء على الاشتراك في الكفر كما تقدمت الإشارة إلى صدر المسألة فبنوا الأحكام في جميع شقوقها المذكورة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ببعض ما ورد في أحكام المرتد ، وللنظر في ذلك مجال ، فإن الأدلة الدالة على تحريم نكاح الكفارة ذكورا واناثا من الآيات والروايات إنما يتبادر منها المشرك الغير الكتابي مثل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الْمُشْرِكِينَ حَتّى يُؤْمِنُوا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ونحو ذلك الروايات أيضا ، وليس بعد ذلك إلا الأخبار الواردة في المرتد ، وهي غير وافية بالأحكام المذكورة هنا ، وحينئذ فيشكل الحكم في جملة منها كما أشرنا إليه آنفا سيما بما عرفته من كلامهم في حكم المرتد الملي إذا كان بعد الدخول ، ودلالة الرواية على خلاف ما ذكروه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إذا أسلم زوج الكتابية فهو على نكاحه سواء كان إسلامه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 وهو موضع وفاق من العلماء المجوزين نكاح الكتابية والمانعين ، ومحل الخلاف المتقدم إنما هو في ابتداء نكاح المسلم الكتابية دون استدامته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الحكم بين أن يكون الزوج كتابيا أو غير كتابي من أصناف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ذلك بما رواه في الكافي </w:t>
      </w:r>
      <w:r>
        <w:rPr>
          <w:rStyle w:val="FootnoteAnchor"/>
          <w:rtl w:val="true"/>
        </w:rPr>
        <w:footnoteReference w:id="80"/>
      </w:r>
      <w:r>
        <w:rPr>
          <w:rFonts w:ascii="Amiri" w:hAnsi="Amiri" w:eastAsia="Amiri" w:cs="Amiri"/>
          <w:color w:val="111111"/>
          <w:sz w:val="28"/>
          <w:sz w:val="28"/>
          <w:szCs w:val="28"/>
          <w:rtl w:val="true"/>
          <w:lang w:bidi="ar-SA"/>
        </w:rPr>
        <w:t xml:space="preserve">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الكتاب وجميع من له ذمة إذا أسلم أحد الزوجين فهما على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بإطلاقه شامل لما نحن فيه إلا أنه قد روي في الكافي </w:t>
      </w:r>
      <w:r>
        <w:rPr>
          <w:rStyle w:val="FootnoteAnchor"/>
          <w:rtl w:val="true"/>
        </w:rPr>
        <w:footnoteReference w:id="81"/>
      </w:r>
      <w:r>
        <w:rPr>
          <w:rFonts w:ascii="Amiri" w:hAnsi="Amiri" w:eastAsia="Amiri" w:cs="Amiri"/>
          <w:color w:val="111111"/>
          <w:sz w:val="28"/>
          <w:sz w:val="28"/>
          <w:szCs w:val="28"/>
          <w:rtl w:val="true"/>
          <w:lang w:bidi="ar-SA"/>
        </w:rPr>
        <w:t xml:space="preserve">أيضا عن منصور ابن حازم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 مشرك من غير أهل الكتاب كانت تحته امرأة فأسلم أو أسلمت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بذلك انقضاء عدتها وإن هو أسلم أو أسلمت قبل أن تنقضي عدتها فهما على نكاحهما الأول ، وإن هو لم يسلم حتى تنقضي العدة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82"/>
      </w:r>
      <w:r>
        <w:rPr>
          <w:rFonts w:ascii="Amiri" w:hAnsi="Amiri" w:eastAsia="Amiri" w:cs="Amiri"/>
          <w:color w:val="111111"/>
          <w:sz w:val="28"/>
          <w:sz w:val="28"/>
          <w:szCs w:val="28"/>
          <w:rtl w:val="true"/>
          <w:lang w:bidi="ar-SA"/>
        </w:rPr>
        <w:t xml:space="preserve">عن أحمد بن محمد أبي نصير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الرجل تكون له الزوجة النصرانية فتسلم ، هل يحل لها أن تقيم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لم تحل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الزوج أسلم بعد ذلك أيكونان على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بتزويج جديد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هذا الخبر ما رواه الحميري في كتاب قرب الاسناد عن أحمد بن محمد ابن عيسى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النصراني تسلم امرأته ثم يسلم زوجها، أ يكونان على النكاح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يجددان نكاحا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أيضا لا يخلو عن اشكال، لاحتمال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و بها حصل الجواب عن السؤال بمعنى أنهما لا يكونان على النكاح الأول، بل يجددان نكاحا آخر، و هذا هو الظاهر، و يحتمل أن يكون متصلة دالة على النهى عن تجديد نكاح آخر، و حاصله أنهما يكونان على النكاح الأول و لا يجددان نكاحا آخر، و على كل منهما فهو مشكل من حيث التفصيل الذي عرفته في الأصل بالإسلام قبل انقضاء العدة و بعدها و أنه انما يصح النكاح على الأول دون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المذكورة في التعليقة في قرب الاسناد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 أسلم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حمله على انقضاء العدة ، أي أسلم بعد انقضاء العدة كما دل عليه الخبر المتقدم ، والمفهوم منهما أنه مع إسلام أحدهما فإنه يكون ثبوت النكاح واستمراره مشروطا بإسلام الآخر قبل انقضاء العدة ، وإطلاقهما شامل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يمكن تقييد خبر محمد بن مسلم المتقدم بمورده ، وهو أهل الذمة خاصة بأن يكون الزوج والزوجة ذميين ، ويكون من جملة الأخبار المتقدمة الدالة على جواز نكاحهن ، إلا أنه يشكل بما يدل عليه على إطلاقه من جواز نكاح المسلمة ، والأقرب تقييده بخبر منصور بن حازم بأن 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يكونان على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أسلم الآخر قبل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لا مستند لما ذكروه من الحكم الذي قدمنا نقله عنهم إلا الإجماع المدعى في المقام ، إذ لم أقف في الأخبار بعد الفحص على ما يدل على ذلك بخصوصه ، واللّه العالم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زوجة الكافر فإن كان قبل الدخول انفسخ النكاح في الحال ، لعدم العدة وامتناع كون الكافر زوجا للمسلمة ، ولا مهر لأن الفرقة جاءت من قبلها ، ويدل على ذلك ما رواه ثقة الإسلام </w:t>
      </w:r>
      <w:r>
        <w:rPr>
          <w:rStyle w:val="FootnoteAnchor"/>
          <w:rtl w:val="true"/>
        </w:rPr>
        <w:footnoteReference w:id="84"/>
      </w:r>
      <w:r>
        <w:rPr>
          <w:rFonts w:ascii="Amiri" w:hAnsi="Amiri" w:eastAsia="Amiri" w:cs="Amiri"/>
          <w:color w:val="111111"/>
          <w:sz w:val="28"/>
          <w:sz w:val="28"/>
          <w:szCs w:val="28"/>
          <w:rtl w:val="true"/>
          <w:lang w:bidi="ar-SA"/>
        </w:rPr>
        <w:t xml:space="preserve">في الصحيح عن عبد الرحمن بن الحجاج </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نصراني تزوج نصرانية فأسلمت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عصمتها منه ولا مهر لها ولا عدة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الخبر من عدم المهر لها في هذه الصورة هو المعروف من مذهب الأصحاب كما صرحوا به ، إلا أنه قد تقدم في رواية السكوني </w:t>
      </w:r>
      <w:r>
        <w:rPr>
          <w:rStyle w:val="FootnoteAnchor"/>
          <w:rtl w:val="true"/>
        </w:rPr>
        <w:footnoteReference w:id="85"/>
      </w:r>
      <w:r>
        <w:rPr>
          <w:rFonts w:ascii="Amiri" w:hAnsi="Amiri" w:eastAsia="Amiri" w:cs="Amiri"/>
          <w:color w:val="111111"/>
          <w:sz w:val="28"/>
          <w:sz w:val="28"/>
          <w:szCs w:val="28"/>
          <w:rtl w:val="true"/>
          <w:lang w:bidi="ar-SA"/>
        </w:rPr>
        <w:t xml:space="preserve">المذكورة في صدر المسألة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مجوسية أسلمت قبل أن يدخل بها زوجها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عليه نصف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رواية السكوني قد تضمنت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دعاه إلى الإسلام فلم يجب ، ولو أجاب لكانا على نكاحهما ، فلما لم يجب كان الفسخ من قبله فيكون في حكم الطلاق ، بخلاف صحيحة عبد الرحمن ، فإنها لم تتضمن ذلك ، فكان الفسخ من قبل الزوجة ، ولعل قصر رواية السكوني على موردها ، والعمل بما دلت عليه الصحيحة المذكورة أولى ، سيما مع اعتضادها بفتوى الأصحاب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بعد الدخول وقف انفساخ العقد على انقضاء العدة ، وهي عدة الطلاق من حين إسلامها فإن انقضت العدة وهو على كفره تبين أنها قد بانت منه حين إسلامها ، وإن أسلم قبل انقضائها تبين بقاء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هذا رواية منصور بن حازم </w:t>
      </w:r>
      <w:r>
        <w:rPr>
          <w:rStyle w:val="FootnoteAnchor"/>
          <w:rtl w:val="true"/>
        </w:rPr>
        <w:footnoteReference w:id="87"/>
      </w:r>
      <w:r>
        <w:rPr>
          <w:rFonts w:ascii="Amiri" w:hAnsi="Amiri" w:eastAsia="Amiri" w:cs="Amiri"/>
          <w:color w:val="111111"/>
          <w:sz w:val="28"/>
          <w:sz w:val="28"/>
          <w:szCs w:val="28"/>
          <w:rtl w:val="true"/>
          <w:lang w:bidi="ar-SA"/>
        </w:rPr>
        <w:t xml:space="preserve">المتقدمة في سابق هذا الموضع ، ونحوها ما رواه الشيخ في التهذيب </w:t>
      </w:r>
      <w:r>
        <w:rPr>
          <w:rStyle w:val="FootnoteAnchor"/>
          <w:rtl w:val="true"/>
        </w:rPr>
        <w:footnoteReference w:id="88"/>
      </w:r>
      <w:r>
        <w:rPr>
          <w:rFonts w:ascii="Amiri" w:hAnsi="Amiri" w:eastAsia="Amiri" w:cs="Amiri"/>
          <w:color w:val="111111"/>
          <w:sz w:val="28"/>
          <w:sz w:val="28"/>
          <w:szCs w:val="28"/>
          <w:rtl w:val="true"/>
          <w:lang w:bidi="ar-SA"/>
        </w:rPr>
        <w:t xml:space="preserve">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مجوسية أسلمت قبل زوجها ،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ففرق بينهما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قبل انقضاء عدتها فهي امرأتك ، وإن انقضت عدتها قبل أن تسلم ثم أسلمت فأنت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أنه لا فرق فيما ذكرناه بين أن يكون الزوج كتابيا أو غير كتابي ، وذهب الشيخ في النهاية وكتابي الأخبار إلى اختصاص الحكم المذكور بغير الكتابي ، أما الكتابي فإنه ذهب فيه إلى بقاء النكاح وعدم انفساخه إذا كان الزوج بشرائط الذمة ، ولكنه لا يمكن من الدخول عليها ليلا ، ولا من الخلوة بها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المشهور بما تقدم من أخبار المسألة ، وصحيحة أحمد بن محمد بن أبي نصر </w:t>
      </w:r>
      <w:r>
        <w:rPr>
          <w:rStyle w:val="FootnoteAnchor"/>
          <w:rtl w:val="true"/>
        </w:rPr>
        <w:footnoteReference w:id="89"/>
      </w:r>
      <w:r>
        <w:rPr>
          <w:rFonts w:ascii="Amiri" w:hAnsi="Amiri" w:eastAsia="Amiri" w:cs="Amiri"/>
          <w:color w:val="111111"/>
          <w:sz w:val="28"/>
          <w:sz w:val="28"/>
          <w:szCs w:val="28"/>
          <w:rtl w:val="true"/>
          <w:lang w:bidi="ar-SA"/>
        </w:rPr>
        <w:t>المتقدمة في سابق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إليه الشيخ </w:t>
      </w:r>
      <w:r>
        <w:rPr>
          <w:rStyle w:val="FootnoteAnchor"/>
          <w:rtl w:val="true"/>
        </w:rPr>
        <w:footnoteReference w:id="90"/>
      </w:r>
      <w:r>
        <w:rPr>
          <w:rFonts w:ascii="Amiri" w:hAnsi="Amiri" w:eastAsia="Amiri" w:cs="Amiri"/>
          <w:color w:val="111111"/>
          <w:sz w:val="28"/>
          <w:sz w:val="28"/>
          <w:szCs w:val="28"/>
          <w:rtl w:val="true"/>
          <w:lang w:bidi="ar-SA"/>
        </w:rPr>
        <w:t xml:space="preserve">ما رواه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اليهودي والنصراني والمجوسي إذا أسلمت امرأته ولم يسلم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نكاحهما ، ولا يفرق بينهما ، ولا يترك أن يخرج بها من دار الإسلام إلى دار الكفر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91"/>
      </w:r>
      <w:r>
        <w:rPr>
          <w:rFonts w:ascii="Amiri" w:hAnsi="Amiri" w:eastAsia="Amiri" w:cs="Amiri"/>
          <w:color w:val="111111"/>
          <w:sz w:val="28"/>
          <w:sz w:val="28"/>
          <w:szCs w:val="28"/>
          <w:rtl w:val="true"/>
          <w:lang w:bidi="ar-SA"/>
        </w:rPr>
        <w:t xml:space="preserve">في الحسن بإبراهيم بن هاشم مع إرسال ابن أبي عمير </w:t>
      </w:r>
    </w:p>
    <w:p>
      <w:pPr>
        <w:pStyle w:val="BookText"/>
        <w:rPr/>
      </w:pPr>
      <w:r>
        <w:rPr>
          <w:rFonts w:ascii="Amiri" w:hAnsi="Amiri" w:eastAsia="Amiri" w:cs="Amiri"/>
          <w:color w:val="111111"/>
          <w:sz w:val="28"/>
          <w:sz w:val="28"/>
          <w:szCs w:val="28"/>
          <w:rtl w:val="true"/>
          <w:lang w:bidi="ar-SA"/>
        </w:rPr>
        <w:t xml:space="preserve">الذي ينظمون مرسلاته في الصحاح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الكتاب وجميع من له ذمة إذا أسلم أحد الزوجين فهما على نكاحهما وليس له أن يخرجها من دار الإسلام إلى غيرها ، ولا يبيت معها ، ولكنه يأتيها بالنهار ، وأما المشركون مثل مشركي العرب وغيرهم فهم على نكاحهم إلى انقضاء العدة ، فإن أسلمت المرأة ثم أسلم الرجل قبل انقضاء عدتها فهي امرأته ، وإن لم يسلم إلا بعد انقضاء العدة فقد بانت منه ولا سبيل له عليها ، وكذلك جميع من لا ذمة 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3"/>
      </w:r>
      <w:r>
        <w:rPr>
          <w:rFonts w:ascii="Amiri" w:hAnsi="Amiri" w:eastAsia="Amiri" w:cs="Amiri"/>
          <w:color w:val="111111"/>
          <w:sz w:val="28"/>
          <w:sz w:val="28"/>
          <w:szCs w:val="28"/>
          <w:rtl w:val="true"/>
          <w:lang w:bidi="ar-SA"/>
        </w:rPr>
        <w:t xml:space="preserve">عن يونس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الذمي تكون له المرأة الذمية فتسلم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امرأته يكون عندها بالنهار ، ولا يكون عندها بالليل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الرجل ولم تسلم المرأة يكون الرجل عندها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السيد السند في شرح النافع في الروايتين الأولتين بضعف السند من حيث إرسال الاولى مع اشتمال سندها على علي بن حديد ، وإرسال الثانية ، حيث إن ابن أبي عمير قد رواها عن بعض أصحابه وهو مشعر باعترافه بصراحة دلالة الخبرين ، وحينئذ فمن لا يرى العمل بهذا الاصطلاح المحدث يتحتم عليه العمل بالروايتين المذكورتين سيما مع تصريحه هو وغيره بقبول مرسلات ابن أبي عمير ، وأنها في حكم المسانيد عندهم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خبر محمد بن مسلم 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في التهذيبين بهذا الخبر في حكم أهل الذمة ، وأول المقيد من الأخبار بانقضاء العدة فيهم بما إذا أخلوا بشرائط الذمة ، وفيه بعد ، بل هذا الخبر وما قبله أولى بالتأويل مما تقدمها لمخالفتها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يَجْعَلَ اللّهُ لِلْكافِرِينَ عَلَى </w:t>
      </w:r>
    </w:p>
    <w:p>
      <w:pPr>
        <w:pStyle w:val="BookText"/>
        <w:rPr/>
      </w:pPr>
      <w:r>
        <w:rPr>
          <w:rFonts w:ascii="Amiri" w:hAnsi="Amiri" w:eastAsia="Amiri" w:cs="Amiri"/>
          <w:color w:val="111111"/>
          <w:sz w:val="28"/>
          <w:sz w:val="28"/>
          <w:szCs w:val="28"/>
          <w:rtl w:val="true"/>
          <w:lang w:bidi="ar-SA"/>
        </w:rPr>
        <w:t>الْمُؤْمِنِينَ سَبِيلاً</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المتضمنة للتقييد بانقضاء العدة بمعنى أنه لا يحكم بالبينونة إلا بعد انقضاء العدة ليست إلا رواية منصور بن حازم ، ورواية السكوني ، وليس في شي‌ء منهما ما يدل على أن الزوج كان ذميا بل هما مطلقتان بل رواية منصور ظاهرة في كون الزوج ليس من أهل الذمة ، ورواية محمد بن مسلم المذكورة قد فصلت حكم الذمي وغيره ، ومقتضى القاعدة حمل المجمل على المفصل والمطلق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في الاستدلال على ما اختاره من جعل التأويل في جانب هذه الروايات الثلاثة من الآية المذكورة تبعا للأصحاب فيما استدلوا به في جملة من الأبواب بهذه الآية ، مع أنه روى في تفسيره الصافي </w:t>
      </w:r>
      <w:r>
        <w:rPr>
          <w:rStyle w:val="FootnoteAnchor"/>
          <w:rtl w:val="true"/>
        </w:rPr>
        <w:footnoteReference w:id="95"/>
      </w:r>
      <w:r>
        <w:rPr>
          <w:rFonts w:ascii="Amiri" w:hAnsi="Amiri" w:eastAsia="Amiri" w:cs="Amiri"/>
          <w:color w:val="111111"/>
          <w:sz w:val="28"/>
          <w:sz w:val="28"/>
          <w:szCs w:val="28"/>
          <w:rtl w:val="true"/>
          <w:lang w:bidi="ar-SA"/>
        </w:rPr>
        <w:t xml:space="preserve">عن الرضا عليه‌السلام ما يدل على أن المراد من السبيل إنما هو من حيث الحجة والدليل لا الاستيلاء والغلبة ، فإن استيلاء الكفرة والفراعنة على المؤمنين بل الأنبياء والأئمة المعصومين عليهم‌السلام بالقتل والإهانة أمر 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عليه‌السلام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ذكرنا ذلك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قول الشيخ المذكور قوي لا أعرف له علة إلا ما يتخيل من ضعف أخباره ، بناء على هذا الاصطلاح المحدث الذي هو إلى الفساد أقرب منه إلى الصلاح ، وروايات المسألة التي استدل بها للقول المشهور مطلقة قابلة للتقييد بهذه الأخبار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أما الرواية فإنما عبر فيها عن الزوج بالرجل، و هو أعم من كونه ذميا أو غيره، فهو قابل في التقييد بما استدل به الشيخ من التفصيل، و مثلها أيضا رواية السكوني التي استدل بها ثمة، فإنها تضمنت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التي أشرنا إليها في تفسير الآية بأن المراد بالسبيل انما هو من طريق الحجة و الدليل فهي ما رواه الصدوق في كتاب عيون الأخبار</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معنى الآية انما هو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يصح الاستدلال بها في أمثال هذه المقامات على هذه الأحكام، لكن يمكن العذر لأصحابنا من حيث عدم الوقوف على الخبر المذكور، و أما مثل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في تفسيره الصافي</w:t>
      </w:r>
    </w:p>
    <w:p>
      <w:pPr>
        <w:pStyle w:val="BookText"/>
        <w:rPr/>
      </w:pPr>
      <w:r>
        <w:rPr>
          <w:rFonts w:ascii="Amiri" w:hAnsi="Amiri" w:eastAsia="Amiri" w:cs="Amiri"/>
          <w:color w:val="111111"/>
          <w:sz w:val="28"/>
          <w:sz w:val="28"/>
          <w:szCs w:val="28"/>
          <w:rtl w:val="true"/>
          <w:lang w:bidi="ar-SA"/>
        </w:rPr>
        <w:t xml:space="preserve">تفسير الصافي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 نقلا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الشيخ في الخلاف وافق الجماعة على انفساخ النكاح بخروجها من العدة محتجا بإجماع الفرقة ، مع اختياره لهذا القول في النهاية وكتابي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حال الشيخ وطريقته في دعوى الإجماع واختلاف أقواله وفتاويه في كتبه لا يتعجب منه ، فإنه في بعض كتبه كالخلاف والمبسوط من رؤوس المجتهدين ، وفي بعض آخر كالنهاية وكتابي الأخبار من رؤوس الأخباريين وشتان ما بين الحالتين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على قول الشيخ بعدم بطلان النكاح في الذمي لا فرق بين كون إسلامها قبل الدخول وبعده لتناول الأدلة للحالتين ، وربما فهم من عبارة بعض الأصحاب اختصاص الخلاف بما لو كان الإسلام بعد الدخول وليس كذلك</w:t>
      </w:r>
      <w:r>
        <w:rPr>
          <w:rFonts w:eastAsia="Amiri" w:cs="Amiri" w:ascii="Amiri" w:hAnsi="Amiri"/>
          <w:color w:val="111111"/>
          <w:sz w:val="28"/>
          <w:szCs w:val="28"/>
          <w:rtl w:val="true"/>
          <w:lang w:bidi="ar-SA"/>
        </w:rPr>
        <w:t xml:space="preserve">. </w:t>
      </w:r>
      <w:bookmarkStart w:id="21" w:name="pg12513_127148"/>
    </w:p>
    <w:p>
      <w:pPr>
        <w:pStyle w:val="BookText"/>
        <w:rPr/>
      </w:pPr>
      <w:bookmarkEnd w:id="21"/>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959778_77815467"/>
      <w:bookmarkStart w:id="23" w:name="_Toc8"/>
      <w:bookmarkEnd w:id="22"/>
      <w:r>
        <w:rPr>
          <w:rtl w:val="true"/>
        </w:rPr>
        <w:t>تذنيب</w:t>
      </w:r>
      <w:bookmarkEnd w:id="23"/>
    </w:p>
    <w:p>
      <w:pPr>
        <w:pStyle w:val="BookText"/>
        <w:rPr/>
      </w:pPr>
      <w:r>
        <w:rPr>
          <w:rFonts w:ascii="Amiri" w:hAnsi="Amiri" w:eastAsia="Amiri" w:cs="Amiri"/>
          <w:color w:val="111111"/>
          <w:sz w:val="28"/>
          <w:sz w:val="28"/>
          <w:szCs w:val="28"/>
          <w:rtl w:val="true"/>
          <w:lang w:bidi="ar-SA"/>
        </w:rPr>
        <w:t xml:space="preserve">لو انتقلت زوجة الذمي من دين الكفر الذي كانت عليه إلى دين آخر من أديان الكفر أيضا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الفسخ في الحال ، وإن عادت بعد ذلك إلى دينها ، وظاهره أن الدين الذي انتقلت إليه أعم من أن يقر أهله عليه أم لا ،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وقوله صلى‌اللّه‌عليه‌وآله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فيقع الفسخ بينهما في الحال لأنها لا تقر على ذلك ، وإنما الحكم فيها القتل ، أو الدخول في الإسلام ، وعلى التقديرين ينفسخ النكاح بينهما وبين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أنه محل نظر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حكمنا على الذمي بذلك غير لازم لجواز انتقالها إلى دين يصح فيه التناكح في دينهم ، فلا ينفسخ ما دامت حية ، وعلى تقدير قتلها فالانفساخ من جهته لا من جهة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الإسلام لا ينبغي إطلاق الحكم بالانفساخ بل يجي‌ء فيه التفصيل السابق حتى لو كان بعد الدخول فوقف الانفساخ على انقضاء العدة قبل إسلامه ، ولو كان انتقالها إلى دين يقر أهله عليه كما لو انتقلت اليهودية إلى النصرانية ، فيبني على أنها هل تقر على ذلك أم لا؟ وعلى تقدير عدم إقرارها لو عادت إلى دينها هل تقر على ذلك كما كانت تقر ابتداء أم لا؟ خلاف ، ذكر في بحث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المسألة عارية من النص ، فالكلام فيها مشكل ، إلا أن هذا خلاصة ما ذكروه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الذمي على أكثر من أربع منكوحات بالعقد الدائم من الحرائر وأمتين وحرتين فارق ما زاد على العدد المذكور ، ولو كان عبدا استدام حرتين أو حرة وأمتين وفارق ما زاد ، واستدل عليه في المسالك </w:t>
      </w:r>
      <w:r>
        <w:rPr>
          <w:rStyle w:val="FootnoteAnchor"/>
          <w:rtl w:val="true"/>
        </w:rPr>
        <w:footnoteReference w:id="99"/>
      </w:r>
      <w:r>
        <w:rPr>
          <w:rFonts w:ascii="Amiri" w:hAnsi="Amiri" w:eastAsia="Amiri" w:cs="Amiri"/>
          <w:color w:val="111111"/>
          <w:sz w:val="28"/>
          <w:sz w:val="28"/>
          <w:szCs w:val="28"/>
          <w:rtl w:val="true"/>
          <w:lang w:bidi="ar-SA"/>
        </w:rPr>
        <w:t xml:space="preserve">بأن النبي صلى‌اللّه‌عليه‌وآله قال لغيلان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أربعا وفارق سائرهن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أسلم وعنده ثمان نسوة فقال له النبي صلى‌اللّه‌عليه‌وآله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الخبر المذكور من أخبار العامة فإني لم أقف عليه في كتب أخبارنا ، والموجود فيها ما رواه في الكافي والتهذيب </w:t>
      </w:r>
      <w:r>
        <w:rPr>
          <w:rStyle w:val="FootnoteAnchor"/>
          <w:rtl w:val="true"/>
        </w:rPr>
        <w:footnoteReference w:id="100"/>
      </w:r>
      <w:r>
        <w:rPr>
          <w:rFonts w:ascii="Amiri" w:hAnsi="Amiri" w:eastAsia="Amiri" w:cs="Amiri"/>
          <w:color w:val="111111"/>
          <w:sz w:val="28"/>
          <w:sz w:val="28"/>
          <w:szCs w:val="28"/>
          <w:rtl w:val="true"/>
          <w:lang w:bidi="ar-SA"/>
        </w:rPr>
        <w:t xml:space="preserve">عن عقبة بن خالد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المجوسي أسلم وله سبع نسوة وأسلمن معه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أربعا ويطلق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مورد هذه الرواية خارج عما نحن فيه لكونها متضمنة لاسلامهن معه ، ومحل البحث بقاء الزوجات على دينهن ، نعم الرواية الأولى دالة بإطلاقها على ذلك ، إلا أنك قد عرفت ما فيها ، والظاهر أن قوله في الرواية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من باب الأفعال ، أو يحتمل على التطليق اللغوي بمعنى التخلية والترك ، فإن المعلوم من كلام الأصحاب أنه ينفسخ عقد الزائد على من يختاره من الأربع ولا يتوقف على طلاق ، إلا أني لم أقف لهم على نص فيه ، والخروج عن ظاهر الخبر بغير معارض مشكل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بد من تقييد هذا الحكم المذكور في صدر المسألة بقيود ، منها تقييد الزوجات بكونهن كتابيات مثله ليصح استدامة نكاح العدد المعتبر لما تقدم في الموضع الثاني من سابق هذه المسألة من أن الخلاف في نكاح المسلم الكتابية إنما هو في الابتداء دون الاستدامة ، فإن الجواز فيها موضع وفاق ، وحينئذ فيجب تخصيص الزوجات بالذميات ، فلو كن كافرات غير ذميات فلا بد </w:t>
      </w:r>
    </w:p>
    <w:p>
      <w:pPr>
        <w:pStyle w:val="BookText"/>
        <w:rPr/>
      </w:pPr>
      <w:r>
        <w:rPr>
          <w:rFonts w:ascii="Amiri" w:hAnsi="Amiri" w:eastAsia="Amiri" w:cs="Amiri"/>
          <w:color w:val="111111"/>
          <w:sz w:val="28"/>
          <w:sz w:val="28"/>
          <w:szCs w:val="28"/>
          <w:rtl w:val="true"/>
          <w:lang w:bidi="ar-SA"/>
        </w:rPr>
        <w:t>من مراعاة ما تقدم فيهن من أنه إن أسلمن معه في العدة إن كان بعد الدخول ، أو مطلقا إن كان قبله ، وإلا انفسخ نكاحهن بإسلامه لعدم جواز تزويج المسلم الكافرة الغير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يجب تقييدهن بكونهن ممن يجوز نكاحهن في دين الإسلام كما نبه عليه بعض الأعلام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تخيير الحر أمتين وحرتين كما تقدم مبني على جواز نكاح الأمة بدون الشرطين ، وحينئذ اعتبرنا الشرطين في جواز نكاح الأمة كما هو أحد القولين احتمل انفساخ النكاح ههنا إذا جامعت حرة لفوات الشرط ، ويحتمل عدم الانفساخ بناء على أن اعتبار الشرطين إنما هو بالنسبة إلى ابتداء النكاح لا في استدامته ، وإلى هذا مال في التذكرة ونسبه إلى علمائنا واستوجهه في المسالك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جواز اختياره لمن شاء منهن على تقدير زيادتهن على العدد الشرعي بين من ترتب عقدهن أو اقترن ، ولا بين الأوائل والأواخر ، ولا بين من دخل بهن وغيرهن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العلامة في التذكرة أن ذلك موضع وفاق بين علمائنا حيث إنه إنما نقل الخلاف في ذلك عن بعض العامة </w:t>
      </w:r>
      <w:r>
        <w:rPr>
          <w:rStyle w:val="FootnoteAnchor"/>
          <w:rtl w:val="true"/>
        </w:rPr>
        <w:footnoteReference w:id="101"/>
      </w:r>
      <w:r>
        <w:rPr>
          <w:rFonts w:ascii="Amiri" w:hAnsi="Amiri" w:eastAsia="Amiri" w:cs="Amiri"/>
          <w:color w:val="111111"/>
          <w:sz w:val="28"/>
          <w:sz w:val="28"/>
          <w:szCs w:val="28"/>
          <w:rtl w:val="true"/>
          <w:lang w:bidi="ar-SA"/>
        </w:rPr>
        <w:t>واستدل على هذا الحكم بحديث غيلان المتقدم من حيث إن عدم الاستفصال فيه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السند والدلالة نظر ، ولا فرق عندهم في هذا الحكم بين ما لو أسلم بعض تلك الزوجات وعدمه ، فإن التخيير باق حتى لو كان عنده ثمان فأسلم معه أربع منهن لم يمنع ذلك من اختيار الكتابيات ، لأن الإسلام لا يمنع الاستمرار على نكاح الكتابية ولا يوجب تحتم نكاح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والأفضل اختيار المسلمات لشرف المسلمة </w:t>
      </w:r>
      <w:bookmarkStart w:id="24" w:name="pg12513_127151"/>
    </w:p>
    <w:p>
      <w:pPr>
        <w:pStyle w:val="BookText"/>
        <w:rPr/>
      </w:pPr>
      <w:bookmarkEnd w:id="24"/>
      <w:r>
        <w:rPr>
          <w:rFonts w:ascii="Amiri" w:hAnsi="Amiri" w:eastAsia="Amiri" w:cs="Amiri"/>
          <w:color w:val="111111"/>
          <w:sz w:val="28"/>
          <w:sz w:val="28"/>
          <w:szCs w:val="28"/>
          <w:rtl w:val="true"/>
          <w:lang w:bidi="ar-SA"/>
        </w:rPr>
        <w:t>على الكافرة ، إلا أنه قد تقدمت الإشارة إلى أنا لم نقف لهم على نص يدل على ما ذكروه من هذه الدعوى ، وليس إلا ما ينقل من اتفاقهم على ذلك كما تقدم في آخر الموضع الثاني من سابق هذه المسألة ، ثم إن من أراد فراقها لا يخلو إما أن يكون قد دخل بها أم لا ، وعلى الثاني فلا مهر لها ، وعلى الأول فالمسمى إن كان ، على قول ، وقواه في المسالك ، وقيل يثبت لها مهر المثل لفساد نكاح ما زاد على العدد فيكون كوطئ الشبهة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959780_77815467"/>
      <w:bookmarkStart w:id="26" w:name="_Toc9"/>
      <w:bookmarkEnd w:id="25"/>
      <w:r>
        <w:rPr>
          <w:rtl w:val="true"/>
        </w:rPr>
        <w:t>تذنيبان</w:t>
      </w:r>
      <w:bookmarkEnd w:id="2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الفقيه والشيخ في التهذيب </w:t>
      </w:r>
      <w:r>
        <w:rPr>
          <w:rStyle w:val="FootnoteAnchor"/>
          <w:rtl w:val="true"/>
        </w:rPr>
        <w:footnoteReference w:id="102"/>
      </w:r>
      <w:r>
        <w:rPr>
          <w:rFonts w:ascii="Amiri" w:hAnsi="Amiri" w:eastAsia="Amiri" w:cs="Amiri"/>
          <w:color w:val="111111"/>
          <w:sz w:val="28"/>
          <w:sz w:val="28"/>
          <w:szCs w:val="28"/>
          <w:rtl w:val="true"/>
          <w:lang w:bidi="ar-SA"/>
        </w:rPr>
        <w:t xml:space="preserve">في الموثق عن عمار الساباطي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أذن لعبده في تزويج امرأة حرة فتزوجها ، ثم إن العبد أبق من مواليه فجاءت امرأة العبد تطلب نفقتها من مولى العبد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على مولى العبد نفقة وقد بانت عصمتها منه ، لأن إباق العبد طلاق امرأته ، وهو بمنزلة المرتد عن الإسلام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رجع إلى مولاه أترجع امرأته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انقضت عدتها منه ثم تزوجت زوجا غيره فلا سبيل له عليها ، وإن كانت لم تتزوج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تنقض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امرأته على النكاح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رواية الشيخ ، الخبر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الصدوق له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لم تتزوج فهي امرأته على النكاح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تنقض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في البين ، وظاهر رواية الصدوق أنها من انقضاء العدة تبقى على نكاحها ما لم تتزوج ، وأما على رواية الشيخ فهو مسكوت عنه ، والقول بمضمون هذه الرواية منقول عن الشيخ في النهاية وابن حمزة إلا أن ابن حمزة قيده بكون الزوجة أمة غير سيدة ، وتزوجها بإذن السيد ثم </w:t>
      </w:r>
    </w:p>
    <w:p>
      <w:pPr>
        <w:pStyle w:val="BookText"/>
        <w:rPr/>
      </w:pPr>
      <w:r>
        <w:rPr>
          <w:rFonts w:ascii="Amiri" w:hAnsi="Amiri" w:eastAsia="Amiri" w:cs="Amiri"/>
          <w:color w:val="111111"/>
          <w:sz w:val="28"/>
          <w:sz w:val="28"/>
          <w:szCs w:val="28"/>
          <w:rtl w:val="true"/>
          <w:lang w:bidi="ar-SA"/>
        </w:rPr>
        <w:t>أبق ، وعلل الحكم مع الرواية بأن الارتداد خروج العبد عن طاعة السيد ، وهذا المعنى حاصل في الإباق ، فإنه كما يجب على المكلف الحر طاعة اللّه كذلك يجب على العبد طاعة سيده ، فيتجه الحكم مع اتحاد علته ، ورد بأن طريق الرواية ضعيف ، وفي التعليل فساد ، لمنع كون الارتداد خروج العبد عن طاعة سيده مطلقا ، بل خروجه عن طاعة اللّه معتقدا عدم وجوب الطاعة وما في معنى ذلك ، والإباق ليس كذلك ، وإلا لزم قتل الآبق كما يقتل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بقاء الزوجية ووجوب النفقة على مولاه لعدم دليل صالح يخرجها عن الأصل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سبطه السيد السند في شرح النافع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قول الشيخ وابن حمزة بذلك والمعتمد بقاء الزوجية إلى أن تقع البينونة بطلاق أو غيره ، لأن هذه الرواية لا تبلغ حجة في إثبات هذا الحكم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هذا المقام لا يخلو من شوب الاشكال لخروج هذه الرواية على خلاف القواعد المقررة والضوابط المعتبرة المستفادة من الأخبار المتكاثرة ، وإمكان تخصيص تلك القواعد بهذا الخبر والعمل بمضمونه في هذا الفرد كما تقدم نظائر ذلك في مواضع عديدة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للمسلم إجبار زوجته الذمية على الغسل من حيض كان أو جنابة ، لأن ذلك حق اللّه عزوجل ، لا حق الزوج ، والحال أنها قد أقرت على دينها شرعا فليس له اعتراضها هذا إن قلنا بجواز الوطي قبل الغسل من الحيض ، ولو قلنا بالتحريم كما هو أحد القولين أوجبنا عليها ذلك ، فللزوج إجبارها على ذلك لتوقف الاستمتاع الذي هو حقه عليه ، وإن كان الذي يجبر عليه إنما هو صورة الغسل مع النية ، لأن الغسل وكذا غيره من العبادات لا يصح منها حال الكفر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إجبارها أيضا على كل ما ينقض الاستمتاع بدون فعله ، وإزالة </w:t>
      </w:r>
      <w:bookmarkStart w:id="27" w:name="pg12513_127153"/>
    </w:p>
    <w:p>
      <w:pPr>
        <w:pStyle w:val="BookText"/>
        <w:rPr/>
      </w:pPr>
      <w:bookmarkEnd w:id="27"/>
      <w:r>
        <w:rPr>
          <w:rFonts w:ascii="Amiri" w:hAnsi="Amiri" w:eastAsia="Amiri" w:cs="Amiri"/>
          <w:color w:val="111111"/>
          <w:sz w:val="28"/>
          <w:sz w:val="28"/>
          <w:szCs w:val="28"/>
          <w:rtl w:val="true"/>
          <w:lang w:bidi="ar-SA"/>
        </w:rPr>
        <w:t xml:space="preserve">كل ما ينقصه بقاؤه كالوسخ الكثير والنتن الغالب ، وطول الأظفار وشعر الإبط والعانة ، وشرب الخمر المؤدي إلى الإسكار ، لأن السكر مانع من تمام الاستمتاع ، وكذا أكل لحم الخنزير ومباشرة النجاسات المنفرة للنفس ، ولا فرق بين قليل السكر وكثيره ، لاختلاف الناس في مقدار ما يسكر ، فربما أسكر القليل منه فينافي المقصود ، 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يشكل هذا الإطلاق بنحو تناول القطرات اليسيرة التي يعلم قطعا عدم إسكارها ، وكذلك إطلاق منعها من استعمال النجاسات إنما يتم على تقدير إيجابه نفرة ، أو على القول بطهارة بدنها كما يعتبره العامة هنا ، أما على قول أصحابنا من نجاستها بدونه ، فلا يظهر وجه المنع من مباشرتها لها مطلقا بل من حيث إنها تنافي الاستمتاع وتوجب نفرة الطبع ، ومثل هذا لا يختص بالكافرة بل تشاركها فيه المسلمة ، حتى أن له منعها من تناول كل ذي رائحة خبيثة توجب ذلك كالثوم والبصل ، وكذا له منعها من الخروج إلى البيع والكنائس وغيرها لمنافاته الاستمتاع الواجب عليها في كل وقت ، كما له منع المسلمة من الخروج إلى المساجد ونحوها من بيوت الأقارب والجيران ، فإن هذا الحكم يشترك بين الزوجات مطلقا ، ولا فرق بين الشابة والمسنة وإن كان المنع في حق الشابة أقوى خوفا من الفتنة ، واللّه العالم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59782_77815467"/>
      <w:bookmarkStart w:id="29" w:name="_Toc10"/>
      <w:bookmarkEnd w:id="28"/>
      <w:r>
        <w:rPr>
          <w:rtl w:val="true"/>
        </w:rPr>
        <w:t>البحث الثاني</w:t>
      </w:r>
      <w:r>
        <w:rPr>
          <w:rtl w:val="true"/>
        </w:rPr>
        <w:t xml:space="preserve">: </w:t>
      </w:r>
      <w:r>
        <w:rPr>
          <w:rtl w:val="true"/>
        </w:rPr>
        <w:t>في كيفية الاختيار</w:t>
      </w:r>
      <w:bookmarkEnd w:id="29"/>
    </w:p>
    <w:p>
      <w:pPr>
        <w:pStyle w:val="Heading4"/>
        <w:numPr>
          <w:ilvl w:val="3"/>
          <w:numId w:val="1"/>
        </w:numPr>
        <w:rPr/>
      </w:pPr>
      <w:bookmarkStart w:id="30" w:name="__RefHeading___Toc959784_7781546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بالقول أو بالفعل ، والأول إما بالتصريح أو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ما دل من الألفاظ على الإمساك للنكاح ، مثل اخترت نكاحك ، أو اخترت تقرير نكاحك ، أو اخترت بقاءك على النكاح ، ونحو ذلك ، وفي اخترتك وأمسكتك مطلقا إشكال من حيث عدم النكاح ، وعده في الشرائع من الألفاظ الدالة على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يدل بالكناية ، فهو ما يدل عليه اللفظ بالالتزام كما </w:t>
      </w:r>
    </w:p>
    <w:p>
      <w:pPr>
        <w:pStyle w:val="BookText"/>
        <w:rPr/>
      </w:pPr>
      <w:r>
        <w:rPr>
          <w:rFonts w:ascii="Amiri" w:hAnsi="Amiri" w:eastAsia="Amiri" w:cs="Amiri"/>
          <w:color w:val="111111"/>
          <w:sz w:val="28"/>
          <w:sz w:val="28"/>
          <w:szCs w:val="28"/>
          <w:rtl w:val="true"/>
          <w:lang w:bidi="ar-SA"/>
        </w:rPr>
        <w:t>لو كان عنده ثمان نسوة فاختار أربعا للفسخ فإنه يلزم نكاح الأربع الباقيات ، وإن لم يتلفظ في حقهن بشي‌ء ، فإن الشارع قد جعل له الخيار في أن يفسخ عقد من شاء ، فإذا اختار فسخ نكاح أربع ثبت عقد البواقي بدون لفظ يدل على الاختيار ، بل لا مجال للاختيار هنا بعد خروج أولئك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لما قلناه من عدم التصريح بإرادة الإمساك للنكاح والاختيار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الاختيار بالفعل فمثل أن يطأ ، فإن ظاهر ذلك أنه لا يطأ إلا من يختار نكاحها لدلالته على الرغبة فيها ، عملا بحمل أفعال المسلم على الصحة وصيانته عن الزنا ، ولهذا عد ذلك رجوعا في الطلاق ، وفسخا على تقدير الخيار للبائع ، وعلى هذا لو وطأ أربعا ثبت عقدهن ، واندفع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جماعة من الأصحاب عدم الخلاف في 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اقترن ذلك بالقصد إلى الاختيار فما ذكروه في محله ، وإلا فهو محل إشكال ، لأن الاختيار الذي به يتحقق بقاء نكاح من يختارهن إنما هو عبارة عن القصد واللفظ ، والفعل إنما جعل موجبا لذلك ، لأنه دال عليه ومبني عنه ، وحينئذ فإطلاق القول يكون مجرد الوطي اختيارا بالفعل كما ذكروه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لمس أو قبل بشهوة فإنه يمكن أن يكون اختيارا ، بتقريب ما ذكر في الوطي من حيث الدلالة على الرغبة ، وصيانة حال المسلم ، فإنه قائم في الموضعين ، وحينئذ فيدلان على الاختيار ، كما أنهما يدلان على الرجعة لا بطريق القياس عليها بل المراد تشبيه الاختيار بالرجعة لتقاربها في المعنى ، ويمكن أن لا يكون ذلك اختيارا من حيث إنهما أضعف دلالة من الوطي ، والاحتمال فيهما يتطرق من حيث إنهما قد يوجدان في الأجنبية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يقال هنا ما قدمناه أيضا من أنه إن اقترن ذلك بالقصد </w:t>
      </w:r>
      <w:bookmarkStart w:id="32" w:name="pg12513_127155"/>
    </w:p>
    <w:p>
      <w:pPr>
        <w:pStyle w:val="BookText"/>
        <w:rPr/>
      </w:pPr>
      <w:bookmarkEnd w:id="32"/>
      <w:r>
        <w:rPr>
          <w:rFonts w:ascii="Amiri" w:hAnsi="Amiri" w:eastAsia="Amiri" w:cs="Amiri"/>
          <w:color w:val="111111"/>
          <w:sz w:val="28"/>
          <w:sz w:val="28"/>
          <w:szCs w:val="28"/>
          <w:rtl w:val="true"/>
          <w:lang w:bidi="ar-SA"/>
        </w:rPr>
        <w:t>إلى الاختيار ، فالظاهر أنه موجب للاختيار ، وإلا فهو محل إشكال</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959786_77815467"/>
      <w:bookmarkStart w:id="34" w:name="_Toc12"/>
      <w:bookmarkEnd w:id="33"/>
      <w:r>
        <w:rPr>
          <w:rtl w:val="true"/>
        </w:rPr>
        <w:t>تتمة</w:t>
      </w:r>
      <w:bookmarkEnd w:id="34"/>
    </w:p>
    <w:p>
      <w:pPr>
        <w:pStyle w:val="BookText"/>
        <w:rPr/>
      </w:pPr>
      <w:r>
        <w:rPr>
          <w:rFonts w:ascii="Amiri" w:hAnsi="Amiri" w:eastAsia="Amiri" w:cs="Amiri"/>
          <w:color w:val="111111"/>
          <w:sz w:val="28"/>
          <w:sz w:val="28"/>
          <w:szCs w:val="28"/>
          <w:rtl w:val="true"/>
          <w:lang w:bidi="ar-SA"/>
        </w:rPr>
        <w:t>قد صرحوا بأن من جملة الألفاظ الدالة على الاختيار الطلاق ، لواحدة أو أزيد ، لأن الطلاق موضوع لازالة قيد النكاح ، فلا تواجه به إلا الزوجة ، فإذا خاطب واحدة منهن به كان ذلك دليلا على اختيارها زوجة أو لا ، ثم يقع بها الطلاق إن حصلت شرائطه ، وينقطع نكاح الأربع المطلقات بالطلاق ، ويندفع نكاح الباقيات بالشرع ، والأصل في ذلك أن الاختيار ليس باللفظ ، بل بالقصد ، واللفظ وضع دالا عليه ، والطلاق يدل على إرادة النكاح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 الظهار والإيلاء فليس كذلك على المشهور ، إذ لا دلالة فيهما على الاختيار ، وهو وجه الفرق بينهما وبين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وصف بتحريم المرأة المواجهة به ، والإيلاء حلف على الامتناع من وطئها وكل منهما بالأجنبية أليق منه بالزوجة ، غاية الأمر أن الظهار إذا خوطبت به الزوجة ترتب عليه أحكام مخصوصة ، وإذا خوطبت به الأجنبية لم تترتب عليه الأحكام ، وكان قولا صحيحا بالنسبة إليها ، وفي الإيلاء لو حلف على الامتناع من وطئ الأجنبية فتزوجها ووطأها كان عليه الكفارة ، وكذلك بالزوجة مع زيادة أحكام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المخاطبة بهما لا تستلزم الزوجية ، فلا يكون أحدهما اختيارا ، بخلاف الطلاق فإنه رافع للنكاح ، والنكاح جزء مفهومه ، أو لازمه لزوما بينا ، فإثباته يستلزم إثباته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إن كل واحدة من الظهار والإيلاء يكون تعيينا للنكاح كالطلاق ، لأنهما تصرفان مخصوصان بالنكاح ، فأشبها لفظ الطلاق ، كذا أفاده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 وعندي في أصل الحكم المذكور توقف لعدم </w:t>
      </w:r>
      <w:bookmarkStart w:id="35" w:name="pg12513_127156"/>
    </w:p>
    <w:p>
      <w:pPr>
        <w:pStyle w:val="BookText"/>
        <w:rPr/>
      </w:pPr>
      <w:bookmarkEnd w:id="35"/>
      <w:r>
        <w:rPr>
          <w:rFonts w:ascii="Amiri" w:hAnsi="Amiri" w:eastAsia="Amiri" w:cs="Amiri"/>
          <w:color w:val="111111"/>
          <w:sz w:val="28"/>
          <w:sz w:val="28"/>
          <w:szCs w:val="28"/>
          <w:rtl w:val="true"/>
          <w:lang w:bidi="ar-SA"/>
        </w:rPr>
        <w:t>النص بما ذكروه ، فإثبات الأحكام الشرعية بأمثال هذه التقريبات العقلية عندي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في هذا الباب إلا على خبر عقبة بن خالد المتقدم </w:t>
      </w:r>
      <w:r>
        <w:rPr>
          <w:rStyle w:val="FootnoteAnchor"/>
          <w:rtl w:val="true"/>
        </w:rPr>
        <w:footnoteReference w:id="103"/>
      </w:r>
      <w:r>
        <w:rPr>
          <w:rFonts w:ascii="Amiri" w:hAnsi="Amiri" w:eastAsia="Amiri" w:cs="Amiri"/>
          <w:color w:val="111111"/>
          <w:sz w:val="28"/>
          <w:sz w:val="28"/>
          <w:szCs w:val="28"/>
          <w:rtl w:val="true"/>
          <w:lang w:bidi="ar-SA"/>
        </w:rPr>
        <w:t>، وغاية ما يدل عليه أنه يمسك أربعا ويطلق ثلاثا ، والمتبادر من الإمساك هو القصد إلى اختيار بقاء أربع معينات من تلك السبع والمفارقة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دلالة ظاهر الخبر المذكور على توقف فسخ نكاح من لا يريدهن على الطلاق ، وإن كانوا لا يقولون به ، إلا أن الخبر كما عرفت لا معارض له إلا مجرد شهرة الحكم بينهم بما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فالخروج عما ظاهرهم الاتفاق عليه مشكل ، والخروج عن ظاهر الأخبار بذلك أشكل ، واللّه العالم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59788_77815467"/>
      <w:bookmarkStart w:id="37" w:name="_Toc13"/>
      <w:bookmarkEnd w:id="36"/>
      <w:r>
        <w:rPr>
          <w:rtl w:val="true"/>
        </w:rPr>
        <w:t>البحث الثالث</w:t>
      </w:r>
      <w:r>
        <w:rPr>
          <w:rtl w:val="true"/>
        </w:rPr>
        <w:t xml:space="preserve">: </w:t>
      </w:r>
      <w:r>
        <w:rPr>
          <w:rtl w:val="true"/>
        </w:rPr>
        <w:t>في اللواحق</w:t>
      </w:r>
      <w:bookmarkEnd w:id="37"/>
    </w:p>
    <w:p>
      <w:pPr>
        <w:pStyle w:val="Heading4"/>
        <w:numPr>
          <w:ilvl w:val="3"/>
          <w:numId w:val="1"/>
        </w:numPr>
        <w:rPr/>
      </w:pPr>
      <w:bookmarkStart w:id="38" w:name="__RefHeading___Toc959790_7781546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وهي مسائل مترتبة على اختلاف الدين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الكافر امرأة وبنتها ثم أسلم ، فلا يخلو إما أن يكون قد دخل بهما معا ، أو لم يدخل بواحدة منهما ، أو دخل بالأم دون البنت ، أو بالعكس ، فههنا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دخل بهما ، فيحرمان عليه معا ، أما الأم فللعقد على البنت فضلا عن الدخول بها ، وأما البنت فللدخول بالأم ، وعلى هذا فيسقط الاختيار لتحريم كل منهما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بالأم خاصة ، وهو موجب لتحريمهما معا أيضا ، أما البنت فللدخول بالأم ، وأما الأم فللعقد على البنت كما عرفت في سابق هذه الصورة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بالبنت خاصة ، وحينئذ تحرم الأم خاصة للعقد على البنت فضلا عن الدخول المفروض هنا ، وأما البنت فنكاحها صحيح لا موجب لتحريمها </w:t>
      </w:r>
    </w:p>
    <w:p>
      <w:pPr>
        <w:pStyle w:val="BookText"/>
        <w:rPr/>
      </w:pPr>
      <w:r>
        <w:rPr>
          <w:rFonts w:ascii="Amiri" w:hAnsi="Amiri" w:eastAsia="Amiri" w:cs="Amiri"/>
          <w:color w:val="111111"/>
          <w:sz w:val="28"/>
          <w:sz w:val="28"/>
          <w:szCs w:val="28"/>
          <w:rtl w:val="true"/>
          <w:lang w:bidi="ar-SA"/>
        </w:rPr>
        <w:t>لأن مجرد العقد على الام لا يحرمها ، وإنما يحرمها الدخول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 بواحدة منهما ، وفيها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المتأخرين أن هذه الصورة كسابقتها في أنها تحرم عليه الأم خاصة ، ويبطل عقدها للعقد على البنت ، فإنه موجب لتحريم الام وإن لم يقترن به دخول ، وأما البنت فيلزم نكاحها لعدم الموجب لبطلانه ، لأن نكاح الكفر صحيح ، ومن ثم يتخير أربعا لو أسلم على أزيد منهن ، ويصح نكاحهن بغير تجديد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له اختيار أيتهما شاء بناء على أن عقد المشرك لا يحكم صحته إلا بانضمام الاختيار في حال الإسلام ، وإلا فهو في حد ذاته باطل بدون ذلك ، فإنه لو تزوج بعشر واختار منهن أربعا لم يكن للبواقي مهر ولا نفقة ولا متعة ، بل هن بمنزلة من لم يقع عليهن عقد ، ولأنه لو أسلم على أختين قد تزوجهما دفعة تخير أيتهما شاء ، ولو كان العقد الذي صدر حال الكفر صحيحا لزم بطلانه كالمسلم ، وليس له الاختيار ، وعلى هذا فإن اختار نكاح البنت استقر نكاحها وحرمت الأم مؤبدا ، وإن اختار نكاح الام لم تحرم البنت بدون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ما ذكر من سقوط المهر والنفقة لا يدل على بطلان العقد ، بل الوجه فيه أنه فسخ جاء لا من قبل الزوج ، ولأن العقد لو لم يكن صحيحا لم يكن ، لانضمام الاختيار أثر في صحته ، كما في كل عقد باطل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 ولم أقف على نص في ذلك عنهم عليهم‌السلام وأنت خبير بان الظاهر أن الكلام في هذه المسألة مبني على ما هو المشهور بينهم ، وكذا بين العامة ، بل الظاهر اتفاق الجميع عليه حيث لم ينقلوا الخلاف فيه إلا عن أبي حنيفة من أن الكافر مكلف بالفروع ، والخطابات الشرعية متوجهة إليه كما تتوجه إلى المسلم ، وإن كان قبول ذلك وصحته منه </w:t>
      </w:r>
    </w:p>
    <w:p>
      <w:pPr>
        <w:pStyle w:val="BookText"/>
        <w:rPr/>
      </w:pPr>
      <w:r>
        <w:rPr>
          <w:rFonts w:ascii="Amiri" w:hAnsi="Amiri" w:eastAsia="Amiri" w:cs="Amiri"/>
          <w:color w:val="111111"/>
          <w:sz w:val="28"/>
          <w:sz w:val="28"/>
          <w:szCs w:val="28"/>
          <w:rtl w:val="true"/>
          <w:lang w:bidi="ar-SA"/>
        </w:rPr>
        <w:t>موقوفا على الإسلام ، وحينئذ فما دل من الأخبار على تحريم الام بالعقد على البنت أو الدخول بها ، وكذا ما دل على تحريم البنت بالدخول بالأم دون مجرد العقد عليها ، ونحو ذلك شامل للكافر كالمسلم فيؤخذ به بعد الإسلام ويحكم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يظهر من جملة من الأخبار من أن الخطابات الشرعية والتكاليف الفرعية لا تتناول الكافر في حال كفره ، بل هي مختصة بالمسلم ، وإنما يخاطب بها ويكلف بأحكامها بعد الإقرار بالإسلام ، فمن الجائز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فعله في حال كفره من العقد والتزويج بكل من كان وكيف كان وعلى أي نحو كان لا يترتب عليه أثر ولا حكم بالنظر إلى شريعتنا ، وإنما يترتب على أحكام شريعتهم وملتهم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متى دخل في الإسلام تعلقت به التكاليف الإسلامية ، وتوجهت إليه الخطابات الشرعية ، وحينئذ فإذا أسلم على امرأة وبنتها قد تزوجهما في حال الكفر لم ينظر فيما فعله في حال الكفر من دخول أو عدمه أو نحو ذلك مما رفعوه وذكروه ، بل الواجب التفريق بينه وبينهما ، حيث إن ذلك غير جائز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جواز اختيار إحداهما وعدمه ، والمسألة غير منصوصة كما عرفت ، إلا أنه بالنظر إلى ما ورد في إسلام الكافر على أزيد من أربع أنه يختار أربعا ويفارق الباقي </w:t>
      </w:r>
      <w:r>
        <w:rPr>
          <w:rStyle w:val="FootnoteAnchor"/>
          <w:rtl w:val="true"/>
        </w:rPr>
        <w:footnoteReference w:id="104"/>
      </w:r>
      <w:r>
        <w:rPr>
          <w:rFonts w:ascii="Amiri" w:hAnsi="Amiri" w:eastAsia="Amiri" w:cs="Amiri"/>
          <w:color w:val="111111"/>
          <w:sz w:val="28"/>
          <w:sz w:val="28"/>
          <w:szCs w:val="28"/>
          <w:rtl w:val="true"/>
          <w:lang w:bidi="ar-SA"/>
        </w:rPr>
        <w:t>يمكن القول هنا بذلك ، لأن الجميع من باب واحد فيختار إحداهما حينئذ ، ويثبت نكاحها بالاختيار ، وينفسخ نكاح الثانية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المشار إليها ما رواه ثقة الإسلام في الكافي </w:t>
      </w:r>
      <w:r>
        <w:rPr>
          <w:rStyle w:val="FootnoteAnchor"/>
          <w:rtl w:val="true"/>
        </w:rPr>
        <w:footnoteReference w:id="105"/>
      </w:r>
      <w:r>
        <w:rPr>
          <w:rFonts w:ascii="Amiri" w:hAnsi="Amiri" w:eastAsia="Amiri" w:cs="Amiri"/>
          <w:color w:val="111111"/>
          <w:sz w:val="28"/>
          <w:sz w:val="28"/>
          <w:szCs w:val="28"/>
          <w:rtl w:val="true"/>
          <w:lang w:bidi="ar-SA"/>
        </w:rPr>
        <w:t xml:space="preserve">في الصحيح عن </w:t>
      </w:r>
    </w:p>
    <w:p>
      <w:pPr>
        <w:pStyle w:val="BookText"/>
        <w:rPr/>
      </w:pPr>
      <w:r>
        <w:rPr>
          <w:rFonts w:ascii="Amiri" w:hAnsi="Amiri" w:eastAsia="Amiri" w:cs="Amiri"/>
          <w:color w:val="111111"/>
          <w:sz w:val="28"/>
          <w:sz w:val="28"/>
          <w:szCs w:val="28"/>
          <w:rtl w:val="true"/>
          <w:lang w:bidi="ar-SA"/>
        </w:rPr>
        <w:t xml:space="preserve">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أخبرني عن معرفة الإمام منكم واجبة على جميع الخلق؟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بعث محمدا صلى‌اللّه‌عليه‌وآله إلى الناس أجمعين رسولا وحجة لله على جميع خلقه في أرضه ، فمن آمن باللّه وبمحمد رسول اللّه صلى‌اللّه‌عليه‌وآله‌وسلم واتبعه وصدقه ، فإن معرفة الإمام منا واجبة عليه ، ومن لم يؤمن باللّه وبرسوله ولم يتبعه ولم يصدقه ويعرف حقهما ، فكيف يجب عليه معرفة الامام وهو لا يؤمن باللّه ورسوله ويعرف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صحيح صريح في المدعى ، والتقريب فيه أنه إذا لم يجب عليه معرفة الإمام الحامل للشريعة والمستودع أحكامها فبطريق الأولى لا يجب على القيام بتلك الأحكام ولا تعرفها ولا الفحص عنها التي هي لا تؤخذ إلا منه ، وهذا بحمد اللّه سبحانه واضح لا خفاء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علي بن إبراهيم القمي في تفسيره </w:t>
      </w:r>
      <w:r>
        <w:rPr>
          <w:rStyle w:val="FootnoteAnchor"/>
          <w:rtl w:val="true"/>
        </w:rPr>
        <w:footnoteReference w:id="106"/>
      </w:r>
      <w:r>
        <w:rPr>
          <w:rFonts w:ascii="Amiri" w:hAnsi="Amiri" w:eastAsia="Amiri" w:cs="Amiri"/>
          <w:color w:val="111111"/>
          <w:sz w:val="28"/>
          <w:sz w:val="28"/>
          <w:szCs w:val="28"/>
          <w:rtl w:val="true"/>
          <w:lang w:bidi="ar-SA"/>
        </w:rPr>
        <w:t xml:space="preserve">عن الصادق عليه‌السلام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لِلْمُشْرِكِينَ ، الَّذِينَ لا يُؤْتُونَ الزَّكاةَ وَهُمْ بِالْآخِرَةِ هُمْ كافِرُونَ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اللّه تعالى طلب من المشركين زكاة أموالهم وهم مشركون به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الَّذِينَ لا يُؤْتُونَ الزَّكاةَ وَهُمْ بِالْآخِرَةِ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دعا العباد إلى الايمان ، فإذا آمنوا باللّه ورسوله افترض عليهم الفرض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الاحتجاج </w:t>
      </w:r>
      <w:r>
        <w:rPr>
          <w:rStyle w:val="FootnoteAnchor"/>
          <w:rtl w:val="true"/>
        </w:rPr>
        <w:footnoteReference w:id="108"/>
      </w:r>
      <w:r>
        <w:rPr>
          <w:rFonts w:ascii="Amiri" w:hAnsi="Amiri" w:eastAsia="Amiri" w:cs="Amiri"/>
          <w:color w:val="111111"/>
          <w:sz w:val="28"/>
          <w:sz w:val="28"/>
          <w:szCs w:val="28"/>
          <w:rtl w:val="true"/>
          <w:lang w:bidi="ar-SA"/>
        </w:rPr>
        <w:t xml:space="preserve">في حديث الزنديق الذي جاء إلى أمير المؤمنين عليه‌السلام مستدلا بآي من القرآن على تناقضه واختلافه ، حيث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أول ما قيدهم به الإقرار بالوحدانية والربوبية والشهادة أن لا إله إلا اللّه ، فلما أقروا بذلك تلاه بالإقرار لنبيه صلى‌اللّه‌عليه‌وآله بالنبوة ، والشهادة بالرسالة ، فلما انقادوا لذلك </w:t>
      </w:r>
      <w:bookmarkStart w:id="40" w:name="pg12513_127160"/>
    </w:p>
    <w:p>
      <w:pPr>
        <w:pStyle w:val="BookText"/>
        <w:rPr/>
      </w:pPr>
      <w:bookmarkEnd w:id="40"/>
      <w:r>
        <w:rPr>
          <w:rFonts w:ascii="Amiri" w:hAnsi="Amiri" w:eastAsia="Amiri" w:cs="Amiri"/>
          <w:color w:val="111111"/>
          <w:sz w:val="28"/>
          <w:sz w:val="28"/>
          <w:szCs w:val="28"/>
          <w:rtl w:val="true"/>
          <w:lang w:bidi="ar-SA"/>
        </w:rPr>
        <w:t>فرض عليهم الصلاة ثم الصوم ثم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تنبه لما ذكرناه في هذا المقام ولا حام حوله من العلماء الأعلام إلا المحدثين الأمين الأسترآبادي في كتابه الفوائد المدينة ، والمحسن الكاشاني في كتابه الوافي وتفسيره الصافي ، فقال في الأول بعد نقل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دلالة على أن الكفار ليسوا مكلفين بشرائع الإسلام كما هو الحق ، خلافا لما اشتهر بين متأخري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الثاني بعد نقل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ما هو التحقيق عندي من أن الكفار غير مكلفين بالأحكام الشرعية ما داموا باقين على الكفر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بسطنا الكلام في هذا المقام بما لا يحوم حوله نقض ولا إبرام في كتابنا الدرة النجفية من الملتقطات اليوسفية ، وتقدم نبذة منه في الجلد الأول من كتاب الطهارة في باب غسل الجنابة </w:t>
      </w:r>
      <w:r>
        <w:rPr>
          <w:rStyle w:val="FootnoteAnchor"/>
          <w:rtl w:val="true"/>
        </w:rPr>
        <w:footnoteReference w:id="109"/>
      </w:r>
      <w:r>
        <w:rPr>
          <w:rFonts w:ascii="Amiri" w:hAnsi="Amiri" w:eastAsia="Amiri" w:cs="Amiri"/>
          <w:color w:val="111111"/>
          <w:sz w:val="28"/>
          <w:sz w:val="28"/>
          <w:szCs w:val="28"/>
          <w:rtl w:val="true"/>
          <w:lang w:bidi="ar-SA"/>
        </w:rPr>
        <w:t>وأوردنا جملة من الأدلة العقلية والنقلية زيادة على ما ذكرناه ، وأبطلنا ما استدل به للقول المشهور بما هو واضح الظهور فليرجع إليه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لو قام لهم دليل في هذا المقام على ما ذكروه من هذه الأحكام من الأخبار الواردة عنهم عليهم‌السلام لوجب علينا الانقياد ، وجذب أعنة الأقلام من هذا الكلام ، وحيث لا دليل فالمانع مستظهر ، كما هو ظاهر لذوي الأفهام وإن كان هذا يكبر في صدور الآلفين بتقليد المشهورات ، ولا سيما إذا زخرفت بالإجماعات ، واللّه الهادي لمن يشاء</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59792_77815467"/>
      <w:bookmarkStart w:id="42" w:name="_Toc15"/>
      <w:bookmarkEnd w:id="41"/>
      <w:r>
        <w:rPr>
          <w:rtl w:val="true"/>
        </w:rPr>
        <w:t>تذنيبات</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بناء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من أمة وبنتها وهما مملوكتان له ، فإن كان قد وطأهما حرمتها معا ، وإن كان وطأ إحداهما حرمت الأخرى ، </w:t>
      </w:r>
    </w:p>
    <w:p>
      <w:pPr>
        <w:pStyle w:val="BookText"/>
        <w:rPr/>
      </w:pPr>
      <w:r>
        <w:rPr>
          <w:rFonts w:ascii="Amiri" w:hAnsi="Amiri" w:eastAsia="Amiri" w:cs="Amiri"/>
          <w:color w:val="111111"/>
          <w:sz w:val="28"/>
          <w:sz w:val="28"/>
          <w:szCs w:val="28"/>
          <w:rtl w:val="true"/>
          <w:lang w:bidi="ar-SA"/>
        </w:rPr>
        <w:t>وإن لم يكن وطئ واحدة منهما تخير ، وعلل الحكم الأول بأن وطئ كل من الام والبنت يحرم الأخرى سواء وقع بعقد أو ملك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الثاني بأنها أم امرأة مدخول بها أو بنتها ، وكلتاهما محرم ، وأما المدخول بها أيتهما كانت ، فإنه يستقر حل وطئها إذ لا موجب لتحريمها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الثالث بما تقدم في المسلم إذا تزوج الأختين دفعة أو ملكهما فإنه يتخير لنكاح أيتهما شاء ، 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عن أختين تخير أيتهما شاء وإن كان قد وطأها ، بخبر فيروز الديلمي </w:t>
      </w:r>
      <w:r>
        <w:rPr>
          <w:rStyle w:val="FootnoteAnchor"/>
          <w:rtl w:val="true"/>
        </w:rPr>
        <w:footnoteReference w:id="110"/>
      </w:r>
      <w:r>
        <w:rPr>
          <w:rFonts w:ascii="Amiri" w:hAnsi="Amiri" w:eastAsia="Amiri" w:cs="Amiri"/>
          <w:color w:val="111111"/>
          <w:sz w:val="28"/>
          <w:sz w:val="28"/>
          <w:szCs w:val="28"/>
          <w:rtl w:val="true"/>
          <w:lang w:bidi="ar-SA"/>
        </w:rPr>
        <w:t>حيث أسلم عن أختين فخيره النبي صلى‌اللّه‌عليه‌وآله في إمساك أي الأختين شاء ، ووطئهما لا دخل له في التحريم هنا ، إذ ليستا مثل الام والبنت ويصير حكم غير المختارة حكم الزائد على العدد الشرعي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عن عمة وبنت أخيها ، أو خالة وبنت أختها فإن رضيت العمة أو الخالة بالجمع بينها وبين بنت أخيها أو بنت أختها فلا بحث ، وإن اختارتا عدم الجمع تخير بين العمة وبنت أخيها والخالة وبنت أختها فكل من اختارها صح نكاحها وبطل نكاح الأخرى كما في الأختين ، ولو أسلم عن حرة وأمة ، فإن رضيت الحرة بالجمع فلا إشكال ، وإلا انفسخ عقد الأمة وبقيت الحرة وحدها ، ثم أنه على تقدير رضى الحرة بالجمع فعند الأصحاب أنه لا يبنى على القول بجواز نكاح الأمة بدون الشرطين بل هو جاز على القولين ، لأن محل الخلاف كما تقدمت الإشارة إليه إنما هو في ابتداء نكاح الأمة لا في استدامته ، ويجوز في الاستدامة ما لا يجوز في الابتداء ، كما أنه ليس له العقد على الكتابية على القول به ، وله استدامته على هذا القول ، ولا فرق في رضى العمة أو الخالة أو الحرة بالجمع بين كونه في حال الكفر أو حال الإسلام ، فلو رضين في حال الكفر فليس لهن الرجوع عنه بعد الإسلام تمسكا بالاستصحاب ولأن نكاح الكفر صحيح ، فإذا </w:t>
      </w:r>
    </w:p>
    <w:p>
      <w:pPr>
        <w:pStyle w:val="BookText"/>
        <w:rPr/>
      </w:pPr>
      <w:r>
        <w:rPr>
          <w:rFonts w:ascii="Amiri" w:hAnsi="Amiri" w:eastAsia="Amiri" w:cs="Amiri"/>
          <w:color w:val="111111"/>
          <w:sz w:val="28"/>
          <w:sz w:val="28"/>
          <w:szCs w:val="28"/>
          <w:rtl w:val="true"/>
          <w:lang w:bidi="ar-SA"/>
        </w:rPr>
        <w:t>وقع مستجمعا للأمور المعتبرة في شرع الإسلام كان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وهو كما عرفت فيما تقدم خال عن الروايات الدالة على شي‌ء من هذه الأحكام ، ولا ريب أن هذه الفروع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وما يأتي ، وكذا ما تقدم في الكتب السابقة 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 الأصحاب من كتب المخالفين لعدم وجود أمثال هذه التفريعات في كتب أصحابنا المتقدمين حيث إنها مقصورة على مجرد نقل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أمكن ارتباط بعضها بالأدلة العامة ، وربما وجد نص في بعضها ، وما ذكرناه من البحث سابقا يمكن تطرقه إلى بعض هذه المواضع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فالوقوف على جادة الاحتياط فيما لا دليل واضح عليه طريق السلامة ، وحيث كان بقية مسائل هذا البحث من هذا القبيل ضربنا صفحا عن ذكرها ، وطوينا كشحا عن نشرها ، لعدم الأدلة الواضحة فيما ذكروه فيها من الأحكام سيما مع كونها مما لا وقوع لها بين الأنام في جملة من الأيام والأعوام ، ورأينا التشاغل بغيرها مما هو أهم ونفعه أعم أولى بالمسارعة إليه لدى الملك العلام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من لواحق العقد قد حصلت الغفلة عن ذكرها ثمة ، فذكرناها في آخر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الكفاءة في صحة النكاح ، وهي لغة التساوي والمماثلة ، من قولهم تكافأ القوم أي تماثلوا ، وشرعا التساوي في الايمان على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عبارة عن التساوي في الإسلام وهو اختيار المحقق في كتابيه ، والشهيد الثاني في المسالك ، والمحدث الكاشاني في المفاتيح ، ونقل في المسالك عن الشيخ المفيد وابن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اعتباره وعدم الدليل الصالح لاعتبار غيره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 ابن الجنيد في غيره من تحرم عليه الصدقة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قبل الخوض في البحث من تقديم مقدمة في المقام ، ليتضح بها </w:t>
      </w:r>
    </w:p>
    <w:p>
      <w:pPr>
        <w:pStyle w:val="BookText"/>
        <w:rPr/>
      </w:pPr>
      <w:r>
        <w:rPr>
          <w:rFonts w:ascii="Amiri" w:hAnsi="Amiri" w:eastAsia="Amiri" w:cs="Amiri"/>
          <w:color w:val="111111"/>
          <w:sz w:val="28"/>
          <w:sz w:val="28"/>
          <w:szCs w:val="28"/>
          <w:rtl w:val="true"/>
          <w:lang w:bidi="ar-SA"/>
        </w:rPr>
        <w:t>محل الخلاف ، ويبتني عليها الكلام ، فنقول قد عرفت فيما تقدم أنه لا يجوز للمسلم التزويج بالكافرة مطلقا ، وهو موضع نص ووفاق ، ولا يجوز للمسلم التزويج بالكافرة أيضا إلا ما استثني من جواز نكاح الكتابية استدامة وابتداء على الخلاف المتقدم ، والمراد من الإسلام هنا هو التصديق بالشهادتين وجميع ما جاء به النبي صلى‌اللّه‌عليه‌وآله عدا الإمامة ، والايمان عبارة عن الاعتقاد بالإمامة مع الإسلام المذكور ، ثم أنه على تقدير القول المشهور ، وهو اعتبار الايمان ، فمذهب الأكثر اعتباره في جانب الزوج دون الزوجة ، بمعنى أنه لا يجوز للمؤمنة التزويج بالمخالف دون العكس ، وهو تزويج المؤمن بالمخالفة ، وحكى الشهيد الثاني في الروضة عن بعضهم أنه ادعي الإجماع على ذلك ، وعلى هذا فالكفاءة إنما تشترط في جانب الزوج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المختلف عن سلار ما يشعر باشتراط الكفاءة من جانب الزوجة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الشرائط أن تكون المرأة مؤمنة أو مستضعفة ، وإن كانت ذمية أو مجوسية أو معاندة لم يحل نكاحها قط غبطة ، لأن الكفاءة في الدين مراعاة عندنا في صحة هذا العقد ، انتهى وهو المؤيد بالأخبار الآتية في المقام فإنها صريحة في المنع إلا من المستضعفين والشكاك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فالذي يظهر لي من الروايات اعتبار الكفاءة من الطرفين ، نعم دلت على استثناء المستضعفة فيجوز تزويجها من حيث إسلامها على كلام يأتي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الحامل لأكثر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تزويج المخالفة وأن الكفاءة غير مشترطة في جانب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الدالة على جواز التزويج بالذمية فجعلوا المخالفة من قبيل ذلك ، وفيه ما قدمنا تحقيقه من أن الروايات وإن اختلفت في ذلك إلا أن الأقرب حمل روايات الجواز على التقية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فمظهر الخلاف بين القولين المتقدمين عند أصحابنا هو المخالفون </w:t>
      </w:r>
    </w:p>
    <w:p>
      <w:pPr>
        <w:pStyle w:val="BookText"/>
        <w:rPr/>
      </w:pPr>
      <w:r>
        <w:rPr>
          <w:rFonts w:ascii="Amiri" w:hAnsi="Amiri" w:eastAsia="Amiri" w:cs="Amiri"/>
          <w:color w:val="111111"/>
          <w:sz w:val="28"/>
          <w:sz w:val="28"/>
          <w:szCs w:val="28"/>
          <w:rtl w:val="true"/>
          <w:lang w:bidi="ar-SA"/>
        </w:rPr>
        <w:t>أهل السنة والمستضعفون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إنما يتمشى على مذهب المتأخرين القائلين بإسلام المخالفين ووجوب إجراء أحكام الإسلام عليهم ، وأما على مذهب المتقدمين القائلين بكفر المخالفين ونصبهم وعدم جواز إجراء شي‌ء من أحكام الإسلام عليهم إلا أن يكون للتقية كما هو الظاهر من الأخبار الواضحة المنار الساطعة الأنوار كما حققناه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 في بيان معنى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عليه من المطالب ، فلا يتم هذا الكلام ، بل يجب الحكم بعدم صحة مناكحتهم كسائر أفراد الكفار ، كما ستأتيك به الأخبار إن شاء اللّه في المقام ، مكشوفة القناع لذوي الأفهام ، وعلى هذا فإنما مظهر الخلاف المستضعف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ما يدل من الأخبار على اشتراط الايمان ، وجواز نكاح في المستضعف والشكاك خاصة ما رواه المشايخ الثلاثة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بشار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عليه‌السلام أسأله عن النكاح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إليكم فرضيتم دينه وأمانته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تَكُنْ فِتْنَةٌ فِي الْأَرْضِ وَفَسادٌ 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الفقيه خاصة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2"/>
      </w:r>
      <w:r>
        <w:rPr>
          <w:rFonts w:ascii="Amiri" w:hAnsi="Amiri" w:eastAsia="Amiri" w:cs="Amiri"/>
          <w:color w:val="111111"/>
          <w:sz w:val="28"/>
          <w:sz w:val="28"/>
          <w:szCs w:val="28"/>
          <w:rtl w:val="true"/>
          <w:lang w:bidi="ar-SA"/>
        </w:rPr>
        <w:t xml:space="preserve">في الصحيح عن علي بن مهزيار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 بن أسباط إلى أبي جعفر عليه‌السلام في أمر بناته ، وأنه لا يجد أحدا مثله ، فكتب إليه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أمر بناتك ، وأنك لا تجد أحدا مثلك ، فلا تنظر في ذلك رحمك اللّه ،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المضمون أخبار عديدة ، والتقريب فيها إن غير المؤمن لا يرضى دينه ، والخلق في هذه الرواية وغيرها بمعنى الدين كما صرح به أهل اللغة ، لأنه وإن كان لغة بمعنى السجية والطبيعة أيضا فهو مستعمل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السجية والطبيعية والمروة والدين ، وقال في كتاب مجمع البحرين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الأولين بسكون اللام يريد مذهبهم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بالضم السجية لأنه لا قائل هنا باشتراط حسن الخلق والطبع في صحة النكاح ، ولا ورد بذلك نص ، فيتعين حمله على المعنى الثاني ، وحينئذ فيكون من قبيل عطف المرادف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 ما طعن به في المسالك على هذه الروايات من أن ذكر الخلق هنا وإضافته إلى الدين مع أن الخلق غير معتبر في الكفاءة إجماعا قرينة على أن اشتراط كل من الأمرين إنما قصد به الكمال ، والأمر بتزويج من هو كذلك لكماله ، فلا يلزم منه تحريم تزويج غيره ، فإن فيه إنه إنما يتم ما ذكره لو انحصر معنى الخلق في السجية والطبيعة ، وأما إذا كان بمعنى الدين كما صرحوا به أيضا فالواجب حمل اللفظ عليه دون المعنى الآخر لتأيده بالروايات المتكاثرة الدالة على اشتراط الايمان ، وأيضا فإن الفتنة والفساد الكبير إنما يترتب على ترك تزويج من اتصف بالمعنى الذي ذكرناه ، لا بالمعنى الذي ذهب إليه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115"/>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الشكاك ، ولا تزوجوهم لأن المرأة تأخذ من أدب زوجها ويقهرها على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116"/>
      </w:r>
      <w:r>
        <w:rPr>
          <w:rFonts w:ascii="Amiri" w:hAnsi="Amiri" w:eastAsia="Amiri" w:cs="Amiri"/>
          <w:color w:val="111111"/>
          <w:sz w:val="28"/>
          <w:sz w:val="28"/>
          <w:szCs w:val="28"/>
          <w:rtl w:val="true"/>
          <w:lang w:bidi="ar-SA"/>
        </w:rPr>
        <w:t>عن صفوان عن زرارة عن أبي عبد اللّه عليه‌السلام مثله ، وطريقه إلى صفوان حسن بإبراهيم بن هاشم فيكون الحديث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17"/>
      </w:r>
      <w:r>
        <w:rPr>
          <w:rFonts w:ascii="Amiri" w:hAnsi="Amiri" w:eastAsia="Amiri" w:cs="Amiri"/>
          <w:color w:val="111111"/>
          <w:sz w:val="28"/>
          <w:sz w:val="28"/>
          <w:szCs w:val="28"/>
          <w:rtl w:val="true"/>
          <w:lang w:bidi="ar-SA"/>
        </w:rPr>
        <w:t xml:space="preserve">عن زرارة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مرجئة أو حرورية؟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عليك بالبله من النساء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إلا مؤمنة أو كافرة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أهل ثنوي اللّه عزوجل </w:t>
      </w:r>
      <w:r>
        <w:rPr>
          <w:rStyle w:val="FootnoteAnchor"/>
          <w:rtl w:val="true"/>
        </w:rPr>
        <w:footnoteReference w:id="118"/>
      </w:r>
      <w:r>
        <w:rPr>
          <w:rFonts w:ascii="Amiri" w:hAnsi="Amiri" w:eastAsia="Amiri" w:cs="Amiri"/>
          <w:color w:val="111111"/>
          <w:sz w:val="28"/>
          <w:sz w:val="28"/>
          <w:szCs w:val="28"/>
          <w:rtl w:val="true"/>
          <w:lang w:bidi="ar-SA"/>
        </w:rPr>
        <w:t xml:space="preserve">قول اللّه عزوجل أصدق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0"/>
      </w:r>
      <w:r>
        <w:rPr>
          <w:rFonts w:ascii="Amiri" w:hAnsi="Amiri" w:eastAsia="Amiri" w:cs="Amiri"/>
          <w:color w:val="111111"/>
          <w:sz w:val="28"/>
          <w:sz w:val="28"/>
          <w:szCs w:val="28"/>
          <w:rtl w:val="true"/>
          <w:lang w:bidi="ar-SA"/>
        </w:rPr>
        <w:t xml:space="preserve">عن زرارة 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لا يحل لي أن أتزوج من لم تكن على أمري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البله من النساء؟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المستضعفات من اللاتي لا ينصبن ولا يعرفن 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حمران بن أعين </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بعض أهله يريد التزويج ولم يجد امرأة مسلمة موافقة فذكرت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البله الذين لا يعرفون شيئا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22"/>
      </w:r>
      <w:r>
        <w:rPr>
          <w:rFonts w:ascii="Amiri" w:hAnsi="Amiri" w:eastAsia="Amiri" w:cs="Amiri"/>
          <w:color w:val="111111"/>
          <w:sz w:val="28"/>
          <w:sz w:val="28"/>
          <w:szCs w:val="28"/>
          <w:rtl w:val="true"/>
          <w:lang w:bidi="ar-SA"/>
        </w:rPr>
        <w:t xml:space="preserve">عن حمران بن أعين في الحسن أو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بعض أهله يريد التزويج فلم يجد امرأة يرضاها ، فذكر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p>
    <w:p>
      <w:pPr>
        <w:pStyle w:val="BookText"/>
        <w:rPr/>
      </w:pPr>
      <w:r>
        <w:rPr>
          <w:rFonts w:ascii="Amiri" w:hAnsi="Amiri" w:eastAsia="Amiri" w:cs="Amiri"/>
          <w:color w:val="111111"/>
          <w:sz w:val="28"/>
          <w:sz w:val="28"/>
          <w:szCs w:val="28"/>
          <w:rtl w:val="true"/>
          <w:lang w:bidi="ar-SA"/>
        </w:rPr>
        <w:t xml:space="preserve">أنت من البلهاء واللواتي لا يعرفن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على وجهين كافر ومؤمن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الذين خلطوا عملا صالحا وآخر سيئا؟ وأين المرجون لأمر اللّه؟ وأين 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3"/>
      </w:r>
      <w:r>
        <w:rPr>
          <w:rFonts w:ascii="Amiri" w:hAnsi="Amiri" w:eastAsia="Amiri" w:cs="Amiri"/>
          <w:color w:val="111111"/>
          <w:sz w:val="28"/>
          <w:sz w:val="28"/>
          <w:szCs w:val="28"/>
          <w:rtl w:val="true"/>
          <w:lang w:bidi="ar-SA"/>
        </w:rPr>
        <w:t xml:space="preserve">عن زرارة في الموثق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مناكحة الناس فإني قد بلغت ما ترى وما تزوجت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من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إلا أخشى أن لا يكون يحل لي مناكحتهم ، فما تأمرني؟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وأنت شاب أتصبر؟ ثم ساق الخبر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فما تأمرني أنطلق فأتزوج بأمرك؟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فاعلا فعليك بالبلهاء من النساء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البلهاء؟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الخدور العفائف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على دين سالم بن أبي حفصة؟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على دين ربيعة الرأي؟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العواتق اللاتي لا ينصبن ولا يعرفن ما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24"/>
      </w:r>
      <w:r>
        <w:rPr>
          <w:rFonts w:ascii="Amiri" w:hAnsi="Amiri" w:eastAsia="Amiri" w:cs="Amiri"/>
          <w:color w:val="111111"/>
          <w:sz w:val="28"/>
          <w:sz w:val="28"/>
          <w:szCs w:val="28"/>
          <w:rtl w:val="true"/>
          <w:lang w:bidi="ar-SA"/>
        </w:rPr>
        <w:t xml:space="preserve">في الصحيح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بالبله من النساء التي لا تنصب والمستضعفات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هذه الأخبار على أن زرارة ونحوه كانوا يعتقدون الناس يومئذ إما مؤمن أو كافر ، وأنه لا تحل مناكحة الكافرة ، والامام عليه‌السلام قد أقرّه على الحكم بالكفر ، وأن نكاحها لا يجوز لذلك ، وإنما رد عليه في حصره الناس في القسمين </w:t>
      </w:r>
    </w:p>
    <w:p>
      <w:pPr>
        <w:pStyle w:val="BookText"/>
        <w:rPr/>
      </w:pPr>
      <w:r>
        <w:rPr>
          <w:rFonts w:ascii="Amiri" w:hAnsi="Amiri" w:eastAsia="Amiri" w:cs="Amiri"/>
          <w:color w:val="111111"/>
          <w:sz w:val="28"/>
          <w:sz w:val="28"/>
          <w:szCs w:val="28"/>
          <w:rtl w:val="true"/>
          <w:lang w:bidi="ar-SA"/>
        </w:rPr>
        <w:t>المذكورين مع وجود قسم ثالث ، ومنهم البله والمستضعفون الذين ليسوا بمؤمنين ولا كافرين ، فإنهم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المخالف الذي حكم أصحابنا بإسلامه ، وظاهر هذه الأخبار كما ترى هو كفره ، 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المؤمنين القائلين بإمامة الأئمة عليهم‌السلام ، وهذا هو الموافق للأخبار المستفيضة </w:t>
      </w:r>
      <w:r>
        <w:rPr>
          <w:rStyle w:val="FootnoteAnchor"/>
          <w:rtl w:val="true"/>
        </w:rPr>
        <w:footnoteReference w:id="126"/>
      </w:r>
      <w:r>
        <w:rPr>
          <w:rFonts w:ascii="Amiri" w:hAnsi="Amiri" w:eastAsia="Amiri" w:cs="Amiri"/>
          <w:color w:val="111111"/>
          <w:sz w:val="28"/>
          <w:sz w:val="28"/>
          <w:szCs w:val="28"/>
          <w:rtl w:val="true"/>
          <w:lang w:bidi="ar-SA"/>
        </w:rPr>
        <w:t xml:space="preserve">الدالة على أن الناس في زمانهم عليهم‌السلام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وكافر وضال ، والمراد بالضال الشكاك والمستضعفون ، وقد نقلناها بكمالها في كتابنا الشهاب الثاقب المتقدم ذكره ، وهي صريحة في كفر المخالفين كما عليه جل علمائنا المتقدمين حسبما أوضحناه في الكتاب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127"/>
      </w:r>
      <w:r>
        <w:rPr>
          <w:rFonts w:ascii="Amiri" w:hAnsi="Amiri" w:eastAsia="Amiri" w:cs="Amiri"/>
          <w:color w:val="111111"/>
          <w:sz w:val="28"/>
          <w:sz w:val="28"/>
          <w:szCs w:val="28"/>
          <w:rtl w:val="true"/>
          <w:lang w:bidi="ar-SA"/>
        </w:rPr>
        <w:t xml:space="preserve">عن الفضيل بن يسار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المؤمن الناصبة المعروفة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8"/>
      </w:r>
      <w:r>
        <w:rPr>
          <w:rFonts w:ascii="Amiri" w:hAnsi="Amiri" w:eastAsia="Amiri" w:cs="Amiri"/>
          <w:color w:val="111111"/>
          <w:sz w:val="28"/>
          <w:sz w:val="28"/>
          <w:szCs w:val="28"/>
          <w:rtl w:val="true"/>
          <w:lang w:bidi="ar-SA"/>
        </w:rPr>
        <w:t xml:space="preserve">عن ربعي عن الفضيل بن يسار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الناصبة؟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إني لأقول لك هذا ، ولو جاءني ببيت ملآن دراهم ما فعلت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الفضيل بن يسار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لامرأتي أختا عارفة على رأينا ، وليس على رأينا بالبصرة إلا قليل فأزوجها ممن لا يرى رأيها؟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نعمة ولا كرامة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تَرْجِعُوهُنَّ إِلَى الْكُفّارِ لا هُنَّ حِلٌّ لَهُمْ ، وَلا هُمْ يَحِلُّونَ 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الفضيل بن يسار </w:t>
      </w:r>
      <w:r>
        <w:rPr>
          <w:rStyle w:val="FootnoteAnchor"/>
          <w:rtl w:val="true"/>
        </w:rPr>
        <w:footnoteReference w:id="13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نكاح الناصب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واللّه ما يحل ، 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سألته مرة أخرى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نكاحهم؟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عارفة؟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31"/>
      </w:r>
      <w:r>
        <w:rPr>
          <w:rFonts w:ascii="Amiri" w:hAnsi="Amiri" w:eastAsia="Amiri" w:cs="Amiri"/>
          <w:color w:val="111111"/>
          <w:sz w:val="28"/>
          <w:sz w:val="28"/>
          <w:szCs w:val="28"/>
          <w:rtl w:val="true"/>
          <w:lang w:bidi="ar-SA"/>
        </w:rPr>
        <w:t xml:space="preserve">عن فضيل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المرأة العارفة هل أزوجها الناصب؟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الناصب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فأزوجها الرجل غير الناصب ولا العارف؟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هنا ليس على بابه ، بل هو بمعنى أصل الفعل كما سيأتي تحقيقه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2"/>
      </w:r>
      <w:r>
        <w:rPr>
          <w:rFonts w:ascii="Amiri" w:hAnsi="Amiri" w:eastAsia="Amiri" w:cs="Amiri"/>
          <w:color w:val="111111"/>
          <w:sz w:val="28"/>
          <w:sz w:val="28"/>
          <w:szCs w:val="28"/>
          <w:rtl w:val="true"/>
          <w:lang w:bidi="ar-SA"/>
        </w:rPr>
        <w:t xml:space="preserve">عن الحلبي 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أتاه قوم من أهل خراسان من وراء النهر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تصافحون أهل بلادكم وتناكحونهم أما إنكم إذا صافحتموهم انقطعت عروة من عرى الإسلام ، وإذا ناكحتموهم انهتك الحجاب بينكم وبين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33"/>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اليهودية والنصرانية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تزوج الناصب والناصبية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34"/>
      </w:r>
      <w:r>
        <w:rPr>
          <w:rFonts w:ascii="Amiri" w:hAnsi="Amiri" w:eastAsia="Amiri" w:cs="Amiri"/>
          <w:color w:val="111111"/>
          <w:sz w:val="28"/>
          <w:sz w:val="28"/>
          <w:szCs w:val="28"/>
          <w:rtl w:val="true"/>
          <w:lang w:bidi="ar-SA"/>
        </w:rPr>
        <w:t xml:space="preserve">عن عبد اللّه بن سنان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الناصب الذي قد عرف نصبه وعداوته ، هل نزوجه المؤمنة وهو قادر على رده ، وهو لا يعلم برده؟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يزوج المؤمن الناصبة ولا يتزوج الناصب </w:t>
      </w:r>
    </w:p>
    <w:p>
      <w:pPr>
        <w:pStyle w:val="BookText"/>
        <w:rPr/>
      </w:pPr>
      <w:r>
        <w:rPr>
          <w:rFonts w:ascii="Amiri" w:hAnsi="Amiri" w:eastAsia="Amiri" w:cs="Amiri"/>
          <w:color w:val="111111"/>
          <w:sz w:val="28"/>
          <w:sz w:val="28"/>
          <w:szCs w:val="28"/>
          <w:rtl w:val="true"/>
          <w:lang w:bidi="ar-SA"/>
        </w:rPr>
        <w:t>المؤمنة ، ولا يتزوج المستضعف مؤمنة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البالغة حد التواتر المعنوي ، والمفهوم من الأخبار أن الناصب حيثما يطلق إنما يراد به المخالف الغير المستضعف كما أشرنا إليه في ذيل روايات زرارة ، لأن بعضا ورد بأنه عبارة عن المقدم للجبت والطاغوت وبعضا آخر ورد بأنه المبغض للشيعة من حيث التشيع ، والمعنيان متلازمان كما هو المؤيد بالوجدان ، وأصحابنا المتأخرون الحاكمون بإسلام المخالفين جعلوا الناصب هو المبغض لأهل البيت عليهم‌السلام أو المعلن ببغضهم فجعلوه أخص من المخالف ، والحق أن المستفاد من الأخبار هو حصول البغض لهم عليهم‌السلام من جميع المخالفين ، فإن مجرد التقديم عليهم في الإمامة بغض لهم كما اعترف به شيخنا الشهيد الثاني الحاكم بإسلامهم هنا في كتاب روض الجنان </w:t>
      </w:r>
      <w:r>
        <w:rPr>
          <w:rStyle w:val="FootnoteAnchor"/>
          <w:rtl w:val="true"/>
        </w:rPr>
        <w:footnoteReference w:id="135"/>
      </w:r>
      <w:r>
        <w:rPr>
          <w:rFonts w:ascii="Amiri" w:hAnsi="Amiri" w:eastAsia="Amiri" w:cs="Amiri"/>
          <w:color w:val="111111"/>
          <w:sz w:val="28"/>
          <w:sz w:val="28"/>
          <w:szCs w:val="28"/>
          <w:rtl w:val="true"/>
          <w:lang w:bidi="ar-SA"/>
        </w:rPr>
        <w:t xml:space="preserve">مضافا إلى استفاضة الأخبار بثبوت البعض لهم </w:t>
      </w:r>
      <w:r>
        <w:rPr>
          <w:rStyle w:val="FootnoteAnchor"/>
          <w:rtl w:val="true"/>
        </w:rPr>
        <w:footnoteReference w:id="136"/>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الراوي والرواية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Style w:val="FootnoteAnchor"/>
          <w:rtl w:val="true"/>
        </w:rPr>
        <w:footnoteReference w:id="141"/>
      </w:r>
      <w:r>
        <w:rPr>
          <w:rFonts w:ascii="Amiri" w:hAnsi="Amiri" w:eastAsia="Amiri" w:cs="Amiri"/>
          <w:color w:val="111111"/>
          <w:sz w:val="28"/>
          <w:sz w:val="28"/>
          <w:szCs w:val="28"/>
          <w:rtl w:val="true"/>
          <w:lang w:bidi="ar-SA"/>
        </w:rPr>
        <w:t xml:space="preserve">كما نقلناه في كتابنا المتقدم ذكره ، وبذلك يظهر لك </w:t>
      </w:r>
    </w:p>
    <w:p>
      <w:pPr>
        <w:pStyle w:val="BookText"/>
        <w:rPr/>
      </w:pPr>
      <w:r>
        <w:rPr>
          <w:rFonts w:ascii="Amiri" w:hAnsi="Amiri" w:eastAsia="Amiri" w:cs="Amiri"/>
          <w:color w:val="111111"/>
          <w:sz w:val="28"/>
          <w:sz w:val="28"/>
          <w:szCs w:val="28"/>
          <w:rtl w:val="true"/>
          <w:lang w:bidi="ar-SA"/>
        </w:rPr>
        <w:t>ضعف قوله في المسالك بعد الخلاف في أن الناصب هل هو المعلن بعداوة أهل البيت عليهم‌السلام أو لا يشترط الإعلان؟ وعلى التقديرين فهذا أمر عزيز في المسلمين الآن لا يكاد يتفق إلا نادرا ، فلا تغتر بمن يتوهم خلاف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كلام باطل لا يلتفت إليه وعاطل لا يعرج عليه ، وإنما نشأ من عدم التعمق في الأخبار وملاحظتها بعين الاعتبار ، وذيل البحث في المقام واسع ، ومن أراد الاستقصاء في ذلك فليرجع إلى كتابنا المذكور ، وإلى كتاب الأنوار الخيرية والأقمار الدرية في أجوبة المسائل الأحمدية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بالكفر وتحريم المناكحة مما لا ريب فيه ولا شك يعتريه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كلامه في المسالك من المجازفة حيث نقل بعض الروايات الضعيفة السند وردها بذلك ، ونقل بعض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بما قدمنا نقله عنه ، وقد عرفت جوابه ، ونقل من جملة ذلك </w:t>
      </w:r>
    </w:p>
    <w:p>
      <w:pPr>
        <w:pStyle w:val="BookText"/>
        <w:rPr/>
      </w:pPr>
      <w:r>
        <w:rPr>
          <w:rFonts w:ascii="Amiri" w:hAnsi="Amiri" w:eastAsia="Amiri" w:cs="Amiri"/>
          <w:color w:val="111111"/>
          <w:sz w:val="28"/>
          <w:sz w:val="28"/>
          <w:szCs w:val="28"/>
          <w:rtl w:val="true"/>
          <w:lang w:bidi="ar-SA"/>
        </w:rPr>
        <w:t xml:space="preserve">رواية أبي بصير المروية في الكافي </w:t>
      </w:r>
      <w:r>
        <w:rPr>
          <w:rStyle w:val="FootnoteAnchor"/>
          <w:rtl w:val="true"/>
        </w:rPr>
        <w:footnoteReference w:id="142"/>
      </w:r>
      <w:r>
        <w:rPr>
          <w:rFonts w:ascii="Amiri" w:hAnsi="Amiri" w:eastAsia="Amiri" w:cs="Amiri"/>
          <w:color w:val="111111"/>
          <w:sz w:val="28"/>
          <w:sz w:val="28"/>
          <w:szCs w:val="28"/>
          <w:rtl w:val="true"/>
          <w:lang w:bidi="ar-SA"/>
        </w:rPr>
        <w:t>الدالة على النهي عن تزويج الشكاك معللا بأن المرأة تأخذ من أدب زوجها ويقهرها على دينه ، وردها بضعف السند ثم طعن في متنها بأن النهي عن الشكاك لا يستلزم النهي عن غيرهم ، وقد عرفت أنها وإن كانت ضعيفة برواية صاحب الكافي إلا أن الصدوق رواها في الفقيه كما قدمناه عن صفوان عن زرارة وطريقه إلى صفوان حسن بإبراهيم بن هاشم الذي هو في حكم الصحيح على المشهور ، وصحيح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طعنه في متنها فستعرف ما فيه إن شاء اللّه ثم ، نقل صحيحة عبد اللّه بن سنان </w:t>
      </w:r>
      <w:r>
        <w:rPr>
          <w:rStyle w:val="FootnoteAnchor"/>
          <w:rtl w:val="true"/>
        </w:rPr>
        <w:footnoteReference w:id="143"/>
      </w:r>
      <w:r>
        <w:rPr>
          <w:rFonts w:ascii="Amiri" w:hAnsi="Amiri" w:eastAsia="Amiri" w:cs="Amiri"/>
          <w:color w:val="111111"/>
          <w:sz w:val="28"/>
          <w:sz w:val="28"/>
          <w:szCs w:val="28"/>
          <w:rtl w:val="true"/>
          <w:lang w:bidi="ar-SA"/>
        </w:rPr>
        <w:t xml:space="preserve">، وهي الأخيرة من الروايات التي قدمناها الدالة على أنه لا يتزوج المستضعف مؤمنة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صحيحة إلا أن المستضعف يطلق على معان ، منها ما هو أسوء حالا من المخالف العارف ، فلا يلزم من النهي عن نكاح المستضعف النهي عن نكاح غير المؤمن مطلقا ، وإن كان في أفراده ما هو أحسن حالا من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ثم نقل موثقة الفضيل بن يسار </w:t>
      </w:r>
      <w:r>
        <w:rPr>
          <w:rStyle w:val="FootnoteAnchor"/>
          <w:rtl w:val="true"/>
        </w:rPr>
        <w:footnoteReference w:id="144"/>
      </w:r>
      <w:r>
        <w:rPr>
          <w:rFonts w:ascii="Amiri" w:hAnsi="Amiri" w:eastAsia="Amiri" w:cs="Amiri"/>
          <w:color w:val="111111"/>
          <w:sz w:val="28"/>
          <w:sz w:val="28"/>
          <w:szCs w:val="28"/>
          <w:rtl w:val="true"/>
          <w:lang w:bidi="ar-SA"/>
        </w:rPr>
        <w:t xml:space="preserve">الدالة على أن العارفة لا توضع إلا عند عارف ، ثم طعن في سندها ، ثم حمل النهي على الكراهة ، واستدل برواية الفضيل الأخرى </w:t>
      </w:r>
      <w:r>
        <w:rPr>
          <w:rStyle w:val="FootnoteAnchor"/>
          <w:rtl w:val="true"/>
        </w:rPr>
        <w:footnoteReference w:id="145"/>
      </w:r>
      <w:r>
        <w:rPr>
          <w:rFonts w:ascii="Amiri" w:hAnsi="Amiri" w:eastAsia="Amiri" w:cs="Amiri"/>
          <w:color w:val="111111"/>
          <w:sz w:val="28"/>
          <w:sz w:val="28"/>
          <w:szCs w:val="28"/>
          <w:rtl w:val="true"/>
          <w:lang w:bidi="ar-SA"/>
        </w:rPr>
        <w:t xml:space="preserve">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أحب إلي منه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بعد نقل هذه الروايات التي ذكرناها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الروايات للقول المشهور في هذا الباب إيذانا بأنه لا دليل للقول المشهور سواها ، وهو غلط محض وسهو صرف ناش من عدم إعطاء التأمل حقه في تتبع الأخبار </w:t>
      </w:r>
    </w:p>
    <w:p>
      <w:pPr>
        <w:pStyle w:val="BookText"/>
        <w:rPr/>
      </w:pPr>
      <w:r>
        <w:rPr>
          <w:rFonts w:ascii="Amiri" w:hAnsi="Amiri" w:eastAsia="Amiri" w:cs="Amiri"/>
          <w:color w:val="111111"/>
          <w:sz w:val="28"/>
          <w:sz w:val="28"/>
          <w:szCs w:val="28"/>
          <w:rtl w:val="true"/>
          <w:lang w:bidi="ar-SA"/>
        </w:rPr>
        <w:t xml:space="preserve">كما لا يخفى على من جاس خلال الديار ، والموجود في الأخبار مما يدل على تحريم المناكحة ما يزيد على ما قدمناه أضعافا مضاعفة ، ثم أنه استدل على القول الذي اختاره بما قدمنا نقله عنه في صدر المسألة من الإجماع على اعتبار الإسلام ، وعدم الدليل الصالح لاعتبار غيره ، ثم قال في آخر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سنان </w:t>
      </w:r>
      <w:r>
        <w:rPr>
          <w:rStyle w:val="FootnoteAnchor"/>
          <w:rtl w:val="true"/>
        </w:rPr>
        <w:footnoteReference w:id="14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يكون الرجل مسلما يحل مناكحته وموارثته ، وبم يحرم 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دمه بالإسلام إذا أظهر وتحل مناكحته وموارثته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ما في الباب سندا وأظهر دلالة ، فقد ظهر بذلك قوة ما اختاره المصنف وإن كان الاحتياط في الفروج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النظر يتطرق إلى مواضع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نقله من قوله في الجواب عن رواية أبي بصير المروية في الفقيه عن صفوان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الشكاك لا يستلزم النهي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منعا ظاهرا ، كيف وتعليله عليه‌السلام ذلك بأن المرأة تأخذ من أدب زوجها ويقهرها على دينه ، ينادي باستلزام النهي عن تزويج الشكاك النهي عن تزويج المخالفين الذين هم أسوء حالا وأثقل أحمالا وأسوء عقيدة من الشكاك كما لا يخفى على من له أدنى ذوق وروية ، وقد ساعدنا على هذه المقالة سبطه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 فقال بعد نقله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الدلالة أن المنع من تزويج الشكاك يقتضي المنع من تزويج غيره من المعتقدين لمذهب أهل الخلاف بطريق أولى ، ويؤيده التعليل المستفاد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تأخذ من أدب زوجها ويقهرها على دينه ، انتهى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عن صحيحة عبد اللّه بن سنان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المستضعف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أن ما ذكره من هذا المعنى لم ينقله ناقل من علمائنا ، ولا ورد به خبر من أخبارنا ، والظاهر أنه ألجأته إليه ضرورة التعصب لهذا القول الضعيف والمذهب السخيف ، فإن جملة من الأصحاب </w:t>
      </w:r>
    </w:p>
    <w:p>
      <w:pPr>
        <w:pStyle w:val="BookText"/>
        <w:rPr/>
      </w:pPr>
      <w:r>
        <w:rPr>
          <w:rFonts w:ascii="Amiri" w:hAnsi="Amiri" w:eastAsia="Amiri" w:cs="Amiri"/>
          <w:color w:val="111111"/>
          <w:sz w:val="28"/>
          <w:sz w:val="28"/>
          <w:szCs w:val="28"/>
          <w:rtl w:val="true"/>
          <w:lang w:bidi="ar-SA"/>
        </w:rPr>
        <w:t xml:space="preserve">فسروا المستضعف بتفسيرات متقاربة ومعان متناسبة ، لا مدخل لهذا القول الذي تحمله فيها ، وقد فسره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 يعرف اختلاف الناس في المذاهب ولا يبغض أهل الحق على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في الذكرى بأنه الذي لا يعرف الحق ولا يعاند عليه ، ولا يوالي أحدا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الشيخ المفيد في المسائل الغرية بأنه لا يعرف بالولاء ، ويتوقف عن البراءة ، وهذه التعاريف كلها متقاربة في المعنى ، وتعاريف الأصحاب كلها من هذا القبيل ، كما صرحوا به في بحث الصلاة على الأموات ، وأما الأخبار في تفسيره فمن هذا القبيل أيضا ، وقد عقد له في الكافي بابا وسماه باب المستضعف </w:t>
      </w:r>
      <w:r>
        <w:rPr>
          <w:rStyle w:val="FootnoteAnchor"/>
          <w:rtl w:val="true"/>
        </w:rPr>
        <w:footnoteReference w:id="147"/>
      </w:r>
      <w:r>
        <w:rPr>
          <w:rFonts w:ascii="Amiri" w:hAnsi="Amiri" w:eastAsia="Amiri" w:cs="Amiri"/>
          <w:color w:val="111111"/>
          <w:sz w:val="28"/>
          <w:sz w:val="28"/>
          <w:szCs w:val="28"/>
          <w:rtl w:val="true"/>
          <w:lang w:bidi="ar-SA"/>
        </w:rPr>
        <w:t xml:space="preserve">وأخباره كلها كما ذكرناه ، ففي جملة منها أنه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لا يستطيع أن يؤمن ، ولا يستطيع أن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هم النساء والأولاد ، وفي بعضها من لم يعرف اختلاف الناس ، وفي بعضها من لم ترفع له حجة ، ومرجعها كلها إلى ضعف العقل ، على أن ما ذكره من المعنى فاسد في حد ذاته ، حيث إنه لا يفهم من الأسوء حالا من المخالف العارف ، وهو المعنى الذي فسر به المستضعف هنا إلا الأشد عنادا في مذهبه الباطل وتعصبا في دينه العاطل ، وليس ذلك إلا بعداوة أهل البيت أو عداوة شيعتهم لأجلهم ، لأنا لا نعقل من المخالف متى أطلق إلا المخالف في الإمامة ، والمقدم فيها سيما مع وصفه بالعارف ، وحينئذ فالأسوء حالا منه إنما هو الناصب المجاهر بالعداوة ، وقد عرفت أن الرواية تضمنت حكم الناصب أولا فلا معنى لذكره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 هنا مختبط لا يظهر له وجه استقامة بالكلية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استند اليه من رواية الفضيل بحمل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السائل فأزوجها الغير الناصب ولا العارف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وغيره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التفضيل من هذه الصيغة ، فإنه يقتضي كون تزويج الغير الناصب والعارف وهو المستضعف </w:t>
      </w:r>
    </w:p>
    <w:p>
      <w:pPr>
        <w:pStyle w:val="BookText"/>
        <w:rPr/>
      </w:pPr>
      <w:r>
        <w:rPr>
          <w:rFonts w:ascii="Amiri" w:hAnsi="Amiri" w:eastAsia="Amiri" w:cs="Amiri"/>
          <w:color w:val="111111"/>
          <w:sz w:val="28"/>
          <w:sz w:val="28"/>
          <w:szCs w:val="28"/>
          <w:rtl w:val="true"/>
          <w:lang w:bidi="ar-SA"/>
        </w:rPr>
        <w:t xml:space="preserve">والشكاك محبوبا في الجملة ، فإن فيه أنه يجب حمل أفعل التفضيل هنا على غير بابه جمعا بين هذا الخبر وغيره مما دل على اشتراط الايمان في الرجل فإن ذلك شائع ذائع ، ومن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خَيْرٌ مِنَ اللّهْوِ</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الآية ، وقوله عليه‌السلام في صحيحة عبد اللّه بن سنان </w:t>
      </w:r>
      <w:r>
        <w:rPr>
          <w:rStyle w:val="FootnoteAnchor"/>
          <w:rtl w:val="true"/>
        </w:rPr>
        <w:footnoteReference w:id="149"/>
      </w:r>
      <w:r>
        <w:rPr>
          <w:rFonts w:ascii="Amiri" w:hAnsi="Amiri" w:eastAsia="Amiri" w:cs="Amiri"/>
          <w:color w:val="111111"/>
          <w:sz w:val="28"/>
          <w:sz w:val="28"/>
          <w:szCs w:val="28"/>
          <w:rtl w:val="true"/>
          <w:lang w:bidi="ar-SA"/>
        </w:rPr>
        <w:t xml:space="preserve">وقد سأله أبوه عن نكاح اليهودية والنصرانية ، فقال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نكاحهما أحب إلي من نكاح الناصبية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بمقتضى ما قاله يدل على جواز نكاح الناصبية مع أنه حرام نصا وإجماعا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أبي بصير المتقدمة الدالة على أن تزويج اليهودية والنصرانية أفضل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تزويج الناصب والناصبية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 الاستدلال بهذه الرواية على إسلام المخالفين أشد بعدا ، لأن موردها المستضعف ، فإنه هو المراد من غير الناصب ولا العارف ، والناصب هنا بقرينة المقابلة بالعارف إنما أريد به المخالف كما تقدم في أخبار زرارة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اللواتي لا يعرفن ولا ينصبن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مبني على نصب المخالفين وكفرهم ، فلا يعبر عنهم إلا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بين المتأخرين من تخصيص الناصب بفرد آخر غير المخالف فهو باطل لا دليل عليه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ما اختاره من القول بالإسلام من الإجماع على اعتبار الإسلام ، وعدم الدليل الصالح لاعتبار غيره فإنه باطل مردود بالأخبار الدالة على كفر القوم ونصبهم وشركهم ، وحل أموالهم ودمائهم ، كما أوضحناه في كتابنا المتقدم ذكره بما لا يحوم حوله شبهة للناظرين ، والدليل الصالح لاعتبار الايمان قد عرفته ساطع البيان مشيد الأركان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عبد اللّه بن سنان التي نوه بأنها أصح ما في الباب سندا وأظهر </w:t>
      </w:r>
      <w:bookmarkStart w:id="43" w:name="pg12513_127176"/>
    </w:p>
    <w:p>
      <w:pPr>
        <w:pStyle w:val="BookText"/>
        <w:rPr/>
      </w:pPr>
      <w:bookmarkEnd w:id="43"/>
      <w:r>
        <w:rPr>
          <w:rFonts w:ascii="Amiri" w:hAnsi="Amiri" w:eastAsia="Amiri" w:cs="Amiri"/>
          <w:color w:val="111111"/>
          <w:sz w:val="28"/>
          <w:sz w:val="28"/>
          <w:szCs w:val="28"/>
          <w:rtl w:val="true"/>
          <w:lang w:bidi="ar-SA"/>
        </w:rPr>
        <w:t>دلالة ، فأما ما ذكره من أنها أصح ما في الباب سندا فهو جيد بالنسبة إلى ما أورده من الروايات التي ادعى أنها هي الروايات القول المشهور ، وأنه ليس غيرها في الباب ، وإلا فإن فيما قدمناه من الأخبار ما هو مثلها ، وكذا ما لم ننقله من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أنها أظهر دلالة على مدعاه ، فهو على الضد والعكس مما قاله وادعاه ، بل هي أخفى من السهى الذي لا يكاد أحد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أن السائل سأل عما به يحصل الإسلام لتجري عليه تلك الأحكام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يكون الرجل مسلما تحل مناكحته ، والامام عليه‌السلام لم يجبه عن سؤاله ، وإنما ذكر له أن هذه الأحكام مترتبة على الإسلام ، وهذا ليس من محل السؤال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السؤال عن معنى الإسلام وبيان حقيقته ، ونحن لا نخالف في أنه متى ثبت الإسلام لأحد فإنه يجب أن تجري عليه تلك الأحكام ، والمدعى في المقام ثبوت الإسلام لأولئك المخالفين ، وليس في الخبر دلالة عليه بوجه ، لأنه عليه‌السلام لم يذكر أن الإسلام يحصل بكذا وكذا ، وأن هذا الذي يحصل به الإسلام موجود في المخالفين ليحكم بإسلامهم لذلك ، ولعل في عدول الامام عليه‌السلام عن صريح الجواب إلى التعمية والإبهام ما ينبئ عن تقية في المقام ، فإن السائل سأل عن الإسلام بم يحصل ويتحقق حتى يحكم بإسلام المتصف به وإجراء أحكام الإسلام عليه ، ولم يجب عن أصل السؤال ، وهذا بحمد اللّه سبحانه واضح ، ولما ذكره من الاستدلال بالرواية على مدعاه فاضح ، واللّه العالم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959794_77815467"/>
      <w:bookmarkStart w:id="45" w:name="_Toc16"/>
      <w:bookmarkEnd w:id="44"/>
      <w:r>
        <w:rPr>
          <w:rtl w:val="true"/>
        </w:rPr>
        <w:t>تنبيهات</w:t>
      </w:r>
      <w:bookmarkEnd w:id="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السيد السند صاحب المدارك في شرح النافع إختار عدم الحكم بمناكحة المخالفين مع قوله بإسلامهم أجاب عن صحيحة عبد اللّه بن سنان المذكورة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حل المناكحة والموارثة الحكم بصحة </w:t>
      </w:r>
    </w:p>
    <w:p>
      <w:pPr>
        <w:pStyle w:val="BookText"/>
        <w:rPr/>
      </w:pPr>
      <w:r>
        <w:rPr>
          <w:rFonts w:ascii="Amiri" w:hAnsi="Amiri" w:eastAsia="Amiri" w:cs="Amiri"/>
          <w:color w:val="111111"/>
          <w:sz w:val="28"/>
          <w:sz w:val="28"/>
          <w:szCs w:val="28"/>
          <w:rtl w:val="true"/>
          <w:lang w:bidi="ar-SA"/>
        </w:rPr>
        <w:t>نكاحهم وموارثتهم ، لا جواز تزويجهم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البعد ، ولكنه لا مندوحة له عن ارتكابه حيث إنه ممن يحكم بإسلام أولئك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الرواية المذكورة بمعزل عن الدلالة على ما ذكروه ، فلا يحتاج إلى تأويل لما أوضحناه من الاشتباه فيها المؤدي إلى طرحها والاعراض عنها في هذا المقام ، كما هو ظاهر لمن سرح بريد النظر فيما قدمناه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دلالة صحيحة عبد اللّه بن سنان المتقدمة على أنه لا يتزوج المستضعف المؤمنة ، ونحوها صحيحة زرارة المروية في الفقيه الدالة على جواز التزويج في الشكاك ، وعدم جواز نكاحهم المؤمنة ، المعلل بأن المرأة تأخذ من أدب زوجها ويقهرها على دينه ، وهو مشكل غاية الإشكال ، حيث إنه لا خلاف ولا إشكال في كون الشكاك والمستضعفين من أفراد المسلمين ، وقد استفاضت الأخبار بأنه متى حكم بإسلام أحد وجب أن تجري عليه أحكامه من حل المناكحة والموارثة ، وحقن المال والدم ونحوها ، فكيف يتم المنع من مناكحته ، وتؤيد الصحيحتين المذكورتين أيضا قوله عليه‌السلام في بعض روايات الفضيل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العارفة لا توضع إلا عند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المستضعف كما تقدم بيانه ، ويؤكده أيضا الأخبار الكثيرة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 فزوجوه ، وإلا تفعلون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مفهومها أن من لا يرضى دينه لا يزوجوه ، والشكاك والمستضعفين ممن لا يرضى دينه البتة فلا يزوجوه ، وحمل النهي على الكراهة وإن أمكن لكنه بعيد عن سياق نظامها ومقتضى مقامها ، والاحتياط لا يخفى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المشهور بين المتأخرين هو المنع من مناكحة المخالفين مع قولهم بإسلامهم ، لاشتراطهم ، الايمان في صحة المناكحة ، ولم يذهب منهم </w:t>
      </w:r>
    </w:p>
    <w:p>
      <w:pPr>
        <w:pStyle w:val="BookText"/>
        <w:rPr/>
      </w:pPr>
      <w:r>
        <w:rPr>
          <w:rFonts w:ascii="Amiri" w:hAnsi="Amiri" w:eastAsia="Amiri" w:cs="Amiri"/>
          <w:color w:val="111111"/>
          <w:sz w:val="28"/>
          <w:sz w:val="28"/>
          <w:szCs w:val="28"/>
          <w:rtl w:val="true"/>
          <w:lang w:bidi="ar-SA"/>
        </w:rPr>
        <w:t>إلى الاكتفاء بالإسلام إلا المحقق والشهيد الثاني والمحدث الكاشاني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بالنظر إلى الأخبار لا يخلو من تدافع وتناقض ، فإن مقتضى الحكم بالإسلام جواز المناكحة وغيرها من الأحكام المترتبة على الإسلام كما عرفت آنفا ، ففي رواية حمران بن أعين </w:t>
      </w:r>
      <w:r>
        <w:rPr>
          <w:rStyle w:val="FootnoteAnchor"/>
          <w:rtl w:val="true"/>
        </w:rPr>
        <w:footnoteReference w:id="15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ما ظهر من قول أو فعل وهو الذي عليه جماعة الناس من الفرق كلها وبه حقنت الدماء وعليه جرت المواريث وجاز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سماعة </w:t>
      </w:r>
      <w:r>
        <w:rPr>
          <w:rStyle w:val="FootnoteAnchor"/>
          <w:rtl w:val="true"/>
        </w:rPr>
        <w:footnoteReference w:id="15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 والتصديق برسول اللّه صلى‌اللّه‌عليه‌وآله وبه حقنت الدماء وعليه جرت المناكح والمواريث وعلى ظاهره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الفضيل بن يسار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ما عليه المناكح والمواريث وحقن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في زمنه صلى‌اللّه‌عليه‌وآله جواز مناكحة المنافقين المظهرين للإسلام مع العلم بنفاقهم ، وأنه صلى‌اللّه‌عليه‌وآله قد نكح وأنكح بناء على ظاهر الإسلام ، وإن علم بالنفاق ، وليس ذلك إلا باعتبار الاكتفاء بالإسلام في صحة المناكحة ، وعدم اشتراط الايمان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فالقول بالإسلام والمنع من المناكحة مما لا يجتمعان ، فالقائل بإسلامهم يتحتم عليه القول بجواز مناكحتهم كما هو أحد القولين ، والقائل بالمنع من مناكحتهم لا يتم له إلا مع القول بكفرهم وعدم إسلامهم بالكلية كما هو القول الفصل ، والمذهب الجزل ، المؤيد بتظافر الآيات والروايات ، وهذه الأخبار المانعة من المناكحة إنما منعت من حيث الكفر ، ولكن جل هؤلاء القائلين بالإسلام قد وقعوا لذاك في مضيق الإلزام ، فاختل نظامهم وانحل زمامهم ، </w:t>
      </w:r>
    </w:p>
    <w:p>
      <w:pPr>
        <w:pStyle w:val="BookText"/>
        <w:rPr/>
      </w:pPr>
      <w:r>
        <w:rPr>
          <w:rFonts w:ascii="Amiri" w:hAnsi="Amiri" w:eastAsia="Amiri" w:cs="Amiri"/>
          <w:color w:val="111111"/>
          <w:sz w:val="28"/>
          <w:sz w:val="28"/>
          <w:szCs w:val="28"/>
          <w:rtl w:val="true"/>
          <w:lang w:bidi="ar-SA"/>
        </w:rPr>
        <w:t>وقد وقع لهم مثل هذا الخبط والخلط في مسألة غسل المخالفين كما تقدم في غسل الأموات من كتاب الطهارة ، وكذا الصلاة على الأموات ، حيث منعوا من الغسل والصلاة أو توقفوا مع حكمهم 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جعفر عليه‌السلام عن جمهور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أهل هدنة ترد ظالتهم وتؤدى أمانتهم وتجوز مناكحتهم وموارثتهم في هذه الحال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بحسب ظاهرها منافية لما قدمناه ، والأظهر عندي حملها على التقية ، وإلى ذلك أشار صاحب الوسائل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مناكحة الناصب عند الضرورة والتقية ، ثم أورد الرواية المذكورة وأورد فيها برواية تزويج عمر أم كلثوم </w:t>
      </w:r>
      <w:r>
        <w:rPr>
          <w:rStyle w:val="FootnoteAnchor"/>
          <w:rtl w:val="true"/>
        </w:rPr>
        <w:footnoteReference w:id="154"/>
      </w:r>
      <w:r>
        <w:rPr>
          <w:rFonts w:ascii="Amiri" w:hAnsi="Amiri" w:eastAsia="Amiri" w:cs="Amiri"/>
          <w:color w:val="111111"/>
          <w:sz w:val="28"/>
          <w:sz w:val="28"/>
          <w:szCs w:val="28"/>
          <w:rtl w:val="true"/>
          <w:lang w:bidi="ar-SA"/>
        </w:rPr>
        <w:t xml:space="preserve">، وظاهر السيد السند في شرح النافع حمل هذه الرواية على ما حمل عليه صحيحة عبد اللّه بن سنان المتقدمة من أن المراد بجواز مناكحتهم يعني بعضهم في بعض ، قال بعد ذكر ما قدمنا نقله عنه في 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منها دلالة على هذا المعنى ما رواه ابن بابويه في الصحيح عن العلاء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إلى آخرها ، وهو بعيد بل الأظهر إنما هو الحمل على التقية ، ويؤيده ما رواه الشيخ </w:t>
      </w:r>
      <w:r>
        <w:rPr>
          <w:rStyle w:val="FootnoteAnchor"/>
          <w:rtl w:val="true"/>
        </w:rPr>
        <w:footnoteReference w:id="155"/>
      </w:r>
      <w:r>
        <w:rPr>
          <w:rFonts w:ascii="Amiri" w:hAnsi="Amiri" w:eastAsia="Amiri" w:cs="Amiri"/>
          <w:color w:val="111111"/>
          <w:sz w:val="28"/>
          <w:sz w:val="28"/>
          <w:szCs w:val="28"/>
          <w:rtl w:val="true"/>
          <w:lang w:bidi="ar-SA"/>
        </w:rPr>
        <w:t xml:space="preserve">عن محمد بن علي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استودعني رجل من بني مروان ألف دينار ، فغاب فلم أدر ما أصنع بالدنانير ، فأتيت أبا عبد اللّه عليه‌السلام فذكرت ذلك له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أبي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فيهم بمنزلة هدنة نؤدي أمانتهم ونرد ضالتهم ونقيم الشهادة لهم وعليهم ، فإذا تفرق الأهواء لم يسمع أحد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الحسين الشيباني </w:t>
      </w:r>
      <w:r>
        <w:rPr>
          <w:rStyle w:val="FootnoteAnchor"/>
          <w:rtl w:val="true"/>
        </w:rPr>
        <w:footnoteReference w:id="15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يستحل مال بني أمية ودماءهم ، وإنه وقع لهم عنده وديعة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الأمانات إلى أهلها وإن كان مجوسيا ، فإن ذلك لا يكون حتى يقوم قائمنا فيحل ويحرم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التمكن من النفقة ليس شرطا في الكفاءة بل يحصل الكفاءة ويصح العقد وإن كان عاجزا عن ذلك ، وقيل باشتراط ذلك ، وظاهرهم أنه شرط في صحة النكاح ، وهو منقول عن الشيخ في المبسوط والعلامة في التذكرة ، قال في المبسوط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والكفاءة معتبرة في النكاح ، وهي عندنا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وإمكان القيام بالنفقة واليسار المراعى ما يملك القيام بمئونة المرأة وكفايتها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وهو ظاهر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شرطا في صحة العقد وإنما للمرأة الخيار إذا تبين كونه غير مؤسر بنفقتها ، ولا يكون العقد باطلا بل لها الخيار وليس كذلك خلاف الإيمان الذي هو الكفر إذا بان كافرا فإن العقد باطل ولا يكون للمرأة الخيار كما كان لها في اليسار ، ثم أمر بأن يلحظ ذلك ويتأمل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واستوجهه العلامة في المختلف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لو نكحت ابتداء بفقير </w:t>
      </w:r>
    </w:p>
    <w:p>
      <w:pPr>
        <w:pStyle w:val="BookText"/>
        <w:rPr/>
      </w:pPr>
      <w:r>
        <w:rPr>
          <w:rFonts w:ascii="Amiri" w:hAnsi="Amiri" w:eastAsia="Amiri" w:cs="Amiri"/>
          <w:color w:val="111111"/>
          <w:sz w:val="28"/>
          <w:sz w:val="28"/>
          <w:szCs w:val="28"/>
          <w:rtl w:val="true"/>
          <w:lang w:bidi="ar-SA"/>
        </w:rPr>
        <w:t>عالمة بذلك صح نكاحها إجماعا ، ولو كانت الكفاءة شرطا لم يصح ، وإذا صح مع العلم وجب أن يصح مع الجهل ، لوجود المقتضى السالم عن معارضة كون الفقر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أثبتنا لها الخيار دفعا للضرر عنها ، ودفعا للمشقة اللاحقة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السيد السند في شرح النافع في ثبوت هذا الخيار هنا ، من جهة التمسك بلزوم العقد إلى أن يثبت ما يزيله ، ومن لزوم الضرر ببقائها معه كذلك المنفي بالآية والرواية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الأحرار يتكافؤون بالإسلام والحرية في النكاح وإن تفاضلوا في الشرف والنسب ، كما يتكافؤون في الدماء والقصاص ، فالمسلم إذا كان واجدا طولا للإنفاق بحسب الحاجة إلى الأزواج مستطيعا للنكاح مأمونا على الأنفس والأموال ، ولم يلزمه آفة في عقله ولا سفه في رأيه ، فهو كفو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جامع وأهلوه إخوة متكافؤ دماءهم إلا أن لمن حرمت عليه الصدقة فضلا على غيرهم ، فوجب ألا يتزوج فيهم إلا من هو منهم ، لئلا يستحل بذلك الصدقة من حرمت عليه إذا كان الولد منسوبا إلى من يحل له الصدقة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الأخبار الدالة على الاكتفاء في الكفاءة بمجرد الايمان ، كالأخبار المتقدمة الدالة على أنه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جاءكم من ترضون خلقه ودينه فزوجوه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تَكُنْ فِتْنَةٌ فِي الْأَرْضِ وَفَسادٌ كَبِيرٌ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زيادة على ما قدمناه ما رواه الكليني في الكافي </w:t>
      </w:r>
      <w:r>
        <w:rPr>
          <w:rStyle w:val="FootnoteAnchor"/>
          <w:rtl w:val="true"/>
        </w:rPr>
        <w:footnoteReference w:id="159"/>
      </w:r>
      <w:r>
        <w:rPr>
          <w:rFonts w:ascii="Amiri" w:hAnsi="Amiri" w:eastAsia="Amiri" w:cs="Amiri"/>
          <w:color w:val="111111"/>
          <w:sz w:val="28"/>
          <w:sz w:val="28"/>
          <w:szCs w:val="28"/>
          <w:rtl w:val="true"/>
          <w:lang w:bidi="ar-SA"/>
        </w:rPr>
        <w:t xml:space="preserve">مرسلا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لم يترك شيئا مما يحتاج إليه إلا علمه نبيه ، فكان من تعليمه إياه أنه صعد المنبر ذات يوم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p>
    <w:p>
      <w:pPr>
        <w:pStyle w:val="BookText"/>
        <w:rPr/>
      </w:pPr>
      <w:r>
        <w:rPr>
          <w:rFonts w:ascii="Amiri" w:hAnsi="Amiri" w:eastAsia="Amiri" w:cs="Amiri"/>
          <w:color w:val="111111"/>
          <w:sz w:val="28"/>
          <w:sz w:val="28"/>
          <w:szCs w:val="28"/>
          <w:rtl w:val="true"/>
          <w:lang w:bidi="ar-SA"/>
        </w:rPr>
        <w:t xml:space="preserve">إن جبرئيل أتاني عن اللطيف الخبير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بمنزلة الثمر على الشجر ، إذا أدرك ثمرة فلم يجتنى أفسدته الشمس ونثرته الرياح ، وكذلك الأبكار إذا أدركن ما يدرك النساء فليس لهن دواء إلا البعولة ، وإلا لم يؤمن عليهن الفساد لأنهن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صلى‌اللّه‌عليه‌وآله‌وسلم فمن نزوج؟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الأكفاء؟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علل الشرائع وعيون أخبار الرضا </w:t>
      </w:r>
      <w:r>
        <w:rPr>
          <w:rStyle w:val="FootnoteAnchor"/>
          <w:rtl w:val="true"/>
        </w:rPr>
        <w:footnoteReference w:id="160"/>
      </w:r>
      <w:r>
        <w:rPr>
          <w:rFonts w:ascii="Amiri" w:hAnsi="Amiri" w:eastAsia="Amiri" w:cs="Amiri"/>
          <w:color w:val="111111"/>
          <w:sz w:val="28"/>
          <w:sz w:val="28"/>
          <w:szCs w:val="28"/>
          <w:rtl w:val="true"/>
          <w:lang w:bidi="ar-SA"/>
        </w:rPr>
        <w:t xml:space="preserve">بسنده عن أبي جون مولى الرضا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من النساء بمنزلة الثمر على الشجر ، فإذا أينع الثمر فلا دواء له إلا اجتناؤه ، وإلا أفسدته الشمس وغيرته الريح ، وإن الأبكار إذا أدركن ما تدرك النساء فلا دواء لهن إلا البعول ، وإلا لم يؤمن عليهن الفتنة ، فصعد رسول اللّه صلى‌اللّه‌عليه‌وآله‌وسلم المنبر فخطب الناس ثم أعلمهم ما أمر اللّه تعالى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الأكفاء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الأكفاء؟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أكفاء بعض ، ثم لم ينزل حتى زوج ضباعة المقداد بن الأسود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زوجت ابنة عمي المقداد ليتصنع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62"/>
      </w:r>
      <w:r>
        <w:rPr>
          <w:rFonts w:ascii="Amiri" w:hAnsi="Amiri" w:eastAsia="Amiri" w:cs="Amiri"/>
          <w:color w:val="111111"/>
          <w:sz w:val="28"/>
          <w:sz w:val="28"/>
          <w:szCs w:val="28"/>
          <w:rtl w:val="true"/>
          <w:lang w:bidi="ar-SA"/>
        </w:rPr>
        <w:t xml:space="preserve">في الصحيح عن أبي حمزة الثمالي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عليه‌السلام إذا استأذن عليه رجل فأذن له فدخل عليه فسلم فرحب أبو جعفر عليه‌السلام وأدناه وسأله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خطبت إلى مولاك فلان ابن أبي رافع ابنته ، فردني ورغب عني وازدرأني لدمامتي وحاجتي وغربتي ، وقد دخلني من </w:t>
      </w:r>
    </w:p>
    <w:p>
      <w:pPr>
        <w:pStyle w:val="BookText"/>
        <w:rPr/>
      </w:pPr>
      <w:r>
        <w:rPr>
          <w:rFonts w:ascii="Amiri" w:hAnsi="Amiri" w:eastAsia="Amiri" w:cs="Amiri"/>
          <w:color w:val="111111"/>
          <w:sz w:val="28"/>
          <w:sz w:val="28"/>
          <w:szCs w:val="28"/>
          <w:rtl w:val="true"/>
          <w:lang w:bidi="ar-SA"/>
        </w:rPr>
        <w:t xml:space="preserve">ذلك غضاضة هجمة غض لها قلبي تمنيت عندها الموت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فأنت رسولي إليه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محمد بن علي بن الحسين بن علي بن أبي طالب عليهم‌السلام زوج منجح بن رباح مولاي ابنتك فلانة ولا ترده ، 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فرحا مسرعا برسالة أبي جعفر عليه‌السلام فلما أن توارى الرجل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من أهل اليمامة يقال له جويبر أتى رسول اللّه صلى‌اللّه‌عليه‌وآله منتجعا للإسلام </w:t>
      </w:r>
      <w:r>
        <w:rPr>
          <w:rStyle w:val="FootnoteAnchor"/>
          <w:rtl w:val="true"/>
        </w:rPr>
        <w:footnoteReference w:id="163"/>
      </w:r>
      <w:r>
        <w:rPr>
          <w:rFonts w:ascii="Amiri" w:hAnsi="Amiri" w:eastAsia="Amiri" w:cs="Amiri"/>
          <w:color w:val="111111"/>
          <w:sz w:val="28"/>
          <w:sz w:val="28"/>
          <w:szCs w:val="28"/>
          <w:rtl w:val="true"/>
          <w:lang w:bidi="ar-SA"/>
        </w:rPr>
        <w:t xml:space="preserve">فأسلم وحسن إسلامه وكان رجلا قصيرا دميما محتاجا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المشتمل على فقر جويبر وأنه من جملة أهل الصفة الذين كانوا يتعاهدهم رسول اللّه صلى‌اللّه‌عليه‌وآله بالبر والتمر والشعير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لو تزوجت امرأة فعففت بها فرجك وأعانتك على دنياك وآخرتك ، فقال له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من يرغب في؟ فواللّه ما من حسب ولا نسب ولا مال ولا جمال ، فأية امرأة ترغب في؟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إن اللّه قد وضع بالإسلام من كان في الجاهلية شريفا ، وشرف بالإسلام من كان في الجاهلية وضيعا ، وأعز بالإسلام من كان في الجاهلية ذليلا ، وأذهب بالإسلام ما كان من نخوة الجاهلية وتفاخرها بعشائرها ، وباسق </w:t>
      </w:r>
      <w:r>
        <w:rPr>
          <w:rStyle w:val="FootnoteAnchor"/>
          <w:rtl w:val="true"/>
        </w:rPr>
        <w:footnoteReference w:id="164"/>
      </w:r>
      <w:r>
        <w:rPr>
          <w:rFonts w:ascii="Amiri" w:hAnsi="Amiri" w:eastAsia="Amiri" w:cs="Amiri"/>
          <w:color w:val="111111"/>
          <w:sz w:val="28"/>
          <w:sz w:val="28"/>
          <w:szCs w:val="28"/>
          <w:rtl w:val="true"/>
          <w:lang w:bidi="ar-SA"/>
        </w:rPr>
        <w:t xml:space="preserve">أنسابها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جويبر إلى زياد بن لبيد فإنه من أشرف بني بياضة حسبا فيهم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 ،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بما يتضمن تزويج جويبر المرأة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المذكور ظاهر بالنظر الى صدره في المطلوب والمراد ، وصريح بالنظر إلى حكاية قصة جويبر بأوضح صراحة لا يعتريها الإيراد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قول الرضا عليه‌السلام في كتاب الفقه الرضوي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خطب </w:t>
      </w:r>
    </w:p>
    <w:p>
      <w:pPr>
        <w:pStyle w:val="BookText"/>
        <w:rPr/>
      </w:pPr>
      <w:r>
        <w:rPr>
          <w:rFonts w:ascii="Amiri" w:hAnsi="Amiri" w:eastAsia="Amiri" w:cs="Amiri"/>
          <w:color w:val="111111"/>
          <w:sz w:val="28"/>
          <w:sz w:val="28"/>
          <w:szCs w:val="28"/>
          <w:rtl w:val="true"/>
          <w:lang w:bidi="ar-SA"/>
        </w:rPr>
        <w:t xml:space="preserve">إليك رجل رضيت دينه وخلقه فزوجه ، ولا يمنعك فقره وفاقته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 ، وَاللّهُ واسِعٌ عَلِيمٌ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أيضا صريح في المدعى ، وتؤيده الآيات والروايات الدالة على ضمان اللّه عزوجل الرزق لمن خلق وتكفله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للقول الثاني بما رواه في الكافي </w:t>
      </w:r>
      <w:r>
        <w:rPr>
          <w:rStyle w:val="FootnoteAnchor"/>
          <w:rtl w:val="true"/>
        </w:rPr>
        <w:footnoteReference w:id="168"/>
      </w:r>
      <w:r>
        <w:rPr>
          <w:rFonts w:ascii="Amiri" w:hAnsi="Amiri" w:eastAsia="Amiri" w:cs="Amiri"/>
          <w:color w:val="111111"/>
          <w:sz w:val="28"/>
          <w:sz w:val="28"/>
          <w:szCs w:val="28"/>
          <w:rtl w:val="true"/>
          <w:lang w:bidi="ar-SA"/>
        </w:rPr>
        <w:t xml:space="preserve">في الصحيح عن أبان عن رجل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الكفو أن يكون عفيفا وعنده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169"/>
      </w:r>
      <w:r>
        <w:rPr>
          <w:rFonts w:ascii="Amiri" w:hAnsi="Amiri" w:eastAsia="Amiri" w:cs="Amiri"/>
          <w:color w:val="111111"/>
          <w:sz w:val="28"/>
          <w:sz w:val="28"/>
          <w:szCs w:val="28"/>
          <w:rtl w:val="true"/>
          <w:lang w:bidi="ar-SA"/>
        </w:rPr>
        <w:t>عن محمد بن الفضيل ، عمن ذكره عن أبي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المختلف بالحمل على الأولوية والاستحباب ، وهو جيد ويشير إليه اشتراط العفة التي هي عبارة عن التقوى ، فإنه لم يشترطها أحد في الكفاءة وصحة النكاح ، وإلا لبطل بدونه ، وعلى هذا ينبغي حمل كلام الشيخ المفيد فيما قدمنا من عبارته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ذهب إليه ابن الجنيد فإنه استدل له في المختلف بما رواه في الكافي </w:t>
      </w:r>
      <w:r>
        <w:rPr>
          <w:rStyle w:val="FootnoteAnchor"/>
          <w:rtl w:val="true"/>
        </w:rPr>
        <w:footnoteReference w:id="170"/>
      </w:r>
      <w:r>
        <w:rPr>
          <w:rFonts w:ascii="Amiri" w:hAnsi="Amiri" w:eastAsia="Amiri" w:cs="Amiri"/>
          <w:color w:val="111111"/>
          <w:sz w:val="28"/>
          <w:sz w:val="28"/>
          <w:szCs w:val="28"/>
          <w:rtl w:val="true"/>
          <w:lang w:bidi="ar-SA"/>
        </w:rPr>
        <w:t xml:space="preserve">عن علي بن بلال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هشام بن الحكم بعض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ما تقول في العجم يجوز أن يتزوجوا في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فالعرب يتزوجوا 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فقريش يتزوج في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أخذت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عليه‌السلام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أتتكافأ دماؤكم ، ولا تتكافأ فروجكم؟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الخارجي حتى أتى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لقيت هشاما فسألته </w:t>
      </w:r>
    </w:p>
    <w:p>
      <w:pPr>
        <w:pStyle w:val="BookText"/>
        <w:rPr/>
      </w:pPr>
      <w:r>
        <w:rPr>
          <w:rFonts w:ascii="Amiri" w:hAnsi="Amiri" w:eastAsia="Amiri" w:cs="Amiri"/>
          <w:color w:val="111111"/>
          <w:sz w:val="28"/>
          <w:sz w:val="28"/>
          <w:szCs w:val="28"/>
          <w:rtl w:val="true"/>
          <w:lang w:bidi="ar-SA"/>
        </w:rPr>
        <w:t xml:space="preserve">عن كذا ، فأخبرني بكذا ، وذكر أنه سمعه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قلت ذلك ، 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قد جئتك خاطبا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لكفو في دمك وحسبك في قومك ، ولكن اللّه عزوجل صاننا عن الصدقة ، وهي أوساخ أيدي الناس فنكره أن نشرك فيما فضلنا اللّه به من لم يجعل اللّه مثل ما جعل اللّه لنا ، فقام الخارجي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رجلا مثله قط ردني واللّه أقبح رد ، وما خرج من 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في المختلف على الأولوية أيضا ، ويحتمل أن هذا الكلام إنما خرج في مقام دفع الخارجي بما لا يستوحش منه من كفره وعدم جواز مناكحته ، ولا يراد به ظاهره بالنسبة إلى غيره من الإمامية ، فإنهم يتزوجون في بني هاشم من غير خلاف ولا كراهة ، كما دل عليه صدر الخبر المذكورة ، وحديث تزويج النبي صلى‌اللّه‌عليه‌وآله‌وسلم ضباعة بنت الزبير بن عبد المطلب من المقداد بن الأسود ، كما دلت عليه جملة من الأخبار ، منها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171"/>
      </w:r>
      <w:r>
        <w:rPr>
          <w:rFonts w:ascii="Amiri" w:hAnsi="Amiri" w:eastAsia="Amiri" w:cs="Amiri"/>
          <w:color w:val="111111"/>
          <w:sz w:val="28"/>
          <w:sz w:val="28"/>
          <w:szCs w:val="28"/>
          <w:rtl w:val="true"/>
          <w:lang w:bidi="ar-SA"/>
        </w:rPr>
        <w:t xml:space="preserve">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زوج المقداد بن الأسود ضباعة بنت الزبير بن عبد المطلب وإنما زوجه لتتصنع المناكح وليتأسوا برسول اللّه صلى‌اللّه‌عليه‌وآله‌وسلم وليعلموا أن 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172"/>
      </w:r>
      <w:r>
        <w:rPr>
          <w:rFonts w:ascii="Amiri" w:hAnsi="Amiri" w:eastAsia="Amiri" w:cs="Amiri"/>
          <w:color w:val="111111"/>
          <w:sz w:val="28"/>
          <w:sz w:val="28"/>
          <w:szCs w:val="28"/>
          <w:rtl w:val="true"/>
          <w:lang w:bidi="ar-SA"/>
        </w:rPr>
        <w:t xml:space="preserve">بسند آخر عن هشام بن سالم عن رجل عن أبي عبد اللّه عليه‌السلام مثله ،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الزبير أخا عبد اللّه وأبي طالب لأبيهما وأمهما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173"/>
      </w:r>
      <w:r>
        <w:rPr>
          <w:rFonts w:ascii="Amiri" w:hAnsi="Amiri" w:eastAsia="Amiri" w:cs="Amiri"/>
          <w:color w:val="111111"/>
          <w:sz w:val="28"/>
          <w:sz w:val="28"/>
          <w:szCs w:val="28"/>
          <w:rtl w:val="true"/>
          <w:lang w:bidi="ar-SA"/>
        </w:rPr>
        <w:t xml:space="preserve">عن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رسول اللّه صلى‌اللّه‌عليه‌وآله زوج ضبيعة بنت الزبير بن عبد المطلب من مقداد بن الأسود ، فتكلمت في ذلك بنو هاشم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أردت أن تصنع المناكحة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القول المذكور بمكان من الضعف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ابن إدريس والعلامة في المختلف من الخيار للمرأة لو ظهر كون الزوج فقيرا بعد عقدة عليها ، فإن أثر له في أخبار المسألة ، وما استدلوا به من دفع الضرر عن المرأة مدفوع بما ذكرنا من الآيات والأخبار الدالة على أن اللّه سبحانه ضامن بالرزق ومتكفل به سواء أجراه على يد الزوج أو غيره ، ألا ترى إلى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فإن فيه إشارة إلى أن التفرق الموجب لقطع إنفاق الزوج على المرأة أو استعانة الزوج بالمرأة على ذلك لا يكون موجبا لاحتياج كل منهما وفقره باللّه سبحانه يغني كلا من سعته وكرمه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فإن فيه إشارة إلى أنه لا ينبغي الرد عن التزويج لأجل الفقر ، فإن اللّه عزوجل هو الرزاق لا الزوج ، وقد ضمن ذلك في كتابه وهو لا يخلف الميعاد ، فلا يمنعه التزويج لأجل فقره ، والآية ظاهرة في الرد على هذا القائل بأوضح ظهور ، الظاهر أنه إلى ما ذكرنا يشير كلام الرضا عليه‌السلام في كتاب الفقه الرضوي </w:t>
      </w:r>
      <w:r>
        <w:rPr>
          <w:rStyle w:val="FootnoteAnchor"/>
          <w:rtl w:val="true"/>
        </w:rPr>
        <w:footnoteReference w:id="176"/>
      </w:r>
      <w:r>
        <w:rPr>
          <w:rFonts w:ascii="Amiri" w:hAnsi="Amiri" w:eastAsia="Amiri" w:cs="Amiri"/>
          <w:color w:val="111111"/>
          <w:sz w:val="28"/>
          <w:sz w:val="28"/>
          <w:szCs w:val="28"/>
          <w:rtl w:val="true"/>
          <w:lang w:bidi="ar-SA"/>
        </w:rPr>
        <w:t>حيث استدل بهذه الآية والآية التي بعدها على عدم منع الفقير من تزويج من رضي دينه ، وبذلك يظهر قوة التمسك بلزوم العقد حتى يقوم دليل على جواز فسخه ، ويظهر أيضا ضعف استشكال السيد السند في المسألة كما قدمنا نقله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أنهم قد صرحوا بأن هذا الشرط ليس على نهج ما قبله من شرط الايمان أو الإسلام للاتفاق هنا على جواز تزويج الفقير المؤمن ، </w:t>
      </w:r>
    </w:p>
    <w:p>
      <w:pPr>
        <w:pStyle w:val="BookText"/>
        <w:rPr/>
      </w:pPr>
      <w:r>
        <w:rPr>
          <w:rFonts w:ascii="Amiri" w:hAnsi="Amiri" w:eastAsia="Amiri" w:cs="Amiri"/>
          <w:color w:val="111111"/>
          <w:sz w:val="28"/>
          <w:sz w:val="28"/>
          <w:szCs w:val="28"/>
          <w:rtl w:val="true"/>
          <w:lang w:bidi="ar-SA"/>
        </w:rPr>
        <w:t>وإنما يظهر فائدة هذا الاشتراط هنا على تقدير القول به في الوكيل المطلق والولي ، فإنه ليس لهما أن يزوجاها إلا من كفو ، فإذا اعتبرنا اليسار في الكفاءة لم يصح لهما تزويجهما بالفقير ، وإن زوجاها تخيرت في الفسخ كما تتخير في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العلامة في كتبه هذه المسألة ففي التذكرة اشتراط في الكفاءة اليسار كما قدمنا نقله عنه ، وجوز للولي أن يزوجها بالفقير ، ولو كان الذي يزوجها السلطان لم يكن له أن يزوجها إلا بكفو في الدين واليسار ، وهذا الكلام لا يخلو من تدافع كما عرفت ، وفي المختلف لم يعتبر اليسار ، واكتفي بالايمان لكنه حكم بأنها لو تزوجت الفقير جاهلة بفقره كان لها الخيار إذا علمت ، وهو قول ابن إدريس كما تقدم ، وفي القواعد لم يجعل اليسار شرطا ولا أثبت لها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اليسار شرط في وجوب الإجابة عليها أو على الولي فلو لم يكن ذا يسار لم تجب إجابته ، لأن الصبر على الفقر ضرر يدفع الوجوب ، وإن ترجحت الإجابة مع كمال دينه كما في قضية جويبر ونحوه ، والمعتبر في اليسار من النفقة كونه مالكا لها بالفعل أو القوة القريبة منه ، بأن يكون قادرا على تحصيلها بحرفة يحترفها أو تجارة يتجرها ، ولا يشترط اليسار في المهر وإنما محل البحث والخلاف في النفقة خاصة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لو تجدد عجز الزوج عن النفقة فليس للمرأة الفسخ ، ونقل عن ابن الجنيد أنها تتخير بين الفسخ وعدمه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الحاكم يبينهما ، وهذا القول نقله السيد السند في شرح النافع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المحقق الشيخ فخر الدين عن المصنف أنه نقل عن بعض علمائنا قولا بأن الحاكم يبينهما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المشهور أن النكاح عقد لازم ، فيستصحب ، ولظاهر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78"/>
      </w:r>
      <w:r>
        <w:rPr>
          <w:rFonts w:ascii="Amiri" w:hAnsi="Amiri" w:eastAsia="Amiri" w:cs="Amiri"/>
          <w:color w:val="111111"/>
          <w:sz w:val="28"/>
          <w:sz w:val="28"/>
          <w:szCs w:val="28"/>
          <w:rtl w:val="true"/>
          <w:lang w:bidi="ar-SA"/>
        </w:rPr>
        <w:t xml:space="preserve">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علي عليهم‌السلام أن امرأة استعدت على زوجها أنه لا ينفق عليها وكان زوجها معسرا ، فأبى علي عليه‌السلام أن يحبسه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لها الفسخ لعرفها به ليندفع عنها الضرر الذي استعدت لأجله ، وحجة ما ذهب إليه ابن الجنيد ما رواه الصدوق </w:t>
      </w:r>
      <w:r>
        <w:rPr>
          <w:rStyle w:val="FootnoteAnchor"/>
          <w:rtl w:val="true"/>
        </w:rPr>
        <w:footnoteReference w:id="179"/>
      </w:r>
      <w:r>
        <w:rPr>
          <w:rFonts w:ascii="Amiri" w:hAnsi="Amiri" w:eastAsia="Amiri" w:cs="Amiri"/>
          <w:color w:val="111111"/>
          <w:sz w:val="28"/>
          <w:sz w:val="28"/>
          <w:szCs w:val="28"/>
          <w:rtl w:val="true"/>
          <w:lang w:bidi="ar-SA"/>
        </w:rPr>
        <w:t xml:space="preserve">في الصحيح عن ربعي والفضيل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أنفق عليها ما يقيم ظهرها مع كسوة ، وإلا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80"/>
      </w:r>
      <w:r>
        <w:rPr>
          <w:rFonts w:ascii="Amiri" w:hAnsi="Amiri" w:eastAsia="Amiri" w:cs="Amiri"/>
          <w:color w:val="111111"/>
          <w:sz w:val="28"/>
          <w:sz w:val="28"/>
          <w:szCs w:val="28"/>
          <w:rtl w:val="true"/>
          <w:lang w:bidi="ar-SA"/>
        </w:rPr>
        <w:t xml:space="preserve">أيضا عن عاصم بن حميد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صحيحة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ويطعمها ما يقيم صلبها كان حقا على الامام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الرواية هي مستند القول الثالث ، وإلى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نقل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السيد السند في شرح النافع للصحيحتين المذكورتين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صحيحتا السند ، فيتجه العمل بهما مضافا إلى ما يلزم في كثير من الموارد من الحرج العظيم المنفي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والعسر الزائد الذي هو غير مراد لله عزوجل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قد رواها في الكافي </w:t>
      </w:r>
      <w:r>
        <w:rPr>
          <w:rStyle w:val="FootnoteAnchor"/>
          <w:rtl w:val="true"/>
        </w:rPr>
        <w:footnoteReference w:id="182"/>
      </w:r>
      <w:r>
        <w:rPr>
          <w:rFonts w:ascii="Amiri" w:hAnsi="Amiri" w:eastAsia="Amiri" w:cs="Amiri"/>
          <w:color w:val="111111"/>
          <w:sz w:val="28"/>
          <w:sz w:val="28"/>
          <w:szCs w:val="28"/>
          <w:rtl w:val="true"/>
          <w:lang w:bidi="ar-SA"/>
        </w:rPr>
        <w:t xml:space="preserve">أيضا عن روح بن عبد الرحيم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ويقرب من هذين الخبرين ما رواه في الكافي </w:t>
      </w:r>
      <w:r>
        <w:rPr>
          <w:rStyle w:val="FootnoteAnchor"/>
          <w:rtl w:val="true"/>
        </w:rPr>
        <w:footnoteReference w:id="183"/>
      </w:r>
      <w:r>
        <w:rPr>
          <w:rFonts w:ascii="Amiri" w:hAnsi="Amiri" w:eastAsia="Amiri" w:cs="Amiri"/>
          <w:color w:val="111111"/>
          <w:sz w:val="28"/>
          <w:sz w:val="28"/>
          <w:szCs w:val="28"/>
          <w:rtl w:val="true"/>
          <w:lang w:bidi="ar-SA"/>
        </w:rPr>
        <w:t xml:space="preserve">في الصحيح أو الحسن عن ابن أبي عمير عن جميل بن دراج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يجبر الرجل إلا في نفقة الأبوين والولد ، قال ابن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عنبسة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كساها ما يواري عورتها ويطعمها ما يقيم صلبها أقامت معه وإلا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معنى الخبر أنه في العمودين يجبر على النفقة ، وأما في الزوجة فإنها ليست لازمة له لزوم العمودين ، بل يجبر على النفقة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ما ورد في خبر رواه في أصول الكافي </w:t>
      </w:r>
      <w:r>
        <w:rPr>
          <w:rStyle w:val="FootnoteAnchor"/>
          <w:rtl w:val="true"/>
        </w:rPr>
        <w:footnoteReference w:id="184"/>
      </w:r>
      <w:r>
        <w:rPr>
          <w:rFonts w:ascii="Amiri" w:hAnsi="Amiri" w:eastAsia="Amiri" w:cs="Amiri"/>
          <w:color w:val="111111"/>
          <w:sz w:val="28"/>
          <w:sz w:val="28"/>
          <w:szCs w:val="28"/>
          <w:rtl w:val="true"/>
          <w:lang w:bidi="ar-SA"/>
        </w:rPr>
        <w:t xml:space="preserve">في باب سيرتهم عليهم‌السلام مع الناس إذا ظهر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ليس له على عياله أمر ولا نهي إذا لم يجر عليهم النفقة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في المختلف بعد أن نقل الاستدلال للقول المشهور باستصحاب لزوم العقد ورواية السكوني ، ولابن الجنيد بلزوم الضرر ، والرواية عن الصادق عليه‌السلام وعارضها برواية السكوني </w:t>
      </w:r>
      <w:r>
        <w:rPr>
          <w:rStyle w:val="FootnoteAnchor"/>
          <w:rtl w:val="true"/>
        </w:rPr>
        <w:footnoteReference w:id="186"/>
      </w:r>
      <w:r>
        <w:rPr>
          <w:rFonts w:ascii="Amiri" w:hAnsi="Amiri" w:eastAsia="Amiri" w:cs="Amiri"/>
          <w:color w:val="111111"/>
          <w:sz w:val="28"/>
          <w:sz w:val="28"/>
          <w:szCs w:val="28"/>
          <w:rtl w:val="true"/>
          <w:lang w:bidi="ar-SA"/>
        </w:rPr>
        <w:t xml:space="preserve">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المسألة من المتوقفين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شيخنا الشهيد الثاني في المسالك التوقف ايضا حيث اقتصر على نقل الأقوال وأدلتها ولم يرجح شيئا في البين ، إلا أن الظاهر أنه لم يقف على صحة الخبرين اللذين قدمناهما دليلا لابن الجنيد ، فإنه إنما نقل رواية ربعي والفضيل عارية عن وصفها بالصحة ، والظاهر أنه أخذها من التهذيب ، فإنها فيه ضعيفة وإلا فهي في الفقيه صحيحة ، وأما صحيحة أبي بصير فلم يتعرض لها ، والظاهر أنه لو وقف على صحة هاتين الروايتين لما عدل عنها بناء على عادته وطريقته كما علمته من سبطه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الظاهر عندي في المقام بالنظر إلى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قاعدتنا في العمل بجميع الأخبار من غير التفات إلى هذا الاصطلاح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غير ما ذكروه ، وذلك فإن صريح رواية السكوني كون الزوج معسرا ، وأما صحيحة ربعي والفضيل وكذا صحيحة أبي بصير فإنهما مطلقتان ، وحينئذ فيمكن حمل إطلاقهما على ما صرحت به رواية السكوني من التقييد ، فينتج من ذلك أن الزوج متى كان معسرا وجب عليها الصبر ، عملا باستصحاب لزوم العقد ولا تتخير في فسخ عقدها ، ولا يجوز أن يفرق بينهما ، وأما إذا كان ذا يسار ولم ينفق عليها فإن الحكم فيه ما دلت عليه الصحيحتان من التفريق بينهما ، ويؤيد ما ذكرناه ما هو المفهوم من رواية جميل بن دراج كما ذيلناها به من أنه يجبر على الإنفاق عليها أو الطلاق ، ومن الظاهر أن الخبر على الإنفاق إنما هو مع إمكانه ، وعلى ما ذكرناه لا تكون الصحيحتان من محل البحث في شي‌ء لتخصيصهما بمن كان ذا يسار ، ومحل البحث إنما هو العاجز عن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عندي في الجميع بين الأخبار هو ما ذكرته ، وبه يظهر قوة القول المشهور ، وأنه هو المؤيد المنصور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لا يخفى أن الذي ذكروه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تخير المرأة في فسخ العقد وعدمه ، والذي دلت عليه الصحيحتان التفريق ، وهو </w:t>
      </w:r>
    </w:p>
    <w:p>
      <w:pPr>
        <w:pStyle w:val="BookText"/>
        <w:rPr/>
      </w:pPr>
      <w:r>
        <w:rPr>
          <w:rFonts w:ascii="Amiri" w:hAnsi="Amiri" w:eastAsia="Amiri" w:cs="Amiri"/>
          <w:color w:val="111111"/>
          <w:sz w:val="28"/>
          <w:sz w:val="28"/>
          <w:szCs w:val="28"/>
          <w:rtl w:val="true"/>
          <w:lang w:bidi="ar-SA"/>
        </w:rPr>
        <w:t>أعم من ذلك لاحتمال أن يكون المراد به الطلاق بمعنى أنه يجبر على طلاقها ، وإلا طلقها الحاكم الشرعي ، ويؤيده ما قدمنا نقله من صحيحة جميل أو حسنته الظاهرة في الطلاق إن لم ينفق عليها ، بمعنى أنه يجبر عليه مع عدمه الإنفاق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فخر المحققين أنه بني الخلاف في هذه المسألة على أن اليسار بالنفقة ليس شرطا في لزوم العقد فلو جعلناه شرطا تسلطت بتجدد العجز بغير إشكال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ليس بعيد ، إلا أن عبارات الأصحاب مطلقة ، بحيث يحتمل كون الخلاف هنا جاريا على القولين ، إذ يحتمل على القول بأن اليسار جزء من الكفارة أن يختص بالابتداء ، ولا يلزم مثله في الاستدامة كما في العيوب الموجبة للخيار ابتداء ، ولا يثبت مع تجددها كما سيأتي ، وعلى كل حال فكلام فخر الدين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خطب المؤمن القادر على النفقة وجبت إجابته على الولي ، وإن كان أخفض نسبا ، وإن منعه الولي كان عاصيا ، وقيد بعضهم وجوب الإجابة بعدم قصد الأعلى مع وجوده بالفعل أو القوة ، فلو قصد الأعلى مع وجوده لم تجب الإجابة بل يتخير بينهما ، وهل يعتبر في وجوب الإجابة بلوغ المرأة ، أم يجب على الولي الإجابة وإن كانت صغيرة؟ احتمالان ، من إطلاق الأمر وانتفاء الحاجة ، وعلل تخصيص الأولياء بالحكم بأن الولي هو المجيب ، والمانع غالبا وإن لم يكن له ولاية شرعية ، كما تشير إليه صحيحة علي بن مهزيار </w:t>
      </w:r>
      <w:r>
        <w:rPr>
          <w:rStyle w:val="FootnoteAnchor"/>
          <w:rtl w:val="true"/>
        </w:rPr>
        <w:footnoteReference w:id="187"/>
      </w:r>
      <w:r>
        <w:rPr>
          <w:rFonts w:ascii="Amiri" w:hAnsi="Amiri" w:eastAsia="Amiri" w:cs="Amiri"/>
          <w:color w:val="111111"/>
          <w:sz w:val="28"/>
          <w:sz w:val="28"/>
          <w:szCs w:val="28"/>
          <w:rtl w:val="true"/>
          <w:lang w:bidi="ar-SA"/>
        </w:rPr>
        <w:t xml:space="preserve">المتقدمة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أسباط إلى أبي جعفر عليه‌السلام في أمر بناته أنه لا يجد أحدا مثله ، فكتب إليه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في أمر بناتك ، وأنك لا تجد أحدا مثلك ، فلا تنظر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الحكم من أصله الأخبار الكثيرة المتقدمة الدالة على قوله عليه‌السلام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 فزوجوه ، وإلا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أن مقتضى الأمر الوجوب ، وأن مخالفته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يناقش في دلالة الأمر على الوجوب هنا حيث إن الظاهر من السياق كونه للإباحة ، ولا ينافي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المراد أنه إذا حصل الامتناع من الإجابة لكون المخاطب حقيرا في نسبة لا لغيره من الأغراض فإنه يترتب على ذلك الفساد أو الفتنة من نحو التفاخر بالعشائر والمباهاة بالتكاثر كما في زمن الجاهلية ، وما يترتب على ذلك من القبائح الخارجة عن جادة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ذكرناه ما صرح به ابن إدريس في كتابه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إذا خطب المؤمن إلى غيره بنته وكان عنده يسار بقدر نفقتها ، وكان ممن يرضى فعاله وأمانته ولا يكون مرتكبا لشي‌ء يدخل به في جملة الفساق وإن كان حقيرا في نسبه قليلا في ماله فلا يزوجه إياها كان عاصيا لله تعالى مخالفا لسنة نبيه صلى‌اللّه‌عليه‌وآله‌وسلم ، ووجه الحديث في ذلك أنه إنما يكون عاصيا إذا رده ولم يزوجه لما هو عليه من الفقر ، والأنفة منه لذلك ، واعتقاده أن ذلك ليس بكفو في الشرع ، فأما إن رده ولم يزوجه لا لذلك ، بل لأمر آخر وغرض غير ذلك من مصالح دنياه فلا حرج عليه ولا يكون عاصيا ، فهذا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 ، وهو جيد وجيه كما لا يخفى على الفطن النبيه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ما قدمنا ذكره من أن الولي لو ترك الإجابة لأجل العدول إلى الأعلى لا يكون عاصيا ، وكذا لو ترك الإجابة لما هو عليه من الصفات الذميمة من فسق ونحوه ، فإنه لا حرج عليه ولا يكون عاصيا ، والظاهر من الروايات المذكورة أن الخطاب فيها والأمر بالتزويج والنهي عن الرد إنما توجه إلى الأولياء بالتقريب الذي قدمناه ، وعلى هذا ففي تعلق الحكم بالثيب والبكر البالغ التي لا ولي لها ووجوب الإجابة عليها إن قلنا بالوجوب على الولي إشكال ، من حيث إن ظاهر النصوص كما عرفت أن توجه الخطاب فيها إنما هو لخصوص الولي ، فلا يتعلق بغيره ، وإطلاق هذه الأخبار شامل لجواز مناكحة الأخفض نسبا والأدنى صنعة </w:t>
      </w:r>
    </w:p>
    <w:p>
      <w:pPr>
        <w:pStyle w:val="BookText"/>
        <w:rPr/>
      </w:pPr>
      <w:r>
        <w:rPr>
          <w:rFonts w:ascii="Amiri" w:hAnsi="Amiri" w:eastAsia="Amiri" w:cs="Amiri"/>
          <w:color w:val="111111"/>
          <w:sz w:val="28"/>
          <w:sz w:val="28"/>
          <w:szCs w:val="28"/>
          <w:rtl w:val="true"/>
          <w:lang w:bidi="ar-SA"/>
        </w:rPr>
        <w:t xml:space="preserve">وحرفة ونحو ذلك ، لأن المدار فيها على المماثلة في الأيمان أو الإسلام خاصة ، وأنت خبير بأنها بإطلاقها شاملة للقادر على النفقة والعاجز عنها ، وهم قد قيدوا وجوب الإجابة بالقدرة على النفقة ، وكأنهم نظروا إلى أن في الصبر على الفقر ضررا عظيما فخصصوا إطلاق هذه الأخبار بذلك ، وفيه ما لا يخفى كما تقدم الكلام عليه في شرط الكفاءة ، ومقتضى الأخبار المذكورة أيضا تزويج الفاسق ، ولا سيما شارب الخمر ، إلا أنه قد ورد في النهي عنه أخبار عديدة حملها أكثر الأصحاب على الكراهة جمعا ، ومنع منه بعض الأصحاب ،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إن الظاهر من أكثر آيات القرآن أن إطلاق الفسق فيها إنما هو بمعنى الكفر ، لا بمعنى المشهور الآن من الأمور المخلة بالعدالة ، سيما ما ورد في تفسير هذه الآية من أن المؤمن أمير المؤمنين عليه‌السلام والفاسق الوليد أخو عثمان لامه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الأخبار الواردة في النهي عن تزويج شارب الخمر ما رواه في الكافي </w:t>
      </w:r>
      <w:r>
        <w:rPr>
          <w:rStyle w:val="FootnoteAnchor"/>
          <w:rtl w:val="true"/>
        </w:rPr>
        <w:footnoteReference w:id="191"/>
      </w:r>
      <w:r>
        <w:rPr>
          <w:rFonts w:ascii="Amiri" w:hAnsi="Amiri" w:eastAsia="Amiri" w:cs="Amiri"/>
          <w:color w:val="111111"/>
          <w:sz w:val="28"/>
          <w:sz w:val="28"/>
          <w:szCs w:val="28"/>
          <w:rtl w:val="true"/>
          <w:lang w:bidi="ar-SA"/>
        </w:rPr>
        <w:t xml:space="preserve">عن أحمد بن محمد 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من شارب الخمر فقد قطع رحمها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عمير عن بعض أصحابه </w:t>
      </w:r>
      <w:r>
        <w:rPr>
          <w:rStyle w:val="FootnoteAnchor"/>
          <w:rtl w:val="true"/>
        </w:rPr>
        <w:footnoteReference w:id="19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يزوج إذا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 إلا </w:t>
      </w:r>
    </w:p>
    <w:p>
      <w:pPr>
        <w:pStyle w:val="BookText"/>
        <w:rPr/>
      </w:pPr>
      <w:r>
        <w:rPr>
          <w:rFonts w:ascii="Amiri" w:hAnsi="Amiri" w:eastAsia="Amiri" w:cs="Amiri"/>
          <w:color w:val="111111"/>
          <w:sz w:val="28"/>
          <w:sz w:val="28"/>
          <w:szCs w:val="28"/>
          <w:rtl w:val="true"/>
          <w:lang w:bidi="ar-SA"/>
        </w:rPr>
        <w:t>أنها محمولة عند الأصحاب على الكراهة جمعا بينها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تزوج امرأة ثم علم أنها كانت زنت فليس له الفسخ ، ولا الرجوع على الولي بالمهر ، وعلل الأول بأن ذلك مقتضى العقد اللازم ، وأما عدم الرجوع بالمهر فلأن ذلك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أيضا ما رواه الصدوق </w:t>
      </w:r>
      <w:r>
        <w:rPr>
          <w:rStyle w:val="FootnoteAnchor"/>
          <w:rtl w:val="true"/>
        </w:rPr>
        <w:footnoteReference w:id="193"/>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الرحمن بن أبي عبد اللّه المروية في التهذيب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وترد المرأة من العفل والبرص والجذام والجنون وأما سوى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بابويه في المقنع إلى أنه يفرق بينهما ولا صداق لها ، لأن الحديث كان من قبلها ، ويدل عليه ما رواه المشايخ الثلاثة </w:t>
      </w:r>
      <w:r>
        <w:rPr>
          <w:rStyle w:val="FootnoteAnchor"/>
          <w:rtl w:val="true"/>
        </w:rPr>
        <w:footnoteReference w:id="195"/>
      </w:r>
      <w:r>
        <w:rPr>
          <w:rFonts w:ascii="Amiri" w:hAnsi="Amiri" w:eastAsia="Amiri" w:cs="Amiri"/>
          <w:color w:val="111111"/>
          <w:sz w:val="28"/>
          <w:sz w:val="28"/>
          <w:szCs w:val="28"/>
          <w:rtl w:val="true"/>
          <w:lang w:bidi="ar-SA"/>
        </w:rPr>
        <w:t xml:space="preserve">عن السكوني عن أبي عبد اللّه عليه‌السلام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في المرأة إذا زنت قبل أن يدخل بها الرجل يفرق بينهما ولا صداق لها لأن الحديث كان من قبلها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رواه في الفقيه </w:t>
      </w:r>
      <w:r>
        <w:rPr>
          <w:rStyle w:val="FootnoteAnchor"/>
          <w:rtl w:val="true"/>
        </w:rPr>
        <w:footnoteReference w:id="196"/>
      </w:r>
      <w:r>
        <w:rPr>
          <w:rFonts w:ascii="Amiri" w:hAnsi="Amiri" w:eastAsia="Amiri" w:cs="Amiri"/>
          <w:color w:val="111111"/>
          <w:sz w:val="28"/>
          <w:sz w:val="28"/>
          <w:szCs w:val="28"/>
          <w:rtl w:val="true"/>
          <w:lang w:bidi="ar-SA"/>
        </w:rPr>
        <w:t xml:space="preserve">عن الحسن بن محبوب عن الفضل بن يونس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عن رجل تزوج امرأة فلم يدخل بها فزنت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وتحد الحد ولا صداق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 المتأخرون هذه الروايات بضعف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الشيخ المفيد وجماعة أن له الخيار في المحدودة </w:t>
      </w:r>
      <w:r>
        <w:rPr>
          <w:rStyle w:val="FootnoteAnchor"/>
          <w:rtl w:val="true"/>
        </w:rPr>
        <w:footnoteReference w:id="197"/>
      </w:r>
      <w:r>
        <w:rPr>
          <w:rFonts w:ascii="Amiri" w:hAnsi="Amiri" w:eastAsia="Amiri" w:cs="Amiri"/>
          <w:color w:val="111111"/>
          <w:sz w:val="28"/>
          <w:sz w:val="28"/>
          <w:szCs w:val="28"/>
          <w:rtl w:val="true"/>
          <w:lang w:bidi="ar-SA"/>
        </w:rPr>
        <w:t xml:space="preserve">،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في ذلك على مستند سوى ما في الالتزام بها من الضرر ، لاشتماله على العار ، ويضعف بأنه قادر على طلاقه ، وبه يندفع الضرر ، ثم نقل صحيحة الحلبي التي قدمنا نقلها عن الصدوق ، وعقبها بما رواه</w:t>
      </w:r>
    </w:p>
    <w:p>
      <w:pPr>
        <w:pStyle w:val="BookText"/>
        <w:rPr/>
      </w:pPr>
      <w:r>
        <w:rPr>
          <w:rFonts w:ascii="Amiri" w:hAnsi="Amiri" w:eastAsia="Amiri" w:cs="Amiri"/>
          <w:color w:val="111111"/>
          <w:sz w:val="28"/>
          <w:sz w:val="28"/>
          <w:szCs w:val="28"/>
          <w:rtl w:val="true"/>
          <w:lang w:bidi="ar-SA"/>
        </w:rPr>
        <w:t xml:space="preserve">الكليني </w:t>
      </w:r>
      <w:r>
        <w:rPr>
          <w:rStyle w:val="FootnoteAnchor"/>
          <w:rtl w:val="true"/>
        </w:rPr>
        <w:footnoteReference w:id="198"/>
      </w:r>
      <w:r>
        <w:rPr>
          <w:rFonts w:ascii="Amiri" w:hAnsi="Amiri" w:eastAsia="Amiri" w:cs="Amiri"/>
          <w:color w:val="111111"/>
          <w:sz w:val="28"/>
          <w:sz w:val="28"/>
          <w:szCs w:val="28"/>
          <w:rtl w:val="true"/>
          <w:lang w:bidi="ar-SA"/>
        </w:rPr>
        <w:t xml:space="preserve">عن رفاعة بن موسى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المحدود والمحدودة ، هل ترد من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الرواية ما رواه الحسين بن سعيد في كتابه عن فضالة عن رفاعة بن موسى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المحدودة؟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بينهما ولا يترادان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وهو صحيح صريح ، والظاهر أن المستند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قدمناه من الأخبار الدالة على مذهب ابن بابويه ، وإلا فلم نقف على غيرها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النهاية إلى أنها لا ترد ، وكذلك التي كانت زنت قبل العقد </w:t>
      </w:r>
    </w:p>
    <w:p>
      <w:pPr>
        <w:pStyle w:val="BookText"/>
        <w:rPr/>
      </w:pPr>
      <w:r>
        <w:rPr>
          <w:rFonts w:ascii="Amiri" w:hAnsi="Amiri" w:eastAsia="Amiri" w:cs="Amiri"/>
          <w:color w:val="111111"/>
          <w:sz w:val="28"/>
          <w:sz w:val="28"/>
          <w:szCs w:val="28"/>
          <w:rtl w:val="true"/>
          <w:lang w:bidi="ar-SA"/>
        </w:rPr>
        <w:t>إلا أن له الرجوع على وليها بالمهر ، وقريب منه قول ابن إدريس ، إلا أنه قيل الرجوع عليه بعلمه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ردها وفسخ نكاحها فلما تقدم في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على وليها فلما رواه الشيخ في التهذيب </w:t>
      </w:r>
      <w:r>
        <w:rPr>
          <w:rStyle w:val="FootnoteAnchor"/>
          <w:rtl w:val="true"/>
        </w:rPr>
        <w:footnoteReference w:id="200"/>
      </w:r>
      <w:r>
        <w:rPr>
          <w:rFonts w:ascii="Amiri" w:hAnsi="Amiri" w:eastAsia="Amiri" w:cs="Amiri"/>
          <w:color w:val="111111"/>
          <w:sz w:val="28"/>
          <w:sz w:val="28"/>
          <w:szCs w:val="28"/>
          <w:rtl w:val="true"/>
          <w:lang w:bidi="ar-SA"/>
        </w:rPr>
        <w:t xml:space="preserve">عن عبد الرحمن بن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فعلم بعد ما تزوجها أنها قد كانت زنت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زوجها أخذ الصداق ممن زوجها ولها الصداق بما استحل من فرجها ، وإن شاء تركها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المرأة من العفل والبرص والجذام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في أدلة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الخبر الكليني في الكافي </w:t>
      </w:r>
      <w:r>
        <w:rPr>
          <w:rStyle w:val="FootnoteAnchor"/>
          <w:rtl w:val="true"/>
        </w:rPr>
        <w:footnoteReference w:id="201"/>
      </w:r>
      <w:r>
        <w:rPr>
          <w:rFonts w:ascii="Amiri" w:hAnsi="Amiri" w:eastAsia="Amiri" w:cs="Amiri"/>
          <w:color w:val="111111"/>
          <w:sz w:val="28"/>
          <w:sz w:val="28"/>
          <w:szCs w:val="28"/>
          <w:rtl w:val="true"/>
          <w:lang w:bidi="ar-SA"/>
        </w:rPr>
        <w:t xml:space="preserve">في الصحيح عن معاوية بن وهب بدون الزيادة التي في آخره ، ومنه يظهر قوة القول بالرجوع إلى المهر لكن ينبغي تقييده بما ذكره ابن إدريس من علم الولي بالزنا ، وعدم إخباره الزوج </w:t>
      </w:r>
      <w:r>
        <w:rPr>
          <w:rStyle w:val="FootnoteAnchor"/>
          <w:rtl w:val="true"/>
        </w:rPr>
        <w:footnoteReference w:id="202"/>
      </w:r>
      <w:r>
        <w:rPr>
          <w:rFonts w:ascii="Amiri" w:hAnsi="Amiri" w:eastAsia="Amiri" w:cs="Amiri"/>
          <w:color w:val="111111"/>
          <w:sz w:val="28"/>
          <w:sz w:val="28"/>
          <w:szCs w:val="28"/>
          <w:rtl w:val="true"/>
          <w:lang w:bidi="ar-SA"/>
        </w:rPr>
        <w:t>والظاهر أن مراد الشيخ ذلك وإن أطلق ، ويؤيده عموم الأخبار الدالة على الرجوع على الولي إذا كان عالما بالعيب ، والزنا من أظهر العيوب وأفحشها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ما رواه في الكافي </w:t>
      </w:r>
      <w:r>
        <w:rPr>
          <w:rStyle w:val="FootnoteAnchor"/>
          <w:rtl w:val="true"/>
        </w:rPr>
        <w:footnoteReference w:id="203"/>
      </w:r>
      <w:r>
        <w:rPr>
          <w:rFonts w:ascii="Amiri" w:hAnsi="Amiri" w:eastAsia="Amiri" w:cs="Amiri"/>
          <w:color w:val="111111"/>
          <w:sz w:val="28"/>
          <w:sz w:val="28"/>
          <w:szCs w:val="28"/>
          <w:rtl w:val="true"/>
          <w:lang w:bidi="ar-SA"/>
        </w:rPr>
        <w:t xml:space="preserve">في الصحيح أو الحسن عن الحلبي عن أبي عبد اللّه </w:t>
      </w:r>
    </w:p>
    <w:p>
      <w:pPr>
        <w:pStyle w:val="BookText"/>
        <w:rPr/>
      </w:pP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تلد من الزنا ولا يعلم بذلك أحد إلا وليها ، أيصلح له أن يزوجها ويسكت على ذلك إذا كان قد رأى منها توبة أو معروفا؟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يذكر ذلك لزوجها ، ثم علم بعد ذلك ، فشاء أن يأخذ صداقها من وليها مما دلس عليه ، كان له ذلك على وليها ، وكان الصداق الذي أخذت لها لا سبيل عليها فيه بما استحل من فرجها ، وإن شاء زوجها أن يمسكها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الحسين بن سعيد في كتابه عن ابن أبي عمير عن حماد عن الحلبي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وهو صحيح وبما ذكرنا يظهر ضعف ما تقدم في القول الأول من تعليل عدم الرجوع بالمهر ، من أن ذلك مقتضى الأصل فإن فيه أنه وإن كان ذلك مقتضى الأصل لكن يجب الخروج عنه بالدليل وقد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الروايات المتعارضة في الفسخ وعدمه ، والظاهر ترجيح الروايات الدالة على العدم ، وقد تقدم الكلام في هذا المقام بالنسبة إلى الرد بالزنا وعدمه في المطلب الثالث فيما يحرم بالمصاهرة في الإلحاق الذي في آخر المقام الثاني في الزنا ، وإنما ذكرناه هنا بالنسبة إلى ما يتعلق به من الرجوع بالمهر وعدمه ، ومما يؤيد أخبار عدم الرد أيضا صحيحة رفاعة المتقدمة ثمة ، وإن كان موردها إنما هو زنا الزوج ، إلا أن الصدوق قائل بالرد وفسخ العقد بالزنا ، أعم من أن يكون من الزوج أو الزوجة كما تضمنته عبارة المقنع المتقدمة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 ، إذا ائتمن الرجل إلى قبيلة وتزوج ، فوجد على خلاف ذلك بطل التزويج ، واختاره ابن الجنيد وابن حمزة ، وجعله ابن البراج في كتابيه معا رواية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الغرور بالنسب ، فهل لها الخيار أم لا؟ </w:t>
      </w:r>
    </w:p>
    <w:p>
      <w:pPr>
        <w:pStyle w:val="BookText"/>
        <w:rPr/>
      </w:pPr>
      <w:r>
        <w:rPr>
          <w:rFonts w:ascii="Amiri" w:hAnsi="Amiri" w:eastAsia="Amiri" w:cs="Amiri"/>
          <w:color w:val="111111"/>
          <w:sz w:val="28"/>
          <w:sz w:val="28"/>
          <w:szCs w:val="28"/>
          <w:rtl w:val="true"/>
          <w:lang w:bidi="ar-SA"/>
        </w:rPr>
        <w:t xml:space="preserve">قولان ، والأقوى أن الاختيار لها ، وفي الناس من قال لها الخيار وقد روي ذلك في أخبارنا ، واختار ابن إدريس المنع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Style w:val="FootnoteAnchor"/>
          <w:rtl w:val="true"/>
        </w:rPr>
        <w:footnoteReference w:id="205"/>
      </w:r>
      <w:r>
        <w:rPr>
          <w:rFonts w:ascii="Amiri" w:hAnsi="Amiri" w:eastAsia="Amiri" w:cs="Amiri"/>
          <w:color w:val="111111"/>
          <w:sz w:val="28"/>
          <w:sz w:val="28"/>
          <w:szCs w:val="28"/>
          <w:rtl w:val="true"/>
          <w:lang w:bidi="ar-SA"/>
        </w:rPr>
        <w:t>أن الرجل إذا انتسب إلى قبيلة فخرج من غيرها ، سواء كان أرذل أو أعلى ، يكون للمرأة الخيار في فسخ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 لا يفسخ بذلك النكاح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ونسب ما قاله الشيخ في النهاية إلى أنه خبر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وإن لم يكن عيبا ، فإنه يرد به لأنه تدليس ، فرددناه من حيث التدليس بالاشتراط ، لا من حيث إنه عيب يرد به من غير اشتراط ، لأن العيوب في الخلقة يرد بها النكاح وإن لم يشترط السلامة في حال العقد ، بل بمجرد العقد يرد النكاح بعيب الخلقة ، فأما التدليس فإنه إذا اشترط أنه حر فخرج عبدا أو انتسب إلى قبيلة فخرج بخلافها ، سواء كان أعلى منها أو أدنى ، وكذلك السواد والبياض إذا شرطه فخرج بخلافه ، وما أشبه ذلك ، فلا يرد به النكاح إلا إذا اشترط خلافه ، وأما بمجرد العقد دون تقدم الشرط فلا يرد به النكاح ، فهذا الفرق بين عيب الخلقة وبين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إذا انتسب إلى قبيلة فبان أدنى منها بحيث لا يلائم شرف المرأة كان لها الخيار في الفسخ ، لما فيه من الفضاحة والنقص والتضرر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الحلبي </w:t>
      </w:r>
      <w:r>
        <w:rPr>
          <w:rStyle w:val="FootnoteAnchor"/>
          <w:rtl w:val="true"/>
        </w:rPr>
        <w:footnoteReference w:id="20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رجل يتزوج المرأة ، فيقول لها أنا من بني فلان ، فلا يكون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تفسخ النكاح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صار قولا ثالثا في المسألة لأن المشهور فيها القولان المتقدمات خاصة من الخيار مطلقا ، أو عدمه مطلقا ، وأنت خبير بأن الرواية </w:t>
      </w:r>
    </w:p>
    <w:p>
      <w:pPr>
        <w:pStyle w:val="BookText"/>
        <w:rPr/>
      </w:pPr>
      <w:r>
        <w:rPr>
          <w:rFonts w:ascii="Amiri" w:hAnsi="Amiri" w:eastAsia="Amiri" w:cs="Amiri"/>
          <w:color w:val="111111"/>
          <w:sz w:val="28"/>
          <w:sz w:val="28"/>
          <w:szCs w:val="28"/>
          <w:rtl w:val="true"/>
          <w:lang w:bidi="ar-SA"/>
        </w:rPr>
        <w:t>مطلقة لا دلالة لها على ما ذكره من التفصيل كما عرفت من كلام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القول بعدم الخيار يميل كلام المحقق في كتابيه ، وهو اختيار شيخنا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موقوفة لا تصلح للحجية على فسخ مثل هذا العقد اللازم المعتضد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بقاء النكاح ، نعم لو شرط ذلك في متن العقد توجه التسلط على الفسخ بالإخلال بالشرط ، وإن لم يرد في ذلك رواية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وافق الشيخ على الفسخ بدون الشرط بزيادة قيد آخر ، وهو ظهوره أدنى مما انتسب إليه بحيث لا يلائم شرف المرأة ، والأقوى عدم الخيار بدون الشرط في متن العقد وهو قول الشيخ في المبسوط والأكثر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السيد السند في شرح النافع الميل إلى العمل بالرواية المذكورة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الجواب عما طعن به جده على الرواية ، 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الرواية صحيحة السند ، لكن ردها المتأخرون بالإضمار ، حيث إن المسؤول فيها غير مذكور ، وعندي أن ذلك غير قادح إذ من المعلوم أن الحلبي إنما يروي عن الامام عليه‌السلام خاصة ، والوجه في وقوع هذه الإضمار في روايات الأصحاب أن الحلبي وغيره من الرواة إذا أورد عدة أحاديث عن الامام عليه‌السلام يصرح أولا باسم المروي عنه ثم يرجع الضمير إليه ، فيقول وسألته عن كذا إلى أن يستوفي الأحاديث التي رواها ، فلما نقل من بعده تلك الروايات ، وفرقها ذلك الناقل على مقتضى ما أراد ، اتفق فيها مثل هذه الإضمار ، وهو غير قادح قطعا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صرح المحقق الشيخ حسن في مقدمات منتقى الجمان وغيره من الأعيان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الرواية تسلط المرأة على الفسخ إذا انتسب الرجل إلى قبيلة ، فبان بخلاف ذلك ، وكان الباعث على تزويجه ذلك الانتساب ، والعمل بها متجه ، ولو بشرط ذلك في متن العقد وظهر بخلافه تسلط على الفسخ </w:t>
      </w:r>
    </w:p>
    <w:p>
      <w:pPr>
        <w:pStyle w:val="BookText"/>
        <w:rPr/>
      </w:pPr>
      <w:r>
        <w:rPr>
          <w:rFonts w:ascii="Amiri" w:hAnsi="Amiri" w:eastAsia="Amiri" w:cs="Amiri"/>
          <w:color w:val="111111"/>
          <w:sz w:val="28"/>
          <w:sz w:val="28"/>
          <w:szCs w:val="28"/>
          <w:rtl w:val="true"/>
          <w:lang w:bidi="ar-SA"/>
        </w:rPr>
        <w:t>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ابن الجنيد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انتسب أحد الزوجين إلى نسب أو صناعة ولم يكن كذلك كان النكاح منفسخا إن لم يرضه الآخر بعد علمه به ، فإن تأول تأويلا يكون به صادقا لم يبطل النكاح ،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تزوج على أنه يبيع الدواب ، فوجد بايعا للسنانير لم يفسخ أمير المؤمنين عليه‌السلام نكاحه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السنانير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هنا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الصنعة حكم القبيلة؟ نص ابن الجنيد عليه في كلامه ، هذا وفي الرواية دلالة ما من حيث المفهوم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الانتساب إلى القبيلة مشترك بين الرجل والمرأة؟ نص ابن الجنيد عليه ، وهو قول ابن حمزة ولم يتعرض الشيخ في النهاية لانتساب المرأة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أشار إليها ابن الجنيد هي ما رواه الشيخ في التهذيب </w:t>
      </w:r>
      <w:r>
        <w:rPr>
          <w:rStyle w:val="FootnoteAnchor"/>
          <w:rtl w:val="true"/>
        </w:rPr>
        <w:footnoteReference w:id="208"/>
      </w:r>
      <w:r>
        <w:rPr>
          <w:rFonts w:ascii="Amiri" w:hAnsi="Amiri" w:eastAsia="Amiri" w:cs="Amiri"/>
          <w:color w:val="111111"/>
          <w:sz w:val="28"/>
          <w:sz w:val="28"/>
          <w:szCs w:val="28"/>
          <w:rtl w:val="true"/>
          <w:lang w:bidi="ar-SA"/>
        </w:rPr>
        <w:t xml:space="preserve">عن حماد بن عيسى عن أبي عبد اللّه عليه‌السلام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رجل إلى 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تجارتك؟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الدواب ، فزوجوه ، فإذا هو يبيع السنانير ، فاختصموه إلى أمير المؤمنين عليه‌السلام فأجاز نكاحه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السنانير 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أن إجازة النكاح إنما هو من حيث صدق الدواب على السنانير ، فلو لم يثبت صدقها عليها لم يجز النكاح ، وحينئذ يكون حكم الصنعة حكم القبيلة واللّه العالم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لا يجوز التعريض بالخطبة لذات العدة الرجعية لأنها زوجة ، ويجوز للمطلقة ثلاثا من الزوج وغيره ، ولا يجوز التصريح لها منه ولا من غيره ، أما المطلقة تسعا للعدة ينكحها بينها رجلان فلا يجوز </w:t>
      </w:r>
    </w:p>
    <w:p>
      <w:pPr>
        <w:pStyle w:val="BookText"/>
        <w:rPr/>
      </w:pPr>
      <w:r>
        <w:rPr>
          <w:rFonts w:ascii="Amiri" w:hAnsi="Amiri" w:eastAsia="Amiri" w:cs="Amiri"/>
          <w:color w:val="111111"/>
          <w:sz w:val="28"/>
          <w:sz w:val="28"/>
          <w:szCs w:val="28"/>
          <w:rtl w:val="true"/>
          <w:lang w:bidi="ar-SA"/>
        </w:rPr>
        <w:t>التعريض لها من الزوج ويجوز من غيره ، ولا يجوز التصريح في العدة منه ولا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المعتدة البائنة فيجوز التعريض من الزوج وغيره ، والتصريح من الزوج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هو الخطاب بما لا يحتمل إلا النكاح ، مأخوذ من الصراحة وهو الخلوص ، ومنه تسمية اللبن الخالص من المذق بالصريح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بعد العدة ، ونحوه ، والتعريض هو الخطاب بما يحتمل الرغبة في النكاح وغيرها ، وإن كان في النكاح أقرب كما سيأتي في الأخبار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تحريم التعريض لذات العدة الرجعية فلما ذكروه من أنها زوجة ، فيتعلق بها ما يتعلق بالزوجة ، ومن ذلك تحريم خطبتها تعريضا وتصريحا بواسطة وغيرها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التعريض للمعتدة في العدة البائنة دون التصريح لها فقيل بأنه موضع وفاق ، واستدل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عَرَّضْتُمْ بِهِ مِنْ خِطْبَةِ النِّساءِ ، أَوْ أَكْنَنْتُمْ فِي أَنْفُسِكُمْ ، عَلِمَ اللّهُ أَنَّكُمْ سَتَذْكُرُونَهُنَّ وَلكِنْ لا تُواعِدُوهُنَّ سِرًّا ، إِلّا أَنْ تَقُولُوا قَوْلاً مَعْرُوفاً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فالضابط عندهم في جميع ما ذكر أن التصريح بالخطبة للمعتدة حرام مطلقا ، إلا من الزوج في العدة التي يجوز له نكاحها بعدها بحيث لا تكون محرمة عليه كالعدة الرجعية ، وكذا إذا كانت بائنا إذا كانت تحل له في الحال ، وإن توقف الحل على رجوعها في البذل كما في المختلعة ، والتعريض جائز من كل من يجوز له تزويجها بعد العدة ، ومن الزوج وإن لم يجز له تزويجها حينئذ كالمطلقة ثلاثا قبل المحلل ما لم تكن محرمة عليه مؤبدا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بهذا المقام ما رواه في الكافي </w:t>
      </w:r>
      <w:r>
        <w:rPr>
          <w:rStyle w:val="FootnoteAnchor"/>
          <w:rtl w:val="true"/>
        </w:rPr>
        <w:footnoteReference w:id="210"/>
      </w:r>
      <w:r>
        <w:rPr>
          <w:rFonts w:ascii="Amiri" w:hAnsi="Amiri" w:eastAsia="Amiri" w:cs="Amiri"/>
          <w:color w:val="111111"/>
          <w:sz w:val="28"/>
          <w:sz w:val="28"/>
          <w:szCs w:val="28"/>
          <w:rtl w:val="true"/>
          <w:lang w:bidi="ar-SA"/>
        </w:rPr>
        <w:t xml:space="preserve">في الصحيح أو الحسن عن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تُواعِدُوهُنَّ سِرًّا 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يقول للمرأة قبل أن تنقضي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أوعدك بيت آل فلان ، ليعرض لها بالخطبة ، ويعني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يعزم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الْكِتابُ أَجَلَهُ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21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أن يقول الرجل موعدك بيت آل فلان ثم يطلب إليها أن لا تسبقه بنفسها إذا انقضت عدتها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الحلال في غيره أن يعزم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الْكِتابُ أَجَلَهُ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أواعدك بيت آل فلان يعرض لها بالرفث ويرفث ،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المعروف التعريض بالخطبة على وجهها وحلها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أبي عبد اللّه </w:t>
      </w:r>
      <w:r>
        <w:rPr>
          <w:rStyle w:val="FootnoteAnchor"/>
          <w:rtl w:val="true"/>
        </w:rPr>
        <w:footnoteReference w:id="213"/>
      </w:r>
      <w:r>
        <w:rPr>
          <w:rFonts w:ascii="Amiri" w:hAnsi="Amiri" w:eastAsia="Amiri" w:cs="Amiri"/>
          <w:color w:val="111111"/>
          <w:sz w:val="28"/>
          <w:sz w:val="28"/>
          <w:szCs w:val="28"/>
          <w:rtl w:val="true"/>
          <w:lang w:bidi="ar-SA"/>
        </w:rPr>
        <w:t xml:space="preserve">عن أبي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يلقاها فيقول إني فيك لراغب وإني للنساء </w:t>
      </w:r>
    </w:p>
    <w:p>
      <w:pPr>
        <w:pStyle w:val="BookText"/>
        <w:rPr/>
      </w:pPr>
      <w:r>
        <w:rPr>
          <w:rFonts w:ascii="Amiri" w:hAnsi="Amiri" w:eastAsia="Amiri" w:cs="Amiri"/>
          <w:color w:val="111111"/>
          <w:sz w:val="28"/>
          <w:sz w:val="28"/>
          <w:szCs w:val="28"/>
          <w:rtl w:val="true"/>
          <w:lang w:bidi="ar-SA"/>
        </w:rPr>
        <w:t>لمكرم ، ولا تسبقيني بنفسك ، والسر لا يخلو معها حيث وعدها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سليمان عن خالته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أبو جعفر محمد بن علي وأنا في عدتي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قرابتي من رسول اللّه صلى‌اللّه‌عليه‌وآله‌وسلم وحق جدي علي وقدمي في الإسلام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أتخطبني وأنا في عدتي ، وأنت يؤخذ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فعلت؟ إنما أخبرتك بقرابتي من رسول اللّه صلى‌اللّه‌عليه‌وآله‌وسلم وموضعي ، وقد دخل رسول اللّه صلى‌اللّه‌عليه‌وآله على أم سلمة وكانت عند ابن عمها أبي سلمة فتوفي عنها فلم يزل يذكر لها منزلته من اللّه وهو متحامل على يده حتى أثر الحصير في يده من شدة تحامله عليها فما كانت تلك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أمين الإسلام الفضل بن الحسن الطبرسي في كتاب مجمع البيان </w:t>
      </w:r>
      <w:r>
        <w:rPr>
          <w:rStyle w:val="FootnoteAnchor"/>
          <w:rtl w:val="true"/>
        </w:rPr>
        <w:footnoteReference w:id="215"/>
      </w:r>
      <w:r>
        <w:rPr>
          <w:rFonts w:ascii="Amiri" w:hAnsi="Amiri" w:eastAsia="Amiri" w:cs="Amiri"/>
          <w:color w:val="111111"/>
          <w:sz w:val="28"/>
          <w:sz w:val="28"/>
          <w:szCs w:val="28"/>
          <w:rtl w:val="true"/>
          <w:lang w:bidi="ar-SA"/>
        </w:rPr>
        <w:t xml:space="preserve">عن الصادق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عَلَيْكُمْ فِيما عَرَّضْتُمْ بِهِ مِنْ خِطْبَةِ النِّساءِ أَوْ أَكْنَنْتُمْ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تصرحوا لهن بالنكاح والتزويج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السر أن يقول لها موعدك بيت آل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Style w:val="FootnoteAnchor"/>
          <w:rtl w:val="true"/>
        </w:rPr>
        <w:footnoteReference w:id="216"/>
      </w:r>
      <w:r>
        <w:rPr>
          <w:rFonts w:ascii="Amiri" w:hAnsi="Amiri" w:eastAsia="Amiri" w:cs="Amiri"/>
          <w:color w:val="111111"/>
          <w:sz w:val="28"/>
          <w:sz w:val="28"/>
          <w:szCs w:val="28"/>
          <w:rtl w:val="true"/>
          <w:lang w:bidi="ar-SA"/>
        </w:rPr>
        <w:t xml:space="preserve">عن أبي بصير عن أبي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تُواعِدُوهُنَّ سِرًّا 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في عدتها تقول لها قولا جميلا ، ترغبها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أصنع كذا وأصنع كذا القبيح من الأمر في البضع وكل أمر قبيح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مسعد بن صدقة </w:t>
      </w:r>
      <w:r>
        <w:rPr>
          <w:rStyle w:val="FootnoteAnchor"/>
          <w:rtl w:val="true"/>
        </w:rPr>
        <w:footnoteReference w:id="217"/>
      </w:r>
      <w:r>
        <w:rPr>
          <w:rFonts w:ascii="Amiri" w:hAnsi="Amiri" w:eastAsia="Amiri" w:cs="Amiri"/>
          <w:color w:val="111111"/>
          <w:sz w:val="28"/>
          <w:sz w:val="28"/>
          <w:szCs w:val="28"/>
          <w:rtl w:val="true"/>
          <w:lang w:bidi="ar-SA"/>
        </w:rPr>
        <w:t xml:space="preserve">عن أبي عبد اللّه عليه‌السلام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الرجل للمرأة وهي في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أحب إلا ما أسرك ولو قد مضى عدتك لا تفوتني إن شاء اللّه فلا تسبقيني بنفسك ، وهذا كله من غير أن يعزموا عقدة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علي بن إبراهيم في تفسيره </w:t>
      </w:r>
      <w:r>
        <w:rPr>
          <w:rStyle w:val="FootnoteAnchor"/>
          <w:rtl w:val="true"/>
        </w:rPr>
        <w:footnoteReference w:id="2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عَرَّضْتُمْ بِهِ مِنْ خِطْبَةِ النِّساءِ أَوْ أَكْنَنْتُمْ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يقول الرجل للمرأة في العدة إذا توفي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تحدثي حدثا ، ولا يصرح لها بالنكاح والتزويج ، فنهى اللّه عن ذلك ، والسر في النكاح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تُواعِدُوهُنَّ سِرًّا 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 أيضا أن يقول الرجل في عدة المرأة موعدك بيت آل فلان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ليس في هذه الأخبار ما يفي بالتفصيل الذي ذكروه في أفراد العدد من العدة الرجعية والبائنة بينونة مؤبدة ، أو يمكن الرجوع فيها بعد المحلل من الزوج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كلام الشيخ علي بن إبراهيم فرض ما ذكره في عدة الوفاة ، لكنه لا يفيد الاختصاص ، وغاية ما يستفاد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إذا خطبها لا يصرح لها بالنكاح ، وإنما يعرض بها تعريضا ، ولا يخلو بها ، ويقول بها ما يستهجن من القول ترغيبا لها ، مثل أنه عظيم الآلة أو أني كثير المجامعة للنساء ، ونحوه ، وإليه يشير خبر علي بن أبي حمزة ، وأصرح منه خبر العياشي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المواعدة في مكان كما في أكثر هذه الأخبار كأن فيه إشارة إلى أنهم في السابق هكذا كانوا يفعلون ، بأن يواعدها في مكان ويخلو بها ويقول لها من تلك الأقوال القبيحة ، فنهى في الآية عنه إلا أن يقولوا قولا سديدا ، وهو التعريض الذي دلت الأخبار على جوازه ، فالنهي راجع إلى الخلوة بها على المذكور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ما ذكروه من التفصيل ، الظاهر أنه لا مستند له إلا اتفاقهم كما يظهر من بعض عباراتهم ، ثم أن ما قدمنا نقله عنهم من جواز التعريض للمطلقة ثلاثا قبل المحلل للزوج وغيره دون التصريح ظاهر السيد السند في شرح </w:t>
      </w:r>
    </w:p>
    <w:p>
      <w:pPr>
        <w:pStyle w:val="BookText"/>
        <w:rPr/>
      </w:pPr>
      <w:r>
        <w:rPr>
          <w:rFonts w:ascii="Amiri" w:hAnsi="Amiri" w:eastAsia="Amiri" w:cs="Amiri"/>
          <w:color w:val="111111"/>
          <w:sz w:val="28"/>
          <w:sz w:val="28"/>
          <w:szCs w:val="28"/>
          <w:rtl w:val="true"/>
          <w:lang w:bidi="ar-SA"/>
        </w:rPr>
        <w:t xml:space="preserve">النافع المناقشة فيه بالنسبة إلى الزوج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والأجود تحريمهما معا ، لامتناع نكاحه لها قبل المحلل ، وهو جيد بناء على ما يفهم من كلامهم من أنه متى كانت المرأة محرمة مؤبدا ، فإنه لا يجوز التصريح ولا التعريض لها كالمطلقة تسعا للعدة ، وهذه قبل المحلل كذلك ، إلا أنك قد عرفت ما في أصل هذه الأحكام من عدم دليل واضح حتى بالنسبة إلى التعريض ، بل التصريح في العدة الرجعية حيث إنها زوجة ، بل الزوجة فضلا عن العدة ، فأي دليل دل على التحريم </w:t>
      </w:r>
      <w:r>
        <w:rPr>
          <w:rStyle w:val="FootnoteAnchor"/>
          <w:rtl w:val="true"/>
        </w:rPr>
        <w:footnoteReference w:id="219"/>
      </w:r>
      <w:r>
        <w:rPr>
          <w:rFonts w:ascii="Amiri" w:hAnsi="Amiri" w:eastAsia="Amiri" w:cs="Amiri"/>
          <w:color w:val="111111"/>
          <w:sz w:val="28"/>
          <w:sz w:val="28"/>
          <w:szCs w:val="28"/>
          <w:rtl w:val="true"/>
          <w:lang w:bidi="ar-SA"/>
        </w:rPr>
        <w:t>فإني لم أقف على نص يقتضيه ، والتحريم حكم شرعي يترتب عليه المؤاخذة والعقاب من اللّه سبحانه ، وثبوت الفسق مع المخالفة ، والحكم به من غير دليل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لغو من القول لا أثر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الآية عن الخلوة بها وهي في العدة وقول ما هو غير المعروف من التصريح بالخطبة أو الكلام المستهجن يدل على النهي عن ذلك لذات الزوج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 إذ يمكن منع الأولوية بأنه يجوز أن يكون للعدة خصوصية في ذلك ، نعم اتفاقهم على الحكم المذكور كما يظهر من كلامهم من أقوى المؤيدات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فباب المناقشة غير مسدود ، وكيف كان فإنه لو صرح بالخطبة في موضع المنع فالظاهر كما صرحوا به أيضا أنه لا يفيد أزيد من الإثم ، فلو نكحها بعد انقضاء العدة فنكاحه صحيح ، ولا يؤثر فيه ما صنعه أولا كما لو نظر إليها محرما ثم تزوجها ، ولم ينقل الخلاف هنا إلا عن بعض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المطلقة ثلاثا وشرطت في العقد أنه إذا حللها فلا نكاح بينهما بطل العقد ، وربما قيل بلغوا الشرط ، فلو شرطت الطلاق قيل يصح النكاح ويبطل الشرط ، وإن دخل بها فلها مهر المثل ، وأما لو لم يصرح بالشرط في العقد ، وكان ذلك في نيته أو نية الزوجة أو الولي لم يفسد ، وكل موضع قيل يصح العقد فمع الدخول تحل للمطلق مع الفرقة وانقضاء العدة ، وكل موضع قيل يفسد لا تحل له ، لأنه لا يكفي الوطي ما لم يكن عن عقد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هذه الجملة وبيان ما اشتملت عليه من الأحكام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شرطت في العقد أنه بعد التحليل فلا نكاح بينهما ، والظاهر أنه لا ريب في بطلان هذا الشرط لمنافاته لمقتضى العقد ، إذ قضيته بقاء التزويج إلى أن يحصلا ما يزيله شرعا من طلاق ونحوه بما علم من الشارع كونه مزيلا ورافعا للنكاح ، ولم يثبت من الشارع أن شرط ارتفاعه من نفسه وإن كان على هذا الوجه المعين من جملة ذلك ، فقضية الأصل بمعنى الاستصحاب الشرعي المتفق على صحة الحكم به بقاء النكاح وبطلان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صحة العقد على هذا التقدير وعدمه ، والمشهور بين المتأخرين بطلانه ، وعللوه بأن التراضي بالعقد إنما وقع على هذا الوجه المخصوص ولم يتم لهما ، فلو لم يبطل النكاح لزم صحته بدون التراضي ، وهو باطل ، ومرجعه إلى أن العقود بالقصود ، فلو قيل بالصحة للزم أن ما وقع غير مقصود ، وما قصد غير واقع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من الأصحاب إلى صحة العقد وإن بطل الشرط ، منهم الشيخ وابن الجنيد وابن البراج وابن إدريس استنادا إلى ما دل على أن الأصل في العقد الصحة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أن القول بالبطلان للأكثر بل ادعى عليه </w:t>
      </w:r>
    </w:p>
    <w:p>
      <w:pPr>
        <w:pStyle w:val="BookText"/>
        <w:rPr/>
      </w:pPr>
      <w:r>
        <w:rPr>
          <w:rFonts w:ascii="Amiri" w:hAnsi="Amiri" w:eastAsia="Amiri" w:cs="Amiri"/>
          <w:color w:val="111111"/>
          <w:sz w:val="28"/>
          <w:sz w:val="28"/>
          <w:szCs w:val="28"/>
          <w:rtl w:val="true"/>
          <w:lang w:bidi="ar-SA"/>
        </w:rPr>
        <w:t xml:space="preserve">الشيخ الإجماع ، ثم علله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بصحة العقد دون الشرط لم يظهر قائله ، وينسب إلى الشيخ وقد صرح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بابن إدريس أنسب لأنه صرح في غير موضع من النكاح وغيره أن فساد الشرط لا يفسد العقد محتجا عليه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ولأنهما شيئان كل منهما منفك عن الآخر ، فلا يلزم من بطلان أحدهما بطلان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بالعقد العمل بمقتضاه من صحة وبطلان ، سلمنا أن المراد به العمل بمضمونه لكنه مشروط بوقوعه صحيحا بالتراضي ولم يحصل هنا ، وانفكاك العقد عن الشرط في نفسه مسلم ، لكنه في العقد المخصوص مرتبط به ، لأن التراضي إنما وقع كذلك ، والأقوى بطلان العقد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وفيه أن ما ذكره من أن القول بصحة العقد دون الشرط لم يظهر قائله إن أراد به في خصوص هذه المسألة فهو ممكن ، إلا أن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بابن إدريس أنسب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إنه صرح في مواضع عديدة بأن الشرط الفاسد لا يفسد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أيضا في غيره ممن قال بهذا القول ومنهم الشيخ والجماعة الذين قدمنا ذكرهم ، وقد تقدم في كتاب البيع في الفصل الثاني عشر في نكت متفرقة ذكر المسألة ، وأنه لو اشتمل العقد على شرط فاسد ، فهل يبطل الشرط خاصة مع صحة العقد أو يبطل العقد أيضا؟ وأن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المختلف القول الأول عن الشيخ وابن الجنيد وابن البراج ، وقد حققنا في الموضع المذكور وكذا في مواضع أخر مما تقدم ولا سيما في مقدمات الكتاب في أول جلد كتاب الطهارة أن ما ذكروه من هذا التعليل وإن كان المتسارع إلى الذهن صحته وقبوله ، إلا أنه بالنظر إلى الروايات الواردة في ذلك واختلافها فيما هناك فالحكم لا يخلو من الاشكال ، حيث إن جملة من الأخبار ظاهرة بل صريحة في القول بصحة العقد وفساد الشرط خاصة وبعضا دل على بطلان العقد من أصله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صحة العقد وفساد الشرط خاصة زيادة على ما </w:t>
      </w:r>
    </w:p>
    <w:p>
      <w:pPr>
        <w:pStyle w:val="BookText"/>
        <w:rPr/>
      </w:pPr>
      <w:r>
        <w:rPr>
          <w:rFonts w:ascii="Amiri" w:hAnsi="Amiri" w:eastAsia="Amiri" w:cs="Amiri"/>
          <w:color w:val="111111"/>
          <w:sz w:val="28"/>
          <w:sz w:val="28"/>
          <w:szCs w:val="28"/>
          <w:rtl w:val="true"/>
          <w:lang w:bidi="ar-SA"/>
        </w:rPr>
        <w:t xml:space="preserve">قدمناه ثمة من الأخبار ما رواه الشيخ في التهذيب </w:t>
      </w:r>
      <w:r>
        <w:rPr>
          <w:rStyle w:val="FootnoteAnchor"/>
          <w:rtl w:val="true"/>
        </w:rPr>
        <w:footnoteReference w:id="220"/>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عليه‌السلام عن النهارية يشترط عليها عند عقدة النكاح أن يأتيها متى شاء كل شهر أو كل جمعة يوما ، ومن النفقة كذا وكذا؟ فليس ذلك الشرط بشي‌ء ، ومن تزوج امرأة فلها ما للمرأة من النفقة والقسمة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والنهارية على ما ذكره بعض محققي المحدثين هو أن الرجل يخاف من زوجته فيتزوج امرأة أخرى سترا عنها ، ويشترط على الثانية إلا يأتيها ليلا ، وحاصل كلامه عليه‌السلام أن أصل العقد صحيح والشرط باطل ، وأنه بعد تمام عقد النكاح تستحق المرأة القسمة والنفقة كغيرها من الزوجات ، وهو صريح كما ترى في المدعى ، ومنه يظهر أن جعل ذلك قاعدة كلية كما يظهر من كلامهم بالنظر إلى هذا التعليل الذي ذكره غير جيد ، بل الواجب الوقوف على مقتضى الأدلة إن وجدت ، وإلا فالتمسك بالاحتياط في هذا الموضع وغيره ، والمسألة عارية هنا من النص فيتحتم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معنى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العمل بمقتضاه من صحة وبطلان فهو بعيد غاية البعد ، بل المعنى فيه إنما هو ما سلمه من أن المراد بالعمل بمضمونه كما هو الظاهر لكل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اعترضه به جيد في الظاهر إلا أنه بالرجوع إلى الأخبار يزول عنه الاعتبار كما ذكرناه ، ومن أراد تحقيق المسألة رجع إلى أحد المواضع التي أشرنا إليها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شرط الطلاق ، والكلام يجري على نحو ما تقدم في سابقه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الشرط هنا متفق عليه ، ثم إنه على القول بصحة العقد وبطلان الشرط يبطل المهر ، لأن الشرط جزء من العقد ومحسوب منه وله قسط من المهر ، فيتجهل المهر حيث فات منه ما يجهل نسبته إلى المجموع فيبطل ، </w:t>
      </w:r>
    </w:p>
    <w:p>
      <w:pPr>
        <w:pStyle w:val="BookText"/>
        <w:rPr/>
      </w:pPr>
      <w:r>
        <w:rPr>
          <w:rFonts w:ascii="Amiri" w:hAnsi="Amiri" w:eastAsia="Amiri" w:cs="Amiri"/>
          <w:color w:val="111111"/>
          <w:sz w:val="28"/>
          <w:sz w:val="28"/>
          <w:szCs w:val="28"/>
          <w:rtl w:val="true"/>
          <w:lang w:bidi="ar-SA"/>
        </w:rPr>
        <w:t>وحينئذ فيجب مع الدخول مهر المثل ، وعلى القول ببطلان العقد من أصله ، فإن كانت جاهلة بالتحريم ودخل بها صار نكاح شبهة والواجب فيه مهر المثل ، وإلا فلا مهر لها لأنها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لم يصرح بالشرط ، وإن كانت ذلك في نية أحدهما فإن النكاح صحيح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اتفاق ، وهو الدليل مضافا إلى عموم الوفاء بالعقود ، حيث لم يثبت المخصص ، ونية الطلاق من حيث العقد لم يثبت كونها مانعة من الصحة وإنما المانع اشتراطه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في بعض الأخبار من أنه إنما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كل موضع قيل فيه بصحة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فإنه مما لا إشكال فيه ، لأنه شرط التحليل التزويج ، والدخول بالزوجة ، وهذا لا يحصل إلا بصحة العقد مع الدخول بها ، فلو قيل بفساد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يترتب عليه التحليل وإن نكح ، لأنه نكاح لا عن تزويج وعقد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نكاح الشغار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بكسر الشين وفتحها ثم الغين المعجمتين ، نكاح كان معمولا عليه في الجاهلية وهو أن يجعل بضع امرأة مهرا 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كان في الجاهلية ، وهو أن يقول الرجل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أو أختك على أن أزوجك ابنتي أو أختي على أن صداق كل واحدة منهما بضع الأخرى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في القاموس والمصباح المنير ، وهو مأخوذ إما من شغر الكلب برجله ليبول أي رفعها ، وشغرت المرأة رفعت رجلها للنكاح ، ومنه قول زياد لبنت معاوية التي كانت عند ابنه عبيد اللّه بن زياد لما افتخرت عليه يوما وتطاولت فشكاها إلى أبيه فدخل عليهما بالدرة ليضربها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أشغرا وفخرا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مأخوذ من شغر البلد إذا خلا من القاضي والسلطان ، لخلوه من المهر ، وهو باطل بإجماع العلماء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221"/>
      </w:r>
      <w:r>
        <w:rPr>
          <w:rFonts w:ascii="Amiri" w:hAnsi="Amiri" w:eastAsia="Amiri" w:cs="Amiri"/>
          <w:color w:val="111111"/>
          <w:sz w:val="28"/>
          <w:sz w:val="28"/>
          <w:szCs w:val="28"/>
          <w:rtl w:val="true"/>
          <w:lang w:bidi="ar-SA"/>
        </w:rPr>
        <w:t xml:space="preserve">عن غياث بن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ولا جنب ولا شغار في الإسلام ، والشغار أن يزوج الرجل ابنته أو أخته ، ويتزوج هو ابنة المتزوج أو أخته ولا يكون بينهما مهر غير تزويج هذا من هذا وهذا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التفسير في الخبر من الامام عليه‌السلام لكلامه صلى‌اللّه‌عليه‌وآله‌وسلم ، وأما الجلب والجنب ، محركين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عامل الصدقات موضعا ثم يرسل من يجلب إليه الأموال من أماكنها ليأخذ صدقاتها ، والجنب أيضا أن ينزل العامل بأقصى مواضع الصدقة ثم يأمر بالأموال أن تجنب إليه أي تحضر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يجنب رب المال بماله ، أي يبعده عن موضعه ، حتى يحتاج العامل إلى الابعاد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يجلب الرجل على فرسه في السباق حثا له على الجري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 عليه إذا صاح به واستحسنه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يجنب فرسا في السياق إلى فرسه الذي يسابق عليه ، فإذا عجز المركوب تحول إلى المجنوب ، والظاهر أن المراد في الخبر إنما هو بالنسبة إلى عامل الصدقات في كل من اللفظين كما تقدم في كتاب الزكاة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222"/>
      </w:r>
      <w:r>
        <w:rPr>
          <w:rFonts w:ascii="Amiri" w:hAnsi="Amiri" w:eastAsia="Amiri" w:cs="Amiri"/>
          <w:color w:val="111111"/>
          <w:sz w:val="28"/>
          <w:sz w:val="28"/>
          <w:szCs w:val="28"/>
          <w:rtl w:val="true"/>
          <w:lang w:bidi="ar-SA"/>
        </w:rPr>
        <w:t xml:space="preserve">عن ابن جمهور عن أبيه رفعة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صلى‌اللّه‌عليه‌وآله عن نكاح الشغار وهي الممانحة وهو أن يقول الرجل </w:t>
      </w:r>
    </w:p>
    <w:p>
      <w:pPr>
        <w:pStyle w:val="BookText"/>
        <w:rPr/>
      </w:pP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حتى أزوجك ابنتي على أن لا مهر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الممانحة إما بالنون من المنحة بمعنى العطية ، أو الياء التحتانية المثناة من الميح ، وهو إيلاء المعروف ، وكلاهما موجودان في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w:t>
      </w:r>
      <w:r>
        <w:rPr>
          <w:rStyle w:val="FootnoteAnchor"/>
          <w:rtl w:val="true"/>
        </w:rPr>
        <w:footnoteReference w:id="223"/>
      </w:r>
      <w:r>
        <w:rPr>
          <w:rFonts w:ascii="Amiri" w:hAnsi="Amiri" w:eastAsia="Amiri" w:cs="Amiri"/>
          <w:color w:val="111111"/>
          <w:sz w:val="28"/>
          <w:sz w:val="28"/>
          <w:szCs w:val="28"/>
          <w:rtl w:val="true"/>
          <w:lang w:bidi="ar-SA"/>
        </w:rPr>
        <w:t xml:space="preserve">عن ابن بكير في الموثق عن بعض أصحابنا عن أبي جعفر عليه‌السلام أو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عن نكاح المرأتين ليس لواحدة منهما صداق إلا بضع صاحبتها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ينكح واحدة منهما إلا بصداق ونكاح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ينقل الخلاف في عدم صحته عند العامة ، إلا عن أبي حنيفة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مكروهات النكاح زيادة على ما تقدم ، ومنها العقد على القابلة وبنتها ، والمشهور بين الأصحاب الكراهة ، وخص الشيخ والمحقق وجماعة الكراهة بالقابلة المربية ، وظاهر الصدوق في المقنع التحريم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القابلة للمولود ولابنتها ، وهي كبعض أمهاته ، وفي حديث إن قبلت ومرت فالقوابل أكثر من ذلك ، وإن قبلت وربت حرمت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ما رواه في الكافي </w:t>
      </w:r>
      <w:r>
        <w:rPr>
          <w:rStyle w:val="FootnoteAnchor"/>
          <w:rtl w:val="true"/>
        </w:rPr>
        <w:footnoteReference w:id="224"/>
      </w:r>
      <w:r>
        <w:rPr>
          <w:rFonts w:ascii="Amiri" w:hAnsi="Amiri" w:eastAsia="Amiri" w:cs="Amiri"/>
          <w:color w:val="111111"/>
          <w:sz w:val="28"/>
          <w:sz w:val="28"/>
          <w:szCs w:val="28"/>
          <w:rtl w:val="true"/>
          <w:lang w:bidi="ar-SA"/>
        </w:rPr>
        <w:t xml:space="preserve">عن عمرو بن شمر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قابلته؟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225"/>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المرأة التي قبلته ولا ابنتها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226"/>
      </w:r>
      <w:r>
        <w:rPr>
          <w:rFonts w:ascii="Amiri" w:hAnsi="Amiri" w:eastAsia="Amiri" w:cs="Amiri"/>
          <w:color w:val="111111"/>
          <w:sz w:val="28"/>
          <w:sz w:val="28"/>
          <w:szCs w:val="28"/>
          <w:rtl w:val="true"/>
          <w:lang w:bidi="ar-SA"/>
        </w:rPr>
        <w:t xml:space="preserve">عن جابر بن يزيد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القابلة أيحل للمولود أن ينكحها؟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ابنتها هي كبعض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ظاهرة الدلالات على ما ذهب إليه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الكافي وكذا في الفقيه </w:t>
      </w:r>
      <w:r>
        <w:rPr>
          <w:rStyle w:val="FootnoteAnchor"/>
          <w:rtl w:val="true"/>
        </w:rPr>
        <w:footnoteReference w:id="227"/>
      </w:r>
      <w:r>
        <w:rPr>
          <w:rFonts w:ascii="Amiri" w:hAnsi="Amiri" w:eastAsia="Amiri" w:cs="Amiri"/>
          <w:color w:val="111111"/>
          <w:sz w:val="28"/>
          <w:sz w:val="28"/>
          <w:szCs w:val="28"/>
          <w:rtl w:val="true"/>
          <w:lang w:bidi="ar-SA"/>
        </w:rPr>
        <w:t xml:space="preserve">وفي رواية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ومرت فالقوابل أكثر من ذلك ، وإن قبلت وربت 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هي الرواية التي أشار إليها في المقنع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تقدمت ومضت ولم تكلفه ولم تربه ، والقوابل بهذا المعنى أكثر من أن يقال بتحريمهن ، ونظيره ما ورد في رواية نجاسة أبوال الدواب </w:t>
      </w:r>
      <w:r>
        <w:rPr>
          <w:rStyle w:val="FootnoteAnchor"/>
          <w:rtl w:val="true"/>
        </w:rPr>
        <w:footnoteReference w:id="228"/>
      </w:r>
      <w:r>
        <w:rPr>
          <w:rFonts w:ascii="Amiri" w:hAnsi="Amiri" w:eastAsia="Amiri" w:cs="Amiri"/>
          <w:color w:val="111111"/>
          <w:sz w:val="28"/>
          <w:sz w:val="28"/>
          <w:szCs w:val="28"/>
          <w:rtl w:val="true"/>
          <w:lang w:bidi="ar-SA"/>
        </w:rPr>
        <w:t xml:space="preserve">، بعد الحكم بنجاسة الأبوال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أرواثها فهي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أكثر من أن يحكم بنجاسته وهو كناية عن القول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229"/>
      </w:r>
      <w:r>
        <w:rPr>
          <w:rFonts w:ascii="Amiri" w:hAnsi="Amiri" w:eastAsia="Amiri" w:cs="Amiri"/>
          <w:color w:val="111111"/>
          <w:sz w:val="28"/>
          <w:sz w:val="28"/>
          <w:szCs w:val="28"/>
          <w:rtl w:val="true"/>
          <w:lang w:bidi="ar-SA"/>
        </w:rPr>
        <w:t xml:space="preserve">عن إبراهيم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 الصبي القابلة بوجهه حرمت عليه وحرم عليه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أيضا ينتظم في سلك تلك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باستقبال الصبي القابلة بوجهه يعني وقت الولادة وخروجه من بطن امه ، وهو ظاهر في التحريم بمجرد كونها قابلة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230"/>
      </w:r>
      <w:r>
        <w:rPr>
          <w:rFonts w:ascii="Amiri" w:hAnsi="Amiri" w:eastAsia="Amiri" w:cs="Amiri"/>
          <w:color w:val="111111"/>
          <w:sz w:val="28"/>
          <w:sz w:val="28"/>
          <w:szCs w:val="28"/>
          <w:rtl w:val="true"/>
          <w:lang w:bidi="ar-SA"/>
        </w:rPr>
        <w:t xml:space="preserve">عن إبراهيم بن عبد الحميد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القابلة تقبل الرجل ، إله أن يتزوجها؟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قبلته المرة والمرتين والثلاثة فلا بأس ، وإن كانت قبلته وربته وكفلته فإني أنهى عنها </w:t>
      </w:r>
    </w:p>
    <w:p>
      <w:pPr>
        <w:pStyle w:val="BookText"/>
        <w:rPr/>
      </w:pPr>
      <w:r>
        <w:rPr>
          <w:rFonts w:ascii="Amiri" w:hAnsi="Amiri" w:eastAsia="Amiri" w:cs="Amiri"/>
          <w:color w:val="111111"/>
          <w:sz w:val="28"/>
          <w:sz w:val="28"/>
          <w:szCs w:val="28"/>
          <w:rtl w:val="true"/>
          <w:lang w:bidi="ar-SA"/>
        </w:rPr>
        <w:t>نفسي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لا يظهر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قبلته المرة والمرتين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ظاهر ، لأن القبالة بكسر القاف إنما هي عبارة عن تلقي القابلة الولد عند خروجه ، ولا معنى للفظ غير ما ذكرناه ، وهذا لا يتكرر ولا يتعدد بحيث يكون مرتين وثلاثا ، إلا أن يراد بالقابلة ما هو أعم من التربية والكفالة ، فيصير معنى الخبر إن كانت كفلته بعد الولادة في بعض من الزمان دفعات غير مستمرة ولا متصلة فلا بأس ، وإن استمرت بعد القبالة على كفالته وتربيته فإنه قد نهى عنها ، وهذا النهي محتمل لكونه نهي تحريم كما يدعيه الصدوق أو نهي كراهة كما يدعيه الأصحاب حيث استدلوا بهذه الرواية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جملة من الأخبار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أحلتهما آية وحرمتهما آية أخرى وأنا أنهى عنهما نفسي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حكمهم بكون النهي هناك نهي تحريم كما تقدم في نكاح الأختين المملوكتين ، وبالجملة فإنه ظاهر فيما ذهب إليه الصدوق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الشيخ في التهذيب </w:t>
      </w:r>
      <w:r>
        <w:rPr>
          <w:rStyle w:val="FootnoteAnchor"/>
          <w:rtl w:val="true"/>
        </w:rPr>
        <w:footnoteReference w:id="233"/>
      </w:r>
      <w:r>
        <w:rPr>
          <w:rFonts w:ascii="Amiri" w:hAnsi="Amiri" w:eastAsia="Amiri" w:cs="Amiri"/>
          <w:color w:val="111111"/>
          <w:sz w:val="28"/>
          <w:sz w:val="28"/>
          <w:szCs w:val="28"/>
          <w:rtl w:val="true"/>
          <w:lang w:bidi="ar-SA"/>
        </w:rPr>
        <w:t xml:space="preserve">عن أحمد بن محمد بن أبي نصر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الرجل المرأة التي قبلته؟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حرم اللّه عليه من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الحميري في كتاب قرب الاسناد </w:t>
      </w:r>
      <w:r>
        <w:rPr>
          <w:rStyle w:val="FootnoteAnchor"/>
          <w:rtl w:val="true"/>
        </w:rPr>
        <w:footnoteReference w:id="234"/>
      </w:r>
      <w:r>
        <w:rPr>
          <w:rFonts w:ascii="Amiri" w:hAnsi="Amiri" w:eastAsia="Amiri" w:cs="Amiri"/>
          <w:color w:val="111111"/>
          <w:sz w:val="28"/>
          <w:sz w:val="28"/>
          <w:szCs w:val="28"/>
          <w:rtl w:val="true"/>
          <w:lang w:bidi="ar-SA"/>
        </w:rPr>
        <w:t xml:space="preserve">عن أحمد بن محمد بن أبي نصر في </w:t>
      </w:r>
    </w:p>
    <w:p>
      <w:pPr>
        <w:pStyle w:val="BookText"/>
        <w:rPr/>
      </w:pPr>
      <w:r>
        <w:rPr>
          <w:rFonts w:ascii="Amiri" w:hAnsi="Amiri" w:eastAsia="Amiri" w:cs="Amiri"/>
          <w:color w:val="111111"/>
          <w:sz w:val="28"/>
          <w:sz w:val="28"/>
          <w:szCs w:val="28"/>
          <w:rtl w:val="true"/>
          <w:lang w:bidi="ar-SA"/>
        </w:rPr>
        <w:t xml:space="preserve">الصحيح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تقبلها القابلة فتلد الغلام ، يحل للغلام أن يتزوج قابلة 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يحرم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صريحان في الجواز وهما مستند القول المشهور ، إلا أن الأصحاب لم ينقلوا في كتب الاستدلال إلا الرواية الاولى ، والظاهر أنه بناء منهم على عدم الاعتماد إلا على أخبار الكتب الأربعة كما هو المشهور بينهم ، والشيخ في كتابي الأخبار حمل النهي المطلق على المقيد بالتربية ، ثم حمل الجميع على الكراهة جمعا ، كما تقدم نقله عنه في صدر المسألة ، ويمكن حمل الأخبار الدالة على التربية مثل صحيحة إبراهيم بن عبد الحميد ، ورواية معاوية بن عمار ، على ما إذا أرضعته بأن يكون التعبير بالتربية والكفالة كناية عن الرضاع ، فالتحريم إنما جاء من قبل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نوع إشكال ، وإن كان القول المشهور أقرب ولا يحضرني الآن مذهب العامة في المسألة ، فلعل بعض أخبارها خرج مخرج ، التقية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يزوج ابنه بنت زوجته من غيره إذا ولدتها بعد مفارقته ، ولا بأس بتزويجه ابنتها التي ولدتها من زوج آخر قبله ، والظاهر أن مستند الكراهة هنا هو الجمع بين ما دل على المنع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وصل إلي من الأخبار المتعلقة بهذه المسألة ما رواه الشيخ في التهذيب </w:t>
      </w:r>
      <w:r>
        <w:rPr>
          <w:rStyle w:val="FootnoteAnchor"/>
          <w:rtl w:val="true"/>
        </w:rPr>
        <w:footnoteReference w:id="235"/>
      </w:r>
      <w:r>
        <w:rPr>
          <w:rFonts w:ascii="Amiri" w:hAnsi="Amiri" w:eastAsia="Amiri" w:cs="Amiri"/>
          <w:color w:val="111111"/>
          <w:sz w:val="28"/>
          <w:sz w:val="28"/>
          <w:szCs w:val="28"/>
          <w:rtl w:val="true"/>
          <w:lang w:bidi="ar-SA"/>
        </w:rPr>
        <w:t xml:space="preserve">عن أبي همام إسماعيل بن همام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علي عليه‌السلام في الرجل يتزوج المرأة ويزوج بنتها ابنه فيفارقها ، ويتزوجها آخر بعد فتلد منه بنتا ، فكره أن يتزوجها أحد من ولده لأنها كانت امرأته فطلقها فصار بمنزلة الأب ، وكان قبل ذلك أبا 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إدريس </w:t>
      </w:r>
      <w:r>
        <w:rPr>
          <w:rStyle w:val="FootnoteAnchor"/>
          <w:rtl w:val="true"/>
        </w:rPr>
        <w:footnoteReference w:id="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جارية كانت في ملكي </w:t>
      </w:r>
    </w:p>
    <w:p>
      <w:pPr>
        <w:pStyle w:val="BookText"/>
        <w:rPr/>
      </w:pPr>
      <w:r>
        <w:rPr>
          <w:rFonts w:ascii="Amiri" w:hAnsi="Amiri" w:eastAsia="Amiri" w:cs="Amiri"/>
          <w:color w:val="111111"/>
          <w:sz w:val="28"/>
          <w:sz w:val="28"/>
          <w:szCs w:val="28"/>
          <w:rtl w:val="true"/>
          <w:lang w:bidi="ar-SA"/>
        </w:rPr>
        <w:t xml:space="preserve">فوطأتها ثم خرجت من ملكي فولدت جارية ، يحل لابني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قبل الوطي وبعد الوطي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37"/>
      </w:r>
      <w:r>
        <w:rPr>
          <w:rFonts w:ascii="Amiri" w:hAnsi="Amiri" w:eastAsia="Amiri" w:cs="Amiri"/>
          <w:color w:val="111111"/>
          <w:sz w:val="28"/>
          <w:sz w:val="28"/>
          <w:szCs w:val="28"/>
          <w:rtl w:val="true"/>
          <w:lang w:bidi="ar-SA"/>
        </w:rPr>
        <w:t xml:space="preserve">عن العيص بن القاسم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ثم خلف عليها رجل بعده فولدت للآخر هل يحل ولدها من الآخر لولد الأول من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أعتق سرية له ثم خلف عليها رجل بعده ثم ولدت للآخر ، هل يحل ولدها لولد الذي أعتقها؟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238"/>
      </w:r>
      <w:r>
        <w:rPr>
          <w:rFonts w:ascii="Amiri" w:hAnsi="Amiri" w:eastAsia="Amiri" w:cs="Amiri"/>
          <w:color w:val="111111"/>
          <w:sz w:val="28"/>
          <w:sz w:val="28"/>
          <w:szCs w:val="28"/>
          <w:rtl w:val="true"/>
          <w:lang w:bidi="ar-SA"/>
        </w:rPr>
        <w:t xml:space="preserve">عن شعيب العقرقوفي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يكون له الجارية يقع عليها يطلب ولدها فلم يرزق منها ولدا فوهبها لأخيه أو باعها فولدت له أولادا ، أيزوج ولده من غيرها ولد أخيه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فأعدت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خالد الصيرفي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هذه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كررها علي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لي جارية فلم ترزق مني ولدا فبعتها ، فولدت من غيري ولدا ، ولي ولد من غيرها ، فأزوج ولدي من غيرها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ما كان لها من ولد قبلك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يكون 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بن الجهم الهلالي </w:t>
      </w:r>
      <w:r>
        <w:rPr>
          <w:rStyle w:val="FootnoteAnchor"/>
          <w:rtl w:val="true"/>
        </w:rPr>
        <w:footnoteReference w:id="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يتزوج </w:t>
      </w:r>
    </w:p>
    <w:p>
      <w:pPr>
        <w:pStyle w:val="BookText"/>
        <w:rPr/>
      </w:pPr>
      <w:r>
        <w:rPr>
          <w:rFonts w:ascii="Amiri" w:hAnsi="Amiri" w:eastAsia="Amiri" w:cs="Amiri"/>
          <w:color w:val="111111"/>
          <w:sz w:val="28"/>
          <w:sz w:val="28"/>
          <w:szCs w:val="28"/>
          <w:rtl w:val="true"/>
          <w:lang w:bidi="ar-SA"/>
        </w:rPr>
        <w:t xml:space="preserve">المرأة ويزوج ابنه ابنتها؟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الابنة لها قبل أن يتزوج بها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241"/>
      </w:r>
      <w:r>
        <w:rPr>
          <w:rFonts w:ascii="Amiri" w:hAnsi="Amiri" w:eastAsia="Amiri" w:cs="Amiri"/>
          <w:color w:val="111111"/>
          <w:sz w:val="28"/>
          <w:sz w:val="28"/>
          <w:szCs w:val="28"/>
          <w:rtl w:val="true"/>
          <w:lang w:bidi="ar-SA"/>
        </w:rPr>
        <w:t xml:space="preserve">عن صفوان بن يحيى عن زيد بن الجهم الهلالي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يتزوج المرأة ولها ابنة من غيره أيزوج ابنه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زوج قبل أن يتزوجها فلا بأس ، وإن كانت من زوج بعد ما تزوجها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أخبار المسألة وقد اشتركت في الدلالة على جواز التزويج بين ولد الزوج وولد المرأة الذين كانوا لها قبل أن يتزوج به ، وإنما اختلف في المناكحة بين أولاد الزوج وأولادها الذين تجددوا بعد مفارقة الزوج لها ، وقد دلت رواية الحسين بن خالد الصيرفي ورواية زيد بن الجهم الاولى وكذا الثانية على المنع من ذلك ، وقد حملها الشيخ ومن تأخر عنه على الكراهة جمعا بينها وبين ما دل على الجواز ، واستدل على ذلك بصحيحة إسماعيل ابن همام </w:t>
      </w:r>
      <w:r>
        <w:rPr>
          <w:rStyle w:val="FootnoteAnchor"/>
          <w:rtl w:val="true"/>
        </w:rPr>
        <w:footnoteReference w:id="242"/>
      </w:r>
      <w:r>
        <w:rPr>
          <w:rFonts w:ascii="Amiri" w:hAnsi="Amiri" w:eastAsia="Amiri" w:cs="Amiri"/>
          <w:color w:val="111111"/>
          <w:sz w:val="28"/>
          <w:sz w:val="28"/>
          <w:szCs w:val="28"/>
          <w:rtl w:val="true"/>
          <w:lang w:bidi="ar-SA"/>
        </w:rPr>
        <w:t>لاشتمالها على الكراهة ، وهو جيد وإن كان لفظ الكراهة في الأخبار أعم ، إلا أن ظاهر التعليل المذكور في الرواية مؤذن بذلك ، مضافا إلى ما دل على الجواز</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المذكورة في هذا المقام ما رواه الشيخ في التهذيب </w:t>
      </w:r>
      <w:r>
        <w:rPr>
          <w:rStyle w:val="FootnoteAnchor"/>
          <w:rtl w:val="true"/>
        </w:rPr>
        <w:footnoteReference w:id="243"/>
      </w:r>
      <w:r>
        <w:rPr>
          <w:rFonts w:ascii="Amiri" w:hAnsi="Amiri" w:eastAsia="Amiri" w:cs="Amiri"/>
          <w:color w:val="111111"/>
          <w:sz w:val="28"/>
          <w:sz w:val="28"/>
          <w:szCs w:val="28"/>
          <w:rtl w:val="true"/>
          <w:lang w:bidi="ar-SA"/>
        </w:rPr>
        <w:t xml:space="preserve">عن الصفار عن محمد بن عيسى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خشف أم ولد عيسى بن علي بن يقطين في سنة ثلاث ومائتين تسأل عن تزويج ابنتها من الحسين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يا سيدي ومولاي إن ابنة مولاك عيسى بن علي بن يقطين أملكتها من ابن عبيد بن يقطين ، فبعد ما أملكتها ذكروا أن جدتها أم عيسى بن علي بن يقطين كانت لعبيد بن يقطين ثم صارت إلى علي بن يقطين فأولدها عيسى بن علي ، فذكروا أن ابن عبيد </w:t>
      </w:r>
    </w:p>
    <w:p>
      <w:pPr>
        <w:pStyle w:val="BookText"/>
        <w:rPr/>
      </w:pPr>
      <w:r>
        <w:rPr>
          <w:rFonts w:ascii="Amiri" w:hAnsi="Amiri" w:eastAsia="Amiri" w:cs="Amiri"/>
          <w:color w:val="111111"/>
          <w:sz w:val="28"/>
          <w:sz w:val="28"/>
          <w:szCs w:val="28"/>
          <w:rtl w:val="true"/>
          <w:lang w:bidi="ar-SA"/>
        </w:rPr>
        <w:t xml:space="preserve">قد صار عمها من قبل جدتها أم أبيها أنها كانت لعبيد بن يقطين ، فرأيك يا سيدي ومولاي أن تمن على مولاتك بتفسير منك ، وتخبرني هل تحل له؟ فإن مولاتك يا سيدي في غم ، 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عليه‌السلام في هذا الموضع بين السطرين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عما لا تحل له ، والعم والد وعم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يحتمل شيئين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حديث زيد بن الجهم والحسين بن خالد الصيرفي أنه إذا كانت للرجل سرية وطأها ثم صارت إلى غيره فرزقت من الآخر أولادا لم يجز أن يتزوج أولاده من غيرها بأولادها من غيره ، لمكان وطئه لها ، وقد بينا أن ذلك محمول على ضرب من الكراهة ، وأنه لا فرق بين أن يكون الولد قبل الوطي أو بعده في أن ذلك ليس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إنما صار عمها لأن جدتها لما كانت لعبيد ابن يقطين ولدت منه الحسين بن عبيد وليس في الخبر أن الحسين كان من غيرها ، ثم لما أدخلت على علي بن يقطين ولدت منه أيضا عيسى ، فصارا أخوين من جهة الأم وابني عمين من جهة الأب ، فإذا رزق عيسى بنتا كان أخوه الحسين بن عبيد من قبل أمها عما لها ، فلم يجز أن يتزوجها ، ولو كان الحسين بن عبيد مولودا من غيرها لم تحرم بنت عيسى عليه على وجه ، لأنه كان يكون ابن عم له لا غير ، وذلك غير محرم على حال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الاحتمال الأول لا وجه له ، لأن جواب الامام عليه‌السلام صريح في أن التحريم إنما هو لصيرورته عما لها ، والصواب الحق إنما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أن المحقق الشيخ علي في شرح القواعد والشهيد الثاني في المسالك بعد أن ذكرا من أدلة المسألة صحيحة إسماعيل بن همام وصحيحة العيص اعترضا على عبارة المتن ، بأنه لو أبدل الابن والبنت بالولد ليشمل الذكر والأنثى كما ورد في صحيحة العيص لكان أجود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مستند الكراهة في المسألة إنما هي صحيحة إسماعيل بن همام </w:t>
      </w:r>
    </w:p>
    <w:p>
      <w:pPr>
        <w:pStyle w:val="BookText"/>
        <w:rPr/>
      </w:pPr>
      <w:r>
        <w:rPr>
          <w:rFonts w:ascii="Amiri" w:hAnsi="Amiri" w:eastAsia="Amiri" w:cs="Amiri"/>
          <w:color w:val="111111"/>
          <w:sz w:val="28"/>
          <w:sz w:val="28"/>
          <w:szCs w:val="28"/>
          <w:rtl w:val="true"/>
          <w:lang w:bidi="ar-SA"/>
        </w:rPr>
        <w:t>وموردها إنما هو ابن الزوج وبنت المرأة لا مطلق الولد كما تضمنته الروايات الدالة على الجواز من صحيحة العيص وغيرها ، وحينئذ فتلك الروايات الدالة على الجواز إنما يستثني منها هذا الفرد خاصة ، وأما غيره فلا كراهة فيه ، هذا بالنسبة إلى ما ذكروه من الروايتين المتقدمتين حيث إنهما إنما اعتمدا عليهما لصحتهما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نقلناه من الأخبار كملا فإن التعارض بينهما قد حصل في مطلق الولد ، فإن كلا من روايات المنع وروايات الجواز عدا رواية أبي همام قد اشتملت على مطلق الولد ، ووجه الجمع بينهما حمل المنع على الكراهة ، وحينئذ فيتم ما ذكروه إلا أنهم لا يرتضونه لعدم عملهم بالروايات المذكورة لضعفها باصطلاحهم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ضرة كانت لامه مع غير أبيه ، ويدل على ذلك ما رواه الشيخ </w:t>
      </w:r>
      <w:r>
        <w:rPr>
          <w:rStyle w:val="FootnoteAnchor"/>
          <w:rtl w:val="true"/>
        </w:rPr>
        <w:footnoteReference w:id="244"/>
      </w:r>
      <w:r>
        <w:rPr>
          <w:rFonts w:ascii="Amiri" w:hAnsi="Amiri" w:eastAsia="Amiri" w:cs="Amiri"/>
          <w:color w:val="111111"/>
          <w:sz w:val="28"/>
          <w:sz w:val="28"/>
          <w:szCs w:val="28"/>
          <w:rtl w:val="true"/>
          <w:lang w:bidi="ar-SA"/>
        </w:rPr>
        <w:t xml:space="preserve">في الصحيح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للرجل المسلم أن يتزوج ضرة كانت لامه مع غير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المحقق في الشرائع الكراهة بمن كانت ضرة لامه قبل أبيه ، واعترضه في المسالك بأن الرواية شاملة للمتقدمة والمتأخرة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الرجل أخت أخيه ، لما رواه الشيخ </w:t>
      </w:r>
      <w:r>
        <w:rPr>
          <w:rStyle w:val="FootnoteAnchor"/>
          <w:rtl w:val="true"/>
        </w:rPr>
        <w:footnoteReference w:id="245"/>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أخت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الجواز ما رواه في الفقيه </w:t>
      </w:r>
      <w:r>
        <w:rPr>
          <w:rStyle w:val="FootnoteAnchor"/>
          <w:rtl w:val="true"/>
        </w:rPr>
        <w:footnoteReference w:id="246"/>
      </w:r>
      <w:r>
        <w:rPr>
          <w:rFonts w:ascii="Amiri" w:hAnsi="Amiri" w:eastAsia="Amiri" w:cs="Amiri"/>
          <w:color w:val="111111"/>
          <w:sz w:val="28"/>
          <w:sz w:val="28"/>
          <w:szCs w:val="28"/>
          <w:rtl w:val="true"/>
          <w:lang w:bidi="ar-SA"/>
        </w:rPr>
        <w:t xml:space="preserve">عن صفوان بن يحيى عن أبي جرير القمي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أزوج أخي من أمي أختي من أبي؟ 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إياها إياه ، أو زوج إياه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الرضاع ما يدل على </w:t>
      </w:r>
    </w:p>
    <w:p>
      <w:pPr>
        <w:pStyle w:val="BookText"/>
        <w:rPr/>
      </w:pPr>
      <w:r>
        <w:rPr>
          <w:rFonts w:ascii="Amiri" w:hAnsi="Amiri" w:eastAsia="Amiri" w:cs="Amiri"/>
          <w:color w:val="111111"/>
          <w:sz w:val="28"/>
          <w:sz w:val="28"/>
          <w:szCs w:val="28"/>
          <w:rtl w:val="true"/>
          <w:lang w:bidi="ar-SA"/>
        </w:rPr>
        <w:t>الجواز على الكراهة في الإخوة الرضاعية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بالزانية قبل التوبة عند أكثر الأصحاب ، وقيل بالتحريم ، وقد تقدم تحقيق الكلام في هذا المقام في الإلحاق المذكور ذيل المقام الثاني من المطلب الثالث فيما يحرم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المرأة المتولدة من الزنا بالعقد أو الملك ، ويتأكد في استيلادها ،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w:t>
      </w:r>
      <w:r>
        <w:rPr>
          <w:rStyle w:val="FootnoteAnchor"/>
          <w:rtl w:val="true"/>
        </w:rPr>
        <w:footnoteReference w:id="24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ولد الزنا ينكح؟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يطلب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4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الخبيثة يتزوجها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أمة وطأها ولا يتخذها أم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49"/>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الخبيثة أتزوجها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50"/>
      </w:r>
      <w:r>
        <w:rPr>
          <w:rFonts w:ascii="Amiri" w:hAnsi="Amiri" w:eastAsia="Amiri" w:cs="Amiri"/>
          <w:color w:val="111111"/>
          <w:sz w:val="28"/>
          <w:sz w:val="28"/>
          <w:szCs w:val="28"/>
          <w:rtl w:val="true"/>
          <w:lang w:bidi="ar-SA"/>
        </w:rPr>
        <w:t xml:space="preserve">في الصحيح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الجارية أو يتزوجها لغير رشدة ويتخذها لنفسه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يخف العيب على ولده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251"/>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يكون له الخادم ولد زنا ، عليه جناح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وإن تنزه عن ذلك فهو أحب إلي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البرقي في المحاسن عن ثعلبة وعن عبد اللّه بن هلال </w:t>
      </w:r>
      <w:r>
        <w:rPr>
          <w:rStyle w:val="FootnoteAnchor"/>
          <w:rtl w:val="true"/>
        </w:rPr>
        <w:footnoteReference w:id="252"/>
      </w:r>
      <w:r>
        <w:rPr>
          <w:rFonts w:ascii="Amiri" w:hAnsi="Amiri" w:eastAsia="Amiri" w:cs="Amiri"/>
          <w:color w:val="111111"/>
          <w:sz w:val="28"/>
          <w:sz w:val="28"/>
          <w:szCs w:val="28"/>
          <w:rtl w:val="true"/>
          <w:lang w:bidi="ar-SA"/>
        </w:rPr>
        <w:t xml:space="preserve">عن أبي عبد اللّه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ولد الزنا؟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إنما يكره ذلك مخافة العار ، وإنما الولد للصلب ، وإنما المرأة وعاء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خادما ولد زنا فيطأها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المجنونة ، فروى في الكافي والتهذيب </w:t>
      </w:r>
      <w:r>
        <w:rPr>
          <w:rStyle w:val="FootnoteAnchor"/>
          <w:rtl w:val="true"/>
        </w:rPr>
        <w:footnoteReference w:id="253"/>
      </w:r>
      <w:r>
        <w:rPr>
          <w:rFonts w:ascii="Amiri" w:hAnsi="Amiri" w:eastAsia="Amiri" w:cs="Amiri"/>
          <w:color w:val="111111"/>
          <w:sz w:val="28"/>
          <w:sz w:val="28"/>
          <w:szCs w:val="28"/>
          <w:rtl w:val="true"/>
          <w:lang w:bidi="ar-SA"/>
        </w:rPr>
        <w:t xml:space="preserve">عن محمد بن مسلم 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بعض أصحابنا عن الرجل المسلم تعجبه المرأة الحسناء أيصلح له أن يتزوجها وهي مجنونة؟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إن كانت عنده أمة مجنونة فلا بأس بأن يطأها ولا يطلب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الحمقاء ، فروى في الكافي والتهذيب </w:t>
      </w:r>
      <w:r>
        <w:rPr>
          <w:rStyle w:val="FootnoteAnchor"/>
          <w:rtl w:val="true"/>
        </w:rPr>
        <w:footnoteReference w:id="254"/>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وتزويج الحمقاء ، فإن صحبتها بلاء وولدها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55"/>
      </w:r>
      <w:r>
        <w:rPr>
          <w:rFonts w:ascii="Amiri" w:hAnsi="Amiri" w:eastAsia="Amiri" w:cs="Amiri"/>
          <w:color w:val="111111"/>
          <w:sz w:val="28"/>
          <w:sz w:val="28"/>
          <w:szCs w:val="28"/>
          <w:rtl w:val="true"/>
          <w:lang w:bidi="ar-SA"/>
        </w:rPr>
        <w:t xml:space="preserve">في الصحيح عن أحمد بن أبي عبد اللّه عن أبيه عمن حدثه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الأحمق ولا تزوجوا الحمقاء ، فإن الأحمق ينجب والحمقاء لا تنجب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شارب الخمر ، وقد مر بعض الأخبار الدالة على المنع من تزويجه في المسألة الرابعة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سيئ الخلق ، ويدل عليه ما رواه الصدوق </w:t>
      </w:r>
      <w:r>
        <w:rPr>
          <w:rStyle w:val="FootnoteAnchor"/>
          <w:rtl w:val="true"/>
        </w:rPr>
        <w:footnoteReference w:id="256"/>
      </w:r>
      <w:r>
        <w:rPr>
          <w:rFonts w:ascii="Amiri" w:hAnsi="Amiri" w:eastAsia="Amiri" w:cs="Amiri"/>
          <w:color w:val="111111"/>
          <w:sz w:val="28"/>
          <w:sz w:val="28"/>
          <w:szCs w:val="28"/>
          <w:rtl w:val="true"/>
          <w:lang w:bidi="ar-SA"/>
        </w:rPr>
        <w:t xml:space="preserve">بطريقه إلى </w:t>
      </w:r>
    </w:p>
    <w:p>
      <w:pPr>
        <w:pStyle w:val="BookText"/>
        <w:rPr/>
      </w:pPr>
      <w:r>
        <w:rPr>
          <w:rFonts w:ascii="Amiri" w:hAnsi="Amiri" w:eastAsia="Amiri" w:cs="Amiri"/>
          <w:color w:val="111111"/>
          <w:sz w:val="28"/>
          <w:sz w:val="28"/>
          <w:szCs w:val="28"/>
          <w:rtl w:val="true"/>
          <w:lang w:bidi="ar-SA"/>
        </w:rPr>
        <w:t xml:space="preserve">يعقوب بن يزيد عن الحسين بن بشار الواسطي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قرابة قد خطب إلي ابنتي وفي خلقه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المخنث ، فروى عبد اللّه بن جعفر الحميري في قرب الاسناد </w:t>
      </w:r>
      <w:r>
        <w:rPr>
          <w:rStyle w:val="FootnoteAnchor"/>
          <w:rtl w:val="true"/>
        </w:rPr>
        <w:footnoteReference w:id="257"/>
      </w:r>
      <w:r>
        <w:rPr>
          <w:rFonts w:ascii="Amiri" w:hAnsi="Amiri" w:eastAsia="Amiri" w:cs="Amiri"/>
          <w:color w:val="111111"/>
          <w:sz w:val="28"/>
          <w:sz w:val="28"/>
          <w:szCs w:val="28"/>
          <w:rtl w:val="true"/>
          <w:lang w:bidi="ar-SA"/>
        </w:rPr>
        <w:t xml:space="preserve">عن عبد اللّه بن الحسن عن جده علي بن جعفر عن أخيه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أن أزوج ابنتي غلاما فيه لين وأبوه لا بأس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فاحشة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علي بن جعفر في كتابه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الزنج والأكراد والخزر ، فروى في الكافي والتهذيب </w:t>
      </w:r>
      <w:r>
        <w:rPr>
          <w:rStyle w:val="FootnoteAnchor"/>
          <w:rtl w:val="true"/>
        </w:rPr>
        <w:footnoteReference w:id="258"/>
      </w:r>
      <w:r>
        <w:rPr>
          <w:rFonts w:ascii="Amiri" w:hAnsi="Amiri" w:eastAsia="Amiri" w:cs="Amiri"/>
          <w:color w:val="111111"/>
          <w:sz w:val="28"/>
          <w:sz w:val="28"/>
          <w:szCs w:val="28"/>
          <w:rtl w:val="true"/>
          <w:lang w:bidi="ar-SA"/>
        </w:rPr>
        <w:t xml:space="preserve">عن مسعدة بن صدقة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ونكاح الزنج فإنه خلق مشوه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الزنجي 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السودان واحدهم زنجي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59"/>
      </w:r>
      <w:r>
        <w:rPr>
          <w:rFonts w:ascii="Amiri" w:hAnsi="Amiri" w:eastAsia="Amiri" w:cs="Amiri"/>
          <w:color w:val="111111"/>
          <w:sz w:val="28"/>
          <w:sz w:val="28"/>
          <w:szCs w:val="28"/>
          <w:rtl w:val="true"/>
          <w:lang w:bidi="ar-SA"/>
        </w:rPr>
        <w:t xml:space="preserve">عن أبي ربيع الشامي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من السودان أحدا ، فإن كان لا بد فمن النوبة ، فإنهم من الذين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أما إنهم سيذكرون ذلك الحظ ، وسيخرج مع القائم عليه‌السلام منا عصابة منهم ، ولا تنكحوا من الأكراد أحدا فإنهم جنس من الجن كشف عنهم الغطاء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61"/>
      </w:r>
      <w:r>
        <w:rPr>
          <w:rFonts w:ascii="Amiri" w:hAnsi="Amiri" w:eastAsia="Amiri" w:cs="Amiri"/>
          <w:color w:val="111111"/>
          <w:sz w:val="28"/>
          <w:sz w:val="28"/>
          <w:szCs w:val="28"/>
          <w:rtl w:val="true"/>
          <w:lang w:bidi="ar-SA"/>
        </w:rPr>
        <w:t xml:space="preserve">عن علي بن داود الحداد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تناكحوا الزنج والخزر </w:t>
      </w:r>
      <w:r>
        <w:rPr>
          <w:rStyle w:val="FootnoteAnchor"/>
          <w:rtl w:val="true"/>
        </w:rPr>
        <w:footnoteReference w:id="262"/>
      </w:r>
      <w:r>
        <w:rPr>
          <w:rFonts w:ascii="Amiri" w:hAnsi="Amiri" w:eastAsia="Amiri" w:cs="Amiri"/>
          <w:color w:val="111111"/>
          <w:sz w:val="28"/>
          <w:sz w:val="28"/>
          <w:szCs w:val="28"/>
          <w:rtl w:val="true"/>
          <w:lang w:bidi="ar-SA"/>
        </w:rPr>
        <w:t xml:space="preserve">، فإن لهم أرحاما تدل على غير الوفاء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والهند والسند والقند ليس فيهم نجيب يعني القندهار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صنف من الناس ، وفي بعض النسخ الخزر بالمعجمتين ثم المهملة وهو محركة ضيق العين وصفرها سمي به صنف من الناس هذه صفتهم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الأعرابي بالمهاجرة ، لما رواه في الفقيه </w:t>
      </w:r>
      <w:r>
        <w:rPr>
          <w:rStyle w:val="FootnoteAnchor"/>
          <w:rtl w:val="true"/>
        </w:rPr>
        <w:footnoteReference w:id="263"/>
      </w:r>
      <w:r>
        <w:rPr>
          <w:rFonts w:ascii="Amiri" w:hAnsi="Amiri" w:eastAsia="Amiri" w:cs="Amiri"/>
          <w:color w:val="111111"/>
          <w:sz w:val="28"/>
          <w:sz w:val="28"/>
          <w:szCs w:val="28"/>
          <w:rtl w:val="true"/>
          <w:lang w:bidi="ar-SA"/>
        </w:rPr>
        <w:t xml:space="preserve">في الصحيح عن الحسن بن محبوب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الأعرابي المهاجرة فيخرجها من دار الهجرة إلى الأعراب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الأخبار الدالة على كراهة تزويج شارب الخمر وسيئ الخلق ونحوهما من الأفراد المعدودة يعلم صحة ما ذكره ابن إدريس في معنى الحديث النبوي صلى‌اللّه‌عليه‌وآله‌وسلم كما تقدم نقله عنه في المسألة الرابعة من أن النهي عن رده متى كان ممن يرضى خلقه ودينه وترتيب الفتنة والفساد على الرد ، وعدم التزويج إنما هو فيما إذا رده من حيث الفقر والمسكنة والحقارة في نسبه لا أن يكون رده لا تصافه بهذه الأوصاف المنهي عنهما شرعا ، واللّه العالم</w:t>
      </w:r>
      <w:r>
        <w:rPr>
          <w:rFonts w:eastAsia="Amiri" w:cs="Amiri" w:ascii="Amiri" w:hAnsi="Amiri"/>
          <w:color w:val="111111"/>
          <w:sz w:val="28"/>
          <w:szCs w:val="28"/>
          <w:rtl w:val="true"/>
          <w:lang w:bidi="ar-SA"/>
        </w:rPr>
        <w:t xml:space="preserve">. </w:t>
      </w:r>
      <w:bookmarkStart w:id="46" w:name="pg12513_127223"/>
    </w:p>
    <w:p>
      <w:pPr>
        <w:pStyle w:val="Heading2"/>
        <w:numPr>
          <w:ilvl w:val="1"/>
          <w:numId w:val="1"/>
        </w:numPr>
        <w:rPr/>
      </w:pPr>
      <w:bookmarkStart w:id="47" w:name="__RefHeading___Toc959796_77815467"/>
      <w:bookmarkStart w:id="48" w:name="_Toc17"/>
      <w:bookmarkEnd w:id="46"/>
      <w:bookmarkEnd w:id="47"/>
      <w:r>
        <w:rPr>
          <w:rtl w:val="true"/>
        </w:rPr>
        <w:t>الفصل الثالث</w:t>
      </w:r>
      <w:r>
        <w:rPr>
          <w:rtl w:val="true"/>
        </w:rPr>
        <w:t xml:space="preserve">: </w:t>
      </w:r>
      <w:r>
        <w:rPr>
          <w:rtl w:val="true"/>
        </w:rPr>
        <w:t>في نكاح المتعة</w:t>
      </w:r>
      <w:bookmarkEnd w:id="48"/>
    </w:p>
    <w:p>
      <w:pPr>
        <w:pStyle w:val="Heading3"/>
        <w:numPr>
          <w:ilvl w:val="2"/>
          <w:numId w:val="1"/>
        </w:numPr>
        <w:rPr/>
      </w:pPr>
      <w:bookmarkStart w:id="49" w:name="__RefHeading___Toc959798_77815467"/>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ويعبر عنها أيضا بالنكاح المنقطع لتحديده بأجل معين ، وقد أجمع علماء الفريقين كافة على أن نكاح المتعة كان مشروعا في صدر الإسلام ، وفعله الصحابة في زمن النبي صلى‌اللّه‌عليه‌وآله‌وسلم وزمن أبي بكر وبرهة من زمن عمر ، ثم نهى عنها وتوعد من فعلها ، ووافقه بعض ، وخالفه بعض ، وسكت آخرون ، وأجمع أهل البيت عليهم‌السلام وشيعتهم على بقاء شرعيتها وأنه لم ينسخ حكمها ، ووافقهم على ذلك جماعة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بها عن أهل البيت عليهم‌السلام قد بلغت حد التواتر المعنوي ، ومن أخبارهم الدالة على إباحتها ما رواه الحميدي </w:t>
      </w:r>
      <w:r>
        <w:rPr>
          <w:rStyle w:val="FootnoteAnchor"/>
          <w:rtl w:val="true"/>
        </w:rPr>
        <w:footnoteReference w:id="264"/>
      </w:r>
      <w:r>
        <w:rPr>
          <w:rFonts w:ascii="Amiri" w:hAnsi="Amiri" w:eastAsia="Amiri" w:cs="Amiri"/>
          <w:color w:val="111111"/>
          <w:sz w:val="28"/>
          <w:sz w:val="28"/>
          <w:szCs w:val="28"/>
          <w:rtl w:val="true"/>
          <w:lang w:bidi="ar-SA"/>
        </w:rPr>
        <w:t xml:space="preserve">في الجميع بين الصحيحين في مسند عبد اللّه 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بالمتعة ، وكان ابن الزبير ينهى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لجابر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تمتعنا مع رسول اللّه صلى‌اللّه‌عليه‌وآله ، فلما قام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 وإن القرآن قد نزل منازله ، فأتموا الحج والعمرة كما أمركم اللّه ، وأبتوا نكاح هذه النساء ، فلن اوتي برجل نكح امرأة إلى أجل إلا رجمته بالحجارة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الحميدي </w:t>
      </w:r>
      <w:r>
        <w:rPr>
          <w:rStyle w:val="FootnoteAnchor"/>
          <w:rtl w:val="true"/>
        </w:rPr>
        <w:footnoteReference w:id="265"/>
      </w:r>
      <w:r>
        <w:rPr>
          <w:rFonts w:ascii="Amiri" w:hAnsi="Amiri" w:eastAsia="Amiri" w:cs="Amiri"/>
          <w:color w:val="111111"/>
          <w:sz w:val="28"/>
          <w:sz w:val="28"/>
          <w:szCs w:val="28"/>
          <w:rtl w:val="true"/>
          <w:lang w:bidi="ar-SA"/>
        </w:rPr>
        <w:t xml:space="preserve">أيضا في كتابه في مسند جابر بن عبد اللّه من طريق 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نتمتع بالقبضة من التمر والدقيق ، الأيام على عهد رسول اللّه صلى‌اللّه‌عليه‌وآله وأبي بكر حتى نهى عنها عمر في شأن عمرو بن حريث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الترمذي في صحيحة </w:t>
      </w:r>
      <w:r>
        <w:rPr>
          <w:rStyle w:val="FootnoteAnchor"/>
          <w:rtl w:val="true"/>
        </w:rPr>
        <w:footnoteReference w:id="266"/>
      </w:r>
      <w:r>
        <w:rPr>
          <w:rFonts w:ascii="Amiri" w:hAnsi="Amiri" w:eastAsia="Amiri" w:cs="Amiri"/>
          <w:color w:val="111111"/>
          <w:sz w:val="28"/>
          <w:sz w:val="28"/>
          <w:szCs w:val="28"/>
          <w:rtl w:val="true"/>
          <w:lang w:bidi="ar-SA"/>
        </w:rPr>
        <w:t xml:space="preserve">عن ابن عمر ، وقد سأله رجل من أهل الشام عن متعة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قد نهى عنها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قد نهى عنها وصنعها رسول اللّه صلى‌اللّه‌عليه‌وآله أنترك السنة ونتبع أبي؟</w:t>
      </w:r>
    </w:p>
    <w:p>
      <w:pPr>
        <w:pStyle w:val="BookText"/>
        <w:rPr/>
      </w:pPr>
      <w:r>
        <w:rPr>
          <w:rFonts w:ascii="Amiri" w:hAnsi="Amiri" w:eastAsia="Amiri" w:cs="Amiri"/>
          <w:color w:val="111111"/>
          <w:sz w:val="28"/>
          <w:sz w:val="28"/>
          <w:szCs w:val="28"/>
          <w:rtl w:val="true"/>
          <w:lang w:bidi="ar-SA"/>
        </w:rPr>
        <w:t xml:space="preserve">وروى الحافظ أبو نعيم في كتاب الحلية وأحمد </w:t>
      </w:r>
      <w:r>
        <w:rPr>
          <w:rStyle w:val="FootnoteAnchor"/>
          <w:rtl w:val="true"/>
        </w:rPr>
        <w:footnoteReference w:id="267"/>
      </w:r>
      <w:r>
        <w:rPr>
          <w:rFonts w:ascii="Amiri" w:hAnsi="Amiri" w:eastAsia="Amiri" w:cs="Amiri"/>
          <w:color w:val="111111"/>
          <w:sz w:val="28"/>
          <w:sz w:val="28"/>
          <w:szCs w:val="28"/>
          <w:rtl w:val="true"/>
          <w:lang w:bidi="ar-SA"/>
        </w:rPr>
        <w:t xml:space="preserve">بن حنبل في المسند عن عمران بن حصين في متعة النساء ، واللفظ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آية المتعة في كتاب اللّه وعملناها وفعلنا مع النبي صلى‌اللّه‌عليه‌وآله ولم ينزل قران بحرمتها ولم ينه عنها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التي يضيق عنها المقام ، ثم إنهم لانحلال زمامهم واختلال نظامهم مع دلالة هذه الأخبار وأمثالها على استمرار الحل إلى زمان عمر ، اعتذروا لعمر في نهيه عنها بأنه إنما نهى عنها لنسخها في زمنه صلى‌اللّه‌عليه‌وآله وأن معنى قول عمر في الخبر المشهور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في عهد رسول اللّه صلى‌اللّه‌عليه‌وآله‌وسلم حلالا وأنا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أخبركم بالنهي عنهما موافقة لنهي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اضطراب أخبارهم التي رووها له في النسخ وعدم إمكان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البخاري ومسلم في صحيحهما </w:t>
      </w:r>
      <w:r>
        <w:rPr>
          <w:rStyle w:val="FootnoteAnchor"/>
          <w:rtl w:val="true"/>
        </w:rPr>
        <w:footnoteReference w:id="269"/>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نغزو مع رسول اللّه صلى‌اللّه‌عليه‌وآله‌وسلم ليس معنا نساء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 ثم رخص لنا بعد أن ننكح المرأة بالثوب إلى أجل ،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الترمذي عن ابن عباس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المتعة في </w:t>
      </w:r>
    </w:p>
    <w:p>
      <w:pPr>
        <w:pStyle w:val="BookText"/>
        <w:rPr/>
      </w:pPr>
      <w:r>
        <w:rPr>
          <w:rFonts w:ascii="Amiri" w:hAnsi="Amiri" w:eastAsia="Amiri" w:cs="Amiri"/>
          <w:color w:val="111111"/>
          <w:sz w:val="28"/>
          <w:sz w:val="28"/>
          <w:szCs w:val="28"/>
          <w:rtl w:val="true"/>
          <w:lang w:bidi="ar-SA"/>
        </w:rPr>
        <w:t xml:space="preserve">صدر الإسلام كان الرجل يقدم البلد ليس له بها معرفة فيتزوج المرأة بقدر ما يرى أنه يقيم فتحفظ متاعه وتصلح له شيئه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في الصحيحين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عليه‌السلام أن رسول اللّه صلى‌اللّه‌عليه‌وآله‌وسلم نهى عن نكاح المتعة وعن لحوم الحمر الأهلية زمن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سلمة بن الأكوع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رسول اللّه صلى‌اللّه‌عليه‌وآله‌وسلم في متعة النساء عام أوطاس ثلاثة أيام ثم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سيرة الجهني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غزي مع النبي صلى‌اللّه‌عليه‌وآله‌وسلم في فتح مكة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فأقمنا فيها خمسة عشر فأذن لنا رسول اللّه صلى‌اللّه‌عليه‌وآله‌وسلم في متعة النساء ثم لم يخرج حتى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داود وأحمد </w:t>
      </w:r>
      <w:r>
        <w:rPr>
          <w:rStyle w:val="FootnoteAnchor"/>
          <w:rtl w:val="true"/>
        </w:rPr>
        <w:footnoteReference w:id="276"/>
      </w:r>
      <w:r>
        <w:rPr>
          <w:rFonts w:ascii="Amiri" w:hAnsi="Amiri" w:eastAsia="Amiri" w:cs="Amiri"/>
          <w:color w:val="111111"/>
          <w:sz w:val="28"/>
          <w:sz w:val="28"/>
          <w:szCs w:val="28"/>
          <w:rtl w:val="true"/>
          <w:lang w:bidi="ar-SA"/>
        </w:rPr>
        <w:t>عنه أن رسول اللّه صلى‌اللّه‌عليه‌وآله‌وسلم في حجة الوداع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هذه الأخبار في هذا المقام وما هي عليه من التناقض الذي لا يقبل الالتئام وهي بانضمام بعضها إلى بعض دالة على التحليل مرارا عديدة والنسخ كذلك ، مع أن غاية ما يدعونه كما نقل عن الشافعي إنما هو مرتان ، فإنهم نقلوا عن الشافعي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شيئا حرم مرتين وأبيح مرتين إلا المتعة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المسالك بعد نقل هذه الروايات التي في النسخ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هذا الاختلاف في رواية نسخها ، وأين النهي عنها في خيبر ، والاذن فيها في أوطاس ، ثم النهي عنها بعد ثلاثة أيام مع الحكم بأنها كانت سائغة في أول الإسلام </w:t>
      </w:r>
    </w:p>
    <w:p>
      <w:pPr>
        <w:pStyle w:val="BookText"/>
        <w:rPr/>
      </w:pPr>
      <w:r>
        <w:rPr>
          <w:rFonts w:ascii="Amiri" w:hAnsi="Amiri" w:eastAsia="Amiri" w:cs="Amiri"/>
          <w:color w:val="111111"/>
          <w:sz w:val="28"/>
          <w:sz w:val="28"/>
          <w:szCs w:val="28"/>
          <w:rtl w:val="true"/>
          <w:lang w:bidi="ar-SA"/>
        </w:rPr>
        <w:t>إلى آخر ذلك الحديث المقتضي لطول مدة شرعيتها ، ثم الاذن فيها في فتح مكة وهي متأخرة عن الجميع ، ثم النهي عنها ذلك الوقت ، ثم في حجة الوداع وهي متأخرة عن الجميع ، فيلزم على هذا أن تكون شرعت مرارا ونسخت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اللطائف في هذا المقام ما نقله في المسالك عن بعض كتب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يفعلها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أخذت حلها؟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وعمر هو الذي نهى عنها وعاقب على فعلها؟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صلى‌اللّه‌عليه‌وآله‌وسلم أنا احرمهما وأعاقب عليهما ، متعة الحج ومتعة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أقبل روايته في شرعيتها على عهد رسول اللّه صلى‌اللّه‌عليه‌وآله‌وسلم ، ولا أقبل نهيه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معهم في أمثال هذه المسائل واسع ، وقد استوفينا ذلك في مقدمات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ولننقل هنا طرفا من الأخبار المروية عن أهل البيت عليهم‌السلام تيمنا كما هي عادتنا في الكتاب ، ومنها ما يدل على إباحتها ، ومنها ما يدل على فضلها واستحبابها مضافا إلى ما يأتي في أثناء مباحث الكتاب مما يدل على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في الكافي </w:t>
      </w:r>
      <w:r>
        <w:rPr>
          <w:rStyle w:val="FootnoteAnchor"/>
          <w:rtl w:val="true"/>
        </w:rPr>
        <w:footnoteReference w:id="278"/>
      </w:r>
      <w:r>
        <w:rPr>
          <w:rFonts w:ascii="Amiri" w:hAnsi="Amiri" w:eastAsia="Amiri" w:cs="Amiri"/>
          <w:color w:val="111111"/>
          <w:sz w:val="28"/>
          <w:sz w:val="28"/>
          <w:szCs w:val="28"/>
          <w:rtl w:val="true"/>
          <w:lang w:bidi="ar-SA"/>
        </w:rPr>
        <w:t xml:space="preserve">في الصحيح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وَلا جُناحَ عَلَيْكُمْ فِيما تَراضَيْتُمْ بِهِ مِنْ بَعْدِ الْفَرِيضَةِ </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سليمان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سبقني به بني الخطاب ما زنى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الرواية المنقولة في </w:t>
      </w:r>
    </w:p>
    <w:p>
      <w:pPr>
        <w:pStyle w:val="BookText"/>
        <w:rPr/>
      </w:pPr>
      <w:r>
        <w:rPr>
          <w:rFonts w:ascii="Amiri" w:hAnsi="Amiri" w:eastAsia="Amiri" w:cs="Amiri"/>
          <w:color w:val="111111"/>
          <w:sz w:val="28"/>
          <w:sz w:val="28"/>
          <w:szCs w:val="28"/>
          <w:rtl w:val="true"/>
          <w:lang w:bidi="ar-SA"/>
        </w:rPr>
        <w:t xml:space="preserve">كتب الأصحاب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في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كتب أصحابنا عن أمير المؤمنين عليه‌السلام لو لا ما سبقني إليه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ما زنى إلا 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والفاء ومعناه إلا قليل ، والدليل عليه حديث ابن عباس ذكره الهروي في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 رحم اللّه بها امة محمد صلى‌اللّه‌عليه‌وآله‌وسلم ، ولو لا نهيه عنها ما احتاج إلى الزنا إلا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الهروي في باب الشين والفاء ، لأن الشفاء عند أهل اللغة القليل بلا خلاف بينهم ، وبعض أصحابنا ربما حرف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بالقاف والياء المشددة ، وما ذكرناه هو وضع اللغة وإليهم المرجع وعليهم المعول في أمثال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النهاية الأثيرية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 رحم بها أمة محمد صلى‌اللّه‌عليه‌وآله‌وسلم لو لا نهيه عنها ما احتاج إلى الزنا إلا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القليل من الناس من قولهم غابت الشمس إلا قليلا من ضوئها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إلا شفاء ، إلا أن يشفي ، يعني يشرف على الزنا ولا يواقعه ، وأقام الاسم وهو الشفاء مقام المصدر الحقيقي ، وهو الإشفاء على الشي‌ء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روايتهم هذا الخبر في كتبهم الموافق لما قدمناه عنهم من الأخبار الدالة على استمرارها إلى زمان عمر ، ودلالتها على أن عمر هو الناهي عنها مع أخبار النسخ التي قدمنا نقله عنهم ، فأي الخبرين أولى بالقبول عند ذوي العقول ، فإن أحدهما باطل البتة وكذب محض بلا ريبة ، ولا ريب أن الصحيح منها </w:t>
      </w:r>
    </w:p>
    <w:p>
      <w:pPr>
        <w:pStyle w:val="BookText"/>
        <w:rPr/>
      </w:pPr>
      <w:r>
        <w:rPr>
          <w:rFonts w:ascii="Amiri" w:hAnsi="Amiri" w:eastAsia="Amiri" w:cs="Amiri"/>
          <w:color w:val="111111"/>
          <w:sz w:val="28"/>
          <w:sz w:val="28"/>
          <w:szCs w:val="28"/>
          <w:rtl w:val="true"/>
          <w:lang w:bidi="ar-SA"/>
        </w:rPr>
        <w:t>هو ما اتفق عليه الفريقان ، وهو خبر البقاء والاستمرار إلى ذلك الوقت ، فتعين بذلك كذب أخبار النسخ وإن رووها في الصحاح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283"/>
      </w:r>
      <w:r>
        <w:rPr>
          <w:rFonts w:ascii="Amiri" w:hAnsi="Amiri" w:eastAsia="Amiri" w:cs="Amiri"/>
          <w:color w:val="111111"/>
          <w:sz w:val="28"/>
          <w:sz w:val="28"/>
          <w:szCs w:val="28"/>
          <w:rtl w:val="true"/>
          <w:lang w:bidi="ar-SA"/>
        </w:rPr>
        <w:t xml:space="preserve">عن ابن أبي عمير عمن ذكره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نحو هذا الخبر من طرقهم ، رواه الثعلبي في تفسيره عن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عبد اللّه بن العباس مصحفا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قراءة أبي ابن كعب ، فرأيت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 فريضة ولا جناح عليكم فيما تراضيتم به من بعد الفريضة إن اللّه كان حكيما عليما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الثعلبي أيضا في تفسيره عن عبد اللّه بن جبير وأبي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النسائي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أتزوج المتعة فكرهتها فتشأمت بها فأعطيت اللّه عهدا بين الركن والمقام وجعلت علي في ذلك نذرا وصياما أن لا أتزوجها ، ثم أن ذلك شق علي وندمت على يميني ، ولم يكن بيدي من القوة وما أتزوج في العلانية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تطيعه ، واللّه لئن لم تطعه لتعصينه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285"/>
      </w:r>
      <w:r>
        <w:rPr>
          <w:rFonts w:ascii="Amiri" w:hAnsi="Amiri" w:eastAsia="Amiri" w:cs="Amiri"/>
          <w:color w:val="111111"/>
          <w:sz w:val="28"/>
          <w:sz w:val="28"/>
          <w:szCs w:val="28"/>
          <w:rtl w:val="true"/>
          <w:lang w:bidi="ar-SA"/>
        </w:rPr>
        <w:t xml:space="preserve">عن جميل بن صالح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أصحابنا قال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يدخلني من المتعة شي‌ء فقد حلفت أن لا أتزوج متعة أبدا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لم تطع اللّه فقد عصيته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جميل بن صالح </w:t>
      </w:r>
      <w:r>
        <w:rPr>
          <w:rStyle w:val="FootnoteAnchor"/>
          <w:rtl w:val="true"/>
        </w:rPr>
        <w:footnoteReference w:id="286"/>
      </w:r>
      <w:r>
        <w:rPr>
          <w:rFonts w:ascii="Amiri" w:hAnsi="Amiri" w:eastAsia="Amiri" w:cs="Amiri"/>
          <w:color w:val="111111"/>
          <w:sz w:val="28"/>
          <w:sz w:val="28"/>
          <w:szCs w:val="28"/>
          <w:rtl w:val="true"/>
          <w:lang w:bidi="ar-SA"/>
        </w:rPr>
        <w:t xml:space="preserve">عن عقبة عن أبيه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للمتمتع ثواب؟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يريد بذلك وجه اللّه تعالى وخلافا على من أنكرها لم يكلمها كلمة إلا كتب اللّه تعالى له بها حسنة ، ولم يمد يده إليها إلا كتب اللّه له حسنة ، فإذا دنى منها غفر اللّه تعالى له بذلك ذنبا ، فإذا اغتسل غفر اللّه له بقدر ما مر من الماء على شعره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بكر بن محمد </w:t>
      </w:r>
      <w:r>
        <w:rPr>
          <w:rStyle w:val="FootnoteAnchor"/>
          <w:rtl w:val="true"/>
        </w:rPr>
        <w:footnoteReference w:id="28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المسلم أن يخرج عن الدنيا وقد بقيت عليه خلة من خلال رسول اللّه صلى‌اللّه‌عليه‌وآله‌وسلم لم يصنعها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288"/>
      </w:r>
      <w:r>
        <w:rPr>
          <w:rFonts w:ascii="Amiri" w:hAnsi="Amiri" w:eastAsia="Amiri" w:cs="Amiri"/>
          <w:color w:val="111111"/>
          <w:sz w:val="28"/>
          <w:sz w:val="28"/>
          <w:szCs w:val="28"/>
          <w:rtl w:val="true"/>
          <w:lang w:bidi="ar-SA"/>
        </w:rPr>
        <w:t xml:space="preserve">إني لأكره للرجل أن يموت وقد بقيت عليه خلة من خلال رسول اللّه صلى‌اللّه‌عليه‌وآله‌وسلم لم يأتها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تمتع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ثَيِّباتٍ وَأَبْكاراً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289"/>
      </w:r>
      <w:r>
        <w:rPr>
          <w:rFonts w:ascii="Amiri" w:hAnsi="Amiri" w:eastAsia="Amiri" w:cs="Amiri"/>
          <w:color w:val="111111"/>
          <w:sz w:val="28"/>
          <w:sz w:val="28"/>
          <w:szCs w:val="28"/>
          <w:rtl w:val="true"/>
          <w:lang w:bidi="ar-SA"/>
        </w:rPr>
        <w:t xml:space="preserve">عن رسالة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أخبارا عديدة في استحبابها ، منها ما رواه بسنده في الرسالة إلى هشام بن سالم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للرجل أن يتزوج المتعة وما أحب للرجل منكم أن يخرج من الدنيا حتى يتزوج المتعة ولو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بكر بن محمد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حيث سئل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للرجل أن يخرج من الدنيا وقد بقيت عليه خلة من خلال رسول اللّه صلى‌اللّه‌عليه‌وآله‌وسلم لم تقض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91"/>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الدنيا حتى تحيي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صالح بن عقبة </w:t>
      </w:r>
      <w:r>
        <w:rPr>
          <w:rStyle w:val="FootnoteAnchor"/>
          <w:rtl w:val="true"/>
        </w:rPr>
        <w:footnoteReference w:id="292"/>
      </w:r>
      <w:r>
        <w:rPr>
          <w:rFonts w:ascii="Amiri" w:hAnsi="Amiri" w:eastAsia="Amiri" w:cs="Amiri"/>
          <w:color w:val="111111"/>
          <w:sz w:val="28"/>
          <w:sz w:val="28"/>
          <w:szCs w:val="28"/>
          <w:rtl w:val="true"/>
          <w:lang w:bidi="ar-SA"/>
        </w:rPr>
        <w:t xml:space="preserve">عن أبيه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للمتمتع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 نقله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المتقدم أولا عن أحمد بن محمد بن عيسى عن علي بن محمد الهمداني </w:t>
      </w:r>
      <w:r>
        <w:rPr>
          <w:rStyle w:val="FootnoteAnchor"/>
          <w:rtl w:val="true"/>
        </w:rPr>
        <w:footnoteReference w:id="293"/>
      </w:r>
      <w:r>
        <w:rPr>
          <w:rFonts w:ascii="Amiri" w:hAnsi="Amiri" w:eastAsia="Amiri" w:cs="Amiri"/>
          <w:color w:val="111111"/>
          <w:sz w:val="28"/>
          <w:sz w:val="28"/>
          <w:szCs w:val="28"/>
          <w:rtl w:val="true"/>
          <w:lang w:bidi="ar-SA"/>
        </w:rPr>
        <w:t xml:space="preserve">عن رجل سماه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تمتع ثم اغتسل إلا خلق اللّه من كل قطرة يقطر منه سبعين ملكا يستغفرون له إلى يوم القيامة ، ويلعنون متجنبيها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جملة من الأخبار إلى ان قال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من كثير في هذا المعنى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94"/>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علي بن إبراهيم الذي هو أحد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حنيفة أبا جعفر محمد بن النعمان صاحب الطاق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 تقول في المتعة أتزعم أنها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أن تأمر نساءك أن يتمتعن ويكتسبن عليك؟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الصنعات يرغب فيها وإن كانت حلالا ، وللناس إقدار ومراتب يرفعون أقدارهم ، ولكن ما تقول يا أبا حنيفة في النبيذ أتزعم أنه حلال؟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w:t>
      </w:r>
    </w:p>
    <w:p>
      <w:pPr>
        <w:pStyle w:val="BookText"/>
        <w:rPr/>
      </w:pPr>
      <w:r>
        <w:rPr>
          <w:rFonts w:ascii="Amiri" w:hAnsi="Amiri" w:eastAsia="Amiri" w:cs="Amiri"/>
          <w:color w:val="111111"/>
          <w:sz w:val="28"/>
          <w:sz w:val="28"/>
          <w:szCs w:val="28"/>
          <w:rtl w:val="true"/>
          <w:lang w:bidi="ar-SA"/>
        </w:rPr>
        <w:t xml:space="preserve">أن تقعد نساءك في الحوانيت نباذات فيكتسبن عليك؟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بواحدة وسهمك أنفذ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إن الآية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تنطق بتحريم المتعة ، والرواية عن النبي صلى‌اللّه‌عليه‌وآله‌وسلم قد جاءت بنسخها؟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سورة سأل سائل مكية وآية المتعة مدينة وروايتك شاذة ردية ،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الميراث أيضا تنطق بنسخ المتعة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النكاح بغير ميراث ،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من المسلمين تزوج امرأة من أهل الكتاب ثم توفي عنها ما تقول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النكاح بغير ميراث ثم افترقا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المذكور حديد النظر سريع الجواب بديهة ، وكان له مع المخالفين إلزامات ، وهو عند الشيعة يلقب بمؤمن الطاق وشاه الطاق وصاحب الطاق ، والمخالفون يلقبونه بشيطان الطاق لما يجرعهم في إلزاماته لهم من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مع أبي حنيفة من هذا القبيل كثير ، قال له أبو حنيفة لما بلغه موت الصادق عليه‌السلام 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مات إمامك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وإمامك من المنظرين إلى يوم الوقت المعلوم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ما يدل على المنع من الإلحاح فيها ومداومتها متى أغناه اللّه بالأزواج فروى في الكافي </w:t>
      </w:r>
      <w:r>
        <w:rPr>
          <w:rStyle w:val="FootnoteAnchor"/>
          <w:rtl w:val="true"/>
        </w:rPr>
        <w:footnoteReference w:id="296"/>
      </w:r>
      <w:r>
        <w:rPr>
          <w:rFonts w:ascii="Amiri" w:hAnsi="Amiri" w:eastAsia="Amiri" w:cs="Amiri"/>
          <w:color w:val="111111"/>
          <w:sz w:val="28"/>
          <w:sz w:val="28"/>
          <w:szCs w:val="28"/>
          <w:rtl w:val="true"/>
          <w:lang w:bidi="ar-SA"/>
        </w:rPr>
        <w:t xml:space="preserve">عن علي بن يقطين 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فقد أغناك اللّه عنها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أعلمها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كتاب علي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تزيدها وتزداد؟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يطيبه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51" w:name="pg12513_127232"/>
    </w:p>
    <w:p>
      <w:pPr>
        <w:pStyle w:val="BookText"/>
        <w:rPr/>
      </w:pPr>
      <w:bookmarkEnd w:id="51"/>
      <w:r>
        <w:rPr>
          <w:rFonts w:ascii="Amiri" w:hAnsi="Amiri" w:eastAsia="Amiri" w:cs="Amiri"/>
          <w:color w:val="111111"/>
          <w:sz w:val="28"/>
          <w:sz w:val="28"/>
          <w:szCs w:val="28"/>
          <w:rtl w:val="true"/>
          <w:lang w:bidi="ar-SA"/>
        </w:rPr>
        <w:t xml:space="preserve">الأجل ، بأن يعقد عليها بعد انقضاء المدة وإن كانت في العدة بمهر جديد ومدة أخرى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يطيبه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أنها ليست مثل الدائمة متى تزوجها صارت كلا عليه ، فإن هذه باعتبار المدة التي لها إن أعجبته جدد العقد عليها بعد المدة وزادها وزادته وإلا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الفتح بن يزيد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مباح مطلق لمن لم يغنه اللّه بالتزويج ، فليستعفف بالمتعة ، فإن استغنى عنها بالتزويج فهي مباح له إذا غاب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شمون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الحسن عليه‌السلام إلى بعض مواليه لا تلحوا على المتعة ، إنما عليكم إقامة السنة ، فلا تشتغلوا بها عن فرشكم وحرائركم فيكفرن ويتبرين ويدعين على الآمر بذلك ويلعنونا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فالكلام هنا يقع في الأركان والأحكام فهنا مقامان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59800_77815467"/>
      <w:bookmarkStart w:id="53" w:name="_Toc19"/>
      <w:bookmarkEnd w:id="52"/>
      <w:r>
        <w:rPr>
          <w:rtl w:val="true"/>
        </w:rPr>
        <w:t>الأول</w:t>
      </w:r>
      <w:r>
        <w:rPr>
          <w:rtl w:val="true"/>
        </w:rPr>
        <w:t xml:space="preserve">: </w:t>
      </w:r>
      <w:r>
        <w:rPr>
          <w:rtl w:val="true"/>
        </w:rPr>
        <w:t>في الأركان</w:t>
      </w:r>
      <w:bookmarkEnd w:id="53"/>
    </w:p>
    <w:p>
      <w:pPr>
        <w:pStyle w:val="Heading4"/>
        <w:numPr>
          <w:ilvl w:val="3"/>
          <w:numId w:val="1"/>
        </w:numPr>
        <w:rPr/>
      </w:pPr>
      <w:bookmarkStart w:id="54" w:name="__RefHeading___Toc959802_77815467"/>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وهي عند الأصحاب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 والمحل ، والأجل ،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فيها يقع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 ولا خلاف في انعقاد نكاح المتعة بأحد هذه الألفاظ الثلاثة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وأنكحتك ومتعتك بأن تقول المرأة ذلك في الإيجاب ، فيقبل الزوج بما يدل على ذلك من الألفاظ ، وجوز أبو الصلاح وابن البراج في الإيجاب أن يقع من الرجل بقوله متعيني نفسك كذا فتقول المرأة قبلت أو رضيت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المرتضى أنه جعل تحليل الأمة عقد متعة ، وعلى هذا فينعقد عنده بلفظ الإباحة والتحليل ، قال في شرح النافع وهو جيد لو ثبت كونه كذلك ، لكنه غير واضح كما ستقف عليه في محله ، والمشهور في كلام المتأخرين </w:t>
      </w:r>
    </w:p>
    <w:p>
      <w:pPr>
        <w:pStyle w:val="BookText"/>
        <w:rPr/>
      </w:pPr>
      <w:r>
        <w:rPr>
          <w:rFonts w:ascii="Amiri" w:hAnsi="Amiri" w:eastAsia="Amiri" w:cs="Amiri"/>
          <w:color w:val="111111"/>
          <w:sz w:val="28"/>
          <w:sz w:val="28"/>
          <w:szCs w:val="28"/>
          <w:rtl w:val="true"/>
          <w:lang w:bidi="ar-SA"/>
        </w:rPr>
        <w:t>اعتبار اللفظ الماضي في عقد النكاح مطلقا ، لأنه صريح في الإنشاء ، بخلاف المستقبل المحتمل للوعد ، وخالف جماعة فاكتفوا بلفظ المستقبل ، وهذا هو المستفاد من الأخبار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الكافي </w:t>
      </w:r>
      <w:r>
        <w:rPr>
          <w:rStyle w:val="FootnoteAnchor"/>
          <w:rtl w:val="true"/>
        </w:rPr>
        <w:footnoteReference w:id="299"/>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أن تقول في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كذا وكذا يوما بكذا وكذا درهما نكاحا غير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وظاهره أن هذه الصيغة العقد كما تدل عليه جملة من الأخبار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أبان بن تغلب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لها إذا خلوت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على كتاب اللّه وسنة نبيه صلى‌اللّه‌عليه‌وآله‌وسلم لا وارثة ولا موروثة كذا وكذا يوما وإن شئت كذا وكذا سنة بكذا وكذا درهما ، وتسمي من الأجر ما تراضيتما عليه قليلا كان أو كثيرا ،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فقد رضيت فهي امرأتك ، وأنت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وهو كما ترى ظاهر في مخالفة ما ذكروه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اشتراط الماضي في الإيجاب وهو هنا بلفظ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 الإيجاب من المرأة والقبول من الرجل ، والإيجاب هنا من الرجل والقبول من المرأة عكس ما قالوه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ثعلبة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متعة على كتاب اللّه وسنة نبيه صلى‌اللّه‌عليه‌وآله‌وسلم نكاحا غير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مؤمن الطاق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لها زوجيني نفسك على كتاب اللّه وسنة نبيه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تتبع الروايات في هذا الباب وغيره أن المدار في صحة العقود كيف كانت على التراضي من الطرفين بالألفاظ الدالة على مقتضى ذلك العقد ، كما تقدم ذكره في غير موضع من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بالنسبة إلى ما نحن فيه ما رواه في الكافي </w:t>
      </w:r>
      <w:r>
        <w:rPr>
          <w:rStyle w:val="FootnoteAnchor"/>
          <w:rtl w:val="true"/>
        </w:rPr>
        <w:footnoteReference w:id="303"/>
      </w:r>
      <w:r>
        <w:rPr>
          <w:rFonts w:ascii="Amiri" w:hAnsi="Amiri" w:eastAsia="Amiri" w:cs="Amiri"/>
          <w:color w:val="111111"/>
          <w:sz w:val="28"/>
          <w:sz w:val="28"/>
          <w:szCs w:val="28"/>
          <w:rtl w:val="true"/>
          <w:lang w:bidi="ar-SA"/>
        </w:rPr>
        <w:t xml:space="preserve">عن نوح بن شعيب عن علي عن عمه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 فأمر بها أن ترجم فأخبر بذلك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زنيت؟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بالبادية فأصابني عطش شديد فاستسقيت أعرابيا ، فأبى أن يسقيني إلا أن امكنه من نفسي ، فلما أجهدني العطش وخفت على نفسي سقاني فأمكنته من نفسي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تزويجا لحصول الرضا من الطرفين ووقوع اللفظ الدال على النكاح والإنكاح فيه ، وذكر المهر وتعيينه ، والمرة المستفادة من الإطلاق القائمة مقام ذكر الأجل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الخبر على التزويج المنقطع ذكر الكليني له في هذا الباب وجعله من قبيل أخبار العقد المنقطع ، وكأنه فهم منه أنها زوجته نفسها بشربة من ماء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قد رويت هذه القصة بعينها في خبر آخر بما يدل على خلاف هذا الخبر ، فروى الصدوق في الفقيه والشيخ في التهذيب </w:t>
      </w:r>
      <w:r>
        <w:rPr>
          <w:rStyle w:val="FootnoteAnchor"/>
          <w:rtl w:val="true"/>
        </w:rPr>
        <w:footnoteReference w:id="304"/>
      </w:r>
      <w:r>
        <w:rPr>
          <w:rFonts w:ascii="Amiri" w:hAnsi="Amiri" w:eastAsia="Amiri" w:cs="Amiri"/>
          <w:color w:val="111111"/>
          <w:sz w:val="28"/>
          <w:sz w:val="28"/>
          <w:szCs w:val="28"/>
          <w:rtl w:val="true"/>
          <w:lang w:bidi="ar-SA"/>
        </w:rPr>
        <w:t xml:space="preserve">عن محمد بن عمرو بن سعيد عن </w:t>
      </w:r>
    </w:p>
    <w:p>
      <w:pPr>
        <w:pStyle w:val="BookText"/>
        <w:rPr/>
      </w:pPr>
      <w:r>
        <w:rPr>
          <w:rFonts w:ascii="Amiri" w:hAnsi="Amiri" w:eastAsia="Amiri" w:cs="Amiri"/>
          <w:color w:val="111111"/>
          <w:sz w:val="28"/>
          <w:sz w:val="28"/>
          <w:szCs w:val="28"/>
          <w:rtl w:val="true"/>
          <w:lang w:bidi="ar-SA"/>
        </w:rPr>
        <w:t xml:space="preserve">بعض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إلى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فجرت فأقم في حد اللّه ، فأمر برجمها وكان علي عليه‌السلام حاضرا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كيف فجرت؟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فلاة من الأرض فأصابني عطش شديد فرفعت لي خيمة فأتيتها فأصبت فيها رجلا أعرابيا فسألته الماء فأبى علي أن يسقيني إلا أن امكنه من نفسي فوليت منه هاربة فاشتد بي العطش حتى غارت عيناي وذهب لساني ، فلما بلغ مني أتيته فسقاني ووقع علي ، 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هذه غير باغية ولا عادية إليه ، فخلى سبيلها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على من تكلم في هذين الخبرين وما هما عليه من الاختلاف في البين إلا المحدث المحسن الكاشاني في الوافي ، ولا بأس بنقل كلامه بطوله ، وإن طال به زمام الكلام لجودة محصوله ، قال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أورده في أبواب الحدود في باب من أتى ما يوجب الحد لجهالة أو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البغي الخيانة ، والظلم والعدوان التجاوز عن الحد وعن قدر الضرورة ، والمجرور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الفجور ، والظاهر من أمر عمر برجم المرأة بعد إقرارها بالفجور من اكتفائه بالمرة من دون سؤال عن كونها محصنة أو غير محصنة ، وليس هذا من مثله ببعيد ، ثم المستفاد من هذا الحديث جواز الزنا إذا اضطر الإنسان إليه بحيث يخاف على نفسه التلف ، إلا أنه ستأتي هذه القصة بعينها في باب إثبات المتعة من كتاب النكاح بإسناد آخر وعبارة أخرى </w:t>
      </w:r>
      <w:r>
        <w:rPr>
          <w:rStyle w:val="FootnoteAnchor"/>
          <w:rtl w:val="true"/>
        </w:rPr>
        <w:footnoteReference w:id="306"/>
      </w:r>
      <w:r>
        <w:rPr>
          <w:rFonts w:ascii="Amiri" w:hAnsi="Amiri" w:eastAsia="Amiri" w:cs="Amiri"/>
          <w:color w:val="111111"/>
          <w:sz w:val="28"/>
          <w:sz w:val="28"/>
          <w:szCs w:val="28"/>
          <w:rtl w:val="true"/>
          <w:lang w:bidi="ar-SA"/>
        </w:rPr>
        <w:t>عن أبي عبد اللّه عليه‌السلام وليس في آخر قوله عليه‌السلام هذه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 بل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ورب الكعبة ، ومفاده أنه ليس ذلك بزنا ولا فجور مضطر إليه بل هو نكاح حلال وتزويج صحيح ، وذلك لحصول شرائط النكاح فيه </w:t>
      </w:r>
    </w:p>
    <w:p>
      <w:pPr>
        <w:pStyle w:val="BookText"/>
        <w:rPr/>
      </w:pPr>
      <w:r>
        <w:rPr>
          <w:rFonts w:ascii="Amiri" w:hAnsi="Amiri" w:eastAsia="Amiri" w:cs="Amiri"/>
          <w:color w:val="111111"/>
          <w:sz w:val="28"/>
          <w:sz w:val="28"/>
          <w:szCs w:val="28"/>
          <w:rtl w:val="true"/>
          <w:lang w:bidi="ar-SA"/>
        </w:rPr>
        <w:t xml:space="preserve">من خلوها عن الزوج وعن ولاية أحد عليها ، ورضاء الطرفين ووقوع اللفظ الدال على النكاح والإنكاح فيه ، وذكر المهر وتعينه ، فهو تزويج متعة ونكاح انقطاع ، لا يحتاج إلى الطلاق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المتعة ذكر الأجل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أنه يغني عنه ذكر المرة والمرتين ، والإطلاق يقتضي المرة فيقوم مقام ذكر الأجل ،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تعتقد حلها وإنما زعمت أنها زنت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الحد إنما يجب على الإنسان إذا زنى دون ما إذا زعم أنه زنى ، مع أنها كانت مضطرة إلى ما فعلت ، فكل من الأمرين جاز أن يكون مسقطا للحد عنها ، ولعل هذا هو الوجه في ورود الاعتذار عنها تارة بأنها ليست بزانية واخرى بأنها كانت مضطرة للزنا ، والتحقيق هو الأول ، ولعل الثاني إن صح وروده فإنما ورد على التقية والمماشاة مع عمر وأصحابه ، وعلى هذا فلا دلالة فيه على جواز الزنا مع الاضطرار إليه ،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القصة واحدة يستبعد وقوعها مرتين فما وجه اختلاف الفتيا فيها من مفت واحد في مجلس واحد؟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فيها إنما هو على رواية أبى عبد اللّه عليه‌السلام دون رواية غيره ، مع أن الحكم الذي في روايته عليه‌السلام هو الصواب في المسألة كما دريت ، وإن أريد تصحيح الأخرى 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القوم فيها علانية على جهة التقية بما يناسب قدر عقولهم ومبلغ ما عندهم من العلم ، وخاطب أصحابه سرا بما وافق الحل وبما هم أهله ، فروى الثاني عنه أولاده عليه وعليهم‌السلام ، والأول الأجانب ، والعلم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الجواب عن السؤال الثاني أن اعتقاد الحل وعدمه لا مدخل له في صحة العقد إذا وقع مستكملا لشرائط الصحة ، والعقد هنا كذلك كما اختاره ، ومن الجائز أن تكون المرأة جاهلة بحل نكاح المتعة لعدم اشتهارها يومئذ ، وأنها على مذهب عمر في تحريمها فاعتقدت كون ما وقع منها زنا يوجب الحد ، فلذا اعترفت بذلك وطلبت اقامة الحد عليها ، والامام عليه‌السلام أسقط الحد </w:t>
      </w:r>
    </w:p>
    <w:p>
      <w:pPr>
        <w:pStyle w:val="BookText"/>
        <w:rPr/>
      </w:pPr>
      <w:r>
        <w:rPr>
          <w:rFonts w:ascii="Amiri" w:hAnsi="Amiri" w:eastAsia="Amiri" w:cs="Amiri"/>
          <w:color w:val="111111"/>
          <w:sz w:val="28"/>
          <w:sz w:val="28"/>
          <w:szCs w:val="28"/>
          <w:rtl w:val="true"/>
          <w:lang w:bidi="ar-SA"/>
        </w:rPr>
        <w:t>عنها لصحة النكاح كما في رواية الصادق عليه‌السلام ، أو لمكان الضرورة كما في الرواية الأخرى ، وسقوطه لمكان الضرورة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جملة من الأخبار دلت على أنه ما من شي‌ء حرمة اللّه إلا أباحه لمكان الضرورة ، ففي موثقة سماعة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تقية لم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وقد أحله لمن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من الأخبار المؤيدة بالدليل العقلي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اختلاف الخبرين في أن سقوط الحد هل هو لكونه نكاحا صحيحا كما في رواية الصادق عليه‌السلام </w:t>
      </w:r>
      <w:r>
        <w:rPr>
          <w:rStyle w:val="FootnoteAnchor"/>
          <w:rtl w:val="true"/>
        </w:rPr>
        <w:footnoteReference w:id="308"/>
      </w:r>
      <w:r>
        <w:rPr>
          <w:rFonts w:ascii="Amiri" w:hAnsi="Amiri" w:eastAsia="Amiri" w:cs="Amiri"/>
          <w:color w:val="111111"/>
          <w:sz w:val="28"/>
          <w:sz w:val="28"/>
          <w:szCs w:val="28"/>
          <w:rtl w:val="true"/>
          <w:lang w:bidi="ar-SA"/>
        </w:rPr>
        <w:t xml:space="preserve">أو لمكان الضرورة وأنه كان زنا؟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بين فتواه عليه‌السلام في هذين الخبرين جيد ، ويؤيده أنه عليه‌السلام خاطب بهذا الجواب الذي في هذا الخبر عمر وأصحابه ، ومذهب عمر تحريم المتعة فلم يصرح له بأن عدم الحد لصحة النكاح متعة ، وإنما صرح له بالاضطرار ، وهو صحيح كما عرفت ، فإن الضرورات تبيح المحظورات ، وأما خبر الصادق عليه‌السلام فليس فيه دلالة على مخاطبة عمر بذلك ، وغاية ما يدل عليه أنه أخبر أمير المؤمنين عليه‌السلام بذلك فسألها ، فلما أخبرته القضية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الخبر أنها حدث بعد ذلك أو لم تحد ، وبلغ ذلك عمر أو لم يبلغه ، بل الخبر مجمل في ذلك ، فيجمد على إجماله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 وفيه مسائل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قالوا ، يشترط أن تكون مسلمة أو كتابية كاليهود والنصارى والمجوس على أشهر الروايتين ، ويمنعها من شرب الخمر ، وارتكاب المحرمات ، أما المسلمة فلا تتمتع إلا بالمسلم خاصة ، ولا يجوز بالوثنية والناصبية ، ولا تتمتع أمة وعنده حرة إلا بإذنها ، ولو فعل كان العقد باطلا ، وكذا لا يدخل عليها بنت أخيها </w:t>
      </w:r>
    </w:p>
    <w:p>
      <w:pPr>
        <w:pStyle w:val="BookText"/>
        <w:rPr/>
      </w:pPr>
      <w:r>
        <w:rPr>
          <w:rFonts w:ascii="Amiri" w:hAnsi="Amiri" w:eastAsia="Amiri" w:cs="Amiri"/>
          <w:color w:val="111111"/>
          <w:sz w:val="28"/>
          <w:sz w:val="28"/>
          <w:szCs w:val="28"/>
          <w:rtl w:val="true"/>
          <w:lang w:bidi="ar-SA"/>
        </w:rPr>
        <w:t>ولا بنت أختها إلا مع الاذن ، ولو فعل كان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المواضع ، وكلما ثبت هناك من الجواز أو التحريم فهو يجري في هذا الموضع أيضا من هذه المذكورات وغيرها ،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مؤمنة عفيفة ، وأن يسألها عن حالها مع التهمة ، وليس ذلك شرطا في الصحة ، وهذا الكلام يتضمن جملة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مؤمنة عفيفة ، ويدل على ذلك ما رواه المشايخ الثلاثة </w:t>
      </w:r>
      <w:r>
        <w:rPr>
          <w:rStyle w:val="FootnoteAnchor"/>
          <w:rtl w:val="true"/>
        </w:rPr>
        <w:footnoteReference w:id="309"/>
      </w:r>
      <w:r>
        <w:rPr>
          <w:rFonts w:ascii="Amiri" w:hAnsi="Amiri" w:eastAsia="Amiri" w:cs="Amiri"/>
          <w:color w:val="111111"/>
          <w:sz w:val="28"/>
          <w:sz w:val="28"/>
          <w:szCs w:val="28"/>
          <w:rtl w:val="true"/>
          <w:lang w:bidi="ar-SA"/>
        </w:rPr>
        <w:t xml:space="preserve">في الصحيح عن محمد بن إسماعيل بن بزيع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 أن تتزوج إلا مؤمنة أو مسلمة ، فإن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 وَحُرِّمَ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وفي رواية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سارة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ولا تتزوج إلا عفيفة ،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فلا تضع فرجك حيث لا تأمن على درهمك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في معنى هذا الخبر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تأمنها على درهمك كيف تأمنها على فرجك ، فلعلها تكون في عدة غيرك فيكون وطؤك </w:t>
      </w:r>
    </w:p>
    <w:p>
      <w:pPr>
        <w:pStyle w:val="BookText"/>
        <w:rPr/>
      </w:pPr>
      <w:r>
        <w:rPr>
          <w:rFonts w:ascii="Amiri" w:hAnsi="Amiri" w:eastAsia="Amiri" w:cs="Amiri"/>
          <w:color w:val="111111"/>
          <w:sz w:val="28"/>
          <w:sz w:val="28"/>
          <w:szCs w:val="28"/>
          <w:rtl w:val="true"/>
          <w:lang w:bidi="ar-SA"/>
        </w:rPr>
        <w:t>لها بشبهة ، والاحتياط في تجنب الشبهات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لم تكن عفيفة كانت فاسقة ، فهي ليست بمحل للأمانة ، فربما تذهب بدراهمك ولا تفي بالأجل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لم تكن مؤتمنة على الدراهم فبالحري أن لا تؤمن على الفرج وإيداع النطفة لديها فلعلها تزني وتخلط ماءك بماء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الحسن التفليسي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أيتمتع من اليهودية والنصرانية؟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من المرأة المؤمنة أحب إلي وهي أعظم حرمة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الفيض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عارفة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عارفة؟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عليها وقل لها فإن قبلت فتزوجها ، وإن أبت أن ترضى بقولك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w:t>
      </w:r>
      <w:r>
        <w:rPr>
          <w:rStyle w:val="FootnoteAnchor"/>
          <w:rtl w:val="true"/>
        </w:rPr>
        <w:footnoteReference w:id="315"/>
      </w:r>
      <w:r>
        <w:rPr>
          <w:rFonts w:ascii="Amiri" w:hAnsi="Amiri" w:eastAsia="Amiri" w:cs="Amiri"/>
          <w:color w:val="111111"/>
          <w:sz w:val="28"/>
          <w:sz w:val="28"/>
          <w:szCs w:val="28"/>
          <w:rtl w:val="true"/>
          <w:lang w:bidi="ar-SA"/>
        </w:rPr>
        <w:t xml:space="preserve">عن الحسن بن علي عن بعض أصحابه يرفعه إلى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تمتع بالمؤمنة فتذلها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إنه يحتمل أن يكون المراد به إذا كانت المرأة من أهل بيت الشرف يلحق أهلها العار ويلحقها الذل ويكون ذلك مكروها ، 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متى كانت غير مأمونة فالأفضل له أن يسأل عن حالها ، ويدل على ذلك ما رواه المشايخ الثلاثة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في الصحيح عن أبي جعفر عليه‌السلام أنه سئل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المتعة اليوم ليس كما كانت قبل اليوم </w:t>
      </w:r>
    </w:p>
    <w:p>
      <w:pPr>
        <w:pStyle w:val="BookText"/>
        <w:rPr/>
      </w:pPr>
      <w:r>
        <w:rPr>
          <w:rFonts w:ascii="Amiri" w:hAnsi="Amiri" w:eastAsia="Amiri" w:cs="Amiri"/>
          <w:color w:val="111111"/>
          <w:sz w:val="28"/>
          <w:sz w:val="28"/>
          <w:szCs w:val="28"/>
          <w:rtl w:val="true"/>
          <w:lang w:bidi="ar-SA"/>
        </w:rPr>
        <w:t>إنهن كن يومئذ يؤمن واليوم لا يؤمن فاسألوا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إما بكسر الميم من الايمان ، بمعنى إيمانهن بحل المتعة ، وإما بفتحها من الأمانة ، بمعنى صيانة أنفسهن عن الفجور ، أو عن الإذاعة إلى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الثاني ، وفيه إشارة إلى شيوع الزنا وكثرته يومئذ كما تدل عليه رواية علي بن يقطين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أهل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فواسق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فأتزوج منهن؟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الايمان بحل المتعة والتصديق به لا معنى لترتب السؤال عليه ، فإنه يجوز التمتع بغير المؤمنة بذلك ، وظاهر الخبر هو السؤال من الغير عن حالها ، وعبارات الأصحاب تضمنت سؤالها عن أنه هل لها زوج أم لا؟ والرواية لا تدل عليه ، وإنما تدل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التمتع بها بغير سؤال ، بل الأفضل ترك الفحص والسؤال فإنها مصدق في عدم الزوج والعدة ، والأخبار بذلك 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الكليني </w:t>
      </w:r>
      <w:r>
        <w:rPr>
          <w:rStyle w:val="FootnoteAnchor"/>
          <w:rtl w:val="true"/>
        </w:rPr>
        <w:footnoteReference w:id="318"/>
      </w:r>
      <w:r>
        <w:rPr>
          <w:rFonts w:ascii="Amiri" w:hAnsi="Amiri" w:eastAsia="Amiri" w:cs="Amiri"/>
          <w:color w:val="111111"/>
          <w:sz w:val="28"/>
          <w:sz w:val="28"/>
          <w:szCs w:val="28"/>
          <w:rtl w:val="true"/>
          <w:lang w:bidi="ar-SA"/>
        </w:rPr>
        <w:t xml:space="preserve">في الصحيح عن ميسر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المرأة بالفلاة التي ليس فيها أحد ، فأقول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زوج؟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w:t>
      </w:r>
      <w:r>
        <w:rPr>
          <w:rStyle w:val="FootnoteAnchor"/>
          <w:rtl w:val="true"/>
        </w:rPr>
        <w:footnoteReference w:id="319"/>
      </w:r>
      <w:r>
        <w:rPr>
          <w:rFonts w:ascii="Amiri" w:hAnsi="Amiri" w:eastAsia="Amiri" w:cs="Amiri"/>
          <w:color w:val="111111"/>
          <w:sz w:val="28"/>
          <w:sz w:val="28"/>
          <w:szCs w:val="28"/>
          <w:rtl w:val="true"/>
          <w:lang w:bidi="ar-SA"/>
        </w:rPr>
        <w:t xml:space="preserve">بإسناده عن يونس بن عبد الرحمن عن الرضا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نتزوج متعة فينقضي شرطها ، فتتزوج رجلا آخر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 إنما إثم ذلك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320"/>
      </w:r>
      <w:r>
        <w:rPr>
          <w:rFonts w:ascii="Amiri" w:hAnsi="Amiri" w:eastAsia="Amiri" w:cs="Amiri"/>
          <w:color w:val="111111"/>
          <w:sz w:val="28"/>
          <w:sz w:val="28"/>
          <w:szCs w:val="28"/>
          <w:rtl w:val="true"/>
          <w:lang w:bidi="ar-SA"/>
        </w:rPr>
        <w:t xml:space="preserve">عن فضل مولى محمد بن راشد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امرأة متعة فوقع في نفسي أن لها زوجا ، ففتشت عن ذلك فوجدت لها زوجا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فتشت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مهران بن محمد </w:t>
      </w:r>
      <w:r>
        <w:rPr>
          <w:rStyle w:val="FootnoteAnchor"/>
          <w:rtl w:val="true"/>
        </w:rPr>
        <w:footnoteReference w:id="321"/>
      </w:r>
      <w:r>
        <w:rPr>
          <w:rFonts w:ascii="Amiri" w:hAnsi="Amiri" w:eastAsia="Amiri" w:cs="Amiri"/>
          <w:color w:val="111111"/>
          <w:sz w:val="28"/>
          <w:sz w:val="28"/>
          <w:szCs w:val="28"/>
          <w:rtl w:val="true"/>
          <w:lang w:bidi="ar-SA"/>
        </w:rPr>
        <w:t xml:space="preserve">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تزوج امرأة متعة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زوجا ، فسألها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عبد اللّه الأشعري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فيقع في قلبه أن لها زوجا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 أرأيت لو سألها البينة؟ كانت تجد من يشهد أن ليس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المتعة للشيخ المفيد على ما نقله في البحار </w:t>
      </w:r>
      <w:r>
        <w:rPr>
          <w:rStyle w:val="FootnoteAnchor"/>
          <w:rtl w:val="true"/>
        </w:rPr>
        <w:footnoteReference w:id="323"/>
      </w:r>
      <w:r>
        <w:rPr>
          <w:rFonts w:ascii="Amiri" w:hAnsi="Amiri" w:eastAsia="Amiri" w:cs="Amiri"/>
          <w:color w:val="111111"/>
          <w:sz w:val="28"/>
          <w:sz w:val="28"/>
          <w:szCs w:val="28"/>
          <w:rtl w:val="true"/>
          <w:lang w:bidi="ar-SA"/>
        </w:rPr>
        <w:t xml:space="preserve">عن أبان بن تغلب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الحسناء ترى في الطريق ، ولا يعرف أن تكون ذات بعل أو عاهرة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 إنما عليك أن تصدقها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بن محمد بن عبيد الأشعري </w:t>
      </w:r>
      <w:r>
        <w:rPr>
          <w:rStyle w:val="FootnoteAnchor"/>
          <w:rtl w:val="true"/>
        </w:rPr>
        <w:footnoteReference w:id="324"/>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تزويج المتعة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أتهمها بأن لها زوجا ، يحل لي الدخول بها؟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سألتها البينة على أن ليس لها زوج ، هل تقدر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كما ترى كراهية السؤال وإن كان مع التهمة ، وهو خلاف ما دل عليه صحيح أبي مريم المتقدم ، ولا يخلو ذلك من الإشكال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كراهة التمتع بالزانية ، ونقل التحريم عن الصدوق في المقنع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البراج أنه لا يعقد على فاجرة إلا إذا منعها من الفجور ، فإذا لم تمتنع من الفجور فلا يعقد عليها ، وهو ظاهر الشيخ في النهاية أيضا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وقفت عليه من الأخبار في هذا المقام منها رواية محمد بن الفيض </w:t>
      </w:r>
      <w:r>
        <w:rPr>
          <w:rStyle w:val="FootnoteAnchor"/>
          <w:rtl w:val="true"/>
        </w:rPr>
        <w:footnoteReference w:id="326"/>
      </w:r>
      <w:r>
        <w:rPr>
          <w:rFonts w:ascii="Amiri" w:hAnsi="Amiri" w:eastAsia="Amiri" w:cs="Amiri"/>
          <w:color w:val="111111"/>
          <w:sz w:val="28"/>
          <w:sz w:val="28"/>
          <w:szCs w:val="28"/>
          <w:rtl w:val="true"/>
          <w:lang w:bidi="ar-SA"/>
        </w:rPr>
        <w:t xml:space="preserve">المتقدم صدرها في المسألة الثانية ، حيث قال عليه‌السلام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وإياكم والكواشف والدواعي والبغايا وذوات الأزواج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الكواشف؟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كاشفن ، وبيوتهن معلومة ويزنين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يدعون إلى أنفسهن وقد عرفت بالفساد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والبغايا؟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المعروفات بالزنا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فذوات الأزواج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على غير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الرواية كملا ما تقدم من صدرها ، وما ذكرناه هنا من تتمتها هي حجة الصدوق فيما نقل عنه ، حيث إنه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يتمتع إلا بعارفة ، فإن لم تكن عارفة فأعرض عليها فإن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كملا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تمتع بزانية فهو زان ،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w:t>
      </w:r>
      <w:r>
        <w:rPr>
          <w:rFonts w:eastAsia="Amiri" w:cs="Amiri" w:ascii="Amiri" w:hAnsi="Amiri"/>
          <w:color w:val="111111"/>
          <w:sz w:val="28"/>
          <w:szCs w:val="28"/>
          <w:rtl w:val="true"/>
          <w:lang w:bidi="ar-SA"/>
        </w:rPr>
        <w:t xml:space="preserve">) » </w:t>
      </w:r>
      <w:r>
        <w:rPr>
          <w:rStyle w:val="FootnoteAnchor"/>
          <w:rtl w:val="true"/>
        </w:rPr>
        <w:footnoteReference w:id="3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328"/>
      </w:r>
      <w:r>
        <w:rPr>
          <w:rFonts w:ascii="Amiri" w:hAnsi="Amiri" w:eastAsia="Amiri" w:cs="Amiri"/>
          <w:color w:val="111111"/>
          <w:sz w:val="28"/>
          <w:sz w:val="28"/>
          <w:szCs w:val="28"/>
          <w:rtl w:val="true"/>
          <w:lang w:bidi="ar-SA"/>
        </w:rPr>
        <w:t xml:space="preserve">عن محمد بن إسماعيل بن بزيع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الحسن الرضا عليه‌السلام وأنا أسمع عن رجل تزوج المرأة متعة ويشترط عليها على أن لا يطلب ولدها ، فتأتي بعد ذلك بولد ، فشدد في إنكار الولد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أيجحده إعظاما لذلك؟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اتهمها؟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 أن تتزوج إلا مؤمنة أو مسلمة ،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كما تقدم ، والظاهر أن هذا الخبر مستند الصدوق فيما ذكره ، من تتمة عبارته السابقة بحمل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كما هو شائع ذائع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329"/>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عمار وأنا عنده عن الرجل يتزوج الفاجرة 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وإن كان التزويج الآخر فليحسن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دلالة على جواز التمتع بها وإن كان يعلم أنها تزني بخلاف الزوجة الدائمة ، فإنه شرط عليه أن يمنعها عن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جرير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إن عندنا بالكوفة امرأة معروفة بالفجور ، هل يحل لي أن أتزوجها 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راية؟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لو رفعت راية لأخذها السلطان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تزوجها 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أصغى إلى بعض مواليه فأسر إليه شيئا ، فلقيت مولاه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رفعت راية ما كان عليه في تزويجها شي‌ء ، إنما يخرجها من حرام إلى حلال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332"/>
      </w:r>
      <w:r>
        <w:rPr>
          <w:rFonts w:ascii="Amiri" w:hAnsi="Amiri" w:eastAsia="Amiri" w:cs="Amiri"/>
          <w:color w:val="111111"/>
          <w:sz w:val="28"/>
          <w:sz w:val="28"/>
          <w:szCs w:val="28"/>
          <w:rtl w:val="true"/>
          <w:lang w:bidi="ar-SA"/>
        </w:rPr>
        <w:t xml:space="preserve">في الصحيح أو الحسن عن ابن أبي عمير عن أبي يعفور رفعه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ولا أدري ما حالها أيتزوجها الرجل متعة؟ قال يتعرض لها فإن أجابته إلى الفجور فلا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هذه الرواية دليلا لابن البراج فيما تقدم نقله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يونس عن بعض رجاله </w:t>
      </w:r>
      <w:r>
        <w:rPr>
          <w:rStyle w:val="FootnoteAnchor"/>
          <w:rtl w:val="true"/>
        </w:rPr>
        <w:footnoteReference w:id="33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متعة أياما معلومة ، فتجيئه في بعض أيامها فتقول إني قد بغيت قبل مجيئي إليك بساعة أو يوم ، هل له أن يطأها ، وقد أقرت له ببغيها؟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لا تمتع بلصة ولا مشهورة بالفجور ، وادع المرأة قبل المتعة إلى ما لا يحل ، فإن أجابت فلا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المنقولة في كتاب البحار عن رسالة الشيخ المفيد المتقدم ذكرها ما رواه عن محمد بن فضيل </w:t>
      </w:r>
      <w:r>
        <w:rPr>
          <w:rStyle w:val="FootnoteAnchor"/>
          <w:rtl w:val="true"/>
        </w:rPr>
        <w:footnoteReference w:id="334"/>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الحسناء الفاجرة هل يجوز للرجل أن يتمتع بها يوما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بها ولا ينكحها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جرير </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تزني أيتمتع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ولكنها ترمى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يتمتع بها ، على أنك تغادر وتغلق 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w:t>
      </w:r>
      <w:r>
        <w:rPr>
          <w:rStyle w:val="FootnoteAnchor"/>
          <w:rtl w:val="true"/>
        </w:rPr>
        <w:footnoteReference w:id="336"/>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الفاجرة هل يحل تزويجها؟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بعد أن يقف على توبتها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كشف الغمة </w:t>
      </w:r>
      <w:r>
        <w:rPr>
          <w:rStyle w:val="FootnoteAnchor"/>
          <w:rtl w:val="true"/>
        </w:rPr>
        <w:footnoteReference w:id="337"/>
      </w:r>
      <w:r>
        <w:rPr>
          <w:rFonts w:ascii="Amiri" w:hAnsi="Amiri" w:eastAsia="Amiri" w:cs="Amiri"/>
          <w:color w:val="111111"/>
          <w:sz w:val="28"/>
          <w:sz w:val="28"/>
          <w:szCs w:val="28"/>
          <w:rtl w:val="true"/>
          <w:lang w:bidi="ar-SA"/>
        </w:rPr>
        <w:t xml:space="preserve">عن كتاب دلائل الحميري عن الحسن بن ظريف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عليه‌السلام وقد تركت التمتع ثلاثين سنة ، وقد نشطت </w:t>
      </w:r>
    </w:p>
    <w:p>
      <w:pPr>
        <w:pStyle w:val="BookText"/>
        <w:rPr/>
      </w:pPr>
      <w:r>
        <w:rPr>
          <w:rFonts w:ascii="Amiri" w:hAnsi="Amiri" w:eastAsia="Amiri" w:cs="Amiri"/>
          <w:color w:val="111111"/>
          <w:sz w:val="28"/>
          <w:sz w:val="28"/>
          <w:szCs w:val="28"/>
          <w:rtl w:val="true"/>
          <w:lang w:bidi="ar-SA"/>
        </w:rPr>
        <w:t xml:space="preserve">لذلك ، وكان في الحي امرأة وصفت لي بالجمال فمال إليها قلبي ، وكانت عاهرا لا تمنع يد لامس فكرهتها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بالفاجرة فإنك تخرجها من حرام إلى حلال ، فكتبت إلى أبي محمد عليه‌السلام أشاوره في المتعة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بعد هذه السنين أن أتمتع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تحيي سنة وتميت بدعة ، ولا بأس ، وإياك وجارتك المعروفة بالمهر وإن حدثتك نفسك ، إن آبائي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بالفاجرة فإنك تخرجها من حرام إلى حلال ، فهذه امرأة معروفة بالهتك ، وهي جارتك ، وأخاف عليك استفاضة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ولم أتمتع بها ، وتمتعها شاذان بن سعيد ، رجل من إخواننا وجيراننا ، فاشتهر بها حتى علا أمره وصار إلى السلطان وغرم بسبها مالا نفيسا ، وأعاذني اللّه من ذلك ببركة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حضرني من أخبار المسألة ، وهي كما ترى ما بين ما يدل على الجواز كما هو المشهور ، وما يدل على التحريم كما هو مذهب الصدوق ، والأصحاب حملوا ما دل على المنع على الكراهة ،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بالتحريم فاللازم طرح ما دل على الجواز ، وهو مشكل ، وبعض ما دل على الجواز وإن أمكن تقييده بما يرجع إلى القول بالتحريم ، كأن يقيد بمنعها من الفجور ، المكنى عنه بأن يغلق بابه ، أو بظهور التوبة ، كما دلت عليه جملة من هذه الأخبار ، إلا أن بعضا آخر كصحيحة زرارة ، ورواية إسحاق ابن جرير ، ورواية علي بن يقطين ، ورواية كشف الغمة ظاهر في الجواز مع عدم القيدين المذكورين ، ولا يحضرني الآن مذهب العامة في المسألة فلعل أخبار أحد الطرفين إنما خرج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غير خالية من شوب الإشكال ، فإن جملة من أخبار المنع صريح في التحريم ، واللّه العالم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يكره التمتع ببكر ليس لها أب فإن فعل فلا يفتضها وليس محرما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يقع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التي لها أب ، هل يجوز التمتع بها دون الأب أم لا؟ وقد تقدم تحقيق الكلام في هذه المسألة ، في مسائل المقصد الثاني في الأولياء للعقد من 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البكر التي لا أب لها ، ولم نقف فيها على نص بخصوص ما قالوه وإنما نصوص المسألة ما بين مطلق وما بين مصرح بوجود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الأصحاب إنما استندوا فيما ذكروه إلى الإطلاق ، ومن ذلك ما رواه في الكافي </w:t>
      </w:r>
      <w:r>
        <w:rPr>
          <w:rStyle w:val="FootnoteAnchor"/>
          <w:rtl w:val="true"/>
        </w:rPr>
        <w:footnoteReference w:id="338"/>
      </w:r>
      <w:r>
        <w:rPr>
          <w:rFonts w:ascii="Amiri" w:hAnsi="Amiri" w:eastAsia="Amiri" w:cs="Amiri"/>
          <w:color w:val="111111"/>
          <w:sz w:val="28"/>
          <w:sz w:val="28"/>
          <w:szCs w:val="28"/>
          <w:rtl w:val="true"/>
          <w:lang w:bidi="ar-SA"/>
        </w:rPr>
        <w:t xml:space="preserve">عن زياد بن أبي الحلال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يتمتع بالبكر ما لم يفض إليها ، مخافة كراهية العيب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339"/>
      </w:r>
      <w:r>
        <w:rPr>
          <w:rFonts w:ascii="Amiri" w:hAnsi="Amiri" w:eastAsia="Amiri" w:cs="Amiri"/>
          <w:color w:val="111111"/>
          <w:sz w:val="28"/>
          <w:sz w:val="28"/>
          <w:szCs w:val="28"/>
          <w:rtl w:val="true"/>
          <w:lang w:bidi="ar-SA"/>
        </w:rPr>
        <w:t xml:space="preserve">نور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البختري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الرجل يتزوج البكر 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40"/>
      </w:r>
      <w:r>
        <w:rPr>
          <w:rFonts w:ascii="Amiri" w:hAnsi="Amiri" w:eastAsia="Amiri" w:cs="Amiri"/>
          <w:color w:val="111111"/>
          <w:sz w:val="28"/>
          <w:sz w:val="28"/>
          <w:szCs w:val="28"/>
          <w:rtl w:val="true"/>
          <w:lang w:bidi="ar-SA"/>
        </w:rPr>
        <w:t xml:space="preserve">عن محمد بن أبي حمزة عن بعض أصحابه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البكر يتزوجها الرجل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يفتضها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341"/>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يتمتع من الجارية البكر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يستصغرها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يعدها صغيرة لم تكمل التسع ، فإنه لا يصح العقد عليها إلا من الولي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ما لم يفتضها ، لأنه موجب لصغارها وذلها عند أهلها ، والأول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342"/>
      </w:r>
      <w:r>
        <w:rPr>
          <w:rFonts w:ascii="Amiri" w:hAnsi="Amiri" w:eastAsia="Amiri" w:cs="Amiri"/>
          <w:color w:val="111111"/>
          <w:sz w:val="28"/>
          <w:sz w:val="28"/>
          <w:szCs w:val="28"/>
          <w:rtl w:val="true"/>
          <w:lang w:bidi="ar-SA"/>
        </w:rPr>
        <w:t xml:space="preserve">عن ابن أسباط عن محمد بن عذافر عمن ذكره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التمتع بالأبكار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ذلك إلا لهن ، فليستترن به وليستعففن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الحسين بن سعيد على ما نقله في كتاب البحار </w:t>
      </w:r>
      <w:r>
        <w:rPr>
          <w:rStyle w:val="FootnoteAnchor"/>
          <w:rtl w:val="true"/>
        </w:rPr>
        <w:footnoteReference w:id="343"/>
      </w:r>
      <w:r>
        <w:rPr>
          <w:rFonts w:ascii="Amiri" w:hAnsi="Amiri" w:eastAsia="Amiri" w:cs="Amiri"/>
          <w:color w:val="111111"/>
          <w:sz w:val="28"/>
          <w:sz w:val="28"/>
          <w:szCs w:val="28"/>
          <w:rtl w:val="true"/>
          <w:lang w:bidi="ar-SA"/>
        </w:rPr>
        <w:t xml:space="preserve">بسنده فيه عن أبي بكر الحضرمي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إياكم والأبكار أن تزوجوهن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الملك بن عمرو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شديد ، فاتقوا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هذه الأخبار شامل لذات الأب وغيرها ، خرجت منها ذات الأب باختلاف الأخبار فيها بجواز تمتعها بدون إذن الأب وعدمه كما تقدم الكلام فيه ، وبقيت غير ذات الأب على مقتضى ما دلت عليه هذه الأخبار والمستفاد منها بعد ضم بعضها إلى بعض هو كراهة التمتع بها ، وأشد كراهة الإفضاء إليها بعد التمتع بها ، وهو فتوى الأصحاب كما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المشرك وعنده كتابية بالعقد المنقطع كان عقدها ثابتا ، وكذا لو كن أكثر ، ولو سبقت بالإسلام وقف على انقضاء العدة إن كان دخل بها ، فإن انقضت ولم يسلم بطل العقد ، وإن لحق بها قبل العدة فهو أحق بها ما دام أجله باقيا ، وعللت هذه الأحكام بأنه لما كان عقد المتعة صحيحا عندنا ، فإذا أسلم المشرك على منكوحة يجوز استدامة نكاحها كالكتابية أقر عليه كما يقر على الدوام ، وكذا لو كن أكثر من واحدة لما سلف من أنه لا تنحصر شرعا في عدد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انعكس الفرض بأن أسلمت هي دونه توقف فسخ النكاح على العدة ، لأن نكاح المسلمة لا يصح لكافر مطلقا ، فإن انقضت العدة أو المدة التي جعلاها أجلا للمتعة </w:t>
      </w:r>
    </w:p>
    <w:p>
      <w:pPr>
        <w:pStyle w:val="BookText"/>
        <w:rPr/>
      </w:pPr>
      <w:r>
        <w:rPr>
          <w:rFonts w:ascii="Amiri" w:hAnsi="Amiri" w:eastAsia="Amiri" w:cs="Amiri"/>
          <w:color w:val="111111"/>
          <w:sz w:val="28"/>
          <w:sz w:val="28"/>
          <w:szCs w:val="28"/>
          <w:rtl w:val="true"/>
          <w:lang w:bidi="ar-SA"/>
        </w:rPr>
        <w:t>ولم يسلم تبين انفساخ النكاح في حين الإسلام ، أما مع انقضاء العدة فلانفساخ النكاح حينئذ ، وأما مع انتهاء المدة فلاقتضائه بالبينونة ، وإن أسلم في العدة وقد بقي من المدة شي‌ء فهو أملك بها ما دامت المدة باقية ، وعلى التقديرين يثبت المسمى لاستقراره بالدخول لأنه المفروض ، فلو كان الإسلام قبل الدخول ، فإن كان منه فالحكم بحاله ، وإن كان منها انفسخ النكاح ولا مهر كما مر ، لأن الفسخ من قبلها هذا كله إذا كانت المرأة كتابية ، فلو كانت غير كتابية فأسلم أحدهما بعد الدخول وقف الفسخ على انقضاء العدة وتبين منه بانقضاء الأجل أو خروج العدة ، فأيهما حصل بعد الإسلام انفسخ به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أنه لما لم يجز نكاح غير الكتابية للمسلم دواما ومتعة ابتداء واستدامة ، وامتنع نكاح الكافر وإن كان كتابيا للمسلم ابتداء واستدامة ، وجب فيما إذا كانت الزوجة غير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تكون وثنية أو غيرها من فرق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بانفساخ النكاح إن كان قبل الدخول مطلقا ، وتوقفه على انقضاء العدة أو المدة إن كان بعده ، فأيهما حصل حكم بانفساخ النكاح أو انتهائه ، ويثبت المسمى مع الدخول وبدونه إن كان المسلم الزوج كما مر ، هكذا حققه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الأجل ، أجمع الأصحاب على أن ذكر الأجل شرط في صحة نكاح المتعة ، فلو لم يذكره انعقد دائما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يتقدر في القلة والكثرة بقدر ، بل بما تراضيا عليه ، وإن بلغ في حد الكثرة إلى ما يقضي العادة بعدم بلوغه إليه وفي جانب القلة إلى حد لا يمكن الجماع فيه ، لأن غاية العقد لا ينحصر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حمزة أنه قدر الأجل بما بين طلوع الشمس ونصف النهار ، وقيل ولعله أراد التمثيل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محروسا من الزيادة والنقصان كغيره من الأجل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أولا نقل ما وصل إلينا من الأخبار في هذا المقام ، ثم الكلام فيها </w:t>
      </w:r>
    </w:p>
    <w:p>
      <w:pPr>
        <w:pStyle w:val="BookText"/>
        <w:rPr/>
      </w:pPr>
      <w:r>
        <w:rPr>
          <w:rFonts w:ascii="Amiri" w:hAnsi="Amiri" w:eastAsia="Amiri" w:cs="Amiri"/>
          <w:color w:val="111111"/>
          <w:sz w:val="28"/>
          <w:sz w:val="28"/>
          <w:szCs w:val="28"/>
          <w:rtl w:val="true"/>
          <w:lang w:bidi="ar-SA"/>
        </w:rPr>
        <w:t>بتوفيق الملك العلام ، وبيان ما يستفاد منها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w:t>
      </w:r>
      <w:r>
        <w:rPr>
          <w:rStyle w:val="FootnoteAnchor"/>
          <w:rtl w:val="true"/>
        </w:rPr>
        <w:footnoteReference w:id="345"/>
      </w:r>
      <w:r>
        <w:rPr>
          <w:rFonts w:ascii="Amiri" w:hAnsi="Amiri" w:eastAsia="Amiri" w:cs="Amiri"/>
          <w:color w:val="111111"/>
          <w:sz w:val="28"/>
          <w:sz w:val="28"/>
          <w:szCs w:val="28"/>
          <w:rtl w:val="true"/>
          <w:lang w:bidi="ar-SA"/>
        </w:rPr>
        <w:t xml:space="preserve">عن زرارة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 أجل مسمى وأجر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346"/>
      </w:r>
      <w:r>
        <w:rPr>
          <w:rFonts w:ascii="Amiri" w:hAnsi="Amiri" w:eastAsia="Amiri" w:cs="Amiri"/>
          <w:color w:val="111111"/>
          <w:sz w:val="28"/>
          <w:sz w:val="28"/>
          <w:szCs w:val="28"/>
          <w:rtl w:val="true"/>
          <w:lang w:bidi="ar-SA"/>
        </w:rPr>
        <w:t xml:space="preserve">عن إسماعيل بن الفضل الهاشمي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معلوم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w:t>
      </w:r>
      <w:r>
        <w:rPr>
          <w:rStyle w:val="FootnoteAnchor"/>
          <w:rtl w:val="true"/>
        </w:rPr>
        <w:footnoteReference w:id="347"/>
      </w:r>
      <w:r>
        <w:rPr>
          <w:rFonts w:ascii="Amiri" w:hAnsi="Amiri" w:eastAsia="Amiri" w:cs="Amiri"/>
          <w:color w:val="111111"/>
          <w:sz w:val="28"/>
          <w:sz w:val="28"/>
          <w:szCs w:val="28"/>
          <w:rtl w:val="true"/>
          <w:lang w:bidi="ar-SA"/>
        </w:rPr>
        <w:t xml:space="preserve">في الموثق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أن تقول فيه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كذا وكذا يوما بكذا وكذا درهما ، نكاحا غير سفاح على كتاب اللّه عزوجل وسنة نبيه صلى‌اللّه‌عليه‌وآله‌وسلم وعلى أن لا ترثيني ولا أرثك ، وعلى أن تعتدي خمسة وأربعين يوما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لما كانت المتعة غير معهودة في تلك الأزمان فربما توهمت المرأة الزنا ، فأمروا عليهم‌السلام بذكر هذه الشروط المذكورة التي لا مدخل لها في صحتها دفعا لتوهم الدوام وتوهم الزنا ، ولهذا لم يقل أحد من أصحابنا باشتراط ما ذكر في هذا الخبر ونحوه في صحة العقد كما يظهر من هذا الخبر ونحوه ، وقوله 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كلام أبي بصير ، ويحتمل أن يكون من من بعض الرواة ، والضمير البارز الظاهر رجوعه إلى الأئمة عليهم‌السلام ، واحتمال الرجوع إلى بعض الرواة الظاهر بعده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أقول لها إذا خلوت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أتزوجك متعة على كتاب اللّه وسنة نبيه صلى‌اللّه‌عليه‌وآله‌وسلم ، لا وارثة ولا موروثة كذا وكذا يوما ، وإن شئت كذا وكذا سنة ، بكذا وكذا درهما ، وتسمي من الأجر ما تراضيتما عليه قليلا كان أم كثيرا ، فإذا قالت نعم فقد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امرأتك وأنت أولى الناس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أستحيي أن أذكر شرط الأيام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أضر عليك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تشترط كان تزويج مقام ، ولزمتك النفقة في العدة وكانت وارثة ولم تقدر على أن تطلقها إلا 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49"/>
      </w:r>
      <w:r>
        <w:rPr>
          <w:rFonts w:ascii="Amiri" w:hAnsi="Amiri" w:eastAsia="Amiri" w:cs="Amiri"/>
          <w:color w:val="111111"/>
          <w:sz w:val="28"/>
          <w:sz w:val="28"/>
          <w:szCs w:val="28"/>
          <w:rtl w:val="true"/>
          <w:lang w:bidi="ar-SA"/>
        </w:rPr>
        <w:t xml:space="preserve">عن ثعلبة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 صلى‌اللّه‌عليه‌وآله‌وسلم نكاحا غير سفاح ، وعلى أن لا ترثيني ولا أرثك كذا وكذا يوما بكذا وكذا درهما ، وعلى أن عليك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يتزوج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أمة اللّه أتزوجك كذا وكذا يوما بكذا وكذا درهما ، فإذا مضت تلك الأيام كان طلاقها في شرطها ، ولا عدة لها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351"/>
      </w:r>
      <w:r>
        <w:rPr>
          <w:rFonts w:ascii="Amiri" w:hAnsi="Amiri" w:eastAsia="Amiri" w:cs="Amiri"/>
          <w:color w:val="111111"/>
          <w:sz w:val="28"/>
          <w:sz w:val="28"/>
          <w:szCs w:val="28"/>
          <w:rtl w:val="true"/>
          <w:lang w:bidi="ar-SA"/>
        </w:rPr>
        <w:t xml:space="preserve">عن محمد بن إسماعيل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متعة سنة أو أقل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شيئا معلوما إلى أجل معلوم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بغير 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زرارة </w:t>
      </w:r>
      <w:r>
        <w:rPr>
          <w:rStyle w:val="FootnoteAnchor"/>
          <w:rtl w:val="true"/>
        </w:rPr>
        <w:footnoteReference w:id="35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w:t>
      </w:r>
    </w:p>
    <w:p>
      <w:pPr>
        <w:pStyle w:val="BookText"/>
        <w:rPr/>
      </w:pPr>
      <w:r>
        <w:rPr>
          <w:rFonts w:ascii="Amiri" w:hAnsi="Amiri" w:eastAsia="Amiri" w:cs="Amiri"/>
          <w:color w:val="111111"/>
          <w:sz w:val="28"/>
          <w:sz w:val="28"/>
          <w:szCs w:val="28"/>
          <w:rtl w:val="true"/>
          <w:lang w:bidi="ar-SA"/>
        </w:rPr>
        <w:t xml:space="preserve">يتمتع الرجل من المرأة ساعة أو ساعتين؟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والساعتان لا يوقف على حدهما ، ولكن العرد والعردتين واليوم واليومين ، والليلة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53"/>
      </w:r>
      <w:r>
        <w:rPr>
          <w:rFonts w:ascii="Amiri" w:hAnsi="Amiri" w:eastAsia="Amiri" w:cs="Amiri"/>
          <w:color w:val="111111"/>
          <w:sz w:val="28"/>
          <w:sz w:val="28"/>
          <w:szCs w:val="28"/>
          <w:rtl w:val="true"/>
          <w:lang w:bidi="ar-SA"/>
        </w:rPr>
        <w:t xml:space="preserve">عن خلف بن حماد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أدنى أجل المتعة ، هل يجوز أن يتمتع الرجل بشرط مرة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القاسم بن محمد </w:t>
      </w:r>
      <w:r>
        <w:rPr>
          <w:rStyle w:val="FootnoteAnchor"/>
          <w:rtl w:val="true"/>
        </w:rPr>
        <w:footnoteReference w:id="354"/>
      </w:r>
      <w:r>
        <w:rPr>
          <w:rFonts w:ascii="Amiri" w:hAnsi="Amiri" w:eastAsia="Amiri" w:cs="Amiri"/>
          <w:color w:val="111111"/>
          <w:sz w:val="28"/>
          <w:sz w:val="28"/>
          <w:szCs w:val="28"/>
          <w:rtl w:val="true"/>
          <w:lang w:bidi="ar-SA"/>
        </w:rPr>
        <w:t xml:space="preserve">عن رجل سماه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يتزوج المرأة على عرد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ولكن إذا فرغ فليحول وجهه ولا 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355"/>
      </w:r>
      <w:r>
        <w:rPr>
          <w:rFonts w:ascii="Amiri" w:hAnsi="Amiri" w:eastAsia="Amiri" w:cs="Amiri"/>
          <w:color w:val="111111"/>
          <w:sz w:val="28"/>
          <w:sz w:val="28"/>
          <w:szCs w:val="28"/>
          <w:rtl w:val="true"/>
          <w:lang w:bidi="ar-SA"/>
        </w:rPr>
        <w:t xml:space="preserve">عن هشام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متعة مرة مبهمة؟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أشد عليك ، ترثها وترثك ، ولا يجوز لك أن تطلقها إلا على طهر وشاهدين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فكيف أتزوجها؟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معدودة بشي‌ء مسمى مقدار ما تراضيتم به ، فإذا مضت أيامها كان طلاقها في شرطها ، ولا نفقة ولا عدة لها عليك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على كتاب اللّه وسنة نبيه ، واللّه وليي ووليك كذا وكذا شهرا بكذا وكذا درهما ، على أن اللّه لي عليك كفيلا لتفين لي ولا اقسم لك ، ولا أطلب ولدك ولا عدة لك علي ، فإذا مضى شرطك فلا تتزوجي حتى يمضي لك خمس وأربعون ليلة ، وإن حدث بك ولد فأعلميني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بكار بن كردم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يلقى المرأة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زوجيني نفسك شهرا ، ولا يسمي الشهر بعينه ، ثم يمضي فيلقاها بعد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شهره إن كان سماه ، وإن لم يكن سمى فلا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57"/>
      </w:r>
      <w:r>
        <w:rPr>
          <w:rFonts w:ascii="Amiri" w:hAnsi="Amiri" w:eastAsia="Amiri" w:cs="Amiri"/>
          <w:color w:val="111111"/>
          <w:sz w:val="28"/>
          <w:sz w:val="28"/>
          <w:szCs w:val="28"/>
          <w:rtl w:val="true"/>
          <w:lang w:bidi="ar-SA"/>
        </w:rPr>
        <w:t xml:space="preserve">عن ابن أبي عمير عن عبد اللّه بن بكير في الموثق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سمي الأجل فهو متعة ، وإن لم يسم الأجل فهو نكاح 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ما وقفت عليه من الروايات المتعلقة بالأجل ، والكلام فيها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هذه الأخبار في الدلالة على صحة ما ذكره الأصحاب من اشتراط الأجل في صحة عقد المتعة ، وقضية ذلك بطلان العقد لو خلا منه ، كما هو ظاهر جملة من الأصحاب ومذهب العلامة ووالده وولده وجمع من الأصحاب منهم شيخنا في المسالك وسبطه السيد السند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 ينقلب العقد دائما وهو المشهور وعليه يدل الخبر الرابع والخبر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ابن 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كان الإيجاب بلفظ التزويج أو النكاح انقلب دائما ، وإن كان بلفظ التمتع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بالأول ، أما على البطلان فبأنه لم ينعقد متعة لفوات الشرط الذي هو ذكر الأجل ، وهو موضع وفاق ، وأما على عدم انعقاده دائما ، فإن الدوام غير مقصود بل المقصود خلافه ، والعقود تابعة للقصود ، وبالجملة فإنه مع الحكم بكونه يكون دائما يلزم أن ما وقع غير مقصود ، وما قصد غير واقع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التعليل ربما يترائى صحته في بادي النظر ، إلا أنك بالرجوع إلى الأخبار وتتبعها في جملة مواضع يظهر لك فساده ، ومن ذلك الروايتان المذكورتان </w:t>
      </w:r>
    </w:p>
    <w:p>
      <w:pPr>
        <w:pStyle w:val="BookText"/>
        <w:rPr/>
      </w:pPr>
      <w:r>
        <w:rPr>
          <w:rFonts w:ascii="Amiri" w:hAnsi="Amiri" w:eastAsia="Amiri" w:cs="Amiri"/>
          <w:color w:val="111111"/>
          <w:sz w:val="28"/>
          <w:sz w:val="28"/>
          <w:szCs w:val="28"/>
          <w:rtl w:val="true"/>
          <w:lang w:bidi="ar-SA"/>
        </w:rPr>
        <w:t xml:space="preserve">هنا ، فإنهما صريحتان في أنه ينقلب دائما ، ونحوهما أيضا الرواية الحادية عشر ، ومن ذلك ما تقدم في غير مقام من دلالة جملة من الأخبار على صحة العقد المشتمل على الشرط الفاسد ، وبطلان الشرط خاصة مع أن القصد إنما تعلق بالجميع ، فما وقع غير مقصود ، وما قصد غير واقع ، وبذلك يظهر منع تبعية العقد للقصد على إطلاقه ، ويؤيده ما ذكروه من الإجماع على أن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تضمن شروطا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 بطلان الشروط المقصودة ، ذكر ذلك السيد السند في شرح النافع ، وأما ما أجاب به عنه حيث إنه ممن يختار هذا القول غير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الاعتماد على هذا التعليل في تأسيس الأحكام الشرعية في مقابلة هذه النصوص الواضحة الجلية لا يخرج عن مقابلة النصوص بالاجتهاد ، وفيه خروج عن نهج السداد وطريق الرشاد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علم حجة القول الثاني ، إلا أنه في المسالك نقل الاحتجاج للقول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الإيجاب صالح لكل منهما ، وإنما يتمحض للمتعة بذكر الأجل وللدوام بعدمه ، فإذا انتفى الأول ثبت الثاني ، ولأن الأصل في العقد الصحة ، والفساد على خلاف الأصل ، ولموثقة عبد اللّه بن بكير ، ثم نقل الخبر الثالث عشر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المقصود إنما هو المتعة كما هو الفرض ، والأجل شرط فيها ، وفوات الشرط يستلزم فوات المشروط ، وصلاحية العبارة غير كاف مع كون المقصود خلاف ما يصلح له اللفظ ، والمعتبر اتفاق اللفظ والقصد على معنى واحد ، وهو غير حاصل هنا ، لأن المقصود هو المتعة ، والمطابق للفظ هو الدائم ، وذلك يقتضي البطلان لفوات شرط المقصود وقصد الملفوظ ، والأصل إنما يكون حجة مع عدم الناقل ، وهو موجود ،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أن من قصد المتعة ولم يذكر الأجل يكون دائما ، بل إنما دل على أن الدوام لا يذكر فيه الأجل وهو كذلك ، لكنه غير المدعى ، وحينئذ فالقول بالبطلان مطلقا أقوى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غير موضع مما تقدم أن الاعتماد عندنا في تأسيس الأحكام الشرعية إنما هو على الأدلة المعصومية دون التخريجات العقلية ، وقد عرفت أن هذا التعليل الذي بنى عليه وإن كان مما يتسارع إلى الفهم قبوله ، إلا أن الأخبار ترده كما عرفت ، وحينئذ فمن الجائز أن يقال في الجواب عما ذكره أولا إنه لما كان لفظ الإيجاب صالحا لكل منهما ، وامتنع حمله على المتعة وإن كانت هي المقصودة ، للإخلال بشرطها وهو ذكر الأجل ، إلا أنه لا مانع من حيث صلاحية اللفظ الدائم أن يحمل عليه ، وينقلب العقد إليه وأن لم يكن مقصودا وهو يرجع إلى بطلان ما ادعوه من اشتراط الصحة بالقصد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جوابه عن الخبر بعدم الدلالة ، وأن المعنى فيه ما ذكره فهو بعيد ، إذ لا يخفى على المتأمل أن الخبر ظاهر في أن المدار في الفرق بين كون العقد دائما أو منقطعا إنما هو على تسمية الأجل في العقد وعدمها ، وفيه إشعار بأن القصد لا اعتبار به ، وإنما الاعتبار بذكر الأجل وعدمه ، فإن ذكر الأجل كان منقطعا وإن قصد الدائم ، وإن لم يذكره فهو دائم وإن قصد المنقطع ، هذا ظاهره ، وإن كان على خلاف مقتضى قاعدته التي بنى عليها ، وضابطته التي استند إليها ، وأظهر منه خبر أبان بن تغلب ، وهو الخبر الرابع ، فإنه صريح الدلالة ، وهو الذي استدل به غيره ، إلا أنه لم ينقله في المقام ، ومثلهما كما عرفت الخبر الحادي عشر ، فإنه ظاهر في عدم انعقاد العقد متعة إذا جعل الأجل مرة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على ما يدعيه أن يكون العقد باطلا مع أنه لم يحكم عليه‌السلام فيه بالبطلان ، وإنما حكم بانقلابه دائما فيكون من قبيل الخبرين الأولين ، وهو ظاهر الدلالة في خلاف ما زعمه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له الطعن في هذه الأخبار بضعف السند ، إلا أنه عندنا وعند متقدمي أصحابنا غير مسموع ولا معتمد ، ومن العجب أن سبطه في شرح النافع بعد أن ذكر الروايتين أجاب عنهما بما أجاب جده عن موثقة ابن بكير من أنه لا دلالة </w:t>
      </w:r>
    </w:p>
    <w:p>
      <w:pPr>
        <w:pStyle w:val="BookText"/>
        <w:rPr/>
      </w:pPr>
      <w:r>
        <w:rPr>
          <w:rFonts w:ascii="Amiri" w:hAnsi="Amiri" w:eastAsia="Amiri" w:cs="Amiri"/>
          <w:color w:val="111111"/>
          <w:sz w:val="28"/>
          <w:sz w:val="28"/>
          <w:szCs w:val="28"/>
          <w:rtl w:val="true"/>
          <w:lang w:bidi="ar-SA"/>
        </w:rPr>
        <w:t>فيهما على أنه إذا قصد المتعة ولم يذكر الشرط ينعقد دائما ، وإنما المستفاد منهما أن الدوام لا يذكر فيه الأجل ، وهو عجيب من مثل هذا الفحل المشهور ، فإنه لا يخفى على أدنى ناظر في خبر أبان أن سياق الخبر ينادي بأفصح لسان ، ويصرح بأوضح بيان ، بأنه في صورة عقد المتعة المشتمل على شروطها المتكررة في الأخبار لو أخل بذكر هذا الشرط من بينها لمكان الاستحياء انقلب عقده دائما ، وإن اشتمل على تلك الشروط الأخر ، فكيف يتم له دعوى أنه لم يقصد المتعة ، وسياق الخبر كما ترى ونحوها فيما ذكرناه أيضا الخبر الحادي عشر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جوابهم عن هذه الأخبار لتشييد قاعدتهم التي بنوا عليها وضابطتهم التي استندوا إليها محض مجازفة لا تشفي العليل ولا يبرد الغليل ، على أنك قد عرفت انتقاض هذه القاعدة وبطلان ما يترتب عليها من الفائدة بما دلت عليه الأخبار الدالة على صحة العقود المشتملة على الشروط الفاسدة ، مع بطلان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ذهب إليه ابن إدريس من التفصيل المتقدم ، فإنه علله بأن اللفظين الأولين صالحان لهما بخلاف الثالث ، فإنه يختص بالمتعة ، فإذا فات شرطها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بطلان عقد المتعة كما حصل بفوات شرطه وهو الأجل ، فكذلك الدوام بطل بفوات شرطه ، وهو القصد إليه ، وهو الركن الأعظم في صحة العقود ، وهو جيد لو تم ما ذكره من شرطية القصد في صحة العقد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هنا أيضا قول رابع وهو التفصيل بأنه إن وقع الإخلال بالأجل على وجه النسيان أو الجهل بطل ، وإن وقع عمدا انقلب دائما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لا دليل على هذا التفصيل العليل ، قال في المسالك بعد نقل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ضعفه مما تقدم ، فإنه مع التعمد وقصد المتعة يكون قد أخل بركن من أركان عقدها عمدا ، ولم يقصد غيرها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فالأصل في القول بالصحة والانقلاب دائما هو الرواية السابقة على أي وجه اعتبر وقد عرفت قصورها </w:t>
      </w:r>
      <w:bookmarkStart w:id="56" w:name="pg12513_127256"/>
    </w:p>
    <w:p>
      <w:pPr>
        <w:pStyle w:val="BookText"/>
        <w:rPr/>
      </w:pPr>
      <w:bookmarkEnd w:id="56"/>
      <w:r>
        <w:rPr>
          <w:rFonts w:ascii="Amiri" w:hAnsi="Amiri" w:eastAsia="Amiri" w:cs="Amiri"/>
          <w:color w:val="111111"/>
          <w:sz w:val="28"/>
          <w:sz w:val="28"/>
          <w:szCs w:val="28"/>
          <w:rtl w:val="true"/>
          <w:lang w:bidi="ar-SA"/>
        </w:rPr>
        <w:t>عن تأسيس مثل هذا الحكم المخالف للأصل متنا وسندا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 وقد عرفت أن الدال على هذا الحكم الروايات الثلاث المتقدمة ، وأن ضعف السند غير مرضي عندنا ولا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فقد أوضحناها بأوضح إيضاح فلا قصور فيها ولا حرج في القول بها ولا جناح ، واللّه العالم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959804_77815467"/>
      <w:bookmarkStart w:id="58" w:name="_Toc21"/>
      <w:bookmarkEnd w:id="57"/>
      <w:r>
        <w:rPr>
          <w:rtl w:val="true"/>
        </w:rPr>
        <w:t>فرع</w:t>
      </w:r>
      <w:bookmarkEnd w:id="58"/>
    </w:p>
    <w:p>
      <w:pPr>
        <w:pStyle w:val="BookText"/>
        <w:rPr/>
      </w:pPr>
      <w:r>
        <w:rPr>
          <w:rFonts w:ascii="Amiri" w:hAnsi="Amiri" w:eastAsia="Amiri" w:cs="Amiri"/>
          <w:color w:val="111111"/>
          <w:sz w:val="28"/>
          <w:sz w:val="28"/>
          <w:szCs w:val="28"/>
          <w:rtl w:val="true"/>
          <w:lang w:bidi="ar-SA"/>
        </w:rPr>
        <w:t>لو اختلف الزوجان بعد اتفاقهما على وقوع العقد فادعى أحدهما أنه متعة وادعى الآخر الدوام ، فإن قلنا بأن إهمال الأجل مطلقا يقتضي الدوام كان القول قول مدعي الدوام ، لأن الآخر يدعي الزيادة وهي الأجل ، والقول قول منكرها ، وإن قلنا أن الإهمال يقتضي الإبطال ما لم يقصد الدوام كما هو القول الآخر فالوجه أنهما يتحالفان ، وينفسخ النكاح ، لأن كلا منهما مدع ومنكر ، والقول قول المنكر بيمينه ، ولو اشتبه الحال لموت ونحوه لم يحكم بالتوارث ونحوه إلا مع ثبوت الدوام ، كذا صرح به السيد السند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تفريع المسألة المذكورة على الخلاف المتقدم هنا لا يخلو من الإشكال فإن القائل بالإبطال في صورة إهمال الأجل إنما هو فيما إذا كان القصد إلى المتعة وأهمل الأجل كما تقدم ، والظاهر من أصل المسألة المفروضة أنهما متفقان على وقوع عقد النكاح في الجملة ، ولكن أحدهما يدعي أنه عقد نكاح منقطع مستكمل لجميع شرائط المنقطع ، والآخر يدعي أنه عقد نكاح دائم مستكمل لجميع شرائط الدائم ، ومتى كان الفرض كذلك فإنه لا تعلق له بهذه المسألة المذكورة ولا تفرع له عليها بوجه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النظر في قواعدهم في أمثال هذا المقام هو القول بالتحالف وانفساخ النكاح ، لأن ضابطة التحالف هو أن يدعي كل منهما على صاحبه ما ينفيه </w:t>
      </w:r>
    </w:p>
    <w:p>
      <w:pPr>
        <w:pStyle w:val="BookText"/>
        <w:rPr/>
      </w:pPr>
      <w:r>
        <w:rPr>
          <w:rFonts w:ascii="Amiri" w:hAnsi="Amiri" w:eastAsia="Amiri" w:cs="Amiri"/>
          <w:color w:val="111111"/>
          <w:sz w:val="28"/>
          <w:sz w:val="28"/>
          <w:szCs w:val="28"/>
          <w:rtl w:val="true"/>
          <w:lang w:bidi="ar-SA"/>
        </w:rPr>
        <w:t xml:space="preserve">الآخر بحيث لا يتفقان على أمر ، وهو هنا كذلك ، فإن كلا من العقدين مغاير للآخر في الأحكام وما يترتب عليه في المقام ، فإذا ادعى أحدهما الدوام والآخر المتعة ، فكل منهما يدعي ما ينفيه صاحبه ، كما إذا ادعى أنه باعه هذا الثوب ، فقال الآخر إنما بعتني هذا الثوب إشارة إلى ثوب آخر ، فإن الحكم التحالف ، وأما ترتب ذلك على المسألة المتقدمة والخلاف فيها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العلامة في المختلف أيضا فلا أعرف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الزوجان بعد اتفاقهما على العقد ، فادعى أحدهما أنه متعة ، كان على مدعي المتعة البينة وعلى المنكر اليمين ، لأن الزوج إن ادعى المتعة كان مدعيا لما يسقط عنه حقوقا من نفقة وميراث وغير ذلك ، وإن ادعت المرأة ذلك كانت مدعيه لما تملك نفسها معه بغير طلاق وما أشبهه ، والمعتمد أن نقول إن كان إهمال الأجل يقتضي الدوام ، فالقول قول مدعي الدوام لأن الآخر يدعي زيادة ، فالقول قول من ينكرها وإن كان الإهمال يقتضي الإبطال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أنهما يتحالفان ويفسخ النكاح ، لأن كلا منهما مدع ، فالقول قول المنكر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وأنت خبير بما في كل من القولين بعد التأمل فيما قدمناه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المواضع 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بد من اعتبار ضبط الأجل على وجه يكون محروسا من احتمال الزيادة والنقصان كقدوم المسافر وإدراك الثمرة كغيره من الآجال ، ويشير إليه ما تقدم في بعض الأخبار المتقدمة إلى أجل معلوم ، وقوله في الخبر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والساعتان لا يوقف على 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الجميع ظاهر في أنه لا بد من أن يكون الأجل محدودا ، وكذا لا تقدر له في جانب القلة والكثرة ، فلو قدره بوقت لا يعيش إليه لم يضر ، لأن الموت قبله غير قادح في صحته شرعا ، وكذا في جانب القلة بما لا يمكن فيه الجماع لم يقدح في صحته لأنه لا ينحصر صحته في الجماع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أن يكون بقدر يمكن فيه الجماع ، لأنه غير </w:t>
      </w:r>
    </w:p>
    <w:p>
      <w:pPr>
        <w:pStyle w:val="BookText"/>
        <w:rPr/>
      </w:pPr>
      <w:r>
        <w:rPr>
          <w:rFonts w:ascii="Amiri" w:hAnsi="Amiri" w:eastAsia="Amiri" w:cs="Amiri"/>
          <w:color w:val="111111"/>
          <w:sz w:val="28"/>
          <w:sz w:val="28"/>
          <w:szCs w:val="28"/>
          <w:rtl w:val="true"/>
          <w:lang w:bidi="ar-SA"/>
        </w:rPr>
        <w:t>معتبر فيه ، وإنما هو بعض ما يترتب عليه ، فلو جعلاه لحظة واحدة مضبوطة صح ويترتب عليه حكم العقد من إباحة النظر ، وتحريم المصاهرة كالأم ونحو ذلك مما يترتب على صحة العقد وإن كان المقصود ذلك ، لأنه أحد الأغراض المقصودة من النكاح بالعقد إذ لا يعتبر في العقد قصد جميعها ولا أهمها في صحته ، ولا فرق في ذلك بين كون الزوجة في محل الاستمتاع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رد على ما زعمه بعض الأفاضل المعاصرين من بطلان العقد لو وقع لمجرد التحليل وجواز النظر إلى ابنة المعقودة أو أمها ونحو ذلك ، وقد بسطنا الكلام معه في ذلك في كتابنا الدرر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الاستمتاع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رد على المحقق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ثمة ، ويجوز جعل المدة بعض يوم إذا كان مضبوطا إما بغاية معروفة كالزوال وغروب الشمس أو بمقدار معين كنصف يوم ، ثم إن اتفق معرفتهما ذلك عملا بما علماه ، وإلا رجعا فيه إلى أهل الخبرة العارفين بذلك وظاهرهم اشتراط العدالة في المخبر ، وهل يشترط التعدد كالشهادة أو لا ، فيكون من باب الخبر؟ وجهان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ذكر وقت الابتداء ولا العلم به ، حيث جعلاه إلى الزوال أو الغروب ونحو ذلك بل أوله وقت العقد كيفما اتفق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Style w:val="FootnoteAnchor"/>
          <w:rtl w:val="true"/>
        </w:rPr>
        <w:footnoteReference w:id="358"/>
      </w:r>
      <w:r>
        <w:rPr>
          <w:rFonts w:ascii="Amiri" w:hAnsi="Amiri" w:eastAsia="Amiri" w:cs="Amiri"/>
          <w:color w:val="111111"/>
          <w:sz w:val="28"/>
          <w:sz w:val="28"/>
          <w:szCs w:val="28"/>
          <w:rtl w:val="true"/>
          <w:lang w:bidi="ar-SA"/>
        </w:rPr>
        <w:t xml:space="preserve">أنه لا يجوز أن يعين شهرا متصلا بالعقد ومتأخرا عنه ، ولو أطلق اقتضى الاتصال ، وقيل بعدم جواز الانفصال ، واختاره السيد السند في شرح النافع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المدة الاتصال أم يجوز جعلها منفصلة عن العقد؟ قولان ، أظهرهما الأول ، لأن </w:t>
      </w:r>
    </w:p>
    <w:p>
      <w:pPr>
        <w:pStyle w:val="BookText"/>
        <w:rPr/>
      </w:pPr>
      <w:r>
        <w:rPr>
          <w:rFonts w:ascii="Amiri" w:hAnsi="Amiri" w:eastAsia="Amiri" w:cs="Amiri"/>
          <w:color w:val="111111"/>
          <w:sz w:val="28"/>
          <w:sz w:val="28"/>
          <w:szCs w:val="28"/>
          <w:rtl w:val="true"/>
          <w:lang w:bidi="ar-SA"/>
        </w:rPr>
        <w:t>الوظائف الشرعية إنما تثبت بالتوقيف ، ولم ينقل تجويز ذلك ، وإنما المنقول ما تضمن اتصال المدة بالعقد ، فيجب القول بنفي ما عداه إلى أن يثبت دليل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بالثاني لوجود المقتضي وهو العقد المشتمل على الأجل المضبوط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وهو جيد لو لا ورود الخبر الثاني عشر </w:t>
      </w:r>
      <w:r>
        <w:rPr>
          <w:rStyle w:val="FootnoteAnchor"/>
          <w:rtl w:val="true"/>
        </w:rPr>
        <w:footnoteReference w:id="359"/>
      </w:r>
      <w:r>
        <w:rPr>
          <w:rFonts w:ascii="Amiri" w:hAnsi="Amiri" w:eastAsia="Amiri" w:cs="Amiri"/>
          <w:color w:val="111111"/>
          <w:sz w:val="28"/>
          <w:sz w:val="28"/>
          <w:szCs w:val="28"/>
          <w:rtl w:val="true"/>
          <w:lang w:bidi="ar-SA"/>
        </w:rPr>
        <w:t xml:space="preserve">فإنه صريح في أنه متى سمي شهرا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مضي سنين بين العقد وذلك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شهره وبه استدل الأصحاب القائلون بالجواز ، إلا أن له أن يرده بضعف السند بناء على تصلبه في العمل بهذا الاصطلاح المحدث ، والظاهر أنه لم يقف على الخبر وإلا لأشار إليه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في هذا المقام وقع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جواز الانفصال وعدمه ، وقد عرفت دلالة الرواية على الجواز ، إلا أنه قد قيل في وجه القول بالبطلان أيضا زيادة على ما ذكره السيد السند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العقد توجب ترتب أثره ، وأثره هنا هو تحقق الزوجية ، وذلك يمتنع مع تأخر الأجل فيكون فاسدا ، لأنا لا نعني بالفاسد إلا ما لا يترتب أثره عليه ، ولأنه لو صح العقد كذلك لزم كونها زوجة للعاقد ، وخلية من الزوج في المدة ، فيلزم جواز تزويجها لغيره خصوصا على تقدير وفاء المدة بالأجل والعدة ، والرواية المذكورة وإن دلت بإطلاقها على الجواز لكنها ضعيفة السند مجهولة الراوي فلا تصلح للدلالة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في المسالك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بأن الأثر مترتب على العقد ، ومن ثم حكمنا بالزوجية في المدة ، فلو كان غير مترتب لما صح في ذلك </w:t>
      </w:r>
    </w:p>
    <w:p>
      <w:pPr>
        <w:pStyle w:val="BookText"/>
        <w:rPr/>
      </w:pPr>
      <w:r>
        <w:rPr>
          <w:rFonts w:ascii="Amiri" w:hAnsi="Amiri" w:eastAsia="Amiri" w:cs="Amiri"/>
          <w:color w:val="111111"/>
          <w:sz w:val="28"/>
          <w:sz w:val="28"/>
          <w:szCs w:val="28"/>
          <w:rtl w:val="true"/>
          <w:lang w:bidi="ar-SA"/>
        </w:rPr>
        <w:t>الوقت وتخلفه عن العقد بحسب مقتضى العقد ، وإنما يتم ما ذكروه على تقدير اقتضائه الاتصال ثم لا يوجد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هذا الجواب غير تام لأن القائل بالبطلان هنا إنما قال به من حيث إن الواجب عنده اتصال الأجل بالعقد ، وإنه لا يجوز جعله منفصلا لما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صحة العقد توجب ترتب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بأن الأثر مترتب على العقد بالنظر إلى الحكم بالزوجية في المدة المتأخرة لا يرد على هذا القائل ، لأنه يمنع ذلك ويقول بالبطلان في المدة المتأخرة وغيرها ، فإن استند فيه إلى الرواية فهو قد اعترف كما تقدم ، وسيأتي في كلامه الآتي من أنه لم يستند إليها لضعفها ، وإنما جعلها شاهدة على هذه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الحكم بما ادعاه من صحة الزوجية في المدة المتأخرة حيث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ما ذكروه على تقدير اقتضائه الاتصال ثم لا يوجد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صريح كلامه قبل هذا الكلام الذي نقلناه هو أن محل الخلاف ما قررناه من أنه هل يصح العقد مع انفصال الأجل عن العقد أم لا؟ وما نقلناه من الاحتجاج الذي أجاب عنه هو احتجاج القائلين بالعدم ، وأن صحة العقد يقتضي الاتصال ، ولو فصل الأجل بطل العقد ،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على تقدير اقتضائه الاتصال ثم لا يوجد؟ فإن فيه اعترافا بصحة ما ذكروه من الاحتجاج وبطلان ما ذكره من الجواب ، حيث إن الأمر كذلك كما عرفت ، فإن هذا المحتج بهذه الحجة إنما احتج بها لقوله بالاتصال ، وأنه لا يجوز عنده الانفصال للزوم تخلف أثره عند العقد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يخلو عن تشويش واضطراب ، ثم إنه قال في تتمة الكلام المذكور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استلزام جواز العقد عليها فيمكن منع الملازمة أولا من حيث إنها ذات بعل ، والعقد على ذات البعل لا يجوز ، </w:t>
      </w:r>
    </w:p>
    <w:p>
      <w:pPr>
        <w:pStyle w:val="BookText"/>
        <w:rPr/>
      </w:pPr>
      <w:r>
        <w:rPr>
          <w:rFonts w:ascii="Amiri" w:hAnsi="Amiri" w:eastAsia="Amiri" w:cs="Amiri"/>
          <w:color w:val="111111"/>
          <w:sz w:val="28"/>
          <w:sz w:val="28"/>
          <w:szCs w:val="28"/>
          <w:rtl w:val="true"/>
          <w:lang w:bidi="ar-SA"/>
        </w:rPr>
        <w:t xml:space="preserve">ويمكن التزام الجواز لما ذكر ومنع كونها ذات بعل مطلقا </w:t>
      </w:r>
      <w:r>
        <w:rPr>
          <w:rStyle w:val="FootnoteAnchor"/>
          <w:rtl w:val="true"/>
        </w:rPr>
        <w:footnoteReference w:id="360"/>
      </w:r>
      <w:r>
        <w:rPr>
          <w:rFonts w:ascii="Amiri" w:hAnsi="Amiri" w:eastAsia="Amiri" w:cs="Amiri"/>
          <w:color w:val="111111"/>
          <w:sz w:val="28"/>
          <w:sz w:val="28"/>
          <w:szCs w:val="28"/>
          <w:rtl w:val="true"/>
          <w:lang w:bidi="ar-SA"/>
        </w:rPr>
        <w:t xml:space="preserve">بل في المدة المعينة ويترتب على ذلك ثبوت المحرمية قبل المدة وثبوت المهر لو مات قبلها ، فعلى الأول يمكن القول به ، وعلى الثاني ينتفيان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جعلت شاهدا للاعتبار لا مستندا للحكم فلا يضر ضعفها ، وكيف كان فالقول بجواز النكاح مع تأخر المدة عن العقد قوي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بالاعتبار الذي استند إليه وجعل الرواية شاهدا عليه هو ما قدمه أولا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عيناه منفصلا صح أيضا على الأقوى عملا بالأصل ، ولوجود المقتضي للصحة وهو العقد المشتمل على الأجل المضبوط ، وانتفاء المانع ، وليس إلا تأخره عن العقد ، ولم يثبت شرعا كون ذلك مانعا ، ويشهد له إطلاق رواية بكار بن كردم ، ثم ساق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ما عرفت فيما قدمنا نقله عن سبطه في شرح النافع ، فإنه كلام جيد ، ومرجعه إلى أن الأصل عصمة الفروج حتى يقوم دليل على إباحتها ، والذي علم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طرح الرواية كما هو المفروض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اتصال الأجل بالعقد ، ومن ادعى سوى ذلك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ضعف تمسكه بالأصل بمعنى أصالة صحة العقد ، فإن الأصل الذي ذكرناه أقوى متمسكا ، لأن مرجعه إلى أصالة العدم وهو بديهي لا نزاع فيه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فدليله بعد ما عرفت لا يخرج عن المصادرة ، لأن قوله لوجود </w:t>
      </w:r>
    </w:p>
    <w:p>
      <w:pPr>
        <w:pStyle w:val="BookText"/>
        <w:rPr/>
      </w:pPr>
      <w:r>
        <w:rPr>
          <w:rFonts w:ascii="Amiri" w:hAnsi="Amiri" w:eastAsia="Amiri" w:cs="Amiri"/>
          <w:color w:val="111111"/>
          <w:sz w:val="28"/>
          <w:sz w:val="28"/>
          <w:szCs w:val="28"/>
          <w:rtl w:val="true"/>
          <w:lang w:bidi="ar-SA"/>
        </w:rPr>
        <w:t xml:space="preserve">المقتضي للصحة إلى آخره عين المدعى ، والخصم يمنعه من حيث انفصال الأجل حتى يقوم دليل على الصحة مع الانفصال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يثبت شرعا كون ذلك مانعا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العدم ، وهو يقتضي أن الأصل المنع حتى يقوم دليل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الخصم يدعي أن تأخير الأجل مانع لعدم ثبوت التعدية ، والنوافل الشرعية من نكاح أو بيع أو نحوها موقوفة على السماع من صاحب الشريعة ولم يوجد دليل على أن هذا منها ، وبذلك يظهر ضعف تقويته لما اختاره مع طرحه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من الموضعين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أطلق يعني شرط أجلا مطلقا لم يعينه بكونه مفصولا أو موصولا ، فالمشهور صحة العقد ، وأنه يحمل على الاتصال لأنه المتبادر عرفا ، ويؤيده أن أثر العقد يجب أن يترتب عليه حين وقوعه ، إلا أن يمنع مانع كاشتراط التأخير أو نحوه ، والمانع هنا منتف ، ولأن المطلق يوجد في ضمن المتصل فيحصل به البراءة ، وظاهر الخبر المذكور في المسألة أيضا ذلك ، فإن حكمه عليه‌السلام بنفي السبيل عليها مع عدم تسمية الشهر ، بعد مضي الشهر المتصل بالعقد ظاهر في ذلك ، وبه صرح الشيخ في النهاية تبعا لظاهر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عقد عليها شهرا ، ولم يذكر الشهر بعينه ، ومضى عليه شهر ثم طالبها بعد ذلك بما عقد عليها لم يكن له عليها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مبني على حمل الإطلاق على الاتصال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ترك هذه الرواية لأن هذا أجل مجهول ، إلا أن يقول شهرا من هذا الوقت فيصح لأنه معلوم ، ورد بمنع المجهولية ، لما عرفت من شهادة العرف بالاتصال ، ومثله ما لو أجله إلى الخميس أو إلى الربيع فإنه يحمل على الأقرب مؤيدا بما قدمنا ذكره ، واللّه العالم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الخبر الثامن على جواز جعل الأجل العرد والعردين ، وهو على ما في أكثر النسخ بالعين والراء المهملتين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الشديد المنتصب والذكر المنتشر المنتصب ، وهو هنا كناية عن المرة والمرتين ، وفي بعض نسخ التهذيب العود بالواو ، ولا يبعد أن يكون تصحيفا كما وقع التصريح بالمرة أيضا في الخبر التاسع ، وفي الخبر العاشر على عرد واحد أي مرة واحدة ، والذي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إذا اتفقا على اشتراط المرة والمرتين ، فإما أن يقتصرا على ذلك ، أو يقيدا بزمان معين ، بحيث يكون أجلا وظرفا للعمل ، أو يقيده بزمان على أن يكون ظرفا خاصة ، كرة في هذا اليوم من غير أن يجعلا آخره منتهى الأجل ، فهنا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يقتصرا على ذكر العدد مرة أو مرتين أو أزيد على وجه مضبوط من غير تقييد بزمان كما هو ظاهر الأخبار المذكورة ، وقد اختلف كلام الأصحاب فيه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لقولهم عليهم‌السلام في جملة من الأخبار المتقدمة إلى أجل معلوم ، والأجل الواقع على هذا الوجه غير معلوم ، إذ يمكن وقوع المرة والمرات في الزمن الطويل والقصير ، وظاهر الأخبار الثلاثة المتقدم ذكرها هو الجواز سيما الخبر العاشر ،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فليحول وجهه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بين الأخبار هنا لا يخلو من الاشكال للمجهولية في هذه الصورة ، وقد صرح بذلك في الحديث الحادي عشر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مبهمة ، إلا أنه حكم فيه بالانقلاب إلى الدائم ، وهو القول الثاني في المسألة ، وبه صرح الشيخ في النهاية والتهذيب والمحقق في الشرائع استنادا إلى الخبر المذكور ، ويأتي فيه البحث المتقدم ، فإن الأصحاب قد ردوه بما تقدم في مسألة الإخلال بالأجل بالمرة من عدم القصد إلى الدائم ، بل توجه القصد إلى المتعة ، فلا ينصرف إلى الدائم بل يبطل من أصله ، وقد تقدم الكلام معهم في ذلك ويأتي بناء على ما حققناه ثمة من عدم ثبوت هذه الضابطة التي بنوا عليها ، وطرحوا الأخبار لأجلها ، بل ظاهر الأخبار يدفعها ، ويردها قوة ما ذهب إليه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فالمتأخرون القائلون بهذه الاصطلاح المحدث لهم أن يردوا هذه الأخبار كملا بضعف الاسناد ، ويبنوا على ما ذكروه من القاعدة المذكورة ونحوها وأما القائلون بالعمل بجميع الأخبار كما هي قاعدة متقدمي علمائنا الأبرار وجملة من متأخري المتأخرين كما هو الحق العلي المنار ، فيشكل الحكم لاختلاف هذه الأخبار كما عرفت ، وإن كان قول الشيخ في النهاية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العدد في زمان معين بحيث يكون الزمان أجلا مضبوطاكيوم وشهر ولكن ذكر العدد شرطا زائدا على ذلك ، وهذا مما لا إشكال فيه ولا ريب يعتريه ، لاستجماع العقد لشرائط الصحة المتفق عليها ، وليس فيه زيادة على غيره من العقود المذكورة في الأخبار إلا اشتراط الجماع مرة أو مرات ، وهو من الشروط السائغة في هذا العقد ، وعموم ما دل على وجوب الوفاء بالشروط يشمله ، ويظهر الفائدة في عدم جواز الزيادة على المرات المشترطة ، ولا تخرج عن الزوجية إلا بانقضاء المدة ، ولا منافاة بين كونها زوجة وتحريم وطئها بعد تمام العدد المشترط ، ويجوز الاستمتاع بها في بقية المدة بغير الوطي ، لأنها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أنها لو أذنت بالوطء بعد ذلك فهل يجوز أم لا؟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الوطي بإذنها وجه ، لأن ذلك حقها ، فإذا أذنت جاز مع كونها زوجته ، ويحتمل المنع لأن العقد لم يتضمن سوى ذلك العدد ، ولم يتشخص إلا بما ذكر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ضعف هذا الاحتمال ، وأن الوجه إنما هو الأول ، لما رواه الصدوق </w:t>
      </w:r>
      <w:r>
        <w:rPr>
          <w:rStyle w:val="FootnoteAnchor"/>
          <w:rtl w:val="true"/>
        </w:rPr>
        <w:footnoteReference w:id="361"/>
      </w:r>
      <w:r>
        <w:rPr>
          <w:rFonts w:ascii="Amiri" w:hAnsi="Amiri" w:eastAsia="Amiri" w:cs="Amiri"/>
          <w:color w:val="111111"/>
          <w:sz w:val="28"/>
          <w:sz w:val="28"/>
          <w:szCs w:val="28"/>
          <w:rtl w:val="true"/>
          <w:lang w:bidi="ar-SA"/>
        </w:rPr>
        <w:t xml:space="preserve">عن إسحاق بن عمار ، وطريقه إليه صحيح ، وهو مشترك بين الثقة والموثق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بجارية عاتق على أن لا يفتضها ، ثم أذنت له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الدليل الحق </w:t>
      </w:r>
    </w:p>
    <w:p>
      <w:pPr>
        <w:pStyle w:val="BookText"/>
        <w:rPr/>
      </w:pPr>
      <w:r>
        <w:rPr>
          <w:rFonts w:ascii="Amiri" w:hAnsi="Amiri" w:eastAsia="Amiri" w:cs="Amiri"/>
          <w:color w:val="111111"/>
          <w:sz w:val="28"/>
          <w:sz w:val="28"/>
          <w:szCs w:val="28"/>
          <w:rtl w:val="true"/>
          <w:lang w:bidi="ar-SA"/>
        </w:rPr>
        <w:t>دون هذا الوجه الاعتباري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يشترطاه في وقت معين بحيث يكون ظرفا له كاليوم مثلا ، ولا مدخل له في التأجيل ، والمراد أن لا يقع خارج ذلك اليوم منه شي‌ء ، وتبين بانتهاء العدد المشروط ، كما أنها تبين بانقضاء ذلك الوقت ، وإن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 وفي صحته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البطلان لجهالة الأجل ، إذ يحتمل الزيادة والنقصان حيث يكون مقيدا بانقضاء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الشيخ في النهاية الصحة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المرة والمرتين جاز إذا أسنده إلى يوم معلوم ، فإن إسناده إلى اليوم أعم من جعله بمجموعه أجلا أو جعل اليوم ظرفا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فهمه منه العلامة في المختلف ، فإنه قال بعد نقله لكلامه بصحة ذلك والبطلان مع إبهام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البطلان في الجميع ، وعلل البطلان بأنه ذكر أجلا مجهولا ، ويجي‌ء على قول الشيخ بانعقاد الشرط بالعدد المبهم صحته دائما أن يصح هنا كذلك ، لأن الأجل المجهول باطل ، فيساوي غير المذكور ، وجوابه الفرق ومنع الأصل ، انتهى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عليه‌السلام في الخبر السابع كان طلاقها في شرطها ولا عدة لها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الخبر 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للزوج التزويج بأخت زوجته المتمتع بها بعد انقضاء مدتها وإن كانت في العدة</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لأن المراد بأنه لا عدة لها على الزوج أنه لا يلزمه الصبر إلى انقضاء عدتها ليحل له ما حرم عليه بتزويجها </w:t>
      </w:r>
    </w:p>
    <w:p>
      <w:pPr>
        <w:pStyle w:val="BookText"/>
        <w:rPr/>
      </w:pPr>
      <w:r>
        <w:rPr>
          <w:rFonts w:ascii="Amiri" w:hAnsi="Amiri" w:eastAsia="Amiri" w:cs="Amiri"/>
          <w:color w:val="111111"/>
          <w:sz w:val="28"/>
          <w:sz w:val="28"/>
          <w:szCs w:val="28"/>
          <w:rtl w:val="true"/>
          <w:lang w:bidi="ar-SA"/>
        </w:rPr>
        <w:t>من نكاح الأخت ، والخامسة ، وابنة الأخت ، وابنة الأخت ، وهو موافق لما هو المشهور بين الأصحاب من جواز التزويج بهؤلاء المذكورين في عدة المتعة ، لأنها بائنة ليس للزوج عليها رجعة كالعدة الرجعية ، إلا أن بعض الأخبار قد دلت على تحريم التزويج بالأخت في هذه العدة ، وهو مذهب الشيخ المفيد وجماعة تقدم ذكرهم ، وقد تقدم تحقيق الكلام في هذه المسألة الثالثة من المقام الأول من المطلب الرابع في استيفاء العدد من الفصل الثاني فليراجع ، والمسألة بسبب تأييد الأخبار السابقة الدالة على الجواز بهذين الخبرين لا يخلو من الإشكال ، إلا أن الاحتياط سيما في الفروج مطلوب ، وهو في العمل برواية التحريم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الموارد المتقدم ذكرها في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ذكر المهر شرط في صحة هذا العقد ، فيبطل بفواته بخلاف الدائم ، وعليه تدل النصوص المتقدمة في سابق هذا المورد كقوله عليه‌السلام في 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متعة إلا بأمرين أجل مسمى ومهر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معلوم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 والفارق بينه وبين العقد الدائم في ذلك النصوص باشتراطه هنا في صحة هذا العقد ، وعدم الاشتراط ثمة ، وعلل أيضا زيادة على ذلك ، بأن الغرض الأصلي من نكاح المتعة هو الاستمتاع وإعفاف النفس ، فاشتد شبهة بعقود المعاوضات بخلاف عقد الدوام ، فإن الغرض الأصلي منه بقاء النسل وغيره من الأغراض المترتبة عليه التي لا تقصد من المتعة ، فكان شبهه بالمعاوضات أقل ، فمن ثم جاز تجريد العقد منه ، ولم يكن ذكره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تطرق المناقشة ، إلا أن الأمر في ذلك سهل بعد دلالة النصوص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هذا المقام أحكام يجب التنبيه عليها لالجاء الضرورة والحاجة في أكثر الموارد إليها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المهر أن يكون مملوكا معلوما بالكيل </w:t>
      </w:r>
    </w:p>
    <w:p>
      <w:pPr>
        <w:pStyle w:val="BookText"/>
        <w:rPr/>
      </w:pPr>
      <w:r>
        <w:rPr>
          <w:rFonts w:ascii="Amiri" w:hAnsi="Amiri" w:eastAsia="Amiri" w:cs="Amiri"/>
          <w:color w:val="111111"/>
          <w:sz w:val="28"/>
          <w:sz w:val="28"/>
          <w:szCs w:val="28"/>
          <w:rtl w:val="true"/>
          <w:lang w:bidi="ar-SA"/>
        </w:rPr>
        <w:t xml:space="preserve">أو الوزن أو المشاهدة أو الوصف ، ويتقدر بالمرضاة قل أو كثر ، وهذا الكلام يتضمن أحكاما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مملوكا ، والمراد به ما يشمل ما يصح تملكه كالخمر والخنزير ، وما يختص تملكه بالعاقد ، فلا يجوز العقد على مال مغصوب غير مملوك للعاقد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عقد على مال الغير لم يصح ، لامتناع أن يملك البضع بمال غيره ، وإن رضي المالك بعد ذلك ، بخلاف البيع ونحوه من عقود المعاوضات ، فإن الإجازة تؤثر في نقله إلى ملك المالك ، وهنا لا يتصور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لي وجه حسن في الفرق بين الأمرين ، بناء على ما يدعونه من صحة الفضولي ، وأما بناء على ما هو المختار من بطلان الفضولي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بمقداره ، فإن كان مكيلا فبالكيل ، وإن كان موزونا فبالوزن أو معدودا فبالعدد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المشاهدة في هذه الثلاثة عن الاعتبار بما ذكر كصبرة الحنطة لاندفاع الغرر المطلوب دفعه في هذه المعاوضة ، وإن لم يندفع في غيرها لأنها ليست معاوضة محضة بحيث تبنى على المغابنة والمكايسة ، بل يعتبر رفع الغرر في الجملة ، لأن الركن الأظهر فيها الاستمتاع ولواحقه ، ومن ثم أطلق عليه اسم الصدقة والنحلة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 البناء على أمثال هذه التعليلات في تأسيس الأحكام الشرعية من الاشكال ، ولا يحضرني الآن نص في المسألة ، وكيف كان فما ذكروه من الاكتفاء بالمشاهدة مخصوص بما إذا كان حاضرا ، فلو كان غائبا اعتبر وصفه بما يرفع الجهالة فيبطل العقد بدونه ، هكذا قالوا أيضا وقال السيد السند في شرح النافع بعد ذكر نحو ما ذكرنا فيما قطع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فيه مجال ، والظاهر أنه إشارة إلى ما أشرنا إليه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تقدير له قلة وكثرة وإنما يتقدر بالمراضاة ، وعلى ذلك تدل 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ما رواه الكليني </w:t>
      </w:r>
      <w:r>
        <w:rPr>
          <w:rStyle w:val="FootnoteAnchor"/>
          <w:rtl w:val="true"/>
        </w:rPr>
        <w:footnoteReference w:id="363"/>
      </w:r>
      <w:r>
        <w:rPr>
          <w:rFonts w:ascii="Amiri" w:hAnsi="Amiri" w:eastAsia="Amiri" w:cs="Amiri"/>
          <w:color w:val="111111"/>
          <w:sz w:val="28"/>
          <w:sz w:val="28"/>
          <w:szCs w:val="28"/>
          <w:rtl w:val="true"/>
          <w:lang w:bidi="ar-SA"/>
        </w:rPr>
        <w:t xml:space="preserve">عن الكناني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المهر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364"/>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كل شي‌ء تراضى الناس عليه قل أو كثر في متعة أو تزويج غير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فضيل بن يسار </w:t>
      </w:r>
      <w:r>
        <w:rPr>
          <w:rStyle w:val="FootnoteAnchor"/>
          <w:rtl w:val="true"/>
        </w:rPr>
        <w:footnoteReference w:id="365"/>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تراضيا عليه من قليل أو كثير فهذا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أدنى مهر المتعة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 دقيق أو سويق أو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w:t>
      </w:r>
      <w:r>
        <w:rPr>
          <w:rStyle w:val="FootnoteAnchor"/>
          <w:rtl w:val="true"/>
        </w:rPr>
        <w:footnoteReference w:id="367"/>
      </w:r>
      <w:r>
        <w:rPr>
          <w:rFonts w:ascii="Amiri" w:hAnsi="Amiri" w:eastAsia="Amiri" w:cs="Amiri"/>
          <w:color w:val="111111"/>
          <w:sz w:val="28"/>
          <w:sz w:val="28"/>
          <w:szCs w:val="28"/>
          <w:rtl w:val="true"/>
          <w:lang w:bidi="ar-SA"/>
        </w:rPr>
        <w:t xml:space="preserve">في الحسن عن محمد بن النعمان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يتزوج به الرجل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بابويه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في المتعة درهم فما فوقه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مستنده ما رواه أبو بصير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متعة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 وأنه يجزي فيه الدرهم فما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 الخبر جمعا بينه وبين ما عرفت من هذه الأخبار المتقدمة ونحوها على الأدنى في العادة وإن كانت الأدنى منه جائزا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قد صرح جملة من الأصحاب </w:t>
      </w:r>
      <w:r>
        <w:rPr>
          <w:rStyle w:val="FootnoteAnchor"/>
          <w:rtl w:val="true"/>
        </w:rPr>
        <w:footnoteReference w:id="369"/>
      </w:r>
      <w:r>
        <w:rPr>
          <w:rFonts w:ascii="Amiri" w:hAnsi="Amiri" w:eastAsia="Amiri" w:cs="Amiri"/>
          <w:color w:val="111111"/>
          <w:sz w:val="28"/>
          <w:sz w:val="28"/>
          <w:szCs w:val="28"/>
          <w:rtl w:val="true"/>
          <w:lang w:bidi="ar-SA"/>
        </w:rPr>
        <w:t>بأنه يجب دفع المهر بالعقد ، واستشكله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المهر أحد العوضين الذي لا يجب تسليمه إلا بتسليم العوض الآخر ، فلا بد من تسليمها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في الكافي </w:t>
      </w:r>
      <w:r>
        <w:rPr>
          <w:rStyle w:val="FootnoteAnchor"/>
          <w:rtl w:val="true"/>
        </w:rPr>
        <w:footnoteReference w:id="370"/>
      </w:r>
      <w:r>
        <w:rPr>
          <w:rFonts w:ascii="Amiri" w:hAnsi="Amiri" w:eastAsia="Amiri" w:cs="Amiri"/>
          <w:color w:val="111111"/>
          <w:sz w:val="28"/>
          <w:sz w:val="28"/>
          <w:szCs w:val="28"/>
          <w:rtl w:val="true"/>
          <w:lang w:bidi="ar-SA"/>
        </w:rPr>
        <w:t xml:space="preserve">في الصحيح عن عمر بن أبان عن عمر بن حنظلة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شهرا فتريد مني المهر كملا وأتخوف أن تخلفني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تحبس ما قدرت عليه ، فإن هي أخلفتك فخذ منها بقدر ما تخلفك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كما ترى في عدم وجوب دفعه إليها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فالمفهوم من الأخبار أنه لا يستقر ملكها للمهر إلا بالدخول ومضي المدة ، فلو لم تف له المدة جاز له مقاصتها بالنسبة ، وظاهرهم أنه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الرواية المذكورة ، وما رواه في الكافي والتهذيب </w:t>
      </w:r>
      <w:r>
        <w:rPr>
          <w:rStyle w:val="FootnoteAnchor"/>
          <w:rtl w:val="true"/>
        </w:rPr>
        <w:footnoteReference w:id="371"/>
      </w:r>
      <w:r>
        <w:rPr>
          <w:rFonts w:ascii="Amiri" w:hAnsi="Amiri" w:eastAsia="Amiri" w:cs="Amiri"/>
          <w:color w:val="111111"/>
          <w:sz w:val="28"/>
          <w:sz w:val="28"/>
          <w:szCs w:val="28"/>
          <w:rtl w:val="true"/>
          <w:lang w:bidi="ar-SA"/>
        </w:rPr>
        <w:t xml:space="preserve">في الصحيح إلى عمر بن حنظلة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شهرا فأحبس عنها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خذ منها بقدر ما تخلفك ، إن كان نصف شهر فالنصف ، وإن كان ثلثا فالثلث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37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p>
    <w:p>
      <w:pPr>
        <w:pStyle w:val="BookText"/>
        <w:rPr/>
      </w:pPr>
      <w:r>
        <w:rPr>
          <w:rFonts w:ascii="Amiri" w:hAnsi="Amiri" w:eastAsia="Amiri" w:cs="Amiri"/>
          <w:color w:val="111111"/>
          <w:sz w:val="28"/>
          <w:sz w:val="28"/>
          <w:szCs w:val="28"/>
          <w:rtl w:val="true"/>
          <w:lang w:bidi="ar-SA"/>
        </w:rPr>
        <w:t xml:space="preserve">يتزوج المرأة متعة بشرط أن تأتيه كل يوم حتى توفيه شرطه ، أو يشترط أياما معلومة تأتيه فتغدر به فلا تأتيه على ما شرط عليها ، فهل يصلح أن يحاسبها على ما لم تأته من الأيام فيحبس عنها من مهرها بحساب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فينظر ما قطعت من الشرط ، فيحبس عنها من مهرها بمقدار ما لم تف له ما خلا أيام الطمث فإنها لها ، فلا يكون له إلا ما حل له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373"/>
      </w:r>
      <w:r>
        <w:rPr>
          <w:rFonts w:ascii="Amiri" w:hAnsi="Amiri" w:eastAsia="Amiri" w:cs="Amiri"/>
          <w:color w:val="111111"/>
          <w:sz w:val="28"/>
          <w:sz w:val="28"/>
          <w:szCs w:val="28"/>
          <w:rtl w:val="true"/>
          <w:lang w:bidi="ar-SA"/>
        </w:rPr>
        <w:t xml:space="preserve">عن صفوان بن يحيى عن عمر بن حنظلة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شهرا بشي‌ء مسمى فتأتي بعض الشهر ، ولا تفي ببعض؟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عنها من صداقها بقدر ما أحبست عنك ، إلا أيام حيضها فإنها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لفظ حبس بعض المهر في جملة من هذه الأخبار دال على ما قدمنا من عدم وجوب دفع المهر بمجرد العقد خلافا لما ذكروه ، لأن حبسه عنها يقتضي بقاءه في ذمة الزوج وعدم دفعه لها ، وبذلك يظهر ضعف ما تقدم نقله عنهم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الظاهر لا خلاف بين الأصحاب في أنه لو وهب المتمتع زوجته المدة بعد الدخول بها فإنه لا يسقط شي‌ء من المهر لاقتضاء العقد وجوب الجميع واستقراره بالدخول ، فسقوط شي‌ء منه يتوقف على دليل ، وليس فليس ، وسقوط بعض منه بالتوزيع كما تقدم لقيام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ذلك في غيره بغير دليل ، وإن كان قبل الدخول وجب نصف المهر ، وسقط النصف الآخر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أولا أن مذهب الأصحاب من غير خلاف يعرف أنه يصح لمن تمتع بامرأة أن يهبها جميع المدة وبعضها قبل الدخول وبعده ، وعلى ذلك تدل جملة من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ما رواه الصدوق </w:t>
      </w:r>
      <w:r>
        <w:rPr>
          <w:rStyle w:val="FootnoteAnchor"/>
          <w:rtl w:val="true"/>
        </w:rPr>
        <w:footnoteReference w:id="374"/>
      </w:r>
      <w:r>
        <w:rPr>
          <w:rFonts w:ascii="Amiri" w:hAnsi="Amiri" w:eastAsia="Amiri" w:cs="Amiri"/>
          <w:color w:val="111111"/>
          <w:sz w:val="28"/>
          <w:sz w:val="28"/>
          <w:szCs w:val="28"/>
          <w:rtl w:val="true"/>
          <w:lang w:bidi="ar-SA"/>
        </w:rPr>
        <w:t xml:space="preserve">في الصحيح عن علي بن رئاب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أسأله عن رجل تمتع بامرأة ثم وهب لها أيامها قبل أن يفضي إليها ، أو وهب لها أيامها بعد ما أفضى إليها ، هل له أن يرجع فيما وهب من ذلك؟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عبد الرحمن </w:t>
      </w:r>
      <w:r>
        <w:rPr>
          <w:rStyle w:val="FootnoteAnchor"/>
          <w:rtl w:val="true"/>
        </w:rPr>
        <w:footnoteReference w:id="3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تزوج امرأة متعة ، فعلم بها أهلها ، فزوجوها من رجل في العلانية ، وهي امرأة 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تمكن زوجها من نفسها حتى تنقضي عدتها وشرطها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شرطها سنة ، ولا يصبر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زوجها وليتصدق عليها بما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376"/>
      </w:r>
      <w:r>
        <w:rPr>
          <w:rFonts w:ascii="Amiri" w:hAnsi="Amiri" w:eastAsia="Amiri" w:cs="Amiri"/>
          <w:color w:val="111111"/>
          <w:sz w:val="28"/>
          <w:sz w:val="28"/>
          <w:szCs w:val="28"/>
          <w:rtl w:val="true"/>
          <w:lang w:bidi="ar-SA"/>
        </w:rPr>
        <w:t xml:space="preserve">عن إسحاق بن عمار عن أبي الحسن موسى عليه‌السلام بأدنى تفاوت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 اللّه زوجها الأول وليتصدق عليها بالأيام ، فإنها قد ابتليت والدار دار هدنة ، والمؤمنون في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أبان بن تغلب </w:t>
      </w:r>
      <w:r>
        <w:rPr>
          <w:rStyle w:val="FootnoteAnchor"/>
          <w:rtl w:val="true"/>
        </w:rPr>
        <w:footnoteReference w:id="3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يتزوج المرأة متعة فيتزوجها على شهر ، ثم إنها تقع في قلبه فيجب أن يكون شرطه أكثر من شهر ، فهل يجوز أن يزيدها في أجرها ويزداد في الأيام قبل أن </w:t>
      </w:r>
    </w:p>
    <w:p>
      <w:pPr>
        <w:pStyle w:val="BookText"/>
        <w:rPr/>
      </w:pPr>
      <w:r>
        <w:rPr>
          <w:rFonts w:ascii="Amiri" w:hAnsi="Amiri" w:eastAsia="Amiri" w:cs="Amiri"/>
          <w:color w:val="111111"/>
          <w:sz w:val="28"/>
          <w:sz w:val="28"/>
          <w:szCs w:val="28"/>
          <w:rtl w:val="true"/>
          <w:lang w:bidi="ar-SA"/>
        </w:rPr>
        <w:t xml:space="preserve">تنقضي أيامه التي شرط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شرطان في شرط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عليها بما بقي من الأيام ، ثم يستأنف شرطا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مع اتفاقها على ما ذكرناه من صحة الهبة بجميع المدة وبعضها قبل الدخول وبعده مؤيدة بظاهر اتفاق الأصحاب على الحكم المذكور ، وبذلك يظهر ما في كلام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 في جواز هذه الهبة من حيث تجدده شيئا فشيئا ، فالثابت في الذمة حال البراءة ليس هو الحق للتجدد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محض اجتهاد في مقابلة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فاعلم أن ما قدمنا ذكره من أنه لو كان هبة المدة قبل الدخول وجب لها نصف المهر وسقط النصف الآخر كما في الطلاق قبل الدخول ، الظاهر أنه مما لا خلاف فيه بل ادعى عليه المحقق الشيخ علي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رواه الشيخ في التهذيب </w:t>
      </w:r>
      <w:r>
        <w:rPr>
          <w:rStyle w:val="FootnoteAnchor"/>
          <w:rtl w:val="true"/>
        </w:rPr>
        <w:footnoteReference w:id="379"/>
      </w:r>
      <w:r>
        <w:rPr>
          <w:rFonts w:ascii="Amiri" w:hAnsi="Amiri" w:eastAsia="Amiri" w:cs="Amiri"/>
          <w:color w:val="111111"/>
          <w:sz w:val="28"/>
          <w:sz w:val="28"/>
          <w:szCs w:val="28"/>
          <w:rtl w:val="true"/>
          <w:lang w:bidi="ar-SA"/>
        </w:rPr>
        <w:t xml:space="preserve">بطريقين أحدهما في الموثق عن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تزويج جارية أو تمتع بها ثم جعلته في حل من صداقها يجوز أن يدخل بها قبل أن يعطيها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جعلته في حل فقد قبضته منه ، فإن خلالها قبل أن يدخل بها ردت المرأة على الزوج نصف الصداق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أنه لو لا أن الحكم تنصيف المهر في الصورة المذكورة لكان الواجب أن لا ترد إليه شيئا أو ترد الجميع كما لا يخفى ، وظاهره في المسالك التوقف في الحكم ، ومنشأه المناقشة في ثبوت الإجماع المدعى ، وأن الرواية مقطوعة يعني مضمرة ، واعتمد في وجوب تمام المهر على اقتضاء العقد ، لقصور الدلالة على المسقط ، وظاهر السيد السند في شرح النافع العمل بالرواية ، وإن كانت ضعيفة لجبرها باتفاق الأصحاب لعدم ظهور المخالف ، بل دعوى الإجماع كما عرفت ، وكل منهما قد خالف نفسه في غير موضع فيما ذكرناه هنا ، والوجه فيه ما قدمنا ذكره من أن أصحاب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يقفون على ضابطة </w:t>
      </w:r>
    </w:p>
    <w:p>
      <w:pPr>
        <w:pStyle w:val="BookText"/>
        <w:rPr/>
      </w:pPr>
      <w:r>
        <w:rPr>
          <w:rFonts w:ascii="Amiri" w:hAnsi="Amiri" w:eastAsia="Amiri" w:cs="Amiri"/>
          <w:color w:val="111111"/>
          <w:sz w:val="28"/>
          <w:sz w:val="28"/>
          <w:szCs w:val="28"/>
          <w:rtl w:val="true"/>
          <w:lang w:bidi="ar-SA"/>
        </w:rPr>
        <w:t>يعتمدون عليها ولا قاعدة يرجعون إليها ، والحق هو القول المشهور ، فإنه بعد ورود الخبر به لا يعتريه قصور ولا فتور ، وقد صرح غير واحد منهم كما تقدم قريبا بأن الإضمار غير مضر في الأخبار ولا موجب فيها لسقوط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أن يعلم أن ما ذكر من التنصيف في الهبة قبل الدخول مما لا إشكال فيه ، إذا وقعت الهبة بجميع المدة الباقية وقت الهبة كما هو ظاهر الخبر الذي هو مستند هذا الحكم ، أما لو وهبها البعض خاصة قبل الدخول وقلنا بجوازه وانقضت المدة ولم يدخل فالأظهر أنه لا يسقط من المهر شي‌ء اقتصارا فيما خالف الأصل على مورد النص والوفاق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السقوط لصدق التفرق قبل الدخول ورد بأنه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كما استظهره جملة من الأصحاب أن هذه الهبة في معنى الإبراء ، فلا يتوقف على القبول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هبة المدة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إذا تبين فساد عقد المتعة بأحد الوجوه الموجبة لذلك ، كأن ظهر أن لها زوجا ، أو أنها أخت زوجته ، أو أمها أو نحو ذلك مما يوجب فسخ العقد فإن كان قبل الدخول فلا خلاف في أنه لا شي‌ء لها من المهر ، وإن أخذته استعاده منها ، إنما الخلاف فيما إذا ظهر شي‌ء من ذلك بعد الدخول ، فللأصحاب فيه أقوال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الشيخين في المقنعة والنهاية أن لها ما أخذت ولا يلزمه أن يعطيها ما بقي ، ولم يفصلا بين كونها عالمة أو جاهلة ، واستدل عليه الشيخ في التهذيب </w:t>
      </w:r>
      <w:r>
        <w:rPr>
          <w:rStyle w:val="FootnoteAnchor"/>
          <w:rtl w:val="true"/>
        </w:rPr>
        <w:footnoteReference w:id="380"/>
      </w:r>
      <w:r>
        <w:rPr>
          <w:rFonts w:ascii="Amiri" w:hAnsi="Amiri" w:eastAsia="Amiri" w:cs="Amiri"/>
          <w:color w:val="111111"/>
          <w:sz w:val="28"/>
          <w:sz w:val="28"/>
          <w:szCs w:val="28"/>
          <w:rtl w:val="true"/>
          <w:lang w:bidi="ar-SA"/>
        </w:rPr>
        <w:t xml:space="preserve">بما رواه في الحسن عن حفص بن البختري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عليه شي‌ء من المهر وعلم أن لها زوجا فما أخذته فلها بما استحل من فرجها ويحبس عنها ما بقي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الرواية ما رواه في الكافي </w:t>
      </w:r>
      <w:r>
        <w:rPr>
          <w:rStyle w:val="FootnoteAnchor"/>
          <w:rtl w:val="true"/>
        </w:rPr>
        <w:footnoteReference w:id="381"/>
      </w:r>
      <w:r>
        <w:rPr>
          <w:rFonts w:ascii="Amiri" w:hAnsi="Amiri" w:eastAsia="Amiri" w:cs="Amiri"/>
          <w:color w:val="111111"/>
          <w:sz w:val="28"/>
          <w:sz w:val="28"/>
          <w:szCs w:val="28"/>
          <w:rtl w:val="true"/>
          <w:lang w:bidi="ar-SA"/>
        </w:rPr>
        <w:t xml:space="preserve">عن علي بن أحمد بن أشيم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الريان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يتزوج المرأة متعة بمهر إلى أجل معلوم وأعطاها بعض مهرها وأخرته بالباقي ثم دخل بها وعلم بعد دخوله بها قبل أن يوفيها باقي مهرها إنما زوجته نفسها ولها زوج مقيم معها ، أيجوز له حبس باقي مهرها أم لا يجوز؟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يعطيها شيئا لأنها عصت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الاولى وإن دلت بإطلاقها على عدم الفرق بين العالمة بالزوج والجاهلة بأن تعتقد خلوها من الزوج بطلاق أو موت ثم يظهر خلافه ، إلا أنه يجب حملها على الجاهلة بقرينة قوله عليه‌السلام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أخذته فلها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فرض كونها عالمة تكون بغيا ولا مهر لبغي ، فكيف يكون ما أخذت ملكا لها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عليه‌السلام في الرواية الثانية المشتملة على العالمة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تعطها شيئا فإنها عصت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جواز استرجاع ما أخذته ، ولكن لما كان سؤال السائل إنما هو عن جواز حبس الباقي وعدمه أجابه بما ذكر في الخبر ، فكأنه عليه‌السلام فهم منه الاعراض عما دفعه لها وعدم إرادته ، وإلا فإنه يستحق المطالبة به ، لما عرفت من أنها بغي ، فلا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أيضا حمل كلام الشيخين على ذلك ، ولا يحضرني الآن صورة كلاميهما فإن كان وفق عبارة الخبر فالقرينة فيه ظاهرة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ذكرناه هو الأوفق بالأصول والقواعد ، وقد عرفت أن الرواية لا تأباه إلا ان في ذلك إشكالا سيأتي التنبيه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لو لم يدفع إليها شيئا بالكلية ، أو دفع الجميع ، فإن الرواية لا دلالة فيها على حكم شي‌ء من هذين الفردين ، ومقتضى القواعد في هذا الباب أنها إن كانت عالمة فإنه يسترجع ما دفع ويمنعها من الجميع إن لم يدفع ، </w:t>
      </w:r>
    </w:p>
    <w:p>
      <w:pPr>
        <w:pStyle w:val="BookText"/>
        <w:rPr/>
      </w:pPr>
      <w:r>
        <w:rPr>
          <w:rFonts w:ascii="Amiri" w:hAnsi="Amiri" w:eastAsia="Amiri" w:cs="Amiri"/>
          <w:color w:val="111111"/>
          <w:sz w:val="28"/>
          <w:sz w:val="28"/>
          <w:szCs w:val="28"/>
          <w:rtl w:val="true"/>
          <w:lang w:bidi="ar-SA"/>
        </w:rPr>
        <w:t>وإن كانت جاهلة فإنه يكون نكاح شبهة يرجع فيه إلى مهر المثل ، لكن هل يقسط على المدة كما إذا أخلفته ولم تف له بتمام المدة أو تستحق الجميع؟ إشكال ، ولعل الأول أقرب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كانت عالمة فلا شي‌ء لها مطلقا لأنها بغي ، ولا مهر لبغي ، وإن كانت جاهلة فلها مجموع المسمى ، فإن قبضته وإلا أكمل لها ، واختاره المحقق في الشرائع وجماعة ، وأورد عليه بالنسبة إلى صورة الجهل ، بأن المسمى إنما يلزم بالعقد الصحيح لا الفاسد ، والعقد هنا فاسد ، ومجرد التراضي بالعقد لا يقتضي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شي‌ء لها مع العلم مطلقا ، ومع الجهل فلها مهر المثل مطلقا لأن ذلك هو عوض البضع في وطئ الشبهة ، والواقع هنا كذلك ، وهذا هو مختار المحقق في النافع وشيخنا الشهيد الثاني في المسالك ، 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إطراح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مقتضى القواعد بالنسبة إلى صورة الجهل هو وجوب مهر المثل مطلقا ، والرواية ولو على تقدير ما حملناها عليه من التخصيص بالجاهلة قد تضمنت حبس الباقي من المهر ، والقول الثالث إنما يتم بطرحها ، إلا أنه يمكن أن يقال بتخصيص القاعدة المذكورة بهذه الرواية ، ويجب الوقوف فيها على مورد النص من عقد المتعة إذا ظهر أن لها زوجا بعد أن أخذت بعضا من المهر وبقي بعض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المراد بمهر المثل مهر أمثالها بحسب حالها لتلك المدة التي سلمت نفسها فيها متعة أو مهر المثل للنكاح الدائم ، لأن ذلك هو قيمة البضع عند وطئ الشبهة من غير اعتبار العقد المخصوص أو غيره؟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في شرح النافع الأول ونفي البعد في المسالك عن الثاني لما ذكرناه من التعليل ، وسيجي‌ء الكلام في ذلك والمسألة محل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لها مع العلم ، ومع الجهل يلزمه أقل الأمرين من المسمى ومهر المثل ، لأن مهر المثل إن كان أقل فهو عوض البضع حيث تبين بطلان العقد ، وإن كان المسمى هو الأقل فقد قدمت على أن لا يستحق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يشكل بأن المسمى إنما رضيت به على وجه مخصوص وهو كونها زوجة ، فلا يلزم الرضاء به على تقدير فساد العقد ، ثم إنه على تقدير صحة القول المذكور فلو كان في أثناء المدة فالمعتبر الأقل من قسطها من المسمى ومهر المثل بأحد الاختيارين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لو قال به أحد يعتد به من الفقهاء بحيث لا يخرق الإجماع إن اعتبر في الأقوال الحادثة مثل هذا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سبطه في شرح النافع فقال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إحداث القول في المسألة إنما يمنع منه إذا كان قد انعقد الإجماع البسيط أو المركب على خلافه لاقتضائه الخروج عن قول الامام عليه‌السلام لدخول قوله عليه‌السلام في أقوال المجمعين كما هو المقدر ، هذا إنما يتحقق إذا نقل الإجماع في المسألة ، أما إذا وجد فيها منا قول أو أقوال ولم ينقل عليها إجماع ولا ظهر المخالف فإن ذلك لا يكون إجماعا ولا يقتضي المنع من إحداث قول مخالف له ، وإن لم يعلم وجود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بعد تسليم كون الإجماع المنقول في كتب الأصحاب هو الإجماع الذي علم فيه دخول قول المعصوم عليه‌السلام في أقوال المجمعين ، ومن تتبع كلام الأصحاب وما وقع لهم في نقل الإجماع من الاختلاف والاضطراب خصوصا ما وقع في كلام الشيخ والمرتضى من دعوى كل منهما الإجماع على نقيض ما ادعى عليه الآخر في عدة مسائل ، ودعوى الشيخ في الخلاف الإجماع في مسائل كثيرة وإفتائه بخلاف ذلك في مواضع أخر علم أنهم لا يريدون بالإجماع ذلك المعنى ، وإنما يريدون به المشهور بين الطائفة أو غير ذلك مما لم تثبت حجيته واللّه العالم ، انتهى وهو جيد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تتبع كلام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59" w:name="pg12513_127277"/>
    </w:p>
    <w:p>
      <w:pPr>
        <w:pStyle w:val="BookText"/>
        <w:rPr/>
      </w:pPr>
      <w:bookmarkEnd w:id="59"/>
      <w:r>
        <w:rPr>
          <w:rFonts w:ascii="Amiri" w:hAnsi="Amiri" w:eastAsia="Amiri" w:cs="Amiri"/>
          <w:color w:val="111111"/>
          <w:sz w:val="28"/>
          <w:sz w:val="28"/>
          <w:szCs w:val="28"/>
          <w:rtl w:val="true"/>
          <w:lang w:bidi="ar-SA"/>
        </w:rPr>
        <w:t>المسالك ما وقع من الاضطراب في هذا المقام ، وقد قدمنا عنه في كتاب الوصايا في مسألة ما لو أوصى له بأبيه فقبل الوصية ما هو ظاهر بل صريح في إبطال هذا الكلام وأنه من أضعف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دعواه الإجماع في فتوى العلامة بخلافه ، لأن الحق أن إجماع أصحابنا إنما يكون حجة مع تحقق دخول قول المعصوم عليه‌السلام في جملة أقوالهم ، فإن حجيته إنما هي باعتبار قوله عندهم ، ودخول قوله في أقوالهم في مثل هذه المسألة النظرية غير معلوم ، وقد نبه المصنف في أوائل المعتبر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الإجماع لا تتحقق إلا مع العلم القطعي بدخول قول المعصوم عليه‌السلام في قول المجمعين ، ونهى عن الاغترار بمن يتحكم ويدعي خلاف ذلك ، وهذا عند الإنصاف عين الحق ، فإن إدخال قول شخص غائب لا يعرف قوله في قول جماعة معروفين بمجرد اتفاقهم على ذلك القول بدون العلم بموافقته لهم تحكم بارد ، وبهذا يظهر جواز مخالفة الفقيه المتأخر لغيره من المتقدمين في كثير من المسائل التي ادعوا فيها الإجماع إذا قام عنده الدليل على ما يقتضي خلافهم ، وقد اتفق ذلك لهم كثيرا ، لكن زلة المتقدم مسامحة عند الناس دون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يستحق أن يكتب بالنور على وجنات الحور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59806_77815467"/>
      <w:bookmarkStart w:id="61" w:name="_Toc22"/>
      <w:bookmarkEnd w:id="60"/>
      <w:r>
        <w:rPr>
          <w:rtl w:val="true"/>
        </w:rPr>
        <w:t>المقام الثاني</w:t>
      </w:r>
      <w:r>
        <w:rPr>
          <w:rtl w:val="true"/>
        </w:rPr>
        <w:t xml:space="preserve">: </w:t>
      </w:r>
      <w:r>
        <w:rPr>
          <w:rtl w:val="true"/>
        </w:rPr>
        <w:t>في الأحكام واللواحق التابعة للمقام</w:t>
      </w:r>
      <w:bookmarkEnd w:id="61"/>
    </w:p>
    <w:p>
      <w:pPr>
        <w:pStyle w:val="Heading4"/>
        <w:numPr>
          <w:ilvl w:val="3"/>
          <w:numId w:val="1"/>
        </w:numPr>
        <w:rPr/>
      </w:pPr>
      <w:bookmarkStart w:id="62" w:name="__RefHeading___Toc959808_7781546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إشكال في صحة الاشتراط في العقود بما لا يخالف الكتاب والسنة ، ووجوب الوفاء به لعموم الأخبار الدالة على وجوب الوفاء بها ، والمفهوم في كلام أكثر الأصحاب أن الشرط إنما يعتد به ويجب الوفاء إذا وقع بين الإيجاب والقبول ليكون من جملة العقد اللازم ، فلو قدمه على العقد أو أخره عنه لم يقع معتدا به ، لأنه والحال هذه لا يكون محسوبا من العقد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يشترط الرجل على المرأة يكون له </w:t>
      </w:r>
    </w:p>
    <w:p>
      <w:pPr>
        <w:pStyle w:val="BookText"/>
        <w:rPr/>
      </w:pPr>
      <w:r>
        <w:rPr>
          <w:rFonts w:ascii="Amiri" w:hAnsi="Amiri" w:eastAsia="Amiri" w:cs="Amiri"/>
          <w:color w:val="111111"/>
          <w:sz w:val="28"/>
          <w:sz w:val="28"/>
          <w:szCs w:val="28"/>
          <w:rtl w:val="true"/>
          <w:lang w:bidi="ar-SA"/>
        </w:rPr>
        <w:t>تأثير بعد ذكر العقد ، فإن ذكر الشروط وذكر بعدها العقد كانت الشروط التي قدم ذكرها باطلة لا تأثير لها ، فإن كررها بعد العقد ثبت على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ابن إدريس ذلك وخص اللزوم بما اشتمل عليه العقد ، وعليه كافة المتأخرين ، وربما قيل بأن ما دل على الوفاء بالشرط كما يشمل الشرط الذي في العقد يشمل ما تقدم وما تأخر عنه أيضا ، إلا أن يدعى منع صدق اسم الشرط على غير ما لم يذكر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من الأخبار في هذا المقام ما رواه في الكافي والتهذيب </w:t>
      </w:r>
      <w:r>
        <w:rPr>
          <w:rStyle w:val="FootnoteAnchor"/>
          <w:rtl w:val="true"/>
        </w:rPr>
        <w:footnoteReference w:id="382"/>
      </w:r>
      <w:r>
        <w:rPr>
          <w:rFonts w:ascii="Amiri" w:hAnsi="Amiri" w:eastAsia="Amiri" w:cs="Amiri"/>
          <w:color w:val="111111"/>
          <w:sz w:val="28"/>
          <w:sz w:val="28"/>
          <w:szCs w:val="28"/>
          <w:rtl w:val="true"/>
          <w:lang w:bidi="ar-SA"/>
        </w:rPr>
        <w:t xml:space="preserve">عن محمد ابن مسلم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في الرجل يتزوج المرأة متعة إنهما يتوارثان إذا لم يشترطا ، وإنما الشرط بعد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بكير </w:t>
      </w:r>
      <w:r>
        <w:rPr>
          <w:rStyle w:val="FootnoteAnchor"/>
          <w:rtl w:val="true"/>
        </w:rPr>
        <w:footnoteReference w:id="383"/>
      </w:r>
      <w:r>
        <w:rPr>
          <w:rFonts w:ascii="Amiri" w:hAnsi="Amiri" w:eastAsia="Amiri" w:cs="Amiri"/>
          <w:color w:val="111111"/>
          <w:sz w:val="28"/>
          <w:sz w:val="28"/>
          <w:szCs w:val="28"/>
          <w:rtl w:val="true"/>
          <w:lang w:bidi="ar-SA"/>
        </w:rPr>
        <w:t xml:space="preserve">في الموثق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شرط قبل النكاح هدمه النكاح ، وما كان بعد النكاح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84"/>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تراضوا به من بعد النكاح فهو جائز وما كان قبل النكاح فلا يجوز إلا برضاها وبشي‌ء يعطيها فترضى 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بكير في الموثق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اشترطت على </w:t>
      </w:r>
    </w:p>
    <w:p>
      <w:pPr>
        <w:pStyle w:val="BookText"/>
        <w:rPr/>
      </w:pPr>
      <w:r>
        <w:rPr>
          <w:rFonts w:ascii="Amiri" w:hAnsi="Amiri" w:eastAsia="Amiri" w:cs="Amiri"/>
          <w:color w:val="111111"/>
          <w:sz w:val="28"/>
          <w:sz w:val="28"/>
          <w:szCs w:val="28"/>
          <w:rtl w:val="true"/>
          <w:lang w:bidi="ar-SA"/>
        </w:rPr>
        <w:t>المرأة شروط المتعة فرضيت به وأوجبت التزويج فاردد عليها شرطك الأول بعد النكاح ، فإن أجازته فقد جاز ، وإن لم تجزه فلا يجوز عليها ما كان من الشرط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387"/>
      </w:r>
      <w:r>
        <w:rPr>
          <w:rFonts w:ascii="Amiri" w:hAnsi="Amiri" w:eastAsia="Amiri" w:cs="Amiri"/>
          <w:color w:val="111111"/>
          <w:sz w:val="28"/>
          <w:sz w:val="28"/>
          <w:szCs w:val="28"/>
          <w:rtl w:val="true"/>
          <w:lang w:bidi="ar-SA"/>
        </w:rPr>
        <w:t xml:space="preserve">بعد أن ذكر أن وجوه النكاح الذي أمر اللّه جل وعز بها أربعة أوجه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الثاني نكاح بغير شهود ولا ميراث وهو نكاح المتعة بشروطها ، وهي أن تسأل المرأة فارغة هي أم مشغولة بزوج أو بعدة أو بحمل ، وإذا كانت خالية من ذلك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وتمتعيني نفسك على كتاب اللّه وسنة رسول اللّه صلى‌اللّه‌عليه‌وآله‌وسلم نكاح غير سفاح كذا وكذا بكذا وكذا ، وبين المهر والأجل على أن لا ترثيني ولا أرثك ، وعلى أن الماء أضعه حيث أشاء ، وعلى أن الأجل إذا انقضى كان عليك عدة خمسة وأربعين يوما ، فإذا أتممت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متعيني نفسك ، وتعيد جميع الشروط عليها ، لأن القول الأول خطبة ، وكل شرط قبل النكاح فاسد ، وإنما ينعقد الأمر بالقول الثاني ، فإذا قالت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دفع إليها المهر أو ما حضر منه ، وكان ما بقي دينا عليك ، وقد حل لك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شيخنا المجلسي في كتاب البحار </w:t>
      </w:r>
      <w:r>
        <w:rPr>
          <w:rStyle w:val="FootnoteAnchor"/>
          <w:rtl w:val="true"/>
        </w:rPr>
        <w:footnoteReference w:id="388"/>
      </w:r>
      <w:r>
        <w:rPr>
          <w:rFonts w:ascii="Amiri" w:hAnsi="Amiri" w:eastAsia="Amiri" w:cs="Amiri"/>
          <w:color w:val="111111"/>
          <w:sz w:val="28"/>
          <w:sz w:val="28"/>
          <w:szCs w:val="28"/>
          <w:rtl w:val="true"/>
          <w:lang w:bidi="ar-SA"/>
        </w:rPr>
        <w:t xml:space="preserve">عن خبر المفضل الوارد في الغيبة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قال المفضل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حلال طلق ، والشاهد فيها قول اللّه عزوجل ، ثم ساق كلاما طويلا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فما شرائط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لها سبعون شرطا من خالف منها شرطا واحدا ظلم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أمرتمونا أن لا نتمتع ببغية ولا مشهورة بفساد ولا مجنونة ، وأن ندعو المتعة إلى الفاحشة فإن أجابت فقد حرم الاستمتاع بها ، وأن نسأل أفارغة أم مشغولة ببعل أو حمل أو عدة ، فإن شغلت بواحدة من الثلاث فلا تحل ، وإن خلت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متعيني نفسك على كتاب اللّه عزوجل </w:t>
      </w:r>
    </w:p>
    <w:p>
      <w:pPr>
        <w:pStyle w:val="BookText"/>
        <w:rPr/>
      </w:pPr>
      <w:r>
        <w:rPr>
          <w:rFonts w:ascii="Amiri" w:hAnsi="Amiri" w:eastAsia="Amiri" w:cs="Amiri"/>
          <w:color w:val="111111"/>
          <w:sz w:val="28"/>
          <w:sz w:val="28"/>
          <w:szCs w:val="28"/>
          <w:rtl w:val="true"/>
          <w:lang w:bidi="ar-SA"/>
        </w:rPr>
        <w:t xml:space="preserve">وسنة نبيه صلى‌اللّه‌عليه‌وآله نكاحا غير سفاح ، أجلا معلوما بأجرة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ساعة أو يوم أو يومان أو شهر أو سنة أو ما دون ذلك أو أكثر ، والأجرة ما تراضيا عليه من حلقة خاتم أو شسع نعل أو شق تمرة إلى فوق ذلك من الدراهم والدنانير أو عرض ترضى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ترثيني ولا أرثك ، وعلى أن الماء لي أضعه منك حيث أشاء ، وعليك الاستبراء خمسة وأربعين يوما أو محيضا واحدا ، فإذا قالت ، نعم أعدت القول ثانية وعقدت النكاح ، فإن أحببت وأحبت هي الاستزادة في الأجل زدتما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قد اتفقت على بطلان الشرط المتقدم قبل العقد ، والأصحاب قد فهموا من كلام الشيخ أن ذكر الشروط في أثناء العقد لا تلزم إلا أن تعاد بعده ، وهو ظاهر أكثر الأخبار المتقدمة ، إلا أنهم حملوا لفظ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بعد النكاح فهو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الإيجاب ، وأنه عليه‌السلام سماه نكاحا مجازا ، وعلى ذلك أيضا حملوا عبارة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في كلامه عليه‌السلام في كتاب الفقه الرضوي وكذا حديث المفضل ظهر لك صحة ذلك ، فإن ظاهر الخبرين المذكورين هو ذكر الشروط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الأولى فهي للاعلام بها ، واستعلام رضا المرأة بذلك وعدمه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فهي للعقد الذي يستبيح نكاحها كما هو صريح عبارة كتاب الفقه الرضوي ، وكذا حديث المفضل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أعدت القول ثانية وعقدت النكاح ، وهما ظاهران في أن عقد النكاح إنما هو بالقول الثاني ، وحينئذ فيحمل قولهم عليهم‌السلام في تلك الأخبار المجملة وما كان بعد النكاح ، يعني بعد الإيجاب بقولها أنكحتك نفسي ، أو خطابه لها في المرة الثانية بقوله أتمتعيني نفسك ، ونحو ذلك من ألفاظ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متى حكم على إجمال تلك الأخبار بهذين الخبرين ، فإنه يرتفع بذلك الخلاف من البين ، واللّه العالم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يجوز للمتمتع العزل وإن لم ترض ، وأن الولد </w:t>
      </w:r>
    </w:p>
    <w:p>
      <w:pPr>
        <w:pStyle w:val="BookText"/>
        <w:rPr/>
      </w:pPr>
      <w:r>
        <w:rPr>
          <w:rFonts w:ascii="Amiri" w:hAnsi="Amiri" w:eastAsia="Amiri" w:cs="Amiri"/>
          <w:color w:val="111111"/>
          <w:sz w:val="28"/>
          <w:sz w:val="28"/>
          <w:szCs w:val="28"/>
          <w:rtl w:val="true"/>
          <w:lang w:bidi="ar-SA"/>
        </w:rPr>
        <w:t xml:space="preserve">يلحق به وإن عزل ، وأنه لو نفاه عن نفسه انتفى ولم يفتقر إلى لعان ، وهذا الكلام يتضمن أحكاما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للمتمتع العزل وإن لم تأذن ، وقد نقل غير واحد من الأصحاب أنه موضع وفاق ، ويؤيده ما تقدم في الفائدة الحادية عشر من الفوائد المتقدمة من أن الأظهر الأشهر جواز العزل عن الحرة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أن الوطي لا يجب لهن إجماعا ، لأن الغرض الأصلي منهن الاستمتاع دون النسل ، وقوله عليه‌السلام في رواية ابن أبي عمير </w:t>
      </w:r>
      <w:r>
        <w:rPr>
          <w:rStyle w:val="FootnoteAnchor"/>
          <w:rtl w:val="true"/>
        </w:rPr>
        <w:footnoteReference w:id="389"/>
      </w:r>
      <w:r>
        <w:rPr>
          <w:rFonts w:ascii="Amiri" w:hAnsi="Amiri" w:eastAsia="Amiri" w:cs="Amiri"/>
          <w:color w:val="111111"/>
          <w:sz w:val="28"/>
          <w:sz w:val="28"/>
          <w:szCs w:val="28"/>
          <w:rtl w:val="true"/>
          <w:lang w:bidi="ar-SA"/>
        </w:rPr>
        <w:t xml:space="preserve">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ماء الرجل يضعه حيث يشاء ، إلا أنه إذا جاء ولد لم ينكره وشدد في إنكار الولد ، وبالجملة فالحكم مما 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يلحق به وإن عزل ، وهذا الحكم لا يختص بالمتعة بل يجري في كل وطئ صحيح ، والوجه فيه بعد النص الدال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رواية ابن أبي عمير المتقدمة جواز سبق المني من حيث لا يشعر ، ويعضد ذلك إطلاق صحيحة محمد بن مسلم </w:t>
      </w:r>
      <w:r>
        <w:rPr>
          <w:rStyle w:val="FootnoteAnchor"/>
          <w:rtl w:val="true"/>
        </w:rPr>
        <w:footnoteReference w:id="391"/>
      </w:r>
      <w:r>
        <w:rPr>
          <w:rFonts w:ascii="Amiri" w:hAnsi="Amiri" w:eastAsia="Amiri" w:cs="Amiri"/>
          <w:color w:val="111111"/>
          <w:sz w:val="28"/>
          <w:sz w:val="28"/>
          <w:szCs w:val="28"/>
          <w:rtl w:val="true"/>
          <w:lang w:bidi="ar-SA"/>
        </w:rPr>
        <w:t xml:space="preserve">عن أبي عبد اللّه عليه‌السلام في حديث في المتعة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حملت؟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الاستفصال دليل على العموم في المقال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محمد بن إسماعيل بن بزيع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الرضا عليه‌السلام عن </w:t>
      </w:r>
    </w:p>
    <w:p>
      <w:pPr>
        <w:pStyle w:val="BookText"/>
        <w:rPr/>
      </w:pPr>
      <w:r>
        <w:rPr>
          <w:rFonts w:ascii="Amiri" w:hAnsi="Amiri" w:eastAsia="Amiri" w:cs="Amiri"/>
          <w:color w:val="111111"/>
          <w:sz w:val="28"/>
          <w:sz w:val="28"/>
          <w:szCs w:val="28"/>
          <w:rtl w:val="true"/>
          <w:lang w:bidi="ar-SA"/>
        </w:rPr>
        <w:t xml:space="preserve">الرجل يتزوج المرأة متعة ، ويشترط عليها أن لا يطلب ولدها فتأتي بعد ذلك بولد فينكر الولد ، فشدد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يجحد ، وكيف يجحد إعظاما لذلك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اتهمها؟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تتزوج إلا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عليها أن لا يطلب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العزل بمعنى أنه يشترط عليها العزل ، وهو ظاهر في أنه ليس له بعد الوطي نفي الولد وإن عزل ، ولا بمجرد التهمة ، بل لا بد من العلم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الفتح بن يزيد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الشروط في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فيها بكذا وكذا إلى كذا وكذا ، فإن قالت نعم فذاك له جائز ، ولا تقول كما أنهى إلي أن أهل العراق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مائي والأرض لك ولست أسقي أرضك الماء ، وإن نبت هناك نبت فهو لصاحب الأرض ، فإن شرطين في شرط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رزقت ولدا قبله ، والأمر واضح ، فمن شاء التلبيس على نفسه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بالشرطين هما الإفضاء إليها وعدم قبول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فسدا لتنافيهما شرعا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بأحد الشرطين شرط اللّه لقبول الولد ، والآخر شرط الرجل لنفسه ، والظاهر أن الأول أقرب ، لأن ذلك هو الذي اشتمل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فالخبر دال على أنه متى جامعها فإن عزل فإنه يجب عليه قبول الولد متى رزقها اللّه تعالى إياه ، ولا يجوز له نفيه بأن يلحقه بالأم ، وهو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نبت هناك نبت فهو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بالنبت الولد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نفاه عن نفسه ، فإنه ينتفي ظاهرا ، ولا يتوقف على اللعان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bookmarkStart w:id="64" w:name="pg12513_127283"/>
    </w:p>
    <w:p>
      <w:pPr>
        <w:pStyle w:val="BookText"/>
        <w:rPr/>
      </w:pPr>
      <w:bookmarkEnd w:id="64"/>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في الكافي </w:t>
      </w:r>
      <w:r>
        <w:rPr>
          <w:rStyle w:val="FootnoteAnchor"/>
          <w:rtl w:val="true"/>
        </w:rPr>
        <w:footnoteReference w:id="394"/>
      </w:r>
      <w:r>
        <w:rPr>
          <w:rFonts w:ascii="Amiri" w:hAnsi="Amiri" w:eastAsia="Amiri" w:cs="Amiri"/>
          <w:color w:val="111111"/>
          <w:sz w:val="28"/>
          <w:sz w:val="28"/>
          <w:szCs w:val="28"/>
          <w:rtl w:val="true"/>
          <w:lang w:bidi="ar-SA"/>
        </w:rPr>
        <w:t xml:space="preserve">في الصحيح عن ابن أبي يعفور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المرأة التي يتمتع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395"/>
      </w:r>
      <w:r>
        <w:rPr>
          <w:rFonts w:ascii="Amiri" w:hAnsi="Amiri" w:eastAsia="Amiri" w:cs="Amiri"/>
          <w:color w:val="111111"/>
          <w:sz w:val="28"/>
          <w:sz w:val="28"/>
          <w:szCs w:val="28"/>
          <w:rtl w:val="true"/>
          <w:lang w:bidi="ar-SA"/>
        </w:rPr>
        <w:t xml:space="preserve">عن ابن سنان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 الأمة ، ولا الذمية ، ولا التي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 مقتضى سقوط اللعان مطلقا انتفاء الولد بغير لعان ، وإلا لا نسد باب نفيه ، ولزم كونه أقوى من ولد الزوجة الدائمة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تقدم من الأخبار هو أن الولد يلحق به وإنه لا يجوز له نفيه إلا أن يعلم بانتفائه ، ومقتضى ما ذر هنا أنه لو نفاه عن نفسه انتفى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هنا مبني على الظاهر كما أشير إليه آنفا ، ومبني ما ذكر سابقا على ما بينه وبين اللّه عزوجل ، فهو وإن قبل قوله ظاهرا في انتفائه إلا أنه لا يجوز له فيما بينه وبين اللّه عزوجل إلا مع العلم بانتفائه ، لا بمجرد العزل ولا التهمة ، إلا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عليه الخبران المذكوران من أنه لا يلاعن الرجل المرأة المتمتع بها لا تصريح فيه بكون اللعان لنفي الولد ، فيجوز أن يكون نفي اللعان إنما هو بالنسبة إلى القذف ، فإنه أحد موضعي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دليل على الحكم المذكور ، إلا ما يدعونه من الاتفاق إن ثبت ، فلو قيل بعد انتفائه بنفيه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الأولة الدالة على وجوب قبوله للولد ، وأنه لا يجوز نفيه لعدم التعويل على مثل هذه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غاية القوة إلا أن الخروج عما ظاهرهم الاتفاق عليه مشكل ، وموافقتهم من غير دليل واضح أشكل</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959810_77815467"/>
      <w:bookmarkStart w:id="66" w:name="_Toc24"/>
      <w:bookmarkEnd w:id="65"/>
      <w:r>
        <w:rPr>
          <w:rtl w:val="true"/>
        </w:rPr>
        <w:t>تنبيه</w:t>
      </w:r>
      <w:bookmarkEnd w:id="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طعن شيخنا الشهيد في صحيحة ابن سنان المذكورة هنا ، بأن ابن سنان </w:t>
      </w:r>
    </w:p>
    <w:p>
      <w:pPr>
        <w:pStyle w:val="BookText"/>
        <w:rPr/>
      </w:pPr>
      <w:r>
        <w:rPr>
          <w:rFonts w:ascii="Amiri" w:hAnsi="Amiri" w:eastAsia="Amiri" w:cs="Amiri"/>
          <w:color w:val="111111"/>
          <w:sz w:val="28"/>
          <w:sz w:val="28"/>
          <w:szCs w:val="28"/>
          <w:rtl w:val="true"/>
          <w:lang w:bidi="ar-SA"/>
        </w:rPr>
        <w:t>مشترك بين عبد اللّه وهو ثقة ، ومحمد وهو ضعيف ، والاشتراك يمنع الوصف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سبطه في شرح النافع بأن ابن سنان الذي يروي عن أبي عبد اللّه عليه‌السلام ، هو عبد اللّه الثقة الجليل قطعا ، لأن محمد لم يرو عن الصادق عليه‌السلام أصلا ، وإنما يروي عن أصحابه ، وقد روى محمد عن عبد اللّه ، وذلك معلوم من كتب الرجال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جيد بالنسبة إلى محمد بن سنان الزاهري الضعيف ، إلا أنه يبقى احتمال محمد بن سنان أخي عبد اللّه بن سنان ، فإنه قد نقلت روايته عن الصادق عليه‌السلام في مواضع من كتاب طب الأئمة عليهم‌السلام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كذلك إلا أن الغالب المتكرر روايته هو عبد اللّه دون أخيه محمد ، والحمل على الغالب أقوى دون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 أن المتعة لا يقع بها طلاق ، بل تبين بانقضاء المدة ، وقد تقدمت جملة من الأخبار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يقع بها لعان لنفي الولد اتفاقا ، إلا أنك قد عرفت ما فيه ، وأما اللعان للقذف فالمشهور أنه لا يقع بها كما هو ظاهر الصحيحين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المفيد والسيد المرتضى أنه يقع بها ، لأنها زوجته فتدخل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وأجيب عنه بأن عموم القرآن مخصص بالسنة وإن كانت آحادا كما هو الأشهر الأظهر ، والمشهور أيضا أنه لا يقع بها إيلاء لقوله عزوجل في قصة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الدال على قبول المولى منها الطلاق ، والمتعة ليست كذلك ، ولأن من لوازم الإيلاء المطالبة بالوطء وهو منتف فيها ، وانتفاء اللازم يدل على انتفاء الملزوم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الإيلاء بها لعموم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فإنه جمع مضاف وهو من صيغ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بأنه مخصوص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عود الضمير إلى بعض أفراد العام يخصصه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والمسألة موضع خلاف بين الأصوليين ، وقد ذهب جماعة من المحققين إلى أنه لا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لعدم النص الظاهر لا تخلو من توقف وإن كان القول المشهور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يقع بها ظهار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الأول ، لأن المتمتع بها زوجة ، فتدخل في العمومات المتضمنة لظهار الزوجة وذهب جماعة منهم ابن بابويه وابن إدريس إلى الثاني ، لأصالة بقاء الحل ، ولأن المظاهر يلزم بالفئة أو الطلاق ولا طلاق في المتعة ولا يجب الوطي ، فيلزم بالفئة ، مع أن إيجابها وحدها لا دليل ، وإقامة هبة المدة مقام الطلاق قياس ، ولأن أمره بأحد الأمرين موقوف على المرافقة المتوقفة على وجوب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مشيرا إلى الجواب عن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المظاهر يلزم بالفئة أو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والإلزام بأحد الأمرين لا يوجب التخصيص ، فجاز اختصاصه بمن يمكن معه أحد الأمرين وهو الدائم ، وهكذا الموافقة ، ويبقى أثر الظهار باقيا في غيره كوجوب اعتزالها ، وهذا هو هو الأقوى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أيضا محل توقف ، لعدم الدليل الواضح ، وبالتردد في المسألة أيضا صرح السيد السند في شرح النافع وهو في محله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ثبوت التوارث بهذا العقد على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يقتضي التوارث كالدائم حتى لو شرطا سقوطه بطل الشرط ، كما لو شرطا عدمه في النكاح الدائم ، ويعبر عنه بأن المقتضي للإرث هو العقد </w:t>
      </w:r>
    </w:p>
    <w:p>
      <w:pPr>
        <w:pStyle w:val="BookText"/>
        <w:rPr/>
      </w:pPr>
      <w:r>
        <w:rPr>
          <w:rFonts w:ascii="Amiri" w:hAnsi="Amiri" w:eastAsia="Amiri" w:cs="Amiri"/>
          <w:color w:val="111111"/>
          <w:sz w:val="28"/>
          <w:sz w:val="28"/>
          <w:szCs w:val="28"/>
          <w:rtl w:val="true"/>
          <w:lang w:bidi="ar-SA"/>
        </w:rPr>
        <w:t xml:space="preserve">لا بشرط شي‌ء ، وهذا القول لابن البراج ، واستند فيه إلى عموم الآية الدالة على توريث الزوجة </w:t>
      </w:r>
      <w:r>
        <w:rPr>
          <w:rStyle w:val="FootnoteAnchor"/>
          <w:rtl w:val="true"/>
        </w:rPr>
        <w:footnoteReference w:id="399"/>
      </w:r>
      <w:r>
        <w:rPr>
          <w:rFonts w:ascii="Amiri" w:hAnsi="Amiri" w:eastAsia="Amiri" w:cs="Amiri"/>
          <w:color w:val="111111"/>
          <w:sz w:val="28"/>
          <w:sz w:val="28"/>
          <w:szCs w:val="28"/>
          <w:rtl w:val="true"/>
          <w:lang w:bidi="ar-SA"/>
        </w:rPr>
        <w:t xml:space="preserve">، وهذه زوجة ، فترث كسائر الزوجات ، ويدل على كونها زوجة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وملك اليمين منتف عنها قطعا ، فلو لم تثبت كونها زوجة لزم تحريمها ، وعدم حلها كما تدعيه العامة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القول طرح للأخبار بجملتها ، ولعله إما بناء من قائله على أنها قد تعارضت فتساقطت ، أو كونها خبر واحد لا يخصص عموم القرآن ، أو الطعن في السند بالضعف ، إلا أن الثالث بعيد ، لتفرعه على هذا الاصطلاح المحدث ، وهو غير معمول عليه عند أمثال هذا القائل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هذا القول بالسيد المرتضى أنسب ، وبأصول أليق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 لما ظنه من الإجماع على خلافه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القول المذكور ، وهو أنه لا توارث فيه من الجانبين ، سواء شرطا التوارث أو عدمه ، أو لم يشترط شيئا منهما ، ذهب إليه أبو الصلاح وابن إدريس والعلامة في أحد قوليه ، وابنه فخر المحققين ، والمحقق الشيخ علي ، والظاهر أنه مذهب أكثر المتأخرين ، تمسكا بأصالة العدم ، لأن الإرث حكم شرعي يتوقف ثبوته على الدليل ، ومطلق الزوجية لا يقتضي استحقاق الإرث ، لأن من الزوجات من ترث ، ومنهن من لا ترث ، والرواية سعيد بن يسار </w:t>
      </w:r>
      <w:r>
        <w:rPr>
          <w:rStyle w:val="FootnoteAnchor"/>
          <w:rtl w:val="true"/>
        </w:rPr>
        <w:footnoteReference w:id="401"/>
      </w:r>
      <w:r>
        <w:rPr>
          <w:rFonts w:ascii="Amiri" w:hAnsi="Amiri" w:eastAsia="Amiri" w:cs="Amiri"/>
          <w:color w:val="111111"/>
          <w:sz w:val="28"/>
          <w:sz w:val="28"/>
          <w:szCs w:val="28"/>
          <w:rtl w:val="true"/>
          <w:lang w:bidi="ar-SA"/>
        </w:rPr>
        <w:t xml:space="preserve">الآتية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عبد اللّه بن عمر </w:t>
      </w:r>
      <w:r>
        <w:rPr>
          <w:rStyle w:val="FootnoteAnchor"/>
          <w:rtl w:val="true"/>
        </w:rPr>
        <w:footnoteReference w:id="402"/>
      </w:r>
      <w:r>
        <w:rPr>
          <w:rFonts w:ascii="Amiri" w:hAnsi="Amiri" w:eastAsia="Amiri" w:cs="Amiri"/>
          <w:color w:val="111111"/>
          <w:sz w:val="28"/>
          <w:sz w:val="28"/>
          <w:szCs w:val="28"/>
          <w:rtl w:val="true"/>
          <w:lang w:bidi="ar-SA"/>
        </w:rPr>
        <w:t xml:space="preserve">الآتية أيضا إن شاء اللّه تعالى </w:t>
      </w:r>
    </w:p>
    <w:p>
      <w:pPr>
        <w:pStyle w:val="BookText"/>
        <w:rPr/>
      </w:pPr>
      <w:r>
        <w:rPr>
          <w:rFonts w:ascii="Amiri" w:hAnsi="Amiri" w:eastAsia="Amiri" w:cs="Amiri"/>
          <w:color w:val="111111"/>
          <w:sz w:val="28"/>
          <w:sz w:val="28"/>
          <w:szCs w:val="28"/>
          <w:rtl w:val="true"/>
          <w:lang w:bidi="ar-SA"/>
        </w:rPr>
        <w:t>بالتقريب الآتي ذيلهما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العقد لا يقتضي التوارث بل اشتراطه ، فإذا شرط ثبت تبعا للشرط ، أما عدم اقتضائه الإرث بدون الشرط فللأدلة المتقدمة ، وأما ثبوته مع الشرط 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الشيخ وأتباعه إلا القاضي ابن البراج ، وبه قطع المحقق والشهيدان ، وستأتي الأخبار الدالة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 وهو أنهما يتوارثان ما لم يشترطا سقوطه ، فيكون المقتضي للإرث هو العقد بشرط لا شي‌ء ، ولو اشترطا ثبوته كان اشتراطا لما يقتضيه العقد ، وإلى هذا القول ذهب المرتضى وابن أبي عقيل ، أما ثبوت التوارث مع انتفاء شرط السقوط ، فلعموم الآية </w:t>
      </w:r>
      <w:r>
        <w:rPr>
          <w:rStyle w:val="FootnoteAnchor"/>
          <w:rtl w:val="true"/>
        </w:rPr>
        <w:footnoteReference w:id="404"/>
      </w:r>
      <w:r>
        <w:rPr>
          <w:rFonts w:ascii="Amiri" w:hAnsi="Amiri" w:eastAsia="Amiri" w:cs="Amiri"/>
          <w:color w:val="111111"/>
          <w:sz w:val="28"/>
          <w:sz w:val="28"/>
          <w:szCs w:val="28"/>
          <w:rtl w:val="true"/>
          <w:lang w:bidi="ar-SA"/>
        </w:rPr>
        <w:t xml:space="preserve">، وأما السقوط مع الشرط ، 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أيضا بموثقة محمد بن مسلم </w:t>
      </w:r>
      <w:r>
        <w:rPr>
          <w:rStyle w:val="FootnoteAnchor"/>
          <w:rtl w:val="true"/>
        </w:rPr>
        <w:footnoteReference w:id="405"/>
      </w:r>
      <w:r>
        <w:rPr>
          <w:rFonts w:ascii="Amiri" w:hAnsi="Amiri" w:eastAsia="Amiri" w:cs="Amiri"/>
          <w:color w:val="111111"/>
          <w:sz w:val="28"/>
          <w:sz w:val="28"/>
          <w:szCs w:val="28"/>
          <w:rtl w:val="true"/>
          <w:lang w:bidi="ar-SA"/>
        </w:rPr>
        <w:t>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نقل ما وصل إلينا من روايات المسألة ، ثم الكلام فيها بما وفق اللّه سبحانه فهمه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406"/>
      </w:r>
      <w:r>
        <w:rPr>
          <w:rFonts w:ascii="Amiri" w:hAnsi="Amiri" w:eastAsia="Amiri" w:cs="Amiri"/>
          <w:color w:val="111111"/>
          <w:sz w:val="28"/>
          <w:sz w:val="28"/>
          <w:szCs w:val="28"/>
          <w:rtl w:val="true"/>
          <w:lang w:bidi="ar-SA"/>
        </w:rPr>
        <w:t xml:space="preserve">عن أحمد بن محمد بن أبي نصر في الصحيح أو الحسن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المتعة نكاح بميراث ، ونكاح بغير ميراث ، إن اشترطت كان ، وإن لم يشترط لم يكن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الحميري في قرب الاسناد </w:t>
      </w:r>
      <w:r>
        <w:rPr>
          <w:rStyle w:val="FootnoteAnchor"/>
          <w:rtl w:val="true"/>
        </w:rPr>
        <w:footnoteReference w:id="407"/>
      </w:r>
      <w:r>
        <w:rPr>
          <w:rFonts w:ascii="Amiri" w:hAnsi="Amiri" w:eastAsia="Amiri" w:cs="Amiri"/>
          <w:color w:val="111111"/>
          <w:sz w:val="28"/>
          <w:sz w:val="28"/>
          <w:szCs w:val="28"/>
          <w:rtl w:val="true"/>
          <w:lang w:bidi="ar-SA"/>
        </w:rPr>
        <w:t xml:space="preserve">عن أحمد بن عيسى عن أحمد بن محمد بن أبي نصر ، قال في الكافي بعد نقل الخبر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بينهما ميراث </w:t>
      </w:r>
    </w:p>
    <w:p>
      <w:pPr>
        <w:pStyle w:val="BookText"/>
        <w:rPr/>
      </w:pPr>
      <w:r>
        <w:rPr>
          <w:rFonts w:ascii="Amiri" w:hAnsi="Amiri" w:eastAsia="Amiri" w:cs="Amiri"/>
          <w:color w:val="111111"/>
          <w:sz w:val="28"/>
          <w:sz w:val="28"/>
          <w:szCs w:val="28"/>
          <w:rtl w:val="true"/>
          <w:lang w:bidi="ar-SA"/>
        </w:rPr>
        <w:t>اشتراط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408"/>
      </w:r>
      <w:r>
        <w:rPr>
          <w:rFonts w:ascii="Amiri" w:hAnsi="Amiri" w:eastAsia="Amiri" w:cs="Amiri"/>
          <w:color w:val="111111"/>
          <w:sz w:val="28"/>
          <w:sz w:val="28"/>
          <w:szCs w:val="28"/>
          <w:rtl w:val="true"/>
          <w:lang w:bidi="ar-SA"/>
        </w:rPr>
        <w:t xml:space="preserve">أيضا في الموثق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في الرجل يتزوج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يتوارثان ما لم يشترطا ، وإنما الشرط بعد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الحسين بن سعيد في كتابه عن صفوان بن يحيى بن بكير عن محمد بن مسلم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إدريس في مستطرفات السرائر نقلا من كتاب عبد اللّه بن بكير ، وحمله الشيخ على أنهما يتوارثان إذا لم يشترطا الأجل ، وأيده بما تقدم في رواية أبان بن تغلب </w:t>
      </w:r>
      <w:r>
        <w:rPr>
          <w:rStyle w:val="FootnoteAnchor"/>
          <w:rtl w:val="true"/>
        </w:rPr>
        <w:footnoteReference w:id="410"/>
      </w:r>
      <w:r>
        <w:rPr>
          <w:rFonts w:ascii="Amiri" w:hAnsi="Amiri" w:eastAsia="Amiri" w:cs="Amiri"/>
          <w:color w:val="111111"/>
          <w:sz w:val="28"/>
          <w:sz w:val="28"/>
          <w:szCs w:val="28"/>
          <w:rtl w:val="true"/>
          <w:lang w:bidi="ar-SA"/>
        </w:rPr>
        <w:t>إن لم يشترط كان تزويج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المذكور عن أبي عمير </w:t>
      </w:r>
      <w:r>
        <w:rPr>
          <w:rStyle w:val="FootnoteAnchor"/>
          <w:rtl w:val="true"/>
        </w:rPr>
        <w:footnoteReference w:id="411"/>
      </w:r>
      <w:r>
        <w:rPr>
          <w:rFonts w:ascii="Amiri" w:hAnsi="Amiri" w:eastAsia="Amiri" w:cs="Amiri"/>
          <w:color w:val="111111"/>
          <w:sz w:val="28"/>
          <w:sz w:val="28"/>
          <w:szCs w:val="28"/>
          <w:rtl w:val="true"/>
          <w:lang w:bidi="ar-SA"/>
        </w:rPr>
        <w:t xml:space="preserve">في الصحيح أو الحسن عن عن بعض أصحابه عن أبي عبد اللّه عليه‌السلام في حديث في المتعة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به حدث لم يكن لها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المهر؟ يعني في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اشترطا الميراث فهما على شرطهما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الحسين بن سعيد في كتابه عن النضر عن عاصم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عمر بن حنظلة </w:t>
      </w:r>
      <w:r>
        <w:rPr>
          <w:rStyle w:val="FootnoteAnchor"/>
          <w:rtl w:val="true"/>
        </w:rPr>
        <w:footnoteReference w:id="413"/>
      </w:r>
      <w:r>
        <w:rPr>
          <w:rFonts w:ascii="Amiri" w:hAnsi="Amiri" w:eastAsia="Amiri" w:cs="Amiri"/>
          <w:color w:val="111111"/>
          <w:sz w:val="28"/>
          <w:sz w:val="28"/>
          <w:szCs w:val="28"/>
          <w:rtl w:val="true"/>
          <w:lang w:bidi="ar-SA"/>
        </w:rPr>
        <w:t xml:space="preserve">عن أبي عبد اللّه عليه‌السلام في حديث في المتعة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بينهما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سعيد بن يسار </w:t>
      </w:r>
      <w:r>
        <w:rPr>
          <w:rStyle w:val="FootnoteAnchor"/>
          <w:rtl w:val="true"/>
        </w:rPr>
        <w:footnoteReference w:id="414"/>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متعة ولم يشترط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ميراث ، اشترط أو لم يشترط</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الشيخ على اشتراط سقوط الميراث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يحتاج ثبوته إلى شرط ، لا ارتفاعه ، وأيده في الوافي بأنه لما كان المتعارف اشتراطه في هذا العقد نفي التوارث لا إثباته ، كما مضى في عدة أخبار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عبد اللّه بن عمر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من اللّه ورسوله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حدودها أن لا ترثها ولا ترثك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موسى بن بكير عن زرارة </w:t>
      </w:r>
      <w:r>
        <w:rPr>
          <w:rStyle w:val="FootnoteAnchor"/>
          <w:rtl w:val="true"/>
        </w:rPr>
        <w:footnoteReference w:id="417"/>
      </w:r>
      <w:r>
        <w:rPr>
          <w:rFonts w:ascii="Amiri" w:hAnsi="Amiri" w:eastAsia="Amiri" w:cs="Amiri"/>
          <w:color w:val="111111"/>
          <w:sz w:val="28"/>
          <w:sz w:val="28"/>
          <w:szCs w:val="28"/>
          <w:rtl w:val="true"/>
          <w:lang w:bidi="ar-SA"/>
        </w:rPr>
        <w:t xml:space="preserve">عن أبي جعفر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ميراث بينهما في المتعة إذا مات واحد منهما في ذلك الأجل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الحسين بن سعيد في كتابه عن النضر عن موسى بن بكير عن زرارة </w:t>
      </w:r>
      <w:r>
        <w:rPr>
          <w:rStyle w:val="FootnoteAnchor"/>
          <w:rtl w:val="true"/>
        </w:rPr>
        <w:footnoteReference w:id="418"/>
      </w:r>
      <w:r>
        <w:rPr>
          <w:rFonts w:ascii="Amiri" w:hAnsi="Amiri" w:eastAsia="Amiri" w:cs="Amiri"/>
          <w:color w:val="111111"/>
          <w:sz w:val="28"/>
          <w:sz w:val="28"/>
          <w:szCs w:val="28"/>
          <w:rtl w:val="true"/>
          <w:lang w:bidi="ar-SA"/>
        </w:rPr>
        <w:t>عن أبي جعفر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الرضا عليه‌السلام في كتابه الفقه الرضوي </w:t>
      </w:r>
      <w:r>
        <w:rPr>
          <w:rStyle w:val="FootnoteAnchor"/>
          <w:rtl w:val="true"/>
        </w:rPr>
        <w:footnoteReference w:id="41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وجوه النكاح الذي أمر اللّه عزوجل بها أربعة أوجه منها نكاح بميراث ، وهو بولي وشاهدين ومهر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الثاني نكاح بغير شهود ولا ميراث ، وهي نكاح المتعة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عبارته المتقدمة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مما يدل على القول الثاني الرواية السادسة والسابعة ، والتقريب في الثانية منهما أنه عليه‌السلام جعل نفي التوارث من حدود نكاح المتعة ، بمعنى أن عقد المتعة لا يقتضي التوارث ، إلا أن غاية ما تدل عليه هو عدم التوارث بالعقد ، ولا ينافيه ثبوت الإرث بالشرط الخارج عن العقد ، وحينئذ فلا تكون هذه الرواية منافية لما دل على ثبوته بالشرط ، كما 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وجه الاستدلال بالرواية المذكورة من أنه عليه‌السلام نفي التوارث من الجانبين وجعله من حدود المتعة ومقتضياتها ، فوجب أن لا يثبت بها توارث إنما مع عدم الاشتراط العدم فواضح ، وأما مع شرط الإرث فلأنه شرط ينافي مقتضى العقد على ما دل عليه الحديث ، فوجب أن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أنه في صورة شرط الإرث إنما يحصل المنافاة لمقتضى العقد لو كان العقد يقتضي عدم الإرث ، وقد عرفت أن غاية ما يدل عليه الخبر هو عدم اقتضاء الإرث ، لا اقتضاء عدمه ، والمنافاة إنما تحصل بناء على الثاني لا الأول ، إذ معنى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حدودها أن لا ترثها ولا ترثك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حدودها ومقتضياتها أن عقدها لا يقتضي الإرث ، لا أنه يقتضي عدم التوارث ، والفرق بين الأمرين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القول الثالث الرواية الاولى والرابعة ، وهما مع صحة سنديهما ظاهرتا الدلالة على القول المذكور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القول الرابع الرواية الثانية ، وقد عرفت حمل الشيخ لها على أن المراد بالشرط اشتراط الأجل ، بمعنى أنهما يتوارثان إذا لم يشترطا </w:t>
      </w:r>
    </w:p>
    <w:p>
      <w:pPr>
        <w:pStyle w:val="BookText"/>
        <w:rPr/>
      </w:pPr>
      <w:r>
        <w:rPr>
          <w:rFonts w:ascii="Amiri" w:hAnsi="Amiri" w:eastAsia="Amiri" w:cs="Amiri"/>
          <w:color w:val="111111"/>
          <w:sz w:val="28"/>
          <w:sz w:val="28"/>
          <w:szCs w:val="28"/>
          <w:rtl w:val="true"/>
          <w:lang w:bidi="ar-SA"/>
        </w:rPr>
        <w:t>الأجل ، فإن العقد بدون الأجل يصير دائما كما تقدم ، ولا بأس به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أقرب هذه الأقوال هو القول الثالث لما عرفت من قوة دليله سندا ومتنا ، ولا ينافيه إلا الرواية السادسة ، وإلا فالسابعة قد عرفت أنه لا منافاة فيها ، والرواية الثانية بما ذكرناه من حملها على ما ذكره الشيخ يرتفع المنافاة منها ، والرواية الثالثة غاية ما تدل عليه أنه لا ميراث بمقتضى العقد ، وهو موافق للقول المذكور ، وكذلك الرواية الخامسة فإن المعنى فيها أنه ليس بينهما توارث ، يعني بمقتضى العقد ، ولا ينافيه ثبوته بالشرط ، وكذلك الرواية الثامنة والتاسعة ، فإن مقتضى الجميع أنه لا توارث بمقتضى العقد كما في النكاح الدائم ، وهو أحد جزئي المدعى ، وحينئذ فتنحصر المنافاة في الرواية السادسة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حملها على أن المراد اشتراط نفي الميراث ولم يشترط ، وهو وإن كان لا يخلو من بعد إلا أنه في مقام الجمع بين الأخبار لا بأس به ، لئلا ينافي ما دل على ثبوت الميراث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حررناه في المقام ، يظهر أن أظهر الأقوال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هذه الأخبار بعضها إلى بعض حسبما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المزبور ، إلا أنه ربما أشكل من وجه آخر ، وهو أن الاشتراط ليس بسبب شرعي في ثبوت الإرث ، وأسباب الإرث محصورة وليس هذا منها ، وما ليس بسبب شرعي لا يمكن جعله سببا ، ولا مقتضى للتوارث هنا إلا الزوجية ، ولا يقتضي ميراث الزوجية إلا الآية ، فإن اندرجت المتعة في الزوجية التي دلت الآية على ثبوت الإرث لها ورثت على كل حال وإن لم يشترط ثبوته ، وبطل شرط نفيه ، وإن لم تندرج في الزوجية التي في الآية لم يثبت بالشرط لأنه شرط توريث من ليس بوارث ، وهو باطل قطعا ، وربما حمل الخبران لأجل ما عرفت على إرادة الوصية باشتراط الإرث في عقد المتعة ، فيكون كالإرث ، لا إرثا حقيقيا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الاشكال المذكور بأنه لما كان الخبران المذكوران مع اعتبار </w:t>
      </w:r>
    </w:p>
    <w:p>
      <w:pPr>
        <w:pStyle w:val="BookText"/>
        <w:rPr/>
      </w:pPr>
      <w:r>
        <w:rPr>
          <w:rFonts w:ascii="Amiri" w:hAnsi="Amiri" w:eastAsia="Amiri" w:cs="Amiri"/>
          <w:color w:val="111111"/>
          <w:sz w:val="28"/>
          <w:sz w:val="28"/>
          <w:szCs w:val="28"/>
          <w:rtl w:val="true"/>
          <w:lang w:bidi="ar-SA"/>
        </w:rPr>
        <w:t xml:space="preserve">سنديهما واضحا الدلالة على المدعي ، والمستفاد منهما كون اشتراط الميراث سائغا لازما فيثبت به ، وإن كان أصل الزوجية لا يقتضيه ، والواجب تخصيص الآيات الدالة على ميراث الزوجة بهما كما خصصت في الزوجة الذمية إذا أسلمت تحت كافر ، برواية أن الكافر لا يرث المسلم ، ومن ذلك يعلم الجواب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مقتضى للتوارث هنا إلا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مسلم إلا أنها بدون الشرط مخصوصة بالروايتين المذكورتين بمعنى أن الآيات وإن دلت على كونها زوجة ، والزوجية تقتضي الميراث ، إلا أن الخبرين دلا على تخصيص الميراث لعدم المقتضى فيجب تخصيص الآيات بهما ، فمع الاشتراط تدخل في عموم الآيات لعدم المقتضى للتخصيص ، ومع العدم يجب إخراجهما من العموم بالخبرين ، نعم هذا الحكم غريب لعدم النظير ، إلا أن الجمع بين الأدلة يقتضيه ، فلا بعد فيه ، وليس بعده </w:t>
      </w:r>
      <w:r>
        <w:rPr>
          <w:rStyle w:val="FootnoteAnchor"/>
          <w:rtl w:val="true"/>
        </w:rPr>
        <w:footnoteReference w:id="420"/>
      </w:r>
      <w:r>
        <w:rPr>
          <w:rFonts w:ascii="Amiri" w:hAnsi="Amiri" w:eastAsia="Amiri" w:cs="Amiri"/>
          <w:color w:val="111111"/>
          <w:sz w:val="28"/>
          <w:sz w:val="28"/>
          <w:szCs w:val="28"/>
          <w:rtl w:val="true"/>
          <w:lang w:bidi="ar-SA"/>
        </w:rPr>
        <w:t>إلا اطراح الخبرين مع ما هما عليه من جودة الاسناد والدلالة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الاشتراط ليس بسبب شرعي في ثبوت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مردود بأنه بعد دلالة النص على ذلك لا وجه لهذا الكلام لما يتضمنه من الرد على الامام عليه‌السلام حيث جعله سببا في ذلك ، والأسباب لا تنحصر في دلالة الكتاب فهو وإن لم يثبت بالكتاب إلا أنه ثبت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فالنظر في أخبار المسألة بالتقريب الذي قدمناه في حمل بعضها على بعض يقتضي العمل بالقول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القول المذكور أنهما لو اشترطا التوارث لأحدهما دون الآخر فإن مقتضى الخبرين العمل بشرطهما ، وله نظائر في الأحكام كما في إرث المسلم الكافر دون العكس ، وإرث الولد المنفي باللعان إذا اعترف به الأب بعد ذلك فإن الولد يرثه وهو لا يرث الولد ، واللّه العالم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عدة المتمتع بها متى دخل بها الزوج وانقضت </w:t>
      </w:r>
    </w:p>
    <w:p>
      <w:pPr>
        <w:pStyle w:val="BookText"/>
        <w:rPr/>
      </w:pPr>
      <w:r>
        <w:rPr>
          <w:rFonts w:ascii="Amiri" w:hAnsi="Amiri" w:eastAsia="Amiri" w:cs="Amiri"/>
          <w:color w:val="111111"/>
          <w:sz w:val="28"/>
          <w:sz w:val="28"/>
          <w:szCs w:val="28"/>
          <w:rtl w:val="true"/>
          <w:lang w:bidi="ar-SA"/>
        </w:rPr>
        <w:t xml:space="preserve">مدتها ، أو وهبها إياها ولم تكن يائسة وكانت ممن تحيض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الاختلاف اختلاف الروايات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الشيخ في النهاية وجمع من الأصحاب منهم ابن البراج في كتابيه وسلار والمحقق في الشرائع والشهيد في اللمعة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حيضتان فإن كانت في سن من تحيض ولا تحيض فخمسة وأربعون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ما رواه في الكافي </w:t>
      </w:r>
      <w:r>
        <w:rPr>
          <w:rStyle w:val="FootnoteAnchor"/>
          <w:rtl w:val="true"/>
        </w:rPr>
        <w:footnoteReference w:id="421"/>
      </w:r>
      <w:r>
        <w:rPr>
          <w:rFonts w:ascii="Amiri" w:hAnsi="Amiri" w:eastAsia="Amiri" w:cs="Amiri"/>
          <w:color w:val="111111"/>
          <w:sz w:val="28"/>
          <w:sz w:val="28"/>
          <w:szCs w:val="28"/>
          <w:rtl w:val="true"/>
          <w:lang w:bidi="ar-SA"/>
        </w:rPr>
        <w:t xml:space="preserve">في الصحيح أو الحسن عن إسماعيل ابن الفضل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عبد الملك بن جريج فاسأله عنها ، فإن عنده منها علما ، فلقيته فأملى علي منها شيئا كثيرا في استحلالها ، فكان فيما روى لي ابن جريح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وقت ولا عدد ، إنما هي بمنزلة الإماء يتزوج منهن كم شاء ، وصاحب الأربع نسوة يتزوج منهن ما شاء بغير ولي ولا شهود ، فإذا انقضى الأجل بانت منه بغير طلاق ، ويعطيها الشي‌ء اليسير ، وعدتها حيضتان ، وإن كانت لا تحيض فخمسة وأربعون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بالكتاب أبا عبد اللّه عليه‌السلام فعرضت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وأقر به ، قال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زرارة بن أعين يقول هذا ويحلف أنه الحق ، إلا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تحيض فحيضة ، وإن كانت لا تحيض فشهر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رواه العياشي في تفسيره </w:t>
      </w:r>
      <w:r>
        <w:rPr>
          <w:rStyle w:val="FootnoteAnchor"/>
          <w:rtl w:val="true"/>
        </w:rPr>
        <w:footnoteReference w:id="422"/>
      </w:r>
      <w:r>
        <w:rPr>
          <w:rFonts w:ascii="Amiri" w:hAnsi="Amiri" w:eastAsia="Amiri" w:cs="Amiri"/>
          <w:color w:val="111111"/>
          <w:sz w:val="28"/>
          <w:sz w:val="28"/>
          <w:szCs w:val="28"/>
          <w:rtl w:val="true"/>
          <w:lang w:bidi="ar-SA"/>
        </w:rPr>
        <w:t xml:space="preserve">عن أبي بصير عن أبي جعفر عليه‌السلام في المتعة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 لغيرك حتى تنقضي عدتها ، وعدتها حيضتان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الحسين بن سعيد في كتابه على ما نقله في كتاب البحار </w:t>
      </w:r>
      <w:r>
        <w:rPr>
          <w:rStyle w:val="FootnoteAnchor"/>
          <w:rtl w:val="true"/>
        </w:rPr>
        <w:footnoteReference w:id="423"/>
      </w:r>
      <w:r>
        <w:rPr>
          <w:rFonts w:ascii="Amiri" w:hAnsi="Amiri" w:eastAsia="Amiri" w:cs="Amiri"/>
          <w:color w:val="111111"/>
          <w:sz w:val="28"/>
          <w:sz w:val="28"/>
          <w:szCs w:val="28"/>
          <w:rtl w:val="true"/>
          <w:lang w:bidi="ar-SA"/>
        </w:rPr>
        <w:t xml:space="preserve">عن النضر عن عاصم بن حميد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تحل لغيرك حتى تنقضي لها عدتها ، وعدتها حيضتان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أقف على من استدل بهذه الأخبار لهذا القول ، وإنما استدل له في المسالك والروضة برواية محمد بن الفضيل </w:t>
      </w:r>
      <w:r>
        <w:rPr>
          <w:rStyle w:val="FootnoteAnchor"/>
          <w:rtl w:val="true"/>
        </w:rPr>
        <w:footnoteReference w:id="424"/>
      </w:r>
      <w:r>
        <w:rPr>
          <w:rFonts w:ascii="Amiri" w:hAnsi="Amiri" w:eastAsia="Amiri" w:cs="Amiri"/>
          <w:color w:val="111111"/>
          <w:sz w:val="28"/>
          <w:sz w:val="28"/>
          <w:szCs w:val="28"/>
          <w:rtl w:val="true"/>
          <w:lang w:bidi="ar-SA"/>
        </w:rPr>
        <w:t xml:space="preserve">عن أبي الحسن الماضي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تطليقتان وعدتها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زرارة </w:t>
      </w:r>
      <w:r>
        <w:rPr>
          <w:rStyle w:val="FootnoteAnchor"/>
          <w:rtl w:val="true"/>
        </w:rPr>
        <w:footnoteReference w:id="425"/>
      </w:r>
      <w:r>
        <w:rPr>
          <w:rFonts w:ascii="Amiri" w:hAnsi="Amiri" w:eastAsia="Amiri" w:cs="Amiri"/>
          <w:color w:val="111111"/>
          <w:sz w:val="28"/>
          <w:sz w:val="28"/>
          <w:szCs w:val="28"/>
          <w:rtl w:val="true"/>
          <w:lang w:bidi="ar-SA"/>
        </w:rPr>
        <w:t xml:space="preserve">في الصحيح عن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المتعة ما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من الروايتين أن عدة المتعة 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سيما مع اختلاف الروايات في الأمة التي جعلوها أصلا للمتعة ، على أن صحيحة زرارة التي ذكرها وإن أوهمت ما ذكره باعتبار ما نقله منها إلا أنها بملاحظة ما تقدم منها على هذه العبارة غير دالة على 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صورة الرواية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المطلقة ثلاثة أشهر ، والأمة المطلقة عليها نصف ما على الحرة ، وكذلك المتعة عليها مثل ما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الرواية أن المماثلة بين المتعة والأمة إنما هو في الاعتداد بالأشهر لا الحيض ، إذ لا تعرض فيها للحيض بالكلية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حيضة واحدة ذهب إليه ابن أبي عقيل ، ويدل عليه من الأخبار ما رواه في الكافي في الصحيح أو الحسن عن ابن أذينة عن زرارة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المتعة إن كانت تحيض فحيضة ، وإن كانت لا تحيض فشهر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الرواية في الوافي ، والذي في الكافي إنما هو بهذه الصورة عن زرارة </w:t>
      </w:r>
      <w:r>
        <w:rPr>
          <w:rStyle w:val="FootnoteAnchor"/>
          <w:rtl w:val="true"/>
        </w:rPr>
        <w:footnoteReference w:id="426"/>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تحيض فحيضة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الكيفية نقلها صاحب الوسائل ، وينبه عليه أيضا ما ذكره السيد السند في شرح النافع بعد الرواية كما ذكرناه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الوافي ، وصدرها </w:t>
      </w:r>
    </w:p>
    <w:p>
      <w:pPr>
        <w:pStyle w:val="BookText"/>
        <w:rPr/>
      </w:pPr>
      <w:r>
        <w:rPr>
          <w:rFonts w:ascii="Amiri" w:hAnsi="Amiri" w:eastAsia="Amiri" w:cs="Amiri"/>
          <w:color w:val="111111"/>
          <w:sz w:val="28"/>
          <w:sz w:val="28"/>
          <w:szCs w:val="28"/>
          <w:rtl w:val="true"/>
          <w:lang w:bidi="ar-SA"/>
        </w:rPr>
        <w:t>غير مذكور ، لكنه أوردها في أول باب عدة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ومن ذلك ويعلم أن ما نقله في الوافي من الزيادة في أولها اجتهاد منه كما هي عادته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صاحب الكافي لم يورد في هذا الباب من روايات الاعتداد بالحيض إلا هذه الرواية ، وربما أشعر ذلك بأن مذهبه الاكتفاء بالحيضة الواحدة كما هو المنقول عن ابن أبي عقيل ، وقد عرفت في عجز صحيحة إسماعيل بن الفضل </w:t>
      </w:r>
      <w:r>
        <w:rPr>
          <w:rStyle w:val="FootnoteAnchor"/>
          <w:rtl w:val="true"/>
        </w:rPr>
        <w:footnoteReference w:id="427"/>
      </w:r>
      <w:r>
        <w:rPr>
          <w:rFonts w:ascii="Amiri" w:hAnsi="Amiri" w:eastAsia="Amiri" w:cs="Amiri"/>
          <w:color w:val="111111"/>
          <w:sz w:val="28"/>
          <w:sz w:val="28"/>
          <w:szCs w:val="28"/>
          <w:rtl w:val="true"/>
          <w:lang w:bidi="ar-SA"/>
        </w:rPr>
        <w:t>أو حسنة ما نقله ابن أذينة عن زرارة من أن مذهبه في العدة بالحيض ، القول بالحيضة الواحدة ، والظاهر أن معتمد زرارة على هذه الرواية ، والراوي لها عنه ابن أذينة كما عرفت ، وفي جميع ذلك نوع تقوية لهذا القول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هذا القول أيضا ما رواه في الكافي </w:t>
      </w:r>
      <w:r>
        <w:rPr>
          <w:rStyle w:val="FootnoteAnchor"/>
          <w:rtl w:val="true"/>
        </w:rPr>
        <w:footnoteReference w:id="428"/>
      </w:r>
      <w:r>
        <w:rPr>
          <w:rFonts w:ascii="Amiri" w:hAnsi="Amiri" w:eastAsia="Amiri" w:cs="Amiri"/>
          <w:color w:val="111111"/>
          <w:sz w:val="28"/>
          <w:sz w:val="28"/>
          <w:szCs w:val="28"/>
          <w:rtl w:val="true"/>
          <w:lang w:bidi="ar-SA"/>
        </w:rPr>
        <w:t xml:space="preserve">عن عبد اللّه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كما تقدم في سابق هذه المسألة ، وهو الحديث السابع ، إلى أن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يوما أو حيضة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429"/>
      </w:r>
      <w:r>
        <w:rPr>
          <w:rFonts w:ascii="Amiri" w:hAnsi="Amiri" w:eastAsia="Amiri" w:cs="Amiri"/>
          <w:color w:val="111111"/>
          <w:sz w:val="28"/>
          <w:sz w:val="28"/>
          <w:szCs w:val="28"/>
          <w:rtl w:val="true"/>
          <w:lang w:bidi="ar-SA"/>
        </w:rPr>
        <w:t xml:space="preserve">عن أحمد بن محمد بن عيسى عن أحمد بن محمد ابن أبي نصر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المتعة حيضة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يوما لبعض أصحابه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في الكافي </w:t>
      </w:r>
      <w:r>
        <w:rPr>
          <w:rStyle w:val="FootnoteAnchor"/>
          <w:rtl w:val="true"/>
        </w:rPr>
        <w:footnoteReference w:id="430"/>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أن تقول في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كذا وكذا يوما بكذا وكذا درهما نكاحا غير سفاح على كتاب اللّه عزوجل وسنة نبيه صلى‌اللّه‌عليه‌وآله‌وسلم وعلى أن لا ترثيني ولا أرثك ، وعلى أن </w:t>
      </w:r>
    </w:p>
    <w:p>
      <w:pPr>
        <w:pStyle w:val="BookText"/>
        <w:rPr/>
      </w:pPr>
      <w:r>
        <w:rPr>
          <w:rFonts w:ascii="Amiri" w:hAnsi="Amiri" w:eastAsia="Amiri" w:cs="Amiri"/>
          <w:color w:val="111111"/>
          <w:sz w:val="28"/>
          <w:sz w:val="28"/>
          <w:szCs w:val="28"/>
          <w:rtl w:val="true"/>
          <w:lang w:bidi="ar-SA"/>
        </w:rPr>
        <w:t xml:space="preserve">تعتدي خمسة وأربعين يوما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كلام صاحب الكافي أو من أحد الرواة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أبو منصور أحمد بن أبي طالب في كتاب الاحتجاج </w:t>
      </w:r>
      <w:r>
        <w:rPr>
          <w:rStyle w:val="FootnoteAnchor"/>
          <w:rtl w:val="true"/>
        </w:rPr>
        <w:footnoteReference w:id="431"/>
      </w:r>
      <w:r>
        <w:rPr>
          <w:rFonts w:ascii="Amiri" w:hAnsi="Amiri" w:eastAsia="Amiri" w:cs="Amiri"/>
          <w:color w:val="111111"/>
          <w:sz w:val="28"/>
          <w:sz w:val="28"/>
          <w:szCs w:val="28"/>
          <w:rtl w:val="true"/>
          <w:lang w:bidi="ar-SA"/>
        </w:rPr>
        <w:t xml:space="preserve">عن محمد ابن عبد اللّه بن جعفر الحميري عن صاحب الزمان صلوات اللّه عليه أنه كتب إليه في رجل تزوج امرأة بشي‌ء معلوم إلى وقت معلوم ، وبقي له عليها وقت فجعلها في حل مما بقي له عليها ، وقد كانت طمثت قبل أن يجعلها في حل من أيامها بثلاثة أيام ، أيجوز أن يتزوجها رجل آخر بشي‌ء معلوم إلى وقت معلوم عند طهرها من هذه الحيضة ، أو يستقبل بها حيضة أخرى؟ 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بها حيضة غير تلك الحيضة ، لأن أقل العدة حيضة وطهرة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أيضا ظاهرة في هذا القول ، والمعنى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عبارة عن حيضة كاملة حتى تطهر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حيضة ونصف ، وهو مذهب الصدوق في المقنع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 الرجل امرأة متعة ثم مات عنها فعليها أن تعتد أربعة أشهر وعشرة أيام ، وإذا انقضت أيامها وهو حي فحيضة ونصف مثل ما يجب على الأمة ، وإن مكثت عنده أياما فعليها أن تحد وإن كانت عنده يوما أو يومين أو ساعة من النهار فتعتد ولا تحد ، انتهى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مضمون ما رواه في الفقيه </w:t>
      </w:r>
      <w:r>
        <w:rPr>
          <w:rStyle w:val="FootnoteAnchor"/>
          <w:rtl w:val="true"/>
        </w:rPr>
        <w:footnoteReference w:id="432"/>
      </w:r>
      <w:r>
        <w:rPr>
          <w:rFonts w:ascii="Amiri" w:hAnsi="Amiri" w:eastAsia="Amiri" w:cs="Amiri"/>
          <w:color w:val="111111"/>
          <w:sz w:val="28"/>
          <w:sz w:val="28"/>
          <w:szCs w:val="28"/>
          <w:rtl w:val="true"/>
          <w:lang w:bidi="ar-SA"/>
        </w:rPr>
        <w:t xml:space="preserve">في الصحيح عن صفوان 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يتزوجها الرجل متعة ثم يتوفى عنها هل عليها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أربعة أشهر وعشرا ، فإذا انقضت أيامها وهو حي فحيضة ونصف مثل ما يجب على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مكثت </w:t>
      </w:r>
    </w:p>
    <w:p>
      <w:pPr>
        <w:pStyle w:val="BookText"/>
        <w:rPr/>
      </w:pPr>
      <w:r>
        <w:rPr>
          <w:rFonts w:ascii="Amiri" w:hAnsi="Amiri" w:eastAsia="Amiri" w:cs="Amiri"/>
          <w:color w:val="111111"/>
          <w:sz w:val="28"/>
          <w:sz w:val="28"/>
          <w:szCs w:val="28"/>
          <w:rtl w:val="true"/>
          <w:lang w:bidi="ar-SA"/>
        </w:rPr>
        <w:t xml:space="preserve">عنده أياما فعليها العدة وتحد ، وأما إذا كانت عنده يوما أو يومين أو ساعة من النهار فقد وجبت العدة ولا تحد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في التهذيب عن محمد بن أحمد عن علي الميثمي عن صفوان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طهران ، وهو اختيار الشيخ المفيد وابن إدريس والعلامة في المختلف ، وهو ظاهر شيخنا الشهيد الثاني في المسالك ، ولم أقف بعد التتبع على خبر يدل على هذا القول ، وإنما استدل له في المختلف بما رواه</w:t>
      </w:r>
    </w:p>
    <w:p>
      <w:pPr>
        <w:pStyle w:val="BookText"/>
        <w:rPr/>
      </w:pPr>
      <w:r>
        <w:rPr>
          <w:rFonts w:ascii="Amiri" w:hAnsi="Amiri" w:eastAsia="Amiri" w:cs="Amiri"/>
          <w:color w:val="111111"/>
          <w:sz w:val="28"/>
          <w:sz w:val="28"/>
          <w:szCs w:val="28"/>
          <w:rtl w:val="true"/>
          <w:lang w:bidi="ar-SA"/>
        </w:rPr>
        <w:t xml:space="preserve">الشيخ عن ليث المرادي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تعتد الأمة من ماء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في تقرير الاستدلال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بالقرء الذي هو الطهر بحيضة واحدة يحصل قران ، القرء الذي طلقها فيه ، والقرء الذي بعد الحيضة ، والمتمتع بها كالأمة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حمل المتمتع بها على الأمة ، وعلى ذلك حمل الخبر في التهذيب أيضا واعترضه السيد السند في شرح النافع وقبله جده في المسالك بأن فيه نظرا ، فإن الحيضة تتحقق بدون الطهرين معا فضلا عن أحدهما كما لو أتاها الحيض بعد انتهاء المدة بغير فصل ، فإن الطهر السابق منتف ، وإذا انتهت أيام الحيض تحققت الحيضة التامة وإن لم يتم الطهر ، بل بمعنى لحظة منه ، ومثل هذا لا يسمى طهرا في اعتبار العدة ، وإن اكتفي به سابقا على الحيض ، 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المسالك بحسنة زرارة </w:t>
      </w:r>
      <w:r>
        <w:rPr>
          <w:rStyle w:val="FootnoteAnchor"/>
          <w:rtl w:val="true"/>
        </w:rPr>
        <w:footnoteReference w:id="435"/>
      </w:r>
      <w:r>
        <w:rPr>
          <w:rFonts w:ascii="Amiri" w:hAnsi="Amiri" w:eastAsia="Amiri" w:cs="Amiri"/>
          <w:color w:val="111111"/>
          <w:sz w:val="28"/>
          <w:sz w:val="28"/>
          <w:szCs w:val="28"/>
          <w:rtl w:val="true"/>
          <w:lang w:bidi="ar-SA"/>
        </w:rPr>
        <w:t xml:space="preserve">عن الباقر عليه‌السلام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حر </w:t>
      </w:r>
    </w:p>
    <w:p>
      <w:pPr>
        <w:pStyle w:val="BookText"/>
        <w:rPr/>
      </w:pPr>
      <w:r>
        <w:rPr>
          <w:rFonts w:ascii="Amiri" w:hAnsi="Amiri" w:eastAsia="Amiri" w:cs="Amiri"/>
          <w:color w:val="111111"/>
          <w:sz w:val="28"/>
          <w:sz w:val="28"/>
          <w:szCs w:val="28"/>
          <w:rtl w:val="true"/>
          <w:lang w:bidi="ar-SA"/>
        </w:rPr>
        <w:t>تحته أمة فطلاقها تطليقتان ، وعدتها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صحيحة زرارة المتقدمة </w:t>
      </w:r>
      <w:r>
        <w:rPr>
          <w:rStyle w:val="FootnoteAnchor"/>
          <w:rtl w:val="true"/>
        </w:rPr>
        <w:footnoteReference w:id="436"/>
      </w:r>
      <w:r>
        <w:rPr>
          <w:rFonts w:ascii="Amiri" w:hAnsi="Amiri" w:eastAsia="Amiri" w:cs="Amiri"/>
          <w:color w:val="111111"/>
          <w:sz w:val="28"/>
          <w:sz w:val="28"/>
          <w:szCs w:val="28"/>
          <w:rtl w:val="true"/>
          <w:lang w:bidi="ar-SA"/>
        </w:rPr>
        <w:t xml:space="preserve">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المتمتعة ما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أوضح دلالة من الاولى ، وأشار بالأولى إلى رواية محمد بن الفضيل التي قدمنا نقلها عنه دليلا على القبول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حسنة ، ومحمد بن الفضيل الذي يروى عن الكاظم عليه‌السلام ضعيف ، وإن كان العمل بها أحوط لأن العدة بالحيضتين أزيد منها بالقرءين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هذا الاستدلال من الوهن والاختلال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حسنة زرارة التي استدل بها إنما تضمنت القرءين ، وهو كما يطلق على الطهرين يطلق على الحيضتين لغة وشرعا كما قد استفاض في الأخبار ، وسيأتي تحقيقه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ذلك فقد عرفت أن ما دلت عليه صحيحة زرارة من أن على المتمتعة ما على الأمة إنما هو بالنسبة إلى الاعتداد بالأشهر لا بالأقراء ، حيضا كانت أو أطهارا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الحمل على الأمة مع اختلاف الأخبار فيها أيضا بالطهرين أو الحيضتين ، أو الحيضة ونصف كما سلف في صحيحة عبد الرحمن بن الحجاج التي بها أفتى الصدوق في المقنع واختلاف كلمة الأصحاب كذلك مما لا يجدي نفعا ، ولا يثمر ترجيحا ، والحيضتان في الأمة ليس مختصا برواية محمد بن الفضيل حتى أنه يرجح حسنة زرارة عليها بل هو مدلول صحيحة محمد بن مسلم وصحيحة زرارة كما سيأتي تحقيقه في تلك المسألة إن شاء اللّه تعالى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كلامه وغيره في هذا المقام مبني على حمل المتمتع بها على الأمة ، وقد عرفت ما فيه ، والقول الأول قد عرفت قوة مستنده ، وصراحة الروايات مع صحتها به ، والقول الثاني والثالث أيضا ظاهران من الأخبار التي قدمناها ، ومن أجل ذلك حصل الإشكال إذ لا أعرف وجها للجمع بينها على وجه يشفي </w:t>
      </w:r>
    </w:p>
    <w:p>
      <w:pPr>
        <w:pStyle w:val="BookText"/>
        <w:rPr/>
      </w:pPr>
      <w:r>
        <w:rPr>
          <w:rFonts w:ascii="Amiri" w:hAnsi="Amiri" w:eastAsia="Amiri" w:cs="Amiri"/>
          <w:color w:val="111111"/>
          <w:sz w:val="28"/>
          <w:sz w:val="28"/>
          <w:szCs w:val="28"/>
          <w:rtl w:val="true"/>
          <w:lang w:bidi="ar-SA"/>
        </w:rPr>
        <w:t>العليل ، ويبرد الغليل ، والحمل على التقية هنا مغلق بابه ومسدل حجابه ، إلا أن يكون بالمعنى الآخر الذي تقدمت الإشارة إليه مرارا ، لكنه غير معلوم في أي هذه الأقسام ، وظاهر جملة من أفاضل متأخري المتأخرين كالسيد السند في شرح النافع والمحدث الكاشاني في المفاتيح والفاضل الخراساني في الكفاية 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جمع بين الأخبار </w:t>
      </w:r>
      <w:r>
        <w:rPr>
          <w:rStyle w:val="FootnoteAnchor"/>
          <w:rtl w:val="true"/>
        </w:rPr>
        <w:footnoteReference w:id="437"/>
      </w:r>
      <w:r>
        <w:rPr>
          <w:rFonts w:ascii="Amiri" w:hAnsi="Amiri" w:eastAsia="Amiri" w:cs="Amiri"/>
          <w:color w:val="111111"/>
          <w:sz w:val="28"/>
          <w:sz w:val="28"/>
          <w:szCs w:val="28"/>
          <w:rtl w:val="true"/>
          <w:lang w:bidi="ar-SA"/>
        </w:rPr>
        <w:t>بحمل ما زاد على الحيضة على الاستحباب ، وجعله السيد السند الأولى في الجمع بينهما ، وجعل الاحتياط في الحيضتين ، وهو جيد ، وظاهر المحدث الشيخ محمد بن الحسن الحر العاملي في الوسائل اختيار مذهب الشيخ المفيد تبعا للجماعة المتقدم ذكرهم استنادا إلى الأخبار الدالة على تفسير الأقراء المعتبرة في العدد بالأطهار ، واتفاق الأصحاب على اعتبار الأطهار في العدة ، وتفسير الأقراء التي تضمنتها الآية بها ، وعدم عملهم على ما قابلها من روايات الحيض بل حملها على التقية كما ذكره الشيخ</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الأمر كما ذكره من حمل الروايات الدالة على تفسير الأقراء بالحيض على التقية وعدم عملهم عليها ، إلا أن ذلك إنما وقع لهم في مسألة الزوجة التي يجب عليها العدة بثلاثة أقراء ، والروايات إنما اختلفت في أنه هل المراد بالأقراء هنا هي الأطهار أو الحيض ، إنما هو في هذه المسألة واتفاق الأصحاب على أن المراد بالأقراء هي الأطهار لا الحيض إنما هو ثمة دون ما نحن فيه ، ونحن إنما صرنا إلى العمل بتلك الأخبار في تلك المسألة لاتفاق الأصحاب ، واعتضاد تلك الأخبار به ، وهذا مفقود فيما نحن فيه لما عرفت من الاختلاف في هذه المسألة ، والحمل على التقية في هذه المسألة غير ميسر لعدم قول </w:t>
      </w:r>
    </w:p>
    <w:p>
      <w:pPr>
        <w:pStyle w:val="BookText"/>
        <w:rPr/>
      </w:pPr>
      <w:r>
        <w:rPr>
          <w:rFonts w:ascii="Amiri" w:hAnsi="Amiri" w:eastAsia="Amiri" w:cs="Amiri"/>
          <w:color w:val="111111"/>
          <w:sz w:val="28"/>
          <w:sz w:val="28"/>
          <w:szCs w:val="28"/>
          <w:rtl w:val="true"/>
          <w:lang w:bidi="ar-SA"/>
        </w:rPr>
        <w:t>العامة بها ، فرد تلك الأخبار المعارضة في تلك المسألة من هذه الحيثية لا يستلزم ردها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دلالة جملة من الروايات الصحيحة الصريحة على الحيضتين ، وجملة أخرى على الحيضة ، وصحيحة عبد الرحمن على الحيضة والنصف ، والعمل بهذا القول مع عدم الدليل الواضح عليه إلا مجرد هذا التخريج السحيق يستلزم طرح جملة تلك الأخبار ، مع ما هي عليه من الصراحة وصحة أكثرها ، وهذا لا يلتزمه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لهذا القول وجها يعتمد عليه ، وكيف كان فالاحتياط بالعمل بأخبار الحيضتين عندي متعين ، فإنه أحد المرجحات الشرعية في مقام اختلاف الأخبار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 عدة المتعة من الوفاة لو مات الزوج في المدة المعينة بينهما ، والكلام هنا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الزوجة المتمتع بها حرة والمشهورة أن عدتها أربعة أشهر وعشرة أيام إن لم تكن حاملا ، وإلا فبأبعد الأجلين منها ومن وضع الحمل كالدائم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والمرتضى وسلار وابن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عدتها شهران وخمسة أيام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بالأول بعموم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الآية ، والزوجة صادقة على المتمتع بها 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صحيحة عبد الرحمن بن الحجاج </w:t>
      </w:r>
      <w:r>
        <w:rPr>
          <w:rStyle w:val="FootnoteAnchor"/>
          <w:rtl w:val="true"/>
        </w:rPr>
        <w:footnoteReference w:id="43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عليه‌السلام عن المرأة يتزوجها الرجل متعة ثم يتوفى عنها ، هل عليها العدة؟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w:t>
      </w:r>
    </w:p>
    <w:p>
      <w:pPr>
        <w:pStyle w:val="BookText"/>
        <w:rPr/>
      </w:pPr>
      <w:r>
        <w:rPr>
          <w:rFonts w:ascii="Amiri" w:hAnsi="Amiri" w:eastAsia="Amiri" w:cs="Amiri"/>
          <w:color w:val="111111"/>
          <w:sz w:val="28"/>
          <w:sz w:val="28"/>
          <w:szCs w:val="28"/>
          <w:rtl w:val="true"/>
          <w:lang w:bidi="ar-SA"/>
        </w:rPr>
        <w:t>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440"/>
      </w:r>
      <w:r>
        <w:rPr>
          <w:rFonts w:ascii="Amiri" w:hAnsi="Amiri" w:eastAsia="Amiri" w:cs="Amiri"/>
          <w:color w:val="111111"/>
          <w:sz w:val="28"/>
          <w:sz w:val="28"/>
          <w:szCs w:val="28"/>
          <w:rtl w:val="true"/>
          <w:lang w:bidi="ar-SA"/>
        </w:rPr>
        <w:t xml:space="preserve">في الصحيح عن ابن أذينة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ما عدة المتعة إذا مات عنها الذي يتمتع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النكاح إذا مات الزوج فعلى المرأة حرة كانت أو أمة وعلى أي وجه كان النكاح منه متعة أو تزويجا أو ملك يمين فالعدة أربعة أشهر وعشرا ، وعدة المطلقة ثلاثة أشهر ، والأمة المطلقة عليها نصف ما على الحرة وكذلك المتعة عليها ما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الثاني ما رواه الشيخ </w:t>
      </w:r>
      <w:r>
        <w:rPr>
          <w:rStyle w:val="FootnoteAnchor"/>
          <w:rtl w:val="true"/>
        </w:rPr>
        <w:footnoteReference w:id="441"/>
      </w:r>
      <w:r>
        <w:rPr>
          <w:rFonts w:ascii="Amiri" w:hAnsi="Amiri" w:eastAsia="Amiri" w:cs="Amiri"/>
          <w:color w:val="111111"/>
          <w:sz w:val="28"/>
          <w:sz w:val="28"/>
          <w:szCs w:val="28"/>
          <w:rtl w:val="true"/>
          <w:lang w:bidi="ar-SA"/>
        </w:rPr>
        <w:t xml:space="preserve">عن علي بن حسن الطاطري عن علي بن عبد اللّه بن علي بن شعبة الحلبي عن أبيه عن رجل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متعة ثم مات عنها ،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وردها المتأخرون بضعف الاسناد سيما بالطاطري ، فإن الشيخ ذكر في الفهرست أنه كان واقفيا شديد العناد في مذهبه صعب العصبية على من خالفه من الإمامية ، وأجاب الشيخ عنها بالحمل على ما إذا كانت أمة ، لما سيأتي إن شاء اللّه تعالى من أن عدة الأمة من الوفاة هذا القدر ، ولا بأس به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من أخبار هذه المسألة ما رواه الشيخ </w:t>
      </w:r>
      <w:r>
        <w:rPr>
          <w:rStyle w:val="FootnoteAnchor"/>
          <w:rtl w:val="true"/>
        </w:rPr>
        <w:footnoteReference w:id="442"/>
      </w:r>
      <w:r>
        <w:rPr>
          <w:rFonts w:ascii="Amiri" w:hAnsi="Amiri" w:eastAsia="Amiri" w:cs="Amiri"/>
          <w:color w:val="111111"/>
          <w:sz w:val="28"/>
          <w:sz w:val="28"/>
          <w:szCs w:val="28"/>
          <w:rtl w:val="true"/>
          <w:lang w:bidi="ar-SA"/>
        </w:rPr>
        <w:t xml:space="preserve">عن علي بن يقطين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إذا تمتع بها فمات عنها زوجها خمسة وأربعون يوما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لا ينطبق على شي‌ء من القولين المذكورين ، وحمله الشيخ على موت الزوج في العدة بعد انقضاء الأجل ، وهو جيد ويؤنس به ، عطف الموت بالفاء </w:t>
      </w:r>
    </w:p>
    <w:p>
      <w:pPr>
        <w:pStyle w:val="BookText"/>
        <w:rPr/>
      </w:pPr>
      <w:r>
        <w:rPr>
          <w:rFonts w:ascii="Amiri" w:hAnsi="Amiri" w:eastAsia="Amiri" w:cs="Amiri"/>
          <w:color w:val="111111"/>
          <w:sz w:val="28"/>
          <w:sz w:val="28"/>
          <w:szCs w:val="28"/>
          <w:rtl w:val="true"/>
          <w:lang w:bidi="ar-SA"/>
        </w:rPr>
        <w:t>على المتمتع بها ، فكأنه في معنى أن موته وقع على أثر تمام التمتع بانقضاء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أمة ، والمشهور أن عدتها شهران وخمسة أيام ، نصف عدة الحرة إذا كانت حاملا ، وتدل عليه الأخبار الكثيرة الدالة على أن عدة الأمة في الوفاة زوجة دائمة كانت أو متعة شهران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الشيخ </w:t>
      </w:r>
      <w:r>
        <w:rPr>
          <w:rStyle w:val="FootnoteAnchor"/>
          <w:rtl w:val="true"/>
        </w:rPr>
        <w:footnoteReference w:id="443"/>
      </w:r>
      <w:r>
        <w:rPr>
          <w:rFonts w:ascii="Amiri" w:hAnsi="Amiri" w:eastAsia="Amiri" w:cs="Amiri"/>
          <w:color w:val="111111"/>
          <w:sz w:val="28"/>
          <w:sz w:val="28"/>
          <w:szCs w:val="28"/>
          <w:rtl w:val="true"/>
          <w:lang w:bidi="ar-SA"/>
        </w:rPr>
        <w:t xml:space="preserve">في الصحيح عن محمد بن مسلم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إذا توفي عنها زوجها فعدتها شهران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44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الأمة إذا توفي عنها زوجها شهران وخمسة أيام ، وعدة المطلقة التي لا تحيض 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التي يتوفى عنها زوجها شهران وخمسة أيام ، وعدة الأمة المطلقة 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المضمون موثقة سماعة ، وعلى هذه الروايات حمل الشيخ رواية ابن أبي شعبة المتقدمة فخصص المرأة بالأمة لمناسبتها لها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 الأصحاب منهم ابن إدريس والعلامة في المختلف إلى أن عدة الأمة في الوفاة عدة الحرة مطلقا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زرارة السابقة ما يدل عليه ، ويشكل بمعارضتها بهذه الأخبار الكثيرة ، وربما كانت أصح سندا وإن شاركها في وصف الصحة ، وأشار بصحيحة زرارة السابقة إلى صحيحته المتقدمة في المقام الأول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كل النكاح إذا مات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وفحوى كلامه يدل على أنه لا مستند لهذا القول إلا هذه الصحيحة مع أن الروايات الدالة عليه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446"/>
      </w:r>
      <w:r>
        <w:rPr>
          <w:rFonts w:ascii="Amiri" w:hAnsi="Amiri" w:eastAsia="Amiri" w:cs="Amiri"/>
          <w:color w:val="111111"/>
          <w:sz w:val="28"/>
          <w:sz w:val="28"/>
          <w:szCs w:val="28"/>
          <w:rtl w:val="true"/>
          <w:lang w:bidi="ar-SA"/>
        </w:rPr>
        <w:t xml:space="preserve">في الصحيح عن سليمان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الأمة إذا طلقت ما عدتها؟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توفي عنها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أمهات الأولاد لا يتزوجن حتى يعتدن أربعة أشهر وعشرا وهن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447"/>
      </w:r>
      <w:r>
        <w:rPr>
          <w:rFonts w:ascii="Amiri" w:hAnsi="Amiri" w:eastAsia="Amiri" w:cs="Amiri"/>
          <w:color w:val="111111"/>
          <w:sz w:val="28"/>
          <w:sz w:val="28"/>
          <w:szCs w:val="28"/>
          <w:rtl w:val="true"/>
          <w:lang w:bidi="ar-SA"/>
        </w:rPr>
        <w:t xml:space="preserve">عن الحسن بن محبوب عن وهب بن عبد ربه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 له أم ولد ، فزوجها من رجل فأولدها غلاما ، ثم إن الرجل مات فرجعت إلى سيدها ، إله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الزوج الميت أربعة أشهر وعشرة أيام ، ثم يطأها بالملك بغير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الصدوق إلى حسن بن محبوب صحيح ، فتكون 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48"/>
      </w:r>
      <w:r>
        <w:rPr>
          <w:rFonts w:ascii="Amiri" w:hAnsi="Amiri" w:eastAsia="Amiri" w:cs="Amiri"/>
          <w:color w:val="111111"/>
          <w:sz w:val="28"/>
          <w:sz w:val="28"/>
          <w:szCs w:val="28"/>
          <w:rtl w:val="true"/>
          <w:lang w:bidi="ar-SA"/>
        </w:rPr>
        <w:t xml:space="preserve">عن سليمان بن خالد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المملوكة المتوفى عنها زوجها أربعة أشهر وعشرا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فالروايات في المقام مختلفة ، والشيخ قد جمع بينها بحمل هذه الروايات الدالة على عدة الحرة على أمهات الأولاد ، والأخبار الدالة على التنصيف على غيرها من الإماء ، وهذا الحمل لا يجري في صحيحة وهب بن عبد ربه ، وهو ظاهر ، لكون العدة عن الرجل الذي زوجه السيد ، ولا موثقة سليمان بن خالد المصرحة بأن المتوفى الزوج لا السيد ، ودلالة الروايات من الطرفين إنما هو باعتبار إطلاق الأمة المتوفى عنها زوجها الشامل للزوجة الدائمة والمتمتع بها ، وأم الولد بالنسبة إلى سيدها لا تدخل في ذلك وبالجملة فالمسألة محل </w:t>
      </w:r>
    </w:p>
    <w:p>
      <w:pPr>
        <w:pStyle w:val="BookText"/>
        <w:rPr/>
      </w:pPr>
      <w:r>
        <w:rPr>
          <w:rFonts w:ascii="Amiri" w:hAnsi="Amiri" w:eastAsia="Amiri" w:cs="Amiri"/>
          <w:color w:val="111111"/>
          <w:sz w:val="28"/>
          <w:sz w:val="28"/>
          <w:szCs w:val="28"/>
          <w:rtl w:val="true"/>
          <w:lang w:bidi="ar-SA"/>
        </w:rPr>
        <w:t>توقف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الأمة حاملا اعتدت بأبعد الأجلين من المدة المذكورة ووضع الحمل ، أما إذا كانت الأشهر الأبعد ، فظاهر ، للتحديد بها في الآية والرواية ، وأما إذا كان الوضع أبعد فلامتناع الخروج عن العدة مع بقاء الحمل ، لأنه أثر ماء الميت الذي يقصد بالعدة إزالته ، ولعموم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فلا بد من مراعاة المقامين ، وذلك بأبعد الأجلين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المسألة إن شاء اللّه تعالى في محل اللائق به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جواز تجديد العقد عليها بعد الأجل وإن كانت في العدة سواء أراد العقد عليها دواما أو متعة ، وهذا مخصوص به ، أما غيره فلا يجوز له العقد عليها إلا بعد تمام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الكافي </w:t>
      </w:r>
      <w:r>
        <w:rPr>
          <w:rStyle w:val="FootnoteAnchor"/>
          <w:rtl w:val="true"/>
        </w:rPr>
        <w:footnoteReference w:id="450"/>
      </w:r>
      <w:r>
        <w:rPr>
          <w:rFonts w:ascii="Amiri" w:hAnsi="Amiri" w:eastAsia="Amiri" w:cs="Amiri"/>
          <w:color w:val="111111"/>
          <w:sz w:val="28"/>
          <w:sz w:val="28"/>
          <w:szCs w:val="28"/>
          <w:rtl w:val="true"/>
          <w:lang w:bidi="ar-SA"/>
        </w:rPr>
        <w:t xml:space="preserve">عن أبي بصير في الصحيح أو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تزيدك وتزيدها إذا انقطع الأجل فيما بينكما ، 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استحللتك بأجل آخر برضا منها ، ولا يحل ذلك لغيرك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قبل انقضاء أجلها ، ولو أراد ذلك وهبها المدة الباقية من الأجل ، واستأنف العقد متعة أو دواما ، وعلى ذلك يدل مفهوم الشرط في الخبر المتقدم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51"/>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يتزوج المرأة متعة فيتزوجها على شهر ثم إنها تقع في قلبه فيجب أن </w:t>
      </w:r>
    </w:p>
    <w:p>
      <w:pPr>
        <w:pStyle w:val="BookText"/>
        <w:rPr/>
      </w:pPr>
      <w:r>
        <w:rPr>
          <w:rFonts w:ascii="Amiri" w:hAnsi="Amiri" w:eastAsia="Amiri" w:cs="Amiri"/>
          <w:color w:val="111111"/>
          <w:sz w:val="28"/>
          <w:sz w:val="28"/>
          <w:szCs w:val="28"/>
          <w:rtl w:val="true"/>
          <w:lang w:bidi="ar-SA"/>
        </w:rPr>
        <w:t xml:space="preserve">يكون شرطه أكثر من شهر ، فهل يجوز أن يزيدها في أجرها ، ويزداد في الأيام قبل أن تنقضي أيامه التي شرط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يجوز شرطان في شرط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عليها بما بقي من الأيام ثم يستأنف شرطا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شرطان في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معناه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الشرطان المدتان المتخالفتان والأجران المتباينان في شرط أي في عقد واحد ، ذكره المحدث الكاشاني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الأمين الأسترآبادي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أجلان في عقد واحد ، فلذا لا يجوز عقد جديد قبل انفساخ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المجلسي في حواشيه على الكافي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بالشرط ثانيا الزمان على طريقة مجاز المشاكلة ، وبالشرطين العقدين ، أي لا يتعلق عقدان بزمان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المفروض زيادة الأجل والمهر في أثناء المدة تعويلا على العقد السابق من غير تجديد ، فيكون بمنزلة اشتراط أجلين ومهرين في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هذه الوجوه هو ما ذكره المحدث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بنى الكلام هنا على الخلاف المتقدم في وجوب اتصال المدة بالعقد وعدمه ، فإن قلنا بالأول امتنع حتى ينقضي أجلها ، وإن قلنا بالثاني جاز العقد عليها قبل انقضاء الأجل ، وهو جيد ، إلا أن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في الشرائع بجواز انفصال الأجل عن وقت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النافع في هذه المسألة بأنه لا يصح العقد قبل انقضاء الأجل ، واحتمال رجوعه عما أفتى به في الشرائع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عدم جواز تجديد العقد عليها قبل انقضاء الأجل هو المشهور بين الأصحاب ، ونقل في المختلف عن ابن حمزة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أن يزيد في الأجل جاز وزاد في المهر ، وروي أنه يهب منها مدته ثم يستأنف ، وأنه لا يصح ما ذكرناه أولا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المختلف أنه احتج بأصالة الجواز السالم عن معارضة شغلها بعقد </w:t>
      </w:r>
    </w:p>
    <w:p>
      <w:pPr>
        <w:pStyle w:val="BookText"/>
        <w:rPr/>
      </w:pPr>
      <w:r>
        <w:rPr>
          <w:rFonts w:ascii="Amiri" w:hAnsi="Amiri" w:eastAsia="Amiri" w:cs="Amiri"/>
          <w:color w:val="111111"/>
          <w:sz w:val="28"/>
          <w:sz w:val="28"/>
          <w:szCs w:val="28"/>
          <w:rtl w:val="true"/>
          <w:lang w:bidi="ar-SA"/>
        </w:rPr>
        <w:t>غيره ، وكونها مشغولة بعقد لا يمنع من العقد عليها مدة أخرى كما لو كانت مشغولة بعدته ، ثم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عندي ، ثم نقل عن ابن أبي عقيل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نكح متعة إلى أيام مسماة ، فإن أراد أن ينكحها نكاح الدائم قبل أن تنقضي أيامه منها لم يجز ذلك ما لم تملك نفسها ، وهو أملك بها منها ما لم تنقض أيامها ، فإذا انقضت أيامها فشاءت المرأة أن تنكحه من ساعته جاز ، ولو وهب أيامه ثم نكحها نكاح إعلان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يعضد قول ابن حمزة ، إلا أنه قيد بالإعلان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الاحتجاج لابن حمزة واختاره محض اجتهاد في مقابلة النصوص ، وهو مما منعت منه الشريعة على العموم والخصوص ، والخبران المتقدمان ظاهران في 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يدل على ذلك بمفهوم الشرط الذي هو حجة عند محققي الأصوليين ، وعليه دلت جملة من الأخبار التي تقدمت الإشارة إليها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صريح في ذلك ، وبها يجب الخروج عن الأصل الذي استند إليه ، وقياسه العقد في الأجل على العقد في العدة قياس مع الفارق ، فإنها في الأجل زوجة ، وفي العدة تباين ، قد خرجت عن الزوجية بالكلية ، وإنما وجبت العدة عليها لأجل استبراء رحمها ، ولو جدد العقد عليها لم يضر بالعلة في العدة ، بخلاف غيره ، ولو صح تجديد العقد عليها متعة في الأجل لصح ذلك دواما إذ لا فرق بينهما إذ المقتضي للصحة أمر واحد فيها مع أنه لا يقول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ما اختاره من القول المذكور الموجب لرد الخبرين المذكورين مع ظهور دلالتهما وعدم المعارض لهما مما لا يلتزمه محصل ، وكان الواجب عليه الجواب عنهما ، وهو قد ذكر رواية أبان دليلا للقول المشهور ، واختار ما ذكره ولم يتعرض للجواب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لو اشترط المرأة المتمتع بها أن لا يطأها في الفرج لزم الشرط ولم يجز له الوطي ، ولو أذنت بعد ذلك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الرجل في حال العقد أن لا يطأها في فرجها لم يكن له وطؤها فيه ، فإن رضيت بعد العقد بذلك كان ذلك جائزا ، وجعله ابن إدريس رواية ، وهو مؤذن بتوقفه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المختلف عدم الجواز وإن رضيت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الشيخ في النهاية ونقل نسبة ابن إدريس ذلك إلى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عول على رواية عمار بن مروان </w:t>
      </w:r>
      <w:r>
        <w:rPr>
          <w:rStyle w:val="FootnoteAnchor"/>
          <w:rtl w:val="true"/>
        </w:rPr>
        <w:footnoteReference w:id="452"/>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إلى امرأة فسألها أن تزوجه نفسها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أزوجك نفسي على أن تلتمس مني ما شئت من نظر أو التماس وتنال مني ما ينال الرجل من أهله ، إلا أنك لا تدخل فرجك في فرجي وتلذذ بما شئت فإني أخاف الفضيحة؟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ليس له إلا ما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نحن نقول بموجب الرواية ، وأنها لو اشترطت عليه عدم الإتيان في الفرج لزم ، وتمنع تسويغه بعد ذلك بالاذن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الشيخ لم يعود على هذه الرواية كما توهمه ، فإنها غير وافية بالاستدلال على ما قال ، بل دليله الذي اعتمد عليه إنما هو ما ذكره من الرواية مع ما رواه في التهذيب عن إسحاق بن عمار ، ورواه الصدوق في الفقيه </w:t>
      </w:r>
      <w:r>
        <w:rPr>
          <w:rStyle w:val="FootnoteAnchor"/>
          <w:rtl w:val="true"/>
        </w:rPr>
        <w:footnoteReference w:id="453"/>
      </w:r>
      <w:r>
        <w:rPr>
          <w:rFonts w:ascii="Amiri" w:hAnsi="Amiri" w:eastAsia="Amiri" w:cs="Amiri"/>
          <w:color w:val="111111"/>
          <w:sz w:val="28"/>
          <w:sz w:val="28"/>
          <w:szCs w:val="28"/>
          <w:rtl w:val="true"/>
          <w:lang w:bidi="ar-SA"/>
        </w:rPr>
        <w:t xml:space="preserve">بطريقه إلى إسحاق بن عمار أيضا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بجارية عاتق على أن لا يفتضها ، ثم أذنت له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كما ترى ظاهرة بل صريحة في جواز الوطي بعد الاذن ، وطريق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عمار صحيح ، ولكن لما كان إسحاق المذكور مشتركا بين الصيرفي الإمامي الثقة ، وبين الفطحي الثقة ، فالخبر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خبر عمار بن مروان ما رواه سماعة </w:t>
      </w:r>
      <w:r>
        <w:rPr>
          <w:rStyle w:val="FootnoteAnchor"/>
          <w:rtl w:val="true"/>
        </w:rPr>
        <w:footnoteReference w:id="454"/>
      </w:r>
      <w:r>
        <w:rPr>
          <w:rFonts w:ascii="Amiri" w:hAnsi="Amiri" w:eastAsia="Amiri" w:cs="Amiri"/>
          <w:color w:val="111111"/>
          <w:sz w:val="28"/>
          <w:sz w:val="28"/>
          <w:szCs w:val="28"/>
          <w:rtl w:val="true"/>
          <w:lang w:bidi="ar-SA"/>
        </w:rPr>
        <w:t xml:space="preserve">أيضا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إلى امرأة فسألها أن تزوجه نفسها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أزوجك نفسي على أن تلتمس منى ما شئت من نظر والتماس وتنال مني ما ينال الرجل من أهله ، إلا أنك لا يدخل فرجك في فرجي ، وتلذذ بما شئت ، فإني أخاف الفضيحة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هذه الأخبار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الشرط المذكور ، وعدم جواز الجماع إلا مع الاذن بعد ذلك فإنه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بعد ذكر روايات المسألة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العلامة في المختلف عدم جواز مخالفة الشرط ، وإن رضيت بذلك ، وربما كان وجهه أن العقد لم يتشخص سوى ذلك بالشرط ، فلا يكون خلافه مندرجا في العقد ، والمسألة محل إشكال وإن كان الجواز لا يخلو من رجحان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العلامة لم يقف في وقت ما كتبه هنا في الكتاب المذكور على رواية إسحاق بن عمار الدالة على مدعى الشيخ كما سمعت مما نقلناه عنه ، وإنما استدل له بتلك الرواية الدالة على المنع من الوطي بالشرط وهو مما لا ريب فيه ، ولم يقف على ما دل على الجواز مع الاذن فهو معذور فيما ذهب إليه ، وإلا فلو أنه وقف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اختار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لأجاب عن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معه في هذا الوجه الذي استدل به على المنع ، واستشكل لأجله مع نقله للخبر المذكور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لا ريب في كونها زوجة ، وأن الوطي حق لها ، فمتى أذنت جاز </w:t>
      </w:r>
    </w:p>
    <w:p>
      <w:pPr>
        <w:pStyle w:val="BookText"/>
        <w:rPr/>
      </w:pPr>
      <w:r>
        <w:rPr>
          <w:rFonts w:ascii="Amiri" w:hAnsi="Amiri" w:eastAsia="Amiri" w:cs="Amiri"/>
          <w:color w:val="111111"/>
          <w:sz w:val="28"/>
          <w:sz w:val="28"/>
          <w:szCs w:val="28"/>
          <w:rtl w:val="true"/>
          <w:lang w:bidi="ar-SA"/>
        </w:rPr>
        <w:t xml:space="preserve">والاعتماد على تشخص العقد بذلك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خلافه مندرجا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هدمنا بنيانه ، وزعزعنا أركانه بالأخبار الكثيرة الصحيحة الصريحة في صحة العقود المشتملة على الشروط الفاسدة مع بطلان تلك الشروط كما تقدم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تسليم جواز الاعتماد على أمثال هذه التعليلات العليلة في تأسيس الأحكام الشرعية ، مع عدم المعارض لها من الأخبار ، وإلا فمع منعه سيما بعد وجود الخبر الصريح الصحيح بالاصطلاح القديم ، فالحكم أظهر من أن يعتريه شائبة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مورد هذه الروايات الثلاث هو الزوجة مطلقا أعم من أن تكون دائمة أو متعة ، والظاهر أنه لا خلاف ولا إشكال في صحة هذا الشرط في عقد المتعة لعموم ما دل على الوفاء بالشروط ، وعدم ما يدل على المنافاة ، وما ربما يقال من أن مقتضى العقد إباحة الاستمتاع في كل وقت فتخصيصه ببعض الأوقات ينافيه ، مدفوع بأن ذلك إنما يقتضيه العقد المطلق أي المجرد عن الشرط ، لا مطلق العقد ، على أن ذلك لو تم لاقتضى عدم جواز اشتراط انتفاع البائع بالمبيع مدة معينة وإسقاط الخيار وما شاكل ذلك ، مما أجمع الأصحاب على صحة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ما قدمنا تحقيقه في كتب المعاملات من أن الشروط كائنة ما كانت إنما هي بمنزلة الاستثناء الذي عرفوه بأنه إخراج ما لولاه لدخل ، فالمنافاة لأجل العقد حاصلة البتة ، ولا خصوصية له بهذا المكان كما يوهمه كلام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والاشكال في صحة هذا الشرط وعدمه في النكاح الدائم ، والقول بلزوم الشرط وجواز الوطي مع الاذن في المنقطع والدائم للشيخ والمحقق في كتابيه وجماعة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شرطت أن لا يفتضها صح ولو أذنت بعده جاز ، ومنهم من خص الجواز بالمتعة ، انتهى</w:t>
      </w:r>
      <w:r>
        <w:rPr>
          <w:rFonts w:eastAsia="Amiri" w:cs="Amiri" w:ascii="Amiri" w:hAnsi="Amiri"/>
          <w:color w:val="111111"/>
          <w:sz w:val="28"/>
          <w:szCs w:val="28"/>
          <w:rtl w:val="true"/>
          <w:lang w:bidi="ar-SA"/>
        </w:rPr>
        <w:t xml:space="preserve">. </w:t>
      </w:r>
      <w:bookmarkStart w:id="67" w:name="pg12513_127310"/>
    </w:p>
    <w:p>
      <w:pPr>
        <w:pStyle w:val="BookText"/>
        <w:rPr/>
      </w:pPr>
      <w:bookmarkEnd w:id="67"/>
      <w:r>
        <w:rPr>
          <w:rFonts w:ascii="Amiri" w:hAnsi="Amiri" w:eastAsia="Amiri" w:cs="Amiri"/>
          <w:color w:val="111111"/>
          <w:sz w:val="28"/>
          <w:sz w:val="28"/>
          <w:szCs w:val="28"/>
          <w:rtl w:val="true"/>
          <w:lang w:bidi="ar-SA"/>
        </w:rPr>
        <w:t>والقول باختصاص صحة هذا الاشتراط بالمتعة ، وبطلانه بل بطلان العقد في الدائم ، للشيخ أيضا وجماعة منهم العلامة في المختلف وولده في الشرح ، استدلوا على البطلان في الدائم بمنافاة هذا الشرط لمقتضى العقد ، إذ من أهم مقتضياته حصول التناسل ، وهو يستدعي الوطي ، وإذا فسد الشرط فسد العقد ، لعدم الرضا به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الأخبار الثلاثة الواردة في المسألة شاملة بإطلاقها للنكاح الدائم والمنقطع ، وبها أخذ من قال بالعموم ، إلا أن الظاهر من روايتي عمار وسماعة الاختصاص بنكاح المتعة ، فإنه هو الذي يترتب عليه حصول الفضيحة ، وسيجي‌ء إن شاء اللّه الكلام في هذه المسألة بمزيد تحقيق في المقام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لا يجوز التمتع بأمة المرأة بغير إذنها ، وخالف في ذلك الشيخ في النهاية والتهذيب فجوز التمتع بها بغير إذن المرأة استنادا إلى روايات سيف بن عميرة </w:t>
      </w:r>
      <w:r>
        <w:rPr>
          <w:rStyle w:val="FootnoteAnchor"/>
          <w:rtl w:val="true"/>
        </w:rPr>
        <w:footnoteReference w:id="455"/>
      </w:r>
      <w:r>
        <w:rPr>
          <w:rFonts w:ascii="Amiri" w:hAnsi="Amiri" w:eastAsia="Amiri" w:cs="Amiri"/>
          <w:color w:val="111111"/>
          <w:sz w:val="28"/>
          <w:sz w:val="28"/>
          <w:szCs w:val="28"/>
          <w:rtl w:val="true"/>
          <w:lang w:bidi="ar-SA"/>
        </w:rPr>
        <w:t xml:space="preserve">وقد تقدم تحقيق البحث في هذه المسألة مستوفى ، كما هو حقه في المسألة الثانية عشر من المقصد الثاني في الأولياء للعقد من الفصل الأول في العقد </w:t>
      </w:r>
      <w:r>
        <w:rPr>
          <w:rStyle w:val="FootnoteAnchor"/>
          <w:rtl w:val="true"/>
        </w:rPr>
        <w:footnoteReference w:id="456"/>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2"/>
        <w:numPr>
          <w:ilvl w:val="1"/>
          <w:numId w:val="1"/>
        </w:numPr>
        <w:rPr/>
      </w:pPr>
      <w:bookmarkStart w:id="68" w:name="__RefHeading___Toc959812_77815467"/>
      <w:bookmarkStart w:id="69" w:name="_Toc25"/>
      <w:bookmarkEnd w:id="68"/>
      <w:r>
        <w:rPr>
          <w:rtl w:val="true"/>
        </w:rPr>
        <w:t>الفصل الرابع</w:t>
      </w:r>
      <w:r>
        <w:rPr>
          <w:rtl w:val="true"/>
        </w:rPr>
        <w:t xml:space="preserve">: </w:t>
      </w:r>
      <w:r>
        <w:rPr>
          <w:rtl w:val="true"/>
        </w:rPr>
        <w:t>في نكاح الإماء</w:t>
      </w:r>
      <w:bookmarkEnd w:id="69"/>
    </w:p>
    <w:p>
      <w:pPr>
        <w:pStyle w:val="Heading3"/>
        <w:numPr>
          <w:ilvl w:val="2"/>
          <w:numId w:val="1"/>
        </w:numPr>
        <w:rPr/>
      </w:pPr>
      <w:bookmarkStart w:id="70" w:name="__RefHeading___Toc959814_77815467"/>
      <w:bookmarkStart w:id="71" w:name="_Toc26"/>
      <w:bookmarkEnd w:id="70"/>
      <w:r>
        <w:rPr>
          <w:rtl w:val="true"/>
        </w:rPr>
        <w:t>اشارة</w:t>
      </w:r>
      <w:bookmarkEnd w:id="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إما بالملك للرقبة أو المنفعة أو العقد دواما أو متعة ، وقد تقدم في الأبحاث السابقة ذكر كثير من أحكامهن وبقي الكلام هنا في مطالب ثلاثة </w:t>
      </w:r>
      <w:r>
        <w:rPr>
          <w:rFonts w:eastAsia="Amiri" w:cs="Amiri" w:ascii="Amiri" w:hAnsi="Amiri"/>
          <w:color w:val="111111"/>
          <w:sz w:val="28"/>
          <w:szCs w:val="28"/>
          <w:rtl w:val="true"/>
          <w:lang w:bidi="ar-SA"/>
        </w:rPr>
        <w:t xml:space="preserve">: </w:t>
      </w:r>
      <w:bookmarkStart w:id="72" w:name="pg12513_127311"/>
    </w:p>
    <w:p>
      <w:pPr>
        <w:pStyle w:val="Heading3"/>
        <w:numPr>
          <w:ilvl w:val="2"/>
          <w:numId w:val="1"/>
        </w:numPr>
        <w:rPr/>
      </w:pPr>
      <w:bookmarkStart w:id="73" w:name="__RefHeading___Toc959816_77815467"/>
      <w:bookmarkStart w:id="74" w:name="_Toc27"/>
      <w:bookmarkEnd w:id="72"/>
      <w:bookmarkEnd w:id="73"/>
      <w:r>
        <w:rPr>
          <w:rtl w:val="true"/>
        </w:rPr>
        <w:t>الأول</w:t>
      </w:r>
      <w:r>
        <w:rPr>
          <w:rtl w:val="true"/>
        </w:rPr>
        <w:t xml:space="preserve">: </w:t>
      </w:r>
      <w:r>
        <w:rPr>
          <w:rtl w:val="true"/>
        </w:rPr>
        <w:t>في جملة من المسائل المتعلقة بالمقام</w:t>
      </w:r>
      <w:bookmarkEnd w:id="74"/>
    </w:p>
    <w:p>
      <w:pPr>
        <w:pStyle w:val="Heading4"/>
        <w:numPr>
          <w:ilvl w:val="3"/>
          <w:numId w:val="1"/>
        </w:numPr>
        <w:rPr/>
      </w:pPr>
      <w:bookmarkStart w:id="75" w:name="__RefHeading___Toc959818_77815467"/>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ولا للأمة أن يعقدا على أنفسهما نكاحا إلا بإذن السيد ، لأنهما ملك له ، فليس لهما أن يتصرفا في ملكه بغير رضاه ، ثم إنه لو تصرفا بغير إذنه كان ذلك من قبيل العقد الفضولي ، وقد تقدم الكلام في عقد النكاح الفضولي ، وأنه هل يكون صحيحا موقوفا على الإجازة أو باطلا ، تقدم ذلك في المسألة السابقة من المقصد الثاني في الأولياء من الفصل الأول ، وقد حققنا ثمة أن الأصح صحته ، وإن قلنا بالبطلان في غير النكاح من العقود ، كما تقدم تحقيقه في كتاب البيع ، ثم إن من قال بالبطلان في النكاح مطلقا فقد أبطله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بالصحة وتوقفه على الإجازة ، فقد اختلفوا هنا على أقوال ، فمنهم من قال بالصحة وجعله موقوفا على الإجازة ، ومن أفراد النكاح وهو الأشهر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 الإجازة كالعقد المستأنف وهو قول الشيخ في النهاية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على أمة غيره بغير إذن مولاها كان العقد باطلا ، فإن رضي المولى بذلك كان رضاه كالعقد المستأنف ، يستباح به الفرج ، وقد اختلفوا في تنزيل كلامه حيث إن ظاهره التناقض ، لحكمه ببطلان العقد ، ثم الاكتفاء عنه بالإجازة ، وجعلها مبيحة للنكاح كالعقد ، مع أن ما يقع باطلا في نفسه لا تثبت صحته بالإجازة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العلامة في المختلف من حمل كونه باطلا ، على معنى أنه يؤول إلى البطلان وهو جيد ، لأن إطلاق البطلان على الموقوف كثير شائع ، وعلى هذا فيرجع إلى القول الأول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 بالبطلان وهو مذهب ابن إدريس مع أنه حكم بصحة نكاح الفضولي في غير المملوك محتجا بالنهي المقتضي للفساد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فرق بين نكاح العبد والأمة ، فيقف الأول ويبطل الثاني ، وهو قول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المتعلقة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قد تقدمت في المسألة المشار إليها آنفا ، وهي صريحة في صحة ذلك ، وتوقفه على الإجازة ، إلا أن موردها كلها إنما هو نكاح المملوك بغير 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حسنة زرارة </w:t>
      </w:r>
      <w:r>
        <w:rPr>
          <w:rStyle w:val="FootnoteAnchor"/>
          <w:rtl w:val="true"/>
        </w:rPr>
        <w:footnoteReference w:id="45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مملوك تزويج بغير إذن سيده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سيده ، إن شاء أجازه ، وإن شاء 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الحكم بن عتيبة وإبراهيم النخعي وأصحابهما يقولون إن أصل النكاح فاسد ولا تحل إجازة السيد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عليه‌السلام إنه لم يعص اللّه إنما عصى سيده فإذا أجازه فهو 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نكاح الأمة فلم أقف في شي‌ء من الأخبار على ما يدل على أن الحكم فيه ذلك ، بل ربما ظهر منها خلافه ، وهو البطلان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w:t>
      </w:r>
      <w:r>
        <w:rPr>
          <w:rStyle w:val="FootnoteAnchor"/>
          <w:rtl w:val="true"/>
        </w:rPr>
        <w:footnoteReference w:id="458"/>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نكاح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نكاح الأمة إلا بإذن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59"/>
      </w:r>
      <w:r>
        <w:rPr>
          <w:rFonts w:ascii="Amiri" w:hAnsi="Amiri" w:eastAsia="Amiri" w:cs="Amiri"/>
          <w:color w:val="111111"/>
          <w:sz w:val="28"/>
          <w:sz w:val="28"/>
          <w:szCs w:val="28"/>
          <w:rtl w:val="true"/>
          <w:lang w:bidi="ar-SA"/>
        </w:rPr>
        <w:t xml:space="preserve">عن أبي العباس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الأمة تتزوج بغير إذن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عليها وهو الزنا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460"/>
      </w:r>
      <w:r>
        <w:rPr>
          <w:rFonts w:ascii="Amiri" w:hAnsi="Amiri" w:eastAsia="Amiri" w:cs="Amiri"/>
          <w:color w:val="111111"/>
          <w:sz w:val="28"/>
          <w:sz w:val="28"/>
          <w:szCs w:val="28"/>
          <w:rtl w:val="true"/>
          <w:lang w:bidi="ar-SA"/>
        </w:rPr>
        <w:t xml:space="preserve">عن أبي العباس البقباق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الأمة بغير علم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زنا ،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61"/>
      </w:r>
      <w:r>
        <w:rPr>
          <w:rFonts w:ascii="Amiri" w:hAnsi="Amiri" w:eastAsia="Amiri" w:cs="Amiri"/>
          <w:color w:val="111111"/>
          <w:sz w:val="28"/>
          <w:sz w:val="28"/>
          <w:szCs w:val="28"/>
          <w:rtl w:val="true"/>
          <w:lang w:bidi="ar-SA"/>
        </w:rPr>
        <w:t xml:space="preserve">عن فضل بن عبد الملك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الأمة تتزوج بغير إذن مواليها؟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عليها وهو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الوليد بن صبيح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زوجها إياه من غير مواليها فالنكاح فاسد</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سيف بن عميرة </w:t>
      </w:r>
      <w:r>
        <w:rPr>
          <w:rStyle w:val="FootnoteAnchor"/>
          <w:rtl w:val="true"/>
        </w:rPr>
        <w:footnoteReference w:id="46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الرجل بأمة المرأة ، فأما أمة الرجل فلا يتمتع إلا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داود بن فرقد </w:t>
      </w:r>
      <w:r>
        <w:rPr>
          <w:rStyle w:val="FootnoteAnchor"/>
          <w:rtl w:val="true"/>
        </w:rPr>
        <w:footnoteReference w:id="46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بأمة بغير إذن مواليها؟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لامرأة فنعم ، وإن كانت لرجل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الروايات من ظهور الدلالة على بطلان العقد من أصله ، بل صراحتها في ذلك ، ولو كان الحكم في الأمة كما في العبد لأجابوا في هذه الأخبار بما أجابوا به في تلك ، من أن ذلك للسيد ، فإن شاء أجازه ، وإن شاء منعه ، مع أنها إنما دلت على كونه فاسدا وحراما وأنه زنا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دلالتها على ما ذكرنا ظاهر ، لا يقبل الإنكار ، ومنه يظهر قوة </w:t>
      </w:r>
    </w:p>
    <w:p>
      <w:pPr>
        <w:pStyle w:val="BookText"/>
        <w:rPr/>
      </w:pPr>
      <w:r>
        <w:rPr>
          <w:rFonts w:ascii="Amiri" w:hAnsi="Amiri" w:eastAsia="Amiri" w:cs="Amiri"/>
          <w:color w:val="111111"/>
          <w:sz w:val="28"/>
          <w:sz w:val="28"/>
          <w:szCs w:val="28"/>
          <w:rtl w:val="true"/>
          <w:lang w:bidi="ar-SA"/>
        </w:rPr>
        <w:t>ما ذهب إليه ابن حمزة من الصحة في العبد وإن كان موقوفا ، دون الأمة ، فإنه باطل ومنه أيضا يظهر قوة قول الشيخ في النهاية بالبطلان حيث خصه بالعقد على الأمة إلا أن ما ذكره من أن الإجازة كالعقد المستأنف محل إشكال ، ويمكن أن يقال في دفع الاشكال أنه لما ثبت عنده بالإجماع أن إجازة المولى لعقد الفضولي ماضية في النكاح ، جمع بين الأمرين بذلك فقال بالبطلان عملا بتلك الأخبار ، وجعل الإجازة كالعقد المستأنف بناء على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الأصحاب من حمل كلام الشيخ المتقدم على أن العقد يكون باطلا بدون الاذن كما ذكرناه ، ولكن الإجازة تقوم مقام التحليل ، فيكون الرضا عبارة عن التحليل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فرضها في الأمة ، لأن العبد لا يأتي فيه ذلك ، وعلى هذا الوجه أيضا يرتفع الإشكال الذي ذكرناه أيضا إلا أنه في المسالك قد اعترض على هذا الوجه بأن التحليل منحصر في عبارات ، وليس الرضا منها ، فليس بتحليل ولا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العبارات التي ادعى انحصار التحليل فيها مما دلت عليها الأخبار ، ودلت على انحصاره فيها ، فما ذكره جيد وإن كانت من كلام الأصحاب من غير دليل يدل عليها في الباب ، فكلامه لا يخلو من المناقشة ، وسيأتي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دلالة الأخبار على بطلان عقد الأمة دون عقد العبد يظهر لك ضعف حمل العلامة لكلام الشيخ في النهاية على الحمل المتقدم ذكره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ظاهره في المسالك أن ما استند إليه ابن حمزة من البطلان في الأمة إنما هو بعض الروايات العامية ، وكذلك ابن إدريس في احتجاجه بالنهي ، إنما أراد به النهي الوارد في الأخبار العامية ، ولهذا اعترضه في المسالك بأنه لا يناسب أصول ابن إدريس ، لأن طريقه عامي ، وهو لا يكتفي به لو كان خاصيا</w:t>
      </w:r>
      <w:r>
        <w:rPr>
          <w:rFonts w:eastAsia="Amiri" w:cs="Amiri" w:ascii="Amiri" w:hAnsi="Amiri"/>
          <w:color w:val="111111"/>
          <w:sz w:val="28"/>
          <w:szCs w:val="28"/>
          <w:rtl w:val="true"/>
          <w:lang w:bidi="ar-SA"/>
        </w:rPr>
        <w:t xml:space="preserve">. </w:t>
      </w:r>
      <w:bookmarkStart w:id="77" w:name="pg12513_127315"/>
    </w:p>
    <w:p>
      <w:pPr>
        <w:pStyle w:val="BookText"/>
        <w:rPr/>
      </w:pPr>
      <w:bookmarkEnd w:id="7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ما عرفت من أن ما ذكروه من الصحة وكونه فضوليا إنما يتم لهم في نكاح العبد خاصة دون الأمة ، وأن المستند في بطلان عقد الأمة إنما هو الأخبار التي قدمناها ، وبه يظهر ضعف القول المشهور من الصحة مطلقا ، وضعف قول ابن إدريس من البطلان مطلقا ، وقوة قول ابن حمزة من التفصيل المذكور ، والمفهوم من جملة من الأخبار المتقدمة في المسألة المشار إليها آنفا ، أنه تكفي في الإجازة سكوت السيد بعد علمه بالنكاح وعدم إنكاره له ، وبذلك صرح ابن الجنيد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السيد علم بعقد العبد والأمة على نفسه فلم ينكر ذلك ، ولا فرق بينهما ، جرى ذلك مجرى الرضا في الإمضاء ، واستقر به في المختلف وهو جيد للأخبار المشار إليها ، إلا أن موردها نكاح العبد كما عرفت ، واللّه العالم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959820_77815467"/>
      <w:bookmarkStart w:id="79" w:name="_Toc29"/>
      <w:bookmarkEnd w:id="78"/>
      <w:r>
        <w:rPr>
          <w:rtl w:val="true"/>
        </w:rPr>
        <w:t>تذنيبات</w:t>
      </w:r>
      <w:bookmarkEnd w:id="7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أذن المولى لعبده في التزويج كان المهر ونفقة الزوجة على السيد ، لأن النكاح لما وقع صحيحا لزمه الحكم بثبوت المهر والنفقة ، ولا محل لهما إلا ذمة السيد ، لأن العبد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علله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في المبسوط تعلق ذلك بكسب العبد ، لأن المهر والنفقة من لوازم النكاح ، وكسب العبد أقرب شي‌ء إليه ، فإن مصرف الكسب مؤنة الإنسان وضروراته ، ومن أهمها لوازم النكاح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الدين لا بد له من ذمة يتعلق بها ، وذمة العبد ليست أهلا لذلك ، فلا بد من تعلقه بذمة السيد ، كذا ذكره السيد السند في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اعترضه بأنه يمكن دفعه بمنع كون ذمة العبد ليست أهلا للتعلق ، ولهذا يتعلق بها عوض التلف إجماعا ، ولجواز تعلق المهر بالكسب كما يتعلق أرش الجناية برقبة الجاني ، إذ لا مانع من ذلك عقلا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العلامة ثبوتها </w:t>
      </w:r>
    </w:p>
    <w:p>
      <w:pPr>
        <w:pStyle w:val="BookText"/>
        <w:rPr/>
      </w:pPr>
      <w:r>
        <w:rPr>
          <w:rFonts w:ascii="Amiri" w:hAnsi="Amiri" w:eastAsia="Amiri" w:cs="Amiri"/>
          <w:color w:val="111111"/>
          <w:sz w:val="28"/>
          <w:sz w:val="28"/>
          <w:szCs w:val="28"/>
          <w:rtl w:val="true"/>
          <w:lang w:bidi="ar-SA"/>
        </w:rPr>
        <w:t xml:space="preserve">في ذمته والمسألة قوية الإشكال لفقد النص فيها على أحد الوجوه ، وأصالة براءة ذمة المولى من ذلك والأحوط أن يعين في العقد كون المهر في ذمة المولى أو في كسب العبد أو في ذمته ، يتبع به بعد العتق واليسار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مطلقا ، أو على بعض الوجوه ثبت المهر والنفقة في ذمته من 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المسألة في المسألة الرابعة عشر من مسائل المقصد الثاني من الفصل الأول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ثمة روايتين يظهر منهما أن المهر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w:t>
      </w:r>
      <w:r>
        <w:rPr>
          <w:rStyle w:val="FootnoteAnchor"/>
          <w:rtl w:val="true"/>
        </w:rPr>
        <w:footnoteReference w:id="466"/>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عبده بغير إذنه فدخل بها ، ثم اطلع على ذلك مولاه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مولاه ، إن شاء فرق بينهما </w:t>
      </w:r>
      <w:r>
        <w:rPr>
          <w:rStyle w:val="FootnoteAnchor"/>
          <w:rtl w:val="true"/>
        </w:rPr>
        <w:footnoteReference w:id="467"/>
      </w:r>
      <w:r>
        <w:rPr>
          <w:rFonts w:ascii="Amiri" w:hAnsi="Amiri" w:eastAsia="Amiri" w:cs="Amiri"/>
          <w:color w:val="111111"/>
          <w:sz w:val="28"/>
          <w:sz w:val="28"/>
          <w:szCs w:val="28"/>
          <w:rtl w:val="true"/>
          <w:lang w:bidi="ar-SA"/>
        </w:rPr>
        <w:t>، وإن شاء أجاز نكاحهما ، فإن فرق بينهما فللمرأة ما أصدقها ، إلا أن يكون اعتدى فأصدقها صداقا كثيرا ، وإن أجاز نكاحه فهما على نكاحهما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Style w:val="FootnoteAnchor"/>
          <w:rtl w:val="true"/>
        </w:rPr>
        <w:footnoteReference w:id="468"/>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مملوكا له امرأة حرة على مائة درهم ، ثم أنه باعه قبل أن يدخل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سيده من ثمنه نصف ما فرض لها ، إنما هو بمنزلة دين استدانه بإذن سيده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الأولى فإن القرينة فيها على كونه على السيد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فللمرأة ما أصدقها إن لم يكن أصدقها صداقا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المراد بالصداق الكثير </w:t>
      </w:r>
    </w:p>
    <w:p>
      <w:pPr>
        <w:pStyle w:val="BookText"/>
        <w:rPr/>
      </w:pPr>
      <w:r>
        <w:rPr>
          <w:rFonts w:ascii="Amiri" w:hAnsi="Amiri" w:eastAsia="Amiri" w:cs="Amiri"/>
          <w:color w:val="111111"/>
          <w:sz w:val="28"/>
          <w:sz w:val="28"/>
          <w:szCs w:val="28"/>
          <w:rtl w:val="true"/>
          <w:lang w:bidi="ar-SA"/>
        </w:rPr>
        <w:t>هو الزائد على مهر المثل ، والمعنى فيه أن الصداق على السيد بشرط أن لا يزيد على مهر المثل ، ولو كان الصداق إنما على العبد في رقبته أو كسبه لكان هذا الشرط لغوا وإيجاب المهر كملا في الرواية الاولى ونصفه في الثانية من حيث تضمن الاولى الدخول والثانية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دلالة على تنصيف المهر بغير الطلاق كما هو أحد القولين ، وفي الأولى دلالة على أنه مع الدخول قبل إذن المولى لا يعد زانيا يستوجب حد الزاني ، وفي بعض الروايات المتقدمة ثمة 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الأظهر في تقرير حجة القول المشهور هو ما قدمنا نقله ثمة عن جده في المسالك ، فإنه شاف واف بذلك ، وتخرج الروايتان شاهدا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إذا أذن المولى لأمته في التزويج أو زوجها هو كان المهر له دون الأمة ، والظاهر أنه لا إشكال فيه ، لأن الأمة ومنافعها مملوكة له ، والمهر الذي هو في مقابلة البضع من جملة تلك المنافع المشار إليها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توقف نكاح المملوك على إذن مالكه بين كون المالك متحدا أو متعددا لتحقق المالية لكل من الملاك ، وقبح التصرف بغير إذن المالك عقلا ونقلا ، والخلاف في كون النكاح موقوفا على الإجازة أو باطلا يجري هنا كما في المالك المتحد ، وكذا القول في المهر والنفقة ، ويوزع على كل واحد بمقدار ما يخصه من الملك ، واللّه العالم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إذا كان الأبوان مملوكين يكون الولد مملوكا لمالكهما ، فإنه نماؤهما وتابع لهما ، فإن كانا لمالك واحد فالولد له ، وإن كان كل واحد منهما لمالك فالولد نصفين بين المالكين عند الأصحاب لأنه نماء ملكهما ولا مزية لأحدهما على الآخر ، بخلاف باقي الحيوانات ، فإن الولد لمالك الام ، وفرقوا بينهما بأن النسب مقصود في الآدميين وهو تابع لهما فيه بخلاف غيره من الحيوانات فإن النسب فيه غير معتبر والنمو والتبعية فيه لاحق </w:t>
      </w:r>
    </w:p>
    <w:p>
      <w:pPr>
        <w:pStyle w:val="BookText"/>
        <w:rPr/>
      </w:pPr>
      <w:r>
        <w:rPr>
          <w:rFonts w:ascii="Amiri" w:hAnsi="Amiri" w:eastAsia="Amiri" w:cs="Amiri"/>
          <w:color w:val="111111"/>
          <w:sz w:val="28"/>
          <w:sz w:val="28"/>
          <w:szCs w:val="28"/>
          <w:rtl w:val="true"/>
          <w:lang w:bidi="ar-SA"/>
        </w:rPr>
        <w:t xml:space="preserve">بالأم خاصة ، كذا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ذلك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للفرق بين الإنسان وغيره من الحيوانات في التبعية فيه دونها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الفرق خفاء إن لم يكن هنا إجماع ، مع أن أبا الصلاح ذهب إلى أنه يتبع الام كغيره من الحيوانات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ذكروه من الفرق لعدم الوقوف على نص فيه لا يخلو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الأبوان ملكا لمالك واحد ، فإن الولد لمالك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469"/>
      </w:r>
      <w:r>
        <w:rPr>
          <w:rFonts w:ascii="Amiri" w:hAnsi="Amiri" w:eastAsia="Amiri" w:cs="Amiri"/>
          <w:color w:val="111111"/>
          <w:sz w:val="28"/>
          <w:sz w:val="28"/>
          <w:szCs w:val="28"/>
          <w:rtl w:val="true"/>
          <w:lang w:bidi="ar-SA"/>
        </w:rPr>
        <w:t xml:space="preserve">عن أبي هارون المكفوف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يكون لك قائد يا أبا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ثلاثين دينارا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خادما كسوميا ، فاشتراه ، فلما أن حج دخل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قائدك يا أبا هارون؟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فأعطاه خمسة وعشرين دينارا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جارية شبانية فإن أولادهن قرة ، فاشتريت جارية شبانية فزوجتها منه ، فأصبت ثلاثة بنات فأهديت واحدة منهن إلى بعض ولد أبي عبد اللّه عليه‌السلام وأرجو أن يجعل ثوابي منها الجنة ، وبقيت بنتان ما يسرني بهن 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الكسوم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في الأمور ، وفيه أيضا الشابن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الناعم وقد شبن ، وشبانة اسم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والشباني والاشباني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الوجه والسبال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أحدهما انفراده بالولد أو الزيادة على نصيبه منه فالظاهر صحة الشرط ، لعموم ما دل على وجوب الوفاء بالشروط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أحد الأبوين حرا والآخر مملوكا فالمشهور أن الولد يتبع الحر </w:t>
      </w:r>
    </w:p>
    <w:p>
      <w:pPr>
        <w:pStyle w:val="BookText"/>
        <w:rPr/>
      </w:pPr>
      <w:r>
        <w:rPr>
          <w:rFonts w:ascii="Amiri" w:hAnsi="Amiri" w:eastAsia="Amiri" w:cs="Amiri"/>
          <w:color w:val="111111"/>
          <w:sz w:val="28"/>
          <w:sz w:val="28"/>
          <w:szCs w:val="28"/>
          <w:rtl w:val="true"/>
          <w:lang w:bidi="ar-SA"/>
        </w:rPr>
        <w:t>منهما ، فيكون حرا مطلقا ، وذهب ابن الجنيد إلى أن الولد رق وأنه تبع للرق منهما إلا مع اشتراط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أخبار مستفيضة منها ما رواه في الكافي عن مؤمن الطاق </w:t>
      </w:r>
      <w:r>
        <w:rPr>
          <w:rStyle w:val="FootnoteAnchor"/>
          <w:rtl w:val="true"/>
        </w:rPr>
        <w:footnoteReference w:id="471"/>
      </w:r>
      <w:r>
        <w:rPr>
          <w:rFonts w:ascii="Amiri" w:hAnsi="Amiri" w:eastAsia="Amiri" w:cs="Amiri"/>
          <w:color w:val="111111"/>
          <w:sz w:val="28"/>
          <w:sz w:val="28"/>
          <w:szCs w:val="28"/>
          <w:rtl w:val="true"/>
          <w:lang w:bidi="ar-SA"/>
        </w:rPr>
        <w:t xml:space="preserve">عن رجل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المملوك يتزوج الحرة ، ما حال الولد؟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يتزوج 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بالحرية حيث كانت إن كانت ، الأم حرة أعتق بأمه ، وإن كان الأب حرا أعتق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وابن بكير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الولد من الحر والمملوكة؟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الحر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الحرة فولده أحرار ، وإذا تزوج الحرة الأمة فولده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الحر يتزوج الأمة ، أو عبد يتزوج 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يسترق الولد إذا كان أحد أبويه حرا إنه يلحق بالحر منهما أيهما كان ، أبا كان أو اما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475"/>
      </w:r>
      <w:r>
        <w:rPr>
          <w:rFonts w:ascii="Amiri" w:hAnsi="Amiri" w:eastAsia="Amiri" w:cs="Amiri"/>
          <w:color w:val="111111"/>
          <w:sz w:val="28"/>
          <w:sz w:val="28"/>
          <w:szCs w:val="28"/>
          <w:rtl w:val="true"/>
          <w:lang w:bidi="ar-SA"/>
        </w:rPr>
        <w:t xml:space="preserve">عن جميل بن دراج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بأمة فجاءت بولد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الولد بأبيه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يتزوج بحرة؟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76"/>
      </w:r>
      <w:r>
        <w:rPr>
          <w:rFonts w:ascii="Amiri" w:hAnsi="Amiri" w:eastAsia="Amiri" w:cs="Amiri"/>
          <w:color w:val="111111"/>
          <w:sz w:val="28"/>
          <w:sz w:val="28"/>
          <w:szCs w:val="28"/>
          <w:rtl w:val="true"/>
          <w:lang w:bidi="ar-SA"/>
        </w:rPr>
        <w:t xml:space="preserve">في الصحيح أو الحسن ، وفي التهذيب في الصحيح عن عبد اللّه ابن سنان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العبد تكون تحته الحرة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أحرار ، فإن أعتق المملوك لحق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الحضانة والميراث ، وأما أصل الحرية فإنما حصلت من تبعية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77"/>
      </w:r>
      <w:r>
        <w:rPr>
          <w:rFonts w:ascii="Amiri" w:hAnsi="Amiri" w:eastAsia="Amiri" w:cs="Amiri"/>
          <w:color w:val="111111"/>
          <w:sz w:val="28"/>
          <w:sz w:val="28"/>
          <w:szCs w:val="28"/>
          <w:rtl w:val="true"/>
          <w:lang w:bidi="ar-SA"/>
        </w:rPr>
        <w:t xml:space="preserve">في الصحيح أو الحسن عن ابن أبي عمير عن بعض أصحابنا ، ورواه في الفقيه مرسلا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الحر يتزوج بأمة قوم ، الولد مماليك أو أحرار؟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أبويه حرا فالولد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78"/>
      </w:r>
      <w:r>
        <w:rPr>
          <w:rFonts w:ascii="Amiri" w:hAnsi="Amiri" w:eastAsia="Amiri" w:cs="Amiri"/>
          <w:color w:val="111111"/>
          <w:sz w:val="28"/>
          <w:sz w:val="28"/>
          <w:szCs w:val="28"/>
          <w:rtl w:val="true"/>
          <w:lang w:bidi="ar-SA"/>
        </w:rPr>
        <w:t xml:space="preserve">عن إسحاق بن عمار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مملوك يتزوج 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للحرة ، وفي حر تزوج 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وقفت عليه من روايات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ما ذهب إليه ابن الجنيد ، فجملة من الأخبار أيضا منها ما رواه الشيخ في التهذيب </w:t>
      </w:r>
      <w:r>
        <w:rPr>
          <w:rStyle w:val="FootnoteAnchor"/>
          <w:rtl w:val="true"/>
        </w:rPr>
        <w:footnoteReference w:id="479"/>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رواها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ثم زوجها من رجل فوطأها كانت جاريته وولدها منه مدبرين ، كما لو أن رجلا أتى قوما فتزوج إليهم مملوكهم كان ما ولد لهم مماليك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الفقيه في الصحيح والشيخ في التهذيب </w:t>
      </w:r>
      <w:r>
        <w:rPr>
          <w:rStyle w:val="FootnoteAnchor"/>
          <w:rtl w:val="true"/>
        </w:rPr>
        <w:footnoteReference w:id="480"/>
      </w:r>
      <w:r>
        <w:rPr>
          <w:rFonts w:ascii="Amiri" w:hAnsi="Amiri" w:eastAsia="Amiri" w:cs="Amiri"/>
          <w:color w:val="111111"/>
          <w:sz w:val="28"/>
          <w:sz w:val="28"/>
          <w:szCs w:val="28"/>
          <w:rtl w:val="true"/>
          <w:lang w:bidi="ar-SA"/>
        </w:rPr>
        <w:t xml:space="preserve">في الصحيح أو </w:t>
      </w:r>
    </w:p>
    <w:p>
      <w:pPr>
        <w:pStyle w:val="BookText"/>
        <w:rPr/>
      </w:pPr>
      <w:r>
        <w:rPr>
          <w:rFonts w:ascii="Amiri" w:hAnsi="Amiri" w:eastAsia="Amiri" w:cs="Amiri"/>
          <w:color w:val="111111"/>
          <w:sz w:val="28"/>
          <w:sz w:val="28"/>
          <w:szCs w:val="28"/>
          <w:rtl w:val="true"/>
          <w:lang w:bidi="ar-SA"/>
        </w:rPr>
        <w:t xml:space="preserve">الحسن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أمته من رجل وشرط له أن ما ولدت من ولد فهو حر ، فطلقها زوجها أو مات عنها ، فزوجها من آخر ، ما منزلة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منزلتها ما جعل ذلك إلا للأول ، وهو في الآخر بالخيار إن شاء أعتق وإن شاء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81"/>
      </w:r>
      <w:r>
        <w:rPr>
          <w:rFonts w:ascii="Amiri" w:hAnsi="Amiri" w:eastAsia="Amiri" w:cs="Amiri"/>
          <w:color w:val="111111"/>
          <w:sz w:val="28"/>
          <w:sz w:val="28"/>
          <w:szCs w:val="28"/>
          <w:rtl w:val="true"/>
          <w:lang w:bidi="ar-SA"/>
        </w:rPr>
        <w:t xml:space="preserve">عن الحسن بن زياد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كان مولاها يقع عليها ثم بدا له فزوجها ، ما منزلة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بمنزلتها إلا أن يشترط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البصري </w:t>
      </w:r>
      <w:r>
        <w:rPr>
          <w:rStyle w:val="FootnoteAnchor"/>
          <w:rtl w:val="true"/>
        </w:rPr>
        <w:footnoteReference w:id="482"/>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يزوج جاريته رجلا ، واشترط عليه أن كل ولد تلده فهو حر فطلقها زوجها ثم تزوجت آخر فولدت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أعتق وإن شاء لم يعتق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أبان بن تغلب </w:t>
      </w:r>
      <w:r>
        <w:rPr>
          <w:rStyle w:val="FootnoteAnchor"/>
          <w:rtl w:val="true"/>
        </w:rPr>
        <w:footnoteReference w:id="48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دبر مملوكته ، ثم زوجها من رجل آخر فولدت منه أولادا ثم مات زوجها ، وترك الأولاد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منها كهيئتها ، فإذا مات الذي دبر أمهم فهم أحرار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للذي دبر أمهم ان يردها في تدبيره إذا احتاج؟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ماتت أمهم بعد ما مات الزوج وبقي أولادها من الزوج الحر ، أيجوز لسيدها أن يبيع أولادها ، ويرجع عليهم في التدبير؟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كان له أن يرجع في تدبير أمهم إذا احتاج ورضيت هي بذلك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سليمان </w:t>
      </w:r>
      <w:r>
        <w:rPr>
          <w:rStyle w:val="FootnoteAnchor"/>
          <w:rtl w:val="true"/>
        </w:rPr>
        <w:footnoteReference w:id="48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يزوج وليدته من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ولد تلدينه فهو حر ، فتوفي الرجل وتزوجها آخر ، فولدت </w:t>
      </w:r>
    </w:p>
    <w:p>
      <w:pPr>
        <w:pStyle w:val="BookText"/>
        <w:rPr/>
      </w:pPr>
      <w:r>
        <w:rPr>
          <w:rFonts w:ascii="IRNazanin" w:hAnsi="IRNazanin" w:eastAsia="IRNazanin"/>
          <w:color w:val="111111"/>
          <w:sz w:val="28"/>
          <w:sz w:val="28"/>
          <w:szCs w:val="28"/>
          <w:rtl w:val="true"/>
          <w:lang w:bidi="fa-IR"/>
        </w:rPr>
        <w:t xml:space="preserve">له أولادا؟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الأول فهو حر ، وأما من الآخر فإن شاء استرقهم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جملة ما حضرني من الأخبار الدالة على ما ذهب إليه ابن الجنيد ، وأصحابنا لم ينقلوا لابن الجنيد من الأخبار سوى رواية أبي بصير كما في المختلف وشرح النافع للسيد السند ، وزاد في المسالك الاستدلال له برواية الحسن بن زياد ثم طعنوا فيها بضعف الاسناد ، والأخبار كما ترى فيها الصحيح باصطلاحهم بل هو أكثرها ، إلا أن هذه قاعدتهم غالبا من عدم إعطاء التتبع حقه في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أجاب عن رواية أبي بصير بالحمل على ما إذا شرط عليه أن يكون الولد مماليك ، فإنهم يكونون كذلك ، 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الخبر وإن لم يكن فيه ذكر الشرط صريحا فنحن نعلم أنه المراد بدلالة ما قدمناه من الأخبار ، وأن الولد لاحق بالحرية فإذا ثبت ذلك فلا وجه لهذا الخبر إلا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رواية الحسن بن زياد وصحيحة عبد الرحمن بالحمل على التقية تارة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العامة من يذهب إلى أن الولد يتبع الام على كل حال ، وتارة على ما إذا كان الزوج مملوكا للغير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الولد يكون لاحقا لها إلا أن يشترط مولى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لتصادم هذه الأخبار وبعد ما ذكره من المحامل محل إشكال ، إلا أنه يمكن أن يرجح الحمل على التقية ، لشهرة القول الأول في الصدر الأول حيث لم ينقل المخالفة ثمة إلا عن ابن الجنيد سيما مع ما علم غالبا من جريه على مذهب العامة ، وقوله بأقوالهم ، وعمله بقياساتهم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الإطلاق وعدم الشرط ، وأما مع الاشتراط فإن كان الواقع هو اشتراط الحرية فلا خلاف ولا إشكال في صحة ذلك كما دلت عليه النصوص المتقدمة وإن كان الشرط هو الرقية فمحل خلاف وإشكال ، والمشهور صحة الشرط لعموم </w:t>
      </w:r>
    </w:p>
    <w:p>
      <w:pPr>
        <w:pStyle w:val="BookText"/>
        <w:rPr/>
      </w:pP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وعموم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من المتأخرين إلى فساد هذا الشرط ، وأنه إذا كان الولد محكوما بحريته مع الإطلاق ، وعدم الشرط كما هو القول المشهور ، فإنه لا يكون اشتراط رقيته مشروعا ، كما أنه لا يصح اشتراط رقية ولد الحرين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أن الولد ليس مملوكا للحر من الأبوين ليصح اشتراطه للمولى ، وإنما ألحق فيه لله سبحانه ، فلا يصح اشتراطه ، وهو كلام جيد متين ، ويزيده تأييدا أن أقصى ما دلت عليه الروايات الدالة على الرقية مع الإطلاق هو صحة شرط الحرية بناء على ذلك ، أما على العكس وهو ما إذا حكم بالحرية كما هو مدلول أخبار القول المشهور ، فإنه لم يتضمن شي‌ء منها الدلالة على الرقية مع اشتراطها ، بل ربما أفاد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الأبوين إذا كان حرا فالولد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بالحرية مطلقا بتقريب أن ترك الاستفصال في جواب السؤال مع قيام الاحتمال يفيد العموم في المقال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إن المحقق تردد في النافع ، وفي الشرائع نسب لزوم الشرط هنا إلى قول المشهور مؤذنا بضعفه وعدم الدليل عليه ، وإلى ما ذكرناه من القول الآخر مال في المسالك وسبطه في شرح النافع وهو كذلك لما عرفت ، ثم إنه على تقدير بطلان الشرط فهل يبطل العقد ، أم يختص البطلان بالشرط؟ قولان ، قد تقدم الكلام فيهما في غير موضع ، ومما يتفرع على ذلك ما لو وطأها بهذا العقد فأولدها ، فإن قلنا بصحة العقد وبطلان الشرط خاصة فالولد حر كما لو لم يشترط بالكلية ، وكذا إن قلنا بفساده مع الجهل بالفساد ، لأنه نكاح شبهة يلحق بالصحيح ، أما لو قلنا ببطلان العقد وكان عالما فإنه يكون زانيا ، والولد يكون رقا تبعا </w:t>
      </w:r>
    </w:p>
    <w:p>
      <w:pPr>
        <w:pStyle w:val="BookText"/>
        <w:rPr/>
      </w:pPr>
      <w:r>
        <w:rPr>
          <w:rFonts w:ascii="Amiri" w:hAnsi="Amiri" w:eastAsia="Amiri" w:cs="Amiri"/>
          <w:color w:val="111111"/>
          <w:sz w:val="28"/>
          <w:sz w:val="28"/>
          <w:szCs w:val="28"/>
          <w:rtl w:val="true"/>
          <w:lang w:bidi="ar-SA"/>
        </w:rPr>
        <w:t>للام من حيث الزنا لا من حيث الشرط ، وإن قلنا بصحة الشروط لزوم ولم يسقط بالإسقاط ، وإنما يعود إلى الحرية بسبب جديد ، كملك الأب له ونحوه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الحر أمة بدون إذن السيد ، ودخل بها قبل رضا السيد وإجازته ، فلا يخلو الحال من أن يكونا معا عالمين بالتحريم أو جاهلين أو أحدهما عالما والآخر جاهلا وبالعكس ، فهنا صور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عالمين بالتحريم ، وقد قطع الأصحاب بكون الوطي زنا يثبت به الحد عليهما والولد رق لمولى الأمة ، وإنما اختلفوا في ثبوت المهر للمولى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بكونه زنا فقد تقدم ما يدل عليه من الأخبار المذكورة في صدر المسألة الأولى الدالة على أن نكاح الأمة من غير إذن المولى باطل ، دخل بها أو لم يدخل ، خلافا لما ذهب إليه أصحابنا من كونه فضوليا موقوفا على الإجازة ، وقد صرح جملة من تلك الأخبار بكونه زنا ، كقوله عليه‌السلام في رواية أبي العباس </w:t>
      </w:r>
      <w:r>
        <w:rPr>
          <w:rStyle w:val="FootnoteAnchor"/>
          <w:rtl w:val="true"/>
        </w:rPr>
        <w:footnoteReference w:id="487"/>
      </w:r>
      <w:r>
        <w:rPr>
          <w:rFonts w:ascii="Amiri" w:hAnsi="Amiri" w:eastAsia="Amiri" w:cs="Amiri"/>
          <w:color w:val="111111"/>
          <w:sz w:val="28"/>
          <w:sz w:val="28"/>
          <w:szCs w:val="28"/>
          <w:rtl w:val="true"/>
          <w:lang w:bidi="ar-SA"/>
        </w:rPr>
        <w:t xml:space="preserve">بعد السؤال عن الأمة تتزوج بغير إذن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عليها وهو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الثانية </w:t>
      </w:r>
      <w:r>
        <w:rPr>
          <w:rStyle w:val="FootnoteAnchor"/>
          <w:rtl w:val="true"/>
        </w:rPr>
        <w:footnoteReference w:id="488"/>
      </w:r>
      <w:r>
        <w:rPr>
          <w:rFonts w:ascii="Amiri" w:hAnsi="Amiri" w:eastAsia="Amiri" w:cs="Amiri"/>
          <w:color w:val="111111"/>
          <w:sz w:val="28"/>
          <w:sz w:val="28"/>
          <w:szCs w:val="28"/>
          <w:rtl w:val="true"/>
          <w:lang w:bidi="ar-SA"/>
        </w:rPr>
        <w:t xml:space="preserve">هو الزنا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رواية الثالثة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تزويج العبد بدون إذن سيده وإن كان خارجا عن موضوع المسألة ، فظاهر الأخبار التي تقدمت في المسألة السابعة من المقصد الثاني في الأولياء من الفصل الأول أنه موقوف على إذن السيد ، وإن دخل بها كما صرح به في بعضها وإن ذلك ليس بزنا معللا في جملة منها بأنه لم يعص اللّه عزوجل ، وإنما عصى </w:t>
      </w:r>
    </w:p>
    <w:p>
      <w:pPr>
        <w:pStyle w:val="BookText"/>
        <w:rPr/>
      </w:pPr>
      <w:r>
        <w:rPr>
          <w:rFonts w:ascii="Amiri" w:hAnsi="Amiri" w:eastAsia="Amiri" w:cs="Amiri"/>
          <w:color w:val="111111"/>
          <w:sz w:val="28"/>
          <w:sz w:val="28"/>
          <w:szCs w:val="28"/>
          <w:rtl w:val="true"/>
          <w:lang w:bidi="ar-SA"/>
        </w:rPr>
        <w:t>سيده ، وربما ظهر من كلام بعض الأصحاب أنه مع الدخول أيضا زنا يجب به الحد ، وظاهر الأخبار المشار إليها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الولد فإنه لا خلاف في كونه رقا في صورة تسافح المملوكين أو زنا الحر بالأمة ، وما هنا من قبيل الثاني وإن وقع بلفظ العقد ، وقد علل بأن الولد نماء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الاستدلال عليه بما رواه الشيخ </w:t>
      </w:r>
      <w:r>
        <w:rPr>
          <w:rStyle w:val="FootnoteAnchor"/>
          <w:rtl w:val="true"/>
        </w:rPr>
        <w:footnoteReference w:id="490"/>
      </w:r>
      <w:r>
        <w:rPr>
          <w:rFonts w:ascii="Amiri" w:hAnsi="Amiri" w:eastAsia="Amiri" w:cs="Amiri"/>
          <w:color w:val="111111"/>
          <w:sz w:val="28"/>
          <w:sz w:val="28"/>
          <w:szCs w:val="28"/>
          <w:rtl w:val="true"/>
          <w:lang w:bidi="ar-SA"/>
        </w:rPr>
        <w:t xml:space="preserve">في الصحيح عن جميل عن بعض أصحابه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أقر على نفسه أنه غصب جارية رجل فولدت الجارية من الغاصب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والولد على المغصوب منه إذا أقر بذلك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 كذلك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مرسلا ، إلا أنه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بذلك أو كانت عليه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ولا خلاف في كل من هذين الحكمين ، إنما الاشكال والخلاف في المهر ، فإن فيه 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مختار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لأنها زانية ، فلا مهر لها ،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البضع لا يثبت لمنافعه عوض إلا بعقد أو شبهة أو إكراه لها تخرج به عن كونها بغيا ، والوجه أن مالية ليست على نهج الأموال الصرفة ، ليكون مطلق الانتفاع بها موجبا للعوض ، ألا ترى أنه لو قبل أحد مملوكة الغير أو استمتع بها فيما دون الوطي لم يكن عليه عوض ، بخلاف ما لو استخدمها ، والفرق عدم نقصانها بسببه ، وحينئذ فالأصل عدم ثبوت كون البضع مضمونا على هذا الوجه ، وإنما تضمن بأحد الوجه الثلاثة المتقدمة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المهر للمولى ، لأن البضع ملكه ، فلا يؤثر علمها ورضاها </w:t>
      </w:r>
    </w:p>
    <w:p>
      <w:pPr>
        <w:pStyle w:val="BookText"/>
        <w:rPr/>
      </w:pPr>
      <w:r>
        <w:rPr>
          <w:rFonts w:ascii="Amiri" w:hAnsi="Amiri" w:eastAsia="Amiri" w:cs="Amiri"/>
          <w:color w:val="111111"/>
          <w:sz w:val="28"/>
          <w:sz w:val="28"/>
          <w:szCs w:val="28"/>
          <w:rtl w:val="true"/>
          <w:lang w:bidi="ar-SA"/>
        </w:rPr>
        <w:t>في سقوط حقه ، وأجيب عن الخبر بعد تسليم صحته بأنه خارج عن محل البحث ، وأن المراد به إنما هو الحرة لا الأمة ، وذلك ظاهر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المهر إنما يقال بالنسبة إلى الحرة ، وأما عوض بضع الأمة فإنما يطلق عليه اسم العقر أو العشر أو نصفه ، وإن أطلق عليه المهر فهو مجاز ، والأصل عدمه ، ولهذا وقع التعبير عن الزوجة بابنة المهيرة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 بنت مهيرة وأدخل عليه بنت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اللام المفيد للملك أو الاستحقاق أو الاختصاص ، فإن المنفي في الخبر إنما هو ملك البغي له ، واستحقاقها أو اختصاصها ، والثلاثة منفية عن الأمة هنا ، لأن المالك له أو المختص أو المستحق إنما هو المولى دون الأمة ، وذلك واضح ، لما عرفت من أن البضع ملكه ، فما جعل عوضا له إنما يكون للمولى لا للأمة ، وبذلك يظهر لك أن الخبر المذكور لا وجه للاستدلال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الإشكال بالنسبة إلى التعليل الثاني ، ولهذا أنه في المسالك قوى هذا القول ، وجعل ثبوته متوقفا على إثبات كون البضع مضمونا حسبما قدمنا تحقيقه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على الزاني العقوبة الدنيوية أو الأخروية ، وما سواه يحتاج إلى دليل وهو حاصل مع العقد أو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الإكراه المخرج لها عن كونها بغيا ثابت لهذين الأمرين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القول الثاني والاستدلال له بأن البضع ملكه فلا يؤثر علمها في سقوط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الاستدلال عليه أيضا بصحيحة الفضيل بن يسار </w:t>
      </w:r>
      <w:r>
        <w:rPr>
          <w:rStyle w:val="FootnoteAnchor"/>
          <w:rtl w:val="true"/>
        </w:rPr>
        <w:footnoteReference w:id="491"/>
      </w:r>
      <w:r>
        <w:rPr>
          <w:rFonts w:ascii="Amiri" w:hAnsi="Amiri" w:eastAsia="Amiri" w:cs="Amiri"/>
          <w:color w:val="111111"/>
          <w:sz w:val="28"/>
          <w:sz w:val="28"/>
          <w:szCs w:val="28"/>
          <w:rtl w:val="true"/>
          <w:lang w:bidi="ar-SA"/>
        </w:rPr>
        <w:t xml:space="preserve">عن أبي عبد اللّه عليه‌السلام ،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أحل له ما دون الفرج فغلبته الشهوة فافتضها؟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أيكون زانيا؟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يكون خائنا ، ويغرم لصاحبها عشر قيمتها </w:t>
      </w:r>
    </w:p>
    <w:p>
      <w:pPr>
        <w:pStyle w:val="BookText"/>
        <w:rPr/>
      </w:pPr>
      <w:r>
        <w:rPr>
          <w:rFonts w:ascii="Amiri" w:hAnsi="Amiri" w:eastAsia="Amiri" w:cs="Amiri"/>
          <w:color w:val="111111"/>
          <w:sz w:val="28"/>
          <w:sz w:val="28"/>
          <w:szCs w:val="28"/>
          <w:rtl w:val="true"/>
          <w:lang w:bidi="ar-SA"/>
        </w:rPr>
        <w:t>إن كانت بكرا ، وإن لم تكن بكرا فنصف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العوض هنا يقتضي ثبوته في الزنا المحض بطريق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ذكره جده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كانت بكرا لزمه أرش البكارة ، لأنها خيانة ، فلا دخل في المهر هنا ، وإن دخلت فيه على بعض الوجوه ، ولربما احتمل كونها مهرا ، لأن الشارع جعله تبعا للوطئ ، فيأتي فيه الخلاف السابق ، والأصح الأول ، لأن الخيانة على المال المملوك الموجبة لنقص المالية مضمونة بغير إشكال ، بخلاف المهر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كونه وجوب العشر أو نصفه ، إنما وجب من حيث النقص الحاصل بتصرفه في مال الغير بدون إذنه ، ولا خصوصية له بالنكاح ، فمنشؤه إنما هو التصرف الموجب للنقص ، لا ما يراد من المهر ، وهو كونه في مقابلة الانتفاع بالبضع ، وحينئذ فحمله عليه لا يخرج عن القياس وإن كان قياس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بما عرفت من القيل والقال ، وعدم وجود النص لا تخلو من الاشكال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جاهلين بالتحريم ويتحقق ذلك إما بأن لا يكونا عالمين بتحريم تزويج الأمة بغير إذن مالكها ، أو كانا يعلمان ذلك ، ولكن عرضت شبهة أوجبت لهما ذلك ، بأن وجدها على فراشه فظنها زوجته أو أمته بعد أن عقد عليها أولا ، فإنك قد عرفت أن هذا العقد حيث لم يكن بإذن المالك لا ثمرة له ، ولا أثر يترتب عليه وظنت هي أنه مولاها ، لا العاقد عليها ، وحينئذ فنكاحه لها والحال هذه من الطرفين نكاح شبهة ، موجب لحرية الولد ، ولحوقه بالأب ، ودراية للحد وموجب للمهر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المهر هنا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المسمى في العقد ، لأنه العوض الذي تراضيا عليه بالعقد ، والعقد صحيح ظاهرا للشبهة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المثل لظهور فساد العقد في نفس الأمر ، وأن مهر المثل هو </w:t>
      </w:r>
    </w:p>
    <w:p>
      <w:pPr>
        <w:pStyle w:val="BookText"/>
        <w:rPr/>
      </w:pPr>
      <w:r>
        <w:rPr>
          <w:rFonts w:ascii="Amiri" w:hAnsi="Amiri" w:eastAsia="Amiri" w:cs="Amiri"/>
          <w:color w:val="111111"/>
          <w:sz w:val="28"/>
          <w:sz w:val="28"/>
          <w:szCs w:val="28"/>
          <w:rtl w:val="true"/>
          <w:lang w:bidi="ar-SA"/>
        </w:rPr>
        <w:t>المحكوم به في نكاح الشبهة ، وقواه في المسالك ، وقد تقدم تحقيق الكلام في ذلك في باب الرضاع ، وأن 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العشر أو نصف العشر ، واختاره السيد السند في شرح النافع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أقوى ، لصحيحة الفضيل المتقدمة ، وقوله عليه‌السلام في صحيحة الوليد بن صبيح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حرة فوجدها أمة قد دلست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ولمواليها عليه عشر ثمنها إن كانت بكرا ، وإن كانت غير بكر فنصف عشر قيمتها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آنفا أن مورد كل من الروايتين صورة مخصوصة ، والتعدي إلى غيرها كما في ما نحن فيه يحتاج إلى دليل ، وإلا فهو مجرد قياس ، والأظهر الاقتصار في كل منهما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الأقرب إلى القواعد الشرعية هو القول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بولد كان حرا تابعا لأبيه ، وعلى الأب قيمته للمولى لأنه نماء ملكه ويعتبر القيمة يوم سقوطه حيا ، لأنه وقت الحكم عليه بالمالية لو كان رقا ، والظاهر أنهم استندوا في وجوب القيمة على الأب للمولى إلى الأخبار الواردة في تدليس المرأة نفسها ، أو تدليس من زوجها على أنها حرة ، ثم ظهر كونها أمة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الحر عالما ، والأمة جاهلة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عليه في هذه الصورة ، وينتفي عنه الولد لأنه عاهر ، له الحجر ، ويثبت عليه مهر المثل أو العشر أو نصفه للمولى ، كما سبق والولد رق ، وهذه الأحكام كلها ظاهرة مما سبق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 بأن يكون الحر جاهلا ، وهي عالمة وفي هذه الصورة يسقط عنه الحد ، ويلحقه الولد ، وعليه فكه بالقيمة يوم سقوطه حيا كما تقدم ، وكذا وجوب المهر حسب ما تقدم جميع ذلك في الصورة الثانية وظاهره في المسالك </w:t>
      </w:r>
    </w:p>
    <w:p>
      <w:pPr>
        <w:pStyle w:val="BookText"/>
        <w:rPr/>
      </w:pPr>
      <w:r>
        <w:rPr>
          <w:rFonts w:ascii="Amiri" w:hAnsi="Amiri" w:eastAsia="Amiri" w:cs="Amiri"/>
          <w:color w:val="111111"/>
          <w:sz w:val="28"/>
          <w:sz w:val="28"/>
          <w:szCs w:val="28"/>
          <w:rtl w:val="true"/>
          <w:lang w:bidi="ar-SA"/>
        </w:rPr>
        <w:t xml:space="preserve">التوقف هنا في وجوب المهر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بسقوط الحد ولحوق الولد به ، ووجوب القيمة كالسابقة ، وكذا في وجوب المهر على ما أطلقه المصنف والجماعة بناء على أنه وطئ محترم من قبله من حيث الشبهة ، فيثبت عوضه ، وظاهرهم بل صريح بعضهم عدم الفرق بين علمها وجهلها في ذلك ، هنا لا يخلو من إشكال ، لأنها مع العلم بغي ، فينبغي مجي‌ء الخلاف السابق ، لكن لم يتعرضوا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 وأشار بذلك إلى الخلاف المذكور في هذه الصورة ، وقد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يجز المولى العقد ، فإن أجازه قبل الوطي فواضح ، وإن كان بعده بنى على أن الإجازة هل هي كاشفة عن صحة العقد من حينه ، أو مصححة له من حينها؟</w:t>
      </w:r>
    </w:p>
    <w:p>
      <w:pPr>
        <w:pStyle w:val="BookText"/>
        <w:rPr/>
      </w:pPr>
      <w:r>
        <w:rPr>
          <w:rFonts w:ascii="Amiri" w:hAnsi="Amiri" w:eastAsia="Amiri" w:cs="Amiri"/>
          <w:color w:val="111111"/>
          <w:sz w:val="28"/>
          <w:sz w:val="28"/>
          <w:szCs w:val="28"/>
          <w:rtl w:val="true"/>
          <w:lang w:bidi="ar-SA"/>
        </w:rPr>
        <w:t xml:space="preserve">فعل الأول قال في المسالك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الولد وإن كان عالما حال الوطي بالتحريم ، وسقط عنه الحد وإن كان قد وطأ محرما حالته ، ويلزمه المهر لانكشاف كونها زوجة حال الوطي ، وإقدامه على المحرم يوجب التعزير لا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تبقى الأحكام السابقة بأسرها ، لأنها حين الوطي لم تكن زوجة ظاهرا ولا في نفس الأمر ، وإنما كان قد حصل جزء السبب المبيح ولم يتم إلا بعد الوطي ، فكان كما لو لم يكن هناك عقد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نقف بعد التتبع التام للأخبار على أثر يدل على شي‌ء من هذين القولين ، وليس إلا مجرد كلامهم في البين ، سيما مع ما عرفت في كتاب البيع من عدم صحة البيع الفضولي الذي هو الأصل في اعتبار الإجازة ، ولزوم العقد بها ، بل بطلانه من رأس ، وإن صح في النكاح كما تقدم تحقيقه ، وأما كون الإجازة له بعد وقوعه كاشفة أو ناقلة فلا أثر له في الأخبار سوى ما ذكروه من هذا الاعتبار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مما قدمنا ذكره في المسألة الأولى دلالة الأخبار </w:t>
      </w:r>
    </w:p>
    <w:p>
      <w:pPr>
        <w:pStyle w:val="BookText"/>
        <w:rPr/>
      </w:pPr>
      <w:r>
        <w:rPr>
          <w:rFonts w:ascii="Amiri" w:hAnsi="Amiri" w:eastAsia="Amiri" w:cs="Amiri"/>
          <w:color w:val="111111"/>
          <w:sz w:val="28"/>
          <w:sz w:val="28"/>
          <w:szCs w:val="28"/>
          <w:rtl w:val="true"/>
          <w:lang w:bidi="ar-SA"/>
        </w:rPr>
        <w:t>على بطلان تزويج الأمة بغير إذن مولاها ، لا أنه صحيح موقوف على الإجازة كما ادعوه ، وما ذكروه هنا متفرع على ما وقع لهم ثمة من حكمهم بالصحة من غير فرق بين العبد والأمة لو تزوج كل منهما بغير إذن السيد ، والأخبار إنما دلت على ذلك بالنسبة إلى تزويج العبد كما قدمناها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تزويج الأمة فإنها قد اتفقت على بطلانه وتحريمه ، وأنه زنا محض ، ولكنهم غفلوا عن ملاحظتها والتأمل فيما وقع فيها ، فتأمل وأنصف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والتأمل فيما وقع فيها ، فتأمل وأنصف ،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المرأة الحرية ، فتزوجها الحر بناء على ذلك من غير علمه بفساد دعواها ، وإلا كان زانيا ، وكان الحكم فيه كما تقدم في الصورة الاولى من صور المسألة المتقدمة ، ودعواها الحرية إما باعتبار أنها حرة الأصل ولم يكن الزوج عالما بحالها ، أو ادعت العتق وظهر للزوج من قرائن الحال ما أثمر له الظن بصدقها ، وتوهم الحل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عالما بفساد دعواها ، أو بعدم الالتفات إلى قولها بدون البينة أو الشياع أو نحو ذلك مما يفيد العلم ، فإنه يكون زانيا ، ويكون الحكم كما تقدم في الصورة المشار إليها ، وحينئذ فمع العمل على يدعواها بالتقريب المتقدم يكون من قبيل الشبهة ، فيسقط عنه الحد ويلزمه المهر على الخلاف فيه من كونه المسمى أو مهر المثل أو العشر أو نصفه ، وهل يكون الولد حرا أو رقا؟ قولان ، وعلى كل منهما يجب على الأب فكه عند الأصحاب بدفع القيمة إلى مولى الجارية ، والكلام هنا يقع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المهر ، وظاهرهم الاتفاق عليه وإن كانت الأمة عالمة بالتحريم ، واحتمال العدم كما تقدمت الإشارة إليه ممكن ، ثم إنهم اختلفوا في تقديره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المسمى لأنه عقد صحيح ، قبض فيه أحد العوضين فيجب الآخر ، وعروض الفسخ لا يوجب فساده من أصله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اختيار المصنف والأكثر ، ثم تنظر فيه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واقع بغير إذن السيد ولا أثر لصحته ظاهرا إذا تبين فساده بعد ذلك ، ودعوى كون الفسخ لا يفسده من أصله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ذلك ، وأن الأظهر بطلان المسمى لظهور بطلان العقد الذي اشتمل عليه ، نعم يتم القول بالصحة لو أجاز السيد العقد ، بناء على ما يدعونه من كون العقد فضوليا ، وأن الإجازة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 ذهب إليه الشيخ في المبسوط ، ونقله فخر المحققين عن ابن حمزة ، كما نقل الأول عن القاضي ابن البراج ، وغلطه الشهيد في شرح الإرشاد في كل من النقلين بأنهما قائلان بالقول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وجه هذا القول مما تقدم في غير مقام من أن مرجعه إلى نكاح الشبهة ، والواجب في نكاح الشبهة إنما هو مهر المثل ، ووجهه هنا أنه لا ريب أن الجارية ملك للغير ، والنكاح موقوف على رضاه ، وحيث لم يرض فالنكاح باطل ، إلا أنه قد حصل الوطي المحرم بسبب الجهل ، فصار نكاح شبهة فوجب مهر المثل ، هذا عندهم إذا لم يجز المولى ، وإلا فلو أجاز وقلنا بأن الإجازة كاشفة عن صحة العقد من حينه لا من حينها ، فإن الواجب حينئذ هو المسمى ، إلا أنك قد عرفت ما فيه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عشر قيمتها إن كانت بكرا ونصفه إن كانت ثيبا ، وهو مذهب الشيخ في النهاية والقاضي ابن البراج وابن حمزة ، ومستندهم في ذلك صحيحة الوليد بن صبيح </w:t>
      </w:r>
      <w:r>
        <w:rPr>
          <w:rStyle w:val="FootnoteAnchor"/>
          <w:rtl w:val="true"/>
        </w:rPr>
        <w:footnoteReference w:id="49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حرة فوجدتها أمة قد دلست نفسها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زوجها إياه من غير مواليها فالنكاح فاسد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بالمهر الذي أخذت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مما أعطاها شيئا فليأخذه ، وإن لم يجد شيئا فلا شي‌ء له عليها ، وإن كان زوجها إياه ولي لها ارتجع على وليها بما أخذت منه ولمواليها عليه عشر ثمنها إن كانت بكرا ، </w:t>
      </w:r>
    </w:p>
    <w:p>
      <w:pPr>
        <w:pStyle w:val="BookText"/>
        <w:rPr/>
      </w:pPr>
      <w:r>
        <w:rPr>
          <w:rFonts w:ascii="Amiri" w:hAnsi="Amiri" w:eastAsia="Amiri" w:cs="Amiri"/>
          <w:color w:val="111111"/>
          <w:sz w:val="28"/>
          <w:sz w:val="28"/>
          <w:szCs w:val="28"/>
          <w:rtl w:val="true"/>
          <w:lang w:bidi="ar-SA"/>
        </w:rPr>
        <w:t xml:space="preserve">وإن كانت غير بكر فنصف عشر قيمتها بما استحل من فرجها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وتعتد منه عدة الأمة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جاءت بولد؟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العمل بها لصحتها ، وربما حملت على ما إذا طابق العشر أو نصفه المهر المثل ، وهو بعيد ، ومن الجائز اختصاص الأمة بهذا الحكم وجعل مهر المثل للحرة أو للأمة أيضا في غير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جيد ، فإن الرواية لا معارض لها في المقام إلا ما ذكروه من تلك التعليلات مع إمكان الجمع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صحيحة الفضيل المتقدمة مؤيدا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الولد ، وقد تقدمت الإشارة إلى الخلاف فيه بالحرية والرقية ، ونقل في المسالك القول بالرقية عن الشيخ وأتباعه واختاره المحقق في الشرائع ، مع أنه قد حكم في سابق هذه المسألة أن الولد مع الشبهة الجارية على الأب يكون حرا ، وإن لزمه فكه بالقيمة ، وما نحن فيه من قبيل ذلك ، لأن المفروض اشتباه الحال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من القولين المذكورين صرح السيد السند في شرح النافع واستدل على القول بالرقية بحسنة زرارة </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أبقت من مواليها فأتت قبيلة غير قبيلتها فادعت أنها حرة فوثب عليها رجل فتزوجها ، فظفر بها مواليها بعد ذلك وقد ولدت أولادا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البينة الزوج على أنه تزوجها على أنها حرة أعتق ولدها ، وذهب القوم بأمتهم ، وإن لم يقم البينة أوجع ظهره واسترق ولده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هذه الرواية في الحسن بناء على رواية الشيخ لها في التهذيب عن عبد اللّه بن يحيى ولكن الذي في الكافي إنما هو عبد اللّه بن بحر مكان عبد اللّه بن </w:t>
      </w:r>
    </w:p>
    <w:p>
      <w:pPr>
        <w:pStyle w:val="BookText"/>
        <w:rPr/>
      </w:pPr>
      <w:r>
        <w:rPr>
          <w:rFonts w:ascii="Amiri" w:hAnsi="Amiri" w:eastAsia="Amiri" w:cs="Amiri"/>
          <w:color w:val="111111"/>
          <w:sz w:val="28"/>
          <w:sz w:val="28"/>
          <w:szCs w:val="28"/>
          <w:rtl w:val="true"/>
          <w:lang w:bidi="ar-SA"/>
        </w:rPr>
        <w:t>يحيى ، ولعله الأقرب فتكون الرواية ضعيفة بهذا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4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مملوكة أتت قوما فزعمت أنها حرة فتزوجها رجل منهم وأولدها ولدا ، ثم إن مولاها أتاهم فأقام عندهم البينة أنها مملوكة ، وأقرت الجارية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إلى مولاها هي وولدها ، وعلى مولاها أن يدفع ولدها إلى أبيه بقيمته يوم تصير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لأبيه ما يأخذ ابنه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أبوه في ثمنه حتى يؤديه ويأخذ ولده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الأب أن يسعى في ثمن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الامام أن يفتديه ، ولا يملك ولد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في شرح النافع على الحرية كما قدمنا نقله عنه بصحيحة الوليد بن صبيح </w:t>
      </w:r>
      <w:r>
        <w:rPr>
          <w:rStyle w:val="FootnoteAnchor"/>
          <w:rtl w:val="true"/>
        </w:rPr>
        <w:footnoteReference w:id="496"/>
      </w:r>
      <w:r>
        <w:rPr>
          <w:rFonts w:ascii="Amiri" w:hAnsi="Amiri" w:eastAsia="Amiri" w:cs="Amiri"/>
          <w:color w:val="111111"/>
          <w:sz w:val="28"/>
          <w:sz w:val="28"/>
          <w:szCs w:val="28"/>
          <w:rtl w:val="true"/>
          <w:lang w:bidi="ar-SA"/>
        </w:rPr>
        <w:t xml:space="preserve">عن أبي عبد اللّه عليه‌السلام المتقدمة لقوله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 منه أحرار إذا كان النكاح بغير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وجوب القيمة على الأب بصحيحة محمد بن قيس </w:t>
      </w:r>
      <w:r>
        <w:rPr>
          <w:rStyle w:val="FootnoteAnchor"/>
          <w:rtl w:val="true"/>
        </w:rPr>
        <w:footnoteReference w:id="497"/>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جارية على أنها حرة ، ثم جاء رجل آخر فأقام البينة على أنها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ويأخذ قيمة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دلالة على حرية الولد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الرواية الاولى لا دلالة فيها على القيمة ، والثانية لا دلالة فيها على الحرية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الرواية دلالة على حرية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 حمل صحيحة الوليد على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قد شهد شاهدان عنده أنها حرة والثاني أن يكون الأب قد رد ثمنهم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بعضهم أن هذا الكلام منه عليه‌السلام على جهة الإنكار دون الاخبار </w:t>
      </w:r>
    </w:p>
    <w:p>
      <w:pPr>
        <w:pStyle w:val="BookText"/>
        <w:rPr/>
      </w:pPr>
      <w:r>
        <w:rPr>
          <w:rFonts w:ascii="Amiri" w:hAnsi="Amiri" w:eastAsia="Amiri" w:cs="Amiri"/>
          <w:color w:val="111111"/>
          <w:sz w:val="28"/>
          <w:sz w:val="28"/>
          <w:szCs w:val="28"/>
          <w:rtl w:val="true"/>
          <w:lang w:bidi="ar-SA"/>
        </w:rPr>
        <w:t>بقرينة الشرط ، وهو قريب ، بل الظاهر أنه أقرب من حملي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موثقة سماعة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مملوكة قوم أتت قبيلة غير قبيلتها ، وأخبرتهم أنها حرة فتزوجها رجل منهم فولدت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مملوكون إلا أن يقيم البينة أنه شهد لها شاهدان أنها حرة ، فلا تملك ولده ويكونون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دلالة على ما دلت عليه رواية زرارة </w:t>
      </w:r>
      <w:r>
        <w:rPr>
          <w:rStyle w:val="FootnoteAnchor"/>
          <w:rtl w:val="true"/>
        </w:rPr>
        <w:footnoteReference w:id="499"/>
      </w:r>
      <w:r>
        <w:rPr>
          <w:rFonts w:ascii="Amiri" w:hAnsi="Amiri" w:eastAsia="Amiri" w:cs="Amiri"/>
          <w:color w:val="111111"/>
          <w:sz w:val="28"/>
          <w:sz w:val="28"/>
          <w:szCs w:val="28"/>
          <w:rtl w:val="true"/>
          <w:lang w:bidi="ar-SA"/>
        </w:rPr>
        <w:t xml:space="preserve">المتقدمة من حرية الولد إن أقامت البينة على ما ادعت من الحرية ، وتزوجها الرجل بناء على ذلك ، وإلا فالولد رق ، وهي مؤيدة للقول المشهور برقية الولد بناء على ظاهر الحال ، وهي بالنسبة إلى فك الولد بالقيمة مطلقة ، فيحمل إطلاقها في ذلك على ما تضمنته موثقة سماعة </w:t>
      </w:r>
      <w:r>
        <w:rPr>
          <w:rStyle w:val="FootnoteAnchor"/>
          <w:rtl w:val="true"/>
        </w:rPr>
        <w:footnoteReference w:id="500"/>
      </w:r>
      <w:r>
        <w:rPr>
          <w:rFonts w:ascii="Amiri" w:hAnsi="Amiri" w:eastAsia="Amiri" w:cs="Amiri"/>
          <w:color w:val="111111"/>
          <w:sz w:val="28"/>
          <w:sz w:val="28"/>
          <w:szCs w:val="28"/>
          <w:rtl w:val="true"/>
          <w:lang w:bidi="ar-SA"/>
        </w:rPr>
        <w:t>المتقدمة ، وكذا صحيحة محمد بن قيس من وجوب فك الأب له بالقيمة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موثقة محمد بن قيس </w:t>
      </w:r>
      <w:r>
        <w:rPr>
          <w:rStyle w:val="FootnoteAnchor"/>
          <w:rtl w:val="true"/>
        </w:rPr>
        <w:footnoteReference w:id="50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عليه‌السلام في امرأة أتت قوما فأخبرتهم أنها حرة ، فتزوجها أحدهم وأصدقها صداق الحرة ثم جاء سيدها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وولدها عبيد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أيضا صريحة في الرقية كما هو القول المشهور ، وأما بالنسبة إلى فكه بالقيمة فهي مطلقة ، فيجب تقييد إطلاقها بما في الصحيحة المتقدمة الدالة على أن المولى يأخذ قيمة الولد ، وأخذ القيمة هو الأنسب بالرقية لا بالحرية </w:t>
      </w:r>
    </w:p>
    <w:p>
      <w:pPr>
        <w:pStyle w:val="BookText"/>
        <w:rPr/>
      </w:pPr>
      <w:r>
        <w:rPr>
          <w:rFonts w:ascii="Amiri" w:hAnsi="Amiri" w:eastAsia="Amiri" w:cs="Amiri"/>
          <w:color w:val="111111"/>
          <w:sz w:val="28"/>
          <w:sz w:val="28"/>
          <w:szCs w:val="28"/>
          <w:rtl w:val="true"/>
          <w:lang w:bidi="ar-SA"/>
        </w:rPr>
        <w:t>كما توهمه السيد السند في شرح النافع فيما قدمنا نقله عنه حتى ادعى أنها دالة على حرية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يحصل من الجمع بين روايتي محمد بن قيس المذكورتين باعتبار اشتمال الاولى على أنه يأخذ قيمة الولد أعم من أن يكون حرا أو رقا ، واعتبار اشتمال الثانية على أن ولدها عبيد من غير تعرض للقيمة ، هو أنهم عبيد للسيد ، ولكن يجب على الأب فكهم بالقيمة ، وسند هذا الجمع موثقة سماعة الأولى الدالة على أنها تدفع هي وولدها إلى مولاها ، وعلى مولاها أن يدفع ولدها إلى أبيه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الذي يظهر لي من تدبر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من غير فرق فيها بين ضعيف وصحيح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الزوج إن كان قد تزوجها بعد ثبوت دعوى الحرية بالشاهدين فأولاده أحرار ولا يجب عليه فكهم بالثمن ، لأنه إنما تزوج حرة باعتبار ظاهر الشرع فلا وجه للقيمة هنا بالكلية ، وإن تزوجها على ظاهر الحرية بالتقريب الذي تقدم صدر المسألة ، فالولد يكون رقا ، ويجب عليه فكه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ذلك بعد ورود النص به كما عرفت ، فيكون بيانا لوجه النص لا علة في الحكم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كانت مملوكة ولم يأذن المالك في تزويجها ولم يكن التزويج على نحو الشاهدين الموجب للثبوت شرعا كان فيه شائبة من الزنا الموجب لرقية الولد ، ولما كان ذلك راجعا إلى الشبهة الموجبة لحرية الولد كان الجمع بين الأمرين بالرقية مع الفك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ابن إدريس بأن القيمة في صورة شهادة الشاهدين وإن لم يكن على الأب إلا أنها على الشاهدين كما سيأتي نقله إن شاء اللّه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العلامة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رجعا لم يلتفت إلى رجوعهما وضمنا لمولاها قيمة الجارية والولد والمهر ، وإن ثبت تزويرهما نقض الحكم وكان الولد </w:t>
      </w:r>
    </w:p>
    <w:p>
      <w:pPr>
        <w:pStyle w:val="BookText"/>
        <w:rPr/>
      </w:pPr>
      <w:r>
        <w:rPr>
          <w:rFonts w:ascii="Amiri" w:hAnsi="Amiri" w:eastAsia="Amiri" w:cs="Amiri"/>
          <w:color w:val="111111"/>
          <w:sz w:val="28"/>
          <w:sz w:val="28"/>
          <w:szCs w:val="28"/>
          <w:rtl w:val="true"/>
          <w:lang w:bidi="ar-SA"/>
        </w:rPr>
        <w:t>حرا ، وعلى الأب دفع قيمته يوم سقط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أخبار المسألة هنا خالية عن التعرض للقيمة في هذه الصورة ، وإنما تضمنت القيمة في صورة التزويج على ظاهر الحال المحكوم فيه برقية الولد لا في صورة الشاهدين المحكوم فيها بالحرية ، والظاهر أن ما ذكره ابن إدريس من أن القيمة على الشاهدين ، وذكره هو بالنسبة إلى رجوعهما هو الأوفق بالقواعد الشرعية كما نبهنا عليه ، والفرق في ذلك بين رجوعهما وثبوت تزويرهما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ذهب إليه السيد السند من حرية الولد كما قدمنا نقله عنه استنادا إلى صحيحة الوليد بن صبيح ، حيث إن سندها صحيح باصطلاحه ، وهو ممن يتهافت على صحة السند ، فهو عندنا غير مرضي ولا معتمد ، والروايات التي ذكرناها كما عرفت كلها دالة على الرقية ، والصحيحة المذكورة يمكن تأويلها بما قدمنا ذكره ، والجمع بينها وبين باقي الأخبار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ذكره واختاره فإنه يلزم طرح هذه الأخبار مع ما هي عليه من الصراحة وقوة الأسانيد أيضا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من الحرية مع البينة والرقية بدونها ، صرح الشيخ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عقد عليها على ظاهر الأمر بشهادة الشاهدين لها بالحرية ويرزق منها أولادا كان أولادها أحرارا ، وإن عقد عليها على ظاهر الحال ولم يقم عنده بينة بحريتها ثم تبين أنها كانت رقا كان أولادها رقا لمولاها ، ويجب عليه أن يعطيهم أباهم بالقيمة ، وعلى الأب أن يعطيه قيمتهم ، فإن لم يكن له مال استسعى في قيمتهم ، فإن أبى كان على الامام أن يعطي مولى الجارية قيمتهم من سهم الرقاب ، ولا يسترق 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وإليه يرجع كلامه في كتابي الأخبار حيث حمل صحيحة الوليد بن صبيح على أحد الحملين المتقدمين</w:t>
      </w:r>
      <w:r>
        <w:rPr>
          <w:rFonts w:eastAsia="Amiri" w:cs="Amiri" w:ascii="Amiri" w:hAnsi="Amiri"/>
          <w:color w:val="111111"/>
          <w:sz w:val="28"/>
          <w:szCs w:val="28"/>
          <w:rtl w:val="true"/>
          <w:lang w:bidi="ar-SA"/>
        </w:rPr>
        <w:t xml:space="preserve">. </w:t>
      </w:r>
      <w:bookmarkStart w:id="80" w:name="pg12513_127337"/>
    </w:p>
    <w:p>
      <w:pPr>
        <w:pStyle w:val="Heading4"/>
        <w:numPr>
          <w:ilvl w:val="3"/>
          <w:numId w:val="1"/>
        </w:numPr>
        <w:rPr/>
      </w:pPr>
      <w:bookmarkStart w:id="81" w:name="__RefHeading___Toc959822_77815467"/>
      <w:bookmarkStart w:id="82" w:name="_Toc30"/>
      <w:bookmarkEnd w:id="80"/>
      <w:bookmarkEnd w:id="81"/>
      <w:r>
        <w:rPr>
          <w:rtl w:val="true"/>
        </w:rPr>
        <w:t>تذنيبات</w:t>
      </w:r>
      <w:bookmarkEnd w:id="8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دلسها عليه مدلس فزوجها منه على أنها حرة فظهرت أمة ، فهل يحكم على الولد بالحرية أو الرقية؟ الذي صرح به جملة من الأصحاب منهم ابن حمزة وابن إدريس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تزوجها بغير إذن مولاها فأقسامه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دلسها عليه أحد بالحرية ، فيرجع بالمهر على المدلس ، ويكون الولد حرا ، وللسيد عليه عشر قيمتها إن كانت بكرا ونصف العشر إن كانت ثيبا ، وأرش العيب إن عابت بالولادة ، وإن دلسها مولاها سقط المهر المسمى ولزم مهر المثل ، ودفع بالمهر على سيدها وتحرر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الشاهدان لها بالحرية ، فيرجع بالمهر على الشاهدين ، وباقي الأحكام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بظاهر الحال على الحرية ، فيكون النسب لاحقا والولد رقا ، وله الرجوع إليها بالمهر ، وعليه للسيد ما ذكرناه من عشر القيمة أو نصفه ، ويجب على السيد أن يبيع الولد من أبيه ، ولزم الأب قيمته ، فإن عجز استسعى فيها ، فإن لم يسع دفع الامام عليه‌السلام قيمته للسيد من سهم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الرق و التحريم، فيكون زانيا ان لم يرض السيد بالعقد، و يكون الولد رقا، و النسب غير لاحق، و المهر غير لازم، و الأرش مضمونا، و عشر القيمة ان كانت بكرا، و نصف العشر ان كانت ثيبا، و ان رضى السيد بالعقد صح النكاح،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 عليها على ظاهر الحال بشهادة الشاهدين لها بالحرية ورزق منها أولادا كانوا أحرارا ، ويجب على الشاهدين ضمان المهر إن </w:t>
      </w:r>
    </w:p>
    <w:p>
      <w:pPr>
        <w:pStyle w:val="BookText"/>
        <w:rPr/>
      </w:pPr>
      <w:r>
        <w:rPr>
          <w:rFonts w:ascii="Amiri" w:hAnsi="Amiri" w:eastAsia="Amiri" w:cs="Amiri"/>
          <w:color w:val="111111"/>
          <w:sz w:val="28"/>
          <w:sz w:val="28"/>
          <w:szCs w:val="28"/>
          <w:rtl w:val="true"/>
          <w:lang w:bidi="ar-SA"/>
        </w:rPr>
        <w:t>كان الزوج سلمه إليها ، وقيمة الأولاد يوم وضعهم أحياء ، لأن الشهود الزور يضمنون ما يتلفون بشهاداتهم ، بغير خلاف بيننا ، والإجماع منعقد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عقد عليها على ظاهر الحال ولم يقم عنده بينة بحريتها ثم تبين أنها كانت رقا كان أولادها رقا لمولاها ، ويجب عليه أن يعطيهم أباهم بالقيمة ، وعلى الأب أن يعطيه قيمتهم ، فإن لم يكن له مال استسعى في قيمتهم على ما روي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عقد على امرأة بظن أنها حرة ، والذي عقد عليها كان قد دلسها وكانت أمة ، كان له الرجوع عليه بمهرها إن كان قد قبضته ، فإن رزق منها أولادا كانوا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 الحر بامرأة على أنها حرة فخرجت أمة ، فولدها لاحقون به ، ويرجع بقيمة الولد والصداق على من تولى أمرها ، وإن كانت هي التي عقدت على نفسها لم ترجع على أحد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اشتركت هذه العبارات في الحكم بحرية الولد في صورة التدليس ، إلا أن كلام أبي الصلاح صريح في الرجوع بقيمة الولد على المدلس كما يرجع الزوج بالصداق إذا كان قد قبضته ، وكلام ابن حمزة إنما تضمن الرجوع بالصداق خاصة ، وهو بالنسبة إلى قيمة الولد ، وكلام ابن إدريس مطلق بالنسبة إلى الأمرين أعني المهر وقيمة الولد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بالمقام ما رواه الشيخ في التهذيب </w:t>
      </w:r>
      <w:r>
        <w:rPr>
          <w:rStyle w:val="FootnoteAnchor"/>
          <w:rtl w:val="true"/>
        </w:rPr>
        <w:footnoteReference w:id="503"/>
      </w:r>
      <w:r>
        <w:rPr>
          <w:rFonts w:ascii="Amiri" w:hAnsi="Amiri" w:eastAsia="Amiri" w:cs="Amiri"/>
          <w:color w:val="111111"/>
          <w:sz w:val="28"/>
          <w:sz w:val="28"/>
          <w:szCs w:val="28"/>
          <w:rtl w:val="true"/>
          <w:lang w:bidi="ar-SA"/>
        </w:rPr>
        <w:t xml:space="preserve">عن إسماعيل بن جابر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يرى امرأة تدخل على قوم وتخرج فسأل عنها فقيل له إنها أمتهم واسمها فلانه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زوجوني فلانة ، فلما زوجوه عرفوا على أنها أمة غيرهم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وولدها لمولاها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إليهم فخطب إليهم أن يزوجوه من أنفسهم فزوجوه وهو يرى أنها من أنفسهم ، فعرفوا بعد ما أولدها أنها 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له وهم ضامنون لقيمة الولد </w:t>
      </w:r>
    </w:p>
    <w:p>
      <w:pPr>
        <w:pStyle w:val="BookText"/>
        <w:rPr/>
      </w:pPr>
      <w:r>
        <w:rPr>
          <w:rFonts w:ascii="Amiri" w:hAnsi="Amiri" w:eastAsia="Amiri" w:cs="Amiri"/>
          <w:color w:val="111111"/>
          <w:sz w:val="28"/>
          <w:sz w:val="28"/>
          <w:szCs w:val="28"/>
          <w:rtl w:val="true"/>
          <w:lang w:bidi="ar-SA"/>
        </w:rPr>
        <w:t>لمولى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04"/>
      </w:r>
      <w:r>
        <w:rPr>
          <w:rFonts w:ascii="Amiri" w:hAnsi="Amiri" w:eastAsia="Amiri" w:cs="Amiri"/>
          <w:color w:val="111111"/>
          <w:sz w:val="28"/>
          <w:sz w:val="28"/>
          <w:szCs w:val="28"/>
          <w:rtl w:val="true"/>
          <w:lang w:bidi="ar-SA"/>
        </w:rPr>
        <w:t xml:space="preserve">عن إسماعيل بن جابر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نظر إلى امرأة فأعجبته فسأل عنها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فلان ، فأتى أباها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ابنتك ، فزوجه غيرها ، فولدت منه فعلم بعد أنها غير ابنته ، وأنها 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الوليدة على مولاها ، والولد للرجل ، وعلى الذي زوجه قيمة ثمن الولد يعطيه موالي الوليدة كما غر الرجل وخدعه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ظاهران في الحكم بحرية الولد ، لأنه لا معنى لقوله في الأول الولد له ، وفي الثاني والولد للرجل ، إلا اللحوق به في الحرية ، وأنهم أحرار مثله وصريحان أيضا في وجوب القيمة على المدلس لمولى الجارية لأن الولد نماء ملكه وحينئذ فيجب حمل إطلاق عبارتي ابن إدريس وابن حمزة على ما دل عليه الخبران المذكوران من وجوب القيمة على المدلس كما صرح به أبو الصلاح ، وبما ذكر هنا وفيما تقدم تجب القيمة في صورة التدليس على المدلس مع الحكم بالحرية ، وتجب أيضا في صورة التزويج على ظاهر الحال على الأب مع الحكم بالرقية على ما يستفاد من الأخبار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يبقى الكلام في صورة شهادة الشاهدين ، من وجوب القيمة على الشاهدين كما ذكره ابن إدريس ، أو التفصيل الذي تقدم نقله عن العلامة حيث إن الأخبار خالية من التعرض لذلك ، إلا أن الظاهر أن الأقرب ما ذكره ابن إدريس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الشيخ فيما تقدم من عبارته المنقولة عن النهاية أن الأب إن أبى عن الاستسعاء في قيمة الولد كان على الامام عليه‌السلام أن يعطي مولى الجارية قيمتهم من سهم الرقاب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إدريس قد اعترضه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يقتضيه </w:t>
      </w:r>
    </w:p>
    <w:p>
      <w:pPr>
        <w:pStyle w:val="BookText"/>
        <w:rPr/>
      </w:pPr>
      <w:r>
        <w:rPr>
          <w:rFonts w:ascii="Amiri" w:hAnsi="Amiri" w:eastAsia="Amiri" w:cs="Amiri"/>
          <w:color w:val="111111"/>
          <w:sz w:val="28"/>
          <w:sz w:val="28"/>
          <w:szCs w:val="28"/>
          <w:rtl w:val="true"/>
          <w:lang w:bidi="ar-SA"/>
        </w:rPr>
        <w:t xml:space="preserve">أصول المذهب أن الامام لا يعطي مولى الجارية قيمتهم من سهم الرقاب ، ولا يجوز أن يشتروا من سهم الرقاب من الزكاة ، لأن ذلك مخصوص بالعبيد والمكاتبين ، وهؤلاء غير عبيد ولا مكاتبين بل أحرار في الأصل ، انعتقوا كذلك ، ما مسهم رق أبدا ، لأنه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يسترق 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بأنه حر ، فكيف يشترى الحر من سهم الرقاب ، وإنما أثمانهم في ذمة أبيهم ، لأن من حقهم أن يكونوا رقا لمولى أمهم ، فلما حال الأب بينه وبينهم بالحرية وجب عليه قيمتهم يوم وضعهم أحياء أحرارا ، وهو وقت الحيلولة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أنه قد وافق الشيخ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ظاهر الحال ، فقال برقية الولد فيها كما قدمنا نقله عنه في عبارته السابقة وأوجب السعي على أبيه في قيمته ، فكيف يوافقه على رقية الولد ويمنع من إعطائه من سهم الرقاب ، مدعيا حريتهم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ما مسهم رق أبدا مستندا 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عدم تعينه لذلك لاحتمال الإضافة بل هو أظهر مناقض لما صرح به من الرقية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فكلام الشيخ مبني على الرقية ، وكلامه مبني على الحرية ، فهذا الإنكار منه مصادرة لأن الشيخ لا يقول بالحرية حتى أنه يرد عليه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ناقش بعض المتأخرين في جعل الشيخ ذلك من الزكاة من سهم الرقاب ، مع أن الرواية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على الامام أن 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كونه من سهم الرقاب أو غيره ، ويجوز أن يكون من بيت المال لأنه معد للمصالح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متى قيل بالرقية كما هو اختيار الشيخ فجعله من سهم الرقاب أوجه كما صرح به ونازع بعض المتأخرين أيضا في وجوب استسعاء الأب مع عجزه ، وأوجب النظر إلى يساره ، لضعف الرواية ، لأنه من جملة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وحمل الرواية على الاستحباب </w:t>
      </w:r>
    </w:p>
    <w:p>
      <w:p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يتم بناء على القول بالحرية كما هو ظاهر كلام ابن إدريس المذكور هنا حيث صرح بالحرية ، وادعى أن أثمانهم في ذمة أبيهم ، ونحوه كلام العلامة في المختلف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ثم نقل عن الشيخ الاحتجاج بموثقة سماعة الأولة منهما فيما قدمنا نقله، ثم أجاب بالطعن في السند و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كما ترى مبنى على الحكم بالحرية في كل صورة تزوير الشاهدين، و الصورة التي هي محل البحث و هو التزويج على ظاهر الحال، مع أنك قد عرفت مما في الأصل تصريح الاخبار في الصورة الثانية بالرقية، و أن وجوب القيمة على الأب انما هو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حر و يجب على الأب أن يدفع قيمته لو كان 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بالرقية كما هو ظاهر الأخبار سيما موثقة سماعة ، فإنه غير تام ، إذ الولد رق للمولى ، والواجب على الأب السعي لفك ابنه من الرقية بكل وجه تمكن منه ، ولو تعذر وجب على الامام عليه‌السلام فكه له ، ولا يجب على المولى دفعه إلى الأب إلا بالقيمة ، لقوله عليه‌السلام في الرواية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إلى مولاها هي وولدها ، وعلى مولاها أن يدفع ولدها إلى أبيه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دين بالكلية ، ومما هو ظاهر في الرقية دون الحرية في الصورة المذكورة قوله عليه‌السلام في رواية زرارة المتقدمة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يقم البينة أوجع ظهره واسترق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في موثقة سماعة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 مملو كون إلا أن يقيم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وقوله في موثقة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دليل في الحكم بالرقية أصرح من هذه </w:t>
      </w:r>
    </w:p>
    <w:p>
      <w:pPr>
        <w:pStyle w:val="BookText"/>
        <w:rPr/>
      </w:pPr>
      <w:r>
        <w:rPr>
          <w:rFonts w:ascii="Amiri" w:hAnsi="Amiri" w:eastAsia="Amiri" w:cs="Amiri"/>
          <w:color w:val="111111"/>
          <w:sz w:val="28"/>
          <w:sz w:val="28"/>
          <w:szCs w:val="28"/>
          <w:rtl w:val="true"/>
          <w:lang w:bidi="ar-SA"/>
        </w:rPr>
        <w:t>الأخبار كما لا يخفى على من جاس خلال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أن الأولاد لا يتصفون بالحرية إلا بعد دفع القيمة إلى المولى من الأب أو الامام ، وإلا فهم على الرق ، لا أنهم قد ولدوا على الحرية كما ادعاه ابن إدريس فيما تقدم من كلامه ، وهو ظاهر من كلام العلامة في المختلف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القولين أعني الحرية والرقية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فائدة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اتفاقهما على وجوب دفع القيمة وحريته بدفعها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يدفعها لفقر أو غيره ، فعلى القول بحريته تبقى دينا في ذمته والولد حر ، وعلى القول الآخر يتوقف على دفعها وهو ظاهر فيما قلناه ، وواضح فيما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أيضا على أثر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باستسعاء الأب في الثمن فمبني على رواية سماعة ، وسندها ضعيف ، وهو من جملة الديون ولا يجب الاستسعاء بها بل ينظر إلى اليسار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 ويمكن حمل الأمر بالاستسعاء على الاستحباب ، انتهى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أنه قد صرح بأن القيمة يكون دينا في ذمته ، وإنما هو على تقدير القول بالحرية ، وأما على تقدير الرقية فلا دين بالكلية ، وإنما غاية الأمر أن الحرية تتوقف على الشراء ودفع القيمة ، بمعنى أنه يجب عليه الشراء ، وقبل وقوع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فالذمة غير مشغولة بالثمن ، فلا وجه لتعلقها بالذمة على هذا القول ، وحينئذ فحق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باستسعاء الأب في الثمن فهو مبني على القول بالرقية ، ورواية سماعة إنما صرحت بالاستسعاء لما تضمنته من القول بالرقية ، وقد عرفت دلالة جملة من الأخبار على ذلك أيضا ، فلا معنى لقصر الحكم على رواية سماعة والطعن فيها بالضعف ، ولا معنى لجعله ذلك من الديون بناء على هذا القول ، بل كونه من الديون إنما هو على القول بالحرية كما </w:t>
      </w:r>
    </w:p>
    <w:p>
      <w:pPr>
        <w:pStyle w:val="BookText"/>
        <w:rPr/>
      </w:pPr>
      <w:r>
        <w:rPr>
          <w:rFonts w:ascii="Amiri" w:hAnsi="Amiri" w:eastAsia="Amiri" w:cs="Amiri"/>
          <w:color w:val="111111"/>
          <w:sz w:val="28"/>
          <w:sz w:val="28"/>
          <w:szCs w:val="28"/>
          <w:rtl w:val="true"/>
          <w:lang w:bidi="ar-SA"/>
        </w:rPr>
        <w:t>اعترف به ، وبالجملة فكلامهم هنا بمعزل عما دلت عليه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كله بالنسبة إلى التدليس من جهة الزوجة بأن كانت أمة قد دلست نفسها ، أو دلسها آخر بأنها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العكس بأن تتزوج الحرة بالعبد الغير المأذون له في التزويج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عالمة بعدم الاذن لم يكن لها مهر ، ولا نفقة مع علمها بالتحريم ، وكان أولادها منه رقاقا ، ولو كانت جاهلة كانوا أحرارا ولا يجب عليها قيمتهم ، وكان مهرها لازما لذمة العبد إن دخل بها يتبع به إذا تحرر ، وتفصيل هذه الجملة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أنه متى علمت بالتحريم فإنه لا مهر لها ولا نفقة ، لأنها بغي خصوصا مع علمها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الأوفق بالقواعد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والصدوق </w:t>
      </w:r>
      <w:r>
        <w:rPr>
          <w:rStyle w:val="FootnoteAnchor"/>
          <w:rtl w:val="true"/>
        </w:rPr>
        <w:footnoteReference w:id="507"/>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تزوجت نفسها عبدا بغير إذن مواليه ، فقد أباحت فرجها ولا صداق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علمها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اتفق ولد والحال هذه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رق لمولى الأب لعدم لحوقه بها ، وإن كانت حرة حيث إنها بغي فلا وجه لحريته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نماء العبد ، وفي بعض الروايات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جهلت التحريم ، إما بجهلها برقية الزوج أو بجهلها الحكم ، فالنكاح صحيح لموضع الجهل وحصول الشبهة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في كلام الأصحاب من غير نقل خلاف أن الولد حر ، لأنه لاحق بها فيتبعها في الحرية ، لما تقدم في المسألة الثانية من الأخبار الدالة على </w:t>
      </w:r>
    </w:p>
    <w:p>
      <w:pPr>
        <w:pStyle w:val="BookText"/>
        <w:rPr/>
      </w:pPr>
      <w:r>
        <w:rPr>
          <w:rFonts w:ascii="Amiri" w:hAnsi="Amiri" w:eastAsia="Amiri" w:cs="Amiri"/>
          <w:color w:val="111111"/>
          <w:sz w:val="28"/>
          <w:sz w:val="28"/>
          <w:szCs w:val="28"/>
          <w:rtl w:val="true"/>
          <w:lang w:bidi="ar-SA"/>
        </w:rPr>
        <w:t>تبعيته لأشرف أبويه ، ولا قيمة عليها هنا لمولى الزوج ، لأنه نماؤها حقيقة ، وإنما حكم بالقيمة حيث ينسب إليها وهي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الفرق بين الموضعين إنما هو لوجود النص ثمة ، وعدم وجوده فيما نحن فيه ، ثم إن ما صرحوا به هنا من حرية الولد في صورة الجهل بناء على التعليل المذكور لا يخلو من إشكال ، وإن كان ظاهرهم الاتفاق عليه ، لما رواه الشيخ </w:t>
      </w:r>
      <w:r>
        <w:rPr>
          <w:rStyle w:val="FootnoteAnchor"/>
          <w:rtl w:val="true"/>
        </w:rPr>
        <w:footnoteReference w:id="508"/>
      </w:r>
      <w:r>
        <w:rPr>
          <w:rFonts w:ascii="Amiri" w:hAnsi="Amiri" w:eastAsia="Amiri" w:cs="Amiri"/>
          <w:color w:val="111111"/>
          <w:sz w:val="28"/>
          <w:sz w:val="28"/>
          <w:szCs w:val="28"/>
          <w:rtl w:val="true"/>
          <w:lang w:bidi="ar-SA"/>
        </w:rPr>
        <w:t xml:space="preserve">بسند معتبر عن العلاء بن رزين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رجل دبر غلاما فأبق الغلام فمضى إلى قوم فتزوج منهم ، ولم يعلمهم أنه عبد ، فولد له أولاد ، وكسب مالا ومات مولاه الذي دبره ، فجاء ورثة الميت الذي دبر العبد فطالبوا العبد ، فما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وولده لورثة الميت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دبر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أبق هدم تدبيره ، ورجع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صريحة في خلاف ما ذكروه ، وهي مستندهم في الحكم ببطلان التدبير بالإباق ، وظاهر الشيخين أيضا في المقنعة والتهذيب القول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بغير إذن سيده فأولاده رق للسيد ، وإن كانت المرأة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بعد أن أورد العبارة المذكورة في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يدل على أن الأولاد يكون رقا لمولاه ما رواه البزوفري ، ثم ساق الرواية المذكورة ، ولم أقف على من تصدى لنقلها في هذا المقام فضلا عن الجواب عنها ، والمسألة لذلك محل إشكال ، ولا يحضرني الآن وجه الجمع بين الأخبار إلا الوقوف على موضع النص ، وتخصيص الأخبار الدالة على تبعيته للحر من الطرفين بهذا الخبر ، على أنه قد عارضها أيضا أخبار عديدة تقدم ذكرها في المسألة الثانية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علمها بالتحريم وكونها بغيا فإن مقتضى القواعد الشرعية وجوب الحد عليها ، إلا أنه لم يذكره أحد منهم في المقام ، وربما </w:t>
      </w:r>
    </w:p>
    <w:p>
      <w:pPr>
        <w:pStyle w:val="BookText"/>
        <w:rPr/>
      </w:pPr>
      <w:r>
        <w:rPr>
          <w:rFonts w:ascii="Amiri" w:hAnsi="Amiri" w:eastAsia="Amiri" w:cs="Amiri"/>
          <w:color w:val="111111"/>
          <w:sz w:val="28"/>
          <w:sz w:val="28"/>
          <w:szCs w:val="28"/>
          <w:rtl w:val="true"/>
          <w:lang w:bidi="ar-SA"/>
        </w:rPr>
        <w:t>قيل بسقوطه عنها ، لأن العقد الواقع عليها يعد شبهة بالنسبة إلى المرأة لضعف عقلها ، وهو غير جيد ، فإن مجرد العقد عليها مع علمها بفساده وتحريم الوطي لا يعد شبهة قطعا ، والأقرب أن عدم ذكرهم للحد هنا لا يقتضي حكمهم بالعدم ، لجواز أن يكونوا قد اعتمدوا على القواعد المقررة الدالة على وجوب الحد على الزاني العالم بالتحريم وهو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الجهل وصحة النكاح فإن المهر يثبت في ذمة العبد لأن الوطي المحرم لا يكون إلا بمهر فيتبع به إذا أعتق ، وهل هو المسمى أو مهر المثل يبتنى على الخلاف السابق؟ فلو أجاز المولى بعد ذلك فلا إشكال في كونه المسمى ، ولو قلنا إن الإجازة كاشفة وحصلت بعد الوطي مع العلم بالتحريم سقط الحد عنها ولحق الولد بها ، لتبين أنها كانت زوجة حال الوطي وإن لم يكن ذلك معلوما لها ، إلا أنك قد عرفت فيما قدمناه أنه لم يثبت بذلك دليل على ما ذكروه من هذه القاعدة ، وإن كانت متداولة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النفقة فهي تابعة للزوم العقد بالإجازة ، فإذا انتفت الإجازة انتفت النفقة لعدم الزوجية التي هي مناطها هنا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جاريته عبده ، فعليه أن يعطيها شيئا من ماله مهرا لها ، وكان الفراق بينهما بيده ، وليس للزوج طلاق على حال ، فمتى شاء المولى أن يفرق بينهما أمره باعتزالها ، ويقول قد فرقت بينكما ، وتبعه ابن البراج وأبو الصلاح وابن حمزة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وبالغ المفيد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الرجل عبده أمته كان المهر عليه في ماله دون العبد وينبغي أن يعطي عبده شيئا قل أو كثر ليكون مهرا لأمة يتسلمه من العبد قبل العقد أو في حاله أو بعده ليحل له بذلك ، ومتى كان العقد من السيد بين عبده وأمته كان الفراق بينهما بيده ، أي وقت شاء أمرها باعتزاله ، وأمره باعتزالها ، ولم يكن لأحدهما خلافه فيما يأمره من ذلك فان خالفا سقط </w:t>
      </w:r>
    </w:p>
    <w:p>
      <w:pPr>
        <w:pStyle w:val="BookText"/>
        <w:rPr/>
      </w:pPr>
      <w:r>
        <w:rPr>
          <w:rFonts w:ascii="Amiri" w:hAnsi="Amiri" w:eastAsia="Amiri" w:cs="Amiri"/>
          <w:color w:val="111111"/>
          <w:sz w:val="28"/>
          <w:sz w:val="28"/>
          <w:szCs w:val="28"/>
          <w:rtl w:val="true"/>
          <w:lang w:bidi="ar-SA"/>
        </w:rPr>
        <w:t>خلافهما وكانت تفريقه بينهما كافيا في التحريم ، ونائبا مناب لفظ الطلاق الموجب للافتراق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نفسي أنه إذ زوج الرجل عبده أمته ، فإن السيد لا يجب عليه أن يعطيها شيئا ، وأن هذا الفعال من المولى إباحة للعبد جاريته ، دون أن يكون عقد نكاح ، وإن سمي تزويجا وعقدا ، فعلى سبيل الاستعارة والمجاز ، وكذا تفريق المولى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العبد باعتزالها وأمرها باعتزاله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طلاقا مجازا ، لأنه لو كان طلاقا حقيقيا لروعي فيه أحكام الطلاق وألفاظه وشروطه ، ولا كان يقع إلا أن يتلفظ به الزوج ، لأن الرسول صلى‌اللّه‌عليه‌وآله قال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وقع ممن لم يأخذ بالساق ، وهو المولى ، وهذا أول دليل وأصدق قيل على أن هذا العقد والفعال من المولى إباحة للعبد وطئ جاريته ، لأنه لو كان عقد نكاح لروعي فيه الإيجاب والقبول من موجب وقابل ، وكان يراعى ألفاظ ما ينعقد به النكاح ، ولأن العقد حكم شرعي ، يحتاج إلى دليل شرعي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إعطاء الأمة فلا شك في استحبابه ، لأنها ملك له ، فلا تستحق على مالكها شيئا ، وأما كون ذلك إباحة ففي مقام المنع ، بل هو نكاح صريح ، لأن العبد والأمة كلاهما محل قابل 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التهذيب </w:t>
      </w:r>
      <w:r>
        <w:rPr>
          <w:rStyle w:val="FootnoteAnchor"/>
          <w:rtl w:val="true"/>
        </w:rPr>
        <w:footnoteReference w:id="510"/>
      </w:r>
      <w:r>
        <w:rPr>
          <w:rFonts w:ascii="Amiri" w:hAnsi="Amiri" w:eastAsia="Amiri" w:cs="Amiri"/>
          <w:color w:val="111111"/>
          <w:sz w:val="28"/>
          <w:sz w:val="28"/>
          <w:szCs w:val="28"/>
          <w:rtl w:val="true"/>
          <w:lang w:bidi="ar-SA"/>
        </w:rPr>
        <w:t xml:space="preserve">في الصحيح عن محمد بن مسلم عن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المملوك يكون لمولاه أو لمولاته أمة ، فيريد أن يجمع بينهما ، أينكحه </w:t>
      </w:r>
    </w:p>
    <w:p>
      <w:pPr>
        <w:pStyle w:val="BookText"/>
        <w:rPr/>
      </w:pPr>
      <w:r>
        <w:rPr>
          <w:rFonts w:ascii="Amiri" w:hAnsi="Amiri" w:eastAsia="Amiri" w:cs="Amiri"/>
          <w:color w:val="111111"/>
          <w:sz w:val="28"/>
          <w:sz w:val="28"/>
          <w:szCs w:val="28"/>
          <w:rtl w:val="true"/>
          <w:lang w:bidi="ar-SA"/>
        </w:rPr>
        <w:t xml:space="preserve">نكاحا؟ أو يجزيه أن يقول قد أنكحتك فلانة ، ويعطي من قبله شيئا أو من قبل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مدا ، وقد رأيته يعطي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511"/>
      </w:r>
      <w:r>
        <w:rPr>
          <w:rFonts w:ascii="Amiri" w:hAnsi="Amiri" w:eastAsia="Amiri" w:cs="Amiri"/>
          <w:color w:val="111111"/>
          <w:sz w:val="28"/>
          <w:sz w:val="28"/>
          <w:szCs w:val="28"/>
          <w:rtl w:val="true"/>
          <w:lang w:bidi="ar-SA"/>
        </w:rPr>
        <w:t xml:space="preserve">في الصحيح عن العلاء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كيف ينكح عبده أمته؟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فلانه ، ويعطيها ما شاء من قبله أو من قبل مولاه ، ولا بد من طعام أو درهم أو نحو ذلك ، ولا بأس بأن يأذن له فيشتري من ماله إن كان له جارية أو جواري يطأهن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512"/>
      </w:r>
      <w:r>
        <w:rPr>
          <w:rFonts w:ascii="Amiri" w:hAnsi="Amiri" w:eastAsia="Amiri" w:cs="Amiri"/>
          <w:color w:val="111111"/>
          <w:sz w:val="28"/>
          <w:sz w:val="28"/>
          <w:szCs w:val="28"/>
          <w:rtl w:val="true"/>
          <w:lang w:bidi="ar-SA"/>
        </w:rPr>
        <w:t>قريبا من ذلك في الحسن عن الحلبي عن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يفتقر إلى القبول ، ولا يفتقر هذا إلى القبول ، فلا يكون نكاحا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إنما يشترط في حق من يملكه ، والعبد هنا لا يملك القبول ، لأن للمولى إجباره على النكاح ، فله هنا ولاية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أنه ليس بإباحة ، ما رواه علي بن يقطين </w:t>
      </w:r>
      <w:r>
        <w:rPr>
          <w:rStyle w:val="FootnoteAnchor"/>
          <w:rtl w:val="true"/>
        </w:rPr>
        <w:footnoteReference w:id="513"/>
      </w:r>
      <w:r>
        <w:rPr>
          <w:rFonts w:ascii="Amiri" w:hAnsi="Amiri" w:eastAsia="Amiri" w:cs="Amiri"/>
          <w:color w:val="111111"/>
          <w:sz w:val="28"/>
          <w:sz w:val="28"/>
          <w:szCs w:val="28"/>
          <w:rtl w:val="true"/>
          <w:lang w:bidi="ar-SA"/>
        </w:rPr>
        <w:t xml:space="preserve">عن أبي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المملوك يحل له أن يطأ الأمة من غير تزويج إذا أحل له 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تسمية هذا الفراق طلاقا ، فإنه على سبيل المجاز ، لكن الإجماع منا على أن الفراق هنا بيد السيد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محمد بن مسلم </w:t>
      </w:r>
      <w:r>
        <w:rPr>
          <w:rStyle w:val="FootnoteAnchor"/>
          <w:rtl w:val="true"/>
        </w:rPr>
        <w:footnoteReference w:id="514"/>
      </w:r>
      <w:r>
        <w:rPr>
          <w:rFonts w:ascii="Amiri" w:hAnsi="Amiri" w:eastAsia="Amiri" w:cs="Amiri"/>
          <w:color w:val="111111"/>
          <w:sz w:val="28"/>
          <w:sz w:val="28"/>
          <w:szCs w:val="28"/>
          <w:rtl w:val="true"/>
          <w:lang w:bidi="ar-SA"/>
        </w:rPr>
        <w:t xml:space="preserve">في الصحيح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الرجل عبده وتحته أمته فيقول له اعتزل امرأتك ولا تقربها ، ثم يحبسها عنه حتى تحيض ثم يمسها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رواية محمد بن مسلم الاولى من الصحيح نظر ، فإن في طريقها عبد اللّه بن محمد ، وهو ابن أخو أحمد بن عيسى وليس بموثق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أن الكلام هنا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الخلاف فيما تضمنته هذه الأخبار من دفع السيد شيئا لأمته ، متى زوجها عبده ، هل هو على وجه الوجوب أو الاستحباب؟ المشهور بين المتأخرين الثاني ، والظاهر أن المشهور بين المتقدمين الأول ، وظاهر السيد السند في شرح النافع الميل إليه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صحيحة العلاء عن محمد بن مسلم المتقدمة ، وحسنة الحلبي المشار إليها في كلام العلامة ، وهي ما رواه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كيف ينكح عبده أمته؟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ويعطيها ما شاء من قبله أو من قبل مولاه ولو مدا من طعام أو درهما أو نحو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ومقتضى الروايتين وجوب الإعطاء وإليه ذهب الشيخان وأبو الصلاح وابن حمزة وابن البراج وحملها المصنف وبعض من تأخر عنه على الاستحباب ، وهو مشكل والوجوب أقرب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المصنف والأكثر إلى الاستحباب بعدم صراحة الرواية في الوجوب ، ولما فيه من جبر قلبها مع أن المملوكة ملك للمولى ، فلا وجه لوجوب صرف شي‌ء من ملكه إلى وجه آخر من ملكه ، وما يدفعه العبد هو من مال المولى أيضا ، لأن ما بيده من كسب أو غيره هو للمولى ، انتهى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أشار بعدم صراحة الرواية في الوجوب إلى كون الأمر هنا بالجملة الخبرية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أن الدليل على كون الأمر حقيقة في الوجوب من الأدلة الأصولية ، والأخبار المعصومية التي ذكرناها في المقدمات في صدر كتاب الطهارة </w:t>
      </w:r>
      <w:r>
        <w:rPr>
          <w:rStyle w:val="FootnoteAnchor"/>
          <w:rtl w:val="true"/>
        </w:rPr>
        <w:footnoteReference w:id="517"/>
      </w:r>
      <w:r>
        <w:rPr>
          <w:rFonts w:ascii="Amiri" w:hAnsi="Amiri" w:eastAsia="Amiri" w:cs="Amiri"/>
          <w:color w:val="111111"/>
          <w:sz w:val="28"/>
          <w:sz w:val="28"/>
          <w:szCs w:val="28"/>
          <w:rtl w:val="true"/>
          <w:lang w:bidi="ar-SA"/>
        </w:rPr>
        <w:t xml:space="preserve">لا اختصاص له بصيغة افعل ، بل كلما دل على الطلب بصيغة الأمر أو الخبر ،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التأييد وفاقا لما تقدم في كلام العلامة أيضا من أن الأمة ملك للسيد فلا يستحق على مالكها شيئا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الجائز حمل الأمر على التعبد الشرعي بذلك ، وإن كان الأمر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فالأظهر الوقوف على ظواهر النصوص المذكورة ، وعدم الالتفات إلى هذه التعليلات في مقابلتها ، على أنها قد قدمنا في كتاب المتاجر </w:t>
      </w:r>
      <w:r>
        <w:rPr>
          <w:rStyle w:val="FootnoteAnchor"/>
          <w:rtl w:val="true"/>
        </w:rPr>
        <w:footnoteReference w:id="518"/>
      </w:r>
      <w:r>
        <w:rPr>
          <w:rFonts w:ascii="Amiri" w:hAnsi="Amiri" w:eastAsia="Amiri" w:cs="Amiri"/>
          <w:color w:val="111111"/>
          <w:sz w:val="28"/>
          <w:sz w:val="28"/>
          <w:szCs w:val="28"/>
          <w:rtl w:val="true"/>
          <w:lang w:bidi="ar-SA"/>
        </w:rPr>
        <w:t>أن الظاهر من الأخبار هو ملك العبد وإن كان مهجور التصرف إلا بإذن السيد ، فلا ورود لما أورده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كلام الشيخين المتقدم ، وهو ظاهر من تبعهما أن المدفوع مهر ، والأخبار المذكورة لا تنهض بالدلالة على ذلك بل ظاهرها أنه عطية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الظاهر من حال هذا المدفوع أنه ليس على جهة كونه مهرا بل مجرد الصلة والبر وجبر خاطر المملوكين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المتقدمين أيضا أن ذلك نكاح لا إباحة كما ذكره ابن إدريس فإن قولهم إذا زوج الرجل عبده أمته صريح في إرادة النكاح ، وهو ظاهر الأخبار المذكورة أيضا ، وليس فيها ما ربما ينافي ذلك ، إلا عدم ذكر القبول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بما ذكره العلامة جيد ، وربما قيل بتخصيص الوجوب بكونه عقدا ليكون مهرا ، وهو ظاهر كلام المتقدمين المذكورين ، فإن كلامهم ظاهر في الثلاثة أعني الوجوب ، وكونه عقدا ، وكون المدفوع مهرا ، ولا يبعد حمل الأخبار عليه ، وإن كانت غير ظاهرة في كون المدفوع مهرا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استدل به العلامة على نفي كون المراد بالنكاح هنا إباحة ، </w:t>
      </w:r>
    </w:p>
    <w:p>
      <w:pPr>
        <w:pStyle w:val="BookText"/>
        <w:rPr/>
      </w:pPr>
      <w:r>
        <w:rPr>
          <w:rFonts w:ascii="Amiri" w:hAnsi="Amiri" w:eastAsia="Amiri" w:cs="Amiri"/>
          <w:color w:val="111111"/>
          <w:sz w:val="28"/>
          <w:sz w:val="28"/>
          <w:szCs w:val="28"/>
          <w:rtl w:val="true"/>
          <w:lang w:bidi="ar-SA"/>
        </w:rPr>
        <w:t>من رواية على بن يقطين ربما أشعر بعدم جواز نكاح التحليل مطلقا أو في هذه الصورة ، وليس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لمصادمة الأخبار المستفيضة الدالة على صحة نكاح التحليل لحر كان أو عبد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التقية ، لأن العامة لا يقولون بصحة نكاح التحليل كما ذكره بعض الأصحاب وسيأتي إن شاء اللّه تحقيق الكلام في المسألة كما هو حقه في بحث التحليل ، ويكفي في رد ما ذهب إليه ابن إدريس من دعوى كونه إباحة ، دلالة الروايات على كونه نكاحا وظهورها في ذلك ، والمفهوم من رواية محمد بن مسلم التي عدها في المختلف صحيحة أن هذا النكاح ليس على حد النكاح المشهور في غير هذه الصورة المفتقر إلى الإيجاب من الزوجة ، والقبول من الزوج ، والشروط المقررة ثمة بل هو نوع خاص منه ، لأن قوله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أينكحه نكاحا أو يجزيه أن يقول أنكحتك فلانة ويعطى منه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 ظاهر فيما قلناه والظاهر أن مرجع السؤال إلى أنه هل يشترط فيه القبول من العبد بعد قول السيد ذلك أم لا؟ فأجاب بأنه لا يشترط ذلك بل يكفي قول السيد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أطال به ابن إدريس من منع الطلاق هنا وعدم كونه طلاقا حقيقة تطويل بغير طائل لأن أحدا من المتقدمين لم يدع ذلك ، بل صريح كلام الشيخين المتقدم هو الحرمة بمجرد الأمر بالاعتزال والتفريق بينهما ، ولعله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التطويل في نفي كون ذلك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الدلالة على كونه حينئذ إباحة لا عقدا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إنك قد عرفت أن المفهوم من الأخبار أنه وإن كان عقدا إلا أنه لا كالعقود المشهورة المترتبة عليها تلك الأحكام المذكورة بل هو نوع خاص منها وقوفا على ظواهر الأخبار الواردة في المقام</w:t>
      </w:r>
      <w:r>
        <w:rPr>
          <w:rFonts w:eastAsia="Amiri" w:cs="Amiri" w:ascii="Amiri" w:hAnsi="Amiri"/>
          <w:color w:val="111111"/>
          <w:sz w:val="28"/>
          <w:szCs w:val="28"/>
          <w:rtl w:val="true"/>
          <w:lang w:bidi="ar-SA"/>
        </w:rPr>
        <w:t xml:space="preserve">. </w:t>
      </w:r>
      <w:bookmarkStart w:id="83" w:name="pg12513_127351"/>
    </w:p>
    <w:p>
      <w:pPr>
        <w:pStyle w:val="Heading4"/>
        <w:numPr>
          <w:ilvl w:val="3"/>
          <w:numId w:val="1"/>
        </w:numPr>
        <w:rPr/>
      </w:pPr>
      <w:bookmarkStart w:id="84" w:name="__RefHeading___Toc959824_77815467"/>
      <w:bookmarkStart w:id="85" w:name="_Toc31"/>
      <w:bookmarkEnd w:id="83"/>
      <w:bookmarkEnd w:id="84"/>
      <w:r>
        <w:rPr>
          <w:rtl w:val="true"/>
        </w:rPr>
        <w:t>إلحاق</w:t>
      </w:r>
      <w:bookmarkEnd w:id="85"/>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عبد بأمة لغير مولاه ، فإن أذنا الموليان فالولد لهما ، وكذا لو لم يأذنا ، ولو أذن أحدهما كان الولد لمن لم يأذن ، ولو زنا بأمة غير مولاه كان الولد لمولى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ذكره الأصحاب كذلك وظاهرهم الاتفاق عليه ، ويظهر من بعضهم أنه منصوص ولم نقف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شطر من الكلام في هذا المقام في صدر المسألة الثانية ، وأشرنا ثمة إلى أنا لم نقف له على دليل سوى ما يدعونه من الاتفاق ، مع أن أبا الصلاح جعل الولد لمولى الأمة خاصة كغيرها من الحيوانات ، إلا أن يشترط مولى العبد ، فيكون له من حيث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لم أقف على نص يدل على الاشتراك سواء كان مع الاذن منهما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لحوقه بمن لم يأذن إذا أذن أحدهما فعللوه بأن الإذن لمملوكه في التزويج مطلقا مقدم على قران الولد منه ، لأنه قد يتزوج من ليس برق ، فينعقد الولد حرا ، بخلاف من لم يأذن فيكون الولد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نعم يمكن أن يستأنس له بالأخبار المتقدمة الدالة على أن الأمة إذا تزوجت بدون إذن السيد بدعوى الحرية ، فإن الولد يكون رقا كرواية زرارة وموثقة سماعة المتقدمتين في المسألة الرابعة ، والتقريب فيها أنه حيث كان الزوج حرا فهو بمنزلة المأذون له في النكاح في كون نكاحه صحيحا ، والزوجة حيث أن تزويجها بدعوى الحرية وهي مملوكة واقعا فهو غير مأذون لها وقد ألحق الشارع هنا الولد بالأم الغير المأذونة دون الأب الذي هو في معنى المأذون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الزنا والحكم بالولد لمولى الجارية فيدل عليه مضافا إلى الاتفاق </w:t>
      </w:r>
    </w:p>
    <w:p>
      <w:pPr>
        <w:pStyle w:val="BookText"/>
        <w:rPr/>
      </w:pPr>
      <w:r>
        <w:rPr>
          <w:rFonts w:ascii="Amiri" w:hAnsi="Amiri" w:eastAsia="Amiri" w:cs="Amiri"/>
          <w:color w:val="111111"/>
          <w:sz w:val="28"/>
          <w:sz w:val="28"/>
          <w:szCs w:val="28"/>
          <w:rtl w:val="true"/>
          <w:lang w:bidi="ar-SA"/>
        </w:rPr>
        <w:t xml:space="preserve">المدعى ما قدمناه في الصورة الاولى من المسألة الثالثة من رواية جميل </w:t>
      </w:r>
      <w:r>
        <w:rPr>
          <w:rStyle w:val="FootnoteAnchor"/>
          <w:rtl w:val="true"/>
        </w:rPr>
        <w:footnoteReference w:id="520"/>
      </w:r>
      <w:r>
        <w:rPr>
          <w:rFonts w:ascii="Amiri" w:hAnsi="Amiri" w:eastAsia="Amiri" w:cs="Amiri"/>
          <w:color w:val="111111"/>
          <w:sz w:val="28"/>
          <w:sz w:val="28"/>
          <w:szCs w:val="28"/>
          <w:rtl w:val="true"/>
          <w:lang w:bidi="ar-SA"/>
        </w:rPr>
        <w:t xml:space="preserve">عن بعض أصحابه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أقر على نفسه أنه غصب جارية فولدت الجارية من الغاصب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والولد على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أمة بين شريكين ثم اشترى حصة أحدهما بطل العقد ، وحرم عليه وطؤها ، ولو أمضى الشريك الآخر العقد بعد الابتياع لم يصح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وطؤها بذلك ،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حللها 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وهو مروي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سبب الاستباحة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ملك نصفها وكان الباقي حرا لم يجز وطؤها بالملك ، ولا بالعقد الدائم ، فإن هاباها على الزمان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يعقد عليها متعة في الزمان المختص بها وهو مروي ، وفيه تردد لما ذكرنا من العلة كذا صرح به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 بيان هذه الأحكام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ببطلان العقد في الصورة المذكورة بشراء حصة أحد الشريكين ، وعلله في المسالك بأن ملك الجزء يبطل عقده لامتناع أن يعقد الإنسان لنفسه على أمته عقدا ، وهو يستلزم بطلان الاستدامة ولا يمكن الحكم ببقاء العقد في الجزء الآخر ، لأن العقد لا يتبعض ليبطل في بعضه ويصح في بعض آخر ، فتعين بطلانه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وطئها فلاستلزامه التصرف في مال الغير بغير إذنه الممتنع عقلا وشرعا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الاستدلال على ذلك بما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بطريقه عن زرعة عن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بينهما أمة فزوجاها من رجل ثم إن الرجل اشترى بعض السهمين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باشترائه إياها وذلك أن بيعها طلاقها إلا أن يشتريها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522"/>
      </w:r>
      <w:r>
        <w:rPr>
          <w:rFonts w:ascii="Amiri" w:hAnsi="Amiri" w:eastAsia="Amiri" w:cs="Amiri"/>
          <w:color w:val="111111"/>
          <w:sz w:val="28"/>
          <w:sz w:val="28"/>
          <w:szCs w:val="28"/>
          <w:rtl w:val="true"/>
          <w:lang w:bidi="ar-SA"/>
        </w:rPr>
        <w:t xml:space="preserve">في الموثق عن سماعة أيضا مثله ،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يشتريها من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بطلان العقد بالخبر المذكور حرم وطؤها لاستلزامه التصرف في مال الشريك بغير إذنه ، وحينئذ فلا طريق إلى حلها إلا بشراء الجميع أو ببيع الجميع ، ثم تجديد النكاح بأحد الأسباب المبيحة له ، وأشار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أمضى الشريك الآخر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الرد على الشيخ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رجل جارية بين شريكين فاشترى نصيب أحدهما حرمت عليه ، إلا أن يشتري النصف الآخر ، أو يرضى مالك نصفها بالعقد ، فيكون ذلك عقدا مستأنفا ، وتبعه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إن كان عقد النكاح قد بطل بالشراء كما هو الظاهر فكيف يصير صحيحا بمجرد الرضا ، وإن لم يبطل فلا وجه لاعتبار رضاه بعد العقد ، لأن العقد المذكور وقع أولا برضاه ولم يتجدد له ملك فلا يقف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دلالة الخبر على البطلان فتعين الحكم به ، فتصحيحه بعد ذلك بمجرد الرضا غير معقول ، وتأول المحقق في نكت النهاية كلام الشيخ هنا فحمله على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يرضى مالك نصفها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على النصف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يشتري النصف الآخر من بايع النصف الأول فضولا ، ويرضى مالك ذلك النصف بالعقد ، فتكون الإجازة كالعقد المستأنف ، ويكون الألف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من الناسخ أو يكون بمعنى الواو ، وعلى هذا فيكون الطريق إلى حلها في كلام الشيخ أمرا واحدا ، وهو شراء النصف الآخر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 المحققين بعد أن نقل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تأسف وبعد ، وقال في </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التأويل وإن كان بعيدا إلا أن بناء حكم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ليس بمعصوم من ذلك الاقدام ، فكم له من هفوات الأقلام في الأحكام التي لا تقبل الإصلاح بين الأنام ، والظاهر أن ما هنا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وتوضيحه أن الأمة إذا كانت مشتركة بين شريكين ، فأحل أحد الشريكين للآخر وطئها ، فهل تحل بذلك؟ الأكثر على العدم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تبعيض سبب الإباحة ، بمعنى حصول النكاح بالملك والتحليل معا ، مع أن اللّه عزوجل حصره في أمرين ، العقد والملك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والتفصيل قاطع الشركة ، فلا يكون الملفق منهما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إدريس إلى حلها بذلك ، لأن المراد بالملك الذي هو أحد السببين المذكورين ما هو أعم من ملك الرقبة والمنفعة ، والسبب الموجب للتحليل هنا هو الملك ، وإن كان مركبا من ملك الرقبة في بعضها وملك المنفعة في البعض الآخر ، فيكون السبب في حل جميعها واحدا ، وهو الملك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ابن إدريس لا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w:t>
      </w:r>
      <w:r>
        <w:rPr>
          <w:rStyle w:val="FootnoteAnchor"/>
          <w:rtl w:val="true"/>
        </w:rPr>
        <w:footnoteReference w:id="524"/>
      </w:r>
      <w:r>
        <w:rPr>
          <w:rFonts w:ascii="Amiri" w:hAnsi="Amiri" w:eastAsia="Amiri" w:cs="Amiri"/>
          <w:color w:val="111111"/>
          <w:sz w:val="28"/>
          <w:sz w:val="28"/>
          <w:szCs w:val="28"/>
          <w:rtl w:val="true"/>
          <w:lang w:bidi="ar-SA"/>
        </w:rPr>
        <w:t xml:space="preserve">في باب السراري وملك الايمان في الصحيح عن الحسن بن محبوب عن علي بن رئاب عن محمد بن قيس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الصحيح أيضا عن الحسن بن محبوب عن ابن رئاب عن محمد بن مسلم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بين رجلين دبراها جميعا ثم أحل أحدهما فرجها لشريكه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حلال ، فأيهما مات قبل صاحبه فقد صار نصفها حرا من </w:t>
      </w:r>
    </w:p>
    <w:p>
      <w:pPr>
        <w:pStyle w:val="BookText"/>
        <w:rPr/>
      </w:pPr>
      <w:r>
        <w:rPr>
          <w:rFonts w:ascii="Amiri" w:hAnsi="Amiri" w:eastAsia="Amiri" w:cs="Amiri"/>
          <w:color w:val="111111"/>
          <w:sz w:val="28"/>
          <w:sz w:val="28"/>
          <w:szCs w:val="28"/>
          <w:rtl w:val="true"/>
          <w:lang w:bidi="ar-SA"/>
        </w:rPr>
        <w:t xml:space="preserve">قبل الذي مات ، ونصفها مدبرا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أراد الثاني منهما أن يمسها ، إله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يثبت عتقها ويتزوجها برضا منها متى ما أراد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صار نصفها حرا ، وقد ملكت نصف رقبتها والنصف الآخر الباقي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هي جعلت مولاها في حل من فرجها؟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لها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لها ذلك وكيف أجزت للذي له نصفها حين أحلها فرجها لشريكه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الحرة لا تهب فرجها ولا تعيره ولا تحله ، ولكن لها من نفسها يوم ، وللذي دبرها يوم ، فإن أحب أن يتزوجها متعة بشي‌ء في ذلك اليوم الذي تملك فيه نفسها فليتمتع منها بشي‌ء قبل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قد رواها المشايخ الثلاثة بطرق صحيحة ، إلا أن الشيخ في التهذيب </w:t>
      </w:r>
      <w:r>
        <w:rPr>
          <w:rStyle w:val="FootnoteAnchor"/>
          <w:rtl w:val="true"/>
        </w:rPr>
        <w:footnoteReference w:id="525"/>
      </w:r>
      <w:r>
        <w:rPr>
          <w:rFonts w:ascii="Amiri" w:hAnsi="Amiri" w:eastAsia="Amiri" w:cs="Amiri"/>
          <w:color w:val="111111"/>
          <w:sz w:val="28"/>
          <w:sz w:val="28"/>
          <w:szCs w:val="28"/>
          <w:rtl w:val="true"/>
          <w:lang w:bidi="ar-SA"/>
        </w:rPr>
        <w:t>رواها في أول كتاب النكاح بطريق فيه علي بن الحسن بن فضال عن محمد ابن مسلم عن أبي جعفر عليه‌السلام ومن تأخر عنه كالمحقق وغيره لم يقفوا إلا على هذا السند ، فردوا الرواية لذلك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وبالتحليل رواية فيها ضعف ، وفي الشرائع نسبه إلى الرواية كما قدمنا ذكره مؤذنا بضعفه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بعد نقل قول ابن إدريس والاستدلال له بنحو 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جارية بين رجلين دبراها جميعا ثم أحل أحدهما فرجها لصاحبه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تصلح شاهدا لغير ابن إدريس ، فإنه لا يستند إلى مثل هذه الأخبار مع صحتها ، فكيف مع ضعفها ، وكلام ابن إدريس متوجه وإن كان المنع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وقف على هذه الأسانيد الصحيحة المتعددة لهذه الرواية عن محمد بن قيس وعن محمد بن مسلم عنه عليه‌السلام لما عدل عن مذهب ابن إدريس ، وبالجملة فالظاهر هو ما ذهب إليه ابن إدريس لما عرفت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ملك نصفها وكان الباقي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w:t>
      </w:r>
    </w:p>
    <w:p>
      <w:pPr>
        <w:pStyle w:val="BookText"/>
        <w:rPr/>
      </w:pPr>
      <w:r>
        <w:rPr>
          <w:rFonts w:ascii="Amiri" w:hAnsi="Amiri" w:eastAsia="Amiri" w:cs="Amiri"/>
          <w:color w:val="111111"/>
          <w:sz w:val="28"/>
          <w:sz w:val="28"/>
          <w:szCs w:val="28"/>
          <w:rtl w:val="true"/>
          <w:lang w:bidi="ar-SA"/>
        </w:rPr>
        <w:t>لا يجوز له وطؤها أيضا لو ملك بعضها وكان البعض الآخر حرا ، وعلل بأن الجزء الحر لا يستباح بملك البعض قطعا ، ولا بالعقد الدائم اتفاقا لتبعيض السبب ، ولا بالمنقطع لذلك ، ولا بالتحليل ، لأن المرأة ليس لها تحليل نفسها إجماعا وإنما يقع التحليل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بالحكم المذكور صحيحة محمد بن قيس المتقدمة ، فإنه عليه‌السلام قد صرح بأنه متى مات أحد الشريكين الذي دبرها وصار نصفها حرا ، فإنه لا يجوز للآخر من الشريكين وطؤها والحال هذه إلا أن يثبت عتقها بمعنى أن تعتق كملا ويتزوجه تزويجا جديدا برضا منها واختيار ، وبالجملة فالظاهر أن الحكم مما لا خلاف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العقد عليها متعة في أيامها وهو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هاباها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الرواية المذكورة قد دلت على جواز ذلك ، والأكثر على المنع ، لضعف الخبر عندهم كما عرفت ، ومع ذلك عللوا المنع بأنها بالمهاباة لا تخرج عن كون المولى مالكا لذلك البعض ، وهو يمنع من العقد ، لاستحالة العقد على ملكه ، وتعدد السبب ، وهو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أيضا بأن منافع البضع لا تدخل في المهاباة ، وإلا لحل لها المتعة في أيامها وهو باطل اتفاقا ، والشيخ في النهاية أفتى بالجواز للرواية المذكورة ، وهو الظاهر ، فإن الرواية المذكورة لنقل المشايخ الثلاثة لها بعدة أسانيد أكثرها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المعارض لها إلا هذه التعليلات العقلية التي عرفت ما فيها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طرحها والاعراض عنها ، ومن الظاهر أيضا أن المتأخرين لو اطلعوا لها على سند صحيح لما عدلوا عنها إلى هذه التعليلات ، وإلى ما ذكرنا من العمل بالرواية المذكورة يميل كلام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 لاطلاعه على تلك الأسانيد الصحيحة ، واللّه العالم</w:t>
      </w:r>
      <w:r>
        <w:rPr>
          <w:rFonts w:eastAsia="Amiri" w:cs="Amiri" w:ascii="Amiri" w:hAnsi="Amiri"/>
          <w:color w:val="111111"/>
          <w:sz w:val="28"/>
          <w:szCs w:val="28"/>
          <w:rtl w:val="true"/>
          <w:lang w:bidi="ar-SA"/>
        </w:rPr>
        <w:t xml:space="preserve">. </w:t>
      </w:r>
      <w:bookmarkStart w:id="86" w:name="pg12513_127357"/>
    </w:p>
    <w:p>
      <w:pPr>
        <w:pStyle w:val="Heading3"/>
        <w:numPr>
          <w:ilvl w:val="2"/>
          <w:numId w:val="1"/>
        </w:numPr>
        <w:rPr/>
      </w:pPr>
      <w:bookmarkStart w:id="87" w:name="__RefHeading___Toc959826_77815467"/>
      <w:bookmarkStart w:id="88" w:name="_Toc32"/>
      <w:bookmarkEnd w:id="86"/>
      <w:bookmarkEnd w:id="87"/>
      <w:r>
        <w:rPr>
          <w:rtl w:val="true"/>
        </w:rPr>
        <w:t>المطلب الثاني</w:t>
      </w:r>
      <w:r>
        <w:rPr>
          <w:rtl w:val="true"/>
        </w:rPr>
        <w:t xml:space="preserve">: </w:t>
      </w:r>
      <w:r>
        <w:rPr>
          <w:rtl w:val="true"/>
        </w:rPr>
        <w:t>في الطواري</w:t>
      </w:r>
      <w:bookmarkEnd w:id="88"/>
    </w:p>
    <w:p>
      <w:pPr>
        <w:pStyle w:val="Heading4"/>
        <w:numPr>
          <w:ilvl w:val="3"/>
          <w:numId w:val="1"/>
        </w:numPr>
        <w:rPr/>
      </w:pPr>
      <w:bookmarkStart w:id="89" w:name="__RefHeading___Toc959828_77815467"/>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المطلب الثاني في الطواري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والبيع والطلاق ، فتحقيق الكلام في هذا المطلب يقع في مقامات ثلاثة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59830_77815467"/>
      <w:bookmarkStart w:id="92" w:name="_Toc34"/>
      <w:bookmarkEnd w:id="91"/>
      <w:r>
        <w:rPr>
          <w:rtl w:val="true"/>
        </w:rPr>
        <w:t>الأول</w:t>
      </w:r>
      <w:r>
        <w:rPr>
          <w:rtl w:val="true"/>
        </w:rPr>
        <w:t xml:space="preserve">: </w:t>
      </w:r>
      <w:r>
        <w:rPr>
          <w:rtl w:val="true"/>
        </w:rPr>
        <w:t>في العتق</w:t>
      </w:r>
      <w:bookmarkEnd w:id="92"/>
    </w:p>
    <w:p>
      <w:pPr>
        <w:pStyle w:val="Heading5"/>
        <w:numPr>
          <w:ilvl w:val="4"/>
          <w:numId w:val="1"/>
        </w:numPr>
        <w:rPr/>
      </w:pPr>
      <w:bookmarkStart w:id="93" w:name="__RefHeading___Toc959832_77815467"/>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الأمة لو أعتقت وكانت تحت عبد فإنها تتخير في فسخ نكاحها ، والروايات بذلك متظافرة مستفيضة ، إنما الخلاف فيما لو كانت تحت حر ، فهل يثبت لها الخيار أيضا أم لا؟ فذهب الأكثر ومنهم الشيخ في النهاية والمحقق في النافع إلى ثبوته أيضا ، وذهب الشيخ في المبسوط والخلاف والمحقق في الشرائع إلى العدم ، والواجب أولا نقل ما وصل إلينا من روايات المسألة والكلام فيها بما وفق اللّه سبحانه لفهمه منها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المذكورة ما رواه ثقة الإسلام في الصحيح أو الحسن عن الحلبي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أمة كانت تحت عبد فأعتقت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بيدها إن شاءت تركت نفسها مع زوجها ، وإن شاءت نزعت نفسها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بريرة كانت عند زوج لها ، وهي مملوكة ، فاشترتها عائشة ، فأعتقتها ، </w:t>
      </w:r>
    </w:p>
    <w:p>
      <w:pPr>
        <w:pStyle w:val="BookText"/>
        <w:rPr/>
      </w:pPr>
      <w:r>
        <w:rPr>
          <w:rFonts w:ascii="Amiri" w:hAnsi="Amiri" w:eastAsia="Amiri" w:cs="Amiri"/>
          <w:color w:val="111111"/>
          <w:sz w:val="28"/>
          <w:sz w:val="28"/>
          <w:szCs w:val="28"/>
          <w:rtl w:val="true"/>
          <w:lang w:bidi="ar-SA"/>
        </w:rPr>
        <w:t>فخيرها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528"/>
      </w:r>
      <w:r>
        <w:rPr>
          <w:rFonts w:ascii="Amiri" w:hAnsi="Amiri" w:eastAsia="Amiri" w:cs="Amiri"/>
          <w:color w:val="111111"/>
          <w:sz w:val="28"/>
          <w:sz w:val="28"/>
          <w:szCs w:val="28"/>
          <w:rtl w:val="true"/>
          <w:lang w:bidi="ar-SA"/>
        </w:rPr>
        <w:t xml:space="preserve">عن سماعة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أن بريرة مولاة عائشة كان لها زوج عبد ، فلما أعتقت 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 إن شئت أقمت مع زوجك ، وإن شئت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29"/>
      </w:r>
      <w:r>
        <w:rPr>
          <w:rFonts w:ascii="Amiri" w:hAnsi="Amiri" w:eastAsia="Amiri" w:cs="Amiri"/>
          <w:color w:val="111111"/>
          <w:sz w:val="28"/>
          <w:sz w:val="28"/>
          <w:szCs w:val="28"/>
          <w:rtl w:val="true"/>
          <w:lang w:bidi="ar-SA"/>
        </w:rPr>
        <w:t xml:space="preserve">عن عبد اللّه بن سنان 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لبريرة زوج عبد فلما أعتقت 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آدم </w:t>
      </w:r>
      <w:r>
        <w:rPr>
          <w:rStyle w:val="FootnoteAnchor"/>
          <w:rtl w:val="true"/>
        </w:rPr>
        <w:footnoteReference w:id="530"/>
      </w: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الأمة ولها زوج خيرت إن كانت تحت عبد أو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بسند آخر عن زيد الشحام </w:t>
      </w:r>
      <w:r>
        <w:rPr>
          <w:rStyle w:val="FootnoteAnchor"/>
          <w:rtl w:val="true"/>
        </w:rPr>
        <w:footnoteReference w:id="53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أعتقت الأمة ولها زوج خيرت إن كانت تحت حر أو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532"/>
      </w:r>
      <w:r>
        <w:rPr>
          <w:rFonts w:ascii="Amiri" w:hAnsi="Amiri" w:eastAsia="Amiri" w:cs="Amiri"/>
          <w:color w:val="111111"/>
          <w:sz w:val="28"/>
          <w:sz w:val="28"/>
          <w:szCs w:val="28"/>
          <w:rtl w:val="true"/>
          <w:lang w:bidi="ar-SA"/>
        </w:rPr>
        <w:t xml:space="preserve">عن محمد بن مسلم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المملوكة تكون تحت العبد ثم تعتق؟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فإن شاءت أقامت على زوجها ، وإن شاءت 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متفقة الدلالة على الحكم الأول مضافة إلى الاتفاق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ما إذا كان الزوج حرا فالذي وقفت عليه من الأخبار المتعلقة بذلك رواية محمد بن آدم ورواية زيد الشحام الدالتان على تخيرها سواء </w:t>
      </w:r>
    </w:p>
    <w:p>
      <w:pPr>
        <w:pStyle w:val="BookText"/>
        <w:rPr/>
      </w:pPr>
      <w:r>
        <w:rPr>
          <w:rFonts w:ascii="Amiri" w:hAnsi="Amiri" w:eastAsia="Amiri" w:cs="Amiri"/>
          <w:color w:val="111111"/>
          <w:sz w:val="28"/>
          <w:sz w:val="28"/>
          <w:szCs w:val="28"/>
          <w:rtl w:val="true"/>
          <w:lang w:bidi="ar-SA"/>
        </w:rPr>
        <w:t>كان الزوج عبدا أو حرا كما هو المنقول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عن أبي الصباح الكناني </w:t>
      </w:r>
      <w:r>
        <w:rPr>
          <w:rStyle w:val="FootnoteAnchor"/>
          <w:rtl w:val="true"/>
        </w:rPr>
        <w:footnoteReference w:id="53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أعتقت فأمرها بيدها ، إن شاءت قامت معه ، وإن شاءت 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دالة على ذلك أيضا بإطلاقها ، وهذه الرواية وصفها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مع أن في طريقها محمد بن الفضيل ، وهو مشترك بين الثقة والضعيف كما لا يخفى على من راجع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بكير </w:t>
      </w:r>
      <w:r>
        <w:rPr>
          <w:rStyle w:val="FootnoteAnchor"/>
          <w:rtl w:val="true"/>
        </w:rPr>
        <w:footnoteReference w:id="534"/>
      </w:r>
      <w:r>
        <w:rPr>
          <w:rFonts w:ascii="Amiri" w:hAnsi="Amiri" w:eastAsia="Amiri" w:cs="Amiri"/>
          <w:color w:val="111111"/>
          <w:sz w:val="28"/>
          <w:sz w:val="28"/>
          <w:szCs w:val="28"/>
          <w:rtl w:val="true"/>
          <w:lang w:bidi="ar-SA"/>
        </w:rPr>
        <w:t xml:space="preserve">في الموثق عن بعض أصحابنا عن أبي عبد اللّه عليه‌السلام في رجل حر نكح أمة مملوكة ثم أعتقت قبل أن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أملك ببضعها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أيضا صريحة في القول المذكور ، ولم أقف للقول الآخر على دليل ، إلا أصالة لزوم العقد ، وأن إبطاله يحتاج إلى دليل ، فإن هذه الأخبار حيث كانت ضعيفة الاسناد فهي لا تنهض دليلا يخرج به عن مقتضى الأصل ، وبذلك تمسك السيد السند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الروايات الثلاث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بأن هذه الروايات كلها ضعيفة السند فلا تصلح لإثبات حكم مخالف للأصل ، ثم نقل عن الشيخ في المبسوط والخلاف أنه ذهب إلى عدم ثبوت الخيار هنا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إليه متعين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الشهيد الثاني في المسالك لما وصف رواية الكناني بالصحة </w:t>
      </w:r>
      <w:r>
        <w:rPr>
          <w:rStyle w:val="FootnoteAnchor"/>
          <w:rtl w:val="true"/>
        </w:rPr>
        <w:footnoteReference w:id="535"/>
      </w:r>
      <w:r>
        <w:rPr>
          <w:rFonts w:ascii="Amiri" w:hAnsi="Amiri" w:eastAsia="Amiri" w:cs="Amiri"/>
          <w:color w:val="111111"/>
          <w:sz w:val="28"/>
          <w:sz w:val="28"/>
          <w:szCs w:val="28"/>
          <w:rtl w:val="true"/>
          <w:lang w:bidi="ar-SA"/>
        </w:rPr>
        <w:t xml:space="preserve">تمسك بها في الجواب ، وجعلها موجبة للخروج عن حكم الأصل ، وأيدها بالروايتين </w:t>
      </w:r>
      <w:bookmarkStart w:id="95" w:name="pg12513_127360"/>
    </w:p>
    <w:p>
      <w:pPr>
        <w:pStyle w:val="BookText"/>
        <w:rPr/>
      </w:pPr>
      <w:bookmarkEnd w:id="95"/>
      <w:r>
        <w:rPr>
          <w:rFonts w:ascii="Amiri" w:hAnsi="Amiri" w:eastAsia="Amiri" w:cs="Amiri"/>
          <w:color w:val="111111"/>
          <w:sz w:val="28"/>
          <w:sz w:val="28"/>
          <w:szCs w:val="28"/>
          <w:rtl w:val="true"/>
          <w:lang w:bidi="ar-SA"/>
        </w:rPr>
        <w:t>الأخيرتين وإن ضعف سندهما ، وهو ظاهر في أنه مع ثبوت ضعف الرواية المذكورة كما أوضحناه فإنه لا يتمسك بها ويلتزم بالقول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 يعمل بهذا الاصطلاح المحدث يتعين عليه القول بما ذهب إليه الشيخ في المبسوط والخلاف ، ومن لم يلتفت إليه ولا يعمل عليه فإنه يتحتم عليه القول بما هو المشهور ، وهو عندنا المؤيد المنصور</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959834_77815467"/>
      <w:bookmarkStart w:id="97" w:name="_Toc36"/>
      <w:bookmarkEnd w:id="96"/>
      <w:r>
        <w:rPr>
          <w:rtl w:val="true"/>
        </w:rPr>
        <w:t xml:space="preserve">تنبيهات </w:t>
      </w:r>
      <w:r>
        <w:rPr>
          <w:rtl w:val="true"/>
        </w:rPr>
        <w:t>:</w:t>
      </w:r>
      <w:bookmarkEnd w:id="9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الاتفاق على وجوب الفورية بهذا الخيار ، ولم أقف له على دليل إلا على وجوه اعتبارية وكلمات عامية ، وأخبار المسألة المتقدمة عارية عنه ، والأصل عدمه ، إلا إن الخروج عما ظاهرهم الاتفاق عليه مشكل إن تم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الأصحاب بأن هذا الخيار على الفور ، ولا بأس به اقتصارا فيما خالف الأصل على موضع الوفاق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كما صرح به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أخرت الفسخ جهلا بالعتق أو جهلا بالخيار ، فإنه لا يسقط خيارها فتعذر في عدم الفورية وهل تعذر مع الجهل بالفورية؟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لاندفاع الضرر مع العلم بالخيار ، ولإشعاره بالرضا حيث علمت بالخيار وأخرت والمعذورية لاحتمال كون التأخير لفائدة التروي ونحوه ، حيث لا تعلم باشتراط الفورية ، والتأخير لا يكون دليلا على الرضا إلا مع العلم باشتراط الفورية ، وإلا فلا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الحكم بالتخيير في الأخبار المتقدمة معلق على عتق جميع الأمة ، وقضية ذلك أنه لو أعتق بعضها قليلا كان أو كثيرا فلا خيار ، وقوفا فيما خالف الأصل على مورده ، وبذلك صرح أيضا جملة من الأصحاب من غير نقل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صغيرة أو مجنونة ثبت لها الخيار عند الكمال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للمولى هنا تولي الاختيار ، لأنه منوط بالشهوة والميل القلبي ، فلا يعتد بوقوعه من غيرها ، وإذا أكملت كان الخيار لها على الفور بناء على ما تقدم من وجوب الفورية ، وللزوج الوطي قبل الاختيار لبقاء الزوجية وعدم انفساخها ما لم تفسخ وهكذا في وطئها وهي كاملة قبل اختيارها الفسخ ، فإنه يجوز له الوطي حيث لا ينافي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الخيار بين أن يحدث العتق قبل الدخول أو بعده ، فلو كان قبله سقط المهر ، لأن الفسخ جاء من قبلها وهو موجب لسقوط المهر كما تقدم ، وإن كان بعده فالمهر باق على حاله لاستقراره بالدخول ، وهو ظاهر فيما لو كان العتق بعد الدخول ، فإن العتق الذي هو سبب الخيار إنما وقع بعد استقرار المهر ، أما لو كان العتق قبل الدخول ثم حصل الدخول قبل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آنفا من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أن الفسخ إنما يرفع النكاح من حينه ، وإن كان سببه قد حصل قبل الدخول ، وحينئذ فقد استقر المهر ، وحيث يستقر باختيارها الزوج أو بالدخول قبل الفسخ فهو للسيد ، لوجوبه بالعقد على الأصح ، وكونها حالة العقد مملوكة ، هذا ملخص كلامهم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العلامة في القواعد من الحكم بتخيرها على الإطلاق صورة واحدة ، وهي ما إذا كان لشخص جارية قيمتها مائة مثلا ، وهو يملك مائة أخرى فزوجها بمائة ، ثم أعتقها في مرض الموت قبل الدخول ، وبعبارة أخرى إذا كان قد زوجها بثلث ماله وقيمتها ثلث اخرى وترك مالا بقدر قيمتها ، ثم أعتقها في مرضه ، أو أوصى بعتقها ووقع العتق قبل الدخول ، فإن تخيرها الفسخ يوجب سقوط المهر كما تقدم ، فلا ينفذ العتق في جميعها ، لانحصار التركة حينئذ في الجارية ومقدار قيمتها ، فيبطل العتق فيما زاد على الثلث فيبطل خيارها ، لاشتراطه بعتق جميعها كما سلف ، فيؤدي ثبوته إلى عدم ثبوته ، وهو دور ، ولا فرق </w:t>
      </w:r>
    </w:p>
    <w:p>
      <w:pPr>
        <w:pStyle w:val="BookText"/>
        <w:rPr/>
      </w:pPr>
      <w:r>
        <w:rPr>
          <w:rFonts w:ascii="Amiri" w:hAnsi="Amiri" w:eastAsia="Amiri" w:cs="Amiri"/>
          <w:color w:val="111111"/>
          <w:sz w:val="28"/>
          <w:sz w:val="28"/>
          <w:szCs w:val="28"/>
          <w:rtl w:val="true"/>
          <w:lang w:bidi="ar-SA"/>
        </w:rPr>
        <w:t>في ذلك بين وقوع التزويج في مرضه وعدمه ، لأن تزويجها لا يتضمن إتلافا ، بل اكتسابا للمهر ، نعم يشترط وقوع العتق في المرض إذا جعلنا منجزات المريض من الثلث ، أو كونه بطريق الوصية كما مثلناه ، ولو كان العتق في حال الصحة أو بعد الدخول ، فالتخيير بحاله ، كذا حققه شيخنا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النص التي تقدمت أن الخيار للأمة لو أعتقت ، حرا كان زوجها أو عبدا على الأشهر الأظهر ، أما لو كان الزوج عبدا وأعتق ، فإنه لا خيار له لاختصاص النصوص بالأمة ، ولأن اللّه سبحانه قد جعل بيده الطلاق ، فله التخلص منها بالطلاق بخلاف المرأة ، ونقل عن بعض العامة أنه أثبت له الخيار قياسا على الزوجة ، ونقل ذلك عن ابن الجنيد من علمائنا على ما ذكره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 العبد وبقيت الزوجة أمة كان له الخيار دونها 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حمزة أنه إن أعتق السيد عبده ولم يكرهه على النكاح لم يكن له الخيار ، وإن أكرهه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كلام ابن الجنيد بأنه قياس ، والقياس عندنا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أكرهه مولاه ، فإن الوجه ثبوت الخيار له كالحر المكره ، وكما لا خيار له فلا خيار أيضا لمولاه لعدم المقتضي في حقه ، وكذا لا خيار للزوجة حرة كانت أو أمة ، لأنها رضيت به عبدا فأولى بأن ترضى به حرا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التعليل في رواية على بن حنظلة </w:t>
      </w:r>
      <w:r>
        <w:rPr>
          <w:rStyle w:val="FootnoteAnchor"/>
          <w:rtl w:val="true"/>
        </w:rPr>
        <w:footnoteReference w:id="53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أم ولد له من عبد ، فأعتق العبد بعد ما دخل بها ، هل يكون لها الخيار؟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قد تزوجته عبدا ورضيت به فهو حين صار حرا أحق أن </w:t>
      </w:r>
    </w:p>
    <w:p>
      <w:pPr>
        <w:pStyle w:val="BookText"/>
        <w:rPr/>
      </w:pPr>
      <w:r>
        <w:rPr>
          <w:rFonts w:ascii="IRNazanin" w:hAnsi="IRNazanin" w:eastAsia="IRNazanin"/>
          <w:color w:val="111111"/>
          <w:sz w:val="28"/>
          <w:sz w:val="28"/>
          <w:szCs w:val="28"/>
          <w:rtl w:val="true"/>
          <w:lang w:bidi="fa-IR"/>
        </w:rPr>
        <w:t>ترضى به</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حتى يواقع الحرة بعد ما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أنه لا يستحق الرجم الا أن يكون محصنا، و الإحصان لا يحصل الا بعد مواقعة الحرة معتقا، لأن الأمرين شرط في الإحصان الموجب للرجم كما قرر في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عبده أمته ثم أعتق الأمة أو أعتقهما معا ، وكذا لو كانا لمالكين فأعتقا دفعة واحدة ، فإن الخيار للزوجة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 الخيار لها في صورة عتقها خاصة فيدل عليه ما رواه الكليني والشيخ </w:t>
      </w:r>
      <w:r>
        <w:rPr>
          <w:rStyle w:val="FootnoteAnchor"/>
          <w:rtl w:val="true"/>
        </w:rPr>
        <w:footnoteReference w:id="539"/>
      </w:r>
      <w:r>
        <w:rPr>
          <w:rFonts w:ascii="Amiri" w:hAnsi="Amiri" w:eastAsia="Amiri" w:cs="Amiri"/>
          <w:color w:val="111111"/>
          <w:sz w:val="28"/>
          <w:sz w:val="28"/>
          <w:szCs w:val="28"/>
          <w:rtl w:val="true"/>
          <w:lang w:bidi="ar-SA"/>
        </w:rPr>
        <w:t xml:space="preserve">في الصحيح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الرجل ينكح بعبده أمته ثم أعتقها ، تخير فيه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تخير فيه إذا أعتقت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40"/>
      </w:r>
      <w:r>
        <w:rPr>
          <w:rFonts w:ascii="Amiri" w:hAnsi="Amiri" w:eastAsia="Amiri" w:cs="Amiri"/>
          <w:color w:val="111111"/>
          <w:sz w:val="28"/>
          <w:sz w:val="28"/>
          <w:szCs w:val="28"/>
          <w:rtl w:val="true"/>
          <w:lang w:bidi="ar-SA"/>
        </w:rPr>
        <w:t xml:space="preserve">عن عبد اللّه بن سليمان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نكح أمته عبده وأعتقها ، هل تخير المرأة إذا أعتقت أو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عتقهما معا دفعة واحدة الظاهر أن تخير الأمة هنا مبني على ما تقدم من الخلاف فيما إذا كان الزوج حرا وذلك لأن عتقهما دفعة اقتضى كون الحكم بخيارها حال حريته ، فلا يتم لها الخيار إلا على القول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في الشرائع قد جمع بين اختصاص التخيير بما إذا كان الزوج عبدا وبين ثبوت الخيار لها إذا أعتقا دفعة ، ومثله ما في التحرير وهو لا يخلو عن غفلة </w:t>
      </w:r>
    </w:p>
    <w:p>
      <w:pPr>
        <w:pStyle w:val="BookText"/>
        <w:rPr/>
      </w:pPr>
      <w:r>
        <w:rPr>
          <w:rFonts w:ascii="Amiri" w:hAnsi="Amiri" w:eastAsia="Amiri" w:cs="Amiri"/>
          <w:color w:val="111111"/>
          <w:sz w:val="28"/>
          <w:sz w:val="28"/>
          <w:szCs w:val="28"/>
          <w:rtl w:val="true"/>
          <w:lang w:bidi="ar-SA"/>
        </w:rPr>
        <w:t>لما عرفت من أن التخيير لها في صورة عتقهما معا دفعة واحدة إنما يتم على القول المشهور من عدم الفرق بين كون الزوج حرا أو عبدا لا على القول الآخر الذي هو مذهبه في الشرائع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القواعد قد تنبه لذلك ، فرتب الحكم بتخيرها هنا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إشكال قل من تنبه له وهو أنه قد روى الكليني والشيخ </w:t>
      </w:r>
      <w:r>
        <w:rPr>
          <w:rStyle w:val="FootnoteAnchor"/>
          <w:rtl w:val="true"/>
        </w:rPr>
        <w:footnoteReference w:id="541"/>
      </w:r>
      <w:r>
        <w:rPr>
          <w:rFonts w:ascii="Amiri" w:hAnsi="Amiri" w:eastAsia="Amiri" w:cs="Amiri"/>
          <w:color w:val="111111"/>
          <w:sz w:val="28"/>
          <w:sz w:val="28"/>
          <w:szCs w:val="28"/>
          <w:rtl w:val="true"/>
          <w:lang w:bidi="ar-SA"/>
        </w:rPr>
        <w:t xml:space="preserve">في الصحيح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أعتقت مملوكيك رجلا وامرأته فليس بينهما نكاح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أحبت أن يكون زوجها كان ذلك بصداق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 بطلان نكاح المملوكين بعتقهما معا ، والمعروف من كلام الأصحاب من غير خلاف يعرف كما عرفت هو التخيير لا البطلان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أصحابنا في جواز تزويج الرجل أمته بأن يجعل عتقها صداقها ، واعترف غير واحد منهم بأنه من الأصول المقررة إن تزويج الرجل أمته باطل إلا في هذه الصورة فإنه يجوز عند علمائنا أجمع للنصوص المستفيضة ، بل ادعى بعضهم وصولها إلى حد التواتر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المحقق في نكت النهاية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مخالفته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سؤالات </w:t>
      </w:r>
      <w:r>
        <w:rPr>
          <w:rStyle w:val="FootnoteAnchor"/>
          <w:rtl w:val="true"/>
        </w:rPr>
        <w:footnoteReference w:id="542"/>
      </w:r>
      <w:r>
        <w:rPr>
          <w:rFonts w:ascii="Amiri" w:hAnsi="Amiri" w:eastAsia="Amiri" w:cs="Amiri"/>
          <w:color w:val="111111"/>
          <w:sz w:val="28"/>
          <w:sz w:val="28"/>
          <w:szCs w:val="28"/>
          <w:rtl w:val="true"/>
          <w:lang w:bidi="ar-SA"/>
        </w:rPr>
        <w:t xml:space="preserve">، ثم تكلف الجواب عنها ، وقال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بتقدير منا فإنها الأصل يجب المصير إليها لتحقيق مشروعيتها بالنقل المستفيض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منه كلام 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 فلو كانت هذه المسألة منافية للأصول ، لكن بعد ورود النقل فيه يجب المصير إليه متابعة للنقل ، وتصير أصلا بنفسها ، كما صارت الدية على العاقلة أصلا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أكيد وتشييد سديد لما قدمناه في غير موضع من أن الواجب الوقوف على ما وردت به الأخبار عنهم عليهم‌السلام وإن خالفت مقتضى القواعد المقررة بينهم ، وتخصيص تلك القواعد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أن النبي صلى‌اللّه‌عليه‌وآله‌وسلم اصطفي صفية بنت حي ابن أخطب من ولد هارون بن عمران عليه‌السلام في فتح خيبر وأعتقها ، وتزوجها ، وجعل عتقها مهرها بعد أن حاضت حيضة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بنقل جملة من الأخبار الواردة بذلك ، ومنها ما رواه في الكافي </w:t>
      </w:r>
      <w:r>
        <w:rPr>
          <w:rStyle w:val="FootnoteAnchor"/>
          <w:rtl w:val="true"/>
        </w:rPr>
        <w:footnoteReference w:id="544"/>
      </w:r>
      <w:r>
        <w:rPr>
          <w:rFonts w:ascii="Amiri" w:hAnsi="Amiri" w:eastAsia="Amiri" w:cs="Amiri"/>
          <w:color w:val="111111"/>
          <w:sz w:val="28"/>
          <w:sz w:val="28"/>
          <w:szCs w:val="28"/>
          <w:rtl w:val="true"/>
          <w:lang w:bidi="ar-SA"/>
        </w:rPr>
        <w:t xml:space="preserve">عن عبيد بن زرارة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أعتقك وأتزوجك وأجعل مهرك عتقك ،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بن مهران </w:t>
      </w:r>
      <w:r>
        <w:rPr>
          <w:rStyle w:val="FootnoteAnchor"/>
          <w:rtl w:val="true"/>
        </w:rPr>
        <w:footnoteReference w:id="545"/>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زوجة وسرية يبدو له أن يعتق سريته ويتزوجها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اشترط عليها ، أن عتقها صداقها فإن ذلك حلال ، أو يشترط عليها ، إن شاء قسم لها ، وإن شاء لم يقسم ، وإن شاء فضل الحرة عليها ، فإن رضيت بذلك فلا بأس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546"/>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 xml:space="preserve">الرجل يعتق الأمة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مهرك عتقك؟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تكون له الأمة فيريد أن يعتقها فيتزوجها ، أيجعل عتقها مهرها ، أو يعتقها ثم يصدقها؟ وهل عليها منه عدة؟ وكم تعتد إن أعتقها؟ وهل يجوز له نكاحها بغير مهر؟ وكم تعتد من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عتقها صداقها إن شاء ، وإن شاء أعتقها ثم أصدقها ، وإن كان عتقها صداقها فإنها تعتد ولا يجوز نكاحها إذا أعتقها إلا بمهر ولا يطأ الرجل المرأة إذا تزوجها حتى يجعل لها شيئا وإن كان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548"/>
      </w:r>
      <w:r>
        <w:rPr>
          <w:rFonts w:ascii="Amiri" w:hAnsi="Amiri" w:eastAsia="Amiri" w:cs="Amiri"/>
          <w:color w:val="111111"/>
          <w:sz w:val="28"/>
          <w:sz w:val="28"/>
          <w:szCs w:val="28"/>
          <w:rtl w:val="true"/>
          <w:lang w:bidi="ar-SA"/>
        </w:rPr>
        <w:t xml:space="preserve">في الصحيح أو الحسن بثعلبة وهو ابن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أعتقك وأتزوجك وأجعل مهرك عتقك ،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549"/>
      </w:r>
      <w:r>
        <w:rPr>
          <w:rFonts w:ascii="Amiri" w:hAnsi="Amiri" w:eastAsia="Amiri" w:cs="Amiri"/>
          <w:color w:val="111111"/>
          <w:sz w:val="28"/>
          <w:sz w:val="28"/>
          <w:szCs w:val="28"/>
          <w:rtl w:val="true"/>
          <w:lang w:bidi="ar-SA"/>
        </w:rPr>
        <w:t xml:space="preserve">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شاء أن يعتق جاريته ويتزوجها ويجعل عتقها صداقها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55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 وجعلت عتقك مهرك؟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الأمالي </w:t>
      </w:r>
      <w:r>
        <w:rPr>
          <w:rStyle w:val="FootnoteAnchor"/>
          <w:rtl w:val="true"/>
        </w:rPr>
        <w:footnoteReference w:id="551"/>
      </w:r>
      <w:r>
        <w:rPr>
          <w:rFonts w:ascii="Amiri" w:hAnsi="Amiri" w:eastAsia="Amiri" w:cs="Amiri"/>
          <w:color w:val="111111"/>
          <w:sz w:val="28"/>
          <w:sz w:val="28"/>
          <w:szCs w:val="28"/>
          <w:rtl w:val="true"/>
          <w:lang w:bidi="ar-SA"/>
        </w:rPr>
        <w:t xml:space="preserve">بسنده فيه عن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أعتقني رسول اللّه صلى‌اللّه‌عليه‌وآله وجعل عتقي 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فتحقيق البحث في هذه المسألة يستدعي بسط الكلام في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الصيغة الموجبة لهذا الحكم من صحة التزويج وحصول العتق وكونه عوضا عن المهر ، فلا يجب عليه مهر بعد ذلك ، فهل يشترط تقديم التزويج على العتق أو عكسه؟ أو يجوز الكل منهما؟ الأكثر منهم على الأول وذهب الشيخ في الخلاف وقبله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اشتراط تقديم العتق ، اختاره العلامة في المختلف والإرشاد ، وإلى القول الثالث ذهب المحقق في الشرائع وجملة من المتأخرين منهم السيد السند في شرح النافع ، وقبله جده في المسالك ، والظاهر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الأول بما رواه الصدوق في الفقيه </w:t>
      </w:r>
      <w:r>
        <w:rPr>
          <w:rStyle w:val="FootnoteAnchor"/>
          <w:rtl w:val="true"/>
        </w:rPr>
        <w:footnoteReference w:id="552"/>
      </w:r>
      <w:r>
        <w:rPr>
          <w:rFonts w:ascii="Amiri" w:hAnsi="Amiri" w:eastAsia="Amiri" w:cs="Amiri"/>
          <w:color w:val="111111"/>
          <w:sz w:val="28"/>
          <w:sz w:val="28"/>
          <w:szCs w:val="28"/>
          <w:rtl w:val="true"/>
          <w:lang w:bidi="ar-SA"/>
        </w:rPr>
        <w:t xml:space="preserve">عن علي بن جعفر في الصحيح 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قال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 وجعلت عتقك مهرك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وهي بالخيار ، إن شاءت تزوجته ، وإن شاءت فلا ، فإن تزوجته فليعطها شيئا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وجعلت مهرك عتقك فإن النكاح واقع ولا يعطيها شيئا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هذه الرواية الشيخ في التهذيب مرسلة عن علي بن جعفر ، فلذا ردها في المسالك بالضعف بناء على رواية الشيخ لها ، ولم يطلع على رواية الصدوق لها بالطريق الصحيح ، ومن العجب أيضا أنه في المسالك نقل عجز الرواية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وجعلت مهرك عتقك فإن النكاح باطل لا يعطيها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محل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في دفع دلالة الرواية على مطلوبهم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تصريحه بالبطلان في رواية علي بن جعفر مع </w:t>
      </w:r>
    </w:p>
    <w:p>
      <w:pPr>
        <w:pStyle w:val="BookText"/>
        <w:rPr/>
      </w:pPr>
      <w:r>
        <w:rPr>
          <w:rFonts w:ascii="Amiri" w:hAnsi="Amiri" w:eastAsia="Amiri" w:cs="Amiri"/>
          <w:color w:val="111111"/>
          <w:sz w:val="28"/>
          <w:sz w:val="28"/>
          <w:szCs w:val="28"/>
          <w:rtl w:val="true"/>
          <w:lang w:bidi="ar-SA"/>
        </w:rPr>
        <w:t>تقديم التزويج الذي هو مطلوبهم ، ولم ينقلها ناقل غيره بهذه الكيفية ، لا في كتب الحديث ، ولا في كتب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الاستدلال بالرواية المذكورة أنه عليه‌السلام حكم بالعتق دون التزويج في صورة تقديم العتق ، وحكم بالتزويج والعتق معا في صورة تقديم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يجوز أن يكون حكمه عليه‌السلام ببطلان النكاح في الصورة الأولى إنما استند الى عدم ذكر التزويج في هذه الصيغة ، لا إلى تقديم العتق على التزويج ، إذ لفظ التزويج غير مذكور في السؤال ، وغاية ما ذكر فيها العتق والمهر فجاز أن يكون البطلان إنما نشأ من الإخلال بهذا اللفظ ، لا من تقديم العتق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الرواية رواية محمد بن آدم </w:t>
      </w:r>
      <w:r>
        <w:rPr>
          <w:rStyle w:val="FootnoteAnchor"/>
          <w:rtl w:val="true"/>
        </w:rPr>
        <w:footnoteReference w:id="554"/>
      </w: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يقول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أعتقتك وجعلت صداقك ، عتقك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العتق ، والأمر إليها ، إن شاءت زوجته نفسها وإن شاءت لم تفعل ، فإن زوجته نفسها فأحب له أن يعطيها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التقريب المتقدم ، والجواب عن ذلك الجواب المتقدم ، ويزيده أن القائل بالصحة على تقدير تقديم العتق يعتبر معه التصريح بالتزويج ، وهو منتف في الروايتين المذكورتين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رواية عبيد بن زرارة المتقدم نقلها عن التهذيب صحة النكاح وحصول العتق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وجعلت عتقك مهرك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الصحيح لأنه لا وجه للحمل على العقد المتزلزل هنا ، بل هو إما صحيح أو باطل ، وهو بظاهره مخالف لما دل عليه صحيح علي بن جعفر ، ورواية محمد بن آدم من عدم صحة النكاح ، وإنما الثابت العتق خاصة ، إلا أن يحمل الجواز في كلامه عليه‌السلام على جواز العتق خاصة كما هو مدلول الخبرين المذكورين ، ويحتمل أيضا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هذا الخبر بناء على رواية صاحب الكافي له بزيادة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بد من ارتكاب التأويل فيه بما يخرجه عن المخالفة للخبرين المذكورين ، وفي المسالك أورد هذا الخبر دليلا للقول بما ذهب إليه الشيخ في الخلاف من اشتراط تقديم العتق في صحة النكاح ، ثم أطال فيما أورد على الاستدلال به والجواب عن ذلك ، والأظهر ما عرفت من أنه على ظاهره لا يخلو من الاشكال ، فلا بد من ارتكاب التأويل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القائلون بالقول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بضع الأمة مباح لمالكها بدون العقد ، فلا يستباح بالعقد ، فلا بد من تقديم العتق ليقع العقد على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الكلام إنما يتم بآخره ، ولو لا ذلك لم يصح جعل العتق مهرا ، لأنه لو حكم بوقوعه بأول الصيغة امتنع اعتباره في التزويج المأتي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وجه القول الثالث ، وهو الأظهر ، ومرجعه إلى أنه لا فرق بين تقديم لفظ التزويج أو العتق ، لأن الكلام جملة واحدة إنما يتم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الصحة مع تقديم لفظ التزويج صحيحة علي بن جعفر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ووما يدل على الصحة مع تقديم لفظ العتق صحيحة عبيد بن زرارة المتقدم نقلها عن الكافي ، وفي معناها رواية محمد بن مسلم المتقدمة أيضا ، وعلى هذا يحمل إجمال باقي روايات المسألة مما قدمناه وغيره ، فإن اشتمل الكلام على العتق والتزويج حكم بهما من غير نظر إلى تقدم خصوص واحد منهما ، وإن اشتمل على العتق خاصة فإنما يحكم به خاصة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وجعلت مهرك عتقك ، فهل يكفي في العتق عن الإتيان بلفظ أعتقتك؟ الأشهر الأظهر الأول ، وعليه يدل صحيحة علي بن جعفر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علمائنا وما ورد في الأخبار يدل على الاكتفاء بقوله تزوجتك وجعلت مهرك عتقك ، وإن لم يقل أعتقتك أو أنت حرة ، بل يقع العتق بقوله وجعلت عتقك مهرك ، كما لو أمهر امرأة ثوبا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وجعلت مهرك هذا الثوب ، فإذا قبلت ملكته بالقبول ، فكذا لو جعل العتق مهرا فإنها تملك نفسها بالقبول ، ولا حاجة إلى النطق بالعتق وغير ذلك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ظاهر المفيد وأبي الصلاح أنهما اعتبرا لفظ أعتقتك ، لأن العتق لا يقع إلا بالصيغة الصريحة ، وهو التحرير أو الإعتاق ، فلا بد من اللفظ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انحصار العتق في هاتين الصيغتين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العقد قد ثبت بالنصوص الصحيحة الصريحة التي لا سبيل إلى ردها ، فلا يقدح فيه مخالفته للأصول المقررة سيما مع ما عرفت آنفا من أن أصل هذه المسألة إنما بني على خلاف الأصول المقررة والقواعد المعتبرة ، وظاهره في المختلف اختيار ما ذهب إليه الشيخ المفيد وأبو الصلاح </w:t>
      </w:r>
      <w:r>
        <w:rPr>
          <w:rStyle w:val="FootnoteAnchor"/>
          <w:rtl w:val="true"/>
        </w:rPr>
        <w:footnoteReference w:id="555"/>
      </w:r>
      <w:r>
        <w:rPr>
          <w:rFonts w:ascii="Amiri" w:hAnsi="Amiri" w:eastAsia="Amiri" w:cs="Amiri"/>
          <w:color w:val="111111"/>
          <w:sz w:val="28"/>
          <w:sz w:val="28"/>
          <w:szCs w:val="28"/>
          <w:rtl w:val="true"/>
          <w:lang w:bidi="ar-SA"/>
        </w:rPr>
        <w:t>بعد اعترافه بأن الأول هو الوارد في الأخبار ، وتعليله ذلك زيادة على دلالة الأخبار بما قدمنا نقله عنه ، وهو لا يخلو من تعجب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كما استظهره العلامة في المختلف وجمع من المتأخرين أنه لا حاجة إلى القبول هنا من المرأة ، وذلك لأن مستند شرعية هذا العقد هو النصوص المستفيضة ، وهي خالية من اعتبار ذلك إذ ليس في شي‌ء منها ما يدل على ذلك ، ولأنها حال الصيغة مملوكة ، فلا اعتبار برضاها ، ولأن رضاها لو كان معتبرا لبطل ما وقع من المولى ، لأنه قائم مقام القبول ، حيث إنه وظيفته ، ووظيفة الإيجاب من جهتها ، ولأنه لا بد من كمال المتعاقدين حال الإيجاب والقبول ، وهو منتف هنا ، واحتمل جملة من الأصحاب اشتراط القبول كغيره من العقود </w:t>
      </w:r>
    </w:p>
    <w:p>
      <w:pPr>
        <w:pStyle w:val="BookText"/>
        <w:rPr/>
      </w:pPr>
      <w:r>
        <w:rPr>
          <w:rFonts w:ascii="Amiri" w:hAnsi="Amiri" w:eastAsia="Amiri" w:cs="Amiri"/>
          <w:color w:val="111111"/>
          <w:sz w:val="28"/>
          <w:sz w:val="28"/>
          <w:szCs w:val="28"/>
          <w:rtl w:val="true"/>
          <w:lang w:bidi="ar-SA"/>
        </w:rPr>
        <w:t xml:space="preserve">الشرعية ، لأن العقد في عرف أهل الشرع هو المركب من الإيجاب والقبول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كونها مملوكة ، لأنها بمنزلة الحرة حيث تحرر بتمام العقد ، فرقيتها غير مستقرة ، ولو لا ذلك لامتنع تزويجها ، والواقع منها منزل منزلة الإيجاب ، وإن كان بلفظ القبول لحصول ما يعتبر في العقد في اللفظ الواقع من المولى فكان المعتبر من جانبها مجرد الرضاء به ، سواء سميناه إيجابا أم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يعترفون بأن أصل هذه المسألة إنما بنيت على خلاف القواعد الشرعية المقررة عندهم لدلالة النصوص المستفيضة على شرعية هذا العقد وصحته وإن كان على خلاف القواعد ، ويتكلفون هنا لوجوب القبول بهذه التكلفات البعيدة مع خلو النصوص على كثرتها من ذلك حتى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وقوعه بالعربية وعلى الفور على نهج سائر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اختاره في المسالك ومثله سبطه السيد السند في شرح النافع هو الأول ولا ريب في ظهور قوته ، وضعف ما عارضه ، وهو يرجع إلى ما ورد في جملة من الأخبار من الأمر بالسكوت عما سكت اللّه عنه وإبهام ما أبهمه اللّه ، والنهي عن القول في الأحكام الشرعية بغير سماع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إذا طلقها قبل الدخول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 التي جعل عتقها مهرها قبل الدخول بها ، رجع نصفها رقا ، واستسعيت في ذلك النصف ، فإن لم تسع فيه كان له منها يوم ، ولها من نفسها يوم في الخدمة ، وإن كان لها ولد له مال ألزم أن يؤدي عنها النصف الباقي وينعتق حينئذ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حمزة في ذلك ، وبه قال العلامة في الإرشاد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أعتقها وجعل عتقها صداقها ثم طلقها قبل أن يدخل بها فقد مضى عتقها ، ويرتجع إليها سيدها بنصف قيمة ثمنها تسعى فيه ، وبه قال ابن الجنيد وابن البراج وابن إدريس والعلامة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في هذا الخلاف اختلاف الأخبار في المسألة ، فمما يدل على القول الأول ما رواه الشيخ </w:t>
      </w:r>
      <w:r>
        <w:rPr>
          <w:rStyle w:val="FootnoteAnchor"/>
          <w:rtl w:val="true"/>
        </w:rPr>
        <w:footnoteReference w:id="556"/>
      </w:r>
      <w:r>
        <w:rPr>
          <w:rFonts w:ascii="Amiri" w:hAnsi="Amiri" w:eastAsia="Amiri" w:cs="Amiri"/>
          <w:color w:val="111111"/>
          <w:sz w:val="28"/>
          <w:sz w:val="28"/>
          <w:szCs w:val="28"/>
          <w:rtl w:val="true"/>
          <w:lang w:bidi="ar-SA"/>
        </w:rPr>
        <w:t xml:space="preserve">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يعتق جاريته ،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عتقك مهرك ، ثم يطلقها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نصفها مملوكا ويستسعيها في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557"/>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أعتق أمة له وجعل عتقها صداقها ، ثم 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يستسعيها في نصف قيمتها ، فإن أبت كان لها يوم ، وله يوم في الخدمة ، فإن كان لها ولد وله مال أدى عنها نصف قيمتها وعتقت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في الفقيه بإسناده عن الحسن بن محبوب عن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عباد بن كثير البصري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أعتق أم ولد له وجعل عتقها صداقها ، ثم 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عليها أن تستسعي في نصف قيمتها ، فإن أبت هي فنصفها رق ونصفها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الثاني فهو ما رواه الشيخ </w:t>
      </w:r>
      <w:r>
        <w:rPr>
          <w:rStyle w:val="FootnoteAnchor"/>
          <w:rtl w:val="true"/>
        </w:rPr>
        <w:footnoteReference w:id="559"/>
      </w:r>
      <w:r>
        <w:rPr>
          <w:rFonts w:ascii="Amiri" w:hAnsi="Amiri" w:eastAsia="Amiri" w:cs="Amiri"/>
          <w:color w:val="111111"/>
          <w:sz w:val="28"/>
          <w:sz w:val="28"/>
          <w:szCs w:val="28"/>
          <w:rtl w:val="true"/>
          <w:lang w:bidi="ar-SA"/>
        </w:rPr>
        <w:t xml:space="preserve">في الصحيح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أعتق مملوكة له وجعل عتقها صداقها ، ثم 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عتقها وترد على السيد نصف قيمة ثمنها تسعى فيه ولا عدة عليها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60"/>
      </w:r>
      <w:r>
        <w:rPr>
          <w:rFonts w:ascii="Amiri" w:hAnsi="Amiri" w:eastAsia="Amiri" w:cs="Amiri"/>
          <w:color w:val="111111"/>
          <w:sz w:val="28"/>
          <w:sz w:val="28"/>
          <w:szCs w:val="28"/>
          <w:rtl w:val="true"/>
          <w:lang w:bidi="ar-SA"/>
        </w:rPr>
        <w:t xml:space="preserve">عن السكوني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يعتق أمته </w:t>
      </w:r>
    </w:p>
    <w:p>
      <w:pPr>
        <w:pStyle w:val="BookText"/>
        <w:rPr/>
      </w:pPr>
      <w:r>
        <w:rPr>
          <w:rFonts w:ascii="Amiri" w:hAnsi="Amiri" w:eastAsia="Amiri" w:cs="Amiri"/>
          <w:color w:val="111111"/>
          <w:sz w:val="28"/>
          <w:sz w:val="28"/>
          <w:szCs w:val="28"/>
          <w:rtl w:val="true"/>
          <w:lang w:bidi="ar-SA"/>
        </w:rPr>
        <w:t xml:space="preserve">فيجعل عتقها مهرها ، ثم يطلقها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عليها نصف قيمتها تستسعي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قد احتج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ملكت نفسها بالإصداق وعتقت فلا ترجع مملوكة بعد العتق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 إنما يتم لو قلنا أن المرأة لا تملك جميع المهر بالعقد ، بل تملك النصف به ، والنصف الآخر بالدخول ، ثم أجاب عن الأخبار الثلاثة المتقدمة بأنها ضعيفة السند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يقال كما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تستسعي في نصف قيمتها ، لأن نصفها يجري مجرى التالف من المهر المعين ، أو تنتظر إلى أن يوسع اللّه تعالى عليها ويؤيد برواية عبد اللّه بن سنان ، ثم ساق الرواية كما قدمنا ، وعده الرواية مؤيدا دون أن يعدها دليلا ، كأنه لعدم صحتها عنده مع أنها كما عرفت صحيحة السند ، لأن الشيخ رواها عن الحسن بن محبوب عن عبد اللّه بن سنان ، وطريقه إلى الحسن بن محبوب صحيح كما نبهوا عليه ، وأنت خبير بأن المسألة محل إشكال لتعارض هذه الأخبار ، وعدم ظهور وجه للجمع بينها ، وإن أمكن أن يقال بتخير المولى بين الأمرين لأنه ملك نصفها بالطلاق ، كما لو أصدقها زوجته </w:t>
      </w:r>
      <w:r>
        <w:rPr>
          <w:rStyle w:val="FootnoteAnchor"/>
          <w:rtl w:val="true"/>
        </w:rPr>
        <w:footnoteReference w:id="561"/>
      </w:r>
      <w:r>
        <w:rPr>
          <w:rFonts w:ascii="Amiri" w:hAnsi="Amiri" w:eastAsia="Amiri" w:cs="Amiri"/>
          <w:color w:val="111111"/>
          <w:sz w:val="28"/>
          <w:sz w:val="28"/>
          <w:szCs w:val="28"/>
          <w:rtl w:val="true"/>
          <w:lang w:bidi="ar-SA"/>
        </w:rPr>
        <w:t xml:space="preserve">، وملكها أنفسها بالعتق كما يشير إليه كلامه مع تسليمه فهو ملك متزلزل ، إنما يستقر بالدخول كما في غيره من المهور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لا يعود رقا مسلم بالنسبة إلى من استقرت حريته لا مطلقا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يحضرني الآن كلام لأحد من أصحابنا في المقام غير ما نقلته عن العلامة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ذكره الشيخ فيما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 كان لها ولد له مال ألزم أن يؤدي عنها النصف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اعترضه فيه جماعة منهم ابن إدريس والعلامة في المختلف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براءة ذمة الولد إلا أن يتبرع الولد بأداء ذلك ، وبه صرح ابن الجنيد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قبل الدخول بها مضى عتقها ، واستسعت في نصف قيمتها ، وإن كان لها ولد فأدى نصف قيمتها عتقت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الشيخ قد استند فيما ذكروه إلى رواية يونس بن يعقوب المتقدمة ، إلا أنها غير صريحة في إلزام الولد بذلك ووجوبه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إذا اشترى أمة نسية ، فأعتقها وتزوجها وجعل عتقها مهرها فحملت منه ، ثم مات المولى ولم يترك ما يقوم بثمنها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العتق صحيح ولا سبيل عليها ولا على ولدها ، بل يكونان حرين ، وهو اختيار ابن إدريس والعلامة وولده وأكثر المتأخرين ، وقيل ، ببطلان العتق وعودها رقا ، وأن ولدها رق ، وهو قول الشيخ في النهاية وابن الجنيد وابن البراج</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هذه المسألة ما رواه الكليني في الكافي </w:t>
      </w:r>
      <w:r>
        <w:rPr>
          <w:rStyle w:val="FootnoteAnchor"/>
          <w:rtl w:val="true"/>
        </w:rPr>
        <w:footnoteReference w:id="562"/>
      </w:r>
      <w:r>
        <w:rPr>
          <w:rFonts w:ascii="Amiri" w:hAnsi="Amiri" w:eastAsia="Amiri" w:cs="Amiri"/>
          <w:color w:val="111111"/>
          <w:sz w:val="28"/>
          <w:sz w:val="28"/>
          <w:szCs w:val="28"/>
          <w:rtl w:val="true"/>
          <w:lang w:bidi="ar-SA"/>
        </w:rPr>
        <w:t xml:space="preserve">في الصحيح والحسن معا عن هشام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وأنا حاضر عن رجل باع من رجل جارية بكذا إلى سنة فلما قبضها المشتري أعتقها من الغد ، وتزوجها وجعل مهرها عتقها ، ثم مات بعد ذلك بشهر فقال ،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للذي اشتراها إلى سنة مال أو عقدة تحيط بقضاء ما عليه من الدين في رقبتها ، فإن عتقه ونكاحه جائزان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للذي اشتراها فأعتقها وتزوجها مال ولا عقدة يوم مات تحيط بقضاء ما عليه من الدين برقبتها ، فإن عتقه ونكاحه باطلان لأنه أعتق ما لا يملك ، وأرى أنها رق لمولاها الأول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المعتق لها المتزوج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الذي في بطنها؟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بطنها مع أمه كهيئتها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563"/>
      </w:r>
      <w:r>
        <w:rPr>
          <w:rFonts w:ascii="Amiri" w:hAnsi="Amiri" w:eastAsia="Amiri" w:cs="Amiri"/>
          <w:color w:val="111111"/>
          <w:sz w:val="28"/>
          <w:sz w:val="28"/>
          <w:szCs w:val="28"/>
          <w:rtl w:val="true"/>
          <w:lang w:bidi="ar-SA"/>
        </w:rPr>
        <w:t xml:space="preserve">عن الحسن بن محبوب عن هشام بن سالم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واضطربت آراء المتأخرين في هذه الرواية من حيث صحة سندها فلم يتجاسروا على ردها ، ومن حيث مخالفتها لجملة من القواعد الشرعية والضوابط المرعية فلم يقدموا على القول بما دلت عليه بظاهرها كما قدم عليه الشيخ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المحقق في نكت النهاية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هذا النقل ، فلا كلام في جواز استثناء هذا الحكم من جميع الأصول المنافية لعلة لا نعلمها ، لكن عندي أن هذا خبر واحد لا يعضده دليل ، فالرجوع إلى الأصل أولى ، وفي الشرائع صرح بردها تبعا لابن إدريس لمخالفتها الأصول الشرعية ، لأن العتق والتزويج صدرا من أهلها في محلها فوجب الحكم بصحتها وبحرية الولد لحرية أبويه ، وحملها العلامة في المختلف على وقوع العتق والنكاح والشراء في مرض الموت ، بناء على مذهبه من بطلان التصرف المنجز مع وجود الدين المستغرق ، وحينئذ فترجع رقا ويتبين بطلان النكاح ، واعترضه تلميذه السيد السند عميد الدين بأن الرواية اقتضت عودها وولدها رقا كهيئتها ، وتأويله لا يتم إلا في عودها إلى الرق لا في عود الولد ، لأن غايته بطلان العتق في المرض فتبقى أمة ، فإذا وطأ الحر أمته لا ينقلب ولده رقا ، بل غايته أن امه تباع في الدين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التأويل لا يتم أيضا لأن الرواية اقتضت عود ولدها رقا كهيئتها، و هو مناف لمذهب المصنف فإنه على تقدير أن يكون عتقها في مرض موته يكون العتق و النكاح باطلين، و أن أولاده لا يجوز استرقاقهم، غاية ما في الباب أنها تباع في الدين، انتهى، و الظاهر أن شيخنا في المسالك نقل العبارة بالمعنى الواضح حيث ان كلامه غير خال من الإجمال فأوضحه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بأوضح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ابنه فخر المحققين انتصارا لوالده عن ذلك بأنه ليس في الرواية ما يدل على رقية الولد إذ ليس فيها إلا قوله كهيئتها ، وهو أعم من أن يكون كهيئتها في حال الحكم بحريتها قبل ظهور عجزه عن الثمن ، فيكون حرا ، أو بعده فيكون رقا ، ولا دلالة للعام على الخاص بإحدى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شيخنا الشهيد في شرح الإرشاد بأن هذا الكلام على النص فإن المفهوم من قوله كهيئتها ليس إلا أن حكمه حكمها في حال السؤال ، وقد حكم قبل ذلك بأنها رق فيكون الولد رقا ، فهو دال على رقيته بالمطابقة ، إذ هذا اللفظ موضوع لهذا المعنى ، وتجويز مثل هذا التأويل يمنع التمسك بجميع النصوص ، وفي التزامه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حمل العلامة الرواية على ما ذكره مع تسليمه فإنه لا يتم في الولد مع أنه قد نوقش في أصل الحمل المذكور بأنه يشكل في الأم أيضا من جهة أخرى ، وهي أن الرواية دلت على عودها رقا للبائع ومقتضى الحمل جواز بيعها في دينه ، لا عودها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التحرير الحمل على أنه انكشف فساد البيع ووطأ بعد علمه بذلك ومات ، فعلى هذا يكون زانيا فيرق ولده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هذا الحمل الشيخ أحمد بن فهد الأحسائي في شرحه على الإرشاد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ما أوله المصنف في التحرير ، ثم ذكر العبارة المذكورة ، وأورد عليه بأن الرواية قد تضمنت أنه إذا خلف ما يقوم بقضاء ما عليه يكون العتق والنكاح صحيحين جائزين ، ومتى حمل على 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w:t>
      </w:r>
    </w:p>
    <w:p>
      <w:pPr>
        <w:pStyle w:val="BookText"/>
        <w:rPr/>
      </w:pPr>
      <w:r>
        <w:rPr>
          <w:rFonts w:ascii="Amiri" w:hAnsi="Amiri" w:eastAsia="Amiri" w:cs="Amiri"/>
          <w:color w:val="111111"/>
          <w:sz w:val="28"/>
          <w:sz w:val="28"/>
          <w:szCs w:val="28"/>
          <w:rtl w:val="true"/>
          <w:lang w:bidi="ar-SA"/>
        </w:rPr>
        <w:t>للحكم بجوازهما سواء خلف شيئا أو لم يخلف ، وهو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وحملها ثالث </w:t>
      </w:r>
      <w:r>
        <w:rPr>
          <w:rStyle w:val="FootnoteAnchor"/>
          <w:rtl w:val="true"/>
        </w:rPr>
        <w:footnoteReference w:id="565"/>
      </w:r>
      <w:r>
        <w:rPr>
          <w:rFonts w:ascii="Amiri" w:hAnsi="Amiri" w:eastAsia="Amiri" w:cs="Amiri"/>
          <w:color w:val="111111"/>
          <w:sz w:val="28"/>
          <w:sz w:val="28"/>
          <w:szCs w:val="28"/>
          <w:rtl w:val="true"/>
          <w:lang w:bidi="ar-SA"/>
        </w:rPr>
        <w:t>على أنه فعل ذلك مضارة ، والعتق يشترط فيه القربة ، ورد بأن بطلان العتق لا يقتضي عودها إلى مولاها الأول ولا رقية الولد ، مع أن البطلان قد علل في الرواية بأنه أعتق ما لا يملك ، وهو غير مناسب لهذا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المسالك بعد ذكر التأويلات المذكورة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لهذا الاعتناء والتكلف لهذه الرواية المخالفة للأصول هو ما اعتقدوه من صحة سندها ، وقد صرح بصحتها جماعة من الأصحاب المعتبرين كالعلامة وتلميذه الفخر والعميد والشهيد وغيرهم ، أو في صحتها عندي نظر من وجهين ، ثم ذكر الوجه الأول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بصير الراوي مشترك بين ليث المرادي ، ويحيى بن القاسم الأسدي ، والأول وان كان ثقة الا ان الثاني ضعيف مختلط ، ولا قرينة هنا على تعيين الثقة منهما ، ثم ذكر الوجه الثاني بما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الرواية المذكورة رواها الشيخ في مواضع عديدة ، وفي بعضها هشام بن سالم عن أبي بصير ، وفي بعضها عن هشام بن سالم عن أبي عبد اللّه عليه‌السلام ، والكليني رواها عن هشام عنه عليه‌السلام بغير واسطة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الرواية مضطربة الاسناد ، والاضطراب في الإسناد يمنع الصحة كما قرره في علم الدراية ، والغرض أن هذه الرواية ليست مقطوعة الصحة في سندها كما ذكروه ، فلا يصعب إطراحها حيث يخالف الأمور القطعية التي شهد لها الأصول الشرعية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كلامه في الوجه الأول فجيد ، بناء على العمل بهذا الاصطلاح المحدث</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كلامه في الوجه الثاني ففيه أن عد ذلك من باب الاضطراب الذي ترد به الرواية منع ظاهر ، كما تقدم الكلام فيه في غير موضع ، فإنه من الجائز أن </w:t>
      </w:r>
    </w:p>
    <w:p>
      <w:pPr>
        <w:pStyle w:val="BookText"/>
        <w:rPr/>
      </w:pPr>
      <w:r>
        <w:rPr>
          <w:rFonts w:ascii="Amiri" w:hAnsi="Amiri" w:eastAsia="Amiri" w:cs="Amiri"/>
          <w:color w:val="111111"/>
          <w:sz w:val="28"/>
          <w:sz w:val="28"/>
          <w:szCs w:val="28"/>
          <w:rtl w:val="true"/>
          <w:lang w:bidi="ar-SA"/>
        </w:rPr>
        <w:t>يروي الراوي تارة مشافهة وتارة بواسطة ، وأي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فالطعن في الرواية بضعف السند ليس في محله ، نعم الطعن فيها بمخالفة الأصول والقواعد المتفق عليها نصا وفتوى يمكن ، إلا أنه قد تقدم له نظائر لا تكاد تحصى كثرة ، وما ذكره المحقق في نكت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متى سلم هذا النقل فلا كلام في جواز استثناء هذا الحكم من جميع الأصول المنافية لعلة لا نعلمها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وإن كان قد رجع عنه ، وكيف كان فالمسألة غير خالية من من شوب الاشكال لما عرفت ، واللّه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أم الولد إنما تنعتق بعد وفاة المولى من نصيب ولدها ، لأن مجرد الاستيلاد لا يكون سببا في العتق ، وإنما غايته التشبث بواسطته بالحرية ، ولا خلاف أيضا في أنه لو مات ولدها وأبوه حي عادت إلى محض الرقية وجاز بيعها ، إنما الخلاف هنا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المختلف عن ابن إدريس أنه نقل عن المرتضى أنه لا يجوز بيعها ما دام الولد باقيا لا في الثمن ولا في غيره ، وهو ضعيف مردود بالأخبار الصحيحة الصريحة في جواز البيع في بعض المواضع ، كما سيأتي بعض منها إن شاء اللّه تعالى في المقام ، ويؤيده أنها لم تخرج بالاستيلاد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عجز نصيب ابنها من التركة عن التخلف منها ، بمعنى أنه إذا مات المولى والولد حي انعتقت بموت المولى لانتقالها أو بعضها إلى ولدها ، فينعتق عليه ما يرثه منها ، لأن ملك الولد لأحد أبويه يوجب عتقه عليه كما قدمنا تحقيقه ولو بقي منها شي‌ء خارج عن ملكه سرى إليه العتق إن كان نصيبه من التركة يفي به ، وإلا أعتق منها بقدره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عجز النصيب عن المتخلف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محل 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الحكم في ذلك أنها تسعى في المتخلف ، ولا يسري عليه ولو كان له مال من غير التركة ، ولا يلزمه السعي لو لم يكن له مال؟ أم يجب على الولد فكها من ماله؟ الأكثر على </w:t>
      </w:r>
    </w:p>
    <w:p>
      <w:pPr>
        <w:pStyle w:val="BookText"/>
        <w:rPr/>
      </w:pPr>
      <w:r>
        <w:rPr>
          <w:rFonts w:ascii="Amiri" w:hAnsi="Amiri" w:eastAsia="Amiri" w:cs="Amiri"/>
          <w:color w:val="111111"/>
          <w:sz w:val="28"/>
          <w:sz w:val="28"/>
          <w:szCs w:val="28"/>
          <w:rtl w:val="true"/>
          <w:lang w:bidi="ar-SA"/>
        </w:rPr>
        <w:t>الأول ، لأن السراية من شروطه الملك الاختياري ، والإرث ليس منه ، وإنما قلنا بسرايته عليه في نصيبه من باقي التركة لإطلاق النصوص بأنها تعتق من نصيبه من التركة ، وإلا فالأصل يقتضي أن لا تعتق عليه سوى نصيبه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حمزة والشيخ في المبسوط إلى أنه يجب على الولد فك باقيها ، أما ابن حمزة فإنه نقل عنه أنه أوجب على الولد السعي في فك باقيها ، وأما الشيخ في المبسوط فإنه أوجب على الولد فكها من ماله ، ولم نقف لها على دليل ، والأصل يقتضي العدم ، لأصالة البراءة من وجوب السعى وعدم المقتضي للسراية عليه حتى يجب عليه فكها من بقية ماله لعدم الاختيار في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بيعها في حياة المولى في ثمن رقبتها ، وتفصيل ذلك أنه لا خلاف في جواز بيعها مع وجود ولدها في ثمن رقبتها إذا مات مولاها ولم يخلف سواها ، وإنما الخلاف فيما إذا كان كذلك مع حياة المولى ، بمعنى أنه هل يجوز بيعها في ثمن رقبتها إذا كان مولاها حيا ، وليس له من المال ما يفي بثمنها؟ ذهب الأكثر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المسالك برواية عمر بن يزيد </w:t>
      </w:r>
      <w:r>
        <w:rPr>
          <w:rStyle w:val="FootnoteAnchor"/>
          <w:rtl w:val="true"/>
        </w:rPr>
        <w:footnoteReference w:id="566"/>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أم الولد تباع في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عمر بن يزيد </w:t>
      </w:r>
      <w:r>
        <w:rPr>
          <w:rStyle w:val="FootnoteAnchor"/>
          <w:rtl w:val="true"/>
        </w:rPr>
        <w:footnoteReference w:id="56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أمير المؤمنين عليه‌السلام أمهات الأولاد؟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فكاك رقابهن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اشترى جارية فأولدها ثم لم يؤد ثمنها ولم يدع من المال ما يؤدي عنه ، أخذ ولدها منها ، وبيعت فأدي ثمنها ،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فيبعن فيما سوى ذلك من أبواب الدين ووجوهه؟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الاستدلال بالصحيحة المذكورة نظر ، فإن 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يدع من المال ما يؤدي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ذلك في صورة موت المولى لا حياته كما ادعاه ، نعم الرواية الأول مطلقة ، لكن يمكن حمل إطلاقها على ما دلت عليه الصحيحة المذكورة من تخصيص ذلك بالموت ، وحينئذ فيشكل الاستدلال بهما على الحكم المذكور وإن كان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نقل عن ابن حمزة تخصيص الجواز بالموت والمنع مما سواه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النص انما دل على جواز بيع الأم خاصة و لأجل ذلك حكمنا برقيتها، و أما الولد فلا دليل على رقيته بالكلية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السيد السند في شرح النافع تقوية القول بالمنع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بالمنع نادر لكنه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عليه‌السلام في آخر الخبر بعد سؤال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فيبعن فيما سوى ذلك من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أنه حيث كان مورد الخبر كما ذكرناه إنما هو جواز البيع في فكاك رقابهن بعد موت المولى إذا لم يدع من المال ما يؤدي عنه ، فإنه تدخل حينئذ هذه الصورة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سوى ذلك ، فلا يجوز البيع حينئذ</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دلت الرواية المذكورة مع صحة سندها عندهم الذي هو المدار عليه في الاستدلال بينهم على تخصيص الجواز بهذه الصورة الخاصة ، وهي بعد الوفاة بالقيود المتقدمة ، مع تصريحها بعدم الجواز فيما سوى ذلك ، فإنه يتحتم حمل إطلاق رواية عمر بن يزيد المذكورة على هذه الصحيحة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أنه لا يجوز بيعها في مطلق الدين ، بل ثمن رقبتها على ما عرفت من الخلاف في التخصيص بالموت أو العموم لحال الحياة ، ونقل عن ابن حمزة جواز بيعها في دينه وإن لم يكن ثمنا لها مع موته واستغراق الدين للتركة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الشهيد في اللمعة ، ووجهه أن عتقها بعد موت مولاها إنما هو من نصيب ولدها ، والحال أنه لا نصيب له على تقدير استغراق الدين للتركة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له أيضا برواية أبي بصير </w:t>
      </w:r>
      <w:r>
        <w:rPr>
          <w:rStyle w:val="FootnoteAnchor"/>
          <w:rtl w:val="true"/>
        </w:rPr>
        <w:footnoteReference w:id="571"/>
      </w:r>
      <w:r>
        <w:rPr>
          <w:rFonts w:ascii="Amiri" w:hAnsi="Amiri" w:eastAsia="Amiri" w:cs="Amiri"/>
          <w:color w:val="111111"/>
          <w:sz w:val="28"/>
          <w:sz w:val="28"/>
          <w:szCs w:val="28"/>
          <w:rtl w:val="true"/>
          <w:lang w:bidi="ar-SA"/>
        </w:rPr>
        <w:t xml:space="preserve">عن أبي عبد اللّه عليه‌السلام حيث قال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وعليه دين قومت على ابنها ، فإن كان ابنها صغيرا انتظر به حتى يكبر ، ثم يجبر على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 الأقوى انتقال التركة إلى الوارث مطلقا ، وإن منع من التصرف فيها على تقدير استغراق الدين فيعتق نصيب الولد منها ، كما لو لم يكن دين ، ويلزمه إذا مقدار قيمة النصيب من ماله ، والرواية قاصرة سندا ودلالة ، ومشتملة من الأحكام على ما لا يوافق الأصول فلا اعتداد بها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المختلف التوقف في هذه الصورة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يجوز بيع أم الولد إلا في ثمن رقبتها إذا كان دينا على مولاها ، وليس له سواها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سيدها وعليه دين في غير ثمن رقبتها قومت على ولدها ، فإذا بلغ ألزم أداؤها ، فإن لم يكن له مال استسعي فيه ، فإن مات </w:t>
      </w:r>
    </w:p>
    <w:p>
      <w:pPr>
        <w:pStyle w:val="BookText"/>
        <w:rPr/>
      </w:pPr>
      <w:r>
        <w:rPr>
          <w:rFonts w:ascii="Amiri" w:hAnsi="Amiri" w:eastAsia="Amiri" w:cs="Amiri"/>
          <w:color w:val="111111"/>
          <w:sz w:val="28"/>
          <w:sz w:val="28"/>
          <w:szCs w:val="28"/>
          <w:rtl w:val="true"/>
          <w:lang w:bidi="ar-SA"/>
        </w:rPr>
        <w:t>قبل البلوغ بيعت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بما رواه عمر بن يزيد </w:t>
      </w:r>
      <w:r>
        <w:rPr>
          <w:rStyle w:val="FootnoteAnchor"/>
          <w:rtl w:val="true"/>
        </w:rPr>
        <w:footnoteReference w:id="572"/>
      </w:r>
      <w:r>
        <w:rPr>
          <w:rFonts w:ascii="Amiri" w:hAnsi="Amiri" w:eastAsia="Amiri" w:cs="Amiri"/>
          <w:color w:val="111111"/>
          <w:sz w:val="28"/>
          <w:sz w:val="28"/>
          <w:szCs w:val="28"/>
          <w:rtl w:val="true"/>
          <w:lang w:bidi="ar-SA"/>
        </w:rPr>
        <w:t xml:space="preserve">عن الكاظم عليه‌السلام ، ثم أورد مضمون صحيحة عمر بن يزيد كما قدمنا ذكره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حمزة بما رواه أبو بصير </w:t>
      </w:r>
      <w:r>
        <w:rPr>
          <w:rStyle w:val="FootnoteAnchor"/>
          <w:rtl w:val="true"/>
        </w:rPr>
        <w:footnoteReference w:id="573"/>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اشترى جارية فولدت منه ولدا فمات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أن يبيعها باعها ، وإن مات مولاها وعليه دين قامت على ابنها ، فإن كان ابنها صغيرا انتظر به حتى يكبر ثم يجبر على قيمتها ، فإن مات ابنها قبل امه بيعت في ميراث الورثة إن شاء الورثة ، ولأنها مملوكة </w:t>
      </w:r>
      <w:r>
        <w:rPr>
          <w:rStyle w:val="FootnoteAnchor"/>
          <w:rtl w:val="true"/>
        </w:rPr>
        <w:footnoteReference w:id="574"/>
      </w:r>
      <w:r>
        <w:rPr>
          <w:rFonts w:ascii="Amiri" w:hAnsi="Amiri" w:eastAsia="Amiri" w:cs="Amiri"/>
          <w:color w:val="111111"/>
          <w:sz w:val="28"/>
          <w:sz w:val="28"/>
          <w:szCs w:val="28"/>
          <w:rtl w:val="true"/>
          <w:lang w:bidi="ar-SA"/>
        </w:rPr>
        <w:t>فيجب صرف ثمنها في الدين كما لو كان الدين ثمنها ، ونحن في هذه المسألة من المتوقفين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النقل عن ابن حمزة في هذا الموضع مختلف ، فإن مقتضى النقل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جواز بيعها في الدين وإن لم يكن ذلك الدين ثمنها إذا كان مستغرقا كما يدل عليه دليله المتقدم ، وعلى هذا فرواية أبي بصير المذكورة لا تعلق لها بذلك ، ولا دلالة فيها عليه بوجه ، ولهذا ردها في المسالك بذلك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ما نقله العلامة عنه في المختلف إنما هو تقويمها على ولدها ، لا بيعها مطلقا كما هو النقل الأول ، وهذا هو مدلول رواية أبي بصير المذكورة ، فالاستدلال بها عليه في محله ، إلا أنه لا يظهر لي هنا وجه وجيه في مخالفته للقول المشهور كما يعطيه كلام العلامة في المختلف ، إذ مقتضى القول المشهور إنما هو </w:t>
      </w:r>
    </w:p>
    <w:p>
      <w:pPr>
        <w:pStyle w:val="BookText"/>
        <w:rPr/>
      </w:pPr>
      <w:r>
        <w:rPr>
          <w:rFonts w:ascii="Amiri" w:hAnsi="Amiri" w:eastAsia="Amiri" w:cs="Amiri"/>
          <w:color w:val="111111"/>
          <w:sz w:val="28"/>
          <w:sz w:val="28"/>
          <w:szCs w:val="28"/>
          <w:rtl w:val="true"/>
          <w:lang w:bidi="ar-SA"/>
        </w:rPr>
        <w:t>تحريم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يدل عليه هذا القول بناء على هذا النقل ، وكذا روايته هو أنها تنتقل إلى ولدها ويكون ضامنا لقيمتها ، يجب عليه بعد البلوغ أداؤها ، وليس فيها ما يدل على بيعها في غير ثمن رقبتها ، ليكون مخالفا ، بل ما دلت عليه الرواية هو الأوفق بالقواعد الشرعية ، لأن المفروض أن مولاها مديون ولا مال سواها ، ولا وارث سوى ابنها ، وقد تقرر أن التركة تنتقل إلى الوارث مع اختياره ضمان الدين ، فالولد هنا قد ورثتها بموت أبيه ، فوجب انعتاقها عليه ووجب عليه أداء قيمتها في الدين ، غاية الأمر أنه من حيث كونه صغيرا ينتظر بإخراج الدين من قيمتها إلى بلوغه ، وأي منافاة على هذا التقدير ، بين هذا القول وبين القول المشهور ، نعم في قوله في آخر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ابنها قبل امه بيعت في ميراث الورثة إن شاء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إلا أنه خارج عن موضع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فالرواية المذكورة لا تبلغ قوة المعارضة للصحيحة المتقدمة لو ثبت التعارض ، فالعمل على الصحيحة المشار إليها لتأيدها زيادة على ما هي عليه بعمل الأصحاب وفتواهم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المذكور في رواية أبي بصير مطلق فيحمل على ثمن رقبتها ، ويكون الحكم فيه ما ذكر في الخبر ، وعلى هذا يكون الجمع بينه وبين صحيحة عمر بن يزيد المتقدمة التخيير فيما إذا مات المولى مشغول الذمة بقيمة الأمة ، ولم يخلف سواها بين بيعها ودفع ثمنها في الدين ، كما تدل عليه الصحيحة المذكورة ، وبين التقويم على الولد كما دلت عليه رواية أبي بصير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في معنى رواية أبي بصير صرح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يخلف غيرها وكان ثمنها دينا على مولاها قومت على ولدها ويترك إلى أن يبلغ ، فإذا بلغ اجبر على ثمنها ، وإن مات قبل البلوغ بيعت في ثمنها وقضى به الدين ، انتهى</w:t>
      </w:r>
      <w:r>
        <w:rPr>
          <w:rFonts w:eastAsia="Amiri" w:cs="Amiri" w:ascii="Amiri" w:hAnsi="Amiri"/>
          <w:color w:val="111111"/>
          <w:sz w:val="28"/>
          <w:szCs w:val="28"/>
          <w:rtl w:val="true"/>
          <w:lang w:bidi="ar-SA"/>
        </w:rPr>
        <w:t xml:space="preserve">. </w:t>
      </w:r>
      <w:bookmarkStart w:id="98" w:name="pg12513_127384"/>
    </w:p>
    <w:p>
      <w:pPr>
        <w:pStyle w:val="BookText"/>
        <w:rPr/>
      </w:pPr>
      <w:bookmarkEnd w:id="9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دلت عليه رواية أبي بصير المذكورة ، والشيخ فرضها في الدين الذي هو ثمن رقبتها ، حملا للرواية على ذلك ، وحينئذ فلا إشكال في بيعها لو مات الولد قبل البلوغ ، لأنه يجوز بيعها في حياته كما دلت على صحيحة عمر بن يزيد ، فكيف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قد اعترض على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واضح لأنا نبيعها في ثمن رقبتها في حياة مولاها ، فكيف بعد موته ، ولأي شي‌ء يجبر الولد بعد بلوغه على ثمنها ، ولأي شي‌ء يؤخر الدين ، إلا أن شيخنا رجع عن هذا في عدة مواضع ، ولا شك أن هذا خبر واحد أورده هنا إيرادا لا اعتقادا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ابن إدريس هو الموافق للمشهور من جواز بيع أم الولد في ثمن رقبتها حيا كان المولى أم ميتا ، لما تقدم ، إلا أنك قد عرفت أن الدليل لا تنهض بالعموم لحال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عمل الشيخ بهذه الرواية هنا موافقة لما تقدم نقله في المختلف عن ابن حمزة ، والوجه في الجمع بين الرواية المذكورة وصحيحة عمر بن يزيد هو ما أشرنا إليه من التخيير ، واللّه العالم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959836_77815467"/>
      <w:bookmarkStart w:id="100" w:name="_Toc37"/>
      <w:bookmarkEnd w:id="99"/>
      <w:r>
        <w:rPr>
          <w:rtl w:val="true"/>
        </w:rPr>
        <w:t>المقام الثاني</w:t>
      </w:r>
      <w:r>
        <w:rPr>
          <w:rtl w:val="true"/>
        </w:rPr>
        <w:t xml:space="preserve">: </w:t>
      </w:r>
      <w:r>
        <w:rPr>
          <w:rtl w:val="true"/>
        </w:rPr>
        <w:t>في البيع</w:t>
      </w:r>
      <w:bookmarkEnd w:id="100"/>
    </w:p>
    <w:p>
      <w:pPr>
        <w:pStyle w:val="Heading5"/>
        <w:numPr>
          <w:ilvl w:val="4"/>
          <w:numId w:val="1"/>
        </w:numPr>
        <w:rPr/>
      </w:pPr>
      <w:bookmarkStart w:id="101" w:name="__RefHeading___Toc959838_77815467"/>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المقام الثاني في البيع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إذا بيعت الأمة ذات البعل ، فإن بيعها طلاقها ، ويتخير المشتري في الإجازة والفسخ ، والأصل في هذا الحكم الأخبار المستفيضة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575"/>
      </w:r>
      <w:r>
        <w:rPr>
          <w:rFonts w:ascii="Amiri" w:hAnsi="Amiri" w:eastAsia="Amiri" w:cs="Amiri"/>
          <w:color w:val="111111"/>
          <w:sz w:val="28"/>
          <w:sz w:val="28"/>
          <w:szCs w:val="28"/>
          <w:rtl w:val="true"/>
          <w:lang w:bidi="ar-SA"/>
        </w:rPr>
        <w:t xml:space="preserve">في الصحيح إلى الحسن بن زياد وهو مشترك بين الثقة وغيره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اشترى جارية يطؤها ، فبلغه أن لها زوجا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يطؤها فإن بيعها طلاقها ، وذلك أنهما لا يقدران على شي‌ء من أمرها إذا بيعا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الرحمن بن أبي عبد اللّه </w:t>
      </w:r>
      <w:r>
        <w:rPr>
          <w:rStyle w:val="FootnoteAnchor"/>
          <w:rtl w:val="true"/>
        </w:rPr>
        <w:footnoteReference w:id="576"/>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الأمة تباع ولها 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صفقتها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بن معاوية وبكير </w:t>
      </w:r>
      <w:r>
        <w:rPr>
          <w:rStyle w:val="FootnoteAnchor"/>
          <w:rtl w:val="true"/>
        </w:rPr>
        <w:footnoteReference w:id="577"/>
      </w:r>
      <w:r>
        <w:rPr>
          <w:rFonts w:ascii="Amiri" w:hAnsi="Amiri" w:eastAsia="Amiri" w:cs="Amiri"/>
          <w:color w:val="111111"/>
          <w:sz w:val="28"/>
          <w:sz w:val="28"/>
          <w:szCs w:val="28"/>
          <w:rtl w:val="true"/>
          <w:lang w:bidi="ar-SA"/>
        </w:rPr>
        <w:t xml:space="preserve">في الصحيح أو الحسن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مملوكة لها زوج فإن بيعها طلاقها ، فإن شاء المشتري فرق بينهما ، وإن شاء تركهما على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ومن لا يحضره الفقيه </w:t>
      </w:r>
      <w:r>
        <w:rPr>
          <w:rStyle w:val="FootnoteAnchor"/>
          <w:rtl w:val="true"/>
        </w:rPr>
        <w:footnoteReference w:id="578"/>
      </w:r>
      <w:r>
        <w:rPr>
          <w:rFonts w:ascii="Amiri" w:hAnsi="Amiri" w:eastAsia="Amiri" w:cs="Amiri"/>
          <w:color w:val="111111"/>
          <w:sz w:val="28"/>
          <w:sz w:val="28"/>
          <w:szCs w:val="28"/>
          <w:rtl w:val="true"/>
          <w:lang w:bidi="ar-SA"/>
        </w:rPr>
        <w:t xml:space="preserve">عن محمد بن مسلم 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الأمة بيعها ، أو بيع زوجها ، وقال في الرجل يزوج أمته رجلا حرا ثم يبيعها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فراق ما بينهما ، إلا أن يشاء المشتري أن يدعهما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79"/>
      </w:r>
      <w:r>
        <w:rPr>
          <w:rFonts w:ascii="Amiri" w:hAnsi="Amiri" w:eastAsia="Amiri" w:cs="Amiri"/>
          <w:color w:val="111111"/>
          <w:sz w:val="28"/>
          <w:sz w:val="28"/>
          <w:szCs w:val="28"/>
          <w:rtl w:val="true"/>
          <w:lang w:bidi="ar-SA"/>
        </w:rPr>
        <w:t xml:space="preserve">عن عبيد بن زرارة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عليه‌السلام كتب إلى عامله بالمدائن أن يشتري له جارية فاشتراها وبعث بها إليه ، وكتب إليه أن لها زوجا ، فكتب إلى علي عليه‌السلام أن يشتري يضعها ، فاشتراه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علي عليه‌السلام ، أعلى عليه‌السلام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80"/>
      </w:r>
      <w:r>
        <w:rPr>
          <w:rFonts w:ascii="Amiri" w:hAnsi="Amiri" w:eastAsia="Amiri" w:cs="Amiri"/>
          <w:color w:val="111111"/>
          <w:sz w:val="28"/>
          <w:sz w:val="28"/>
          <w:szCs w:val="28"/>
          <w:rtl w:val="true"/>
          <w:lang w:bidi="ar-SA"/>
        </w:rPr>
        <w:t xml:space="preserve">في الصحيح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طلاق الأمة بيعها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من لا يحضره الفقيه </w:t>
      </w:r>
      <w:r>
        <w:rPr>
          <w:rStyle w:val="FootnoteAnchor"/>
          <w:rtl w:val="true"/>
        </w:rPr>
        <w:footnoteReference w:id="581"/>
      </w:r>
      <w:r>
        <w:rPr>
          <w:rFonts w:ascii="Amiri" w:hAnsi="Amiri" w:eastAsia="Amiri" w:cs="Amiri"/>
          <w:color w:val="111111"/>
          <w:sz w:val="28"/>
          <w:sz w:val="28"/>
          <w:szCs w:val="28"/>
          <w:rtl w:val="true"/>
          <w:lang w:bidi="ar-SA"/>
        </w:rPr>
        <w:t xml:space="preserve">عن محمد بن الفضيل عن أبي الصباح الكناني </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بيعت الأمة ولها زوج فالذي اشتراها بالخيار ، 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تركها معه ، فإن هو تركها معه فليس له أن يفرق بينهما بعد ما رضي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بيع العبد ، فإن شاء مولاه الذي اشتراه أن يصنع مثل الذي صنع صاحب الجارية فذلك له ، وإن سلم فليس له أن يفرق بينهما بعد ما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في التهذيب </w:t>
      </w:r>
      <w:r>
        <w:rPr>
          <w:rStyle w:val="FootnoteAnchor"/>
          <w:rtl w:val="true"/>
        </w:rPr>
        <w:footnoteReference w:id="582"/>
      </w:r>
      <w:r>
        <w:rPr>
          <w:rFonts w:ascii="Amiri" w:hAnsi="Amiri" w:eastAsia="Amiri" w:cs="Amiri"/>
          <w:color w:val="111111"/>
          <w:sz w:val="28"/>
          <w:sz w:val="28"/>
          <w:szCs w:val="28"/>
          <w:rtl w:val="true"/>
          <w:lang w:bidi="ar-SA"/>
        </w:rPr>
        <w:t xml:space="preserve">عن عبد الرحمن بن أبي عبد اللّه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يبتاع الجارية ولها 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لأحد أن يمسها حتى يطلقها زوجها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الشيخ على ما إذا كان المشتري قد أقر الزوج على عقده ورضي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فالكلام هنا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الحكم بعد النص أن بقاء النكاح لازما على هذه الحالة مظنة لضرر المالك ، إذ قد لا يناسب بقاء النكاح فجعل له طريق إلى التخلص بالفسخ</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 كما لا يخفى على الموفق النبيه ، إذ لا وجود لهذه العلة في الأخبار فيكون 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الأخبار المذكورة وكذا إطلاق كلام الأصحاب يقتضي عدم الفرق بين كون البيع قبل الدخول أو بعده ، وكذا بين كون الزوج حرا أو مملوكا ، بل في صحيحة محمد بن مسلم تصريح بثبوت الخيار مع كونه حرا ، وقد قطع الأصحاب بأن هذا الخيار على الفور ، ويشير إليه قوله عليه‌السلام في رواية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تركها معه فليس له أن يفرق بينهما بعد التراضي ، فإنه ظاهر في أنه بعد علمه وعدم فسخه بل سكوته مثلا فإنه رضا منه بذلك ، وليس له التفريق بعد ذلك ، فعلى هذا لو أخر لا لعذر كالجهل بأصل الخيار سقط خياره ، وفي كون الجهل بفوريته عذرا وجهان ، وتقدم الإشارة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حكم العبد إذا بيع وتحته أمة ، حكم الأمة إذا بيعت ولها زوج ، حرا كان أو عبدا ، وعلى ذلك دلت صحيحة محمد بن مسلم ورواية أبي الصباح الكناني ، إلا أنها مطلقة بالنسبة إلى زوجة العبد بخلاف الأولى ، فإنها صريحة في كونها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فيما لو كان العبد المبتاع تحته حرة ، فالأكثر كما نقله في المسالك على ثبوت الخيار للمشتري أيضا ، فإن الحكم كما في الأمة لتساويهما في المعنى المقتضي له ، وهو توقع الضرر ببقاء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محمد بن علي </w:t>
      </w:r>
      <w:r>
        <w:rPr>
          <w:rStyle w:val="FootnoteAnchor"/>
          <w:rtl w:val="true"/>
        </w:rPr>
        <w:footnoteReference w:id="583"/>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المملوك حرة فللمولى أن يفرق بينهما فإن زوجه المولى حرة فله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أنه ليس له التفريق بغير البيع إجماعا فينحصر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المتأخرون بضعف السند والدلالة ، فلا يسوغ التعلق بها في إثبات هذا الحكم ، ولهذا جزم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الخيار هنا تمسكا بلزوم العقد ، وعدم المخرج عنه لشذوذ الرواية ، والحمل على البيع والأمة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قد شنع على ابن إدريس في هذا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كلام الشيخ إلى القياس جهل منه وقلة تأمل وسوء نظر في الأدلة واستخراجها ، لأنه لو فقدت النصوص لكان الحكم مساويا للأمة ، لأن الشارع لم يفرق بينهما في مثل هذه الأحكام كما لم يفرق في التقويم وعدمه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في المسالك وسبطه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بالمساواة يحتاج إلى دليل من نص أو إجماع ، ومع انتفائه يجب التمسك بمقتضى العقد اللازم ، وحكموا بأن الأصح ما اختاره ابن إدريس ، </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من مساواة الحرة والأمة في هذا المعنى ، لأن الحرة أشرف ، ولا يلزم مع ثبوت الحكم في الأدنى ثبوته في الأعلى ، والرواية قد عرفت ضعفها ، وبعدها عن الدلالة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تعليله المذكور في المسالك من الضعف والوهن ، وإنما الظاهر ما ذكرناه أولا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رواية أبي الصباح الكناني شامل لما لو كانت الزوجة حرة أو أمة ، فإنه عليه‌السلام حكم بأنه متى بيع العبد فلمشتريه الخيار ، كما في مشتري الجارية ، ولم يفرق بين كون الزوجة حرة أو أمة ، ولو كان الحكم كما يدعونه من تخصيص الخيار بما إذا كانت أمة لم يحسن هذا الإطلاق ، إلا أن للمتأخرين الطعن بضعف سند الرواية ، ومن لا يرى العمل بهذا الاصطلاح فإن له التمسك بالرواية المذكورة ، إذ لا طعن فيها من جهة الدلالة ، بل هي ظاهرة الدلالة فيما قلناه ، وبه يطهر قوة القول المشهور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كلام جملة من الأصحاب وهو صريح كلام ابن إدريس هو تخصيص الخيار بالمشتري في بيع العبد أو الأمة ، بمعنى أنه لو زوج السيد أمته عبد غيره فباع السيد أمته أو العبد سيده فإن الخيار مخصوص بالمشتري في كل من الصورتين ، وذهب الشيخ في النهاية إلى ثبوته أيضا لمالك الآخر الذي لم يبع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عقد الرجل لعبده على أمة غيره جاز العقد ، وكان الطلاق بيد العبد ، وليس لمولاه أن يطلق ، فإن باعه كان ذلك فراقا بينه وبينهما إلا أن يشاء المشتري إقراره على العقد ، ويرضى بذلك مولى الجارية فإن أبى واحد منهما ذلك لم يثبت العقد على حال ، وكذلك لو باع مولى الجارية جاريته كان ذلك فراقا بينهما إلا أن يشاء الذي اشتراها إقرارها على العقد ، ورضي بذلك مولى العبد ، وإن أبى واحد منهما كان العقد مفسوخا ، وتبعه ابن البراج في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المفيد لم يذكر سوى المشتري ولم يذكر حكم الآخر ، وكذا </w:t>
      </w:r>
    </w:p>
    <w:p>
      <w:pPr>
        <w:pStyle w:val="BookText"/>
        <w:rPr/>
      </w:pPr>
      <w:r>
        <w:rPr>
          <w:rFonts w:ascii="Amiri" w:hAnsi="Amiri" w:eastAsia="Amiri" w:cs="Amiri"/>
          <w:color w:val="111111"/>
          <w:sz w:val="28"/>
          <w:sz w:val="28"/>
          <w:szCs w:val="28"/>
          <w:rtl w:val="true"/>
          <w:lang w:bidi="ar-SA"/>
        </w:rPr>
        <w:t xml:space="preserve">ابن حمزة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لرضاء الذي لم يبع وجها ، لأن الخيار في إقرار العبد وفسخه للمشتري في جميع أصول هذا الباب ، وإنما جعل الشارع لمن لم يحضر العقد ولا كان مالكا لأحدهما وإنما انتقل إليه الملك الخيار ، لأنه لم يرض بشي‌ء من ذلك الفعال ، لا الإيجاب ولا القبول ولا كان له حكم فيها ، والموجب والقابل أعنى السيدين المالكين الأولين رضيا وأوجبا وقبلا ، فمن جعل الخيار لهما أو لأحدهما يحتاج إلى دليل ، لأنه حكم شرعي يحتاج مثبتة إلى دليل ، وإنما أوجبنا الخيار للمشتري ، لأنه انتقل الملك إليه ، وليس هو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المختلف الميل إلى ما ذهب اليه الشيخ حيث نفى عنه البعد عن الصواب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لم يبع إنما رضي بالعقد مع المالك الأول ، والأغراض تختلف باختلاف الملاك ، وأيضا البائع أوجد سبب الفسخ ، وهو الخيار للمشتري ، فيكون للآخر ذلك أيضا ، لأنه مالك كالبائع مساو له في الحكم ، فيثبت له ما يثبت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ما ذهب إليه ابن إدريس ، لأنه هو المستفاد من الأخبار المتقدمة ، وما ادعوه زيادة على ذلك لا دليل عليه ، وما ذكره العلامة من الدليلين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يصلح لأن يكون وجها للنص بعد وروده ، لا دليلا مستقلا برأسه لما عرفت من أن الأحكام الشرعية إنما تبنى على الأدلة المنصوصة الواضحة الجلية ، لا على هذه التعليلات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صحته لا يخرج عن القياس ، واللّه العالم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واحد من العبد والأمة المزوجين لمالك واحد ، فباعهما لاثنين ، سواء باع أحدهما لواحد والآخر لآخر ، أم باعهما معا لاثنين على وجه الاشتراك ، فإن الخيار في الفسخ للمشتري المتعدد كما ثبت للواحد ، </w:t>
      </w:r>
    </w:p>
    <w:p>
      <w:pPr>
        <w:pStyle w:val="BookText"/>
        <w:rPr/>
      </w:pPr>
      <w:r>
        <w:rPr>
          <w:rFonts w:ascii="Amiri" w:hAnsi="Amiri" w:eastAsia="Amiri" w:cs="Amiri"/>
          <w:color w:val="111111"/>
          <w:sz w:val="28"/>
          <w:sz w:val="28"/>
          <w:szCs w:val="28"/>
          <w:rtl w:val="true"/>
          <w:lang w:bidi="ar-SA"/>
        </w:rPr>
        <w:t>ولو باع أحدهما خاصة كان الخيار في فسخ العقد وإمضائه لكل من البائع والمشتري ، فظاهر مما تقدم ، وأما البائع فلا طلاق النص السابق في كون البيع كالطلاق ، ومعناه ثبوت التسلط على فسخ العقد المتناول لهما ولاشتراكهما في المعنى المقتضي لجواز الفسخ ، فإن المشتري كما يتضرر ويتزوج مملوكه لغير مملوكته كذلك البائع ، وحينئذ فيتوقف عقدهما على رضا المتبايعين معا ، كذا ذكره شيخنا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ذكره من الحكم الأول جيد لا إشكال فيه ، إذ الخيار الثابت للمشتري لا فرق فيه بين تعدد المشتري واتحاده ،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أحدهما خاصة إلى آخره ، ففيه أن إثبات الخيار فيه للبائع لا دليل عليه ، وما احتج به من إطلاق النص في كون البيع كالطلاق بمعنى ثبوت التسلط على الفسخ المتناول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أن مقتضى قوله عليه‌السلام في حسنة بكير وبريد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بيعها طلاقهما فإن شاء المشتري فرق بينهما ، وإن شاء تركهما على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تخصيص الخيار بالمشتري ، والتشبيه بكونه طلاقا إنما هو باعتبار ذلك خاصة ، ونحوها قوله عليه‌السلام في صحيحة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فراق فيما بينهما إلا أن يشاء المشتري أن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احتج به من اشتراكهما في المعنى المقتضي لجواز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ففيه ما أشرنا إليه سابقا من أن هذه العلة مستنبطة فلا تقوم حجة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فرق في اختصاص الخيار بالمشتري بين كون الزوجين لمالك واحد كما هو المفروض هنا ، أو لمالكين متعددين كما تقدم في سابق هذا الموضع ، ويؤيد ذلك أيضا إطلاق رواية أبي الصباح الكناني المتقدمة عن أبي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بيعت الأمة ولها زوج فالذي اشتراها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إلى آخره ، فإنه دال بإطلاقه على تخصيص الخيار بالمشتري أعم من أن يكون الزوجان لمالك واحد أو لمالكين متعددين في كل من بيع الأمة أو الزوج ، وهو ظاهر في الدلالة على المراد </w:t>
      </w:r>
    </w:p>
    <w:p>
      <w:pPr>
        <w:pStyle w:val="BookText"/>
        <w:rPr/>
      </w:pPr>
      <w:r>
        <w:rPr>
          <w:rFonts w:ascii="Amiri" w:hAnsi="Amiri" w:eastAsia="Amiri" w:cs="Amiri"/>
          <w:color w:val="111111"/>
          <w:sz w:val="28"/>
          <w:sz w:val="28"/>
          <w:szCs w:val="28"/>
          <w:rtl w:val="true"/>
          <w:lang w:bidi="ar-SA"/>
        </w:rPr>
        <w:t>أتم الظهور ، لا يعتريه شائبة الفتور ولا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الكلام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اتفقا على إبقائه لزم ، وإن اتفقا على فسخه أو طلب أحدهما فسخه والآخر إمضاءه انفسخ ، أما الأول فظاهر ، وأما الثاني فلأن رضاء أحدهما به يوجب تقرره من جانبه ، ويبقى من جانب الآخر متزلزلا ، فإذا فسخه انفسخ كما لو لم يكن للآخر خيار ، ومثله ما لو اشترك الخيار بين البائع والمشتري ، فاختار أحدهما الإمضاء والآخر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 وهو بالنسبة إلى ما نحن فيه جيد متى ثبت عموم الخيار للبائع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أمته من غيره بمهر مسمى فلا إشكال في أن المهر للمولى ، لأنه عوض البضع الذي هو ملكه ، فإن باعها بعد الدخول بها فقد استقر المهر ، وثبت للمولى لما عرفت ، ولا يسقط بالبيع الواقع بعده سواء أجاز المشتري أم لا ، وسواء قبض البائع شيئا من المهر أم لا ، والوجه فيه أن الدخول موجب لاستقرار المهر في الحرة حتى لو طلق الزوج ، والحال هذه لم يسقط من المهر شي‌ء ، فالبيع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قد ثبت واستقر بالأدلة المتكاثرة ، وسقوطه بالبيع يحتاج إلى 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البيع قبل الدخول فظاهرهم سقوط المهر وعدم استحقاق المولى له ، وقد تقدم أن للمشتري الخيار ، فإن أجاز لزم المهر فكان له ، لأن الإجازة كالعقد المستأنف ، وإن فسخ سقط المهر ، لأن الفرقة قبل الدخول إذا كانت من قبل المرأة توجب سقوطه ، وهي هنا من المالك للبضع ، فيكون بمنزلة المرأة كما لو كان من قبلها ، وهذا هو المشهور بين المتأخرين من ابن إدريس فمن دونه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أمته من غيره وسمى لها مهرا معينا ثم باع المولى الجارية قبل الدخول بها لم يكن لها المطالبة بشي‌ء من المهر ، لأن الفسخ جاء من قبل مولى الجارية ، وكل فسخ جاء من قبل النساء قبل </w:t>
      </w:r>
    </w:p>
    <w:p>
      <w:pPr>
        <w:pStyle w:val="BookText"/>
        <w:rPr/>
      </w:pPr>
      <w:r>
        <w:rPr>
          <w:rFonts w:ascii="Amiri" w:hAnsi="Amiri" w:eastAsia="Amiri" w:cs="Amiri"/>
          <w:color w:val="111111"/>
          <w:sz w:val="28"/>
          <w:sz w:val="28"/>
          <w:szCs w:val="28"/>
          <w:rtl w:val="true"/>
          <w:lang w:bidi="ar-SA"/>
        </w:rPr>
        <w:t>الدخول بهن فإنه يبطل مهورهن ، وكذلك ليس لمن يشتريها أيضا المطالبة بالمهر إلا أن يرضى بالعقد ، فإن رضي المشتري بالعقد كان رضاه كالعقد المستأنف وله حينئذ المطالبة بالمهر كملا ، فإن كان الزوج قد دخل بها قبل أن يبيعها مولاها الأول فإن المهر للأول يستحقه جميعه ، لأن بالدخول يستقر جميع المهر وله المطالبة به ، فإن رضي المولى الثاني الذي هو المشتري بالعقد الأول لم يكن له مهر على الزوج وإن لم يرض بالعقد الأول انفسخ النكاح ، وكان للمولى الأول المطالبة بكمال المهر إن لم يكن استوفاه ولا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وعلى هذه المقالة جرى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زوج الرجل أمته من غيره وسمى لها مهرا معينا ، وقدم الرجل من المهر شيئا معينا ثم باع الرجل الجارية لم يكن له المطالبة بباقي المهر ، ولا لمن يشتريها إلا أن ترضى ، وتبعه ابن البراج في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 عول فيما ذكره هنا على ما رواه في التهذيب </w:t>
      </w:r>
      <w:r>
        <w:rPr>
          <w:rStyle w:val="FootnoteAnchor"/>
          <w:rtl w:val="true"/>
        </w:rPr>
        <w:footnoteReference w:id="584"/>
      </w:r>
      <w:r>
        <w:rPr>
          <w:rFonts w:ascii="Amiri" w:hAnsi="Amiri" w:eastAsia="Amiri" w:cs="Amiri"/>
          <w:color w:val="111111"/>
          <w:sz w:val="28"/>
          <w:sz w:val="28"/>
          <w:szCs w:val="28"/>
          <w:rtl w:val="true"/>
          <w:lang w:bidi="ar-SA"/>
        </w:rPr>
        <w:t xml:space="preserve">عن أبي بصير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مملوكة له من رجل حر على أربعمائة درهم ، فجعل له مائتي درهم وأخر عنه مائتي درهم فدخل بها زوجها ، ثم إن سيدها باعها بعد من رجل ، لمن تكون المائتان المؤخرتان على الزوج؟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دخل بها وهي معه ولم يطالب السيد منه بقية المهر حتى باعها فلا شي‌ء عليه ولا لغيره ، وإذا باعها السيد فقد بانت من الزوج الحر إذا كان يعرف هذا الأمر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ردها المتأخرون بضعف الاسناد ، قال في المسالك بعد نقل قول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في هذا التفصيل إلى رواية ضعيفة السند لا تصلح لإثبات مثل هذا الحكم الذي لا يوافق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سبطه في شرح النافع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الشيخ أنه أجاب عنها في كتابي الأخبار بحمل الدخول على الخلوة دون الإيلاج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أوفاها بقية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لم يكن فعل الدخول الذي باعتباره يجب أن يوفيها المهر ثم باعها لم يكن 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للفسخ بالبيع من قبله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لغيره إذا لم يجز العقد ، وبذلك أجاب في المختلف أيضا ، وبعده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اعتمدوا على ما ذهب إليه ابن إدريس إلا أن ظاهر شيخنا في المسالك الميل إلى أنه في صورة عدم الدخول وإجازة العقد يكون المهر للأول لوجوبه وهي ملكه ، أو نصفه بناء على أن البيع بمنزلة الطلاق كما صرحت به النصوص المتقدمة ، ولا ريب في تنصفه بالطلاق فينتصف هنا بالبيع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سبطه في شرح النافع بالنسبة إلى المهر كملا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قويا القول بكون المهر للأول مع إجازة الثاني العقد لدخوله في ملكه بالعقد ، والإجازة تقرير للعقد الأول ، وليست عقدا مستأنفا ، ويؤيده اتفاق الأصحاب ظاهرا على أن الأمة المزوجة إذا أعتقت قبل الدخول فأجازت العقد يكون المهر للسيد ، والحكم في إجازة الأمة بعد العتق وإجازة المشتري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بينهما بأن البيع معاوضة تقتضي تمليك المنافع تبعا للعين ، فتصير منافع البضع مملوكة للمشتري بخلاف العتق فإنه لا يقتضي تمليكا ، فإنما هو فك ملك ، ففي الأمة المعتقة يكون المنافع كالمستثناة للسيد وفي البيع ينتقل إلى المشتري ، وفي الفرق نظر يعلم مما حررناه ، 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الرواية المذكورة قد رواها الشيخ بهذا النحو الذي قدمنا ذكره ، ورواها الصدوق وكذا الشيخ أيضا مرة ثانية بنحو آخر يأتي ذكره إن شاء اللّه تعالى ، وهي بناء على ما قدمنا ذكره موافقة لما صرح به ابن إدريس ومن تبعه من أنه مع الدخول قبل البيع فالمهر للمولى الأول وتوهم المنافاة فيها من حيث حكمه عليه‌السلام بعدم استحقاق المولى الأول وغيره باقي </w:t>
      </w:r>
    </w:p>
    <w:p>
      <w:pPr>
        <w:pStyle w:val="BookText"/>
        <w:rPr/>
      </w:pPr>
      <w:r>
        <w:rPr>
          <w:rFonts w:ascii="Amiri" w:hAnsi="Amiri" w:eastAsia="Amiri" w:cs="Amiri"/>
          <w:color w:val="111111"/>
          <w:sz w:val="28"/>
          <w:sz w:val="28"/>
          <w:szCs w:val="28"/>
          <w:rtl w:val="true"/>
          <w:lang w:bidi="ar-SA"/>
        </w:rPr>
        <w:t xml:space="preserve">المهر إذا دخل بها ولم يطلبه السيد بذلك مبني على مسألة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الدخول هل يسقط الأجل أم لا؟ كما سيأتي إن شاء اللّه تعالى في باب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ودلت جملة من الأخبار الصحيحة الصريحة في الزوجة الحرة على مثل ما دلت عليه هذه الرواية ، ولكن المشهور بين الأصحاب الاعراض عن هذه الروايات لمخالفتها لمقتضى الأصول الشرعية ، وحينئذ فلا طعن في هذه الرواية من هذه الجهة ، فكل من عمل بتلك الروايات عمل بهذه الرواية أيضا ، وكل من أطرحها أطرح هذه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أيضا الصدوق في الفقيه </w:t>
      </w:r>
      <w:r>
        <w:rPr>
          <w:rStyle w:val="FootnoteAnchor"/>
          <w:rtl w:val="true"/>
        </w:rPr>
        <w:footnoteReference w:id="585"/>
      </w:r>
      <w:r>
        <w:rPr>
          <w:rFonts w:ascii="Amiri" w:hAnsi="Amiri" w:eastAsia="Amiri" w:cs="Amiri"/>
          <w:color w:val="111111"/>
          <w:sz w:val="28"/>
          <w:sz w:val="28"/>
          <w:szCs w:val="28"/>
          <w:rtl w:val="true"/>
          <w:lang w:bidi="ar-SA"/>
        </w:rPr>
        <w:t xml:space="preserve">عن الحسن بن محبوب عن سعدان بن مسلم عن أبي بصير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مملوكة له من رجل حر على أربعمائة درهم فعجل له مائتي درهم ، ثم أخر عنه مائتي درهم فدخل بها زوجها ، ثم أن سيدها باعها بعد من رجل ، لمن تكون المائتان المؤخرة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أوفاها بقية المهر حتى باعها فلا شي‌ء له عليه ولا لغيره ، وإذا باعها السيد فقد بانت من الزوج الحر إذا كان يعرف هذا الأمر ، وقد تقدم من ذلك على أن بيع الأمة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 هذه الرواية كما في السابقة ، وإن كان في السابقة أصرح من حيث التصريح بعدم الدخول في الجواب ، وقوله ولم يطلب السيد منه بقية المهر حتى 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فالرواية على كل من النقلين ظاهرة في ما ذكرناه من التقريب المذكور ، وبذلك يظهر أنه لا موجب لردها بالضعف ، ولا ضرورة إلى ما ارتكبه الشيخ ومثله العلامة في المختلف من ذلك التأويل البعيد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فيما مال إليه في المسالك من تقوية احتمال المهر أو نصفه في صورة عدم الدخول</w:t>
      </w:r>
      <w:r>
        <w:rPr>
          <w:rFonts w:eastAsia="Amiri" w:cs="Amiri" w:ascii="Amiri" w:hAnsi="Amiri"/>
          <w:color w:val="111111"/>
          <w:sz w:val="28"/>
          <w:szCs w:val="28"/>
          <w:rtl w:val="true"/>
          <w:lang w:bidi="ar-SA"/>
        </w:rPr>
        <w:t xml:space="preserve">. </w:t>
      </w:r>
      <w:bookmarkStart w:id="103" w:name="pg12513_127395"/>
    </w:p>
    <w:p>
      <w:pPr>
        <w:pStyle w:val="BookText"/>
        <w:rPr/>
      </w:pPr>
      <w:bookmarkEnd w:id="10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بالنسبة إلى النصف ضعيف إذ التشبيه بالطلاق لا يقتضي أن يكون من كل وجه كما تقدم ذكره ، بل إنما أريد من حيث تسلط المشتري على الفسخ كما تقدم ذكره ، وأما بالنسبة إلى المهر كملا فإشكال ، لعدم النص ، إذ مورد الرواية المتقدمة إنما هو صورة الدخول ، وليس غيرها في الباب ، والتعليلات الاعتبارية مع كونها لا تصلح لتأسيس الأحكام الشرعية متصادمة من الطرفين ، ومتعارضة في البين ، وفي المسألة أقوال ضعيفة ليس في التعرض لها مزيد فائدة واللّه العالم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959840_77815467"/>
      <w:bookmarkStart w:id="105" w:name="_Toc39"/>
      <w:bookmarkEnd w:id="104"/>
      <w:r>
        <w:rPr>
          <w:rtl w:val="true"/>
        </w:rPr>
        <w:t>فائدة</w:t>
      </w:r>
      <w:bookmarkEnd w:id="105"/>
    </w:p>
    <w:p>
      <w:pPr>
        <w:pStyle w:val="BookText"/>
        <w:rPr/>
      </w:pPr>
      <w:r>
        <w:rPr>
          <w:rFonts w:ascii="Amiri" w:hAnsi="Amiri" w:eastAsia="Amiri" w:cs="Amiri"/>
          <w:color w:val="111111"/>
          <w:sz w:val="28"/>
          <w:sz w:val="28"/>
          <w:szCs w:val="28"/>
          <w:rtl w:val="true"/>
          <w:lang w:bidi="ar-SA"/>
        </w:rPr>
        <w:t xml:space="preserve">قوله عليه‌السلام في رواية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باعها السيد فقد بانت من الزوج الحر إذا كان يعرف هذا الأمر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الكلام أن البينونة بالبيع مخصوص بالشيعة الإمامية ، وحينئذ فهذا الزوج متى كان منهم وهو عارف بمذهبهم فإنه قد قدم على ذلك ، أو أنه قد تقدم له العلم بذلك ، وهو يدل بمفهومه على أنه لو لم يكن إماميا فلا يلزمه ذلك ولا تبين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ورد في صحيحة محمد بن مسلم </w:t>
      </w:r>
      <w:r>
        <w:rPr>
          <w:rStyle w:val="FootnoteAnchor"/>
          <w:rtl w:val="true"/>
        </w:rPr>
        <w:footnoteReference w:id="586"/>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أمته من رجل حر ثم يريد أن ينزعها منه ويأخذ منه نصف الصداق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زوجها منه يبصر ما أنتم عليه ويدين به فله أن ينزعها منه ويأخذ منه نصف الصداق ، لأنه قد تقدم من ذلك على معرفة أن ذلك للمولى ، وإن كان الزوج لا يعرف هذا ، وهو من جمهور الناس يعامله المولى على ما يعامله به مثله ، فقد تقدم على معرفة ذلك منه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هذا الخبر هو جواز تفريق السيد بين أمته وبين من زوجه بها حرا كان أو عبدا لغيره ، والمشهور هنا أن الطلاق بيد العبد ، ولكن جملة من الأخبار </w:t>
      </w:r>
    </w:p>
    <w:p>
      <w:pPr>
        <w:pStyle w:val="BookText"/>
        <w:rPr/>
      </w:pPr>
      <w:r>
        <w:rPr>
          <w:rFonts w:ascii="Amiri" w:hAnsi="Amiri" w:eastAsia="Amiri" w:cs="Amiri"/>
          <w:color w:val="111111"/>
          <w:sz w:val="28"/>
          <w:sz w:val="28"/>
          <w:szCs w:val="28"/>
          <w:rtl w:val="true"/>
          <w:lang w:bidi="ar-SA"/>
        </w:rPr>
        <w:t>ومنها هذا الخبر دلت على أن الأمر بيد السيد ، ويظهر من هذا الخبر حمل تلك الأخبار الدالة على أن الطلاق بيد العبد على التقية كما سيجي‌ء ذكره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في الخبر المذكور أنه إن كان الذي زوجه المولى إماميا عارفا بمذهب الإمامية في جواز نزع المولى أمته متى أراد ، فللمولى نزعها منه وأخذ نصف الصداق ، لأنه إنما تزوجها قادما على ذلك ، وإن لم يكن إماميا عامله بمقتضى مذهبه من عدم جواز النزع ، بل يكون الطلاق بيد العبد لا اختيار للمولى فيه ، هذا حاصل المعنى فيه ، ومنه يفهم حمل تلك الأخبار الدالة على ما هو المشهور من أن الطلاق بيد العبد على التقية إلا أنه لا قائل بذلك كما سيأتي تحقيق المسألة في محلها إن شاء اللّه تعالى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الموضع الثاني من المسألة الأولى الكلام فيما لو زوج السيد عبده بحرة ثم باعه من أنه هل للمشتري الخيار في الفسخ كما هو المشهور أم لا ، كما ذهب إليه ابن إدريس وجميع من تأخر عنه ، وأوضحنا ما اقتضته الأدلة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خلاف آخر في المهر ، وتفصيل الكلام فيه أنه لا إشكال في أن السيد إذا زوج عبده لزمه المهر ، إلا أنه متى باعه بعد الدخول فقد استقر المهر ولزم السيد كملا ، وإن باعه قبل الدخول فالذي صرح به الشيخ وجماعة هو تنصيف المهر ، لما تقرر في نظيره من أن الفرقة قبل الدخول توجب تنصيف المهر كالطلاق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تأكيدا هنا رواية علي بن أبي حمزة </w:t>
      </w:r>
      <w:r>
        <w:rPr>
          <w:rStyle w:val="FootnoteAnchor"/>
          <w:rtl w:val="true"/>
        </w:rPr>
        <w:footnoteReference w:id="587"/>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مملوكا له امرأة حرة على مائة درهم ثم إنه باعه قبل أن يدخل عليها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سيده من ثمنه نصف ما فرض لها ، إنما هو بمنزلة دين استدانه بأمر سيده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 ابن إدريس ذلك هنا كما أنكر ثبوت الخيار للمشتري لما علم من ثبوت المهر بالعقد ، وتنصيفه بالطلاق قبل الدخول وقع على خلاف مقتضى الأدلة ، فيقتصر فيه على مورده ، وإلحاق غيره به قياس ، والرواية المذكورة ضعيفة السند بعلي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الكلام هنا يرجع إلى أنه من يعمل على هذا الاصطلاح المحدث فلا شك في قوة قول ابن إدريس عنده ، ولهذا مال إليه جملة من المتأخرين منهم صاحب المسالك وغيره ، ومن لا يرى العمل به فالدليل عنده موجود وهي الرواية المذكورة ، وروايات أخر في موارد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تقدم في المورد الرابع في المهر من الفصل الثالث في المتعة من موثقة سماعة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جارية أو تمتع بها ثم جعلته في حل من صداقها ، أيجوز أن يدخل بها قبل أن يعطيها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فإن خلاها قبل أن يدخل بها ردت المرأة على الرجل نصف الصداق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أنه لو لا أن الحكم تنصيف المهر هنا لكان الواجب أن لا ترد إليه شيئا أو ترد الجميع كما لا يخفى ، وفي رواية علي بن أبي حمزة المذكورة دلالة على أن المهر في الصورة المذكورة على السيد كما هو المشهور ، لا أنه يتعلق بكسب العبد كما ذهب إليه الشيخ ، وقد تقدم الكلام في ذلك في التذنيب الأول </w:t>
      </w:r>
    </w:p>
    <w:p>
      <w:pPr>
        <w:pStyle w:val="BookText"/>
        <w:rPr/>
      </w:pPr>
      <w:r>
        <w:rPr>
          <w:rFonts w:ascii="Amiri" w:hAnsi="Amiri" w:eastAsia="Amiri" w:cs="Amiri"/>
          <w:color w:val="111111"/>
          <w:sz w:val="28"/>
          <w:sz w:val="28"/>
          <w:szCs w:val="28"/>
          <w:rtl w:val="true"/>
          <w:lang w:bidi="ar-SA"/>
        </w:rPr>
        <w:t>من المسألة الاولى من المطلب الأول من هذا الفصل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فيما أعلم في أنه إذا زوج السيد عبده أمته ، فإن الطلاق بيد السيد ، وله أن يأمر به وأن يفرق بينهما بغير لفظ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في ذلك ما رواه في الكافي </w:t>
      </w:r>
      <w:r>
        <w:rPr>
          <w:rStyle w:val="FootnoteAnchor"/>
          <w:rtl w:val="true"/>
        </w:rPr>
        <w:footnoteReference w:id="590"/>
      </w:r>
      <w:r>
        <w:rPr>
          <w:rFonts w:ascii="Amiri" w:hAnsi="Amiri" w:eastAsia="Amiri" w:cs="Amiri"/>
          <w:color w:val="111111"/>
          <w:sz w:val="28"/>
          <w:sz w:val="28"/>
          <w:szCs w:val="28"/>
          <w:rtl w:val="true"/>
          <w:lang w:bidi="ar-SA"/>
        </w:rPr>
        <w:t xml:space="preserve">عن ليث المرادي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العبد هل يجوز طلاقه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أمتك فلا ،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وإن كانت أمة قوم آخرين أو حرة جاز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592"/>
      </w:r>
      <w:r>
        <w:rPr>
          <w:rFonts w:ascii="Amiri" w:hAnsi="Amiri" w:eastAsia="Amiri" w:cs="Amiri"/>
          <w:color w:val="111111"/>
          <w:sz w:val="28"/>
          <w:sz w:val="28"/>
          <w:szCs w:val="28"/>
          <w:rtl w:val="true"/>
          <w:lang w:bidi="ar-SA"/>
        </w:rPr>
        <w:t xml:space="preserve">عن أبي الصباح الكناني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العبد وامرأته لرجل واحد ، فإن المولى يأخذها إذا شاء وإذا شاء ردها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العبد إذا كان هو وامرأته لرجل واحد إلا أن يكون العبد لرجل والمرأة لرجل ، وتزوجها بإذن مولاها وإذن مولاها ، فإن طلق وهو بهذه المنزلة فإن طلاقه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الكافي </w:t>
      </w:r>
      <w:r>
        <w:rPr>
          <w:rStyle w:val="FootnoteAnchor"/>
          <w:rtl w:val="true"/>
        </w:rPr>
        <w:footnoteReference w:id="593"/>
      </w:r>
      <w:r>
        <w:rPr>
          <w:rFonts w:ascii="Amiri" w:hAnsi="Amiri" w:eastAsia="Amiri" w:cs="Amiri"/>
          <w:color w:val="111111"/>
          <w:sz w:val="28"/>
          <w:sz w:val="28"/>
          <w:szCs w:val="28"/>
          <w:rtl w:val="true"/>
          <w:lang w:bidi="ar-SA"/>
        </w:rPr>
        <w:t xml:space="preserve">عن علي بن يقطين في الموثق عن العبد الصالح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رجل زوج غلامه جاريته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المولى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94"/>
      </w:r>
      <w:r>
        <w:rPr>
          <w:rFonts w:ascii="Amiri" w:hAnsi="Amiri" w:eastAsia="Amiri" w:cs="Amiri"/>
          <w:color w:val="111111"/>
          <w:sz w:val="28"/>
          <w:sz w:val="28"/>
          <w:szCs w:val="28"/>
          <w:rtl w:val="true"/>
          <w:lang w:bidi="ar-SA"/>
        </w:rPr>
        <w:t xml:space="preserve">عن محمد بن الفضيل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حرة ، أو تزوج وليدة 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العبد ، وإن تزوج وليدة مولاه كان هو الذي يفرق بينهما إن شاء ، وإن شاء نزعها منه بغير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95"/>
      </w:r>
      <w:r>
        <w:rPr>
          <w:rFonts w:ascii="Amiri" w:hAnsi="Amiri" w:eastAsia="Amiri" w:cs="Amiri"/>
          <w:color w:val="111111"/>
          <w:sz w:val="28"/>
          <w:sz w:val="28"/>
          <w:szCs w:val="28"/>
          <w:rtl w:val="true"/>
          <w:lang w:bidi="ar-SA"/>
        </w:rPr>
        <w:t xml:space="preserve">عن عبد اللّه بن سنان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الرجل عبده أمته ثم اشتهاها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اعتزلها فلما طمثت وطأها ، ثم يردها عليه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596"/>
      </w:r>
      <w:r>
        <w:rPr>
          <w:rFonts w:ascii="Amiri" w:hAnsi="Amiri" w:eastAsia="Amiri" w:cs="Amiri"/>
          <w:color w:val="111111"/>
          <w:sz w:val="28"/>
          <w:sz w:val="28"/>
          <w:szCs w:val="28"/>
          <w:rtl w:val="true"/>
          <w:lang w:bidi="ar-SA"/>
        </w:rPr>
        <w:t xml:space="preserve">في الصحيح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قال هو أن يأمر الرجل عبده وتحته أمته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ولا تقربها ثم يحبسها عنه حتى تحيض ثم يمسها ، فإذا حاضت بعد مسه إياها ردها عليه بغير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98"/>
      </w:r>
      <w:r>
        <w:rPr>
          <w:rFonts w:ascii="Amiri" w:hAnsi="Amiri" w:eastAsia="Amiri" w:cs="Amiri"/>
          <w:color w:val="111111"/>
          <w:sz w:val="28"/>
          <w:sz w:val="28"/>
          <w:szCs w:val="28"/>
          <w:rtl w:val="true"/>
          <w:lang w:bidi="ar-SA"/>
        </w:rPr>
        <w:t xml:space="preserve">عن عمار الساباطي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يزوج جاريته من عبده فيريد أن يفرق بينهما ، فيفر العبد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اعتزلي فقد فرقت بينكما ، فاعتدي فتعتد خمسة وأربعين يوما ثم يجامعها مولاها إن شاء ، وإن لم يفر قال له مثل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المملوك لم يجامعها؟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اعتزلي فقد فرقت بينكما ثم يجامعها مولاها من ساعته إن شاء ولا عدة عليها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حفص بن البختري </w:t>
      </w:r>
      <w:r>
        <w:rPr>
          <w:rStyle w:val="FootnoteAnchor"/>
          <w:rtl w:val="true"/>
        </w:rPr>
        <w:footnoteReference w:id="599"/>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أمة فزوجها مملوكه فرق بينهما إذا شاء ، وجمع بينهما إذا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00"/>
      </w:r>
      <w:r>
        <w:rPr>
          <w:rFonts w:ascii="Amiri" w:hAnsi="Amiri" w:eastAsia="Amiri" w:cs="Amiri"/>
          <w:color w:val="111111"/>
          <w:sz w:val="28"/>
          <w:sz w:val="28"/>
          <w:szCs w:val="28"/>
          <w:rtl w:val="true"/>
          <w:lang w:bidi="ar-SA"/>
        </w:rPr>
        <w:t xml:space="preserve">عن محمد بن مسلم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ينكح أمته من رجل أيفرق بينهما إذا شاء؟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مملوكه فليفرق بينهما إذا شاء ،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للعبد شي‌ء من الأمر وإن كان زوجها حرا فإن طلاقها صفقتها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طلاقها صفقتها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الطلاق الذي بيد المولى في هذه الصورة إنما هو بيعها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w:t>
      </w:r>
      <w:r>
        <w:rPr>
          <w:rStyle w:val="FootnoteAnchor"/>
          <w:rtl w:val="true"/>
        </w:rPr>
        <w:footnoteReference w:id="601"/>
      </w:r>
      <w:r>
        <w:rPr>
          <w:rFonts w:ascii="Amiri" w:hAnsi="Amiri" w:eastAsia="Amiri" w:cs="Amiri"/>
          <w:color w:val="111111"/>
          <w:sz w:val="28"/>
          <w:sz w:val="28"/>
          <w:szCs w:val="28"/>
          <w:rtl w:val="true"/>
          <w:lang w:bidi="ar-SA"/>
        </w:rPr>
        <w:t xml:space="preserve">عن علي بن سليمان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له غلام وجارية ، زوج غلامه جاريته ، ثم وقع عليها سيدها ، هل يجب في ذلك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يمسها حتى يطلقها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ضعف سنده شاذ لا يلتفت إليه بعد ما عرفت من هذه الأخبار المستفيضة ، وقد حمله الشيخ على أن المعنى حتى تبين من الغلام وتعتد وتصير في حكم المطلقة ، وذلك يكون بالتفريق الذي قدمناه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مما لا خلاف فيه كما عرفت ، إنما الخلاف فيما لو لم تكن الزوجة أمة المولى بأن تكون حرة أو أمة لغيره ، والمشهور بين الأصحاب أن الطلاق بيد العبد وليس للسيد إجباره على ذلك ، ولا نهيه عنه ، وذهب جمع منهم ابن أبي عقيل وابن الجنيد إلى نفي ملكية العبد للطلاق إلا بإذن السيد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الخلاف ما عليه الأخبار من الاختلاف ، فمما يدل على القول المشهور ما تقدم من رواية ليث المرادي ورواية أبي الصباح ورواية محمد بن الفضيل ، إلا أن الأخيرة أظهر دلالة ، حيث دلت على أن أمر الطلاق إلى العبد ، بخلاف الأولتين ، فإن غاية ما دلتا عليه أن طلاق العبد جائز ، وهو لا ينفي طلاق السيد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قائل بالتشريك بينهما في الطلاق ، فحيث دلتا على جواز </w:t>
      </w:r>
    </w:p>
    <w:p>
      <w:pPr>
        <w:pStyle w:val="BookText"/>
        <w:rPr/>
      </w:pPr>
      <w:r>
        <w:rPr>
          <w:rFonts w:ascii="Amiri" w:hAnsi="Amiri" w:eastAsia="Amiri" w:cs="Amiri"/>
          <w:color w:val="111111"/>
          <w:sz w:val="28"/>
          <w:sz w:val="28"/>
          <w:szCs w:val="28"/>
          <w:rtl w:val="true"/>
          <w:lang w:bidi="ar-SA"/>
        </w:rPr>
        <w:t>وقوعه منه مع عدم القول بالتشريك اقتضى ذلك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ما رواه في الكافي </w:t>
      </w:r>
      <w:r>
        <w:rPr>
          <w:rStyle w:val="FootnoteAnchor"/>
          <w:rtl w:val="true"/>
        </w:rPr>
        <w:footnoteReference w:id="602"/>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الرجل يأذن لعبده أن يتزوج الحرة أو أمة قوم ، الطلاق إلى السيد أو إلى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عبد اللّه بن سنان </w:t>
      </w:r>
      <w:r>
        <w:rPr>
          <w:rStyle w:val="FootnoteAnchor"/>
          <w:rtl w:val="true"/>
        </w:rPr>
        <w:footnoteReference w:id="60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غلامه جارية حرة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الغلام فإن تزوجها بغير إذن مولاه فالطلاق بيد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w:t>
      </w:r>
      <w:r>
        <w:rPr>
          <w:rStyle w:val="FootnoteAnchor"/>
          <w:rtl w:val="true"/>
        </w:rPr>
        <w:footnoteReference w:id="604"/>
      </w:r>
      <w:r>
        <w:rPr>
          <w:rFonts w:ascii="Amiri" w:hAnsi="Amiri" w:eastAsia="Amiri" w:cs="Amiri"/>
          <w:color w:val="111111"/>
          <w:sz w:val="28"/>
          <w:sz w:val="28"/>
          <w:szCs w:val="28"/>
          <w:rtl w:val="true"/>
          <w:lang w:bidi="ar-SA"/>
        </w:rPr>
        <w:t xml:space="preserve">في الموثق عن 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غلامه جارية حرة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زوج أمته رجلا حرا؟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قوله عليه‌السلام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القول الثاني ما رواه الشيخ </w:t>
      </w:r>
      <w:r>
        <w:rPr>
          <w:rStyle w:val="FootnoteAnchor"/>
          <w:rtl w:val="true"/>
        </w:rPr>
        <w:footnoteReference w:id="606"/>
      </w:r>
      <w:r>
        <w:rPr>
          <w:rFonts w:ascii="Amiri" w:hAnsi="Amiri" w:eastAsia="Amiri" w:cs="Amiri"/>
          <w:color w:val="111111"/>
          <w:sz w:val="28"/>
          <w:sz w:val="28"/>
          <w:szCs w:val="28"/>
          <w:rtl w:val="true"/>
          <w:lang w:bidi="ar-SA"/>
        </w:rPr>
        <w:t xml:space="preserve">في الصحيح عن بكير وبريد بن معاوية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قالا في العبد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طلاق إلا بإذن مولاه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607"/>
      </w:r>
      <w:r>
        <w:rPr>
          <w:rFonts w:ascii="Amiri" w:hAnsi="Amiri" w:eastAsia="Amiri" w:cs="Amiri"/>
          <w:color w:val="111111"/>
          <w:sz w:val="28"/>
          <w:sz w:val="28"/>
          <w:szCs w:val="28"/>
          <w:rtl w:val="true"/>
          <w:lang w:bidi="ar-SA"/>
        </w:rPr>
        <w:t xml:space="preserve">عن زرارة في الصحيح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 يجوز طلاقه ولا نكاحه إلا بإذن سيده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السيد زوجه ، بيد من 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مَمْلُوكاً لا يَقْدِرُ </w:t>
      </w:r>
    </w:p>
    <w:p>
      <w:pPr>
        <w:pStyle w:val="BookText"/>
        <w:rPr/>
      </w:pP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08"/>
      </w:r>
      <w:r>
        <w:rPr>
          <w:rFonts w:ascii="Amiri" w:hAnsi="Amiri" w:eastAsia="Amiri" w:cs="Amiri"/>
          <w:color w:val="111111"/>
          <w:sz w:val="28"/>
          <w:sz w:val="28"/>
          <w:szCs w:val="28"/>
          <w:rtl w:val="true"/>
          <w:lang w:bidi="ar-SA"/>
        </w:rPr>
        <w:t xml:space="preserve">عن عبد الرحمن بن الحجاج 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يزوج عبده أمته ثم يبدو له فينزعها منه بطيبة نفسه ، أيكون ذلك طلاقا من العبد؟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طلاق المولى هو طلاقها ، ولا طلاق للعبد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شعيب العقرقوفي </w:t>
      </w:r>
      <w:r>
        <w:rPr>
          <w:rStyle w:val="FootnoteAnchor"/>
          <w:rtl w:val="true"/>
        </w:rPr>
        <w:footnoteReference w:id="609"/>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وأنا عنده أسمع عن طلاق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طلاق ولا نكاح ، أما تسمع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طلاق ولا نكاح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علي </w:t>
      </w:r>
      <w:r>
        <w:rPr>
          <w:rStyle w:val="FootnoteAnchor"/>
          <w:rtl w:val="true"/>
        </w:rPr>
        <w:footnoteReference w:id="610"/>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المملوك حرة فللمولى أن يفرق بينهما ، وإن زوجه المولى حرة فله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أخبار القولين ، والشيخ حمل هذه الأخيرة من حيث إطلاقها على ما إذا كانت زوجة العبد أمة مولاه كما قيد به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وإن تم في بعضها إلا أنه لا يتم في بعض آخر ، مثل قوله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السيد زوجه بيد من 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كون الزوجة أجنبية غير أمته ، وأظهر منه قوله في رواية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زوجه المولى حرة فله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ظاهرها باعتبار ضم بعضها إلى بعض إنما هو بالنسبة إلى كون الزوجة غير أمة السيد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المسالك هو الميل إلى القول الثاني لصحة أخباره ،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حمل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بأن الجمع بين </w:t>
      </w:r>
    </w:p>
    <w:p>
      <w:pPr>
        <w:pStyle w:val="BookText"/>
        <w:rPr/>
      </w:pPr>
      <w:r>
        <w:rPr>
          <w:rFonts w:ascii="Amiri" w:hAnsi="Amiri" w:eastAsia="Amiri" w:cs="Amiri"/>
          <w:color w:val="111111"/>
          <w:sz w:val="28"/>
          <w:sz w:val="28"/>
          <w:szCs w:val="28"/>
          <w:rtl w:val="true"/>
          <w:lang w:bidi="ar-SA"/>
        </w:rPr>
        <w:t>الأخبار بتقييد بعضها ببعض فرع حصول المعارضة ، وتلك الأخبار لضعفها لا تبلغ قوة المعارضة لهذه الأخبار الصحيحة ، إلا أن شيخنا المذكور لم ينقل للقول المشهور إلا الروايات الثلاث الأول ، وهي رواية ليث وأبي الصباح ومحمد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سبطه السيد السند في شرح النافع بعد الاشكال الميل إلى القول المشهور حيث إنه قد طعن في أدلة القول الثاني بأن غاية ما يدل عليه أكثرها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صحيحة شعيب 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طلاق العبد على إذن مولاه ، لا أن الطلاق بيد السيد ، وحينئذ فهو غير واضح الدلالة </w:t>
      </w:r>
      <w:r>
        <w:rPr>
          <w:rStyle w:val="FootnoteAnchor"/>
          <w:rtl w:val="true"/>
        </w:rPr>
        <w:footnoteReference w:id="611"/>
      </w:r>
      <w:r>
        <w:rPr>
          <w:rFonts w:ascii="Amiri" w:hAnsi="Amiri" w:eastAsia="Amiri" w:cs="Amiri"/>
          <w:color w:val="111111"/>
          <w:sz w:val="28"/>
          <w:sz w:val="28"/>
          <w:szCs w:val="28"/>
          <w:rtl w:val="true"/>
          <w:lang w:bidi="ar-SA"/>
        </w:rPr>
        <w:t xml:space="preserve">نعم صحيحة شعيب صريحة في المطلوب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وبين الأخبار المتقدمة لا يخلو من الاشكال والمسألة محل تردد ، وإن كان القول المشهور لا يخلو من قرب ، لاستفاضة الروايات به واعتبار أسانيد بعضها واعتضادها بعمل الأصحاب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العجب هنا خروج السيد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اللّه بتاج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مقتضى قاعدته في الدوران مدار الأسانيد صحة وضعفا ، ودوره مدار صحة السند وإن اشتمل متن الخبر على علل واضحة كما أوضحناه في غير موضع مما تقدم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فالمسألة عندي محل إشكال لما عرفت من تعارض أخبارها ، وعدم استقامة ما ذكره الشيخ من الجمع ، إلا أنه قد روى العياشي في تفسيره </w:t>
      </w:r>
      <w:r>
        <w:rPr>
          <w:rStyle w:val="FootnoteAnchor"/>
          <w:rtl w:val="true"/>
        </w:rPr>
        <w:footnoteReference w:id="612"/>
      </w:r>
      <w:r>
        <w:rPr>
          <w:rFonts w:ascii="Amiri" w:hAnsi="Amiri" w:eastAsia="Amiri" w:cs="Amiri"/>
          <w:color w:val="111111"/>
          <w:sz w:val="28"/>
          <w:sz w:val="28"/>
          <w:szCs w:val="28"/>
          <w:rtl w:val="true"/>
          <w:lang w:bidi="ar-SA"/>
        </w:rPr>
        <w:t xml:space="preserve">بسند فيه عن الحسين بن زيد بن علي ، عن جعفر بن محمد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للعبد لا طلاق ولا نكاح ، ذلك إلى سيده ، والناس يرون خلاف ذلك إذا أذن السيد لعبده ، </w:t>
      </w:r>
      <w:bookmarkStart w:id="106" w:name="pg12513_127404"/>
    </w:p>
    <w:p>
      <w:pPr>
        <w:pStyle w:val="BookText"/>
        <w:rPr/>
      </w:pPr>
      <w:bookmarkEnd w:id="106"/>
      <w:r>
        <w:rPr>
          <w:rFonts w:ascii="Amiri" w:hAnsi="Amiri" w:eastAsia="Amiri" w:cs="Amiri"/>
          <w:color w:val="111111"/>
          <w:sz w:val="28"/>
          <w:sz w:val="28"/>
          <w:szCs w:val="28"/>
          <w:rtl w:val="true"/>
          <w:lang w:bidi="ar-SA"/>
        </w:rPr>
        <w:t>لا يرون له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هذا الخبر أن ما دل على القول المشهور من الأخبار إنما خرج مخرج التقية ، وأن الحكم الشرعي في المسألة إنما هو القول الثاني ، وأنت خبير بأن ظاهر الآية أيضا ليشهد لهذا القول كما ذكره عليه‌السلام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فيحصل الترجيح لأخبار القول الثاني بموافقته ظاهر القرآن الذي هو أحد المرجحات المنصوصة ومخالفة العامة كما يفهم من هذا الخبر التي هي أيضا أحد المرجحات المنصوصة مضافا ذلك إلى صحة أخباره ، وبه يظهر قوة القول به ، وزوال ما ذكرنا آنفا من الاشكال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959842_77815467"/>
      <w:bookmarkStart w:id="108" w:name="_Toc40"/>
      <w:bookmarkEnd w:id="107"/>
      <w:r>
        <w:rPr>
          <w:rtl w:val="true"/>
        </w:rPr>
        <w:t>تنبيهات</w:t>
      </w:r>
      <w:bookmarkEnd w:id="10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الخامسة من المطلب الأول تحقيق الكلام في أن نكاح السيد عبده أمته هل هو ضرب من ضروب النكاح كتزويج غيرها يفتقر إلى العقد المشتمل على الإيجاب والقبول ونحوهما ، فلا يكفي مجرد الاذن كما هو ظاهر المشهور؟ أم يكفي مجرد الاذن والتحليل كما هو قول ابن إدريس؟ وقد حققنا الكلام ثمة في المقام بما لا يحوم حوله نقض ولا إبرام ، وبينا أن الظاهر من الأخبار هو كون ذلك نكاحا ، إلا أنه ليس كغيره من العقود المفتقرة إلى تلك الشرائط المقررة ولا سيما القبول ، فإنه هنا غير مشترط ، وإنما هو نوع 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ما قلناه من الروايات في هذه المسألة زيادة على ما تقدم ثمة قوله في موثقة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رجل زوج غلامه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في رواية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تزوج وليدة مولاه كان هو الذي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عبده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موثقة عمار ، والتزويج عبارة عن العقد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تحقيق الكلام قد مر مستوفى في الموضع المتقدم ذكره ، </w:t>
      </w:r>
    </w:p>
    <w:p>
      <w:pPr>
        <w:pStyle w:val="BookText"/>
        <w:rPr/>
      </w:pPr>
      <w:r>
        <w:rPr>
          <w:rFonts w:ascii="Amiri" w:hAnsi="Amiri" w:eastAsia="Amiri" w:cs="Amiri"/>
          <w:color w:val="111111"/>
          <w:sz w:val="28"/>
          <w:sz w:val="28"/>
          <w:szCs w:val="28"/>
          <w:rtl w:val="true"/>
          <w:lang w:bidi="ar-SA"/>
        </w:rPr>
        <w:t xml:space="preserve">والذي يتلخص من الكلام في المسألة كون الأقوال فيها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وقوع النكاح بالإيجاب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بالإيجاب مع تسميته نكاحا ، وهذا هو الذي اخترناه ثمة ، وبه صرح العلامة في المختلف ، وإليه يميل كلام شيخنا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إباحة يكفي فيه كل ما دل على الاذن ، وهو مذهب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الروايات المتقدمة أنه يكفي في فسخ المولى لهذا النكاح كل لفظ دل عليه من طلاق أو غيره حتى مجرد أمرهما بالتفريق واعتزال أحدهما الآخر ، وهو وإن كان بالقول بالإباحة كما ذهب إليه ابن إدريس أنسب ، إلا أنك قد عرفت دلالة الأخبار على إطلاق التزويج والنكاح عليه الموجب لكونه عقدا ، وقد دلت أيضا على أن رفع هذا العقد بيد السيد بأي نحو فعل ، فلا بعد في ارتفاعه بغير الطلاق كما يرتفع النكاح بالفسخ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إن وقع التفريق بالطلاق واستجمع شروط الطلاق من الشاهدين وكونه في طهر لم يواقعها فيه ونحو ذلك سمي طلاقا ، وإن لم يستجمع الشروط فإنه يكون فسخا إذ لا يقصر عن غيره من الألفاظ الدالة على الفسخ كالأمر بالاعتزال ونحوه بل هو أظهر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يفسخ به النكاح يكون طلاقا ، لإفادته فائدته كالخلع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وقع بلفظ الطلاق كان طلاقا مطلقا ، فإن اتفق خلل في بعض شروطه وقع باطلا لا فسخا ، وإن جمع الشروط كان طلاق حقيقا ، وإن وقع الفسخ بغير لفظ الطلاق لم يكن طلاقا ، واختار في المسالك الأول من هذه الأقوال الثلاثة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المولى العبد بالطلاق ولم يباشره بنفسه ، فهل يكون مجرد الأمر للعبد بذلك فسخا من السيد أم لا؟ قيل فيه وجهان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لدلالته عليه كما دل عليه ما هو أضعف منه كالأمر بالاعتزال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المفهوم إرادة إيجاده من العبد فلا يحصل قبله ، ولأن الأمر بالطلاق يستدعي بقاء الزوجية إلى حين إيقاعه ، فلو دل على الفسخ قبلها ، لتنافي مدلول اللفظ ، ولأنه لو دل على الفسخ لامتنع فعل مقتضاه ، ووجه الملازمة أن الفسخ لو وقع لامتنع الطلاق مع أنه مأمور به ، فلا 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دلالته على إيجاد الطلاق مطابقة ، فلا تنافي دلالته بالالتزام على كونه فسخا وهو المدعى ، ونمنع كون الأمر بالطلاق يستدعي بقاء الزوجية إلى حينه ، وإنما يستدعيه الطلاق الصحيح ، والقائل بكونه فسخا لا يجعل الطلاق الواقع بعده صحيحا ، وهو جواب الثالث ، فإن الأمر إذا دل على الفسخ لا ينافيه امتناع فعل مقتضاه من حيث انفساخ النكاح به ، فلا يتوقف على فسخ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الزوج الأمة ثم باعها المالك فلا خلاف في وجوب عدة الطلاق عليها ، وهل يجب على المشتري مع إكمالها العدة أن يستبرءها زيادة على العدة؟ قولان مبنيان على التداخل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التداخل ، وبه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وابن إدريس نظرا إلى أن العدة والاستبراء حكمان مختلفان ، ولكل منهما سبب يقتضيه ، وتعدد الأسباب يقتضي تعدد المسببات إلا بدليل يوجب التداخل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جملة من المتأخرين ومنهم المحقق في الشرائع إلى القول بالتداخل واختاره في المسالك وعلله بوجود الدليل المقتضي ، وهو أن الغرض من الاستبراء إنما هو العلم ببراءة الرحم كيف اتفق ، ولهذا اكتفى باستبراء البائع ، ويسقط لو كانت امرأة أو حائضا ، والعدة أدل على ذلك ، ولأنها بقضاء العدة مستبرءة ، فلا يجب عليها استبراء آخر ، لأن وجوب الاستبراء بالبيع إنما هو من احتمال وطئ البائع لغرض وطئ المشتري ، وكلاهما ممتنع في صورة النزاع ، انتهى ، وهو من </w:t>
      </w:r>
      <w:bookmarkStart w:id="109" w:name="pg12513_127407"/>
    </w:p>
    <w:p>
      <w:pPr>
        <w:pStyle w:val="BookText"/>
        <w:rPr/>
      </w:pPr>
      <w:bookmarkEnd w:id="109"/>
      <w:r>
        <w:rPr>
          <w:rFonts w:ascii="Amiri" w:hAnsi="Amiri" w:eastAsia="Amiri" w:cs="Amiri"/>
          <w:color w:val="111111"/>
          <w:sz w:val="28"/>
          <w:sz w:val="28"/>
          <w:szCs w:val="28"/>
          <w:rtl w:val="true"/>
          <w:lang w:bidi="ar-SA"/>
        </w:rPr>
        <w:t>حيث الاعتبار جيد ، إلا هذه العلة التي اعتمد عليها وهي براءة الرحم غير مطردة لوجوب العدة في مواضع مع العلم ببراءة الرحم يقينيا كمن طلقها زوجها مع فراقه لها سنين عديدة ، والمتوفى عنها زوجها وإن لم يدخل بها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علل الشرع ليست عللا حقيقية يدور المعلول معها وجودا وعدما كما تقدم تحقيقه في غير موضع ، فاحتمال وجوب الاستبراء على المشتري قائم ، والمسألة خالية من النص ، فالاحتياط فيها مطلوب سيما مع كونها من مسائل الفروج المطلوب فيها الاحتياط زيادة على غيرها كما تكاثرت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فرضنا به المسألة تبعا لكلامهم من الترتيب بين الطلاق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الزوج أو لا ثم يبيع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متعين ، بل لو باع السيد ثم طلق الزوج قبل فسخ المشتري فإن الحكم أيضا كما تقدم</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959844_77815467"/>
      <w:bookmarkStart w:id="111" w:name="_Toc41"/>
      <w:bookmarkEnd w:id="110"/>
      <w:r>
        <w:rPr>
          <w:rtl w:val="true"/>
        </w:rPr>
        <w:t>تذنيبان</w:t>
      </w:r>
      <w:bookmarkEnd w:id="111"/>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أنه إذا زوج السيد أمته لعبده فإنها تصير من مولاها بمنزلة الأجنبية لا تحل له منها إلا ما يحل له من أمة غيره كنظر الوجه والكفين بغير شهوة ، ويحرم عليه جميع وجوه الاستمتاع ونظر ما يحل منها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كثيرة ، والوجه في ذلك مع النص أن وجوه الاستمتاع صارت مملوكة للزوج فيحرم على غيره ، لامتناع حل الاستمتاع بالمرأة لأزيد من واحد شرعا ، 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سبطه السيد السند في شرح النافع المناقشة في هذا الحكم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العلامة في جملة كتبه أن الأمة المزوجة يحرم على مالكها ما يحرم على غير المالك ، وهو غير واضح المأخذ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في هذه المسألة من الأخبار ما رواه الكليني وابن بابويه </w:t>
      </w:r>
      <w:r>
        <w:rPr>
          <w:rStyle w:val="FootnoteAnchor"/>
          <w:rtl w:val="true"/>
        </w:rPr>
        <w:footnoteReference w:id="614"/>
      </w:r>
      <w:r>
        <w:rPr>
          <w:rFonts w:ascii="Amiri" w:hAnsi="Amiri" w:eastAsia="Amiri" w:cs="Amiri"/>
          <w:color w:val="111111"/>
          <w:sz w:val="28"/>
          <w:sz w:val="28"/>
          <w:szCs w:val="28"/>
          <w:rtl w:val="true"/>
          <w:lang w:bidi="ar-SA"/>
        </w:rPr>
        <w:t xml:space="preserve">في الصحيح 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يزوج مملوكته عبده ، أتقوم عليه كما كانت تقوم فتراه منكشفا أو يراها على تلك الحال؟ فكره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منعني أبي أن أزوج بعض خدمي غلامي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بالكراهة هنا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615"/>
      </w:r>
      <w:r>
        <w:rPr>
          <w:rFonts w:ascii="Amiri" w:hAnsi="Amiri" w:eastAsia="Amiri" w:cs="Amiri"/>
          <w:color w:val="111111"/>
          <w:sz w:val="28"/>
          <w:sz w:val="28"/>
          <w:szCs w:val="28"/>
          <w:rtl w:val="true"/>
          <w:lang w:bidi="ar-SA"/>
        </w:rPr>
        <w:t xml:space="preserve">في الموثق عن عبيد بن زرارة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يزوج جاريته ، هل ينبغي له أن ترى عورته؟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هاتين الروايتين تحريم النظر إلى العورة وما في معناها مطلقا ولا يبعد تحريم اللمس والنظر بشهوة أيضا كما ذكره المصنف ، أما تحريم النظر إلى ما عدا العورة وما في معناه بغير شهوة فمشكل ، لانتفاء الدليل عليه ، والأصل يقتضي العدم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الكافي </w:t>
      </w:r>
      <w:r>
        <w:rPr>
          <w:rStyle w:val="FootnoteAnchor"/>
          <w:rtl w:val="true"/>
        </w:rPr>
        <w:footnoteReference w:id="616"/>
      </w:r>
      <w:r>
        <w:rPr>
          <w:rFonts w:ascii="Amiri" w:hAnsi="Amiri" w:eastAsia="Amiri" w:cs="Amiri"/>
          <w:color w:val="111111"/>
          <w:sz w:val="28"/>
          <w:sz w:val="28"/>
          <w:szCs w:val="28"/>
          <w:rtl w:val="true"/>
          <w:lang w:bidi="ar-SA"/>
        </w:rPr>
        <w:t xml:space="preserve">موثقة عبيد بن زرارة وزاد فيها على ما تقدم برواية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أتقي ذلك من مملوكتي إذا زوجتها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المقام أيضا خبر مسمع </w:t>
      </w:r>
      <w:r>
        <w:rPr>
          <w:rStyle w:val="FootnoteAnchor"/>
          <w:rtl w:val="true"/>
        </w:rPr>
        <w:footnoteReference w:id="61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لا يحل نكاحهن ولا غشيانهن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وأمتك ولها زوج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مسعدة بن زيادة </w:t>
      </w:r>
      <w:r>
        <w:rPr>
          <w:rStyle w:val="FootnoteAnchor"/>
          <w:rtl w:val="true"/>
        </w:rPr>
        <w:footnoteReference w:id="61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من الإماء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 الام والبنت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أمتك ولها 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الحميري في كتاب قرب الاسناد </w:t>
      </w:r>
      <w:r>
        <w:rPr>
          <w:rStyle w:val="FootnoteAnchor"/>
          <w:rtl w:val="true"/>
        </w:rPr>
        <w:footnoteReference w:id="619"/>
      </w:r>
      <w:r>
        <w:rPr>
          <w:rFonts w:ascii="Amiri" w:hAnsi="Amiri" w:eastAsia="Amiri" w:cs="Amiri"/>
          <w:color w:val="111111"/>
          <w:sz w:val="28"/>
          <w:sz w:val="28"/>
          <w:szCs w:val="28"/>
          <w:rtl w:val="true"/>
          <w:lang w:bidi="ar-SA"/>
        </w:rPr>
        <w:t xml:space="preserve">عن الحسن بن ظريف عن الحسين ابن علوان عن جعفر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أمته ، فلا ينظر إلى عورتها ، والعورة 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ظاهر هذه الرواية هو تحريم النظر إلى ما بين السرة والركبة أعم من أن يكون بشهوة أم لا ، وبها يتم الاستدلال للأصحاب فيما تقدم 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العمل بما قاله الأصحاب ، وفي معنى الأمة المزوجة المحلل وطؤها للغير ، أما لو حلل منها ما دون الوطي ، فهل تحرم بذلك على المالك؟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الأصحاب أنه متى كان زوج الأمة حرا أو مملوكا لغير سيد الأمة ، فإن السيد لا يتسلط على الفسخ بل الطلاق للزوج حرا كان أو عبدا ، أما لو كان الزوج مملوكا للسيد ، فإن للسيد التسلط على الفسخ كما تقدم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المذكورين هنا ما رواه الشيخ </w:t>
      </w:r>
      <w:r>
        <w:rPr>
          <w:rStyle w:val="FootnoteAnchor"/>
          <w:rtl w:val="true"/>
        </w:rPr>
        <w:footnoteReference w:id="620"/>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أنكح الرجل عبده أمته ، فرق بينهما إذا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يزوج أمته من رجل حر أو عبد لقوم آخرين ، إله أن ينزعها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يبيعها ، فإن باعها فشاء الذي اشتراها أن يفرق بينهما فرق بينهما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ينكح أمته من رجل أيفرق بينهما إذا شاء؟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مملوكه فليفرق بينهما إذا شاء ،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للعبد شي‌ء من الأمر ، وإن </w:t>
      </w:r>
    </w:p>
    <w:p>
      <w:pPr>
        <w:pStyle w:val="BookText"/>
        <w:rPr/>
      </w:pPr>
      <w:r>
        <w:rPr>
          <w:rFonts w:ascii="Amiri" w:hAnsi="Amiri" w:eastAsia="Amiri" w:cs="Amiri"/>
          <w:color w:val="111111"/>
          <w:sz w:val="28"/>
          <w:sz w:val="28"/>
          <w:szCs w:val="28"/>
          <w:rtl w:val="true"/>
          <w:lang w:bidi="ar-SA"/>
        </w:rPr>
        <w:t>كان زوجها حرا فإن طلاقها صفقتها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طلاق السيد وتسلطه على فسخ النكاح إنما يكون ببيعه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الحكم الأول ما رواه الشيخ </w:t>
      </w:r>
      <w:r>
        <w:rPr>
          <w:rStyle w:val="FootnoteAnchor"/>
          <w:rtl w:val="true"/>
        </w:rPr>
        <w:footnoteReference w:id="622"/>
      </w:r>
      <w:r>
        <w:rPr>
          <w:rFonts w:ascii="Amiri" w:hAnsi="Amiri" w:eastAsia="Amiri" w:cs="Amiri"/>
          <w:color w:val="111111"/>
          <w:sz w:val="28"/>
          <w:sz w:val="28"/>
          <w:szCs w:val="28"/>
          <w:rtl w:val="true"/>
          <w:lang w:bidi="ar-SA"/>
        </w:rPr>
        <w:t xml:space="preserve">في الموثق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يزوج أمته من 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623"/>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أنكح أمته حرا أو عبد قوم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ينزعها ، فإن باعها فشاء الذي اشتراها أن ينزعها من زوجها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ورد هنا جملة من الأخبار ظاهرة في المنافاة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w:t>
      </w:r>
      <w:r>
        <w:rPr>
          <w:rStyle w:val="FootnoteAnchor"/>
          <w:rtl w:val="true"/>
        </w:rPr>
        <w:footnoteReference w:id="624"/>
      </w:r>
      <w:r>
        <w:rPr>
          <w:rFonts w:ascii="Amiri" w:hAnsi="Amiri" w:eastAsia="Amiri" w:cs="Amiri"/>
          <w:color w:val="111111"/>
          <w:sz w:val="28"/>
          <w:sz w:val="28"/>
          <w:szCs w:val="28"/>
          <w:rtl w:val="true"/>
          <w:lang w:bidi="ar-SA"/>
        </w:rPr>
        <w:t xml:space="preserve">في الصحيح عن عبد الرحمن بن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جاريته من رجل حر أو عبد ، أله أن ينزعها بغير 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جاريته ينزعها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حمل هذا الخبر على أن له ذلك بأن يبيعها ، فيكون ببيعه تفريقا بينهما ، ولا يخفى ما فيه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w:t>
      </w:r>
      <w:r>
        <w:rPr>
          <w:rStyle w:val="FootnoteAnchor"/>
          <w:rtl w:val="true"/>
        </w:rPr>
        <w:footnoteReference w:id="625"/>
      </w:r>
      <w:r>
        <w:rPr>
          <w:rFonts w:ascii="Amiri" w:hAnsi="Amiri" w:eastAsia="Amiri" w:cs="Amiri"/>
          <w:color w:val="111111"/>
          <w:sz w:val="28"/>
          <w:sz w:val="28"/>
          <w:szCs w:val="28"/>
          <w:rtl w:val="true"/>
          <w:lang w:bidi="ar-SA"/>
        </w:rPr>
        <w:t xml:space="preserve">في الموثق عن إسحاق بن عمار 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له جارية ، فزوجها من رجل آخر ، بيد من طلاقها؟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مولاه ، وذلك لأنه تزوجها وهو يعلم أنها كذلك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أيضا حمله الشيخ على ما حمل عليه سابقه ، واحتمل أيضا حمله على كون المولى قد اشترط على الزوج عند العقد أن بيده الطلاق ، كما دل عليه بعض </w:t>
      </w:r>
    </w:p>
    <w:p>
      <w:pPr>
        <w:pStyle w:val="BookText"/>
        <w:rPr/>
      </w:pPr>
      <w:r>
        <w:rPr>
          <w:rFonts w:ascii="Amiri" w:hAnsi="Amiri" w:eastAsia="Amiri" w:cs="Amiri"/>
          <w:color w:val="111111"/>
          <w:sz w:val="28"/>
          <w:sz w:val="28"/>
          <w:szCs w:val="28"/>
          <w:rtl w:val="true"/>
          <w:lang w:bidi="ar-SA"/>
        </w:rPr>
        <w:t>أخبار المسألة ، ولا يخفى بعد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626"/>
      </w:r>
      <w:r>
        <w:rPr>
          <w:rFonts w:ascii="Amiri" w:hAnsi="Amiri" w:eastAsia="Amiri" w:cs="Amiri"/>
          <w:color w:val="111111"/>
          <w:sz w:val="28"/>
          <w:sz w:val="28"/>
          <w:szCs w:val="28"/>
          <w:rtl w:val="true"/>
          <w:lang w:bidi="ar-SA"/>
        </w:rPr>
        <w:t xml:space="preserve">في الصحيح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أمته من رجل حر ، ثم يريد أن ينزعها منه ، ويأخذ منه نصف الصداق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زوجها منه يبصر ما أنتم عليه ويدين به ، فله أن ينزعها منه ، ويأخذ منه نصف الصداق ، لأنه قد تقدم من ذلك على معرفة أن ذلك للمولى ، وإن كان الزوج لا يعرف هذا ، وهو من جمهور الناس يعامله المولى على ما يعامل مثله ، فقد تقدم على معرفة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كما ترى ظاهر في أن ما ورد من الأخبار الدالة على أن الطلاق بيد الزوج ، وأن السيد ليس له انتزاعها إنما خرجت مخرج التقية وأن الحكم الشرعي في المسألة إنما هو رجوع الاختيار إلى السيد ، فله أن ينزعها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تضمنه هذا الخبر يشير أيضا قوله في 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تزوجها وهو يعلم أنها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يعلم أن للسيد انتزاعها ، وأن طلاقها بيده ، وهو مثل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تقدم من ذلك على معرفة أن ذلك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بيان معنى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حاصله الجمع بين الأخبار بحمل أخبار القول المشهور على التقية ، وهو جمع حسن بين الأخبار ، إلا أن الاشكال فيه أنه لا قائل بذلك ، بل المشهور الذي لم يظهر فيه خلاف إنما هو العكس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العياشي في تفسيره </w:t>
      </w:r>
      <w:r>
        <w:rPr>
          <w:rStyle w:val="FootnoteAnchor"/>
          <w:rtl w:val="true"/>
        </w:rPr>
        <w:footnoteReference w:id="627"/>
      </w:r>
      <w:r>
        <w:rPr>
          <w:rFonts w:ascii="Amiri" w:hAnsi="Amiri" w:eastAsia="Amiri" w:cs="Amiri"/>
          <w:color w:val="111111"/>
          <w:sz w:val="28"/>
          <w:sz w:val="28"/>
          <w:szCs w:val="28"/>
          <w:rtl w:val="true"/>
          <w:lang w:bidi="ar-SA"/>
        </w:rPr>
        <w:t xml:space="preserve">على ما نقله عنه شيخنا المجلسي في كتاب البحار ، وروى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ينكح أمته من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مملوكا فليفرق بينهما إذا شاء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مَمْلُوكاً لا </w:t>
      </w:r>
      <w:bookmarkStart w:id="112" w:name="pg12513_127412"/>
    </w:p>
    <w:p>
      <w:pPr>
        <w:pStyle w:val="BookText"/>
        <w:rPr/>
      </w:pPr>
      <w:bookmarkEnd w:id="112"/>
      <w:r>
        <w:rPr>
          <w:rFonts w:ascii="Amiri" w:hAnsi="Amiri" w:eastAsia="Amiri" w:cs="Amiri"/>
          <w:color w:val="111111"/>
          <w:sz w:val="28"/>
          <w:sz w:val="28"/>
          <w:szCs w:val="28"/>
          <w:rtl w:val="true"/>
          <w:lang w:bidi="ar-SA"/>
        </w:rPr>
        <w:t>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للعبد من الأمر شي‌ء ، وإن كان زوجها حرا فإن طلاقها صفقتها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كما ترى أغرب وأعجب حيث دل على الفرق بين الحر والعبد فجعل الطلاق بيد الزوج إن كان حرا ، وبيد السيد إذا كان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العياشي </w:t>
      </w:r>
      <w:r>
        <w:rPr>
          <w:rStyle w:val="FootnoteAnchor"/>
          <w:rtl w:val="true"/>
        </w:rPr>
        <w:footnoteReference w:id="628"/>
      </w:r>
      <w:r>
        <w:rPr>
          <w:rFonts w:ascii="Amiri" w:hAnsi="Amiri" w:eastAsia="Amiri" w:cs="Amiri"/>
          <w:color w:val="111111"/>
          <w:sz w:val="28"/>
          <w:sz w:val="28"/>
          <w:szCs w:val="28"/>
          <w:rtl w:val="true"/>
          <w:lang w:bidi="ar-SA"/>
        </w:rPr>
        <w:t xml:space="preserve">أيضا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ينكح أمته لرجل ، إله أن يفرق بينهما إذا 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مملوكا فليفرق بينهما إذا 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مملوكا فليفرق بينهما إذا شاء ،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للعبد من الأمر شي‌ء ، وإن ان زوجها حرا فرق بينهما إذا شاء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قد وقع في هذا الخبر تحريف وتغيير لأن قضية التفصيل المغايرة ، مع أن مرجعها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لما عرفت في غاية الاشكال ، ونهاية الإعضال ، ومن ذكر هذه المسألة من الأصحاب لم يذكر من الأخبار المنافية للقول المشهور إلا صحيحة عبد الرحمن بن أبي عبد اللّه ، وأجاب عنها بما قدمناه نقله عن الشيخ ، واللّه العالم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59846_77815467"/>
      <w:bookmarkStart w:id="114" w:name="_Toc42"/>
      <w:bookmarkEnd w:id="113"/>
      <w:r>
        <w:rPr>
          <w:rtl w:val="true"/>
        </w:rPr>
        <w:t>المطلب الثالث</w:t>
      </w:r>
      <w:r>
        <w:rPr>
          <w:rtl w:val="true"/>
        </w:rPr>
        <w:t xml:space="preserve">: </w:t>
      </w:r>
      <w:r>
        <w:rPr>
          <w:rtl w:val="true"/>
        </w:rPr>
        <w:t>في الملك</w:t>
      </w:r>
      <w:bookmarkEnd w:id="114"/>
    </w:p>
    <w:p>
      <w:pPr>
        <w:pStyle w:val="Heading4"/>
        <w:numPr>
          <w:ilvl w:val="3"/>
          <w:numId w:val="1"/>
        </w:numPr>
        <w:rPr/>
      </w:pPr>
      <w:bookmarkStart w:id="115" w:name="__RefHeading___Toc959848_77815467"/>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قد تقدم أن نكاح الإماء يقع بالعقد وبالملك ، والأول 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في الثاني ، وحيث كان الملك ينقسم إلى ملك الرقبة وملك المنفعة ، فلا بد من بيان أحكامه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الرقبة ، والكلام فيه يقع في مواضع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 عدم انحصار النكاح بملك اليمين في عدد ، بخلاف نكاحهن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صحيحة ابن أذينة </w:t>
      </w:r>
      <w:r>
        <w:rPr>
          <w:rStyle w:val="FootnoteAnchor"/>
          <w:rtl w:val="true"/>
        </w:rPr>
        <w:footnoteReference w:id="62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يحل من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بمنزلة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إسماعيل بن الفضيل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فيما أخبر به ابن جريح في أحكام المتعة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وقت ولا عدد ، إنما هي بمنزلة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أحمد بن محمد بن أبي نصر </w:t>
      </w:r>
      <w:r>
        <w:rPr>
          <w:rStyle w:val="FootnoteAnchor"/>
          <w:rtl w:val="true"/>
        </w:rPr>
        <w:footnoteReference w:id="631"/>
      </w:r>
      <w:r>
        <w:rPr>
          <w:rFonts w:ascii="Amiri" w:hAnsi="Amiri" w:eastAsia="Amiri" w:cs="Amiri"/>
          <w:color w:val="111111"/>
          <w:sz w:val="28"/>
          <w:sz w:val="28"/>
          <w:szCs w:val="28"/>
          <w:rtl w:val="true"/>
          <w:lang w:bidi="ar-SA"/>
        </w:rPr>
        <w:t xml:space="preserve">عن أبي الحسن عليه‌السلام في حديث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مثل الإماء يتزوج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النص والإجماع متطابقان على جواز النكاح بملك اليمين ، وعلى عدم انحصاره في عدد ، بخلاف نكاحهن بالعقد ، ولعل الوجه فيه خفة حقوق المملوكة ، وكون استحقاق منافع البضع بالمالية ، فيكون كالتصرف في مطلق الأموال ، فلا يتطرق إليه ما يتطرق إلى النكاح بالعقد من محذور الحيف والميل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مختص بالرجال ، أما النساء فإن الملك فيهن ليس طريقا إلى حل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بابويه </w:t>
      </w:r>
      <w:r>
        <w:rPr>
          <w:rStyle w:val="FootnoteAnchor"/>
          <w:rtl w:val="true"/>
        </w:rPr>
        <w:footnoteReference w:id="632"/>
      </w:r>
      <w:r>
        <w:rPr>
          <w:rFonts w:ascii="Amiri" w:hAnsi="Amiri" w:eastAsia="Amiri" w:cs="Amiri"/>
          <w:color w:val="111111"/>
          <w:sz w:val="28"/>
          <w:sz w:val="28"/>
          <w:szCs w:val="28"/>
          <w:rtl w:val="true"/>
          <w:lang w:bidi="ar-SA"/>
        </w:rPr>
        <w:t xml:space="preserve">في الصحيح عن العلاء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عليه‌السلام في امرأة أمكنت من نفسها عبد ا لها أن يباع بصغر منها ومحرم على كل مسلم أن يبيعها عبدا مدركا بعد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w:t>
      </w:r>
      <w:r>
        <w:rPr>
          <w:rStyle w:val="FootnoteAnchor"/>
          <w:rtl w:val="true"/>
        </w:rPr>
        <w:footnoteReference w:id="633"/>
      </w:r>
      <w:r>
        <w:rPr>
          <w:rFonts w:ascii="Amiri" w:hAnsi="Amiri" w:eastAsia="Amiri" w:cs="Amiri"/>
          <w:color w:val="111111"/>
          <w:sz w:val="28"/>
          <w:sz w:val="28"/>
          <w:szCs w:val="28"/>
          <w:rtl w:val="true"/>
          <w:lang w:bidi="ar-SA"/>
        </w:rPr>
        <w:t xml:space="preserve">الرواية المذكورة ، 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مائة ، ويضرب العبد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الجمع بين الأختين وبين الام والبنت في الملك ، ولا إشكال ، إنما يحرم ذلك في العقد أو الوطي على التفصيل الذي تقدم في مسائل المقصد الثاني فيما يحرم جمعا من المطلب الثالث فيما يحرم بالمصاهرة ، وكذا يجوز أن يملك موطوءة الأب كما يجوز للأب ملك موطوءة الابن ، فإنه كما لا يمتنع أن ينتقل إلى الأب أو الابن مال الآخر كذلك لا يمتنع أن ينتقل إليه مملوكته ، وإن كان قد وطأها المالك الأول ، وإنما يحرم على كل واحد منهما وطئ من وطأها الآخر لعموم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فإن تحريم الوطي لا يقدح في صحة التملك كما لو تملك بعض من يحرم عليه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بيعت الأمة ولها زوج فإن أجاز المشتري النكاح لم يكن له فسخه بعد ذلك ، لأن الذي له شرعا هو الخيار ، فإذا أجاز سقط حقه ، ولزم النكاح ، وكذا لو علم وسكت ولم يعرض له ، لما عرفت آنفا من أن الخيار فوري ، فإذا أعرض بعد علمه بطل خياره ، وإن لم يجز النكاح انفسخ العقد ، وجاز للمشتري نكاحها ، إلا أنه لا يحل له إلا بعد العدة ، وهي قران ، أو شهر ونصف على قول إن كانت لم تحض ومثلها تحيض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الاستبراء بحيضة أو خمسة وأربعين يوما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الطلاق على هذا البيع في كثير من الأخبار المتقدمة لكونه سببا في التسلط على الفسخ ، فإذا حصل الفسخ كان طلاقا بطريق أولى ، كذا ذكره في المسالك ، وفيه ما عرفت آنفا من أن غاية ما تدل عليه هذه العبارة في الأخبار هو المشابهة للطلاق ، ويكفي في ذلك مجرد التسلط به على الفسخ كما يشير إليه قوله في صحيحة بريد وبكير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بيعها طلاقها ، فإن شاء المشتري فرق بينهما ، وإن شاء تركهما على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يستلزم كونه طلاقا لو وقع ، بحيث يترتب عليه ما يترتب على الطلاق من الأحكام التي من </w:t>
      </w:r>
    </w:p>
    <w:p>
      <w:pPr>
        <w:pStyle w:val="BookText"/>
        <w:rPr/>
      </w:pPr>
      <w:r>
        <w:rPr>
          <w:rFonts w:ascii="Amiri" w:hAnsi="Amiri" w:eastAsia="Amiri" w:cs="Amiri"/>
          <w:color w:val="111111"/>
          <w:sz w:val="28"/>
          <w:sz w:val="28"/>
          <w:szCs w:val="28"/>
          <w:rtl w:val="true"/>
          <w:lang w:bidi="ar-SA"/>
        </w:rPr>
        <w:t xml:space="preserve">جملتها وجوب العدة ، وبذلك يظهر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الفسخ كان طلاقا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الدالة على استبراء المشتري للأمة إذا اشتراها ، وما نحن فيه من جملة ذلك ، واستبراؤها كما سيأتي ذكره بحيضة أو خمسة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ما وقع له في المسالك في هذا المقام ، فإنه نقل في المتن عن المصنف أنه لو لم يجز نكاحها لم يكن عليها عدة وكفى الاستبراء في جواز الوطي ، ثم إنه 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يفسخ المشتري العقد لا تحل له حتى تنقضي عدتها من الفسخ كالطلاق بمعنى قرءين أو شهر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استبراؤها بحيضة أو خمسة وأربعين يوما ، وهو الذي اختاره العلامة ولم ينقل غيره ، والأقوى الأول ، وهو الذي اختاره المصنف ولم ينقل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 وفيه أن المصنف إنما صرح بالاستبراء كما نقله عن العلامة مع تصريحه بنفي العدة ، فكيف ينسب إليه اختيار القول الأول ، وهو القول بوجوب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الأقوى القول بالعدة بناء على ما قدمنا نقله عنه في بيان وجهه ففيه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من غير خلاف يعرف بأنه يجوز ابتياع ذوات الأزواج من أهل الحرب ولو من أزواجهن ، وكذا يجوز شراء بناتهم وأبنائهم ولو من الآباء ، ويصيرون ملكا للمشتري ، ويترتب على هذا التملك أحكامه التي من جملتها وطئ الجارية بملك اليمين ، وعلى ذلك دلت جملة من النصوص ، وقد تقدمت في كتاب البيع في الفصل التاسع في بيع الحيوان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رواية عبد اللّه اللحام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يشتري </w:t>
      </w:r>
    </w:p>
    <w:p>
      <w:pPr>
        <w:pStyle w:val="BookText"/>
        <w:rPr/>
      </w:pPr>
      <w:r>
        <w:rPr>
          <w:rFonts w:ascii="Amiri" w:hAnsi="Amiri" w:eastAsia="Amiri" w:cs="Amiri"/>
          <w:color w:val="111111"/>
          <w:sz w:val="28"/>
          <w:sz w:val="28"/>
          <w:szCs w:val="28"/>
          <w:rtl w:val="true"/>
          <w:lang w:bidi="ar-SA"/>
        </w:rPr>
        <w:t xml:space="preserve">من رجل من أهل الشرك ابنته ، فيتخذها؟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يشتري امرأة رجل من أهل الشرك ، يتخذها أم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بقوله يتخذها إلى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638"/>
      </w:r>
      <w:r>
        <w:rPr>
          <w:rFonts w:ascii="Amiri" w:hAnsi="Amiri" w:eastAsia="Amiri" w:cs="Amiri"/>
          <w:color w:val="111111"/>
          <w:sz w:val="28"/>
          <w:sz w:val="28"/>
          <w:szCs w:val="28"/>
          <w:rtl w:val="true"/>
          <w:lang w:bidi="ar-SA"/>
        </w:rPr>
        <w:t xml:space="preserve">عن إسماعيل بن الفضل الهاشمي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سبي الأكراد إذا حاربوا ومن حارب من المشركين ، هل يحل نكاحهم وشراءهم؟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المتقدمة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جملة من الأصحاب منهم المحقق الشيخ على في الشرح والشهيد الثاني في المسالك ، بأن إطلاق البيع على ذلك يعني بالنسبة إلى الشراء من الزوج أو الأب ونحوهما إنما هو بطريق المجاز ، باعتبار صورته ، فهو بالاستنقاذ أشبه منه بالبيع ، فإنهم في‌ء للمسلمين يملكون بمجرد الاستيلاء عليهم ، فإذا حصل البيع كان آكد في ثبوت الملك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صورة بيع القريب </w:t>
      </w:r>
      <w:r>
        <w:rPr>
          <w:rStyle w:val="FootnoteAnchor"/>
          <w:rtl w:val="true"/>
        </w:rPr>
        <w:footnoteReference w:id="639"/>
      </w:r>
      <w:r>
        <w:rPr>
          <w:rFonts w:ascii="Amiri" w:hAnsi="Amiri" w:eastAsia="Amiri" w:cs="Amiri"/>
          <w:color w:val="111111"/>
          <w:sz w:val="28"/>
          <w:sz w:val="28"/>
          <w:szCs w:val="28"/>
          <w:rtl w:val="true"/>
          <w:lang w:bidi="ar-SA"/>
        </w:rPr>
        <w:t>قريبه الذي حقه أن ينعتق عليه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لا يترتب عليه أحكامه من طرف المشتري ، حتى لو كان المبيع قريبه الذي ينعتق عليه عتق بمجرد البيع ، وتسليطه عليه ، لإفادة اليد الملك المقتضي للعتق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ذلك في المسألة الحادية عشر من المقصد الثاني من الفصل التاسع في بيع الحيوان من كتاب البيع </w:t>
      </w:r>
      <w:r>
        <w:rPr>
          <w:rStyle w:val="FootnoteAnchor"/>
          <w:rtl w:val="true"/>
        </w:rPr>
        <w:footnoteReference w:id="640"/>
      </w:r>
      <w:r>
        <w:rPr>
          <w:rFonts w:ascii="Amiri" w:hAnsi="Amiri" w:eastAsia="Amiri" w:cs="Amiri"/>
          <w:color w:val="111111"/>
          <w:sz w:val="28"/>
          <w:sz w:val="28"/>
          <w:szCs w:val="28"/>
          <w:rtl w:val="true"/>
          <w:lang w:bidi="ar-SA"/>
        </w:rPr>
        <w:t xml:space="preserve">وكذا يجوز شراء ما يبيعه أهل </w:t>
      </w:r>
    </w:p>
    <w:p>
      <w:pPr>
        <w:pStyle w:val="BookText"/>
        <w:rPr/>
      </w:pPr>
      <w:r>
        <w:rPr>
          <w:rFonts w:ascii="Amiri" w:hAnsi="Amiri" w:eastAsia="Amiri" w:cs="Amiri"/>
          <w:color w:val="111111"/>
          <w:sz w:val="28"/>
          <w:sz w:val="28"/>
          <w:szCs w:val="28"/>
          <w:rtl w:val="true"/>
          <w:lang w:bidi="ar-SA"/>
        </w:rPr>
        <w:t xml:space="preserve">الضلال من أهل الحرب وإن كان ذلك للإمام عليه‌السلام لحصول الاذن منهم عليهم‌السلام وفي رواية الهاشمي المتقدمة ما يدل عليه ، وتقدم أيضا في المسألة الاولى من المقصد الأول من الفصل التاسع في بيع الحيوان </w:t>
      </w:r>
      <w:r>
        <w:rPr>
          <w:rStyle w:val="FootnoteAnchor"/>
          <w:rtl w:val="true"/>
        </w:rPr>
        <w:footnoteReference w:id="641"/>
      </w:r>
      <w:r>
        <w:rPr>
          <w:rFonts w:ascii="Amiri" w:hAnsi="Amiri" w:eastAsia="Amiri" w:cs="Amiri"/>
          <w:color w:val="111111"/>
          <w:sz w:val="28"/>
          <w:sz w:val="28"/>
          <w:szCs w:val="28"/>
          <w:rtl w:val="true"/>
          <w:lang w:bidi="ar-SA"/>
        </w:rPr>
        <w:t>من الأخبار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جل الأصحاب بأن كل من ملك أمة بوجه من وجوه التملك ببيع أو هبة أو إرث أو صلح أو قرض أو استرقاق أو نحو ذلك ، فإنه يجب عليه استبراؤها قبل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 ابن إدريس ذلك بالبيع والشراء اقتصارا على مورد النص ، فإنه هو الذي وردت النصوص فيه بالاستبراء دون غيره من الوجوه المذكورة ، مستدلا على نفيه في غير البيع بالأصل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الأصحاب على ما ذهبوا إليه من العموم باشتراك هذه الوجوه في المقتضى لذلك ، وهو العلم ببراءة الرحم من ماء الغير ، والمحافظة على الأنساب من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أنه وافق الأصحاب أيضا في موضع آخر من كتابه ، ثم إنهم صرحوا أيضا بسقوطه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المسألة بتفصيل هذا الجمال بما يزيل عنه نقاب الاشكال قد تقدم في كتاب البيع في فصل بيع الحيوان فلا حاجة إلى إعادته ، وإن كان جملة من أصحابنا قد كرروا الكلام عليه في هذا الموضع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موضعان يسقط الاستبراء فيهما لم يتقدم ذكرهما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ملك أمة فأعتقها فإن له العقد عليها بعد العتق ، وأن يطأها من غير استبراء ، وإن كان الأفضل له الاستبراء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الاتفاق عليه ، أما غيره فقد أطلق جملة </w:t>
      </w:r>
    </w:p>
    <w:p>
      <w:pPr>
        <w:pStyle w:val="BookText"/>
        <w:rPr/>
      </w:pPr>
      <w:r>
        <w:rPr>
          <w:rFonts w:ascii="Amiri" w:hAnsi="Amiri" w:eastAsia="Amiri" w:cs="Amiri"/>
          <w:color w:val="111111"/>
          <w:sz w:val="28"/>
          <w:sz w:val="28"/>
          <w:szCs w:val="28"/>
          <w:rtl w:val="true"/>
          <w:lang w:bidi="ar-SA"/>
        </w:rPr>
        <w:t xml:space="preserve">من الأصحاب أنه ليس له ذلك إلا بعد العدة ، ويدل على الحكم الأول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w:t>
      </w:r>
      <w:r>
        <w:rPr>
          <w:rStyle w:val="FootnoteAnchor"/>
          <w:rtl w:val="true"/>
        </w:rPr>
        <w:footnoteReference w:id="643"/>
      </w:r>
      <w:r>
        <w:rPr>
          <w:rFonts w:ascii="Amiri" w:hAnsi="Amiri" w:eastAsia="Amiri" w:cs="Amiri"/>
          <w:color w:val="111111"/>
          <w:sz w:val="28"/>
          <w:sz w:val="28"/>
          <w:szCs w:val="28"/>
          <w:rtl w:val="true"/>
          <w:lang w:bidi="ar-SA"/>
        </w:rPr>
        <w:t xml:space="preserve">في الصحيح عن 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الجارية فيعتقها ثم يتزوجها ، هل يقع عليها قبل أن يستبرئ رحمها؟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يستبرئ رحمها بحيضة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644"/>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الجارية ثم يعتقها ويتزوجها ، هل يقع عليها قبل أن يستبرئ رحمها؟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 رحمها بحيضة ، وإن وقع عليها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البقباق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اشترى جارية فأعتقها ثم تزوجها ولم يستبرئ رحمها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نوله أن يفعل ، وان لم يفعل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يعفور </w:t>
      </w:r>
      <w:r>
        <w:rPr>
          <w:rStyle w:val="FootnoteAnchor"/>
          <w:rtl w:val="true"/>
        </w:rPr>
        <w:footnoteReference w:id="646"/>
      </w:r>
      <w:r>
        <w:rPr>
          <w:rFonts w:ascii="Amiri" w:hAnsi="Amiri" w:eastAsia="Amiri" w:cs="Amiri"/>
          <w:color w:val="111111"/>
          <w:sz w:val="28"/>
          <w:sz w:val="28"/>
          <w:szCs w:val="28"/>
          <w:rtl w:val="true"/>
          <w:lang w:bidi="ar-SA"/>
        </w:rPr>
        <w:t xml:space="preserve">عن أبي عبد اللّه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 اشترى جارية ثم أعتقها ولم يستبرئ رحمها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نوله أن يفعل ، فإذا لم يفعل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له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الحكم المذكور أيضا بأن الاستبراء إنما للمملوكة ، وهذه قد خرجت بالعتق عن كونها مملوكة ، فإنها تصير بالعتق أجنبية منه ، نسبتها إليه وإلى غيره على السواء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هذا إنما يصلح وجها للنص لا لتأسيس الحكم ، لأن أدلة وجوب الاستبراء على المشتري مطلقة أو عامة ، فهي شاملة لمن أعتق ولم يعتق ، إلا أنه لما ورد النص باستثناء من أعتق وجب الوقوف على مورد النص ، وبقي ما عداه </w:t>
      </w:r>
    </w:p>
    <w:p>
      <w:pPr>
        <w:pStyle w:val="BookText"/>
        <w:rPr/>
      </w:pPr>
      <w:r>
        <w:rPr>
          <w:rFonts w:ascii="IRNazanin" w:hAnsi="IRNazanin" w:eastAsia="IRNazanin"/>
          <w:color w:val="111111"/>
          <w:sz w:val="28"/>
          <w:sz w:val="28"/>
          <w:szCs w:val="28"/>
          <w:rtl w:val="true"/>
          <w:lang w:bidi="fa-IR"/>
        </w:rPr>
        <w:t>داخلا تحت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هذا الأخبار كما أنها دالة على جواز الوطي من غير استبراء فهي دالة على أفضلية الاستبراء ، وإطلاق أكثر عبارات الأصحاب تقتضي عدم الفرق بين أن يعلم للأمة وطئ محرم أم لا ، وقيده العلامة في جملة من كتبه بأن لا يعلم لها وطئ محرم ، وإلا وجب الاستبراء ، ولا ريب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وهو أنه لا يجوز لغيره وطؤها حتى تعتد كالحرة ، فهو مما لا ريب فيه ولا إشكال إذا كان المولى قد وطأها كما سيأتي الدلالة عليه في حسنة الحلبي وصحيحة زرارة الآتيتين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يطأها المولى فإطلاق جملة من العبارات يقتضي وجوب العدة ، وهو لا يخلو من إشكال ، إذ لا يظهر هنا وجه للفرق بين الأجنبي والمولى ، لأنها بالعتق صارت أجنبية للجميع ، فوجوب العدة للأجنبي وسقوطها عن المولى لا يظهر له وجه والمفهوم من عبارته في الشرائع سقوط العدة في الموضعين وهو صريح شيخنا الشهيد الثاني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الحكم أن المولى إذا أعتق أمته فلا يخلو إما أن يكون بعد أن وطأها أو قبله ، فإن كان قبل الوطي جاز لغيره تزويجها بغير عدة ولا استبراء ، وإن أمكن أن تكون موطوءة في ذلك الطهر لغير المعتق ، بأن يكون المعتق اشتراها ثم أعتقها قبل أن تحيض عنده ، ووجه جواز تزويجها لغيره بغيره استبراء ما تقدم من جواز تزويج مولاها لها من غير استبراء من حيث إنه مختص بالمالك ، وتابع لنقل الملك ، وهو هنا منتف لأنها حرة ، 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على ما ذكره في وجه الجواز </w:t>
      </w:r>
      <w:r>
        <w:rPr>
          <w:rStyle w:val="FootnoteAnchor"/>
          <w:rtl w:val="true"/>
        </w:rPr>
        <w:footnoteReference w:id="647"/>
      </w:r>
      <w:r>
        <w:rPr>
          <w:rFonts w:ascii="Amiri" w:hAnsi="Amiri" w:eastAsia="Amiri" w:cs="Amiri"/>
          <w:color w:val="111111"/>
          <w:sz w:val="28"/>
          <w:sz w:val="28"/>
          <w:szCs w:val="28"/>
          <w:rtl w:val="true"/>
          <w:lang w:bidi="ar-SA"/>
        </w:rPr>
        <w:t xml:space="preserve">إن الذي تقدم في كلامه في الاستدلال على جواز تزويج المولى من غير استبراء هو الاستدلال بالأخبار </w:t>
      </w:r>
    </w:p>
    <w:p>
      <w:pPr>
        <w:pStyle w:val="BookText"/>
        <w:rPr/>
      </w:pPr>
      <w:r>
        <w:rPr>
          <w:rFonts w:ascii="Amiri" w:hAnsi="Amiri" w:eastAsia="Amiri" w:cs="Amiri"/>
          <w:color w:val="111111"/>
          <w:sz w:val="28"/>
          <w:sz w:val="28"/>
          <w:szCs w:val="28"/>
          <w:rtl w:val="true"/>
          <w:lang w:bidi="ar-SA"/>
        </w:rPr>
        <w:t>الثلاثة الأول ، ثم أردفها بالدليل العقلي الذي قدمنا ذكره عنهم ، وقد عرفت ما فيه ، وأنه لا يصلح لتأسيس حكم شرعي ، وإن صلح لأن يكون وجها للنص ، فلم يبق إلا الأخبار وموردها إنما هو المولى ، وحينئذ يبقى غير المولى لا دليل عليه فيجب العدة بالنسبة إليه وبه يزول الإشكال الذي أشرنا إليه آنفا ويقوى الفرق بين المولى وغيره كما دل عليه إطلاق العبارات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بعضهم بالعتق تزويج المولى للأمة المبتاعة فإنه لا يجب على الزوج استبراؤها ما لم يعلم سبق وطئ محرم في ذلك الطهر ، وذلك لأن الاستبراء تابع لانتقال الملك ، وهو منتف هنا ، وعلى هذا فيمكن أن يجعل ذلك وسيلة إلى سقوط الاستبراء من المولى أيضا بأن يزوجها من غيره ، ثم يطلقها الزوج قبل الدخول ، فيسقط الاستبراء بالتزويج ، والعدة بالطلاق قبل المسيس ، وإن وجد ما يظن كونه علة للاستبراء ، وهو اعتبار براءة الرحم من ماء السابق ، فإن العلة مستنبطة لا منصوصة ، ومثله الحيلة على إسقاطه ببيعها من امرأة ونحو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صحة هذا الكلام من أوله إلى آخره على ما ادعاه من أن العلة في الاستبراء هو طلب براءة الرحم إنما هي علة مستنبطة وإلا فإن ظاهر النصوص أن الأمر بالاستبراء إنما هو على جهة التعبد شرعا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قد روى الكليني </w:t>
      </w:r>
      <w:r>
        <w:rPr>
          <w:rStyle w:val="FootnoteAnchor"/>
          <w:rtl w:val="true"/>
        </w:rPr>
        <w:footnoteReference w:id="648"/>
      </w:r>
      <w:r>
        <w:rPr>
          <w:rFonts w:ascii="Amiri" w:hAnsi="Amiri" w:eastAsia="Amiri" w:cs="Amiri"/>
          <w:color w:val="111111"/>
          <w:sz w:val="28"/>
          <w:sz w:val="28"/>
          <w:szCs w:val="28"/>
          <w:rtl w:val="true"/>
          <w:lang w:bidi="ar-SA"/>
        </w:rPr>
        <w:t xml:space="preserve">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تحض ، كيف يصنع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شديد ، غير أنه إن أتاها فلا ينزل عليها حتى يستبين له إن كان بها حبل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كم يستبين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ليلة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ظاهرة كما ترى في أن العلة في الاستبراء هو اعتبار براءة الرحم من ماء السابق ، وحينئذ فإذا كانت العلة ذلك كما دل عليه النص فإنه لا يتم ما ادعاه </w:t>
      </w:r>
    </w:p>
    <w:p>
      <w:pPr>
        <w:pStyle w:val="BookText"/>
        <w:rPr/>
      </w:pPr>
      <w:r>
        <w:rPr>
          <w:rFonts w:ascii="Amiri" w:hAnsi="Amiri" w:eastAsia="Amiri" w:cs="Amiri"/>
          <w:color w:val="111111"/>
          <w:sz w:val="28"/>
          <w:sz w:val="28"/>
          <w:szCs w:val="28"/>
          <w:rtl w:val="true"/>
          <w:lang w:bidi="ar-SA"/>
        </w:rPr>
        <w:t>ذلك البعض الذي نقل عنه إلحاق تزويج المولى للأمة بالعتق ، فإنه إذا كانت العلة في الاستبراء شرعا هو ما عرفت ، فإنه لا يختص ذلك بالمشتري ، بل يجري فيه وفي ذلك الرجل الذي زوجه الأمة ، وتكاثر الأخبار بالنسبة إلى المشتري إنما هو من حيث كون شرائه لأجل الوطي ، لا من حيث كونه مشتريا ومالكا كما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الأمة سرية للمولى فأعتقها ، فإنه يجوز له وطؤها بالعقد عليها من غير استبراء ولا عدة ، وأما غيره فلا يجوز إلا بعد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الكافي </w:t>
      </w:r>
      <w:r>
        <w:rPr>
          <w:rStyle w:val="FootnoteAnchor"/>
          <w:rtl w:val="true"/>
        </w:rPr>
        <w:footnoteReference w:id="649"/>
      </w:r>
      <w:r>
        <w:rPr>
          <w:rFonts w:ascii="Amiri" w:hAnsi="Amiri" w:eastAsia="Amiri" w:cs="Amiri"/>
          <w:color w:val="111111"/>
          <w:sz w:val="28"/>
          <w:sz w:val="28"/>
          <w:szCs w:val="28"/>
          <w:rtl w:val="true"/>
          <w:lang w:bidi="ar-SA"/>
        </w:rPr>
        <w:t xml:space="preserve">في الصحيح أو الحسن عن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يعتق سريته ، أيصلح له أن يتزوجها بغير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تعتد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50"/>
      </w:r>
      <w:r>
        <w:rPr>
          <w:rFonts w:ascii="Amiri" w:hAnsi="Amiri" w:eastAsia="Amiri" w:cs="Amiri"/>
          <w:color w:val="111111"/>
          <w:sz w:val="28"/>
          <w:sz w:val="28"/>
          <w:szCs w:val="28"/>
          <w:rtl w:val="true"/>
          <w:lang w:bidi="ar-SA"/>
        </w:rPr>
        <w:t xml:space="preserve">عن زرارة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أعتق سريته ، إله أن يتزوجها بغير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تعتد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المنفعة الحاصل بالتحليل ، والكلام في هذا المقام يقع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صحة تحليل المولى وطؤ أمته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عند أكثر أصحابنا المحصلين ، وبه تواترت الأخبار ، وهو الأظهر بين الطائفة والعمل عليه والفتوى به ، ومنهم من منع منه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الشيخ في المبسوط قولا بالمنع منه ، وهو الذي أشار إليه ابن إدريس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منع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المشهور الأخبار المستفيضة المتكاثرة التي يضيق المقام عن الإتيان </w:t>
      </w:r>
    </w:p>
    <w:p>
      <w:pPr>
        <w:pStyle w:val="BookText"/>
        <w:rPr/>
      </w:pPr>
      <w:r>
        <w:rPr>
          <w:rFonts w:ascii="Amiri" w:hAnsi="Amiri" w:eastAsia="Amiri" w:cs="Amiri"/>
          <w:color w:val="111111"/>
          <w:sz w:val="28"/>
          <w:sz w:val="28"/>
          <w:szCs w:val="28"/>
          <w:rtl w:val="true"/>
          <w:lang w:bidi="ar-SA"/>
        </w:rPr>
        <w:t>عليها ، ولكن ننقل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الكليني والشيخ </w:t>
      </w:r>
      <w:r>
        <w:rPr>
          <w:rStyle w:val="FootnoteAnchor"/>
          <w:rtl w:val="true"/>
        </w:rPr>
        <w:footnoteReference w:id="651"/>
      </w:r>
      <w:r>
        <w:rPr>
          <w:rFonts w:ascii="Amiri" w:hAnsi="Amiri" w:eastAsia="Amiri" w:cs="Amiri"/>
          <w:color w:val="111111"/>
          <w:sz w:val="28"/>
          <w:sz w:val="28"/>
          <w:szCs w:val="28"/>
          <w:rtl w:val="true"/>
          <w:lang w:bidi="ar-SA"/>
        </w:rPr>
        <w:t xml:space="preserve">في الصحيح عن الفضيل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بعض أصحابنا قد روى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الرجل لأخيه جاريته فهي له حلال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فضيل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عنده جاريته نفيسة وهي بكر أحل لأخيه ما دون فرجها ، إله أن يفتضها؟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له إلا ما أحل له منها ، ولو أحل له قبلة منها لم يحل له سوى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أحل له ما دون الفرج فغلبته الشهوة فافتضها؟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 أيكون زانيا؟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يكون خائنا ، ويغرم لصاحبها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بكرا فنصف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52"/>
      </w:r>
      <w:r>
        <w:rPr>
          <w:rFonts w:ascii="Amiri" w:hAnsi="Amiri" w:eastAsia="Amiri" w:cs="Amiri"/>
          <w:color w:val="111111"/>
          <w:sz w:val="28"/>
          <w:sz w:val="28"/>
          <w:szCs w:val="28"/>
          <w:rtl w:val="true"/>
          <w:lang w:bidi="ar-SA"/>
        </w:rPr>
        <w:t xml:space="preserve">في الصحيح عن ابن رئاب عن أبي بصير ، وهو مشترك والأظهر عندي عد حديثهما معا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أحلت لابنها فرج جاريتها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 حلال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أفيحل له ثمنها؟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يحل له ما أحلت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ضريس بن عبد الملك </w:t>
      </w:r>
      <w:r>
        <w:rPr>
          <w:rStyle w:val="FootnoteAnchor"/>
          <w:rtl w:val="true"/>
        </w:rPr>
        <w:footnoteReference w:id="65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يحل لأخيه من جاريته وهي تخرج في حوائجه؟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عن محمد بن إسماعيل بن بزيع </w:t>
      </w:r>
      <w:r>
        <w:rPr>
          <w:rStyle w:val="FootnoteAnchor"/>
          <w:rtl w:val="true"/>
        </w:rPr>
        <w:footnoteReference w:id="654"/>
      </w:r>
      <w:r>
        <w:rPr>
          <w:rFonts w:ascii="Amiri" w:hAnsi="Amiri" w:eastAsia="Amiri" w:cs="Amiri"/>
          <w:color w:val="111111"/>
          <w:sz w:val="28"/>
          <w:sz w:val="28"/>
          <w:szCs w:val="28"/>
          <w:rtl w:val="true"/>
          <w:lang w:bidi="ar-SA"/>
        </w:rPr>
        <w:t xml:space="preserve">عن أبي الحسن الرضا عليه‌السلام في امرأة أحلت لزوجها جاريتها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تمزح؟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 بما في قلبها ، إذا علم أنها تمزح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زرارة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 جاريته لأخيه؟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وسيأتي تمامه إن شاء اللّه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656"/>
      </w:r>
      <w:r>
        <w:rPr>
          <w:rFonts w:ascii="Amiri" w:hAnsi="Amiri" w:eastAsia="Amiri" w:cs="Amiri"/>
          <w:color w:val="111111"/>
          <w:sz w:val="28"/>
          <w:sz w:val="28"/>
          <w:szCs w:val="28"/>
          <w:rtl w:val="true"/>
          <w:lang w:bidi="ar-SA"/>
        </w:rPr>
        <w:t xml:space="preserve">عن عبد الكريم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 لأخيه فرج جاريته؟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له ما أحل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بكر الحضرمي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إن امرأتي أحلت لي جاريتها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انكحها إن أردت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حل لك منها ما أحلت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عطية </w:t>
      </w:r>
      <w:r>
        <w:rPr>
          <w:rStyle w:val="FootnoteAnchor"/>
          <w:rtl w:val="true"/>
        </w:rPr>
        <w:footnoteReference w:id="65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من جاريته قبلة لم يجز له غيرها ، فإن أحل له منها دون الفرج لم يحل له غيره ، وإن أحل له الفرج حل له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عن هشام بن سالم وحفص بن البختري </w:t>
      </w:r>
      <w:r>
        <w:rPr>
          <w:rStyle w:val="FootnoteAnchor"/>
          <w:rtl w:val="true"/>
        </w:rPr>
        <w:footnoteReference w:id="65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لي جاريتك ، فإني أكره أن تراني منكشفا ، فتحلها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منها إلا ذلك ، وليس له أن يمسها ولا أن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يأتيها؟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إلا الذي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إسماعيل بن بزيع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امرأة أحلت لي جاريتها؟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تمزح؟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لك بما في قلبها ، فإن علمت أنها تمزح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 وسيأتي شطر منها إن شاء اللّه تعالى في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المانعون على ما نقله في المختلف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 ، 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وهذا خارج عن القسمين فيدخل تحت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الحسين بن علي بن يقطين </w:t>
      </w:r>
      <w:r>
        <w:rPr>
          <w:rStyle w:val="FootnoteAnchor"/>
          <w:rtl w:val="true"/>
        </w:rPr>
        <w:footnoteReference w:id="66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يحل فرج جاريته؟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w:t>
      </w:r>
      <w:r>
        <w:rPr>
          <w:rStyle w:val="FootnoteAnchor"/>
          <w:rtl w:val="true"/>
        </w:rPr>
        <w:footnoteReference w:id="663"/>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فرجها إلا أن تبيعه أو تهب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في المختلف عن الآية بأن المراد بالملك في الآية ما يشمل ملك المنفعة ، فيكون نكاح التحليل مندرجا تحت الآية ، وعن الحديث الأول بالحمل </w:t>
      </w:r>
    </w:p>
    <w:p>
      <w:pPr>
        <w:pStyle w:val="BookText"/>
        <w:rPr/>
      </w:pPr>
      <w:r>
        <w:rPr>
          <w:rFonts w:ascii="Amiri" w:hAnsi="Amiri" w:eastAsia="Amiri" w:cs="Amiri"/>
          <w:color w:val="111111"/>
          <w:sz w:val="28"/>
          <w:sz w:val="28"/>
          <w:szCs w:val="28"/>
          <w:rtl w:val="true"/>
          <w:lang w:bidi="ar-SA"/>
        </w:rPr>
        <w:t xml:space="preserve">على الاستحباب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ضعيف السند ، مع أن الصيغة وهي التحليل لم توجد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حمل الخبرين على التقية ، فإن العامة مطبقون على عدم صحة نكاح التحليل وهو من خواص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ما ذكرنا كلام الشيخ في الجواب عن خبر الحسين بن علي بن يقطين حيث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ورد مورد الكراهة ، والوجه فيه أن هذا مما لا يراه غيرنا ، ومما يشنع علينا مخالفونا به ، فالتنزه عنه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يرجع إلى الحمل على التقية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الأخبار المتقدمة وأمثالها يعلم صحة ما صرح به الأصحاب من أنه يجب الاقتصار في التحليل على ما تناوله اللفظ ، فلو أحل له قبلة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عليها وحرم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خاصة اختص الحل به ، ولو أحل له الخدمة خاصة حرم ما سواها ، ولو أحل له الوطي لم يحل له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يحل له غيره من ضروب الاستمتاع لدلالته على الوطي بالمطابقة ، ودلالته على باقي وجوه الاستمتاع كالنظر واللمس والقبلة ونحوها بالالتزام ، وبذلك صرحت رواية الحسن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اعتبار صيغة لهذا النكاح ، فإن مجرد التراضي لا يكفي حل الفروج إجماعا ، وقد أجمعوا على الجواز بلفظ التحليل ، لأنه هو الوارد في النصوص كما عرفت مما قدمناه من الأخبار وغيره على هذا المنوال أيضا ، فيصح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أحللت لك وطؤ فلانة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في حل من وطئها ، قاصدا به الإنشاء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لفظ الإباحة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في النهاية وأتباعه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يفيد الحل ، ونقل عن العلامة في أحد قوليه وقوفا على ظاهر النصوص ، وتمسكا بالأصل ، وذهب الشيخ في المبسوط وابن إدريس والمحقق والعلامة في القول الآخر وجماعة إلى الاكتفاء به لمشاركته للتحليل في المعنى ، ويجوز إقامة كل من المترادفين مقام الآخر كما ذكر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بمنع الاكتفاء بالمرادف ، فإن في النكاح شائبة العبادة ، وكثير من أحكامه توقيفية ، وفي معنى الإباحة أذنت لك في وطئها ، وسوغت لك وملكتك ذلك ، فمن جوز الإباحة اكتفى بهذه الألفاظ لأنها في معناها ، ومن اقتصر على التحليل 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664"/>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محمد بن مضارب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هذه الجارية تخدمك وتصيب منها فإذا خرجت فارددها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كما ترى دلالة على الاكتفاء بالكنايات ، فبطريق الأولى الاكتفاء بالإباحة ، وما في معناها من هذه الألفاظ المذكورة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لفظ العارية فظاهر المحقق في النافع أنه لا خلاف في المنع منه حيث نقل الاتفاق من الجميع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w:t>
      </w:r>
      <w:r>
        <w:rPr>
          <w:rStyle w:val="FootnoteAnchor"/>
          <w:rtl w:val="true"/>
        </w:rPr>
        <w:footnoteReference w:id="665"/>
      </w:r>
      <w:r>
        <w:rPr>
          <w:rFonts w:ascii="Amiri" w:hAnsi="Amiri" w:eastAsia="Amiri" w:cs="Amiri"/>
          <w:color w:val="111111"/>
          <w:sz w:val="28"/>
          <w:sz w:val="28"/>
          <w:szCs w:val="28"/>
          <w:rtl w:val="true"/>
          <w:lang w:bidi="ar-SA"/>
        </w:rPr>
        <w:t xml:space="preserve">عن أبي العباس البقباق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عليه‌السلام ونحن عنده عن عارية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ثم مكث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بأس بأن يحل الرجل جاريته لأخيه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نقل السيد السند في شرح النافع عن ظاهر ابن إدريس حصول أبا عبد اللّه عليه‌السلام ونحن عنده عن عارية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ثم مكث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يحل الرجل جاريته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نقل السيد في شرح النافع عن ظاهر ابن إدريس حصول التحليل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رواية الحسن العطار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عارية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منه 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الجارية إلا أن يشترط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بجهالة الراوي ، فالأحوط الاقتصار على لفظ التحليل ، لأنه المتفق وإن كان الاجتزاء بكل لفظ أفاد الاذن في الوطي لا يخلو من قوة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ضعف الرواية بجهالة الراوي فإنه يمكن المناقشة فيه بأن الحسن العطار هنا الظاهر أنه الحسن بن زياد العطار الضبي ، وهو ثقة فتكون 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الاحتياط أو الاقتصار على لفظ التحليل وإن كان الاجتزاء بكل لفظ أفاد الاذن في الوطي لا يخلو من قوة فهو جيد ، ويؤيده ما تقدم في غير مقام من أن المدار في العقود مطلقا على الألفاظ الدالة على الرضاء بمقتضى ذلك العقد بأي لفظ كان ، فهنا بطريق أولى حيث إنه في الحقيقة لا يخرج عن الإباحة كما سيظهر لك إن شاء اللّه تعالى ، والأمر فيها أوسع دائرة من العقود ويؤيده تأييدا رواية محمد بن مضارب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تعارض رواية البقباق الدالة على عدم جواز النكاح بالعارية ، ورواية الحسن العطار الدالة على جوازه ، وأنه لا بأس به ، وقد جمع بينهما في الوافي بحمل العارية في رواية الحسن على التحليل ، وأنه قد أطلق عليه تجوزا ، ولا بأس به في مقام الجمع ، واللّه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 التحليل هنا هل هو عقد إباحة وتمليك منفعة؟ فنقل عن السيد المرتضى أنه عقد متعة محتجا على ذلك بأنه ليس ملك يمين ، لأن المفهوم من ملك اليمين ملك الرقبة فيكون عقدا لانحصار سبب الإباحة في العقد والملك بنص القرآن ، والمشهور أنه ملك منفعة ، لأنه ليس عقد دوام ، وإلا لم يرتفع إلا بالطلاق وهو باطل إجماعا ، ولا عقد متعة ، لأنه مشروط بذكر المهر والأجل وهما غير معتبرين في التحليل ، وإذا انتفى كونه عقدا ثبت كونه تمليك منفعة ، لأن الحل دائر مع العقد والملك على سبيل منع الخلو ، وإذا انتفى الأول ثبت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السند في شرح النافع بعد ذكر ذلك وهو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طريق الحل في المنفعة والملك ، لكنه غير ثابت خصوصا مع استفاضة الأخبار بل تواترها بأن التحليل طريق إلى حل الوطي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لا ريب في أن مقتضى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 ، 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هو انحصار الحل في العقد والملك ، إلا أنه حيث ثبت بالأخبار حصول الحل بالتحليل فلا بد من إرجاع ذلك إلى أحد الفردين المذكورين في الآية لئلا يلزم طرح الأخبار المذكورة لخروجها على خلاف ما صرح به الكتاب العزيز حسب ما استفاضت به أخبارهم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خبر خالف القرآن يضرب به عرض الحائط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فاللازم إما منع دلالة الآية على الحصر ، والظاهر أنه لا يقول به لتصريحها بأن من ابتلى وراء ذلك فهو عاد ، وأما طرح الأخبار المذكورة فالجمع بين الأدلة حيثما أمكن أولى من طرحها ، وهو هنا ممكن على القول المشهور بحمل الملك في الآية على ما هو أعم من ملك الرقبة أو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هو القول المشهور ، إذ لا يخفى على من تأمل الأخبار المتقدمة وما اشتملت عليه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أحل له قبلة لم يحل له سواها ، وأنه لا يحل له إلا ما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 ما دون الفرج</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أنه لا مجال للحمل على العقد المدعى هنا ولا معنى له ، بل ليس إلا مجرد الإباحة وتمليك تلك المنفعة الخاصة التي تعلق بها الاذن ، وكذا ما تضمن أنه لو أحل له الفرج حل له جميع ذلك ، لا معنى له إلا إباحة الفرج له ، فإنه يستبيح به ما عداه من نظر ولمس وتقبيل ونحوها ، ولا معنى للعقد هنا بوجه ، فكلام السيد المزبور على غاية من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أن ظاهر الأصحاب وجوب القبول على كل من القولين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العقد فظاهر ، واما التمليك فلأنه في معنى هبة المنفعة فيكون أيضا من قبيل العقود ، وإنما نفينا عنه اسم عقد النكاح ، لا مطلق العقود ، فالتحقيق أنه عقد في الجملة على التقديرين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لا يخفى على من راجع الأخبار الواردة في المقام أنها على كثرتها وتعددها لا إشارة فيها إلى اعتبار القبول كما عرفت من الأخبار المتقدمة ونحوها غيرها فإنها كلها على هذا المنوال ، بل هي بالدلالة على العدم أنسب وإليه أقرب ، وقد اعترف بذلك أيضا سبطه السيد السند في شرح النافع ، فقال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الروايات ما يدل عليه ، بل الظاهر منها خلافة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بينهم أنه لا يفتقر إلى تعيين مدة ، ونقل عن الشيخ في المبسوط أنه يفتقر ، ولم نقف له على دليل ، والروايات على كثرتها خالية من ذلك ، والظاهر أنه لا يشترط فيه ما تقدم في نكاح الإماء من الاشتراط بفقدان الطول وخوف العنت لإطلاق أكثر الأخبار وخصوص صحيحة محمد بن إسماعيل بن بزيع المتقدمة وهي الأولى منها ، ورواية أبي بكر الحضرمي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تحليل السيد أمته لعبده ، فذهب جملة منهم الشيخ في النهاية والعلامة في المختلف وولده فخر المحققين إلى العدم لصحيحة علي بن يقطين </w:t>
      </w:r>
      <w:r>
        <w:rPr>
          <w:rStyle w:val="FootnoteAnchor"/>
          <w:rtl w:val="true"/>
        </w:rPr>
        <w:footnoteReference w:id="669"/>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المملوك أيحل له أن يطأ الأمة من غير تزويج إذا أحل له 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أيضا بأنه نوع تمليك ، والعبد ليس أهلا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إدريس والمحقق في الشرائع إلى الجواز ، ويدل عليه ما رواه الشيخ في التهذيب </w:t>
      </w:r>
      <w:r>
        <w:rPr>
          <w:rStyle w:val="FootnoteAnchor"/>
          <w:rtl w:val="true"/>
        </w:rPr>
        <w:footnoteReference w:id="670"/>
      </w:r>
      <w:r>
        <w:rPr>
          <w:rFonts w:ascii="Amiri" w:hAnsi="Amiri" w:eastAsia="Amiri" w:cs="Amiri"/>
          <w:color w:val="111111"/>
          <w:sz w:val="28"/>
          <w:sz w:val="28"/>
          <w:szCs w:val="28"/>
          <w:rtl w:val="true"/>
          <w:lang w:bidi="ar-SA"/>
        </w:rPr>
        <w:t xml:space="preserve">عن فضيل مولى راشد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لمولاي في </w:t>
      </w:r>
    </w:p>
    <w:p>
      <w:pPr>
        <w:pStyle w:val="BookText"/>
        <w:rPr/>
      </w:pPr>
      <w:r>
        <w:rPr>
          <w:rFonts w:ascii="Amiri" w:hAnsi="Amiri" w:eastAsia="Amiri" w:cs="Amiri"/>
          <w:color w:val="111111"/>
          <w:sz w:val="28"/>
          <w:sz w:val="28"/>
          <w:szCs w:val="28"/>
          <w:rtl w:val="true"/>
          <w:lang w:bidi="ar-SA"/>
        </w:rPr>
        <w:t xml:space="preserve">يدي مال ، فسألته أن يحل لي مما أشتري من الجواري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يحل لك إن أحل لك فهو حلال ، فسألت أبا عبد اللّه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أحل لك جارية بعينها فهو لك حلال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منهن ما شئت ، فلا تطأ منهن شيئا إلا من يأمرك ، إلا جارية يراها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حلال ، وإن كان لك أنت مال فاشتر من مالك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هذه الرواية مع الرواية السابقة أشار المحقق في الشرائع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تحليل أمته لمملوكه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المنع ، وظاهر شيخنا في المسالك أنه لم يقف على الرواية الثانية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التي أشار المصنف إلى دلالتها على الجواز لم نقف عليها ولا ذكرها غيره ، وإنما التجأ في تعليل هذا القول والاحتجاج له إلى الأدلة العقلية التي يتكلفونها في أمثال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المصنف الحل لوجود المقتضي ، وانتفاء المانع ، إذ ليس إلا كونه لا يملك ونفي ملكه مطلقا ممنوع ، سلمنا لكن المراد بالملك هنا الإباحة بمعنى استحقاق البضع وإباحته لا الملك بالمعنى المشهور لأن ملك البضع لا معنى له إلا الاستحقاق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كما سلف الكلام في مثله في غير موضع ، وقد اتفق لسبطه في شرح النافع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عدم وقوفه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تكلف آخر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تحليل أمته لمملوكه تردد ، ومساواته للأجنبي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من إطلاقات الروايات المتضمنة لحل الأمة بالتحليل المتناولة للحر والعبد ، ومن صحيحة علي بن يقطين المتضمنة للمنع من ذلك ، ثم ساق الرواية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ما ادعاه من إطلاق الروايات وتناوله للحر والعبد غير مسلم ، إذ لا وجود له في الأخبار كما لا يخفى على من راجعها ، وقد تقدم لك شطر منها ، فإنه ليس فيها ما يتناول للمملوك بوجه ، إذ غاية ما دلت عليه وبه صرحت عباراتها </w:t>
      </w:r>
    </w:p>
    <w:p>
      <w:pPr>
        <w:pStyle w:val="BookText"/>
        <w:rPr/>
      </w:pPr>
      <w:r>
        <w:rPr>
          <w:rFonts w:ascii="Amiri" w:hAnsi="Amiri" w:eastAsia="Amiri" w:cs="Amiri"/>
          <w:color w:val="111111"/>
          <w:sz w:val="28"/>
          <w:sz w:val="28"/>
          <w:szCs w:val="28"/>
          <w:rtl w:val="true"/>
          <w:lang w:bidi="ar-SA"/>
        </w:rPr>
        <w:t>إنما هو الرجل يحل جاريته لأخيه ، ومنها ما هو مخصوص بالمرأة تحل لزوجها أو المرأة لابنها ونحو ذلك ، وليس فيها إشارة إلى الحل للمملوك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المصنف إنما هو من تعارض الخبرين المذكورين ، ولكنه لما لم يطلع على الخبر الدال على الجواز ارتكب هذا التكلف مع ما عرفت من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هو حمل صحيحة علي بن يقطين على التقية ، كما قدمنا ذكره في المورد الأول ، لاعتضاد رواية الجواز المذكورة بجملة من الأخبار الدالة على جواز تسري العبد الجواري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671"/>
      </w:r>
      <w:r>
        <w:rPr>
          <w:rFonts w:ascii="Amiri" w:hAnsi="Amiri" w:eastAsia="Amiri" w:cs="Amiri"/>
          <w:color w:val="111111"/>
          <w:sz w:val="28"/>
          <w:sz w:val="28"/>
          <w:szCs w:val="28"/>
          <w:rtl w:val="true"/>
          <w:lang w:bidi="ar-SA"/>
        </w:rPr>
        <w:t xml:space="preserve">عن زرارة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المملوك كم يحل أن يتزوج؟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حرتان أو أربع 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كان في يده مال ، وكان مأذونا له في التجارة أن يتسري ما شاء من الجواري ويطأهن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72"/>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المملوك يأذن له مولاه أن يشتري من ماله الجارية والثنتين والثلاث ورقيقة له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له حدا لا يجاوزه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زرارة </w:t>
      </w:r>
      <w:r>
        <w:rPr>
          <w:rStyle w:val="FootnoteAnchor"/>
          <w:rtl w:val="true"/>
        </w:rPr>
        <w:footnoteReference w:id="67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الرجل لعبده أن يتسرى من ماله ، فإنه يتسرى كم شاء بعد أن يكون قد أذن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في المسالك أيضا حمل صحيحة علي بن يقطين على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العامة يمنعون التحليل مطلقا ، إلا أنه من حيث عدم اطلاعه على الرواية المعارضة </w:t>
      </w:r>
    </w:p>
    <w:p>
      <w:pPr>
        <w:pStyle w:val="BookText"/>
        <w:rPr/>
      </w:pPr>
      <w:r>
        <w:rPr>
          <w:rFonts w:ascii="Amiri" w:hAnsi="Amiri" w:eastAsia="Amiri" w:cs="Amiri"/>
          <w:color w:val="111111"/>
          <w:sz w:val="28"/>
          <w:sz w:val="28"/>
          <w:szCs w:val="28"/>
          <w:rtl w:val="true"/>
          <w:lang w:bidi="ar-SA"/>
        </w:rPr>
        <w:t xml:space="preserve">استشكل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ففي تكلف الحمل مع عدم وجود المعارض إشكال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على القولين بين تحليل عبده لأمته أو عبد غيره إذا أذن سيده وإنما خص المصنف عبده لموضع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إشكال ، لأن التحليل على خلاف الأصل وخارج عن مقتضى القواعد وظاهر القرآن ، ولهذا أطبق العامة على عدم جوازه ، ولكن لما تكاثرت به أخبارنا من غير معارض فيها أطبق الأصحاب على جوازه ، إلا الشاذ النادر ، وتكلفوا إدخاله في الآية كما تقدم ، ولا ريب أن مورد الأخبار كما لا يخفى على من تتبعها إنما هو التحليل للحر خاصة ، والتحليل للعبد إنما وقع في خبر فضيل مولى راشد ، ومورده مختص بتحليل السيد أمته لعبده ، وحينئذ فالحكم بتحليل السيد أمته لعبد غيره مع إذن مالك العبد مما لا دليل له في الأخبار ، وحمله على ما نحن فيه من عبد السيد وأمته كما يفهم من كلامه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بعض الأمة ، وكان البعض الآخر حرا ، فأحلت نفسها له ، لم يحل له نكاحها ، ولو كانت بين شريكين ، فأحل أحد الشريكين حصته لشريكه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 الكلام في هذا المقام بما يتعلق بكل من المسألتين المذكورتين في المسألة السادسة من المطلب الأول مفصلا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السيد أمته لحر وحصل من التحليل ولد ، فلا يخلو إما أن يشترط في صيغة التحليل كونه حرا أو رقا ، أو لا يشترط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فإنه يكون حرا ، ولا قيمة على الأب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يبنى على صحة هذا الشرط في نكاح الأمة وعدمه ، وقد تقدم الكلام فيه في المسألة الثانية من المطلب الأول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فالمسألة محل خلاف بين الأصحاب ، فالمشهور بين المتأخرين وبه قال الشيخ في الخلاف والمرتضى وابن إدريس أنه حر ، ولا قيمة على أبيه </w:t>
      </w:r>
    </w:p>
    <w:p>
      <w:pPr>
        <w:pStyle w:val="BookText"/>
        <w:rPr/>
      </w:pPr>
      <w:r>
        <w:rPr>
          <w:rFonts w:ascii="Amiri" w:hAnsi="Amiri" w:eastAsia="Amiri" w:cs="Amiri"/>
          <w:color w:val="111111"/>
          <w:sz w:val="28"/>
          <w:sz w:val="28"/>
          <w:szCs w:val="28"/>
          <w:rtl w:val="true"/>
          <w:lang w:bidi="ar-SA"/>
        </w:rPr>
        <w:t xml:space="preserve">وخالف في ذلك الشيخ في النهاية والمبسوط وكتابي الأخبار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رق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جعله في حل من وطئها ، وأتت بولد كان لمولاها وعلى أبيه أن يشتريه بماله إن كان له مال ، وإن لم يكن له مال استسعى في ثمنه ، وإن شرط أن يكون حرا كان على ما شرط ونحوه في المبسوط وكتابي الأخبار ، ومنشأ هذا الخلاف اختلاف الأخبار والانظار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القول المشهور ما رواه في الكافي </w:t>
      </w:r>
      <w:r>
        <w:rPr>
          <w:rStyle w:val="FootnoteAnchor"/>
          <w:rtl w:val="true"/>
        </w:rPr>
        <w:footnoteReference w:id="674"/>
      </w:r>
      <w:r>
        <w:rPr>
          <w:rFonts w:ascii="Amiri" w:hAnsi="Amiri" w:eastAsia="Amiri" w:cs="Amiri"/>
          <w:color w:val="111111"/>
          <w:sz w:val="28"/>
          <w:sz w:val="28"/>
          <w:szCs w:val="28"/>
          <w:rtl w:val="true"/>
          <w:lang w:bidi="ar-SA"/>
        </w:rPr>
        <w:t xml:space="preserve">عن زرارة في الصحيح أو الحسن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يحل جاريته لأخيه؟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أولدها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إليه ولده ، فترد الجارية على مولاها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يأذن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حلله منها فهو لا يأمن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675"/>
      </w:r>
      <w:r>
        <w:rPr>
          <w:rFonts w:ascii="Amiri" w:hAnsi="Amiri" w:eastAsia="Amiri" w:cs="Amiri"/>
          <w:color w:val="111111"/>
          <w:sz w:val="28"/>
          <w:sz w:val="28"/>
          <w:szCs w:val="28"/>
          <w:rtl w:val="true"/>
          <w:lang w:bidi="ar-SA"/>
        </w:rPr>
        <w:t xml:space="preserve">في الموثق عن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 جاريته لأخيه؟ أو حرة حللت جاريتها لأخيها؟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من ذلك ما أحل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بالحر من أبويه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محمد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يقول لأخيه جاريتي لك 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قد ولدت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له والام للمولى ، واني لأحب للرجل إذا فعل بأخيه أن يمن عليه فيهبها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جاءت بولد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القول الآخر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Style w:val="FootnoteAnchor"/>
          <w:rtl w:val="true"/>
        </w:rPr>
        <w:footnoteReference w:id="677"/>
      </w:r>
      <w:r>
        <w:rPr>
          <w:rFonts w:ascii="Amiri" w:hAnsi="Amiri" w:eastAsia="Amiri" w:cs="Amiri"/>
          <w:color w:val="111111"/>
          <w:sz w:val="28"/>
          <w:sz w:val="28"/>
          <w:szCs w:val="28"/>
          <w:rtl w:val="true"/>
          <w:lang w:bidi="ar-SA"/>
        </w:rPr>
        <w:t xml:space="preserve">عن ضريس بن عبد الملك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 لأخيه جاريته </w:t>
      </w:r>
    </w:p>
    <w:p>
      <w:pPr>
        <w:pStyle w:val="BookText"/>
        <w:rPr/>
      </w:pPr>
      <w:r>
        <w:rPr>
          <w:rFonts w:ascii="Amiri" w:hAnsi="Amiri" w:eastAsia="Amiri" w:cs="Amiri"/>
          <w:color w:val="111111"/>
          <w:sz w:val="28"/>
          <w:sz w:val="28"/>
          <w:szCs w:val="28"/>
          <w:rtl w:val="true"/>
          <w:lang w:bidi="ar-SA"/>
        </w:rPr>
        <w:t xml:space="preserve">وهي تخرج في حوائجه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حلال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جاءت بولد ما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لمولى الجارية ، إلا أن يكون قد اشترط عليه حين أحلها له أنها إن جاءت بولد فهو 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 فهو حر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اشتراه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هذه الرواية في التهذيب بسند آخر ضعيف ، وهو الذي نقله الأصحاب في كتب الاستدلال ، ولذا ردوا الرواية بذلك كما أشار إليه المحقق في الشرائع ، وصرح به الشارح في المسالك ، والعلامة في المختلف ، ولم يقفوا على رواية الشيخ لها بالسند الآخر الصحيح ومثله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صحيحة الحسن العطار </w:t>
      </w:r>
      <w:r>
        <w:rPr>
          <w:rStyle w:val="FootnoteAnchor"/>
          <w:rtl w:val="true"/>
        </w:rPr>
        <w:footnoteReference w:id="678"/>
      </w:r>
      <w:r>
        <w:rPr>
          <w:rFonts w:ascii="Amiri" w:hAnsi="Amiri" w:eastAsia="Amiri" w:cs="Amiri"/>
          <w:color w:val="111111"/>
          <w:sz w:val="28"/>
          <w:sz w:val="28"/>
          <w:szCs w:val="28"/>
          <w:rtl w:val="true"/>
          <w:lang w:bidi="ar-SA"/>
        </w:rPr>
        <w:t xml:space="preserve">وهو الحسن بن زياد العطار ، وقد وثقة النجاشي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عارية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منه ولد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الجارية إلا أن يشترط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بالعارية هنا التحليل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79"/>
      </w:r>
      <w:r>
        <w:rPr>
          <w:rFonts w:ascii="Amiri" w:hAnsi="Amiri" w:eastAsia="Amiri" w:cs="Amiri"/>
          <w:color w:val="111111"/>
          <w:sz w:val="28"/>
          <w:sz w:val="28"/>
          <w:szCs w:val="28"/>
          <w:rtl w:val="true"/>
          <w:lang w:bidi="ar-SA"/>
        </w:rPr>
        <w:t xml:space="preserve">عن إبراهيم بن عبد الحميد عن أبى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قالت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جاريتي لك حلال ، فوطأها فولدت ولدا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الولد عليه بقيمته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المتأخرون هذه الروايات بضعف الاسناد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الاولى علي بن فضال ، والثانية مجهولة بالعطار ، والثالثة بعبد الرحمن بن حماد ، وأراد بالأولى صحيحة ضريس بناء على نقلها بذلك السند الضعيف كما عرفت ، وأراد بالثانية صحيحة الحسن العطار ، وبالثالثة رواية إبراهيم بن عبد الحميد ، ومثله العلامة في المختلف ، وكان الحامل لهم على الطعن في الحسن العطار هو ما في الفهرست من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العطار له أصل يروى عنه ابن أبي عمير ، </w:t>
      </w:r>
    </w:p>
    <w:p>
      <w:pPr>
        <w:pStyle w:val="BookText"/>
        <w:rPr/>
      </w:pPr>
      <w:r>
        <w:rPr>
          <w:rFonts w:ascii="Amiri" w:hAnsi="Amiri" w:eastAsia="Amiri" w:cs="Amiri"/>
          <w:color w:val="111111"/>
          <w:sz w:val="28"/>
          <w:sz w:val="28"/>
          <w:szCs w:val="28"/>
          <w:rtl w:val="true"/>
          <w:lang w:bidi="ar-SA"/>
        </w:rPr>
        <w:t xml:space="preserve">وفيه أن الظاهر إن الرجل المذكور هو ما ذكره النجاشي بقوله الحسن بن زياد العطار مولى بني ضبة كوفي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 يروي عنه ابن أبي عمير فإن الوصف بالعطار ورواية ابن أبي عمير عنه قد اتفقت عليه العبارتان ، ولكن النجاشي زاد ذكر الأب ، والشيخ لم يتعرض له ، وبالجملة فالمتأمل في ذلك لا يخفى عليه أن الرجل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الروايات الأولة بالحمل على 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اشتراط الأب الحرية فإنها مجملة قابلة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أن يكون ضم ولده إليه ولحوقه به بالقيمة كما هو صريح عبارته في النهاية المتقدمة ذكرها ، ويبعد الأول قوله عليه‌السلام في آخر حسنة زرارة قد حلله منها وهو لا يأمن ذلك ، ويرجح الثاني قوله عليه‌السلام في آخر رواية 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الولد عليه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آخر صحيحة ضريس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اشتراه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حسنة زرارة وصحيحة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الحديثان متفقان ، وليسا بمختلفين وخبر حريز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إليه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بالقيمة ما لم يقع الشرط بأنه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وهو جمع حسن بين الأخبار ، وقد رجحه السيد السند في شرح النافع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من الجمع جيد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احتج به بعض المتأخرين من عموم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الثانية من المطلب الأول الدالة على أن ولد الحر لا يكون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بأن الدليل هناك مورده التزويج ، والتحليل أمر آخر ، ولهذا أن الشيخ في المبسوط فرق بين ما إذا قلنا بأن التحليل عقد كما هو قول المرتضى أو إباحة ، فأوجب إلحاقه بالحر منهما على الأول وحكم بالرقية على الثاني ، فقال على </w:t>
      </w:r>
    </w:p>
    <w:p>
      <w:pPr>
        <w:pStyle w:val="BookText"/>
        <w:rPr/>
      </w:pPr>
      <w:r>
        <w:rPr>
          <w:rFonts w:ascii="Amiri" w:hAnsi="Amiri" w:eastAsia="Amiri" w:cs="Amiri"/>
          <w:color w:val="111111"/>
          <w:sz w:val="28"/>
          <w:sz w:val="28"/>
          <w:szCs w:val="28"/>
          <w:rtl w:val="true"/>
          <w:lang w:bidi="ar-SA"/>
        </w:rPr>
        <w:t xml:space="preserve">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الولد لاحقا بأمه ويكون رقا إلا أن يشترط الحرية ، ولو كان عقدا يعني التحليل الحق بالحرية على كل حال ، لأن الولد عندنا يلحق بالحرية من أي جهة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معرض الاستدلال على أن التحليل نوع تمليك لا عقد ، على أنه قد دلت هناك جملة من الروايات على الرقية أيضا كما هو مذهب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رجحان ما ذهب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لم ينقلوا الخلاف في هذا المقام إلا عن الشيخ وحده ، مع أن عبارة الصدوق المذكورة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وظاهر عبارة المحقق في كتابيه أنه لا خلاف في حرية الولد ، وإنما الخلاف في وجوب فكه بالقيمة على الأب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المحللة حر ، ثم إن شرط الحرية مع لفظ الإباحة فالولد حر ، ولا سبيل على الأب ، وإن لم يشترط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أبيه فكه بالقيمة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 وهو أصح الروايتين ، وقال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المحللة حر ، فإن شرط الحرية في العقد فلا سبيل على الأب وإن لم يشترط ففي إلزامه قيمة الولد روايتان ، أشبههما أنه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فإن الخلاف كما عرفت إنما هو في الحرية والرقية ، وقد صرح الشيخ في عبارته المتقدم نقلها عن المبسوط بالرقية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رقا إلا أن يشترط الحرية ، وكذا عبارة النهاية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ملكا لمولاها ، والأخبار أيضا إنما تصادمت في ذلك ، والقول بوجوب فكه بالقيمة إنما هو على تقدير الرقية كما عرفت من عبارة الشيخ في النهاية والصدوق في الفقيه ، والقائل بالحرية لا يقول بلزوم القيمة للأب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جملة من أحكام الإماء في كتاب البيع ، وفي الفصول السابقة من هذا الكتاب</w:t>
      </w:r>
      <w:r>
        <w:rPr>
          <w:rFonts w:eastAsia="Amiri" w:cs="Amiri" w:ascii="Amiri" w:hAnsi="Amiri"/>
          <w:color w:val="111111"/>
          <w:sz w:val="28"/>
          <w:szCs w:val="28"/>
          <w:rtl w:val="true"/>
          <w:lang w:bidi="ar-SA"/>
        </w:rPr>
        <w:t xml:space="preserve">. </w:t>
      </w:r>
      <w:bookmarkStart w:id="117" w:name="pg12513_127437"/>
    </w:p>
    <w:p>
      <w:pPr>
        <w:pStyle w:val="Heading4"/>
        <w:numPr>
          <w:ilvl w:val="3"/>
          <w:numId w:val="1"/>
        </w:numPr>
        <w:rPr/>
      </w:pPr>
      <w:bookmarkStart w:id="118" w:name="__RefHeading___Toc959850_77815467"/>
      <w:bookmarkStart w:id="119" w:name="_Toc44"/>
      <w:bookmarkEnd w:id="117"/>
      <w:bookmarkEnd w:id="118"/>
      <w:r>
        <w:rPr>
          <w:rtl w:val="true"/>
        </w:rPr>
        <w:t>ختام</w:t>
      </w:r>
      <w:bookmarkEnd w:id="119"/>
    </w:p>
    <w:p>
      <w:pPr>
        <w:pStyle w:val="BookText"/>
        <w:rPr/>
      </w:pPr>
      <w:r>
        <w:rPr>
          <w:rFonts w:ascii="Amiri" w:hAnsi="Amiri" w:eastAsia="Amiri" w:cs="Amiri"/>
          <w:color w:val="111111"/>
          <w:sz w:val="28"/>
          <w:sz w:val="28"/>
          <w:szCs w:val="28"/>
          <w:rtl w:val="true"/>
          <w:lang w:bidi="ar-SA"/>
        </w:rPr>
        <w:t>يتضمن جملة من الأخبار كالنوادر لهذا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w:t>
      </w:r>
      <w:r>
        <w:rPr>
          <w:rStyle w:val="FootnoteAnchor"/>
          <w:rtl w:val="true"/>
        </w:rPr>
        <w:footnoteReference w:id="680"/>
      </w:r>
      <w:r>
        <w:rPr>
          <w:rFonts w:ascii="Amiri" w:hAnsi="Amiri" w:eastAsia="Amiri" w:cs="Amiri"/>
          <w:color w:val="111111"/>
          <w:sz w:val="28"/>
          <w:sz w:val="28"/>
          <w:szCs w:val="28"/>
          <w:rtl w:val="true"/>
          <w:lang w:bidi="ar-SA"/>
        </w:rPr>
        <w:t xml:space="preserve">عن غياث بن إبراهيم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ينام الرجل بين أمتين والحرتين ، إنما نساؤكم بمنزلة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نجران </w:t>
      </w:r>
      <w:r>
        <w:rPr>
          <w:rStyle w:val="FootnoteAnchor"/>
          <w:rtl w:val="true"/>
        </w:rPr>
        <w:footnoteReference w:id="681"/>
      </w:r>
      <w:r>
        <w:rPr>
          <w:rFonts w:ascii="Amiri" w:hAnsi="Amiri" w:eastAsia="Amiri" w:cs="Amiri"/>
          <w:color w:val="111111"/>
          <w:sz w:val="28"/>
          <w:sz w:val="28"/>
          <w:szCs w:val="28"/>
          <w:rtl w:val="true"/>
          <w:lang w:bidi="ar-SA"/>
        </w:rPr>
        <w:t>عمن رواه عن أبي الحسن عليه‌السلام أنه كان ينام بين جاريتين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هنا بأنه لا بأس بالنوم بين أمتين ، ويكره بين الحرتين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الأول فاستدلوا عليه بالرواية الثانية ، وعللوا الكراهة بما فيه من الامتهان كما ذكره في المسالك ، ونحوه سبطه في شرح النافع حيث نقل عنهم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الجواز بالنسبة إلى الإماء والحرائر ، معللا له بما ذكر مما يدل على حسنه وحصول اللذة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w:t>
      </w:r>
      <w:r>
        <w:rPr>
          <w:rStyle w:val="FootnoteAnchor"/>
          <w:rtl w:val="true"/>
        </w:rPr>
        <w:footnoteReference w:id="682"/>
      </w:r>
      <w:r>
        <w:rPr>
          <w:rFonts w:ascii="Amiri" w:hAnsi="Amiri" w:eastAsia="Amiri" w:cs="Amiri"/>
          <w:color w:val="111111"/>
          <w:sz w:val="28"/>
          <w:sz w:val="28"/>
          <w:szCs w:val="28"/>
          <w:rtl w:val="true"/>
          <w:lang w:bidi="ar-SA"/>
        </w:rPr>
        <w:t xml:space="preserve">في الصحيح عن عبد اللّه بن أبي يعفور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ينكح الجارية من جواريه وفي البيت من يرى ويسمع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وبمضمون هذه الرواية صرح المحقق في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يطأ الأمة وفي البيت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في الكافي </w:t>
      </w:r>
      <w:r>
        <w:rPr>
          <w:rStyle w:val="FootnoteAnchor"/>
          <w:rtl w:val="true"/>
        </w:rPr>
        <w:footnoteReference w:id="683"/>
      </w:r>
      <w:r>
        <w:rPr>
          <w:rFonts w:ascii="Amiri" w:hAnsi="Amiri" w:eastAsia="Amiri" w:cs="Amiri"/>
          <w:color w:val="111111"/>
          <w:sz w:val="28"/>
          <w:sz w:val="28"/>
          <w:szCs w:val="28"/>
          <w:rtl w:val="true"/>
          <w:lang w:bidi="ar-SA"/>
        </w:rPr>
        <w:t xml:space="preserve">عن ابن راشد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ولا جاريته وفي البيت صبي ، فإن ذلك مما يورث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الكراهة كالحرة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 نفي البأس الدال على الجواز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684"/>
      </w:r>
      <w:r>
        <w:rPr>
          <w:rFonts w:ascii="Amiri" w:hAnsi="Amiri" w:eastAsia="Amiri" w:cs="Amiri"/>
          <w:color w:val="111111"/>
          <w:sz w:val="28"/>
          <w:sz w:val="28"/>
          <w:szCs w:val="28"/>
          <w:rtl w:val="true"/>
          <w:lang w:bidi="ar-SA"/>
        </w:rPr>
        <w:t xml:space="preserve">عن عبد الرحمن بن أبي نجران عمن رواه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جاريته ثم أراد أن يأتي الأخرى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استحباب الوضوء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الراوندي سعيد بن هبة اللّه في كتاب الخرائج والجرائح </w:t>
      </w:r>
      <w:r>
        <w:rPr>
          <w:rStyle w:val="FootnoteAnchor"/>
          <w:rtl w:val="true"/>
        </w:rPr>
        <w:footnoteReference w:id="685"/>
      </w:r>
      <w:r>
        <w:rPr>
          <w:rFonts w:ascii="Amiri" w:hAnsi="Amiri" w:eastAsia="Amiri" w:cs="Amiri"/>
          <w:color w:val="111111"/>
          <w:sz w:val="28"/>
          <w:sz w:val="28"/>
          <w:szCs w:val="28"/>
          <w:rtl w:val="true"/>
          <w:lang w:bidi="ar-SA"/>
        </w:rPr>
        <w:t xml:space="preserve">عن الحسن ابن أبي العلاء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أبي عبد اللّه عليه‌السلام رجل من أهل خراسان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بن فلان بعث معي بجارية وأمرني أن أدفعها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إنا أهل بيت لا تدخل الدنس بيوتنا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أنها ربيبة حجره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فيها ، فإنها قد أفسدت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رجل من أهل خراسان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به ، بعث معك بجارية لا حاجة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تراقب اللّه فيها حيث عملت ما عملت ليلة نهر بلخ ، فسكت الرجل ، وعلم أنه أعلم بأمر عرفه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الوسائل بعد نقل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الراوندي والمفيد والطبرسي والصدوق وغيرهم أحاديث كبيرة في هذا المعنى ، وأنه أرسل إليهم عليهم‌السلام بهدايا </w:t>
      </w:r>
    </w:p>
    <w:p>
      <w:pPr>
        <w:pStyle w:val="BookText"/>
        <w:rPr/>
      </w:pPr>
      <w:r>
        <w:rPr>
          <w:rFonts w:ascii="Amiri" w:hAnsi="Amiri" w:eastAsia="Amiri" w:cs="Amiri"/>
          <w:color w:val="111111"/>
          <w:sz w:val="28"/>
          <w:sz w:val="28"/>
          <w:szCs w:val="28"/>
          <w:rtl w:val="true"/>
          <w:lang w:bidi="ar-SA"/>
        </w:rPr>
        <w:t xml:space="preserve">وجواز زنا بهن الرسل ، فأخبروا بالحال ، وردوا الجواري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صاحب الوسائل عموم هذا الحكم لغيرهم عليهم‌السلام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كراهة وطئ الجارية الزانية بالملك وتملكها وقبول هبتها ، والظاهر بعده ، فإن ظاهر الخبر الأول هو اختصاص هذا الحكم بهم عليهم‌السلام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لا تدخل الدنس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عام لغيرهم ، مع ما عرفت من الأخبار المتكاثرة الدالة على جواز تزويج الزانية ، والمتعة بها ، وإمساك امرأته التي يعلم أنها تزني ، وجوازه في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ثبوته في الأمة بطريق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688"/>
      </w:r>
      <w:r>
        <w:rPr>
          <w:rFonts w:ascii="Amiri" w:hAnsi="Amiri" w:eastAsia="Amiri" w:cs="Amiri"/>
          <w:color w:val="111111"/>
          <w:sz w:val="28"/>
          <w:sz w:val="28"/>
          <w:szCs w:val="28"/>
          <w:rtl w:val="true"/>
          <w:lang w:bidi="ar-SA"/>
        </w:rPr>
        <w:t xml:space="preserve">عن جعفر بن يحيى الخزاعي عن بعض أصحابنا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جارية من غير رشدة ، فوقعت مني كل موقع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أمها لمن كانت ، فسله يحلل الفاعل بأمها ما فعل ليطيب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باب الرضاع أخبار عديدة نظير هذا الخبر في الاسترضاع ممن ولادتها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إسحاق بن عمار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غلام لي وثب على جارية لي فأحبلها فولدت ، واحتجنا إلى لبنها فإن أحللت لهما ما صنعا أيطيب اللبن؟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جملة من الأصحاب بالإعراض عنها ، وارتكبوا التأويل فيها بالحمل على ما إذا كانت الأمة قد تزوجت بدون إذن مولاها ، فإن الأولى له إجازة العقد ليطيب اللبن ، مستندين إلى أن إحلال ما مضى من الزنا لا يرفع إثمه ، ولا يرفع حكمه ، فكيف يطيب لبنه ، وهذه المناقشة تجري في هذا الخبر أيضا إلا أنها </w:t>
      </w:r>
    </w:p>
    <w:p>
      <w:pPr>
        <w:pStyle w:val="BookText"/>
        <w:rPr/>
      </w:pPr>
      <w:r>
        <w:rPr>
          <w:rFonts w:ascii="Amiri" w:hAnsi="Amiri" w:eastAsia="Amiri" w:cs="Amiri"/>
          <w:color w:val="111111"/>
          <w:sz w:val="28"/>
          <w:sz w:val="28"/>
          <w:szCs w:val="28"/>
          <w:rtl w:val="true"/>
          <w:lang w:bidi="ar-SA"/>
        </w:rPr>
        <w:t>غير ملتفت إليها ، فإنه اجتهاد في مقابلة النصوص ، واستبعاد محض بل جرأة على أهل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w:t>
      </w:r>
      <w:r>
        <w:rPr>
          <w:rStyle w:val="FootnoteAnchor"/>
          <w:rtl w:val="true"/>
        </w:rPr>
        <w:footnoteReference w:id="690"/>
      </w:r>
      <w:r>
        <w:rPr>
          <w:rFonts w:ascii="Amiri" w:hAnsi="Amiri" w:eastAsia="Amiri" w:cs="Amiri"/>
          <w:color w:val="111111"/>
          <w:sz w:val="28"/>
          <w:sz w:val="28"/>
          <w:szCs w:val="28"/>
          <w:rtl w:val="true"/>
          <w:lang w:bidi="ar-SA"/>
        </w:rPr>
        <w:t xml:space="preserve">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وقع على وليدة قوم حراما ثم اشتراها فادعى ولدها فإنه لا يورث منه ، فإن رسول اللّه صلى‌اللّه‌عليه‌وآله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 ولا يورث ولد الزنا إلا رجل يدعى ابن وليدته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كون الشراء وقع بعد تحقق الولد كما هو ظاهر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أن يقال للإماء يا بنت كذا وكذا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عدم جواز قذف أصحاب الملل والأديان والطعن في أنسابهم بما خالف مقتضى شريعتنا إذا كان سائغا في شرائعهم ، وعليه تدل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التهذيب </w:t>
      </w:r>
      <w:r>
        <w:rPr>
          <w:rStyle w:val="FootnoteAnchor"/>
          <w:rtl w:val="true"/>
        </w:rPr>
        <w:footnoteReference w:id="692"/>
      </w:r>
      <w:r>
        <w:rPr>
          <w:rFonts w:ascii="Amiri" w:hAnsi="Amiri" w:eastAsia="Amiri" w:cs="Amiri"/>
          <w:color w:val="111111"/>
          <w:sz w:val="28"/>
          <w:sz w:val="28"/>
          <w:szCs w:val="28"/>
          <w:rtl w:val="true"/>
          <w:lang w:bidi="ar-SA"/>
        </w:rPr>
        <w:t xml:space="preserve">عن عبد اللّه بن سنان 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قذف رجل رجلا مجوسيا عند 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ينكح امه وأخته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عندهم نكاح في دينهم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69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من السفاح فنكاحهم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694"/>
      </w:r>
      <w:r>
        <w:rPr>
          <w:rFonts w:ascii="Amiri" w:hAnsi="Amiri" w:eastAsia="Amiri" w:cs="Amiri"/>
          <w:color w:val="111111"/>
          <w:sz w:val="28"/>
          <w:sz w:val="28"/>
          <w:szCs w:val="28"/>
          <w:rtl w:val="true"/>
          <w:lang w:bidi="ar-SA"/>
        </w:rPr>
        <w:t xml:space="preserve">عن أبي شبل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ابتلى ففجر بجارية أخيه ، فما توبته؟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فيخبره ويسأله أن يجعله من ذلك في حل ولا يعود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يجعله من ذلك في 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 اللّه وهو زان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قد صرحوا في هذا الموضع بأنه في صورة طلب التحليل والبراءة منه يعرض له ويكنى ولا يصرح ، لما فيه من إثارة العداوة ومزيد الشحناء ، والخبر كما ترى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صالح </w:t>
      </w:r>
      <w:r>
        <w:rPr>
          <w:rStyle w:val="FootnoteAnchor"/>
          <w:rtl w:val="true"/>
        </w:rPr>
        <w:footnoteReference w:id="69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ينكح جارية امرأته ، ثم يسألها أن تجعله في حل فتأبى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لأطلقنك ويجتنب فراشها فتجعله في حل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غاصب ، فأين هو من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تصب عليه جارية امرأته إذا اغتسل وتمسحه بالدهن؟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 ذلك من مولاتها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أحلت له هل يحل له ما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من قبيل ما تقدم من مرسلة الخزاعي وأخبار الرضاع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697"/>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الرجل يكون لها الخادم قد فجرت فتحتاج إلى 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 فلتحللها يطيب اللبن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698"/>
      </w:r>
      <w:r>
        <w:rPr>
          <w:rFonts w:ascii="Amiri" w:hAnsi="Amiri" w:eastAsia="Amiri" w:cs="Amiri"/>
          <w:color w:val="111111"/>
          <w:sz w:val="28"/>
          <w:sz w:val="28"/>
          <w:szCs w:val="28"/>
          <w:rtl w:val="true"/>
          <w:lang w:bidi="ar-SA"/>
        </w:rPr>
        <w:t xml:space="preserve">عن بعض أصحابه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مملوكة فولدت من فجور فكر ، مولاها أن ترضع له مخالفة أن لا يكون ذلك جائزا له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 خادمك من ذلك حتى يطيب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من الأخبار المشار إليها آنفا في الدلالة على ما دلت عليه رواية إسحاق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699"/>
      </w:r>
      <w:r>
        <w:rPr>
          <w:rFonts w:ascii="Amiri" w:hAnsi="Amiri" w:eastAsia="Amiri" w:cs="Amiri"/>
          <w:color w:val="111111"/>
          <w:sz w:val="28"/>
          <w:sz w:val="28"/>
          <w:szCs w:val="28"/>
          <w:rtl w:val="true"/>
          <w:lang w:bidi="ar-SA"/>
        </w:rPr>
        <w:t xml:space="preserve">عن عبد اللّه بن سنان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للعبد تحرير ولا تزويج ولا إعطاء من ماله إلا بإذن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700"/>
      </w:r>
      <w:r>
        <w:rPr>
          <w:rFonts w:ascii="Amiri" w:hAnsi="Amiri" w:eastAsia="Amiri" w:cs="Amiri"/>
          <w:color w:val="111111"/>
          <w:sz w:val="28"/>
          <w:sz w:val="28"/>
          <w:szCs w:val="28"/>
          <w:rtl w:val="true"/>
          <w:lang w:bidi="ar-SA"/>
        </w:rPr>
        <w:t xml:space="preserve">في الصحيح عن أبي عبد اللّه عليه‌السلام في مملوك تزوج بغير إذن مولاه ، أعاص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 لمولاه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أنه حرام ، وقل له أن لا يفعل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وهب </w:t>
      </w:r>
      <w:r>
        <w:rPr>
          <w:rStyle w:val="FootnoteAnchor"/>
          <w:rtl w:val="true"/>
        </w:rPr>
        <w:footnoteReference w:id="701"/>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كاتب على نفسه وماله وله أمة وقد شرط عليه أن لا يتزوج ، فأعتق الأمة وتزوجها؟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يحدث في ماله إلا الأكلة من الطعام ونكاحه فاسد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دلالة على ما هو المختار كما قدمنا ذكره في كتاب البيع من القول بأن العبد يملك ولكن التصرف محجور عليه إلا بإذن المولى ، وظاهر هذه الأخبار بعد ضم بعضها إلى بعض هو أن نكاحه بغير إذن المولى وإجازته باطل وإن لم يكن حراما يستحق عليه العقاب ، ويشير إليه قول الباقر </w:t>
      </w:r>
    </w:p>
    <w:p>
      <w:pPr>
        <w:pStyle w:val="BookText"/>
        <w:rPr/>
      </w:pPr>
      <w:r>
        <w:rPr>
          <w:rFonts w:ascii="Amiri" w:hAnsi="Amiri" w:eastAsia="Amiri" w:cs="Amiri"/>
          <w:color w:val="111111"/>
          <w:sz w:val="28"/>
          <w:sz w:val="28"/>
          <w:szCs w:val="28"/>
          <w:rtl w:val="true"/>
          <w:lang w:bidi="ar-SA"/>
        </w:rPr>
        <w:t xml:space="preserve">عليه‌السلام في حسنة زرارة المتقدمة </w:t>
      </w:r>
      <w:r>
        <w:rPr>
          <w:rStyle w:val="FootnoteAnchor"/>
          <w:rtl w:val="true"/>
        </w:rPr>
        <w:footnoteReference w:id="702"/>
      </w:r>
      <w:r>
        <w:rPr>
          <w:rFonts w:ascii="Amiri" w:hAnsi="Amiri" w:eastAsia="Amiri" w:cs="Amiri"/>
          <w:color w:val="111111"/>
          <w:sz w:val="28"/>
          <w:sz w:val="28"/>
          <w:szCs w:val="28"/>
          <w:rtl w:val="true"/>
          <w:lang w:bidi="ar-SA"/>
        </w:rPr>
        <w:t>في المسألة الاولى من المطلب الأول في الرد على العامة القائلين ببطلان النكاح وأنه لا يكون موقوفا على الإجازة ، أنه لم يعص اللّه ، وإنما عصى سيده فإذا أجازه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w:t>
      </w:r>
      <w:r>
        <w:rPr>
          <w:rStyle w:val="FootnoteAnchor"/>
          <w:rtl w:val="true"/>
        </w:rPr>
        <w:footnoteReference w:id="703"/>
      </w:r>
      <w:r>
        <w:rPr>
          <w:rFonts w:ascii="Amiri" w:hAnsi="Amiri" w:eastAsia="Amiri" w:cs="Amiri"/>
          <w:color w:val="111111"/>
          <w:sz w:val="28"/>
          <w:sz w:val="28"/>
          <w:szCs w:val="28"/>
          <w:rtl w:val="true"/>
          <w:lang w:bidi="ar-SA"/>
        </w:rPr>
        <w:t xml:space="preserve">عن مسعدة بن زياد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من الإماء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الام والبنت ، ولا بين الأختين ، ولا أمتك وهي حامل من غيرك حتى تضع ، ولا أمتك ولها زوج ، ولا أمتك وهي عمتك من الرضاعة ، ولا أمتك وهي خالتك من الرضاعة ، ولا أمتك وهي أختك من الرضاعة ، ولا أمتك وهي ابنة أختك من الرضاعة ، ولا أمتك وهي في عدة ، ولا أمتك ولك فيها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مسمع كردين </w:t>
      </w:r>
      <w:r>
        <w:rPr>
          <w:rStyle w:val="FootnoteAnchor"/>
          <w:rtl w:val="true"/>
        </w:rPr>
        <w:footnoteReference w:id="70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لا يحل نكاحهن ولاغشيانهن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أمها أمتك ، وأمتك أختها أمتك ، وأمتك وهي عمتك من الرضاعة ، وأمتك وهي خالتك من الرضاعة ، وأمتك وهي أختك من الرضاعة ، وأمتك وقد أرضعتك ، وأمتك وقد وطأت حتى تستبرئ بحيضة ، وأمتك وهي حامل من غيرك ، وأمتك وهي على سوم من مشتري ، وأمتك ولها زوج وهي تحته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مكارم الأخلاق </w:t>
      </w:r>
      <w:r>
        <w:rPr>
          <w:rStyle w:val="FootnoteAnchor"/>
          <w:rtl w:val="true"/>
        </w:rPr>
        <w:footnoteReference w:id="705"/>
      </w:r>
      <w:r>
        <w:rPr>
          <w:rFonts w:ascii="Amiri" w:hAnsi="Amiri" w:eastAsia="Amiri" w:cs="Amiri"/>
          <w:color w:val="111111"/>
          <w:sz w:val="28"/>
          <w:sz w:val="28"/>
          <w:szCs w:val="28"/>
          <w:rtl w:val="true"/>
          <w:lang w:bidi="ar-SA"/>
        </w:rPr>
        <w:t xml:space="preserve">عن الحسين بن المختار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سلمان تزوج امرأة غنية ، فدخل فإذا البيت فيه الفراش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بيتكم لمحرم ، إذ قد تحولت فيه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جارية محتمة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لفلانة امرأتك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جارية لا يأتيها ثم أتت محرما كان وزر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جارية في أنها في كل أربعين يوما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عليه‌السلام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جاريته ثم أراد أن يأتي الأخرى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الثاني دلالة على كراهة ترك الجارية بغير وطئ بعد الأربعين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كتاب البحار </w:t>
      </w:r>
      <w:r>
        <w:rPr>
          <w:rStyle w:val="FootnoteAnchor"/>
          <w:rtl w:val="true"/>
        </w:rPr>
        <w:footnoteReference w:id="708"/>
      </w:r>
      <w:r>
        <w:rPr>
          <w:rFonts w:ascii="Amiri" w:hAnsi="Amiri" w:eastAsia="Amiri" w:cs="Amiri"/>
          <w:color w:val="111111"/>
          <w:sz w:val="28"/>
          <w:sz w:val="28"/>
          <w:szCs w:val="28"/>
          <w:rtl w:val="true"/>
          <w:lang w:bidi="ar-SA"/>
        </w:rPr>
        <w:t xml:space="preserve">عن نوادر الراوندي بإسناده عن موسى بن جعفر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حرة وأمة في عقد واحد ، فنكاحهما باطل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7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عليه‌السلام إذا تزوج الحر أمة فإنها تخدم أهلها نهارا ، وتأتي زوجها ليلا ، وعليه النفقة إذا فعلوا ذلك ، فإن حالوا بينه وبينها ليلا فلا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بحقائق أحكامه</w:t>
      </w:r>
      <w:r>
        <w:rPr>
          <w:rFonts w:eastAsia="Amiri" w:cs="Amiri" w:ascii="Amiri" w:hAnsi="Amiri"/>
          <w:color w:val="111111"/>
          <w:sz w:val="28"/>
          <w:szCs w:val="28"/>
          <w:rtl w:val="true"/>
          <w:lang w:bidi="ar-SA"/>
        </w:rPr>
        <w:t xml:space="preserve">. </w:t>
      </w:r>
      <w:bookmarkStart w:id="120" w:name="pg12513_127445"/>
    </w:p>
    <w:p>
      <w:pPr>
        <w:pStyle w:val="Heading2"/>
        <w:numPr>
          <w:ilvl w:val="1"/>
          <w:numId w:val="1"/>
        </w:numPr>
        <w:rPr/>
      </w:pPr>
      <w:bookmarkStart w:id="121" w:name="__RefHeading___Toc959852_77815467"/>
      <w:bookmarkStart w:id="122" w:name="_Toc45"/>
      <w:bookmarkEnd w:id="120"/>
      <w:bookmarkEnd w:id="121"/>
      <w:r>
        <w:rPr>
          <w:rtl w:val="true"/>
        </w:rPr>
        <w:t>الفصل الخامس</w:t>
      </w:r>
      <w:r>
        <w:rPr>
          <w:rtl w:val="true"/>
        </w:rPr>
        <w:t xml:space="preserve">: </w:t>
      </w:r>
      <w:r>
        <w:rPr>
          <w:rtl w:val="true"/>
        </w:rPr>
        <w:t>فيما يلحق بالنكاح</w:t>
      </w:r>
      <w:bookmarkEnd w:id="122"/>
    </w:p>
    <w:p>
      <w:pPr>
        <w:pStyle w:val="Heading3"/>
        <w:numPr>
          <w:ilvl w:val="2"/>
          <w:numId w:val="1"/>
        </w:numPr>
        <w:rPr/>
      </w:pPr>
      <w:bookmarkStart w:id="123" w:name="__RefHeading___Toc959854_77815467"/>
      <w:bookmarkStart w:id="124" w:name="_Toc46"/>
      <w:bookmarkEnd w:id="123"/>
      <w:r>
        <w:rPr>
          <w:rtl w:val="true"/>
        </w:rPr>
        <w:t>الأول</w:t>
      </w:r>
      <w:r>
        <w:rPr>
          <w:rtl w:val="true"/>
        </w:rPr>
        <w:t xml:space="preserve">: </w:t>
      </w:r>
      <w:r>
        <w:rPr>
          <w:rtl w:val="true"/>
        </w:rPr>
        <w:t>فيما يرد به النكاح</w:t>
      </w:r>
      <w:bookmarkEnd w:id="124"/>
    </w:p>
    <w:p>
      <w:pPr>
        <w:pStyle w:val="Heading4"/>
        <w:numPr>
          <w:ilvl w:val="3"/>
          <w:numId w:val="1"/>
        </w:numPr>
        <w:rPr/>
      </w:pPr>
      <w:bookmarkStart w:id="125" w:name="__RefHeading___Toc959856_77815467"/>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وفيه مقاصد الأول فيما يرد به النكاح ، والكلام فيه يقطع في مطالب ثلاثة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959858_77815467"/>
      <w:bookmarkStart w:id="128" w:name="_Toc48"/>
      <w:bookmarkEnd w:id="127"/>
      <w:r>
        <w:rPr>
          <w:rtl w:val="true"/>
        </w:rPr>
        <w:t>الأول</w:t>
      </w:r>
      <w:r>
        <w:rPr>
          <w:rtl w:val="true"/>
        </w:rPr>
        <w:t xml:space="preserve">: </w:t>
      </w:r>
      <w:r>
        <w:rPr>
          <w:rtl w:val="true"/>
        </w:rPr>
        <w:t>في العيوب</w:t>
      </w:r>
      <w:bookmarkEnd w:id="12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العيوب ، وهي إما في الرجل أو المرأة ، فههنا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عيوب الرجل ، وهي على المشهور بين الأصحاب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 والخصاء ، والعنن ، والجب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 الشرائع في الرابع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تسلطها على الفسخ ، ونقل عن ابن البراج في المهذب أنه ذهب إلى اشتراك الرجل المرأة في كون كل من الجنون والجذام والبرص والعمى موجبا للخيار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ابن الجنيد وزاد العرج والزنا ، وظاهر شيخنا الشهيد الثاني في المسالك الميل إلى عد الجذام والبرص في عيوب الرجل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قولي ابن البراج وابن الجنيد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ودليلهما في غير الجذام والبرص غير واضح ، أما فيهما ففي غاية الجودة ، لصحيحة الحلبي ، ثم ساق الرواية ، وسيأتي ذكرها ونقل كلامه الذي على أثرها ، وبيان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لا بد من الكلام في كل واحد واحد من هذه الأمور المذكورة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كون الجنون من عيوب الرجل المجوزة لفسخ المرأة النكاح في الجملة ، ثم إذا كان مقدما على العقد أو مقارنا له ثبت لها به الفسخ مطلقا سواء كان مطبقا أم دوارا ، وسواء عقل أوقات الصلاة أم لا ، وإن كان متجددا بعد العقد سواء كان قد وطأ أم لا ، فإن كان لا يعرف أوقات الصلاة فلها الفسخ أيضا ، وإن عقل حينئذ فأكثر المتقدمين كالشيخ وأتباعه على عدم الفسخ ، والأقوى عدم اشتراطه لعدم وجود دليل يفيد التقييد ، وتناول </w:t>
      </w:r>
    </w:p>
    <w:p>
      <w:pPr>
        <w:pStyle w:val="BookText"/>
        <w:rPr/>
      </w:pPr>
      <w:r>
        <w:rPr>
          <w:rFonts w:ascii="Amiri" w:hAnsi="Amiri" w:eastAsia="Amiri" w:cs="Amiri"/>
          <w:color w:val="111111"/>
          <w:sz w:val="28"/>
          <w:sz w:val="28"/>
          <w:szCs w:val="28"/>
          <w:rtl w:val="true"/>
          <w:lang w:bidi="ar-SA"/>
        </w:rPr>
        <w:t>الجنون بإطلاقه لجميع أقسامه ، فإن الجنون فنون ، والجامع بينهما فساد العقل كيف اتفق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حمزة أنه أطلق أن الجنون الموجب للخيار في الرجل والمرأة هو الذي لا يعقل معه أوقات الصلاة ، وهو يشمل المتقدم منه والمتجدد ، والمشهور في كلام الأصحاب أنهم لم يقيدوا الجنون بهذا القيد إلا في المتجدد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دليل على اعتبار ذلك ، وإن كان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هنا ما رواه المشايخ الثلاثة </w:t>
      </w:r>
      <w:r>
        <w:rPr>
          <w:rStyle w:val="FootnoteAnchor"/>
          <w:rtl w:val="true"/>
        </w:rPr>
        <w:footnoteReference w:id="710"/>
      </w:r>
      <w:r>
        <w:rPr>
          <w:rFonts w:ascii="Amiri" w:hAnsi="Amiri" w:eastAsia="Amiri" w:cs="Amiri"/>
          <w:color w:val="111111"/>
          <w:sz w:val="28"/>
          <w:sz w:val="28"/>
          <w:szCs w:val="28"/>
          <w:rtl w:val="true"/>
          <w:lang w:bidi="ar-SA"/>
        </w:rPr>
        <w:t xml:space="preserve">عن علي ابن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إبراهيم عليه‌السلام عن المرأة يكون لها زوج ، وقد أصيب في عقله بعد ما تزوجها أو عرض له جنون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تنزع نفسها منه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711"/>
      </w:r>
      <w:r>
        <w:rPr>
          <w:rFonts w:ascii="Amiri" w:hAnsi="Amiri" w:eastAsia="Amiri" w:cs="Amiri"/>
          <w:color w:val="111111"/>
          <w:sz w:val="28"/>
          <w:sz w:val="28"/>
          <w:szCs w:val="28"/>
          <w:rtl w:val="true"/>
          <w:lang w:bidi="ar-SA"/>
        </w:rPr>
        <w:t xml:space="preserve">بعد أن أورد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 به الجنون مبلغا لا يعرف أوقات الصلاة فرق بينهما ، وإن عرف أوقات الصلاة فلتصبر المرأة معه ، فقد 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هذه الرواية مستند ابن حمزة ومن قال بمقالته ، لكنها مرسلة ، ثم طعن في الرواية الأولى بأن راويها علي بن أبي حمزة ، وهو أحد عمد الواقفية ، فلا تنهض روايته حجة في إثبات الأحكام الشرعية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الرواية التي أشار إليها الصدوق إنما هي ما صرح به الرضا عليه‌السلام في كتاب الفقيه الرضوي </w:t>
      </w:r>
      <w:r>
        <w:rPr>
          <w:rStyle w:val="FootnoteAnchor"/>
          <w:rtl w:val="true"/>
        </w:rPr>
        <w:footnoteReference w:id="712"/>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رجل فأصابه بعد ذلك جنون فبلغ به مبلغا لا يعرف أوقات الصلاة فرق بينهما ، فإن عرف </w:t>
      </w:r>
    </w:p>
    <w:p>
      <w:pPr>
        <w:pStyle w:val="BookText"/>
        <w:rPr/>
      </w:pPr>
      <w:r>
        <w:rPr>
          <w:rFonts w:ascii="Amiri" w:hAnsi="Amiri" w:eastAsia="Amiri" w:cs="Amiri"/>
          <w:color w:val="111111"/>
          <w:sz w:val="28"/>
          <w:sz w:val="28"/>
          <w:szCs w:val="28"/>
          <w:rtl w:val="true"/>
          <w:lang w:bidi="ar-SA"/>
        </w:rPr>
        <w:t>أوقات الصلاة فلتصبر المرأة معه فقد 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مما تقدم سيما في كتب العبادات نقل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في الرسالة عبارات هذا الكتاب والإفتاء بها وإن كان نقله هنا إنما هو بطريق الرواية ، وأبوه في الرسالة قد أفتى بهذه العبارة بعينها ، على ما نقله في المختلف </w:t>
      </w:r>
      <w:r>
        <w:rPr>
          <w:rStyle w:val="FootnoteAnchor"/>
          <w:rtl w:val="true"/>
        </w:rPr>
        <w:footnoteReference w:id="713"/>
      </w:r>
      <w:r>
        <w:rPr>
          <w:rFonts w:ascii="Amiri" w:hAnsi="Amiri" w:eastAsia="Amiri" w:cs="Amiri"/>
          <w:color w:val="111111"/>
          <w:sz w:val="28"/>
          <w:sz w:val="28"/>
          <w:szCs w:val="28"/>
          <w:rtl w:val="true"/>
          <w:lang w:bidi="ar-SA"/>
        </w:rPr>
        <w:t>ولم أقف في هذا الحكم إلا على 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بينهما بتقييد إطلاق رواية علي بن أبي حمزة </w:t>
      </w:r>
      <w:r>
        <w:rPr>
          <w:rStyle w:val="FootnoteAnchor"/>
          <w:rtl w:val="true"/>
        </w:rPr>
        <w:footnoteReference w:id="714"/>
      </w:r>
      <w:r>
        <w:rPr>
          <w:rFonts w:ascii="Amiri" w:hAnsi="Amiri" w:eastAsia="Amiri" w:cs="Amiri"/>
          <w:color w:val="111111"/>
          <w:sz w:val="28"/>
          <w:sz w:val="28"/>
          <w:szCs w:val="28"/>
          <w:rtl w:val="true"/>
          <w:lang w:bidi="ar-SA"/>
        </w:rPr>
        <w:t>بما ذكره عليه‌السلام في كتاب الفقه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كلامه عليه‌السلام في كتاب الفقه هو أن الجنون بعد العقد ، وأن التفصيل بكونه إن كان لا يعقل أوقات الصلاة فلها الفسخ وإن عقل فلا فسخ إنما هو في صورة ما إذا كان الجنون بعد العقد ، وطأ أم لا ، وهو على هذا دليل لقول الشيخ ومن تبعه ، ولا يصلح لأن يكون دليلا لابن حمزة ، لأن كلامه عليه‌السلام أعم من المتقدم على العقد والمتأخر عنه ، وإن كانت العبارة التي نقلها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مطلقة ، ولهذا إن السيد في شرح النافع جعلها دليلا له ، إلا أن الظاهر كما عرفت أن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مأخوذ من كلامه عليه‌السلام في كتاب الفقه ، وإن أجمل في التعبير عنه ، وعبارة الكتاب صريحة في المتأخر عن العقد كما عرفت ، وظاهر رواية علي بن أبي حمزة أيضا أن الجنون إنما هو بعد العقد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أصيب في عقله بعد ما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فمورد روايات المسألة إنما هو المتجدد بعد العقد ، والظاهر أن الوجه فيه هو عدم صحة النكاح لو فرض الجنون قبل العقد ، إلا أن يكون الجنون أدوارا وعقد في حال الصحة ، أو قلنا بجواز تزويج الولي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ذكره الأصحاب من العموم أو الإطلاق في المسألة لما قبل العقد أو قارنه أو تأخر عنه لا دليل عليه ، بل الموجود في الأدلة إنما هو المتأخر خاصة ، والظاهر أن معتمد المتأخرين بعد الطعن في أخبار المسألة بالضعف إنما هو الاتفاق والإجماع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استدل على الحكم المذكور بصحيحة الحلبي </w:t>
      </w:r>
      <w:r>
        <w:rPr>
          <w:rStyle w:val="FootnoteAnchor"/>
          <w:rtl w:val="true"/>
        </w:rPr>
        <w:footnoteReference w:id="716"/>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شامل لما قبل العقد وبعده ، ولما يعقل معه أوقات الصلاة وغيره ، ثم نقل رواية علي بن أبي حمزة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في المتجدد شاملة بإطلاقها لما قبل الدخول وبعده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طريقها ضعف ، وعمدة الأمر على الاتفاق على كون الجنون عيبا مطلقا مع عدم وجود دليل مخصص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الاستدلال على هذا الحكم بصحيحة الحلبي محل نظر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تسلط الزوج </w:t>
      </w:r>
    </w:p>
    <w:p>
      <w:pPr>
        <w:pStyle w:val="BookText"/>
        <w:rPr/>
      </w:pPr>
      <w:r>
        <w:rPr>
          <w:rFonts w:ascii="Amiri" w:hAnsi="Amiri" w:eastAsia="Amiri" w:cs="Amiri"/>
          <w:color w:val="111111"/>
          <w:sz w:val="28"/>
          <w:sz w:val="28"/>
          <w:szCs w:val="28"/>
          <w:rtl w:val="true"/>
          <w:lang w:bidi="ar-SA"/>
        </w:rPr>
        <w:t>على الفسخ إذا ظهر بالزوجة أحد هذه العيوب لأن النكاح إنما يستند إلى الزوجة ، فيكون رده من قبل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الكليني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رويا هذه الرواية بالاشتمال على السؤال عن عيوب المرأة ، والشيخ قد أسقط السؤال ، واقتصر على مجرد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صورة الرواية بنقل الشيخين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Style w:val="FootnoteAnchor"/>
          <w:rtl w:val="true"/>
        </w:rPr>
        <w:footnoteReference w:id="71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تزوج إلى قوم فإذا امرأته عوراء ، ولم يبينوا 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ترد إنما يرد النكاح من البرص والجذام والجنون والعفل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قد دخل بها كيف يصنع بمهرها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 ويغرم وليها الذي أنكحها مثل ما ساق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ونقلها شيخنا المجلسي في كتاب البحار </w:t>
      </w:r>
      <w:r>
        <w:rPr>
          <w:rStyle w:val="FootnoteAnchor"/>
          <w:rtl w:val="true"/>
        </w:rPr>
        <w:footnoteReference w:id="718"/>
      </w:r>
      <w:r>
        <w:rPr>
          <w:rFonts w:ascii="Amiri" w:hAnsi="Amiri" w:eastAsia="Amiri" w:cs="Amiri"/>
          <w:color w:val="111111"/>
          <w:sz w:val="28"/>
          <w:sz w:val="28"/>
          <w:szCs w:val="28"/>
          <w:rtl w:val="true"/>
          <w:lang w:bidi="ar-SA"/>
        </w:rPr>
        <w:t xml:space="preserve">عن الحسين بن سعيد في كتابه عن ابن أبي عمير عن حماد بن عثمان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الشيخان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من يقول بهذا الاصطلاح المحدث لا دليل عنده لهذا الحكم إلا ما يتشبثون به من الإجماع الذي قد عرفت في غير مقام ما فيه من النزاع ، ولهذا إن السيد السند في شرح النافع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قوية الإشكال ، لانتفاء ما يعتمد عليه من النص فيها ، فإن ثبت فيها إجماع على أن الجنون مطلقا أو على بعض الوجوه موجب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المصير إليه ، وإلا فالأمر كما ترى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لا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الحقيق بالاتباع ، وإن كان في هذه الأزمان قليل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 والعمل على الروايتين المذكورتين ، إلا </w:t>
      </w:r>
    </w:p>
    <w:p>
      <w:pPr>
        <w:pStyle w:val="BookText"/>
        <w:rPr/>
      </w:pPr>
      <w:r>
        <w:rPr>
          <w:rFonts w:ascii="Amiri" w:hAnsi="Amiri" w:eastAsia="Amiri" w:cs="Amiri"/>
          <w:color w:val="111111"/>
          <w:sz w:val="28"/>
          <w:sz w:val="28"/>
          <w:szCs w:val="28"/>
          <w:rtl w:val="true"/>
          <w:lang w:bidi="ar-SA"/>
        </w:rPr>
        <w:t>أن موردهما كما عرفت إنما هو الجنون المتجدد بعد العقد أعم من أن يكون قد وطأ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 وهو أنه هل يفتقر فسخ المرأة في المتجدد إلى طلاق أم لا؟ ظاهر الشيخ في النهاية الأول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بالرجل جنة يعقل معها أوقات الصلاة لم يكن لها اختيار ، وإن لم يعقل أوقات الصلاة كان لها الخيار ، فإن اختارت فراقه كان على وليه أن يطلقها ، وكذا قال ابن البراج في المهذب وابن زهرة وابن إدريس لم يذكرا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يفتقر الى طلاق ، سواء تجدد بعد الدخول أو قبله كغيره من العيوب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الروايتين الواردتين في المسألة لا دلالة فيهما على الطلاق بوجه ، بل ظاهر رواية علي بن أبي حمزة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أن تنزع نفسها منه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الفسخ خاصة وأن الاختيار لها ، فأيهما اختارت مضى ، وعبارة كتاب الفقه وإن كانت مجملة إلا أن الظاهر حملها على هذه الرواية لصراحتها في الفسخ ، وبالجملة فالظاهر ضعف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بكسر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الأنثيين ، قاله الجوهري ، وفي كتاب المصباح المنير للفيومي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خصيت العبد وأخصيته خصاء بالكسر والمد سللت خصيته ، فهو فعيل بمعنى مفعول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به الوجاء ، وهو رض الخصيتين بحيث تبطل قوتهما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الخصاء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والوجاء بالكسر والمد أيضا هو رض الخصيتين بحيث تبطل قوتهما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أفراد الخصاء ، فيتناوله لفظه ، انتهى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الخصاء من عيوب الرجل هو المشهور بين الأصحاب ، ويدل عليه </w:t>
      </w:r>
    </w:p>
    <w:p>
      <w:pPr>
        <w:pStyle w:val="BookText"/>
        <w:rPr/>
      </w:pP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المشايخ الثلاثة </w:t>
      </w:r>
      <w:r>
        <w:rPr>
          <w:rStyle w:val="FootnoteAnchor"/>
          <w:rtl w:val="true"/>
        </w:rPr>
        <w:footnoteReference w:id="719"/>
      </w:r>
      <w:r>
        <w:rPr>
          <w:rFonts w:ascii="Amiri" w:hAnsi="Amiri" w:eastAsia="Amiri" w:cs="Amiri"/>
          <w:color w:val="111111"/>
          <w:sz w:val="28"/>
          <w:sz w:val="28"/>
          <w:szCs w:val="28"/>
          <w:rtl w:val="true"/>
          <w:lang w:bidi="ar-SA"/>
        </w:rPr>
        <w:t xml:space="preserve">في الموثق عن عبد اللّه بن بكير عن أبيه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خصي دلس نفسه لامرأة مسلمة فتزوجها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 ، ويوجع رأسه ، وإن رضيت به وأقامت معه لم يكن لها بعد رضاها به إن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720"/>
      </w:r>
      <w:r>
        <w:rPr>
          <w:rFonts w:ascii="Amiri" w:hAnsi="Amiri" w:eastAsia="Amiri" w:cs="Amiri"/>
          <w:color w:val="111111"/>
          <w:sz w:val="28"/>
          <w:sz w:val="28"/>
          <w:szCs w:val="28"/>
          <w:rtl w:val="true"/>
          <w:lang w:bidi="ar-SA"/>
        </w:rPr>
        <w:t xml:space="preserve">عن سماعة 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خصيا دلس نفسه لامرأة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وتأخذ المرأة منه صداقها ، ويوجع ظهره كما دلس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721"/>
      </w:r>
      <w:r>
        <w:rPr>
          <w:rFonts w:ascii="Amiri" w:hAnsi="Amiri" w:eastAsia="Amiri" w:cs="Amiri"/>
          <w:color w:val="111111"/>
          <w:sz w:val="28"/>
          <w:sz w:val="28"/>
          <w:szCs w:val="28"/>
          <w:rtl w:val="true"/>
          <w:lang w:bidi="ar-SA"/>
        </w:rPr>
        <w:t xml:space="preserve">عن عبد اللّه بن مسكان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بمسألة مع ابن أعين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 خصي دلس نفسه لامرأة ودخل بها فوجدته خصيا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ويوجع ظهره ويكون لها المهر بدخوله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w:t>
      </w:r>
      <w:r>
        <w:rPr>
          <w:rStyle w:val="FootnoteAnchor"/>
          <w:rtl w:val="true"/>
        </w:rPr>
        <w:footnoteReference w:id="722"/>
      </w:r>
      <w:r>
        <w:rPr>
          <w:rFonts w:ascii="Amiri" w:hAnsi="Amiri" w:eastAsia="Amiri" w:cs="Amiri"/>
          <w:color w:val="111111"/>
          <w:sz w:val="28"/>
          <w:sz w:val="28"/>
          <w:szCs w:val="28"/>
          <w:rtl w:val="true"/>
          <w:lang w:bidi="ar-SA"/>
        </w:rPr>
        <w:t xml:space="preserve">عن علي بن جعفر عن أخيه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خصي دلس نفسه لامرأة ،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ويفرق بينهما وعليه المهر كاملا إن دخل بها وإن لم يدخل بها فعليه نصف المهر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تزوجها خصي فدلس نفسه لها وهي لا تعلم فرق بينهما ، ويوجع ظهره كما دلس نفسه ، وعليه نصف الصداق ولا عدة عليها منه ، فإن رضيت بذلك لم يفرق بينهما ، وليس لها الخيار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وبهذه العبارة بعينها أفتى الشيخ علي بن بابويه في الرسالة على ما نقله عنه في المختلف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عين عبارة كتاب الفقه المذكورة في الأصل، و به يعلم صحة ما كررناه في غير مقام من اعتماد الصدوقين على هذا الكتاب و الإفتاء بعبارته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الكشي في كتاب الرجال عن ابن مسكان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الصادق عليه‌السلام مع إبراهيم بن ميمون يسأله عن خصي دلس نفسه على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ويوجع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والمبسوط أن الخصاء ليس بعيب ، محتجا بأن الخصي يولج ويبالغ أكثر من الفحل ، وإنما لا ينزل وعدم الانزال ليس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مع ورود هذه الأخبار ونقله لجملة منها في كتب الأخبار كيف يطرحها في معارضة هذا التعليل ويرجحه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الحكم بعد ورود هذه الأخبار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الوجاء فإن ثبت أنه داخل تحت الخصاء ، وإلا فالتمسك بأصالة صحة العقد أقوى مستند في المقام ، وبما ذكرناه أيضا صرح السيد السند في شرح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 المحقق في الشرائع بأنه مرض تضعف معه القوة عن نشر العضو بحيث يعجز عن الإيلاج</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العنة بالضم ، ويقال للرجل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عنين كسكين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العنين كسكين من لا يأتي النساء عجزا ، ولا يريدهن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عنين لا يقدر على إتيان النساء ، ولا يشتهي النساء ، وظاهره أنه لا بد في تحقق العنن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العجز عن إتيانهن لضعف العضو وعدم قدرته عن الانتشار ، وثانيهما عدم إرادة القلبية بالكلية ، وظاهر كلام الفقهاء إنما هو الأول خاصة كما عرفت من كلام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قد أجمع الأصحاب على أنه من العيوب الموجبة لتسلط المرأة على الفسخ ، وعليه تدل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w:t>
      </w:r>
      <w:r>
        <w:rPr>
          <w:rStyle w:val="FootnoteAnchor"/>
          <w:rtl w:val="true"/>
        </w:rPr>
        <w:footnoteReference w:id="726"/>
      </w:r>
      <w:r>
        <w:rPr>
          <w:rFonts w:ascii="Amiri" w:hAnsi="Amiri" w:eastAsia="Amiri" w:cs="Amiri"/>
          <w:color w:val="111111"/>
          <w:sz w:val="28"/>
          <w:sz w:val="28"/>
          <w:szCs w:val="28"/>
          <w:rtl w:val="true"/>
          <w:lang w:bidi="ar-SA"/>
        </w:rPr>
        <w:t xml:space="preserve">في الصحيح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العنين يتربص به سنة ، ثم إن شاءت امرأته تزوجت وإن شاءت أقامت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727"/>
      </w:r>
      <w:r>
        <w:rPr>
          <w:rFonts w:ascii="Amiri" w:hAnsi="Amiri" w:eastAsia="Amiri" w:cs="Amiri"/>
          <w:color w:val="111111"/>
          <w:sz w:val="28"/>
          <w:sz w:val="28"/>
          <w:szCs w:val="28"/>
          <w:rtl w:val="true"/>
          <w:lang w:bidi="ar-SA"/>
        </w:rPr>
        <w:t xml:space="preserve">عن عباد الضبي وفي الفقيه والتهذيبين غياث مكان عباد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عنين لا يأتي النساء فرق بينهما ، فإذا وقع عليها وقعة واحدة لم يفرق بينهما والرجل لا يرد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28"/>
      </w:r>
      <w:r>
        <w:rPr>
          <w:rFonts w:ascii="Amiri" w:hAnsi="Amiri" w:eastAsia="Amiri" w:cs="Amiri"/>
          <w:color w:val="111111"/>
          <w:sz w:val="28"/>
          <w:sz w:val="28"/>
          <w:szCs w:val="28"/>
          <w:rtl w:val="true"/>
          <w:lang w:bidi="ar-SA"/>
        </w:rPr>
        <w:t xml:space="preserve">عن أبي بصير في الصحيح ، وهو المرادي بقرينة ابن مسكان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ابتلى زوجها فلا يقدر على الجماع ، أتفارقه؟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شاءت ، قال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تنتظر سنة ، فإن أتاها وإلا فارقته ، فإن أحبت أن تقيم معه فلتقم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729"/>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أمير المؤمنين عليه‌السلام من أتى امرأته مرة واحدة ثم أخذ عنها فلا خيار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أقامت المرأة مع زوجها بعد ما علمت أنه عنين ورضيت به لم يكن لها خيار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730"/>
      </w:r>
      <w:r>
        <w:rPr>
          <w:rFonts w:ascii="Amiri" w:hAnsi="Amiri" w:eastAsia="Amiri" w:cs="Amiri"/>
          <w:color w:val="111111"/>
          <w:sz w:val="28"/>
          <w:sz w:val="28"/>
          <w:szCs w:val="28"/>
          <w:rtl w:val="true"/>
          <w:lang w:bidi="ar-SA"/>
        </w:rPr>
        <w:t xml:space="preserve">عن إسحاق بن عمار 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امرأة فوقع عليها مرة ثم أعرض عنها فليس لها الخيار لتصبر فقد 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ابتلى زوجها فلا يقدر على الجماع أبدا ، أتفارقه؟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الكناني </w:t>
      </w:r>
      <w:r>
        <w:rPr>
          <w:rStyle w:val="FootnoteAnchor"/>
          <w:rtl w:val="true"/>
        </w:rPr>
        <w:footnoteReference w:id="732"/>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وهو لا يقدر على النساء أجل سنة حتى يعالج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البختري </w:t>
      </w:r>
      <w:r>
        <w:rPr>
          <w:rStyle w:val="FootnoteAnchor"/>
          <w:rtl w:val="true"/>
        </w:rPr>
        <w:footnoteReference w:id="733"/>
      </w:r>
      <w:r>
        <w:rPr>
          <w:rFonts w:ascii="Amiri" w:hAnsi="Amiri" w:eastAsia="Amiri" w:cs="Amiri"/>
          <w:color w:val="111111"/>
          <w:sz w:val="28"/>
          <w:sz w:val="28"/>
          <w:szCs w:val="28"/>
          <w:rtl w:val="true"/>
          <w:lang w:bidi="ar-SA"/>
        </w:rPr>
        <w:t xml:space="preserve">عن أبي جعفر عليه‌السلام عن أبيه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العنين سنة من يوم ترافعه امرأته ، فإن خلص إليها ، وإلا فرق بينهما ، فإن رضيت أن تقيم معه ثم طلبت الخيار بعد ذلك فقد سقط الخيار ولا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734"/>
      </w:r>
      <w:r>
        <w:rPr>
          <w:rFonts w:ascii="Amiri" w:hAnsi="Amiri" w:eastAsia="Amiri" w:cs="Amiri"/>
          <w:color w:val="111111"/>
          <w:sz w:val="28"/>
          <w:sz w:val="28"/>
          <w:szCs w:val="28"/>
          <w:rtl w:val="true"/>
          <w:lang w:bidi="ar-SA"/>
        </w:rPr>
        <w:t xml:space="preserve">عن الحسين بن علوان عن جعفر بن محمد عن أبيه عليه‌السلام عن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يقضي في العنين أنه يؤجل سنة من يوم مرافعة المرأة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الحسن </w:t>
      </w:r>
      <w:r>
        <w:rPr>
          <w:rStyle w:val="FootnoteAnchor"/>
          <w:rtl w:val="true"/>
        </w:rPr>
        <w:footnoteReference w:id="735"/>
      </w:r>
      <w:r>
        <w:rPr>
          <w:rFonts w:ascii="Amiri" w:hAnsi="Amiri" w:eastAsia="Amiri" w:cs="Amiri"/>
          <w:color w:val="111111"/>
          <w:sz w:val="28"/>
          <w:sz w:val="28"/>
          <w:szCs w:val="28"/>
          <w:rtl w:val="true"/>
          <w:lang w:bidi="ar-SA"/>
        </w:rPr>
        <w:t xml:space="preserve">عن علي بن جعفر عن أخيه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عنين دلس نفسه لامرأة ،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المهر ، ويفرق </w:t>
      </w:r>
    </w:p>
    <w:p>
      <w:pPr>
        <w:pStyle w:val="BookText"/>
        <w:rPr/>
      </w:pPr>
      <w:r>
        <w:rPr>
          <w:rFonts w:ascii="Amiri" w:hAnsi="Amiri" w:eastAsia="Amiri" w:cs="Amiri"/>
          <w:color w:val="111111"/>
          <w:sz w:val="28"/>
          <w:sz w:val="28"/>
          <w:szCs w:val="28"/>
          <w:rtl w:val="true"/>
          <w:lang w:bidi="ar-SA"/>
        </w:rPr>
        <w:t>بينهما إذا علم أنه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736"/>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تزوجها عنين وهي لا تعلم ، فإن علم أن فيه علة تصبر عليه حتى يعالج نفسه سنة ، فإن صلح فهي امرأته على النكاح الأول ، وإن لم يصلح فرق بينهما ، ولها نصف الصداق ، ولا عدة عليها منه ، فإن رضيت بذلك لا يفرق بينهما ، وليس لها خيار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هذه الأخبار بعد ضم بعضها إلى بعض بحمل مطلقها على مقيدها ومجملها على مفصلها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تأجيله سنة بعد ظهور العنن ، وأن مبدأ ذلك من وقت المرافعة إلى الحاكم الذي وقعت النزاع والدعوى بينهما ، وقد نقل الشهيد الثاني وقبله المحقق الشيخ علي الاتفاق على وجوب التأجيل سنة ، مع أن العلامة في المختلف نقل عن ابن الجنيد أنه إن كانت العنة متقدمة على العقد جاز للمرأة الفسخ في الحال ، وإن كانت حادثة بعد العقد أجل سنة من حين الترافع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له في المختلف برواية الضبي ورواية أبي الصباح الكناني ، والجواب عنهما بما ذكرناه من تقييد إطلاقهما بالأخبار الدالة على التأجيل ، وحمل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عنهم في المختلف بأن العلم إنما يحصل بعد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حصوله قبلها فالأقوى ما قاله ابن الجنيد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أن التأجيل سنة ليس لأن العلم به لا يحصل إلا بعد السنة كما ذكره ، بل إنما هو لاحتمال زواله بالمعالجة ونحوها وإلا فهو قد ثبت بأحد الأمور الآتية في ثبوته من العجز عن وطئ النساء ، أو القيام في الماء البارد ونحوهما مما سيأتي ، ولكن الشارع لأجل التوسعة عليه ضرب له هذه المدة للمعالجة كما تضمنه خبر الكناني الثاني ، وسيأتي إن شاء اللّه ما يدل </w:t>
      </w:r>
    </w:p>
    <w:p>
      <w:pPr>
        <w:pStyle w:val="BookText"/>
        <w:rPr/>
      </w:pP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تجدد بعد وطئها ولو مرة واحدة فإنه لا فسخ لها ، فلتصبر فإنها قد ابتليت ، وهو أشهر القولين بين الأصحاب ، وذهب الشيخ المفيد وجماعة إلى أن لها الفسخ أيضا للاشتراك في الضرر الحاصل باليأس من الوطي ، وفيه طرح للأخبار المصرحة بالصبر لها وأنها قد ابتليت كرواية إسحاق بن عمار ، ورواية الضبي ورواية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الميل إلى القول الثاني لضعف الأخبار المذكورة ، لأن الجمع بين الأخبار بحمل المطلق على المقيد فرع تحقق المعارضة ، وهذه الأخبار تقصر عن معارضة الأخبار المطلقة التي فيها الصحيح كصحيحة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المختلف وله وجه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في هذا المقام في المطلب الآتي في أحكام العيوب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رضيت من المرأة بالزوج بعد العلم بالعنن فإنه لا خيار لها ، والظاهر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المتقدمة أن العنن الموجب للفسخ هو عدم إمكان إتيانه النساء ، سواء كانت هي أو غيرها ، فلو عجز عنها مع إمكان إتيانه غيرها لم يسم عنينا ، فإن قوله في رواية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لا يأتي النساء ،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 زوجها فلم يقدر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فيما قلناه ، ونحوهما غيرهما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عبارة الشيخ المفيد المتقدمة أن المعتبر في صدق العنن وعدمه إنما هو بالنسبة إلى الزوجة ، ولا عبرة بغيرها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وصل إليها ولو مرة واحدة فهو أملك بها ، وإن لم يصل إليها في السنة كان لها الخيار ، ومفهومه </w:t>
      </w:r>
    </w:p>
    <w:p>
      <w:pPr>
        <w:pStyle w:val="BookText"/>
        <w:rPr/>
      </w:pPr>
      <w:r>
        <w:rPr>
          <w:rFonts w:ascii="Amiri" w:hAnsi="Amiri" w:eastAsia="Amiri" w:cs="Amiri"/>
          <w:color w:val="111111"/>
          <w:sz w:val="28"/>
          <w:sz w:val="28"/>
          <w:szCs w:val="28"/>
          <w:rtl w:val="true"/>
          <w:lang w:bidi="ar-SA"/>
        </w:rPr>
        <w:t xml:space="preserve">أنه لو لم يصل إليها وإن وصل إلى غيرها فإن لها الخيار ، وهو مشكل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كلامه على التمثيل ، بمعنى أنه إن أمكنه الوصول إلى من يريد نكاحها من تلك المرأة أو غيرها ، والتعبير بها إنما وقع من حيث كونها هي الزوجة المراد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وجه لهذا التقدير الذي بنى عليه الكلام من إمكان زوال العنن بالنسبة إلى امرأته دون أخرى ، فإن العنن الذي هو عبارة عن المرض المذكور إن وجد فإنه مانع مطلقا ، وإن زال فهو يقدر على الجماع مطلقا ، والتعبير في الروايات إنما وقع بناء على ذلك ، فربما عبر بالنساء مطلقا ، وربما عبر بالمرأة ، وهكذا من العبارات الخارجة مخرج التمثيل دون الخصوصية بفرد دون آخر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تضمنته رواية عبد اللّه بن الحسن المروية في كتاب قرب الاسناد من وجوب المهر كملا ، وكلامه في كتاب الفقه الرضوي من التخصيص بالنصف لا يخول من إشكال ، ومقتضى قواعد الأصحاب أنه إذا كان الفسخ من قبل المرأة وكان قبل الدخول فإنه يسقط المهر ، إلا أنهم استثنوا العنن في هذا المقام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ينتصف المهر بالفسخ كما دل عليه كلامه عليه‌السلام في كتاب الفقه الرضوي ، وعليه تدل أيضا صحيحة أبي حمزة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الثيب التي قد تزوجت زوجا غيره ، فزعمت أنه لم يقربها منذ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الامام أن يؤجله سنة ، فإن وصل إليها وإلا فرق بينهما وأعطيت نصف الصداق ، ولا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مستند الأصحاب </w:t>
      </w:r>
    </w:p>
    <w:p>
      <w:pPr>
        <w:pStyle w:val="BookText"/>
        <w:rPr/>
      </w:pPr>
      <w:r>
        <w:rPr>
          <w:rFonts w:ascii="Amiri" w:hAnsi="Amiri" w:eastAsia="Amiri" w:cs="Amiri"/>
          <w:color w:val="111111"/>
          <w:sz w:val="28"/>
          <w:sz w:val="28"/>
          <w:szCs w:val="28"/>
          <w:rtl w:val="true"/>
          <w:lang w:bidi="ar-SA"/>
        </w:rPr>
        <w:t>في تنصيف المهر في هذه الصورة ونحوها كلامه عليه‌السلام في 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قرب الاسناد الدالة على إعطاء المهر كملا فلا أعلم بها قائلا ، إلا أن المنقول عن ابن الجنيد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إن اختارت الفسخ بعد تمكينها إياه من نفسها وجب المهر وإن لم يولج ، ويمكن جعل هذه الرواية مستندا له ، والعلامة في المختلف قد جعل كلام ابن الجنيد بناء على أصله من قوله بوجوب المهر بالخلوة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مستند القول بالتنصيف انما هو صحيحة أبي حمزة، و أما مذهب ابن الجنيد فيمكن أن يكون مستند رواية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أن هذه الرواية كما ترى ظاهرة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على وجه لم ينقل فيه أحد خلافا هو عد الجب من العيوب الموجبة للفسخ ، وإن تردد فيه المحقق في الشرائع ، والظاهر أن وجهه عدم ورد نص فيه بخصوصه ، كغيره من العيوب المتقدمة ، وأن مقتضى العقد لزوم النكاح ، وفسخه يتوقف على دليل شرعي ، وليس فليس ، ويمكن الاستدلال عليه بفحوى ما دل على ثبوت الخيار بالخصاء والعنن بخلاف المجبوب الذي لم يبق له ما يمكنه به الوطي بالكلية ، ويعضده إطلاق رواية أبي الصباح الكناني المتقدمة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إثباته من النصوص الدالة على حكم الخصاء فإنه أقوى عيبا منه لقدرة الخصي على الجماع في الجملة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يصير أقوى من </w:t>
      </w:r>
    </w:p>
    <w:p>
      <w:pPr>
        <w:pStyle w:val="BookText"/>
        <w:rPr/>
      </w:pPr>
      <w:r>
        <w:rPr>
          <w:rFonts w:ascii="Amiri" w:hAnsi="Amiri" w:eastAsia="Amiri" w:cs="Amiri"/>
          <w:color w:val="111111"/>
          <w:sz w:val="28"/>
          <w:sz w:val="28"/>
          <w:szCs w:val="28"/>
          <w:rtl w:val="true"/>
          <w:lang w:bidi="ar-SA"/>
        </w:rPr>
        <w:t xml:space="preserve">الفحل بواسطة عدم خروج المني منه ، ومن ثم ذهب بعضهم إلى عدم كونه عيبا لذلك ، بخلاف المجبوب ، فإنه قد انتفى عنه القدرة على الجماع رأسا لعدم الآلة ، وكذلك استفادته من العنن لمشاركته له في المعنى وزيادة ، لأن العنن يمكن برؤه ، والمجبوب يستحيل ، ويمكن استفادته من عموم الأخبار كقوله في رواية أبي الصباح </w:t>
      </w:r>
      <w:r>
        <w:rPr>
          <w:rStyle w:val="FootnoteAnchor"/>
          <w:rtl w:val="true"/>
        </w:rPr>
        <w:footnoteReference w:id="740"/>
      </w:r>
      <w:r>
        <w:rPr>
          <w:rFonts w:ascii="Amiri" w:hAnsi="Amiri" w:eastAsia="Amiri" w:cs="Amiri"/>
          <w:color w:val="111111"/>
          <w:sz w:val="28"/>
          <w:sz w:val="28"/>
          <w:szCs w:val="28"/>
          <w:rtl w:val="true"/>
          <w:lang w:bidi="ar-SA"/>
        </w:rPr>
        <w:t>في امرأة ابتلى زوجها فلا يقدر على الجماع إلى آخره ، فإنه يشمل بإطلاقه المجبوب لأنه لا يقدر على الجماع مضافا الى لزوم الضرر بالمرأة على تقدير عدم إثبات الخيار لها ، وهو منفي ، وحينئذ فالمذهب كونه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أن الظاهر من جعل الشارع لها الخيار في المواضع المتقدمة إنما هو لرفع الضرر عنها ، ولهذا لو رضيت سقط خيارها ، ولا ريب في حصول الضرر في هذا الموضع ، بل هو أشد ضررا من غيره كما ذكره شيخنا المذكور ، فيكون أولى بجعل الخيار لها فيه ، واشترط في الشرائع أن لا يبقى له ما يمكن معه الوطي ولو قدر الحشفة ، وهو كذلك لأن الوطي يصدق بذلك المقدار ويترتب عليه أحكامه من الغسل والمهر والحد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أنه عيب يثبت به الفسخ اتفاقا ، هذا إذا كان ثابتا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تجدد بعد العقد سواء كان قبل الوطي أو بعده ، فهل يكون الحكم فيه كذلك أم لا ، قولان ، وقد اضطرب هنا كلام الشيخ والعلامة في كتبهما ، فذهب الشيخ في المبسوط وابن البراج وجماعة إلى ثبوت الخيار متى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المبسوط بالإجماع ، وعموم الأخبار ، مع أنه في موضع آخر من الكتاب المذكور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لا يرد الرجل من عيب يحدث به إلا الجنون الذي لا يعقل معه أوقات الصلاة ، وقال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واحد من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والجب فلها الخيار ، وعندنا أنه لا خيار ، 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مشعر بدعوى الإجماع عليه مع ادعائه الإجماع في مقابله ، وهذا من </w:t>
      </w:r>
    </w:p>
    <w:p>
      <w:pPr>
        <w:pStyle w:val="BookText"/>
        <w:rPr/>
      </w:pPr>
      <w:r>
        <w:rPr>
          <w:rFonts w:ascii="Amiri" w:hAnsi="Amiri" w:eastAsia="Amiri" w:cs="Amiri"/>
          <w:color w:val="111111"/>
          <w:sz w:val="28"/>
          <w:sz w:val="28"/>
          <w:szCs w:val="28"/>
          <w:rtl w:val="true"/>
          <w:lang w:bidi="ar-SA"/>
        </w:rPr>
        <w:t>جملة ما اتفق له في غير موضع من دعوى الإجماع على حكم ، ودعواه في موضع آخر على خلافه ، وكذلك ذهب في الخلاف إلى عدم الخيار بالحادث ، وإليه ذهب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العلامة فإنه في المختلف قوى جواز الفسخ بالجب والخصاء والعنن ، وإن تجددت بعد الدخول ، وفي الإرشاد قطع بعدم ثبوته بالمتجدد منها مطلقا ، وكذا في التحرير ، ثم في موضع آخر منه قرب جواز الفسخ بالمتجدد من الجب بعد الوطي وإبقاء الخصاء على الحكم الأول من عدم الفسخ بالمتجدد منه بعد العقد مطلقا ، وفي العنة جوز بالمتجدد بعد العقد وقبل الدخول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جزم بالجباء المتجدد منه بعد العقد وقبل الوطي وتردد في المتجدد بعد الوطي وشرط في الخصاء سبقه على العقد ، ونسب الحكم في المتجدد إلى قول ، مشعرا بتردده ، وفي العنة شرط عدم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أنه ليس في الأخبار ما يدل على حكم الجب بالكلية ، وإنما المرجع في حكمه إلى الأخبار المتقدمة في تلك الأفراد بالتقريب المتقدم ، وقد عرفت أن الظاهر من تلك الأخبار باعتبار ضم بعضها إلى بعض ، وحمل مطلقها على مقيدها ، ومجملها على مفصلها من غير التفات إلى صحيح منها أو ضعيف هو أنه مع الدخول بها ولو مرة فلا فسخ ، والفسخ إنما هو فيما عدا ذلك ، وحينئذ فيكون الحكم في الجب أيضا كذلك ، ويأتي على القول الآخر المتقدم ذكره ثمة جواز الفسخ مطلقا ، ولعله من هنا نشأ هذا الخلاف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والبرص والعمى ، وذهب إليه ابن البراج في المهذب ، وجعله مشتركا بين المرأة والرجل ، وقبله ابن الجنيد أيضا وزاد العرج والزنا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ودليلهما في غير الجذام والبرص غير واضح ، أما فيهما ففي </w:t>
      </w:r>
    </w:p>
    <w:p>
      <w:pPr>
        <w:pStyle w:val="BookText"/>
        <w:rPr/>
      </w:pPr>
      <w:r>
        <w:rPr>
          <w:rFonts w:ascii="Amiri" w:hAnsi="Amiri" w:eastAsia="Amiri" w:cs="Amiri"/>
          <w:color w:val="111111"/>
          <w:sz w:val="28"/>
          <w:sz w:val="28"/>
          <w:szCs w:val="28"/>
          <w:rtl w:val="true"/>
          <w:lang w:bidi="ar-SA"/>
        </w:rPr>
        <w:t xml:space="preserve">غاية الجودة ، لصحيحة الحلبي </w:t>
      </w:r>
      <w:r>
        <w:rPr>
          <w:rStyle w:val="FootnoteAnchor"/>
          <w:rtl w:val="true"/>
        </w:rPr>
        <w:footnoteReference w:id="74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النكاح من البرص والجذام والجنون والعفل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متناول بإطلاقه للرجل والمرأة ، ولأن ثبوتهما عيبا في المرأة مع أن للرجل وسيلة إلى التخلص منها بالطلاق يوجب كونها عيبا في الرجل بالنسبة إليها بطريق أولى ، لعدم قدرتها على التخلص لو لا الخيار ، وحصول الضرر منه بالعدوى باتفاق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ويبقى الكلام في اعتبار سبقه على العقد والاكتفاء بالمتجدد منه مطلقا أو قبل الدخول كما سبق في نظائره ، بل العموم هنا أولى لإطلاق النص الصحيح المتناول لجميع الأقسام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ما استند إليه هنا من النص المذكور قد تقدم الجواب عنه وأن هذا النص ليس من محل البحث في شي‌ء ، فإن مورد الخبر إنما هو عيوب النساء كما تقدم ذلك مشروحا مبينا في مسألة الفسخ بالجنون ، ويؤيده ذكر العفل في جملة تلك العيوب ، فإنه مخصوص بالمرأة ، ومن نظر إلى روايتي الكليني والصدوق المشتملتين على السؤال عن عيوب المرأة ، وهو عليه‌السلام قد أجابه بما هو مذكور هنا علم أن الشيخ قد أسقط السؤال واقتصر على إيراد الجواب ، وهو معيب عند المحدثين كما ذكره جملة من المحققين ، لعروض مثل هذا الاشتباه هنا ، فإن هذا الجواب مبني على السؤال المذكور في صدر الخبر ، وإقطاعه عنه يوجب ما وقع فيه هذا المستدل هنا ، وكيف كان فإنه لا أقل أن يكون ما ذكرناه مساويا لما قالوه للاحتمال ، وبه يبطل الاستدلال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العقلي الذي ذكره فقد عرفت في غير موضع مما تقدم أن هذه التعليلات العقلية لا تصلح لتأسيس الأحكام الشرعية ، لاستفاضة الآيات والروايات بالرجوع في الأحكام إلى الكتاب العزيز أو ما ورد عنهم عليهم‌السلام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المشهور أنه ليس بعيب يرد به النكاح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قبل العقد وبعده يرد به النكاح ، فلو زنت المرأة قبل دخول الرجل بها فرق بينهما ، وكذلك إن كان الزاني رجلا فلم ترض المرأة فرق بينهما ، ووافقه الصدوق في المقنع في الزوجة ، فقال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زنت المرأة قبل دخول الرجل بها فرق بينهما ولا صداق لها ، لأن الحدث كان من قبلها ، لقول على عليه‌السلام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زنت قبل أن يدخل بها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 لأن الحدث كان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ما ذكره الصدوق وابن الجنيد هنا قد دل عليه جملة من الأخبار المتقدمة في الإلحاق الذي بعد المقام الثاني في الزنا من المطلب الثالث فيما يحرم بالمصاهرة ، إلا أنه قد دلت صحيحة رفاعة المذكورة ثمة على خلاف ما دلت عليه تلك الروايات ، وبهذه الصحيحة أفتى الصدوق في علل الشرائع </w:t>
      </w:r>
      <w:r>
        <w:rPr>
          <w:rStyle w:val="FootnoteAnchor"/>
          <w:rtl w:val="true"/>
        </w:rPr>
        <w:footnoteReference w:id="743"/>
      </w:r>
      <w:r>
        <w:rPr>
          <w:rFonts w:ascii="Amiri" w:hAnsi="Amiri" w:eastAsia="Amiri" w:cs="Amiri"/>
          <w:color w:val="111111"/>
          <w:sz w:val="28"/>
          <w:sz w:val="28"/>
          <w:szCs w:val="28"/>
          <w:rtl w:val="true"/>
          <w:lang w:bidi="ar-SA"/>
        </w:rPr>
        <w:t>مع أنه قد أفتى في المقنع كما عرفت بالأخبار الدالة على الفسخ ، وهو غريب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ظاهر الأصحاب الاعراض عن تلك الروايات وعدم العمل بها ، وقد تقدم تحقيق الكلام في هذا المقام في مواضع ، منها في المسألة الخامسة من من مسائل لواحق المذكورة في آخر الفصل الثاني فليراجع ذلك من أحب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ظهر كون الزوج خنثى </w:t>
      </w:r>
      <w:r>
        <w:rPr>
          <w:rStyle w:val="FootnoteAnchor"/>
          <w:rtl w:val="true"/>
        </w:rPr>
        <w:footnoteReference w:id="744"/>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الفسخ ، وهو قول الشيخ في المبسوط في موضعين منه ، قال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أصابته خنثى وقد ثبت أنه رجل فهل لها الخيار؟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لها الخيار وهو الأقوى ، </w:t>
      </w:r>
    </w:p>
    <w:p>
      <w:pPr>
        <w:pStyle w:val="BookText"/>
        <w:rPr/>
      </w:pPr>
      <w:r>
        <w:rPr>
          <w:rFonts w:ascii="Amiri" w:hAnsi="Amiri" w:eastAsia="Amiri" w:cs="Amiri"/>
          <w:color w:val="111111"/>
          <w:sz w:val="28"/>
          <w:sz w:val="28"/>
          <w:szCs w:val="28"/>
          <w:rtl w:val="true"/>
          <w:lang w:bidi="ar-SA"/>
        </w:rPr>
        <w:t>وفي موضع ثالث أنه ليس بعيب وإنما هو بمنزلة الإصبع الزائدة ، وهذا هو الأقوى ، وكذا لو ظهرت المرأة خنثى ، لأن الزائد فيها كالإصبع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يقال ، بالنسبة إلى الرجل كالثقبة الزائدة ، لا كالإصبع كما ذكره ، وإنما التشبيه بالإصبع لمن حكم بكونها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الخلاف ما إذا كان محكوما له بالذكورية ، أو الأنوثية ، أما لو كان مشكلا تبين فساد النكاح ، وبذلك صرح الشيخ في المبسوط بأنه صرح بكون الخلاف في الخنثى الواضح ، لأنه قال في الموضعين المشار إليهما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بان خنثى وحكم بأنه ذكر هل لها الخيار أم لا؟ واختار العلامة في المختلف عدم الخيار لما ذكره الشيخ من التعليل بأن هذه الزيادة كالإصبع الزائدة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للخيار مع إمكان الوطي وثبوت الرجولية ، وقال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الخيار مع وضوحه </w:t>
      </w:r>
      <w:r>
        <w:rPr>
          <w:rStyle w:val="FootnoteAnchor"/>
          <w:rtl w:val="true"/>
        </w:rPr>
        <w:footnoteReference w:id="745"/>
      </w:r>
      <w:r>
        <w:rPr>
          <w:rFonts w:ascii="Amiri" w:hAnsi="Amiri" w:eastAsia="Amiri" w:cs="Amiri"/>
          <w:color w:val="111111"/>
          <w:sz w:val="28"/>
          <w:sz w:val="28"/>
          <w:szCs w:val="28"/>
          <w:rtl w:val="true"/>
          <w:lang w:bidi="ar-SA"/>
        </w:rPr>
        <w:t>وجود النفرة منه ، وكون العلامات ظنية لا تدفع الشبهة ، والانحراف الطبيعي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هذا التقرير أنه لو ظهر كون الزوج امرأة والزوجة رجلا بالعلامات التي يستعلم بها الواضح بطل العقد ، وكذا لو ظهر كونه خنثى مشكلا بطل أيضا ، ولم أقف في هذه المسألة على نص يدل على ما ذكروه من ثبوت الخيار للمرأة لو ظهر كون زوجها خنثى وقد حكم بكونه رجلا شرعا ، وللرجل لو ظهر كون زوجته خنثى قد حكم شرعا بكونها امرأة ، إلا أن حديث دينار الخصي </w:t>
      </w:r>
      <w:r>
        <w:rPr>
          <w:rStyle w:val="FootnoteAnchor"/>
          <w:rtl w:val="true"/>
        </w:rPr>
        <w:footnoteReference w:id="746"/>
      </w:r>
      <w:r>
        <w:rPr>
          <w:rFonts w:ascii="Amiri" w:hAnsi="Amiri" w:eastAsia="Amiri" w:cs="Amiri"/>
          <w:color w:val="111111"/>
          <w:sz w:val="28"/>
          <w:sz w:val="28"/>
          <w:szCs w:val="28"/>
          <w:rtl w:val="true"/>
          <w:lang w:bidi="ar-SA"/>
        </w:rPr>
        <w:t xml:space="preserve">المشتمل على عد الأضلاع ، وأن أمير المؤمنين عليه‌السلام ألحق تلك الخنثى بالرجل لما كانت أضلاعها مثل أضلاع الرجال ، يدل على بطلان النكاح لو ظهر كون الخنثى </w:t>
      </w:r>
    </w:p>
    <w:p>
      <w:pPr>
        <w:pStyle w:val="BookText"/>
        <w:rPr/>
      </w:pPr>
      <w:r>
        <w:rPr>
          <w:rFonts w:ascii="Amiri" w:hAnsi="Amiri" w:eastAsia="Amiri" w:cs="Amiri"/>
          <w:color w:val="111111"/>
          <w:sz w:val="28"/>
          <w:sz w:val="28"/>
          <w:szCs w:val="28"/>
          <w:rtl w:val="true"/>
          <w:lang w:bidi="ar-SA"/>
        </w:rPr>
        <w:t xml:space="preserve">التي كانت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 ويأتي مثله في الزوج إذا كان خنثى ، وظهر كونه امرأة بالعلامات المنصوبة من الشارع ، وهو مما لا إشكال فيه كما صرح به الأصحاب ، وأما موضع البحث فلم أقف فيه على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انتمى الرجل إلى قبيلة فزوجوه بناء على ذلك ، فظهر خلاف ما ادعاه ، فهل للمرأة الخيار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المسألة في المسألة السادسة من مسائل لواحق العقد المذكورة في آخر الفصل الثاني ، فلا حاجة الى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عيوب المرأة ، وهي على المشهور في كلامهم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والقرن والإفضاء والعمى والإقعاد ، وفي العرج أقوال ، يأتي ذكرها إن شاء اللّه تعالى ، وعد الصدوق في المقنع من عيوب المرأة الموجبة للفسخ ما إذا زنت المرأة قبل دخول الزوج بها ، وعد ابن الجنيد مطلق الزنا من الرجل والمرأة قبل العقد وبعده ، وعد ابن الجنيد مطلق الزنا من الرجل والمرأة قبل العقد وبعده ، وعد المفيد وجماعة المحدودة في الزنا ، بل الظاهر أنه المشهور بين المتقدمين على ما نقله في المسالك ، والمشهور بين المتأخرين عدم عد ذلك ، والواجب أولا نقل ما وصل إلينا من الأخبار المتعلقة بالمقام ، ثم الكلام فيها بتوفيق الملك العلام وبركة أهل الذكر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747"/>
      </w:r>
      <w:r>
        <w:rPr>
          <w:rFonts w:ascii="Amiri" w:hAnsi="Amiri" w:eastAsia="Amiri" w:cs="Amiri"/>
          <w:color w:val="111111"/>
          <w:sz w:val="28"/>
          <w:sz w:val="28"/>
          <w:szCs w:val="28"/>
          <w:rtl w:val="true"/>
          <w:lang w:bidi="ar-SA"/>
        </w:rPr>
        <w:t xml:space="preserve">في الصحيح أو الحسن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إلى قوم فإذا امرأته عوراء ، ولم يبين 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النكاح من البرص والجذام والجنون والعقل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والصدوق </w:t>
      </w:r>
      <w:r>
        <w:rPr>
          <w:rStyle w:val="FootnoteAnchor"/>
          <w:rtl w:val="true"/>
        </w:rPr>
        <w:footnoteReference w:id="748"/>
      </w:r>
      <w:r>
        <w:rPr>
          <w:rFonts w:ascii="Amiri" w:hAnsi="Amiri" w:eastAsia="Amiri" w:cs="Amiri"/>
          <w:color w:val="111111"/>
          <w:sz w:val="28"/>
          <w:sz w:val="28"/>
          <w:szCs w:val="28"/>
          <w:rtl w:val="true"/>
          <w:lang w:bidi="ar-SA"/>
        </w:rPr>
        <w:t xml:space="preserve">في الصحيح أو الحسن عن الحلبي عن </w:t>
      </w:r>
    </w:p>
    <w:p>
      <w:pPr>
        <w:pStyle w:val="BookText"/>
        <w:rPr/>
      </w:pPr>
      <w:r>
        <w:rPr>
          <w:rFonts w:ascii="Amiri" w:hAnsi="Amiri" w:eastAsia="Amiri" w:cs="Amiri"/>
          <w:color w:val="111111"/>
          <w:sz w:val="28"/>
          <w:sz w:val="28"/>
          <w:szCs w:val="28"/>
          <w:rtl w:val="true"/>
          <w:lang w:bidi="ar-SA"/>
        </w:rPr>
        <w:t xml:space="preserve">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تزوج إلى قوم فإذا امرأته عوراء ، ولم يبينوا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تردد ، إنما يرد النكاح من البرص والجذام والجنون والعفل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قد دخل بها كيف يصنع بمهرها؟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 ويغرم وليها الذي أنكحها مثل ما ساق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w:t>
      </w:r>
      <w:r>
        <w:rPr>
          <w:rStyle w:val="FootnoteAnchor"/>
          <w:rtl w:val="true"/>
        </w:rPr>
        <w:footnoteReference w:id="749"/>
      </w:r>
      <w:r>
        <w:rPr>
          <w:rFonts w:ascii="Amiri" w:hAnsi="Amiri" w:eastAsia="Amiri" w:cs="Amiri"/>
          <w:color w:val="111111"/>
          <w:sz w:val="28"/>
          <w:sz w:val="28"/>
          <w:szCs w:val="28"/>
          <w:rtl w:val="true"/>
          <w:lang w:bidi="ar-SA"/>
        </w:rPr>
        <w:t xml:space="preserve">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زيد الشحام </w:t>
      </w:r>
      <w:r>
        <w:rPr>
          <w:rStyle w:val="FootnoteAnchor"/>
          <w:rtl w:val="true"/>
        </w:rPr>
        <w:footnoteReference w:id="75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البرصاء والمجنونة والمجذومة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w:t>
      </w:r>
      <w:r>
        <w:rPr>
          <w:rStyle w:val="FootnoteAnchor"/>
          <w:rtl w:val="true"/>
        </w:rPr>
        <w:footnoteReference w:id="751"/>
      </w:r>
      <w:r>
        <w:rPr>
          <w:rFonts w:ascii="Amiri" w:hAnsi="Amiri" w:eastAsia="Amiri" w:cs="Amiri"/>
          <w:color w:val="111111"/>
          <w:sz w:val="28"/>
          <w:sz w:val="28"/>
          <w:szCs w:val="28"/>
          <w:rtl w:val="true"/>
          <w:lang w:bidi="ar-SA"/>
        </w:rPr>
        <w:t xml:space="preserve">عن رفاعة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المحدود والمحدودة هل ترد من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البرصاء؟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عليه‌السلام في امرأة زوجها وليها وهي برصاء أن لها المهر بما استحل من فرجها ، وأن المهر على الذي زوجها ، وإنما صار المهر عليه لأنه دلسها ، ولو أن رجلا تزوج امرأة وزوجها رجل لا يعرف دخيلة أمرها لم يكن عليه شي‌ء وكان المهر يأخذه منها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عبد اللّه </w:t>
      </w:r>
      <w:r>
        <w:rPr>
          <w:rStyle w:val="FootnoteAnchor"/>
          <w:rtl w:val="true"/>
        </w:rPr>
        <w:footnoteReference w:id="75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الرجل 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تزوج المرأة فوجد بها قرنا وهو العفل أو بياضا أو جذاما أنه يردها ما لم يدخل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الحذاء </w:t>
      </w:r>
      <w:r>
        <w:rPr>
          <w:rStyle w:val="FootnoteAnchor"/>
          <w:rtl w:val="true"/>
        </w:rPr>
        <w:footnoteReference w:id="754"/>
      </w:r>
      <w:r>
        <w:rPr>
          <w:rFonts w:ascii="Amiri" w:hAnsi="Amiri" w:eastAsia="Amiri" w:cs="Amiri"/>
          <w:color w:val="111111"/>
          <w:sz w:val="28"/>
          <w:sz w:val="28"/>
          <w:szCs w:val="28"/>
          <w:rtl w:val="true"/>
          <w:lang w:bidi="ar-SA"/>
        </w:rPr>
        <w:t xml:space="preserve">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من وليها فوجد بها عيبا بعد ما 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دلست العفلاء نفسها والبرصاء والمجنونة والمفضاة وما كان بها من زمانة ظاهرة ، فإنها ترد على أهلها من غير طلاق ، ويأخذ الزوج المهر من وليها الذي كان دلسها ، فإن لم يكن وليها علم بشي‌ء من ذلك فلا شي‌ء عليه ، وترد إلى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 الزوج شيئا مما أخذت منه فهو له ، وإن لم يصب شيئا فلا شي‌ء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منه عدة المطلقة إن كان قد دخل بها ، وإن لم يكن دخل بها فلا عدة ولا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755"/>
      </w:r>
      <w:r>
        <w:rPr>
          <w:rFonts w:ascii="Amiri" w:hAnsi="Amiri" w:eastAsia="Amiri" w:cs="Amiri"/>
          <w:color w:val="111111"/>
          <w:sz w:val="28"/>
          <w:sz w:val="28"/>
          <w:szCs w:val="28"/>
          <w:rtl w:val="true"/>
          <w:lang w:bidi="ar-SA"/>
        </w:rPr>
        <w:t xml:space="preserve">عن عبد الرحمن بن أبي عبد اللّه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أربعة أشياء من البرص والجذام والجنون والقرن وهو العفل ما لم يقع عليها فإذا وقع عليها فلا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w:t>
      </w:r>
      <w:r>
        <w:rPr>
          <w:rStyle w:val="FootnoteAnchor"/>
          <w:rtl w:val="true"/>
        </w:rPr>
        <w:footnoteReference w:id="756"/>
      </w:r>
      <w:r>
        <w:rPr>
          <w:rFonts w:ascii="Amiri" w:hAnsi="Amiri" w:eastAsia="Amiri" w:cs="Amiri"/>
          <w:color w:val="111111"/>
          <w:sz w:val="28"/>
          <w:sz w:val="28"/>
          <w:szCs w:val="28"/>
          <w:rtl w:val="true"/>
          <w:lang w:bidi="ar-SA"/>
        </w:rPr>
        <w:t xml:space="preserve">عن الحسن بن صالح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فوجد بها قرنا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تحبل وينقبض زوجها عن مجامعتها ترد على أهلها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بها قبل أن يجامعها ثم جامعها فقد رضي بها ، وإن لم يعلم بها إلا بعد ما جامعها ، فإن شاء بعد أمسكها ، وإن شاء سرحها إلى أهلها ، ولها ما أخذت منه بما استحل من فرجها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757"/>
      </w:r>
      <w:r>
        <w:rPr>
          <w:rFonts w:ascii="Amiri" w:hAnsi="Amiri" w:eastAsia="Amiri" w:cs="Amiri"/>
          <w:color w:val="111111"/>
          <w:sz w:val="28"/>
          <w:sz w:val="28"/>
          <w:szCs w:val="28"/>
          <w:rtl w:val="true"/>
          <w:lang w:bidi="ar-SA"/>
        </w:rPr>
        <w:t xml:space="preserve">عن أبي الصباح الكناني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فوجد بها قرنا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تحبل ولا يقدر زوجها على مجامعتها ، يردها على أهلها صاغرة ولا مهر 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 قال إن كان علم بذلك قبل أن ينكحها يعني المجامعة ثم جامعها فقد رضي بها ، وإن لم يعلم إلا بعد ما جامعها ، فإن شاء بعد أمسك وإن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Style w:val="FootnoteAnchor"/>
          <w:rtl w:val="true"/>
        </w:rPr>
        <w:footnoteReference w:id="758"/>
      </w:r>
      <w:r>
        <w:rPr>
          <w:rFonts w:ascii="Amiri" w:hAnsi="Amiri" w:eastAsia="Amiri" w:cs="Amiri"/>
          <w:color w:val="111111"/>
          <w:sz w:val="28"/>
          <w:sz w:val="28"/>
          <w:szCs w:val="28"/>
          <w:rtl w:val="true"/>
          <w:lang w:bidi="ar-SA"/>
        </w:rPr>
        <w:t xml:space="preserve">في الصحيح عن داود بن سرحان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فيؤتى بها عمياء أو برصاء أو عرجاء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وليها ، ويكون لها المهر على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بها زمانة لا يراها الرجال أجيز شهادة النساء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759"/>
      </w:r>
      <w:r>
        <w:rPr>
          <w:rFonts w:ascii="Amiri" w:hAnsi="Amiri" w:eastAsia="Amiri" w:cs="Amiri"/>
          <w:color w:val="111111"/>
          <w:sz w:val="28"/>
          <w:sz w:val="28"/>
          <w:szCs w:val="28"/>
          <w:rtl w:val="true"/>
          <w:lang w:bidi="ar-SA"/>
        </w:rPr>
        <w:t xml:space="preserve">عن محمد بن مسلم 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البرصاء والعمياء والعرجاء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760"/>
      </w:r>
      <w:r>
        <w:rPr>
          <w:rFonts w:ascii="Amiri" w:hAnsi="Amiri" w:eastAsia="Amiri" w:cs="Amiri"/>
          <w:color w:val="111111"/>
          <w:sz w:val="28"/>
          <w:sz w:val="28"/>
          <w:szCs w:val="28"/>
          <w:rtl w:val="true"/>
          <w:lang w:bidi="ar-SA"/>
        </w:rPr>
        <w:t xml:space="preserve">عن غياث بن إبراهيم عن جعفر عن أبيه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فوجدها برصاء أو جذماء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يدخل بها ولم يبين له فإن شاء طلق ، وإن شاء أمسك ، ولا صداق لها وإذا دخل بها فهي امرأته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761"/>
      </w:r>
      <w:r>
        <w:rPr>
          <w:rFonts w:ascii="Amiri" w:hAnsi="Amiri" w:eastAsia="Amiri" w:cs="Amiri"/>
          <w:color w:val="111111"/>
          <w:sz w:val="28"/>
          <w:sz w:val="28"/>
          <w:szCs w:val="28"/>
          <w:rtl w:val="true"/>
          <w:lang w:bidi="ar-SA"/>
        </w:rPr>
        <w:t xml:space="preserve">عن عبد الرحمن بن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عليه‌السلام عن رجل تزوج امرأة فعلم بعد ما تزوجها أنها قد كانت زنت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زوجها أخذ الصداق ممن زوجها ، ولها الصداق بما استحل من فرجها ، وإن شاء تركها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المرأة من العفل والبرص والجذام والجنون فأما ما سوى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762"/>
      </w:r>
      <w:r>
        <w:rPr>
          <w:rFonts w:ascii="Amiri" w:hAnsi="Amiri" w:eastAsia="Amiri" w:cs="Amiri"/>
          <w:color w:val="111111"/>
          <w:sz w:val="28"/>
          <w:sz w:val="28"/>
          <w:szCs w:val="28"/>
          <w:rtl w:val="true"/>
          <w:lang w:bidi="ar-SA"/>
        </w:rPr>
        <w:t xml:space="preserve">عن محمد بن مسلم 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فيها عيب دلسته ولم تبين ذلك لزوجها فإنه يكون لها الصداق بما استحل من فرجها ، ويكون الذي ساق الرجل إليها على الذي زوجها ولم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الرضا عليه‌السلام في كتاب الفقه الرضوي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تزوج رجل بامرأة فوجدها قرناء أو عفلاء أو برصاء أو مجنونة ، إذا كان بها ظاهرا كان له أن يردها على أهلها بغير طلاق ، ويرجع الزوج على وليها بما أصدقها إن كان أعطاها شيئا ، فإن لم يكن أعطاها شيئا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الكلام هنا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نصا وفتوى في أن الجنون الذي هو عبارة عن فساد العقل من العيوب الموجبة للفسخ وإطلاق النصوص يقتضي الفسخ به متى تحقق ، بأي سبب كان ، وعلى أي وجه كان دائما أو أدوارا ، عقل معه أوقات الصلوات أو لم يعقل ، وكذا إطلاق فتاوى الأصحاب على ما صرح به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يشترط استقراره ، فلا عبرة بعروض زوال العقل وقتا ثم يعود ، لعدم صدق الجنون عرفا على من كان كذلك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الجذام متفق عليه نصا وفتوى ، إلا أنه لا يحكم به إلا بعد تحققه بتناثر اللحم وسقوط بعض الأطراف كالأنف ، وذلك لأن الجذام بالفتح بمعنى القطع ، </w:t>
      </w:r>
    </w:p>
    <w:p>
      <w:pPr>
        <w:pStyle w:val="BookText"/>
        <w:rPr/>
      </w:pPr>
      <w:r>
        <w:rPr>
          <w:rFonts w:ascii="Amiri" w:hAnsi="Amiri" w:eastAsia="Amiri" w:cs="Amiri"/>
          <w:color w:val="111111"/>
          <w:sz w:val="28"/>
          <w:sz w:val="28"/>
          <w:szCs w:val="28"/>
          <w:rtl w:val="true"/>
          <w:lang w:bidi="ar-SA"/>
        </w:rPr>
        <w:t>وإنما سمي مجذوما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الجذام مصدر من باب ضرب بمعنى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 الإنسان بالبناء للمفعول إذا أصابه الجذام ، لأنه يقطع اللحم ويسقطه وهو مجذوم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ظهور علاماته قبل أن يتحقق من ضيق النفس وبحة الصوت وكمود العينين إلى حمرة ، ونحو ذلك ، فإنه يرجع فيه إلى أهل الخبرة من الأطباء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فيهم العدالة والتعدد والذكورة كغيرها من الشهادات أو الشياع المتاخم للعلم ، وبدون ذلك يتمسك بأصالة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خلاف في البرص نصا وفتوى ، والذي ذكره جملة من الأصحاب ، وبه صرح في القاموس </w:t>
      </w:r>
      <w:r>
        <w:rPr>
          <w:rStyle w:val="FootnoteAnchor"/>
          <w:rtl w:val="true"/>
        </w:rPr>
        <w:footnoteReference w:id="765"/>
      </w:r>
      <w:r>
        <w:rPr>
          <w:rFonts w:ascii="Amiri" w:hAnsi="Amiri" w:eastAsia="Amiri" w:cs="Amiri"/>
          <w:color w:val="111111"/>
          <w:sz w:val="28"/>
          <w:sz w:val="28"/>
          <w:szCs w:val="28"/>
          <w:rtl w:val="true"/>
          <w:lang w:bidi="ar-SA"/>
        </w:rPr>
        <w:t>أنه بياض يظهر في ظاهر البدن لفساد 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في الشرائع هو البياض الذي يظهر على صفحة البدن لغلبة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والبرص مرض معروف يحدث في البدن يغير لونه إلى السواد أو إلى البياض ، لأن سببه قد يكون غلبة السوداء فيحدث الأسود ، وقد يكون غلبة البلغم فيحدث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مجمع البحرين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لون مختلط حمرة وبياضا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إلا من فساد المزاج وخلل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دعاء أمير المؤمنين عليه‌السلام على أنس لما لم يشهد بخبر الغدير فدعا عليه ببياض لا تواريه العمامة ، أن البرص هو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يحكم به إلا بعد تحققه كالجذام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يشتبه بالبهق في القسمين والسببين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p>
    <w:p>
      <w:pPr>
        <w:pStyle w:val="BookText"/>
        <w:rPr/>
      </w:pPr>
      <w:r>
        <w:rPr>
          <w:rFonts w:ascii="Amiri" w:hAnsi="Amiri" w:eastAsia="Amiri" w:cs="Amiri"/>
          <w:color w:val="111111"/>
          <w:sz w:val="28"/>
          <w:sz w:val="28"/>
          <w:szCs w:val="28"/>
          <w:rtl w:val="true"/>
          <w:lang w:bidi="ar-SA"/>
        </w:rPr>
        <w:t>بينهما أن البرص يكون غائصا في الجلد واللحم ، والبهق يكون في سطح الجلد خاصة ليس له غرز وقد يتميزان بأن يغرز فيه الإبرة ، فإن خرج منه دم فهو بهق ، وإن خرج منه رطوبة بيضاء فهو برص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مع اشتباه الحال يرجع فيه إلى أرباب الخبرة بذلك حسبما تقدم في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الحديث الأول على أن من جملة تلك العيوب العفل ، وكذا في الخبر الثاني والثالث والسابع والرابع عشر ، وفي بعضها ذكر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التاسع والعاشر والخامس عشر ، وفي بعضها فسر أحدهما كما في الخبر السادس والثامن ، وبه يزول الاشكال من البين ، وكلام أهل اللغة قد اختلف في الاتحاد والتغاير ، وباختلافه اختلف كلام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عفلت المرأة عفلا من باب تعب إذا خرج من فرجها شي‌ء يشبه أدرة الرجل فهي عفلاء وزان حمراء ، والاسم العفلة مثل 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الأعرجي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 لحم ينبت في قبل المرأة وهو القرن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العفل في البكر ، وإنما يصيب المرأة بعد الولادة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المتلاحمة أيضا ، وقيل هو ورم يكون بين مسلكي المرأة فيقبض فرجها حتى يمنع الإيلاج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مثل فلس أيضا العفلة ، وهو لحم ينبت في الفرج في مدخل الذكر كالغدة الغليظة ، وقد يكون عظما ، ثم نقل عن الأصمعي أنه سمي قرنا لأنه اقترن مع الذكر خارج الفرج ، انتهى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القاموس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 والعفلة متحركتين شي‌ء يخرج من قبل النساء وحياء الناقة كالأدرة للرجال ولم يذكر القرن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النهاية الأثيرية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بسكون الراء شي‌ء يكون في فرج المرأة كالسن يمنع من الوطي يقال له 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قال الجوهري </w:t>
      </w:r>
      <w:r>
        <w:rPr>
          <w:rStyle w:val="FootnoteAnchor"/>
          <w:rtl w:val="true"/>
        </w:rPr>
        <w:footnoteReference w:id="771"/>
      </w:r>
      <w:r>
        <w:rPr>
          <w:rFonts w:ascii="Amiri" w:hAnsi="Amiri" w:eastAsia="Amiri" w:cs="Amiri"/>
          <w:color w:val="111111"/>
          <w:sz w:val="28"/>
          <w:sz w:val="28"/>
          <w:szCs w:val="28"/>
          <w:rtl w:val="true"/>
          <w:lang w:bidi="ar-SA"/>
        </w:rPr>
        <w:t xml:space="preserve">، إلا أنه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 شي‌ء يخرج من قبل النساء وحياء الناقة شبيه بالأدرة التي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دريد في الجمهرة </w:t>
      </w:r>
      <w:r>
        <w:rPr>
          <w:rStyle w:val="FootnoteAnchor"/>
          <w:rtl w:val="true"/>
        </w:rPr>
        <w:footnoteReference w:id="772"/>
      </w:r>
      <w:r>
        <w:rPr>
          <w:rFonts w:ascii="Amiri" w:hAnsi="Amiri" w:eastAsia="Amiri" w:cs="Amiri"/>
          <w:color w:val="111111"/>
          <w:sz w:val="28"/>
          <w:sz w:val="28"/>
          <w:szCs w:val="28"/>
          <w:rtl w:val="true"/>
          <w:lang w:bidi="ar-SA"/>
        </w:rPr>
        <w:t xml:space="preserve">أن القرناء هي المرأة التي يخرج قرنة من رحمها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القرن وضبطه محركا مفتوحا ، وقال في 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غلظ في الرحم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أكثرهم يدل على اتحاد العفل والقرن ، ولكنه مختلف في أنه هل هو عبارة عن شي‌ء يخرج من قبل المرأة إلى خارج القبل ، ويكون كالأدرة للرجال ، والأدرة على ما ذكروه وزان غرفة انتفاخ الخصيتين ، أو أنه عبارة عن عظم كالسن يكون في باطن القبل يمنع من الوطي أو أنه لحم ينبت في باطن القبل ، وعلى كل تقدير فإن النصوص قد دلت على أنه عيب يجوز الفسخ به ، فبأي معنى كان من هذه المعاني فإن الفسخ به جائز ، لدوران الحكم مدار هذا الاسم بأي معنى كان ، والظاهر من جملة من الأخبار المتقدمة هو أنه لا يمنع الجماع وإن كان يعسر كالخبر الثاني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كان قد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عده العفل في جملة تلك العيوب وكذا مفهوم الخبر السادس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ما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الخبر الثامن ، وكذا التاسع ، وعدم الرد مع الدخول بها محمول على الدخول مع العلم بالعيب ، فإنه دال على الرضاء بها فليس له الفسخ حينئذ كما صرح به في الخبر التاسع ونحوه الخبر العاشر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الأخبار كلها دالة على إمكان المجامعة مع عده عيبا يفسخ به ، والأصحاب قد اختلفوا في ذلك بعد اتفاقهم على أن المانع عيب يتخير في الفسخ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وهو الذي قطع به الشيخ عدم الخيار به لعدم المقتضي له ، فإن الخيار إنما نشأ من حيث المنع من الوطي الذي هو أهم المطالب من التزويج ، وظاهر المحقق في الشرائع الميل إلى ثبوت الخيار به ، وقوفا على ظاهر النصوص الدالة على عده عيبا أعم من أن يمكن معه الوطي أم لا ، ولم أقف على قائل صريح بذلك ، وعبارة المحقق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بأنه 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قوي إن لم يكن الإجماع على خلافه إذ لا يظهر به قائل صريحا كما يظهر من عبارة المصنف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استنادهم في الخيار إلى إطلاق الأخبار مع أن ما ذكرنا من الأخبار مع كثرتها مطابقة الدلالة على إمكان النكاح معه مع عده عيبا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الأخبار هو ثبوت الخيار به ، وإن أمكن الوطي ، وما ذكروه من التعليل العقلي بأن الخيار إنما نشأ من حيث المنع من الوطي ممنوع ، فإنها علة مستنبطة لا دلالة في شي‌ء من الأخبار عليها ، ولعل العلة إنما هو نفرة الزوج من ذلك أو عدم الحبل أو عسر مجامعتها كما يشير إليه الخبر التاسع والعاشر ، وكيف كان فإن هذا التعليل في مقابلة ما ذكرناه من الأخبار عليل لا يلتفت إليه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الأخبار المتقدمة خالية من عد العرج في جملة عيوب المرأة ، وإنما تضمنه الخبر الحادي عشر والثاني عشر مع تضمن جملة منها الحصر في الأربعة المشهورة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 والبرص والجنون والعفل ، ويؤكده قوله في الخبر الرابع عشر بعد عد الأربعة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سوى 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اختلف كلمة الأصحاب في ذلك على أقوال عديدة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مطلقا وهو قول الشيخين في الفقيه والتهذيب والمقنعة وابن الجنيد وأبي الصلاح وأكثر الأصحاب للخبرين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بشرط كونه بينا ، ذهب إليه العلامة في المختلف والتحرير ، ونقله عن ابن إدريس ، واستدل عليه بالروايتين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دلالة فيهما على هذا القيد ، والعجب أن العلامة نسب هذا القول إلى الشيخ في النهاية والتهذيب مع أن الشيخ لم يقيده بذلك ، والمتبادر من لفظ البين ما كان ظاهرا في الحس وإن لم يبلغ حدا يمنع من التردد إلا بمشقة كثيرة ، وهذا هو المتبادر من لفظ العرج ، وحينئذ فيرجع القولان إلى قول وأحد ، وإن أريد هنا معنى آخر فلا أعرف 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ببلوغ حد الإقعاد ، وهو قول المحقق في الشرائع والعلامة في القواعد والإرشاد ، وأنت خبير بما فيه ، فإن هذا لا يسمى عرجا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الحامل لهم على هذا التقييد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كون مطلق العرج عيبا موجبا للخيار خصوصا مع وقوع الخلاف فيه ، وحصول الشك في خروج العقد من اللزوم إلى الجواز ، ومعارضة صحيحة الحلبي السابقة الدالة على عدم الرد بغير ما ذكره فيها من العيوب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كون الزمانة عيبا في صحيحة داود بن سرحان ، فإن ظاهرها أن الرد منوط بالزمانة عملا بمفهوم الشرط وكذا رواية أبي عبيدة السالفة ، فيجب حمل المطلق على المقيد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مفهوم الزمانة أمر آخر غير المفهوم من العرج ، ومقتضى النصوص كون كل واحد منهما عيبا برأسه ، وليس ذلك من باب المطلق والمقيد في شي‌ء ، بل الظاهر أن الزمانة أمر خفي لا يطلع عليه الرجال ، والعرج ليس كذلك ، وسيأتي النقل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جعلهما أمرين وأثبت الخيار بالزمانة دون العرج ، واستبعاد كون العرج عيبا مطلقا غير مسموع بعد ورود النص الصحيح ، والشك في خروج </w:t>
      </w:r>
    </w:p>
    <w:p>
      <w:pPr>
        <w:pStyle w:val="BookText"/>
        <w:rPr/>
      </w:pPr>
      <w:r>
        <w:rPr>
          <w:rFonts w:ascii="Amiri" w:hAnsi="Amiri" w:eastAsia="Amiri" w:cs="Amiri"/>
          <w:color w:val="111111"/>
          <w:sz w:val="28"/>
          <w:sz w:val="28"/>
          <w:szCs w:val="28"/>
          <w:rtl w:val="true"/>
          <w:lang w:bidi="ar-SA"/>
        </w:rPr>
        <w:t>العقد من اللزوم منتف بعد ورود النص ، وعمل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 ومنه يعلم ضعف القول المذكور ، وأنه بمحل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عده عيبا مطلقا ، وهو الظاهر من كلام الشيخ في المبسوط والخلاف حيث إنه لم يعده في عيوب المرأة ، وكذا ابن البراج في المهذب ، وهو ظاهر الصدوق في المقنع حيث إنه لم يعده في عيوب المرأة ، وإنما نسبه إلى الرواية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النكاح لا يرد إلا من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البرص والجذام والجنون والعقل ، إلا أنه روي في الحديث أن العمياء والعرجاء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عندي لا تخلو من الإشكال لدلالة الخبرين المذكورين على عده من العيوب ، ومفهوم الحصر في تلك الأخبار الدال على العدم المؤكد بقوله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سوى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أشياء آخر خارجة عن الأربعة المذكورة قد وردت بها النصوص أيضا وقال بها جملة من الأصحاب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العرج يجري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في المسالك حيث نقل عن أصحاب هذا القول الاحتجاج بأصالة لزوم العقد ، وظاهر الحصر في صحيحة الحلبي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الدليلين ، فإن الأصل قد عدل عنه بما ثبت في النصوص الصحيحة من الخيار فيه ، وفي غيره من العيوب ، والحصر في الرواية غير مراد ، لخروج كثير من العيوب عنها ، وإثبات الاختيار حينئذ بدليل خارجي ليشاركه العرج فيه ، والكليني رواها عن الحلبي مجردة عن أداة الحصر وهو أوضح ، انتهى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الحصر ليس مخصوصا بالرواية التي ذكرها وهي الرواية الثالثة ، بل هو موجود في الرواية الثانية أيضا ، وأظهر منها ما في الرواية الرابعة عشر من قوله عليه‌السلام بعد عد الأربعة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سوى 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فكيف </w:t>
      </w:r>
    </w:p>
    <w:p>
      <w:pPr>
        <w:pStyle w:val="BookText"/>
        <w:rPr/>
      </w:pPr>
      <w:r>
        <w:rPr>
          <w:rFonts w:ascii="Amiri" w:hAnsi="Amiri" w:eastAsia="Amiri" w:cs="Amiri"/>
          <w:color w:val="111111"/>
          <w:sz w:val="28"/>
          <w:sz w:val="28"/>
          <w:szCs w:val="28"/>
          <w:rtl w:val="true"/>
          <w:lang w:bidi="ar-SA"/>
        </w:rPr>
        <w:t>لا يكون الحصر مرادا في تلك الأخبار مع صراحة هذه الرواية في أنه لا ترد فيما سوى هذه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بقاء الاشكال فيما ذكرناه بالنسبة إلى هذه الأربعة وما زيد عليها من عرج وغيره ، فأن مقتضى هذه الروايات هو انحصار العيب في هذه الأربعة ، ومقتضى ما ورد في غير هذه الأخبار موجودة في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ترجيح ما ذكره من العمل بالأخبار في كل فرد فرد وردت به ، إلا أنه بعد لا يخلو من نوع توقف ، ولعل روايات أحد الطرفين إنما خرجت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تضمنت الرواية السابعة عد الإفضاء في جملة عيوب المرأة ، وقد تقدم ذكر معناه ، وهو أحد السبعة التي ذكرها الأصحاب كما تقدم ذكره ، وهو مما لا إشكال ولا خلاف فيه عندهم فيما أعلم مع أنه زائد على الأربعة المتقدمة ، وتضمنت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بها 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والزمانة على ما ذكره في القاموس </w:t>
      </w:r>
      <w:r>
        <w:rPr>
          <w:rStyle w:val="FootnoteAnchor"/>
          <w:rtl w:val="true"/>
        </w:rPr>
        <w:footnoteReference w:id="773"/>
      </w:r>
      <w:r>
        <w:rPr>
          <w:rFonts w:ascii="Amiri" w:hAnsi="Amiri" w:eastAsia="Amiri" w:cs="Amiri"/>
          <w:color w:val="111111"/>
          <w:sz w:val="28"/>
          <w:sz w:val="28"/>
          <w:szCs w:val="28"/>
          <w:rtl w:val="true"/>
          <w:lang w:bidi="ar-SA"/>
        </w:rPr>
        <w:t xml:space="preserve">العاهة ، وقال في كتاب المصباح المنير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الشخص زمنا وزمانة ، فهو زمن من باب تعب ، وهو مرض يدوم زمانا طويلا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يعده الأصحاب هنا من عيوب المرأة سوى الصدوق في المقنع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فوجدها قرناء أو عفلاء أو برصاء أو مجنونة أو كان بها زمانة ظاهرة كان له أن يردها على أهلها بغير طلاق ، وإنما ذكر أكثرهم الإقعاد ، مع أنه لا وجود له في الأخبار ، إلا أن جملة ممن تأخر استدلوا له بصدق الزمانة عليه ، فإنها بكل من التفسيرين المذكورين صادقة على المقعد ، ويؤيده أنه قد تقدم دلالة الأخبار على عد العرج في العيوب ، والإقعاد أسوء حالا منه فيكون عيبا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فالأقرب عده بالتقريب المذكورة ، وقد تقدم أنه أحد السبعة المشهورة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عدوا من جملة السبعة المشهورة العمى أيضا ، ويدل عليه الخبر الحادي عشر والثاني عشر ، وربما ظهر من كلام الشيخ في المبسوط أنه ليس بعيب ، فإنه عد عيوب المرأة ستة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ألحق بها العمى ، وكونها محدودة في الزنا ، والظاهر هو المشهور لما عرفت من دلالة الخبرين المذكورين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بعضهم الرتق من جملة العيوب الموجبة للخيار ، ونسبه المحقق في الشرائع إلى لفظ قيل مؤذنا ، بتمريضه لعدم وجوده في النصوص ، وإن كان الاعتبار بالنظر إلى ما تقدم في الأخبار يساعده ، ولهذا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صوابا إن منع الوطي أصلا ، لفوات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والرتق على ما ذكره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التحام الفرج على وجه لا يمكن دخول الذكر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رتقت المرأة رتقا من باب تعب فهي رتقاء ، إذا انسد مدخل الذكر من فرجها ولا يستطاع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776"/>
      </w:r>
      <w:r>
        <w:rPr>
          <w:rFonts w:ascii="Amiri" w:hAnsi="Amiri" w:eastAsia="Amiri" w:cs="Amiri"/>
          <w:color w:val="111111"/>
          <w:sz w:val="28"/>
          <w:sz w:val="28"/>
          <w:szCs w:val="28"/>
          <w:rtl w:val="true"/>
          <w:lang w:bidi="ar-SA"/>
        </w:rPr>
        <w:t xml:space="preserve">امرأة 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الرتق لا يستطاع جماعها ، أو لا خرق لها إلا المبال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الجوهري في الصحاح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وفسره العلامة في القواعد بأنه عبارة عن كون الفرج ملتحما بحيث لا يكون فيه مدخل للذكر ، وهذا هو الموافق لما ذكره أهل اللغة ، ولكنه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الرتق لحم ينبت في الفرج يمنع دخول الذكر ، وعلى هذا يكون مرادفا للعفل بأحد معانيه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أنه إلى هذا أشار في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بعضهم أن الرتق مرادف للقرن والعفل ، وأن الثلاثة بمعنى وأحد ، فعلى هذا يكون داخلا في النص ، ثم إنه على تقدير تفسيره بالمعنى المشهور فإنه وإن كان لم يرد به نص بخصوصه إلا أنه يمكن استفادة حكمه من الخبر التاسع والخبر العاشر ، وقوله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لا تحبل ولا يقدر زوجها على مجامعتها يردها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التعليل لجواز الرد بالنسبة إلى المسؤول عنه في الروايتين فيتعدى إلى كل موضع وجدت فيه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قيده به من كونه عيبا على تقدير منعه الوطي أصلا هو المذهب ، لأنه حينئذ يصير أولى بالحكم من القرن والعفل اللذين لا يوجبان انسداد المحل أصلا مع اشتراكهما في العلة الموجبة للفسخ وهو فوات الاستمتاع ، فجرى مجرى فوات المنفعة فيما يطلب بالعقد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الشيخ المفيد في عيوب النساء المحدودة في الفجور ، وبه قال سلار وابن البراج وابن الجنيد وأبو الصلاح وقطب الدين الكيدري ، وعد الصدوق في المقنع المرأة إذا زنت قبل الدخول بها فإنه يفرق بينهما ولا صداق لها ، لأن الحدث كان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المحدودة في الزنا لا ترد وكذلك التي كانت قد زنت قبل العقد ، فليس للرجل ردها ، إلا أن يرجع على وليها بالمهر وليس له فراقها إلا بالطلاق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يقوى في نفسي أن المحدودة لا ترد بل يرجع على وليها بالمهر إذا كان عالما بدخلة أمرها ، فإن أراد فراقها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يرجع إلى كلام الشيخ في النهاية وهو المشهور بين المتأخرين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المفيد أنه احتج باشتماله على العار فكان موجبا للتسلط على الفسخ وبالرواية الرابعة عشر ، والظاهر أن بناء الاستدلال بها على أن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زوجها أخذ الصداق ممن زوجها ، ولها الصداق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المفارقة بقرينة المقابلة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أنه يتخير بين فراقها فيأخذ الصداق ممن زوجها ، وبين إمساكها وتركها على حالها ، والشيخ قد أجاب عن هذه الرواية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ينافي ما قدمناه من أنه ليس الرد بمجرد الفسق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بها أنها كانت قد زنت كان له الرجوع على وليها بالصداق ، ولم يقل أن له ردها ، ولا يمنع أن يكون له استرجاع الصداق وإن لم يكن له رد العقد ، لأن بأحد الحكمين منفصل عن الآخر ، وظاهر من تأخر عنه الجمود على هذا الجواب ، ولا يخفى ما فيه ، فإن ما ادعاه من إمساكها مع أخذ الصداق مما لا يوافق أصولهم وقواعدهم ، وكأنه على هذا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أخذ المهر وإلا فلا معنى لهذا الكلام على تقدير حمله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من الرواية إنما هو التخيير بين فراقها وإمساكها ، لكنه عبر عن فراقها بلازمه الذي هو استرجاع المهر ممن زوجها ولا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هذا الوجه ، على أنه قد اعترضه في المختلف في هذا الجواب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ففي إيجاب المهر على الولي مع عدم كونه عيبا كما اختاره الشيخ وابن إدريس إشكال ، ينشأ من أن التضمين إنما هو باعتبار تدليس العيب على الزوج ، فإن كان عيبا كان له الفسخ ، وإن لم يكن فلا ، وحاصله أن وجوب الضمان إنما هو باعتبار تدليس العيب على الزوج ، فلو لم يكن عيبا فإنه لا ضمان ومتى كان عيبا يوجب الضمان فإنه يوجب الفسخ أيضا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معنى للرواية إلا ما ذكرناه على أنه قد تقدم جملة من الأخبار الدالة على ما دل عليه هذا الخبر في الإلحاق الذي بعد المقام الثاني في الزنا من المطلب الثالث فيما يحرم بالمصاهرة ، وتقدم ما يعارضها ، والأصحاب قد </w:t>
      </w:r>
      <w:bookmarkStart w:id="129" w:name="pg12513_127479"/>
    </w:p>
    <w:p>
      <w:pPr>
        <w:pStyle w:val="BookText"/>
        <w:rPr/>
      </w:pPr>
      <w:bookmarkEnd w:id="129"/>
      <w:r>
        <w:rPr>
          <w:rFonts w:ascii="Amiri" w:hAnsi="Amiri" w:eastAsia="Amiri" w:cs="Amiri"/>
          <w:color w:val="111111"/>
          <w:sz w:val="28"/>
          <w:sz w:val="28"/>
          <w:szCs w:val="28"/>
          <w:rtl w:val="true"/>
          <w:lang w:bidi="ar-SA"/>
        </w:rPr>
        <w:t>أعرضوا عن العمل بتلك الأخبار ، لمعارضتها بما هو أكثر عددا وأقوى سندا كما تقدم تحقيقه في الموضع المذكور ، مع أن هذه الرواية لا تنطبق على القول المذكور ، لأن موردها المحدودة في الزنا لا مطلق الزانية ، والرواية إنما اشتملت على الثاني دون الأول ، والمنقول عن أصحاب القول المذكور إنما هو التعليل العقلي ، وهو الأول ، والاستدلال لهم بالرواية إنما وقع من العلامة في المختلف بناء على قاعدته من تكلف الأدلة لما ينقله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المحدودة في الزنا ، ذهب أكثر قدماء الأصحاب إلى أنه يجوز للزوج فسخ نكاحها لأن ذلك من الأمور الفاحشة التي يكرهها الأزواج ، ونفور النفوس منه أقوى من نحو العمى والعرج ، ولزوم العار العظيم به يقتضي كون تحمله ضررا عظيما ، وللرواية السابقة ، وفيها مع قصور الدلالة عن جواز الرد ، عدم دلالتها على محل النزاع ، ومن ثم ذهب المتأخرون إلى أن ذلك كله ليس بعيب يجوز الفسخ ، والطلاق بيد الزوج لجبر ما يشاء من الضرر والمشقة بتحملها ، وللشيخ قول آخر بعدم الفسخ ، لكن يرجع الزوج بالمهر على وليها العالم بحالها ، عملا بمدلول الرواية ، ورده في المختلف بأن الضمان إنما هو باعتبار تدليس العيب على الزوج ، فإن كان عيبا أوجب الفسخ ، وإلا لم يجب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دليل على ما نقله الشيخ المفيد ومن تبعه إلا هذا الوجه العقلي الاعتباري ، فإن الروايات خالية منه ، وما نقل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مطلق الزنا ، فقد تقدم الكلام فيه مشروحا في الموضع المشار إليه آنفا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959860_77815467"/>
      <w:bookmarkStart w:id="131" w:name="_Toc49"/>
      <w:bookmarkEnd w:id="130"/>
      <w:r>
        <w:rPr>
          <w:rtl w:val="true"/>
        </w:rPr>
        <w:t>المطلب الثاني</w:t>
      </w:r>
      <w:r>
        <w:rPr>
          <w:rtl w:val="true"/>
        </w:rPr>
        <w:t xml:space="preserve">: </w:t>
      </w:r>
      <w:r>
        <w:rPr>
          <w:rtl w:val="true"/>
        </w:rPr>
        <w:t>في أحكام العيوب</w:t>
      </w:r>
      <w:bookmarkEnd w:id="131"/>
    </w:p>
    <w:p>
      <w:pPr>
        <w:pStyle w:val="Heading5"/>
        <w:numPr>
          <w:ilvl w:val="4"/>
          <w:numId w:val="1"/>
        </w:numPr>
        <w:rPr/>
      </w:pPr>
      <w:bookmarkStart w:id="132" w:name="__RefHeading___Toc959862_77815467"/>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العيوب ، وفيه مسائل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المرأة المبيحة للفسخ إما أن تكون متقدمة على العقد أو أو متجددة بعده وقبل الدخول أو متأخرة عن الدخول ، والظاهر أنه لا خلاف ولا إشكال في الفسخ في المتقدم على العقد ، وعدم الفسخ في المتأخر عن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فلأنه مورد النصوص المتكاثرة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فإنه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في هذه الصورة اتفاقا على ما يظهر من المصنف وغيره لجريان الدخول مجرى التصرف المانع من الرد بالعيب ، وسبق لزوم العقد فيستصحب ، ولصحيحة عبد الرحمن بن أبي عبد اللّه </w:t>
      </w:r>
      <w:r>
        <w:rPr>
          <w:rStyle w:val="FootnoteAnchor"/>
          <w:rtl w:val="true"/>
        </w:rPr>
        <w:footnoteReference w:id="77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ترد من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البرص والجذام والجنون والقرن ما لم يقع عليها ، فإذا وقع عليها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شاملة بإطلاقها لوقوعه عليها قبل وجود العيب وبعده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كلام الشيخ في المبسوط أن العيب الحادث بعد الدخول يثبت به الفسخ كما نقله عنه في المسالك ، وبالجملة فالعمدة عندهم الاستدلال على عدم الفسخ مع تأخر العيب عن الدخول هو الإجماع المدعى مع ظاهر إطلاق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بأصالة لزوم العقد حتى يقوم دليل على تطرق الفسخ إليه أقوى مستمسك في المقام ، ومحل الخلاف في هذا المقام إنما هو تجدد العيب بعد العقد وقبل الدخول ، وفيه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الفسخ ، ذهب إليه الشيخ في المبسوط والخلاف تمسكا بإطلاق الأخبار المتقدمة الدالة على ثبوت الفسخ بهذه العيوب أعم من أن تكون موجودة قبل العقد أو متجددة بعده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واختاره ابن إدريس والمحقق في الشرائع والعلامة في جملة من كتبه ، وهو المشهور بين المتأخرين ، محتجين بأن العقد وقع لازما فيستصحب ، وبأن أمر النكاح مبني على الاحتياط فلا يتسلط على فسخه بأي سبب كان ، وأجابوا عن الأخبار بأنها ليست صريحة في ذلك ، بل ربما ظهر من </w:t>
      </w:r>
    </w:p>
    <w:p>
      <w:pPr>
        <w:pStyle w:val="BookText"/>
        <w:rPr/>
      </w:pPr>
      <w:r>
        <w:rPr>
          <w:rFonts w:ascii="Amiri" w:hAnsi="Amiri" w:eastAsia="Amiri" w:cs="Amiri"/>
          <w:color w:val="111111"/>
          <w:sz w:val="28"/>
          <w:sz w:val="28"/>
          <w:szCs w:val="28"/>
          <w:rtl w:val="true"/>
          <w:lang w:bidi="ar-SA"/>
        </w:rPr>
        <w:t xml:space="preserve">أكثرها تعلق الحكم بالموجود قبل العقد فيجب التمسك فيما عداه بمقتضى العقد اللازم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وإن كان القول الآخر لا يخلو من قوة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سبطه في شرح النافع اختيار هذا القول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الاحتجاج عليه بنحو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أكثر الروايات المتقدمة المشتملة على الأسئلة ظاهرة في تقدم العيب على العقد مثل قوله في الخبر الأول والثاني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إلى قوم فإذا امرأته 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تقدم العور على العقد ، لكن لما لم يكن العور من العيوب ،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ولكن ترد من البرص والجذام والجنون والعفل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ترد لو كانت المرأة المسؤول عنها كذلك ، والمسؤول عنها كما عرفت من كان العور متقدما فيها على العقد ، وقوله في الخبر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عليه‌السلام في امرأة زوجها وليها وهي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تقدم البرص على العقد ، وقوله في الخبر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تزوج المرأة فوجد بها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ظاهر في التقدم ، ومثله الخبر السابع بل هو أظهر باعتبار نسبة التدليس إلى المرأة أو الولي ، والتدليس إنما يكون باعتبار العقد عليها وهي معيبة ، وإلا فلو عقد عليها وهي صحيحة سالمة من العيب وإنما حدث العيب بعد العقد فإنه لا ينسب التدليس إليها ولا إلى وليها وهو ظاهر ، وفيها دلالة بالمفهوم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عند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متى لم يحصل التدليس الذي هو كما عرفت عبارة عن تقدم العيب على العقد فإنها لا ترد على أهلها ، وهو يصدق على من حدث بها العيب بعد العقد وقبل الدخول وأنها لا ترد لعدم التدليس فيها الموجب للرد ، وهو بحمد اللّه سبحانه ظاهر ومثل ذلك الخبر </w:t>
      </w:r>
    </w:p>
    <w:p>
      <w:pPr>
        <w:pStyle w:val="BookText"/>
        <w:rPr/>
      </w:pPr>
      <w:r>
        <w:rPr>
          <w:rFonts w:ascii="Amiri" w:hAnsi="Amiri" w:eastAsia="Amiri" w:cs="Amiri"/>
          <w:color w:val="111111"/>
          <w:sz w:val="28"/>
          <w:sz w:val="28"/>
          <w:szCs w:val="28"/>
          <w:rtl w:val="true"/>
          <w:lang w:bidi="ar-SA"/>
        </w:rPr>
        <w:t xml:space="preserve">التاسع والعاشر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امرأة فوجد بها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الخبر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المرأة فيؤتى بها عمياء أو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الخبر الثالث عشر والخامس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هذه الأخبار كما ترى ظاهرة في تقدم العيب على العقد ، وما أجمل منها وهو الأقل يمكن حمله على ما دلت عليه هذه الأخبار من التقدم ، وعلى هذا فتبقى أصالة لزوم العقد سالمة من المعارض ، وبه يظهر قوة القول المشهور بين المتأخرين ، إلا أنه بعد لا يخلو من نوع توقف ، والمشهور في كتب الأصحاب انحصار الخلاف في هذه المسألة في القولين المذكورين ، وربما يظهر من ابن الجنيد هنا قول ثالث على ما نقله في المسالك ، وهو ثبوت الفسخ بالجنون المتجدد ، وإن كان بعد الدخول كما تقدم في الرجل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حدث ما يوجب الرد قبل العقد بعد الدخول لم يفرق بينهما إلا الجنون فقط ، فجعل الجنون موجبا للخيار في كل من الزوجين وإن حدث بعد الدخول ، لأنه كما تقدم نقله عنه آنفا شرك في العيوب التي ذكرها بين الرجل والمرأة ، ومفهوم عبارته المذكورة أيضا ثبوت الخيار بباقي العيوب لو حدث قبل الدخول كقول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لخيار الفسخ هنا أحكاما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 والمشهور في كلامهم من غير خلاف يعرف أن الخيار المذكور هنا فوري للرجل كان أم للمرأة ، فلو علم من له الخيار ولم يبادر بالفسخ لزم العقد ، وعلل مع ذلك بأن الغرض من الخيار دفع الضرر بالتسلط على الفسخ ، وهو يحصل بذلك فيقتصر فيما خالف الأصل على مقدار 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في المسالك بأنه ليس لهم نص في ذلك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سبطه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دلالة عليه ، ثم إنه إن كان العيب ظاهرا متفقا عليه لا نزاع فيه بينهما فالفورية معتبرة في الفسخ ، وإن توقف ثبوته على المرافعة إلى الحاكم فالفورية في المرافعة إلى الحاكم ، فإذا ثبت صار الفسخ فوريا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الفسخ المذكور ليس بطلاق ، لأن الطلاق يفتقر إلى لفظ خاص </w:t>
      </w:r>
    </w:p>
    <w:p>
      <w:pPr>
        <w:pStyle w:val="BookText"/>
        <w:rPr/>
      </w:pPr>
      <w:r>
        <w:rPr>
          <w:rFonts w:ascii="Amiri" w:hAnsi="Amiri" w:eastAsia="Amiri" w:cs="Amiri"/>
          <w:color w:val="111111"/>
          <w:sz w:val="28"/>
          <w:sz w:val="28"/>
          <w:szCs w:val="28"/>
          <w:rtl w:val="true"/>
          <w:lang w:bidi="ar-SA"/>
        </w:rPr>
        <w:t>وشروط مقررة لا دليل على اعتبارها هنا ولا قائل بها ، فلا يعد من الثلاث المحرمة ، ولا ينتصف به المهر كما ينتصف بالطلاق إلا في صورة خاصة خرجت بنص خاص ، وهي الفسخ بالعنة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أنه لا يفتقر الفسخ بالعيوب إلى الحاكم ، سواء كانت في المرأة أو الرجل ، بل لكل من المرأة والزوج التفرد بالفسخ في موضع يجب له الخيار إلا في العنة ، فإنه يفتقر لضرب الأجل ، وغاية ما يفهم من النصوص أن الفسخ حق ثابت لكل من الزوجين في مورده ، فمتى اختاره فسخ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كل من الحكمين الأخيرين رواية علي بن أبي حمزة </w:t>
      </w:r>
      <w:r>
        <w:rPr>
          <w:rStyle w:val="FootnoteAnchor"/>
          <w:rtl w:val="true"/>
        </w:rPr>
        <w:footnoteReference w:id="780"/>
      </w:r>
      <w:r>
        <w:rPr>
          <w:rFonts w:ascii="Amiri" w:hAnsi="Amiri" w:eastAsia="Amiri" w:cs="Amiri"/>
          <w:color w:val="111111"/>
          <w:sz w:val="28"/>
          <w:sz w:val="28"/>
          <w:szCs w:val="28"/>
          <w:rtl w:val="true"/>
          <w:lang w:bidi="ar-SA"/>
        </w:rPr>
        <w:t xml:space="preserve">الواردة في الجنون ،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أن تنزع نفسها متى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الخصاء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خطاب لمن له قوة يد في الأمر والنهي مطلقا ، وكناية عن انفساخ النكاح إذا لم ترض به ، وفي بعض روايات العنن أنه بعد مضي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شاءت تزوجت وإن شاءت أقامت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تفارقه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أتاها في ضمن السنة وإلا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أخبار عيوب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أهلها من 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نفي الطلاق ومثله في كتاب الفقه الرضوي مما 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إلى أهلها بغير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النكاح من البرص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ذكر في تلك الأخبار ، والجميع كما ترى ظاهر في أنه ليس بطلاق ، ولا يفتقر إلى الحاكم الشرعي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اشتمل عليه بعض تلك الأخبار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طلق وإن شاء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بالطلاق هنا كما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والسراح المذكوران في غير هذا الخبر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فالحكم بالنسبة إلى النظر في الأخبار مما لا شك فيه ومما يدل </w:t>
      </w:r>
    </w:p>
    <w:p>
      <w:pPr>
        <w:pStyle w:val="BookText"/>
        <w:rPr/>
      </w:pPr>
      <w:r>
        <w:rPr>
          <w:rFonts w:ascii="Amiri" w:hAnsi="Amiri" w:eastAsia="Amiri" w:cs="Amiri"/>
          <w:color w:val="111111"/>
          <w:sz w:val="28"/>
          <w:sz w:val="28"/>
          <w:szCs w:val="28"/>
          <w:rtl w:val="true"/>
          <w:lang w:bidi="ar-SA"/>
        </w:rPr>
        <w:t xml:space="preserve">على المرافعة إلى الحاكم في العنة لضرب الأجل ما تقدم في حديث أبي البختري </w:t>
      </w:r>
      <w:r>
        <w:rPr>
          <w:rStyle w:val="FootnoteAnchor"/>
          <w:rtl w:val="true"/>
        </w:rPr>
        <w:footnoteReference w:id="78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العنين سنة من يوم مرافعة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حديث كتاب قرب الاسناد </w:t>
      </w:r>
      <w:r>
        <w:rPr>
          <w:rStyle w:val="FootnoteAnchor"/>
          <w:rtl w:val="true"/>
        </w:rPr>
        <w:footnoteReference w:id="782"/>
      </w:r>
      <w:r>
        <w:rPr>
          <w:rFonts w:ascii="Amiri" w:hAnsi="Amiri" w:eastAsia="Amiri" w:cs="Amiri"/>
          <w:color w:val="111111"/>
          <w:sz w:val="28"/>
          <w:sz w:val="28"/>
          <w:szCs w:val="28"/>
          <w:rtl w:val="true"/>
          <w:lang w:bidi="ar-SA"/>
        </w:rPr>
        <w:t>المتقدم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أنه لا يفتقر الفسخ إلى الرجوع إلى الحاكم في غير العنة هو المشهور في كلام الأصحاب ، ونقل الخلاف هنا عن ابن الجنيد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أريدت الفرقة لم يكن إلا عند من يجوز حكمه من والي المسلمين أو خليفته أو بمحضر من المسلمين إن كانا في بلد هدنة أو سلطان متغلب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 كلام الشيخ في المبسوط في هذا المقام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اختار الفسخ أتى الحاكم بفسخ النكاح ، وليس له أن ينفرد به لأنها مسألة خلاف ، هذا عند المخالف ولا يمنع عندنا أن يفسخ الرجل ذلك بنفسه أو المرأة ، لأن الأخبار مطلقة في هذا الباب ، ثم قال 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الفسخ فإلى الحاكم لأنه مختلف فيه ، ولو قلنا على مذهبنا أنه له الفسخ بنفسه كان قويا ، والأول أحوط لقطع الخصومة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امرأة العنين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حاكم لأنه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وكذا ظاهر كلام ابن الجنيد أن اشتراط الفسخ بالحاكم مذهب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الشيخ فهو صريح في ذلك ، وأن مذهب الإمامية عدم اشتراطه ، وأن هذا الاحتياط الذي صار إليه إنما هو بالنظر إلى خلاف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كلام ابن الجنيد فإنه يشير إلى ذلك بقوله إن كانا في بلد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سلطان متغلب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سلاطين الجور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القول المذكور كما عرفت مع شذوذه لا دليل عليه ، وليس في هذا الكلام المنقول عنهما ما يدل على المخالفة لما عليه الأصحاب وصريحا إن </w:t>
      </w:r>
    </w:p>
    <w:p>
      <w:pPr>
        <w:pStyle w:val="BookText"/>
        <w:rPr/>
      </w:pPr>
      <w:r>
        <w:rPr>
          <w:rFonts w:ascii="Amiri" w:hAnsi="Amiri" w:eastAsia="Amiri" w:cs="Amiri"/>
          <w:color w:val="111111"/>
          <w:sz w:val="28"/>
          <w:sz w:val="28"/>
          <w:szCs w:val="28"/>
          <w:rtl w:val="true"/>
          <w:lang w:bidi="ar-SA"/>
        </w:rPr>
        <w:t>لم يكن أولى بالدلالة على الموافقة ، فإن كلامهم يدور على أن ذلك إنما هو مذهب المخالفين ، والقول به إنما هو على جهة التقية منهم ، وهو ظاهر فيما قلناه وواضح فيما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إذا فسخ الزوج قبل الدخول فإنه لا مهر لها ، ولو فسخ بعده فلها المسمى ويرجع به على المدلس ، ويدل على الحكم المذكور جملة من الأخبار المتقدمة في المقام الثاني من سابق هذا المطلب مثل صحيحة أبي عبيدة </w:t>
      </w:r>
      <w:r>
        <w:rPr>
          <w:rStyle w:val="FootnoteAnchor"/>
          <w:rtl w:val="true"/>
        </w:rPr>
        <w:footnoteReference w:id="783"/>
      </w:r>
      <w:r>
        <w:rPr>
          <w:rFonts w:ascii="Amiri" w:hAnsi="Amiri" w:eastAsia="Amiri" w:cs="Amiri"/>
          <w:color w:val="111111"/>
          <w:sz w:val="28"/>
          <w:sz w:val="28"/>
          <w:szCs w:val="28"/>
          <w:rtl w:val="true"/>
          <w:lang w:bidi="ar-SA"/>
        </w:rPr>
        <w:t xml:space="preserve">وهي الرواية السابعة من تلك الروايات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 على أهلها بغير طلاق ، ويأخذ الزوج المهر من وليها الذي كان دلسها ، فإن لم يكن وليها علم بشي‌ء من ذلك فلا شي‌ء عليه ، وترد إلى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 الزوج شيئا مما أخذت منه فهو له ، وإن لم يصب شيئا فلا شي‌ء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عدة المطلقة إن كان دخل بها ، وإن لم يكن دخل بها فلا عدة ولا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رفاعة </w:t>
      </w:r>
      <w:r>
        <w:rPr>
          <w:rStyle w:val="FootnoteAnchor"/>
          <w:rtl w:val="true"/>
        </w:rPr>
        <w:footnoteReference w:id="784"/>
      </w:r>
      <w:r>
        <w:rPr>
          <w:rFonts w:ascii="Amiri" w:hAnsi="Amiri" w:eastAsia="Amiri" w:cs="Amiri"/>
          <w:color w:val="111111"/>
          <w:sz w:val="28"/>
          <w:sz w:val="28"/>
          <w:szCs w:val="28"/>
          <w:rtl w:val="true"/>
          <w:lang w:bidi="ar-SA"/>
        </w:rPr>
        <w:t xml:space="preserve">وهي الخامسة من الروايات المتقدمة ، 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عليه‌السلام في امرأة زوجها وليها وهي برصاء أن لها المهر بما استحل من فرجها وأن المهر على الذي زوجها ، وإنما صار المهر عليه لأنه دلسها ، ولو أن رجلا تزوج امرأة أو زوجها رجل لا يعرف دخيلة أمرها لم يكن عليه شي‌ء وكان المهر يأخذه منها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أو حسنته </w:t>
      </w:r>
      <w:r>
        <w:rPr>
          <w:rStyle w:val="FootnoteAnchor"/>
          <w:rtl w:val="true"/>
        </w:rPr>
        <w:footnoteReference w:id="785"/>
      </w:r>
      <w:r>
        <w:rPr>
          <w:rFonts w:ascii="Amiri" w:hAnsi="Amiri" w:eastAsia="Amiri" w:cs="Amiri"/>
          <w:color w:val="111111"/>
          <w:sz w:val="28"/>
          <w:sz w:val="28"/>
          <w:szCs w:val="28"/>
          <w:rtl w:val="true"/>
          <w:lang w:bidi="ar-SA"/>
        </w:rPr>
        <w:t xml:space="preserve">وهي الثانية من تلك الروايات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قد دخل بها كيف يصنع بمهرها؟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بما استحل من </w:t>
      </w:r>
    </w:p>
    <w:p>
      <w:pPr>
        <w:pStyle w:val="BookText"/>
        <w:rPr/>
      </w:pPr>
      <w:r>
        <w:rPr>
          <w:rFonts w:ascii="Amiri" w:hAnsi="Amiri" w:eastAsia="Amiri" w:cs="Amiri"/>
          <w:color w:val="111111"/>
          <w:sz w:val="28"/>
          <w:sz w:val="28"/>
          <w:szCs w:val="28"/>
          <w:rtl w:val="true"/>
          <w:lang w:bidi="ar-SA"/>
        </w:rPr>
        <w:t>فرجها ، ويغرم وليها الذي أنكحها مثل ما ساق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الروايات أيضا رواية عبد الرحمن بن أبي عبد اللّه </w:t>
      </w:r>
      <w:r>
        <w:rPr>
          <w:rStyle w:val="FootnoteAnchor"/>
          <w:rtl w:val="true"/>
        </w:rPr>
        <w:footnoteReference w:id="786"/>
      </w:r>
      <w:r>
        <w:rPr>
          <w:rFonts w:ascii="Amiri" w:hAnsi="Amiri" w:eastAsia="Amiri" w:cs="Amiri"/>
          <w:color w:val="111111"/>
          <w:sz w:val="28"/>
          <w:sz w:val="28"/>
          <w:szCs w:val="28"/>
          <w:rtl w:val="true"/>
          <w:lang w:bidi="ar-SA"/>
        </w:rPr>
        <w:t xml:space="preserve">وهي الرابعة عشر من تلك الروايات ، وكذا صحيحة محمد بن مسلم </w:t>
      </w:r>
      <w:r>
        <w:rPr>
          <w:rStyle w:val="FootnoteAnchor"/>
          <w:rtl w:val="true"/>
        </w:rPr>
        <w:footnoteReference w:id="787"/>
      </w:r>
      <w:r>
        <w:rPr>
          <w:rFonts w:ascii="Amiri" w:hAnsi="Amiri" w:eastAsia="Amiri" w:cs="Amiri"/>
          <w:color w:val="111111"/>
          <w:sz w:val="28"/>
          <w:sz w:val="28"/>
          <w:szCs w:val="28"/>
          <w:rtl w:val="true"/>
          <w:lang w:bidi="ar-SA"/>
        </w:rPr>
        <w:t>وهي الخامسة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تحقيق الكلام في المقام يتوقف على رسم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الزوج بعد الدخول استحقت الزوجة المسمى ومقتضى القواعد الشرعية أنه لا فرق في ذلك بين كون العيب الذي فسخ به كان قبل العقد أو حدث بعده ، لأن النكاح صحيح وإن فسخ بالخيار وثبوت الخيار فرع على صحة العقد في نفسه ، لأن الفسخ لا يبطله من أصله ، ولهذا لا يرجع بالنفقة الماضية ، وحينئذ فالواجب هو المسمى لصحة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الفسخ بالمتجدد بعد الدخول فالواجب المسمى لأن الفسخ إنما يستند إلى العيب الطارئ بعد استقراره ، وإن كان بعيب موجود قبل العقد أو بعده قبل الدخول وجب مهر المثل ، لأن الفسخ وإن كان في الحال إلا أنه مستند إلى حال حدوث العيب ، فيكون كأنه وقع مفسوخا حين حدث العيب ، فيصير كأنه وقع فاسدا ، فيلحقه أحكام الفاسد ، إن كان قبل الدخول فلا مهر ولا متعة ، وإن كان بعده فلا نفقة للعدة ويجب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 لأن النكاح وقع صحيحا ، والفسخ وإن كان بسبب العيب السابق لا يبطله من أصله بل من حين الفسخ ، ولا يزيل الأحكام التي سبقت عليه خصوصا إذا كان العيب حادثا بعد العقد ، فإن دليله لا يخفى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أن مقتضى كلامه أن ظهور العيب السابق على العقد أو على الدخول موجب لبطلان العقد ، حيث إنه جعل العقد في قوة المفسوخ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قد ثبت له التخيير بين الفسخ والإمضاء ، واختياره الإمضاء لا يجامع </w:t>
      </w:r>
    </w:p>
    <w:p>
      <w:pPr>
        <w:pStyle w:val="BookText"/>
        <w:rPr/>
      </w:pPr>
      <w:r>
        <w:rPr>
          <w:rFonts w:ascii="Amiri" w:hAnsi="Amiri" w:eastAsia="Amiri" w:cs="Amiri"/>
          <w:color w:val="111111"/>
          <w:sz w:val="28"/>
          <w:sz w:val="28"/>
          <w:szCs w:val="28"/>
          <w:rtl w:val="true"/>
          <w:lang w:bidi="ar-SA"/>
        </w:rPr>
        <w:t>بطلانه بالعيب حين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المعتمد في ذلك على الأخبار ، وهي كما عرفت دالة على أنه متى فسخ فإن لها المسمى مع الدخول ، أعم من أن يكون العيب متقدما على العقد أو متأخرا ، بل ظاهر أكثرها كما قدمنا بيانه إنما هو تقدم العيب على العقد ، وهو الذي حكم فيه بمهر المثل ، والروايات صريحة في المسمى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الأخبار وبه صرح الأصحاب على أنه متى فسخ الزوج بعد الدخول فإن لها المسمى ، وأن الزوج يرجع به على وليها الذي دلسها ، والمراد من التدليس هو عدم إخبار الزوج بالعيب المذكور ، مع علم المتولي للتزويج به ، ولا فرق في ذلك بين كون المدلس وليا شرعيا أو غيره ، بل لو كان التدليس إنما وقع منها من غير واسطة في البين فإنه يرجع عليها بالمهر متى قبضته ، ولو لم يدفع إليها شيئا لم تستحق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فيما إذا كانت هي التي دلست نفسها ما تقدم في رواية رفاعة </w:t>
      </w:r>
      <w:r>
        <w:rPr>
          <w:rStyle w:val="FootnoteAnchor"/>
          <w:rtl w:val="true"/>
        </w:rPr>
        <w:footnoteReference w:id="78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 تزوج امرأة قد زوجها رجل لا يعرف دخيلة أمرها لم يكن عليه شي‌ء ، وكان المهر يأخذه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التدليس لما لم يحصل من المتولي لتزويجها لعدم علمه ، وإنما حصل منها لعدم إخبارها بالعيب مع علمها به ، فإن للزوج الرجوع بالمهر عليها ، ومقتضاه أنه لو لم يدفع إليها شيئا فإنه لا يجب عليه ، إذ لا معنى لدفعه لها واسترجاعه منها ، وبما ذكرنا صرح الأصحاب أيضا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ما رواه في الكافي </w:t>
      </w:r>
      <w:r>
        <w:rPr>
          <w:rStyle w:val="FootnoteAnchor"/>
          <w:rtl w:val="true"/>
        </w:rPr>
        <w:footnoteReference w:id="789"/>
      </w:r>
      <w:r>
        <w:rPr>
          <w:rFonts w:ascii="Amiri" w:hAnsi="Amiri" w:eastAsia="Amiri" w:cs="Amiri"/>
          <w:color w:val="111111"/>
          <w:sz w:val="28"/>
          <w:sz w:val="28"/>
          <w:szCs w:val="28"/>
          <w:rtl w:val="true"/>
          <w:lang w:bidi="ar-SA"/>
        </w:rPr>
        <w:t xml:space="preserve">في الصحيح أو الحسن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ولته امرأة أمرها أو ذات قرابة أو جار لها لا يعلم دخيلة أمرها فوجدها قد دلست عيبا هو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المهر منها ولا يكون </w:t>
      </w:r>
    </w:p>
    <w:p>
      <w:pPr>
        <w:pStyle w:val="BookText"/>
        <w:rPr/>
      </w:pPr>
      <w:r>
        <w:rPr>
          <w:rFonts w:ascii="Amiri" w:hAnsi="Amiri" w:eastAsia="Amiri" w:cs="Amiri"/>
          <w:color w:val="111111"/>
          <w:sz w:val="28"/>
          <w:sz w:val="28"/>
          <w:szCs w:val="28"/>
          <w:rtl w:val="true"/>
          <w:lang w:bidi="ar-SA"/>
        </w:rPr>
        <w:t>على الذي زوجها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فمما غرم الزوج من المهر ، وكان هناك مدلس رجع به عليه سواء كان وليا أم غيره ، حتى لو كان المدلس هو المرأة رجع عليها أيضا بمعنى أنه لا يثبت عليه لها مهر ، ولا وجه لإعطائها إياه ثم الرجوع عليها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لو انتفى التدليس بأن كان العيب خفيا لم تطلع عليه المرأة فضلا عن المتولي لتزويجها ، والظاهر أنه لا رجوع لانتفاء المقتضي لذلك ، ثم إنهم ذكروا أنه لو كان الرجوع على غير الزوجة فلا ريب أنه يرجع لجميع ما غرمه ، وإن كان الرجوع عليها فإن المشهور أنه لا يرجع بالجميع بل يجب أن يستثني منه ما يكون مهرا ، لأن الوطي المحرم لا يخلو من مهر ، وقيل إنه يرجع بالجميع تمسكا بالإطلاق ، واستظهره السيد السند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ذكرنا من رواية رفاعة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المهر يأخذه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الرجوع بالمهر كملا ، وأصرح منها صحيحة الحلبي أو حسنته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أن النكاح المحرم لا يخلو من مهر على إطلاقه ممنوع ، فإن الظاهر أن الرجوع عليها بالمهر هنا عقوبة لتدليسها كما في صورة الرجوع على المتولي لنكاحها إذا كان عالما بالعيب مع أنه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القول المشهور من استثناء شي‌ء يكون مهرا ففي تقديره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ابن الجنيد من أنه أقل مهر مثلها ، لأنه قد استوفى منفعة البضع فوجب عوضه ، وهو مهر المثل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الأكثر أنه أقل ما يكون مهرا وهو أقل ما يتمول في العادة ، ووجهه ورود النص بالرجوع بالجميع ، فيجب الاقتصار في المخالفة على موضع </w:t>
      </w:r>
    </w:p>
    <w:p>
      <w:pPr>
        <w:pStyle w:val="BookText"/>
        <w:rPr/>
      </w:pPr>
      <w:r>
        <w:rPr>
          <w:rFonts w:ascii="Amiri" w:hAnsi="Amiri" w:eastAsia="Amiri" w:cs="Amiri"/>
          <w:color w:val="111111"/>
          <w:sz w:val="28"/>
          <w:sz w:val="28"/>
          <w:szCs w:val="28"/>
          <w:rtl w:val="true"/>
          <w:lang w:bidi="ar-SA"/>
        </w:rPr>
        <w:t>اليقين ، واعترف في المسالك بأن النصوص خالية من هذا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ظاهرة في رده لما عرفت من حديث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جملة من الأخبار المتقدمة في المقام الثاني في عيوب المرأة من المطلب الأول على جواز الفسخ بعد الدخول مثل الخبر الثاني والخامس والسابع </w:t>
      </w:r>
      <w:r>
        <w:rPr>
          <w:rStyle w:val="FootnoteAnchor"/>
          <w:rtl w:val="true"/>
        </w:rPr>
        <w:footnoteReference w:id="790"/>
      </w:r>
      <w:r>
        <w:rPr>
          <w:rFonts w:ascii="Amiri" w:hAnsi="Amiri" w:eastAsia="Amiri" w:cs="Amiri"/>
          <w:color w:val="111111"/>
          <w:sz w:val="28"/>
          <w:sz w:val="28"/>
          <w:szCs w:val="28"/>
          <w:rtl w:val="true"/>
          <w:lang w:bidi="ar-SA"/>
        </w:rPr>
        <w:t xml:space="preserve">ويستفاد منها أن الوطي لا يمنع من الفسخ بالعيب السابق على العقد ، ولكن قد دلت جملة منها أيضا على أن الدخول بها يمنع من الرد ، كقوله عليه‌السلام في رواية عبد الرحمن بن أبي عبد اللّه </w:t>
      </w:r>
      <w:r>
        <w:rPr>
          <w:rStyle w:val="FootnoteAnchor"/>
          <w:rtl w:val="true"/>
        </w:rPr>
        <w:footnoteReference w:id="791"/>
      </w:r>
      <w:r>
        <w:rPr>
          <w:rFonts w:ascii="Amiri" w:hAnsi="Amiri" w:eastAsia="Amiri" w:cs="Amiri"/>
          <w:color w:val="111111"/>
          <w:sz w:val="28"/>
          <w:sz w:val="28"/>
          <w:szCs w:val="28"/>
          <w:rtl w:val="true"/>
          <w:lang w:bidi="ar-SA"/>
        </w:rPr>
        <w:t xml:space="preserve">وهي الرواية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يردها ما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 أنه متى دخل بها لا يردها ، وفي صحيحته </w:t>
      </w:r>
      <w:r>
        <w:rPr>
          <w:rStyle w:val="FootnoteAnchor"/>
          <w:rtl w:val="true"/>
        </w:rPr>
        <w:footnoteReference w:id="792"/>
      </w:r>
      <w:r>
        <w:rPr>
          <w:rFonts w:ascii="Amiri" w:hAnsi="Amiri" w:eastAsia="Amiri" w:cs="Amiri"/>
          <w:color w:val="111111"/>
          <w:sz w:val="28"/>
          <w:sz w:val="28"/>
          <w:szCs w:val="28"/>
          <w:rtl w:val="true"/>
          <w:lang w:bidi="ar-SA"/>
        </w:rPr>
        <w:t xml:space="preserve">وهي الثامنة من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يقع عليها ، فإذا وقع عليها فلا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غياث بن إبراهيم </w:t>
      </w:r>
      <w:r>
        <w:rPr>
          <w:rStyle w:val="FootnoteAnchor"/>
          <w:rtl w:val="true"/>
        </w:rPr>
        <w:footnoteReference w:id="793"/>
      </w:r>
      <w:r>
        <w:rPr>
          <w:rFonts w:ascii="Amiri" w:hAnsi="Amiri" w:eastAsia="Amiri" w:cs="Amiri"/>
          <w:color w:val="111111"/>
          <w:sz w:val="28"/>
          <w:sz w:val="28"/>
          <w:szCs w:val="28"/>
          <w:rtl w:val="true"/>
          <w:lang w:bidi="ar-SA"/>
        </w:rPr>
        <w:t xml:space="preserve">وهي الرواية الثالثة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 بها فهي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الواضح المنار في الجمع بين هذه الأخبار هو أنه إن دخل بها مع علمه بالعيب فهو رضا منه بها ، فليس له الفسخ حينئذ ، وعليه تحمل الأخبار الأخيرة ، وإن دخل بها جاهلا به فإن له الرد ، وعليه تحمل الأخبار الأولة ، وقد دل على هذا التفصيل الخبر التاسع </w:t>
      </w:r>
      <w:r>
        <w:rPr>
          <w:rStyle w:val="FootnoteAnchor"/>
          <w:rtl w:val="true"/>
        </w:rPr>
        <w:footnoteReference w:id="794"/>
      </w:r>
      <w:r>
        <w:rPr>
          <w:rFonts w:ascii="IRNazanin" w:hAnsi="IRNazanin" w:eastAsia="IRNazanin"/>
          <w:color w:val="111111"/>
          <w:sz w:val="28"/>
          <w:sz w:val="28"/>
          <w:szCs w:val="28"/>
          <w:rtl w:val="true"/>
          <w:lang w:bidi="fa-IR"/>
        </w:rPr>
        <w:t xml:space="preserve">والخبر العاشر </w:t>
      </w:r>
      <w:r>
        <w:rPr>
          <w:rStyle w:val="FootnoteAnchor"/>
          <w:rtl w:val="true"/>
        </w:rPr>
        <w:footnoteReference w:id="795"/>
      </w:r>
      <w:r>
        <w:rPr>
          <w:rFonts w:ascii="Amiri" w:hAnsi="Amiri" w:eastAsia="Amiri" w:cs="Amiri"/>
          <w:color w:val="111111"/>
          <w:sz w:val="28"/>
          <w:sz w:val="28"/>
          <w:szCs w:val="28"/>
          <w:rtl w:val="true"/>
          <w:lang w:bidi="ar-SA"/>
        </w:rPr>
        <w:t>بأوضح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فسخت الزوجة بعيب في الزوج ، فإن كان بعد الدخول فإن لها المسمى في العقد لأن المسمى يلزم بالعقد ، ويستقر بالدخول ، وإن كان قبل الدخول فلا شي‌ء لها لأن الفسخ جاء من قبلها ، واستثنى من ذلك الفسخ بالعنن فإن لها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يدل على أن الفسخ متى كان من قبل المرأة فإنه مع عدم الدخول لا مهر لها فهو ما رواه المشايخ الثلاثة </w:t>
      </w:r>
      <w:r>
        <w:rPr>
          <w:rStyle w:val="FootnoteAnchor"/>
          <w:rtl w:val="true"/>
        </w:rPr>
        <w:footnoteReference w:id="796"/>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في المرأة إذا زنت قبل أن يدخل بها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 إن الحدث كان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أنه متى كان السبب الموجب للفسخ من قبلها فإنه لا مهر لها عملا بالعلة المذكورة ، وهذا الحكم من القواعد المتفق عليها عندهم والمسلمة بينهم كما صرحوا به في غير موضع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استثناء الفسخ بالعنن من هذه القاعدة فصحيحة أبي حمزة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الثيب التي قد تزوجت زوجا غيره فزعمت أنه لم يقربها منذ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الامام أن يؤجله سنة فإن وصل إليها وإلا فرق بينهما وأعطيت نصف الصداق ولا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هذا المقام أيضا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الشيخ وجملة من الأصحاب أنه لو فسخت المرأة بالخصاء ثبت لها المهر مع الخلوة ويعزر ، واستدلوا عليه بما رواه الشيخ </w:t>
      </w:r>
      <w:r>
        <w:rPr>
          <w:rStyle w:val="FootnoteAnchor"/>
          <w:rtl w:val="true"/>
        </w:rPr>
        <w:footnoteReference w:id="798"/>
      </w:r>
      <w:r>
        <w:rPr>
          <w:rFonts w:ascii="Amiri" w:hAnsi="Amiri" w:eastAsia="Amiri" w:cs="Amiri"/>
          <w:color w:val="111111"/>
          <w:sz w:val="28"/>
          <w:sz w:val="28"/>
          <w:szCs w:val="28"/>
          <w:rtl w:val="true"/>
          <w:lang w:bidi="ar-SA"/>
        </w:rPr>
        <w:t xml:space="preserve">في الصحيح عن </w:t>
      </w:r>
    </w:p>
    <w:p>
      <w:pPr>
        <w:pStyle w:val="BookText"/>
        <w:rPr/>
      </w:pPr>
      <w:r>
        <w:rPr>
          <w:rFonts w:ascii="Amiri" w:hAnsi="Amiri" w:eastAsia="Amiri" w:cs="Amiri"/>
          <w:color w:val="111111"/>
          <w:sz w:val="28"/>
          <w:sz w:val="28"/>
          <w:szCs w:val="28"/>
          <w:rtl w:val="true"/>
          <w:lang w:bidi="ar-SA"/>
        </w:rPr>
        <w:t xml:space="preserve">ابن مسكان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بمسألة مع ابن أعين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 خصي قد دلس نفسه لامرأة ودخل بها فوجدته خصيا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ويوجع ظهره ، ويكون لها المهر بدخوله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799"/>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خصيا دلس نفسه لامرأة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وتأخذ المرأة منه صداقها ويوجع ظهره كما دلس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ابن إدريس هذا الحكم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صحة هذه الرواية من كتاب ولا سنة مقطوع بها ولا إجماع ، والأصل براءة الذمة ، وإن كان أورده شيخنا في نهايته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بنى ذلك على أصله من ثبوت المهر بالخلوة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نظر فإن الشيخ إنما استند في هذا الحكم إلى هذه الروايات ، ولو صح سندها لوجب المصير إليه ، وإذا لم يثبت ذلك الأصل فالمسألة محل تردد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روايات المسألة ما رواه الثقة الجليل عبد اللّه بن جعفر الحميري في كتاب قرب الاسناد </w:t>
      </w:r>
      <w:r>
        <w:rPr>
          <w:rStyle w:val="FootnoteAnchor"/>
          <w:rtl w:val="true"/>
        </w:rPr>
        <w:footnoteReference w:id="800"/>
      </w:r>
      <w:r>
        <w:rPr>
          <w:rFonts w:ascii="Amiri" w:hAnsi="Amiri" w:eastAsia="Amiri" w:cs="Amiri"/>
          <w:color w:val="111111"/>
          <w:sz w:val="28"/>
          <w:sz w:val="28"/>
          <w:szCs w:val="28"/>
          <w:rtl w:val="true"/>
          <w:lang w:bidi="ar-SA"/>
        </w:rPr>
        <w:t xml:space="preserve">عن علي بن جعفر 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خصي دلس نفسه لامرأة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ويفرق بينهما وعليه المهر كاملا إن دخل بها ، وإن لم يدخل بها فعليه نصف المهر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صرح به الرضا عليه‌السلام في كتاب الفقه الرضوي </w:t>
      </w:r>
      <w:r>
        <w:rPr>
          <w:rStyle w:val="FootnoteAnchor"/>
          <w:rtl w:val="true"/>
        </w:rPr>
        <w:footnoteReference w:id="80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تزوجها خصي فدلس نفسه لها وهي لا تعلم فرق بينهما ويوجع ظهره كما دلس نفسه ، وعليه نصف الصداق ولا عدة عليها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هذه العبارة بلفظها عن </w:t>
      </w:r>
    </w:p>
    <w:p>
      <w:pPr>
        <w:pStyle w:val="BookText"/>
        <w:rPr/>
      </w:pPr>
      <w:r>
        <w:rPr>
          <w:rFonts w:ascii="Amiri" w:hAnsi="Amiri" w:eastAsia="Amiri" w:cs="Amiri"/>
          <w:color w:val="111111"/>
          <w:sz w:val="28"/>
          <w:sz w:val="28"/>
          <w:szCs w:val="28"/>
          <w:rtl w:val="true"/>
          <w:lang w:bidi="ar-SA"/>
        </w:rPr>
        <w:t>الشيخ علي بن بابويه في الرسالة ، وابنه في المقنع على وجه الإفتاء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المستفاد من هذه الروايات بعد ضم بعضها إلى بعض هو أن الخصاء وإن كان عيبا إلا أنه يمكن الجماع معه كما ذكره الشيخ وغيره ، ومن هذه الجهة لم يعده عيبا كما تقدم نقله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غايته أنه لا ينزل ، وإلا فإنه يبالغ في الإيلاج أكثر من الفحل ، وعدم الانزال ليس بعيب ، وحينئذ فنقول إنه متى دخل الخصي بها وجب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إشكال فيه ، وبه صرحت صحيحة علي بن جعفر ، وعليه يحمل صحيحة ابن مسكان وموثقة سماعة ، وإن لم يدخل بها فنصف المهر كما صرحت به صحيحة علي بن جعفر أيضا وعليه يحمل كلامه عليه‌السلام في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 ما ذكره هؤلاء الأجلاء في المقام فإنه نفخ في غير ضرام ، ومبنى هذا الاشكال عندهم والاختلاف بينهم على دعوى دلالة صحيحة ابن مسكان وموثقة سماعة على وجوب المهر بالخلوة ، فمن ثم اتخذهما الشيخ دليلا على ما ادعاه من وجوب المهر بالخلوة ، وردهما ابن إدريس لذلك ، وهكذا كلام العلامة والسيد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غاية ما يدل عليه الخبران المذكوران هو أنه بتزويجه بها ودخوله عليها يجب المهر ، وهو مجمل بالنسبة إلى الوطي وعدمه ، ولكن صحيحة علي بن جعفر قد فصلت الحكم بأنه إن كان قد دخل بها فلها المهر كملا ، وإن لم يدخل فنصفه ، والمجمل يحمل على المفصل كما هو القاعدة الكلية ويعضدها كلامه عليه‌السلام في كتاب الفقيه ، وحكمه بالتنصيف فإنه محمول على الفسخ مع عدم الدخول ، وهذا بكرامته سبحانه واضح لا سترة عليه ، واللّه العالم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بما قدمناه في المقام الأول من المطلب الأول أن العنن من جملة عيوب الرجل المتفق على جواز فسخ المرأة به ، بقي الكلام هنا في مواضع من أحكامه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العنة عبارة عن ضعف الآلة عن الانتشار والولوج في الفرج ، فهو أمر مخفي لا يطلع عليه غير من ابتلى به ، فلا يمكن الاطلاع عليه بالشهادة حينئذ فلا طريق إلى الحكم به إلا بإقرار صاحبه على نفسه أو قيام بينة بإقراره ، فعلى هذا لو ادعت المرأة عليه بذلك وأنكر الرجل فالقول قوله بيمينه عملا بأصالة السلامة الراجعة إلى أصالة العدم ، فإن حلف استقر النكاح ، وإن نكل فإن قضينا بمجرد النكول ثبت العيب ، وإلا ردت اليمين على المرأة ، فإن حلفت ثبت العيب ، إلا أنه لا بد في حلفها من حصول العلم لها به ، وذلك يحصل بممارستها له مدة على وجه يحصل لها بتعاضد القرائن العلم بالعنة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الأصحاب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المدعى عليه العنة يقام في الماء البارد ، فإن تقلص حكم بقوله ، وإن بقي مسترخيا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ذلك في المسالك عن ابن حمزة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تقلص انضم وانزوى ، ولفظ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تقبض الجلد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هذه العلامة المتأخرون ، لعدم الوثوق بالانضباط وعدم الوقوف على مستند صالح ، نعم هو قول الأطباء وكلامهم فيثمر الظن الغالب بالصحة ، إلا أنه ليس طريقا شرعيا ، 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نقلوه عن الصدوق فإنه قد رواه في كتابه من لا يحضره الفقيه </w:t>
      </w:r>
      <w:r>
        <w:rPr>
          <w:rStyle w:val="FootnoteAnchor"/>
          <w:rtl w:val="true"/>
        </w:rPr>
        <w:footnoteReference w:id="802"/>
      </w:r>
      <w:r>
        <w:rPr>
          <w:rFonts w:ascii="Amiri" w:hAnsi="Amiri" w:eastAsia="Amiri" w:cs="Amiri"/>
          <w:color w:val="111111"/>
          <w:sz w:val="28"/>
          <w:sz w:val="28"/>
          <w:szCs w:val="28"/>
          <w:rtl w:val="true"/>
          <w:lang w:bidi="ar-SA"/>
        </w:rPr>
        <w:t xml:space="preserve">عن الصادق عليه‌السلام مرسلا وبه صرح الرضا عليه‌السلام في كتابه </w:t>
      </w:r>
      <w:r>
        <w:rPr>
          <w:rStyle w:val="FootnoteAnchor"/>
          <w:rtl w:val="true"/>
        </w:rPr>
        <w:footnoteReference w:id="80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ادعيت عليه أنه عنين وأنكر الرجل أن يكون كذلك ، فإن الحكم فيه أن يجلس الرجل في ماء بارد فإن استرخى ذكره فهو عنين ، وإن تشنج فليس بعنين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أصحابنا المتأخرين حيث لم يصل إليهم الكتاب المذكور ولا اطلعوا عليه لم يطلعوا على ما فيه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يطعم السمك الطري ثلاثة أيام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الرماة ، فإن ثقب بوله الرماد فليس بعنين ، وإن لم يثقب بوله الرماد فهو 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العنن للرجل فإما أن يثبت تقدمه على العقد أو تأخره عنه قبل الوطي أو بعده ، وإنما يحصل بعد الوطي ، ولا خلاف في الفسخ به في الصورة الاولى وعليه تدل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العقد وقبل الوطي فالمشهور جواز الفسخ به أيضا ، وربما ظهر من عبارة المبسوط عدمه ، وأما المتجدد بعد الوطي فأكثر الأصحاب على عدم الفسخ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المفيد وجماعة إلى أن لها الفسخ به أيضا ، قال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تزوجته على أنه سليم فظهر لها أنه عنين انتظرت به سنة ، فإن وصل إليها فيها ولو مرة واحدة فهو أملك بها ، وإن لم يصل إليها في مدة السنة كان لها الخيار ، فإن اختارت المقام معه على أنه عنين لم يكن لها بعد ذلك خيار ، وإن حدث بالرجل عنة بعد صحته كان الحكم في ذلك كما وصفناه ينتظر به سنة ، فإن تعالج فيها وصلح وإلا كانت المرأة بالخيار ، 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التسوية بين العنة إذا حدثت بعد الدخول وبينهما إذا كانت قبل الدخول إنما حمله على ذلك عموم الأخبار التي رويت في ذلك مثل ما رواه الحسين بن سعيد ، ثم نقل صحيحة محمد بن مسلم </w:t>
      </w:r>
      <w:r>
        <w:rPr>
          <w:rStyle w:val="FootnoteAnchor"/>
          <w:rtl w:val="true"/>
        </w:rPr>
        <w:footnoteReference w:id="805"/>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العنين يتربص به سنة ، ثم إن شاءت امرأته تزوجت وإن شاءت أقامت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ابتلى زوجها فلا يقدر على الجماع أبدا ، أتفارقه؟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البختري </w:t>
      </w:r>
      <w:r>
        <w:rPr>
          <w:rStyle w:val="FootnoteAnchor"/>
          <w:rtl w:val="true"/>
        </w:rPr>
        <w:footnoteReference w:id="807"/>
      </w:r>
      <w:r>
        <w:rPr>
          <w:rFonts w:ascii="Amiri" w:hAnsi="Amiri" w:eastAsia="Amiri" w:cs="Amiri"/>
          <w:color w:val="111111"/>
          <w:sz w:val="28"/>
          <w:sz w:val="28"/>
          <w:szCs w:val="28"/>
          <w:rtl w:val="true"/>
          <w:lang w:bidi="ar-SA"/>
        </w:rPr>
        <w:t xml:space="preserve">عن أبي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العنين سنة من يوم ترافعه امرأته فإن خلص إليها وإلا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عندي الأخذ بالخبر الذي رويناه عن إسحاق بن عمار </w:t>
      </w:r>
      <w:r>
        <w:rPr>
          <w:rStyle w:val="FootnoteAnchor"/>
          <w:rtl w:val="true"/>
        </w:rPr>
        <w:footnoteReference w:id="808"/>
      </w:r>
      <w:r>
        <w:rPr>
          <w:rFonts w:ascii="Amiri" w:hAnsi="Amiri" w:eastAsia="Amiri" w:cs="Amiri"/>
          <w:color w:val="111111"/>
          <w:sz w:val="28"/>
          <w:sz w:val="28"/>
          <w:szCs w:val="28"/>
          <w:rtl w:val="true"/>
          <w:lang w:bidi="ar-SA"/>
        </w:rPr>
        <w:t xml:space="preserve">عن جعفر عن أبيه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امرأة فوقع عليها مرة ثم أعرض عنها فليس لها الخيار فلتصبر فقد ابتليت وليس لأمهات الأولاد ولا الإماء ما لم يمسها من الدهر إلا مرة واحدة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الضبي </w:t>
      </w:r>
      <w:r>
        <w:rPr>
          <w:rStyle w:val="FootnoteAnchor"/>
          <w:rtl w:val="true"/>
        </w:rPr>
        <w:footnoteReference w:id="809"/>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عنين لا يأتي النساء فرق بينهما ، وإذا وقع عليها دفعة واحدة لم يفرق بينهما ، والرجل لا يرد من عيب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كلام الشيخ إلى أن الأخبار التي استدل إليه الشيخ المفيد وإن دلت على ما ذكره بإطلاقها إلا أن هذه الروايات باعتبار ما اشتملت عليه من أنه متى جامعها ولو مرة واحدة فإنه لا خيار لها خاصة صالحه لتقييد تلك الأخبار ، وقضية الجمع بينها تقييد ذلك الإطلاق بهذه الأخبار ، وهو جيد ، فإن ذلك قاعدة كلية عندهم في الجمع بين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من المتأخرين منهم صاحب المسالك وسبطه في شرح النافع </w:t>
      </w:r>
      <w:r>
        <w:rPr>
          <w:rStyle w:val="FootnoteAnchor"/>
          <w:rtl w:val="true"/>
        </w:rPr>
        <w:footnoteReference w:id="810"/>
      </w:r>
      <w:r>
        <w:rPr>
          <w:rFonts w:ascii="Amiri" w:hAnsi="Amiri" w:eastAsia="Amiri" w:cs="Amiri"/>
          <w:color w:val="111111"/>
          <w:sz w:val="28"/>
          <w:sz w:val="28"/>
          <w:szCs w:val="28"/>
          <w:rtl w:val="true"/>
          <w:lang w:bidi="ar-SA"/>
        </w:rPr>
        <w:t xml:space="preserve">وغيرهما رجحوا مذهب الشيخ المفيد عملا بذلك الإطلاق حيث إن في رواياته صحيحة محمد ابن مسلم ، والأخبار المقيدة ضعيفة باصطلاحهم لا تصلح لمعارضة تلك الأخبار ، والجمع بين الأخبار عندهم فرع حصول التعارض ، وموجب ذلك أن من لا يرى العمل بهذا الاصطلاح كالمتقدمين ومن تبعهم من متأخري المتأخرين فإنه يتحتم عندهم الجمع بين الأخبار بما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والأشهر قول الشيخ عملا بمقتضى العقد اللازم وبما تقدم في الرواية ، وإن كان قول المفيد لا يخلوا أيضا من قوة ، لما فيه من دفع الضرر بفوات فائدة النكاح ، فنحن في ذلك من المتوقفين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بعد ثبوت الحكم بالأخبار ودلالتها على أنها قد ابتليت فلتصبر لا وجه لهذا الكلام ، والأدلة العقلية في حد ذاتها غير مسموعة ، فكيف في مقابلة الأخبار الصريحة في ردها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شيخنا المفيد أنه حكم في صورة العنن الأصلي بأنه متى أجل سنة ووصل إليها في تلك المدة ولو مرة فإنه يكون أملك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خيار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أن يعود العنن إليه بعد ذلك أم لا ، فإنه لا خيار لها في هذه الصورة على كلا الاحتمالين ، وحينئذ فلا بد من تقييد إطلاق الأخبار بغير هذه الصورة ، لأن مقتضى إطلاق تلك الأخبار هو أن العنن موجب للخيار أعم من أن يكون أصليا أو إنما عرض بعد التزويج والدخول ، ومقتضى ما ذكره من أنه بعد ثبوت العنن وكونه أصليا لو وصل إليها مرة فإنها لا خيار لها وإن عاد العنن له بعد </w:t>
      </w:r>
    </w:p>
    <w:p>
      <w:pPr>
        <w:pStyle w:val="BookText"/>
        <w:rPr/>
      </w:pPr>
      <w:r>
        <w:rPr>
          <w:rFonts w:ascii="Amiri" w:hAnsi="Amiri" w:eastAsia="Amiri" w:cs="Amiri"/>
          <w:color w:val="111111"/>
          <w:sz w:val="28"/>
          <w:sz w:val="28"/>
          <w:szCs w:val="28"/>
          <w:rtl w:val="true"/>
          <w:lang w:bidi="ar-SA"/>
        </w:rPr>
        <w:t>ذلك كما هو مقتضى إطلاق كلامه ، الخروج عن مقتضى ذلك الإطلاق ، فيجب تخصيصه بغير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فرق بين هذه الصورة ولا بين العنن العارض بعد الوطي إذ الجميع من باب واحد ، فلا معنى لاستثنائه هذه الصورة ، وحكمه بالفسخ في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فالمعتمد هو القول الأول وهو الذي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الأصحاب أن العنن إنما يتحقق بالعجز عن وطئها قبلا ودبرا ، والعجز عن وطئ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عجز عنها مثلا وأمكن وطئ غيرها لم يكن عنينا ، ولم يترتب عليه 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عليه‌السلام في رواية غياث الضبي </w:t>
      </w:r>
      <w:r>
        <w:rPr>
          <w:rStyle w:val="FootnoteAnchor"/>
          <w:rtl w:val="true"/>
        </w:rPr>
        <w:footnoteReference w:id="811"/>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لا يأتي النساء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أبي بصير </w:t>
      </w:r>
      <w:r>
        <w:rPr>
          <w:rStyle w:val="FootnoteAnchor"/>
          <w:rtl w:val="true"/>
        </w:rPr>
        <w:footnoteReference w:id="812"/>
      </w:r>
      <w:r>
        <w:rPr>
          <w:rFonts w:ascii="Amiri" w:hAnsi="Amiri" w:eastAsia="Amiri" w:cs="Amiri"/>
          <w:color w:val="111111"/>
          <w:sz w:val="28"/>
          <w:sz w:val="28"/>
          <w:szCs w:val="28"/>
          <w:rtl w:val="true"/>
          <w:lang w:bidi="ar-SA"/>
        </w:rPr>
        <w:t xml:space="preserve">المتقدمة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 زوجها فلم يقدر على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السند في شرح النافع على هذا القول برواية عمار </w:t>
      </w:r>
      <w:r>
        <w:rPr>
          <w:rStyle w:val="FootnoteAnchor"/>
          <w:rtl w:val="true"/>
        </w:rPr>
        <w:footnoteReference w:id="81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أخذ عن امرأته فلا يقدر على إتيانها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يقدر على إتيان غيرها من النساء فلا يمسكها إلا برضاها بذلك ، وإن كان يقدر على غيرها فلا بأس بإمساكها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ردها مع رواية الضبي بضعف السند ، وظني أن هذه الرواية ليست من روايات العنن ، وإنما المراد بالأخذ فيها هو عمل شي‌ء كالسحر يمنع من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بالضم رقية كالسحر ، وعلى هذا المعنى حمله في الوافي </w:t>
      </w:r>
    </w:p>
    <w:p>
      <w:pPr>
        <w:pStyle w:val="BookText"/>
        <w:rPr/>
      </w:pPr>
      <w:r>
        <w:rPr>
          <w:rFonts w:ascii="Amiri" w:hAnsi="Amiri" w:eastAsia="Amiri" w:cs="Amiri"/>
          <w:color w:val="111111"/>
          <w:sz w:val="28"/>
          <w:sz w:val="28"/>
          <w:szCs w:val="28"/>
          <w:rtl w:val="true"/>
          <w:lang w:bidi="ar-SA"/>
        </w:rPr>
        <w:t>أيضا وإن احتمل ارادة العنن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الشيخ المفيد المتقدمة في سابق هذا الموضع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 به سنة فإن وصل إليها فيها ولو مرة واحدة فهو أملك بها ، وإن لم يصل إليها في مدة السنة كان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أن العنن يصدق بمجرد عدم الوصول إليها وإن أمكن الوصول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عليه‌السلام في صحيحة أبي حمزة الثمالي </w:t>
      </w:r>
      <w:r>
        <w:rPr>
          <w:rStyle w:val="FootnoteAnchor"/>
          <w:rtl w:val="true"/>
        </w:rPr>
        <w:footnoteReference w:id="815"/>
      </w: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ذكرت أنها عذراء فعلى الامام أن يؤجله سنة فإن وصل إليها ، وإلا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هذا الكلام هو الاكتفاء في حصول العنن ، وجواز الفسخ بعجزه عن وطئها وإن لم يعلم عجزه عن وطئ غيرها ، ويعتريني في هذا المقام إشكال ، وهو أنه قد تقدم في كلام أهل اللغة في معنى العنين أنه الذي لا يقدر على إتيان النساء ولا يريدهن بالكلية ، وفي كلام الفقهاء أنه مرض تضعف معه القوة عن نشر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الكلام في الموضعين أنه لا يختلف باختلاف النساء فيزول بالنسبة إلى بعض ، ويحصل بالنسبة إلى أخرى ، ففرض الأصحاب هذا الخلاف وجعله مسألة في البين ليس في محله ، والروايات المذكورة لا دلالة فيها على ما ادعوه من الاختلاف بل هي بالنسبة إلى ما ندعيه أقرب وبما ذكرناه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الضبي وكذا رواية أبي بصير فهما ظاهرتان في أن العنين من لا يقدر على مجامعة النساء من زوجته وغيرها وهو صريح فيما قلناه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أبي حمزة فغاية ما تدل عليه أنه إن جامعها في هذه المدة فإنه يعمل زوال العنة عنه ، وإن لم يمكنه جماعها علم أنه عنين لا يمكن جماعها ولا جماع غيرها ، نعم رواية عمار ظاهرة فيما ذكروه إلا أنك قد عرفت أنها ليست من محل البحث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الأكثر بأنه لو ادعى الوطي وأنكرت فالقول قوله بيمينه ، سواء كان بعد ثبوت العنن أو قبله ، والمحقق في الشرائع فرض المسألة فيما لو ادعى الزوج الوطي بعد ثبوت العنن ، وحكم بأن القول قوله بيمينه ، والحكم ظاهر فيما لو ادعى الزوج الوطي قبل ثبوت العنن ، فإنه يقبل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دعوى الوطي يتضمن إنكار العنن المؤيد بأصالة السلامة من العيب فيكون قوله مقبولا بيمينه ، ويدل عليه ما رواه الشيخ </w:t>
      </w:r>
      <w:r>
        <w:rPr>
          <w:rStyle w:val="FootnoteAnchor"/>
          <w:rtl w:val="true"/>
        </w:rPr>
        <w:footnoteReference w:id="816"/>
      </w:r>
      <w:r>
        <w:rPr>
          <w:rFonts w:ascii="Amiri" w:hAnsi="Amiri" w:eastAsia="Amiri" w:cs="Amiri"/>
          <w:color w:val="111111"/>
          <w:sz w:val="28"/>
          <w:sz w:val="28"/>
          <w:szCs w:val="28"/>
          <w:rtl w:val="true"/>
          <w:lang w:bidi="ar-SA"/>
        </w:rPr>
        <w:t xml:space="preserve">في الصحيح عن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الثيب التي قد تزوجت زوجا غيره فزعمت أنه لم يقربها منذ دخل بها فإن القول في ذلك قول الرجل ، وعليه أن يحلف باللّه لقد جامعها ، لأنها المدعية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تزوجها وهي بكر فزعمت أنه لم يصل إليها فإن مثل هذا تعرفه النساء فلينظر إليها من يوثق به منهن ، فإذا ذكرت أنها عذراء فعلى الامام أن يؤجله سنة ، فإن وصل إليها وإلا فرق بينهما ، وأعطيت نصف الصداق ولا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ادعت أنه لا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عنينا كان أو غير 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الرجل أنه قد جامعها ، فعليه اليمين وعليها البينة لأنها 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ظاهران في أن الدعوى المذكورة قبل ثبوت العنن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إذا كانت الدعوى بعد ثبوت العنن كما فرضه المحقق ونحوه العلامة في القواعد ، ووجه الاشكال أنه مدع لزوال ما قد ثبت ، فلا يكون قوله مقبولا ، مع أنهم حكموا هنا بقبول قوله بيمينه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المحقق الشيخ علي في شرح القواعد أن الوجه فيما حكموا به من قبول قوله بيمينه في هذه الدعوى مع ثبوت العنن أحد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لأن هذا الفعل لا يعلم إلا من قبله فيقبل قوله فيه ، كدعوى المرأة انقضاء العدة بالأقراء ، وإما لأن العنة لا تثبت قبل مضي السنة ، وإلا لثبت الفسخ ، وأما الثابت العجز الذي يمكن أن يكون عنة وأن يكون غيرها ، ولهذا يجب أن يؤجل سنة لينظر فيها هل يقدر على الوطي أم لا ، فإن قدر فلا عنة وإلا ثبتت وحكم بها ، فيكون الزوج بدعواه الوطي وإن كان بصورة المدعي ، إلا أنه في الحقيقة منكر للعنة والأصل الصحة وحصول العيب على خلاف الأصل ، وإن كان بعد ثبوت العجز ، وحينئذ فيقبل قوله فيه ، واستدلوا أيضا بصحيحة أبي حمزة المذكورة بدعوى أنها مطلقة فإن موردها اختلافهما في حصول الوطي وعدمه المتناول لما إذا وقع ذلك قبل ثبوت العنة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الظاهر بعده ، لأنه بعد ثبوت العنة يثبت لها الخيار في الفسخ وعدمه ، فلا وجه لما تضمنه الخبر حينئذ من الحكم المذكور فيه ، ولا ضرورة تلجأ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 آخر أيضا صرح به الشيخ في الخلاف والصدوق في المقنع وجماعة من الأصحاب ، وهو أن دعواه الوطي إن كان في القبل ، فإن كانت بكرا صدق بشهادة أربع نساء يشهدون بذهابها ، وإن كانت ثيبا حشي قبلها خلوقا ، ثم يؤمر بالوطء فإن خرج الخلوق على ذكره كان القول قوله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الخلاف بإجماع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ورد من الأخبار في ذلك أما بالنسبة إلى البكر فما تقدم في صحيحة أبي حمزة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الثيب فهو ما رواه الشيخ في التهذيب والكليني في الكافي </w:t>
      </w:r>
      <w:r>
        <w:rPr>
          <w:rStyle w:val="FootnoteAnchor"/>
          <w:rtl w:val="true"/>
        </w:rPr>
        <w:footnoteReference w:id="818"/>
      </w:r>
      <w:r>
        <w:rPr>
          <w:rFonts w:ascii="Amiri" w:hAnsi="Amiri" w:eastAsia="Amiri" w:cs="Amiri"/>
          <w:color w:val="111111"/>
          <w:sz w:val="28"/>
          <w:sz w:val="28"/>
          <w:szCs w:val="28"/>
          <w:rtl w:val="true"/>
          <w:lang w:bidi="ar-SA"/>
        </w:rPr>
        <w:t xml:space="preserve">عن عبد اللّه بن الفضل الهاشمي عن بعض مشيخته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امرأة لأبي عبد اللّه </w:t>
      </w:r>
    </w:p>
    <w:p>
      <w:pPr>
        <w:pStyle w:val="BookText"/>
        <w:rPr/>
      </w:pPr>
      <w:r>
        <w:rPr>
          <w:rFonts w:ascii="Amiri" w:hAnsi="Amiri" w:eastAsia="Amiri" w:cs="Amiri"/>
          <w:color w:val="111111"/>
          <w:sz w:val="28"/>
          <w:sz w:val="28"/>
          <w:szCs w:val="28"/>
          <w:rtl w:val="true"/>
          <w:lang w:bidi="ar-SA"/>
        </w:rPr>
        <w:t xml:space="preserve">عليه‌السلام ، أو سأله رجل عن رجل تدعي عليه امرأته أنه عنين وينكر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تحشوها القابلة بالخلوق ولا تعلم الرجل ويدخل عليها الرجل ، فإن خرج وعلى ذكره الخلوق صدق ، وكذبت ، وإلا صدقت وكذب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819"/>
      </w:r>
      <w:r>
        <w:rPr>
          <w:rFonts w:ascii="Amiri" w:hAnsi="Amiri" w:eastAsia="Amiri" w:cs="Amiri"/>
          <w:color w:val="111111"/>
          <w:sz w:val="28"/>
          <w:sz w:val="28"/>
          <w:szCs w:val="28"/>
          <w:rtl w:val="true"/>
          <w:lang w:bidi="ar-SA"/>
        </w:rPr>
        <w:t xml:space="preserve">عن عبد الملك بن الفضل الهاشمي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 أو سأله رجل عن رجل ادعت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غياث بن إبراهيم </w:t>
      </w:r>
      <w:r>
        <w:rPr>
          <w:rStyle w:val="FootnoteAnchor"/>
          <w:rtl w:val="true"/>
        </w:rPr>
        <w:footnoteReference w:id="82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ادعت امرأة على زوجها على عهد أمير المؤمنين عليه‌السلام أنه لا يجامعها ، فأمرها أمير المؤمنين عليه‌السلام أن تستذفر بالزعفران ثم يغسل ذكره فإن خرج الماء أصفر صدقه ، وإلا أمره بطلاقها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المتأخرون الروايات المذكورة بضعف الاسناد ، فلا يسوغ التعلق بها ، والأظهر بناء على إطراح هذا الاصطلاح المحدث العمل بها كما عمل بها المشايخ المتقدمون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إلى البكر فحيث كان الخبر كما عرفت صحيحا باصطلاحهم ، فإنهم حكموا بمضمونه ، ثم إنه لو ادعى عود البكارة بعد ثبوتها بشهادة النساء وأنه قد وطأها ، ولكن هذه البكارة التي شهدت النساء بها إنما تجددت بعد الوطي فالقول قول المرأة بيمينها ، وإما بعدم الوطي أو بأن هذه البكارة بكارة الأصل لا متجددة ، فإن دعواها معتضدة بأصالة بقاء البكارة ، وأن الظاهر عدم العود ، هذا كله فيما لو كانت الدعوى وطؤها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وطؤ غيرها من النساء أو وطؤها دبرا فإن القول قوله بيمينه أيضا كما تقدم في سابق هذا الموضع عملا بما تقدم في تينك المسألتين من أصالة الصحة وعدم العيب في إحداهما وتعذر إقامة البينة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العنن يثبت بأحد الطرق المتقدمة من اعتراف الرجل بالعجز عن المجامعة ، أو القيام في الماء البارد كما ذهب إليه الشيخ في الخلاف والصدوق في المقنع ، أو أكل السمك طريا ثلاثة أيام والبول على الرماد كما روي ، وحينئذ فإن صبرت المرأة مع علمها بأن لها الخيار ورضيت به فلا خيار لها بعد ذلك لأن الخيار فوري ، وإن لم تصبر رفعت أمرها إلى الحاكم فيؤجله سنة من يوم المرافعة ، فإن واقعها في ضمن تلك المدة فلا خيار لها ، وإلا تخيرت وفسخت ، ولها نصف المهر ، وقد تقدمت جملة من الأخبار الدالة على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التمديد بالسنة الواقع في الأخبار بأن تعذر الجماع ربما كان لعارض من خارج من حرارة ، فيزول في فصل الشتاء ، أو برودة فيزول في فصل الصيف ، أو يبوسة فيزول في فصل الربيع ، أو رطوبة فيزول في الخريف ، والمشهور أنه ليس لها الفسخ قبل المرافعة ومضي المدة المذكورة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نقل خلاف ابن الجنيد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العنة متقدمة على العقد جاز للمرأة الفسخ في الحال ، وإن كانت حادثة بعد العقد أجل سنة ، ويدل </w:t>
      </w:r>
    </w:p>
    <w:p>
      <w:pPr>
        <w:pStyle w:val="BookText"/>
        <w:rPr/>
      </w:pPr>
      <w:r>
        <w:rPr>
          <w:rFonts w:ascii="Amiri" w:hAnsi="Amiri" w:eastAsia="Amiri" w:cs="Amiri"/>
          <w:color w:val="111111"/>
          <w:sz w:val="28"/>
          <w:sz w:val="28"/>
          <w:szCs w:val="28"/>
          <w:rtl w:val="true"/>
          <w:lang w:bidi="ar-SA"/>
        </w:rPr>
        <w:t>عليه خبر غياث الضبي وخبر أبي الصباح الكناني ، إلا أنهما مطلقان فيحمل إطلاقهما على ما تضمنته الأخبار المقيدة بذكر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الاخبار وكلام الأصحاب أن العجز عن إتيان النساء الذي فسر به العنن ليس باعتبار بعض دون بعض ، لأنه مرض مخصوص يمنع من حركة العضو وانتشاره مطلقا ، وهو لا يختلف باختلاف النسوة ، فأما مع العجز عن امرأة مخصوصة فإنه قد يتفق ويكون لانحباس الشهوة عنها بسبب نفرة أو حياء أو نحو ذلك ، ولا يكون بذلك عنينا ، وقد يكون له نوع اختصاص بالقدور على جماعها بالإنس بها والميل إليها وانتفاء ذلك من غيرها ، ولا فرق في العنة عندهم بين كونها خلقية أو عارضة ، بين كونها قبل العقد وبعده قبل الدخول ، وأما بعد الدخول فقد تقدم أن الأشهر الأظهر عدم الخيار وحيث يختار لها الفسخ فلها نصف المهر ، وإن كان على خلاف القاعدة المقررة بينهم ، لصحيحة أبي حمزة ، وقد تقدمت وتقدم الكلام في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في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من الدلس وهو الظلمة ، قال في كتاب المصباح المنير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 البائع تدليسا كتم عيب السلعة من المشتري وأخفاه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الخطابي وجماعة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 دلسا من باب ضرب ، والتشديد أشهر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الأمر دنس ولا دلس ، أي لا خيانة ولا خديعة ، والدلسة بالضم الخديعة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الدلسة وهي الظلمة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أنه لغة بمعنى الظلمة والمخادعة ، وكأن المدلس لما أتى بالمعيب أو الناقص إلى المخدوع وقد كتم عليه عيبه ونقصانه أتاه به في الظلمة وخدعه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العيب أن التدليس لا يثبت إلا بسبب اشتراط صفة كمال ، وهي غير موجودة أو ما هو في معنى الشرط ، </w:t>
      </w:r>
    </w:p>
    <w:p>
      <w:pPr>
        <w:pStyle w:val="BookText"/>
        <w:rPr/>
      </w:pPr>
      <w:r>
        <w:rPr>
          <w:rFonts w:ascii="Amiri" w:hAnsi="Amiri" w:eastAsia="Amiri" w:cs="Amiri"/>
          <w:color w:val="111111"/>
          <w:sz w:val="28"/>
          <w:sz w:val="28"/>
          <w:szCs w:val="28"/>
          <w:rtl w:val="true"/>
          <w:lang w:bidi="ar-SA"/>
        </w:rPr>
        <w:t>ولولاه لم يثبت الخيار بخلاف العيب ، فإن منشأه وجوده ، وإن لم يشترط الكمال وما في معناه فمرجع التدليس إلى إظهار ما يوجب الكمال أو إخفاء ما يوجب النقص ، ومنشأ الخيار فوات مقتضى الشرط أو الظاهر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يقتضي أن للتدليس معنى أخص فيقابل العيب ، ومعنى أعم يشمل به العيب ، والمفهوم من كلام أهل اللغة هو الثاني ، إلا أنه سبب الخيار في العيب غيره بالنسبة إلى إظهار ما يوجب الكمال ، وكيف كان فالأمر في ذلك سهل بعد وضوح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المطلب يقع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على أنها حرة باشتراط ذلك في نفس العقد فبانت أمة ، فللزوج فسخ النكاح إذا وقع النكاح بإذن المولى وكان ممن يجوز له نكاح الإماء ، أما بدون ذلك فإنه يقع العقد باطلا في الثاني ، وفي الأول موقوفا على الإجازة على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باطل ، وهو الأظهر ، ولا فرق في جواز الفسخ في الصورة المذكورة بين الدخول بها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الفسخ فلأن ذلك قضية الشرط دخل أم لم يدخل ، فإن التصرف لا يسقط خيار الشرط كما سبق في موضعه ، أما لو وقع ذلك بغير شرط ، بل أخبرته أو أخبره المتولي لنكاحها بالحرية فتزوجها لذلك على وجه حصل به تدليس بأن وقع الخبر في معرض التزويج ، ففي إلحاقه بالشرط قولان ناشئان من تحقق التدليس وأصالة لزوم العقد ، ونقل عن الشيخ في المبسوط أنه صرح باختصاص الحكم بما لو شرط ذلك ، وعن القواعد أنه صرح بمساواة الأمرين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المصنف وجماعة يحتمل إرادة القسمين ، وكذلك الرواية التي هي مستند الحكم وهي رواية الوليد بن صبيح </w:t>
      </w:r>
      <w:r>
        <w:rPr>
          <w:rStyle w:val="FootnoteAnchor"/>
          <w:rtl w:val="true"/>
        </w:rPr>
        <w:footnoteReference w:id="823"/>
      </w:r>
      <w:r>
        <w:rPr>
          <w:rFonts w:ascii="Amiri" w:hAnsi="Amiri" w:eastAsia="Amiri" w:cs="Amiri"/>
          <w:color w:val="111111"/>
          <w:sz w:val="28"/>
          <w:sz w:val="28"/>
          <w:szCs w:val="28"/>
          <w:rtl w:val="true"/>
          <w:lang w:bidi="ar-SA"/>
        </w:rPr>
        <w:t xml:space="preserve">عن أبي عبد اللّه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 فوجدها أمة قد دلست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السيد السند في شرح النافع القول بمساواة الأمرين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على أنها حرة فظهرت أمة ، سواء شرط ذلك في نفس العقد أو ذكر قبله وجرى العقد عليه ، وكان للزوج فسخ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ثبوت الفسخ مع اشتراط ذلك في العقد فظاهر ، لأن ذلك فائدة الشرط ، وأما مع ذكره قبل العقد وجريان العقد عليه ، فإن التراضي إنما وقع على هذا الوجه المخصوص فإذا لم يبطل العقد بفواته فلا أقل من ثبوت الخيار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لما ذكره من الحكم بأن له الفسخ في الصورة المذكورة على نص واضح ، إلا أنه في صورة الشرط الظاهر أنه لا إشكال فيه عملا بقضية الشرط وهو موضع اتفاق ، وأما مع عدمه فليس إلا ما ذكره السيد السند هنا ، وظاهر جملة منهم الاستدلال على ذلك برواية الوليد بن صبيح التي أشار إليها في المسالك ، وهي ما رواه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حرة فوجدها أمة قد دلست نفسها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زوجها إياه من غير مواليها فالنكاح فاسد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يصنع بالمهر الذي أخذت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مما أعطاها شيئا فليأخذه ، وإن لم يجد شيئا فلا شي‌ء له عليها ، وإن كان زوجها إياه ولي لها ارتجع على وليها بما أخذت منه ، ولمواليها عليه عشر ثمنها إن كانت بكرا ، وإن كانت غير بكر فنصف عشر قيمتها بما استحل من فرجها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وتعتد منه عدة الأمة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جاءت منه بولد؟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الولي</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هذه الرواية لا دلالة فيها على المدعى ، وإنما الظاهر </w:t>
      </w:r>
    </w:p>
    <w:p>
      <w:pPr>
        <w:pStyle w:val="BookText"/>
        <w:rPr/>
      </w:pPr>
      <w:r>
        <w:rPr>
          <w:rFonts w:ascii="Amiri" w:hAnsi="Amiri" w:eastAsia="Amiri" w:cs="Amiri"/>
          <w:color w:val="111111"/>
          <w:sz w:val="28"/>
          <w:sz w:val="28"/>
          <w:szCs w:val="28"/>
          <w:rtl w:val="true"/>
          <w:lang w:bidi="ar-SA"/>
        </w:rPr>
        <w:t>منها أنه متى كان الذي زوجها من غير مواليها فالنكاح فاسد ، وفيه رد لما يدعونه من أنه موقوف على الإجازة كما تقدمت الإشارة إليه ، ومتى كان المزوج لها من مواليها فإنه يرجع عليه بالمهر الذي أخذته منه ، وهو ظاهر في بطلان النكاح ، ولكن لمولاها عوض ما استحل من فرجها العشر أو نصف العشر ، والمدعى هو أنه لو كان التزويج بإذن المولى والتدليس إنما وقع منه فإن الزوج يتخير بين الرضا بالعقد وفسخه ، والرواية إنما تدل بظاهرها على البطلان ، لقضية الرجوع على المولى بالمهر الذي دفعه ، وحينئذ فالخبر بالدلالة على خلاف ما يدعونه أنسب ، وإلى ما ذكرناه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اشتمل عليه صدر الخبر من أنه إذا كان الذي زوجها إياه من غير مواليها فالنكاح فاسد ، وأنه يرجع بالمهر عليها فيأخذ مما وجده دون أن يرجع على الذي زوجها ، فيجب حمله على عدم علم الذي زوجها بالتدليس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دلست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الحال إنما يرجع عليها ، وأما لو كان المدلس هو الذي زوجها فالرجوع بالمهر إنما هو عليه دونها ،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من الخبر المذكور هو بطلان النكاح في الصورة التي ادعوا أن للزوج الفسخ ، بمعنى التخيير بين الرضا بالعقد وبين فسخه ، فليتأمل في المقام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ما ذكره من تخيير الزوج في الفسخ لو فسخ قبل الدخول فإنه لا مهر ، والظاهر أنه لا خلاف فيه كما سبق في العيوب ، وإن فسخ بعده فحيث كان بإذن السيد كما هو المفروض يلزم المسمى ، وأما لو لم يكن بإذنه فإنه بناء على ما قالوه ، من أن العقد يقع موقوفا على إذنه تأتي الأقوال الثلاثة المتقدمة في مثله من المسمى أو مهر المثل أو العشر ونصف العشر على التقديرين ، إلا أنك قد عرفت أن الظاهر من الأخبار في هذه الصورة إنما هو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رواية الوليد المذكورة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الذي زوجها من غير </w:t>
      </w:r>
    </w:p>
    <w:p>
      <w:pPr>
        <w:pStyle w:val="BookText"/>
        <w:rPr/>
      </w:pPr>
      <w:r>
        <w:rPr>
          <w:rFonts w:ascii="Amiri" w:hAnsi="Amiri" w:eastAsia="Amiri" w:cs="Amiri"/>
          <w:color w:val="111111"/>
          <w:sz w:val="28"/>
          <w:sz w:val="28"/>
          <w:szCs w:val="28"/>
          <w:rtl w:val="true"/>
          <w:lang w:bidi="ar-SA"/>
        </w:rPr>
        <w:t>مواليها فالنكاح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تقدم في المسألة الاولى من الفصل الرابع في 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ذكروه أيضا من لزوم المسمى بالدخول متى كان بإذن المولى مشكل بما ذكرناه ، من أن المفهوم من رواية الوليد المذكورة هو أنه يرجع في الصورة المذكورة على وليها بالمهر الذي أخذته منه ، ولكن الولي يرجع عليه بالعشر أو نصف العشر ، فالواجب في هذه الحال إنما هو العشر أو نصف العشر ، وفيه إشارة إلى بطلان المسمى في الصورة المذكورة ، والرجوع إلى العشر ونصف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الخبر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نقلوا الخبر المذكور ولم يتكلموا في معناه وما اشتمل عليه من هذه الأحكام بشي‌ء بالكلية ، وما ذكرناه من بيان معناه وما اشتمل عليه من هذا التفصيل الذي ذكرناه ظاهر لمن تأمل بعين البصيرة ، ونظر بمقلة غير حسيرة ، وتناوله بيد غير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 بناء على ما ذكره من أن للزوج الفسخ في الصورة المذكورة أنه لو فسخ بعد الدخول فلا كلام في وجوب المهر للمولى ، وأنه لو فسخ بعد الدخول وغرم المهر وما في معناه وتبين بطلان العقد فإنه يرجع به على المدلس ، وقد تقدم في أحكام العيوب ما يدل عليه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يخلو إما أن يكون المدلس هو المرأة أو مولاها أو أجنبيا ، فإن كانت هي المدلسة لم يكن الرجوع عليها حال الرقية ، لأنه يكون كالرجوع على المولى وهو باطل ، بل إنما يرجع عليها بعد العتق واليسار ، فإن لم يكن دفع المهر إليها غرمه المولى ، لأنه له ، ولكن يرجع به عليها كما عرفت على الوجه المتقدم ، وإن كان قد دفعه إليها استعاده ، لأنه باق على ملكه حيث إن قبضها إياه قبض فاسد إن كانت عينه باقية كلا أو بعضا ، وتبعها بالباقي حسبما تقدم ، وإن كان المدلس المولى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أتى في لفظه بما يقتضي العتق ، مثل </w:t>
      </w:r>
    </w:p>
    <w:p>
      <w:pPr>
        <w:pStyle w:val="BookText"/>
        <w:rPr/>
      </w:pPr>
      <w:r>
        <w:rPr>
          <w:rFonts w:ascii="Amiri" w:hAnsi="Amiri" w:eastAsia="Amiri" w:cs="Amiri"/>
          <w:color w:val="111111"/>
          <w:sz w:val="28"/>
          <w:sz w:val="28"/>
          <w:szCs w:val="28"/>
          <w:rtl w:val="true"/>
          <w:lang w:bidi="ar-SA"/>
        </w:rPr>
        <w:t>قوله هي حرة ، إنشاء أو إخبارا حكم عليه بحريتها إعمالا لسبب بحسب مقتضاه ، وحينئذ فيصح العقد ويكون المهر لها دون السيد ، لأنها قد تحررت ، ويعتبر في صحة النكاح حينئذ إذنها سابقا أو إجازتها لاحقا كغيرها من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يتلفظ بما يقتضي العتق بل تكلم بكلام يحتمل الحرية وغيرها فلا شي‌ء للسيد ، ولا للمملوكة ، أما المملوكة فإنها لا تستحق من مهرها شيئا ، والسيد وإن استحقه بالدخول إلا أن للزوج الرجوع عليه لتدليسه عليه وتغريره إياه ، ولا وجه لدفعه إليه ثم استرجاعه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يستثني للسيد أقل ما يصح أن يجعل مهرا وهو أقل ما يتمول أو أقل ما يكون مهرا لأمثالها كما ذهب إليه ابن الجنيد؟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ظاهر اختيار المحقق تمسكا بإطلاق ما دل على الرجوع على المدلس مما غرمه وإن كان هو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الوطي المحرم في غير صورة التحليل يمتنع خلوه من العوض ، وأجيب بأن العوض متحقق لكن يرجع به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هذا المقام في المسألة الثالثة من المطلب الثاني ، وقد ذكرنا ثمة أن ما ادعوه من هذه القاعدة ، وهو أن الوطي المحرم يمتنع خلوه من العوض على إطلاقه ممنوع ، بل ظاهر الأخبار خلافه كما قدمنا بيانه وشيدنا بنيانه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المدلس أجنبيا رجع عليه بجميع المهر المسمى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 إليها في هذه الصورة وتلف في يدها غرم مهرا آخر للسيد ورجع به على المدلس ، لأن دفعه لها غير شرعي ، حيث إن المهر للمولى ، فيجب عليه دفعه مرة أخرى للمولى ، ويرجع به على المدلس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 يرد في الأخبار ماله تعلق بهذه المسألة إلا رواية الوليد ابن صبيح المتقدمة بالتقريب الذي ذكرناه فيها ، فإنه يعسر الجمع بينها وبين ما قرروه في هذا المقام في جملة من المواضع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 في صورة ما إذا كانت هي المدلسة ، أنه لو دفع إليها المهر استعاده إن كان موجودا كلا أو بعضا ، وإن لم يكن تبعها به العتق واليسار ، وظاهر الرواية في هذه الصورة كما بيناه أنه إن لم يجد شيئا فلا شي‌ء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ذكروه في صورة تزويج المولى لها من التفصيل في الألفاظ التي حصل بسببها التدليس من حصول العتق بها في بعض وعدم حصوله في آخر يرده إطلاق الخبر المذكور فإن غاية ما دل عليه أنه إذا زوجها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عرفت أن المراد به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يرجع عليه بما أخذت منه أعم من أن يأتي بتلك الألفاظ المذكورة أو غيرها ، ويؤيده أن الحكم بحصول العتق بمجرد تلك الألفاظ كما ذكروه من غير قصد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أنه مشروط بالقربة ولم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من أن مقتضى كلامهم أنه متى كان النكاح بغير إذن المولى فإنه يقع صحيحا موقوفا على إجازته ، والخبر المذكور صريح في أن النكاح فاسد ويعضده في ذلك جملة من الأخبار التي قد تقدمت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الإشارة إليه أيضا من أنهم صرحوا بأنه متى كان التزويج بإذن السيد فإن له المسمى مع الدخول ، مع أن الرواية المذكورة تدل بناء على ما شرحناه في معناها على أن الزوج يرجع على السيد بالمهر المسمى لتدليسه ، ولكن للسيد عليه العشر أو نصف العشر بما استحل منها ، وهو ظاهر في بطلان المسمى الذي حكموا به والانتقال عنه إلى العشر أو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 تأمل الرواية المذكورة حق التأمل لا يخفى عليه صحة ما قلناه ، ولم أر من تعرض للكلام على ما اشتملت عليه من هذه الأحكام ، وقد تقدم الكلام في المسألة بالنسبة إلى المهر والولد في المسألة الرابعة من الفصل الرابع في نكاح الإماء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الحرة عبدا على أنه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بمجرد </w:t>
      </w:r>
    </w:p>
    <w:p>
      <w:pPr>
        <w:pStyle w:val="BookText"/>
        <w:rPr/>
      </w:pPr>
      <w:r>
        <w:rPr>
          <w:rFonts w:ascii="Amiri" w:hAnsi="Amiri" w:eastAsia="Amiri" w:cs="Amiri"/>
          <w:color w:val="111111"/>
          <w:sz w:val="28"/>
          <w:sz w:val="28"/>
          <w:szCs w:val="28"/>
          <w:rtl w:val="true"/>
          <w:lang w:bidi="ar-SA"/>
        </w:rPr>
        <w:t xml:space="preserve">إخباره قبل العقد بكونه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كونه عبدا ، فإن كان التزويج بغير إذن مولاه ولم يجز العقد بعد وقوعه كان العقد باطلا ، وإن كان بإذنه أو إجازته صح العقد وكان للمرأة الفسخ ، ولا فرق في ذلك بين أن تتبين الحال قبل الدخول أو بعده إلا أنه إن فسخت قبل الدخول فلا مهر ، وكذا لو تبين بطلان العقد لعدم إذن السيد قبل الدخول بها فإنه لا مهر لها أيضا ، وإن فسخت بعد الدخول فلها المهر ، وإن وقع النكاح برضاء السيد كان لها عليه المسمى وإلا كان لها مهر المثل على المملوك 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في هذا المقام ما رواه الشيخ </w:t>
      </w:r>
      <w:r>
        <w:rPr>
          <w:rStyle w:val="FootnoteAnchor"/>
          <w:rtl w:val="true"/>
        </w:rPr>
        <w:footnoteReference w:id="825"/>
      </w:r>
      <w:r>
        <w:rPr>
          <w:rFonts w:ascii="Amiri" w:hAnsi="Amiri" w:eastAsia="Amiri" w:cs="Amiri"/>
          <w:color w:val="111111"/>
          <w:sz w:val="28"/>
          <w:sz w:val="28"/>
          <w:szCs w:val="28"/>
          <w:rtl w:val="true"/>
          <w:lang w:bidi="ar-SA"/>
        </w:rPr>
        <w:t xml:space="preserve">في الصحيح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حرة قد تزوجت مملوكا على أنه حر فعلمت بعد أنه مملوك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إن شاءت قرت معه ، وإن شاءت فلا ، فإن كان دخل بها بعد ما علمت أنه مملوك وأقرت بذلك فهو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والصدوق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26"/>
      </w:r>
      <w:r>
        <w:rPr>
          <w:rFonts w:ascii="Amiri" w:hAnsi="Amiri" w:eastAsia="Amiri" w:cs="Amiri"/>
          <w:color w:val="111111"/>
          <w:sz w:val="28"/>
          <w:sz w:val="28"/>
          <w:szCs w:val="28"/>
          <w:rtl w:val="true"/>
          <w:lang w:bidi="ar-SA"/>
        </w:rPr>
        <w:t xml:space="preserve">عن محمد بن قيس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عليه‌السلام في امرأة حرة دلس لها عبد فنكحها ولم تعلم إلا أنه 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والروايتان صريحتان في ثبوت الخيار لها بعد العلم وإطلاقها دال على أنه لا فرق في ذلك بين كون ذلك بعد الدخول أو قبله ، وأما باقي الأحكام فهي معلومة مما سبق في غير 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عقد على بنت رجل على أنها بنت مهيرة فبانت بنت أمة ، فقال الشيخ في النهاية أن له ردها ، فإن لم يكن دخل بها لم يكن لها عليه شي‌ء وكان المهر على أبيها ، وإن كان قد دخل بها كان المهر عليه بما استحل من فرجها ، 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من رجل على ابنته أنها بنت مهيرة فوجدها بنت أمة كان مخيرا بين ردها وبين إقرارها على العقد ، فإن ردها فعلى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دخل بها فعليه المهر بما استحل من فرجها ، وإن لم يكن دخل بها لم يكن عليه شي‌ء ، وقد ذكر أن المهر يجب لها على أبيها إذا لم يدخل بها ، والأولى أن ذلك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يدخل بها فلا شي‌ء عليه والمهر على أبيها على ما روي ، والأصل انه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دخل بها لم يكن عليه شي‌ء ، وروي أن المهر على أبيها ، وليس عليه دليل من كتاب ولا سنة مقطوع بها ولا إجماع ، والأصل براءة الذمة ، فمن شغل ذمة الأب بالمهر يحتاج إلى دليل ، وإن دخل بها كان المهر عليه لها بما استحل من فرجها ، ورجع على أبيها به ، فإن رضي بعد ذلك بالعقد لم يكن له بعد رضاه الرجوع بالمهر ولا خيار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بنت رجل على أنها بنت مهيرة فبانت بنت أمة كان له الفسخ ، والوجه ثبوت الخيار مع الشرط لا مع إطلاق العقد ، فإن فسخ قبل الدخول فلا مهر ، ولو فسخ بعده كان لها المهر ويرجع به على المدلس أبا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بما ذكرناه أن الخلاف هنا في مواضع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الدخول بها هل يثبت لها المهر على أبيها أم لا؟ والأول قول الشيخ في النهاية خاصة ، والثاني هو المشهور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الحكم في هذه الصورة هو ردها على أبيها كما ذكره </w:t>
      </w:r>
    </w:p>
    <w:p>
      <w:pPr>
        <w:pStyle w:val="BookText"/>
        <w:rPr/>
      </w:pPr>
      <w:r>
        <w:rPr>
          <w:rFonts w:ascii="Amiri" w:hAnsi="Amiri" w:eastAsia="Amiri" w:cs="Amiri"/>
          <w:color w:val="111111"/>
          <w:sz w:val="28"/>
          <w:sz w:val="28"/>
          <w:szCs w:val="28"/>
          <w:rtl w:val="true"/>
          <w:lang w:bidi="ar-SA"/>
        </w:rPr>
        <w:t>الشيخ ، أو أنه يتخير بين الرد والقبول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أن الحكم هو الخيار كما هو المشهور ، هل الخيار مخصوص بما إذا شرط كونها بنت مهيرة في أصل العقد أو مطلقا؟ عبارة المحقق المذكورة صريحة كما ترى في الأول ، ومثله 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أنه لا خيار إلا مع الشرع ، واختاره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المحقق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الأقوى وظاهر الأكثر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الأصحاب ذكروا مسألة أخرى على أثر هذه المسألة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زوجه بنت مهيرة وأدخل عليه بنته من أمة فعليه ردها ، ولها مهر المثل إن دخل بها ، ويرجع به على من سائقها إليه ويرد عليه التي زوجها ، وكذا كل من أدخل عليه غير زوجته فظنها زوجته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المسألتين أن العقد في السابقة على بنت الأمة مع دخوله على أن تكون بنت الحرة ، فلذا كان له الخيار لفوات شرطه ، أو ما أقدم عليه ، وفي هذه الصورة وقع على بنت الحرة باتفاقهما ، وإنما أدخل عليه بنت الأمة بغير عقد ، والحكم بوجوب رد التي أدخلت عليه ظاهر ، لأنها ليست هي المعقود عليها ، ولها مهر المثل إذا دخل بها جاهلا بالحال ، لأنه وطء شبهة ، ومهر المثل عوضه ، ويرجع به على المدلس الذي ساقها إليه لغروره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للرجل بنتان أحدهما بنت مهيرة والأخرى بنت أمة فعقد الرجل على بنته من المهيرة ، ثم ادخل عليه بنته من أمة كان له ردها ، وإن كان قد دخل بها وأعطاها المهر كان المهر لها بما استحل من فرجها ، وإن لم يكن دخل بها فليس لها عليه مهر ، وعلى الأب أن يسوق إليه ابنته من المهيرة ، وكان عليه المهر من ماله إذا كان المهر الأول قد وصل إلى </w:t>
      </w:r>
    </w:p>
    <w:p>
      <w:pPr>
        <w:pStyle w:val="BookText"/>
        <w:rPr/>
      </w:pPr>
      <w:r>
        <w:rPr>
          <w:rFonts w:ascii="Amiri" w:hAnsi="Amiri" w:eastAsia="Amiri" w:cs="Amiri"/>
          <w:color w:val="111111"/>
          <w:sz w:val="28"/>
          <w:sz w:val="28"/>
          <w:szCs w:val="28"/>
          <w:rtl w:val="true"/>
          <w:lang w:bidi="ar-SA"/>
        </w:rPr>
        <w:t>ابنته الاولى ، وإن لم يكن قد وصل إليها ولا يكون قد دخل بها كان المهر في ذمة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الرجل قد دفع الصداق إلى الأولى لم يكن لهذه عليه شي‌ء ، ووجب على أبيها في ماله صداقها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في هذا المقام ما رواه في الكافي والتهذيب </w:t>
      </w:r>
      <w:r>
        <w:rPr>
          <w:rStyle w:val="FootnoteAnchor"/>
          <w:rtl w:val="true"/>
        </w:rPr>
        <w:footnoteReference w:id="828"/>
      </w:r>
      <w:r>
        <w:rPr>
          <w:rFonts w:ascii="Amiri" w:hAnsi="Amiri" w:eastAsia="Amiri" w:cs="Amiri"/>
          <w:color w:val="111111"/>
          <w:sz w:val="28"/>
          <w:sz w:val="28"/>
          <w:szCs w:val="28"/>
          <w:rtl w:val="true"/>
          <w:lang w:bidi="ar-SA"/>
        </w:rPr>
        <w:t xml:space="preserve">في الموثق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خطب إلى رجل ابنة له من مهيرة ، فلما كان ليلة دخولها على زوجها ادخل عليه ابنة له اخرى من 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أبيها وترد إليه امرأته ، ويكون مهرها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ظاهرة في المسألة بل صريحة في المسألة الثانية لدلالتها على أن التي أدخلت عليه غير الابنة التي وقع العقد عليها ، وقد حكم عليه‌السلام بأنه ترد الابنة التي أدخلت عليه إلى أبيها لأنها ليست هي الزوجة ، ويرد إلى الرجل ابنته التي وقع عليها العقد لأنها زوجته ، ومهرها على أبيها عوض تدليسه ، والمهر الذي دفعه أولا للتي أدخلت عليه بناء على أنه دخل بها ، والرواية وإن كانت مجملة في ذلك إلا أن هذا التفصيل معلوم مما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29"/>
      </w:r>
      <w:r>
        <w:rPr>
          <w:rFonts w:ascii="Amiri" w:hAnsi="Amiri" w:eastAsia="Amiri" w:cs="Amiri"/>
          <w:color w:val="111111"/>
          <w:sz w:val="28"/>
          <w:sz w:val="28"/>
          <w:szCs w:val="28"/>
          <w:rtl w:val="true"/>
          <w:lang w:bidi="ar-SA"/>
        </w:rPr>
        <w:t xml:space="preserve">عن محمد بن مسلم 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يخطب إلى الرجل ابنته من مهيرة فأتاه بغيرها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التي سميت له بمهر آخر من عند أبيها ، والمهر الأول للتي دخل بها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أيضا ظاهرة بل صريحة في المسألة الثانية ، وأن التي أدخلت عليه غير زوجته المعقود بها ، وقد كني عن العقد في الخبرين بالخطبة ، وقد حكم </w:t>
      </w:r>
    </w:p>
    <w:p>
      <w:pPr>
        <w:pStyle w:val="BookText"/>
        <w:rPr/>
      </w:pPr>
      <w:r>
        <w:rPr>
          <w:rFonts w:ascii="Amiri" w:hAnsi="Amiri" w:eastAsia="Amiri" w:cs="Amiri"/>
          <w:color w:val="111111"/>
          <w:sz w:val="28"/>
          <w:sz w:val="28"/>
          <w:szCs w:val="28"/>
          <w:rtl w:val="true"/>
          <w:lang w:bidi="ar-SA"/>
        </w:rPr>
        <w:t>عليه‌السلام بأن ما ساقه الزوج من المهر يكون للتي أدخلت عليه لمكان دخوله بها مع جهله بالحال ، وأن على الأب أن يدفع لزوجته التي عقد بها عليه المهر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المذكورتان كما ترى على خلاف قواعدهم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لا يخفى ما فيه من التعسف الظاهر، و أي ضرورة تلجئ الى ذلك، إذ من الجائز بل هو الظاهر أن الحكم بذلك و ان كان على خلاف القواعد الا أنه وقع عقوبة و مؤاخذة للأب بما فعله من التدليس، و له نظائر قد تقدمت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إيجاب مهر المثل للتي أدخلت عليه لأنه نكاح شبهة ، وهو موضع مهر المثل ، وأنه يرجع به على الأب لتدليسه ، مع أن الروايتين ظاهرتان في أن لها المهر الذي ساقه الزوج أولا ، ومقتضى قواعدهم أنه يجب للزوجة المهر الذي سمي في العقد ، ويجب على الزوج دفعة لها ، مع أنه عليه‌السلام حكم في الخبرين بإيجابه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هذين الخبرين أيضا ما رواه الثقة الجليل أحمد بن محمد بن عيسى في كتاب النوادر </w:t>
      </w:r>
      <w:r>
        <w:rPr>
          <w:rStyle w:val="FootnoteAnchor"/>
          <w:rtl w:val="true"/>
        </w:rPr>
        <w:footnoteReference w:id="831"/>
      </w:r>
      <w:r>
        <w:rPr>
          <w:rFonts w:ascii="Amiri" w:hAnsi="Amiri" w:eastAsia="Amiri" w:cs="Amiri"/>
          <w:color w:val="111111"/>
          <w:sz w:val="28"/>
          <w:sz w:val="28"/>
          <w:szCs w:val="28"/>
          <w:rtl w:val="true"/>
          <w:lang w:bidi="ar-SA"/>
        </w:rPr>
        <w:t xml:space="preserve">عن ابن أبي عمير عن حماد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عليه‌السلام قضى في رجل له ابنتان إحداهما لمهيرة والأخرى لأم ولد ، فزوج ابنته المهيرة فلما كان ليلة البناء أدخلت عليه ابنته لام ولد فوقع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امرأته التي كانت تزوجها ، وترد هذه على أبيها ، ويكون مهرها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المقنع </w:t>
      </w:r>
      <w:r>
        <w:rPr>
          <w:rStyle w:val="FootnoteAnchor"/>
          <w:rtl w:val="true"/>
        </w:rPr>
        <w:footnoteReference w:id="832"/>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مهرها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التي كانت قد تزوجها </w:t>
      </w:r>
    </w:p>
    <w:p>
      <w:pPr>
        <w:pStyle w:val="BookText"/>
        <w:rPr/>
      </w:pPr>
      <w:r>
        <w:rPr>
          <w:rFonts w:ascii="Amiri" w:hAnsi="Amiri" w:eastAsia="Amiri" w:cs="Amiri"/>
          <w:color w:val="111111"/>
          <w:sz w:val="28"/>
          <w:sz w:val="28"/>
          <w:szCs w:val="28"/>
          <w:rtl w:val="true"/>
          <w:lang w:bidi="ar-SA"/>
        </w:rPr>
        <w:t>كما صرح به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أيضا ما رواه ابن شهرآشوب في كتاب المناقب </w:t>
      </w:r>
      <w:r>
        <w:rPr>
          <w:rStyle w:val="FootnoteAnchor"/>
          <w:rtl w:val="true"/>
        </w:rPr>
        <w:footnoteReference w:id="833"/>
      </w:r>
      <w:r>
        <w:rPr>
          <w:rFonts w:ascii="Amiri" w:hAnsi="Amiri" w:eastAsia="Amiri" w:cs="Amiri"/>
          <w:color w:val="111111"/>
          <w:sz w:val="28"/>
          <w:sz w:val="28"/>
          <w:szCs w:val="28"/>
          <w:rtl w:val="true"/>
          <w:lang w:bidi="ar-SA"/>
        </w:rPr>
        <w:t xml:space="preserve">عن إسماعيل بن موسى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خطب إلى رجل ابنة له عربية فأنكحها إياه ، ثم بعث إليه بابنة له أمها أعجمية فعلم بذلك بعد أن دخل بها ، فأتى معاوية وقص عليه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لها أبو الحسن ، فاستأذنه وأتى الكوفة وقص على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الجارية أن يجهز لابنة التي أنكحها إياه بمثل صداق التي ساق إليه فيها ، ويكون صداق التي ساق منها لأختها بما أصاب من فرجها ، وأمره أن لا يمس التي تزف إليه حتى تقضي عدتها ، ويجلد أبوها نكالا لما فعل</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هذه الأخبار بعد حمل مجملها على مفصلها قد اتفقت على أن الحكم في المسألة الثانية هو وجوب مهر الزوجة التي أخر دخولها على أبيها ، والمهر الذي ساق الزوج أولا يكون للتي أدخلت عليه لمكان الدخول بها ، وإن كان ذلك على خلاف قواعدهم المشهورة إلا أنه صريح كلام الشيخ في النهاية كما قدمناه ، وكذا كلام ابن البراج ، والمشهور بين المتأخرين خلافه كما عرفت مما قدمنا نقله عنهم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المسألة الثانية ونقل قول الشيخ في النهاية بنحو ما نقلناه آنفا وذكر رواية محمد بن مسلم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نقول إن كانت الأولى عالمة بأنها ليست الزوجة ودخل بها على علمها بالتحريم لم يكن لها مهر لأنها زانية ، وإن لم تكن عالمة أو جهلت التحريم كان لها مهر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الأولى فلها مهرها على الزوج لأنه لا يسقط بدفع الزوج إلى الثانية ، ثم الزوج يطالب الأب الرافع بما دفعه الزوج إلى الثانية لأنه غره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وإن كان ذلك مقتضى قواعدهم المقررة ، لكن اتفاق هذه الروايات ودلالتها صريحا على ما ذكرناه يمنع من ردها وطرحها في مقابلة ما ذكروه سيما مع ما عرفت في غير موضع مما تقدم من وقوع نحو ذلك في مواضع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فجملة هذه الأخبار إنما تضمنت حكم المسألة الثانية ، وليس غيرها في الباب ، وعلى هذا فالمسألة الأولى خالية من الدليل ، وإن كثر فيها القال والقيل ، وما ذكروه فيها من الرواية بأن مهر تلك المرأة مع عدم الدخول بها على أبيها لم نقف عليه في خبر بالكلية ، وكذا المواضع التي وقع فيها الخلاف كما قدمنا ذكره لم نقف فيها على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 يصل إلينا خبر يتضمن تلك المسألة بالكلية ، وإنما الذي وصل إلينا هذه الأخبار التي ذكرناها ، وموضعها إنما هو المسألة الثانية ، وحينئذ فيشكل الكلام فيها وإن أمكن بالنظر إلى تقريباتهم العقلية في بعض المواضع منها ، إلا أنها غير معمول عليها عندنا كما عرفت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بعد أن اختار فيها أنه لا خيار إلا مع الشرط كما قدمنا نقله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عول على رواية محمد بن مسلم عن الباقر عليه‌السلام ، ثم ساق الرواية الاولى من روايته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ضامنا في هذه الصورة فكذا في المتنازع لعدم التفاوت ، وفي إيجاب المهر على الأب إشكال ، انتهى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ظاهر كلامه أن الشيخ إنما قال بوجوب المهر على الأب في المسألة الأولى إلحاقا لها بالمسألة الثانية ، حيث أوجب على الأب المهر للزوجة ، ولا يخفى أنه مع كونها قياسا ، فهو قياس مع الفارق ، لأن التي حكم بإيجاب المهر لها على الأب في المسألة الأولى ليست زوجة ، لأن الشرط والتراضي إنما وقع على بنت المهيرة ، وهذه إنما هي مدلسة ، ولذا حكم بردها على أبيها ، ومن أجل </w:t>
      </w:r>
      <w:bookmarkStart w:id="134" w:name="pg12513_127517"/>
    </w:p>
    <w:p>
      <w:pPr>
        <w:pStyle w:val="BookText"/>
        <w:rPr/>
      </w:pPr>
      <w:bookmarkEnd w:id="134"/>
      <w:r>
        <w:rPr>
          <w:rFonts w:ascii="Amiri" w:hAnsi="Amiri" w:eastAsia="Amiri" w:cs="Amiri"/>
          <w:color w:val="111111"/>
          <w:sz w:val="28"/>
          <w:sz w:val="28"/>
          <w:szCs w:val="28"/>
          <w:rtl w:val="true"/>
          <w:lang w:bidi="ar-SA"/>
        </w:rPr>
        <w:t>ذلك استشكل أيضا في إيجاب المهر على الأب ، والتي حكم بإيجاب المهر لها في المسألة الثانية زوجة شرعية مستحقة للمهر ، لكن لما كان الأب سببا في فوات مهرها باستحقاق الأخت التي أدخلت عليه لدخوله بها ، غرم المهر عقوبة لابنته التي أخر إدخالها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حيث كانت عارية عن النص فالكلام فيها مشكل ، وحبس الفكر عن الجولان في ميدانها أوفق بالامتثال لما أمروا به في أمثالها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959864_77815467"/>
      <w:bookmarkStart w:id="136" w:name="_Toc51"/>
      <w:bookmarkEnd w:id="135"/>
      <w:r>
        <w:rPr>
          <w:rtl w:val="true"/>
        </w:rPr>
        <w:t>فوائد</w:t>
      </w:r>
      <w:bookmarkEnd w:id="136"/>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التعبير بالمهيرة في الأخبار وكلام الأصحاب ، وفي الحديث كان لداود عليه‌السلام </w:t>
      </w:r>
      <w:r>
        <w:rPr>
          <w:rStyle w:val="FootnoteAnchor"/>
          <w:rtl w:val="true"/>
        </w:rPr>
        <w:footnoteReference w:id="835"/>
      </w:r>
      <w:r>
        <w:rPr>
          <w:rFonts w:ascii="Amiri" w:hAnsi="Amiri" w:eastAsia="Amiri" w:cs="Amiri"/>
          <w:color w:val="111111"/>
          <w:sz w:val="28"/>
          <w:sz w:val="28"/>
          <w:szCs w:val="28"/>
          <w:rtl w:val="true"/>
          <w:lang w:bidi="ar-SA"/>
        </w:rPr>
        <w:t>ثلاثمائة مهيرة ، وسبعمائة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فعلية بمعنى مفعولة ، والمراد بها على ما ذكره أهل اللغة الحرة كالجوهري وغيره ، سميت بذلك لأنها لا ينكح إلا بمهر ، بخلاف الأمة فإنها قد توطئ بالملك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836"/>
      </w:r>
      <w:r>
        <w:rPr>
          <w:rFonts w:ascii="Amiri" w:hAnsi="Amiri" w:eastAsia="Amiri" w:cs="Amiri"/>
          <w:color w:val="111111"/>
          <w:sz w:val="28"/>
          <w:sz w:val="28"/>
          <w:szCs w:val="28"/>
          <w:rtl w:val="true"/>
          <w:lang w:bidi="ar-SA"/>
        </w:rPr>
        <w:t>المهيرة هي الحرة الغالية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المهيرة هي الحرة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فرق في بنت المهيرة بين كون أمها حرة في الأصل ، أو معتقة لما عرفت من أن المراد منها لغة الحرة ، وهي شاملة لهما ويحتمل ضعيفا </w:t>
      </w:r>
      <w:r>
        <w:rPr>
          <w:rStyle w:val="FootnoteAnchor"/>
          <w:rtl w:val="true"/>
        </w:rPr>
        <w:footnoteReference w:id="838"/>
      </w:r>
      <w:r>
        <w:rPr>
          <w:rFonts w:ascii="Amiri" w:hAnsi="Amiri" w:eastAsia="Amiri" w:cs="Amiri"/>
          <w:color w:val="111111"/>
          <w:sz w:val="28"/>
          <w:sz w:val="28"/>
          <w:szCs w:val="28"/>
          <w:rtl w:val="true"/>
          <w:lang w:bidi="ar-SA"/>
        </w:rPr>
        <w:t xml:space="preserve">الفرق ، بناء على أن المعتقة يصدق عليها أنها كانت أمة ، </w:t>
      </w:r>
    </w:p>
    <w:p>
      <w:pPr>
        <w:pStyle w:val="BookText"/>
        <w:rPr/>
      </w:pPr>
      <w:r>
        <w:rPr>
          <w:rFonts w:ascii="Amiri" w:hAnsi="Amiri" w:eastAsia="Amiri" w:cs="Amiri"/>
          <w:color w:val="111111"/>
          <w:sz w:val="28"/>
          <w:sz w:val="28"/>
          <w:szCs w:val="28"/>
          <w:rtl w:val="true"/>
          <w:lang w:bidi="ar-SA"/>
        </w:rPr>
        <w:t>إذ لا يشترط في صدق المشتق بقاء المعنى المشتق منه ، ولا يخفى ضعفه إذ لا اشتقاق هنا ، بل الأمة اسم للرقية ، وهو منتف بعد العتق ، وتعريف أهل اللغة ينافيه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صرحت به أخبار المسألة الثانية من ثبوت المهر لمن أدخلت عليه مبني على الدخول بها مع عدم علمها بالحال ، وإلا فلو كانت عالمة بأنها ليست زوجة فإنه لا شي‌ء لها لأنها زانية ، ولو علم هو مع جهلها كان هو زانيا ، ولكن لها مهر المثل عند الأصحاب لموضع الشبهة ، والمهر الذي تضمنته الأخبار ، هذا مع الدخول بها وإلا فلا شي‌ء لها لا على الرجل الذي أدخلت عليه ولا غيره ، لأنها ليست معقودا عليها ولا موطوءة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امرأة على أنها بكر فظهرت ثيبا فظاهر كلام جملة من الأصحاب التفصيل في ذلك بأنه إن كان شرط كونها بكرا وثبت سبق الثيبوبة على العقد فإنه يجوز له الفسخ لفوات الشرط المقتضي للتخيير كنظائره ، وإلا فلا ، لأن الثيبوبة في نفسها ليست عيبا بحيث ترد به المرأة ، ولذلك لم يذكر في العيوب المتقدمة ، وإنما جاز الفسخ من حيث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سبق الثيبوبة بإقرارها وبالبينة ، أو بقرائن الأحوال المفيد للعلم ، ولو تجددت الثيبوبة بعد العقد فلا خيار أيضا ولا رجوع لعدم المقتضي ، وما تجدد بعد العقد من جملة العوارض اللاحقة لها لا توجب شيئا ، ولا يترتب عليها أثر ، ولو اشتبه الحال بأن لم يعلم تقدم ذلك على العقد أو تأخره عنه ، فلا خيار أيضا لأصالة عدم التقدم ، ثم إنه متى فسخ فإن كان قبل الدخول فلا شي‌ء لها ، وإن كان بعده فقد استقر المهر ويرجع به على المدلس ، وإن كانت هي المدلسة فلا شي‌ء لها ، إلا أنهم قالوا هنا جريا على ما تقدم من نظائر هذا الموضع أنه يستثني لها أقل ما يصلح لأن يكون مهرا كما هو أحد القولين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هذا المقام ما رواه ثقة الإسلام </w:t>
      </w:r>
      <w:r>
        <w:rPr>
          <w:rStyle w:val="FootnoteAnchor"/>
          <w:rtl w:val="true"/>
        </w:rPr>
        <w:footnoteReference w:id="839"/>
      </w:r>
      <w:r>
        <w:rPr>
          <w:rFonts w:ascii="Amiri" w:hAnsi="Amiri" w:eastAsia="Amiri" w:cs="Amiri"/>
          <w:color w:val="111111"/>
          <w:sz w:val="28"/>
          <w:sz w:val="28"/>
          <w:szCs w:val="28"/>
          <w:rtl w:val="true"/>
          <w:lang w:bidi="ar-SA"/>
        </w:rPr>
        <w:t xml:space="preserve">في الصحيح </w:t>
      </w:r>
    </w:p>
    <w:p>
      <w:pPr>
        <w:pStyle w:val="BookText"/>
        <w:rPr/>
      </w:pPr>
      <w:r>
        <w:rPr>
          <w:rFonts w:ascii="Amiri" w:hAnsi="Amiri" w:eastAsia="Amiri" w:cs="Amiri"/>
          <w:color w:val="111111"/>
          <w:sz w:val="28"/>
          <w:sz w:val="28"/>
          <w:szCs w:val="28"/>
          <w:rtl w:val="true"/>
          <w:lang w:bidi="ar-SA"/>
        </w:rPr>
        <w:t xml:space="preserve">عن محمد بن القاسم بن الفضيل 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امرأة على أنها بكر فيجدها ثيبا ، يجوز له أن يقيم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تفتق البكر من المركب ومن النزوة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840"/>
      </w:r>
      <w:r>
        <w:rPr>
          <w:rFonts w:ascii="Amiri" w:hAnsi="Amiri" w:eastAsia="Amiri" w:cs="Amiri"/>
          <w:color w:val="111111"/>
          <w:sz w:val="28"/>
          <w:sz w:val="28"/>
          <w:szCs w:val="28"/>
          <w:rtl w:val="true"/>
          <w:lang w:bidi="ar-SA"/>
        </w:rPr>
        <w:t xml:space="preserve">في الصحيح عن محمد بن جزك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عليه‌السلام أسأله عن رجل تزوج جارية بكرا فوجدها ثيبا ، هل يجب لها الصداق وافيا أم ينتقص؟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الأول يتناول من اشترط بكارتها في العقد أو ذكرت قبله وجرى العقد عليها من غير اشتراط له في نفس العقد ، وأنه مع عدم العلم بالتقدم على العقد يجوز تجدده بأحد الوجهين المذكورين فلا يوجب ذلك الخيار ، وظاهر الثانية هو أنه مع ظهور الثيبوبة ينقص شي‌ء من المسمى ، وسيأتي الكلام فيه إن شاء اللّه تعالى ، وأما باقي الأحكام في المقام فقد علم وجهها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 وهو أنه حيث لا فسخ إما لعدم وجود موجبه ، أو لاختياره المقام معها وإن جاز له الفسخ ، فهل للزوج أن ينقص شيئا من المهر لظهور الثيبوبة التي هي على خلاف ما وقع عليه الاتفاق من البكارة أم لا؟ قولان ، والثاني منقول عن أبي الصلاح وبن البراج </w:t>
      </w:r>
      <w:r>
        <w:rPr>
          <w:rStyle w:val="FootnoteAnchor"/>
          <w:rtl w:val="true"/>
        </w:rPr>
        <w:footnoteReference w:id="841"/>
      </w:r>
      <w:r>
        <w:rPr>
          <w:rFonts w:ascii="IRNazanin" w:hAnsi="IRNazanin" w:eastAsia="IRNazanin"/>
          <w:color w:val="111111"/>
          <w:sz w:val="28"/>
          <w:sz w:val="28"/>
          <w:szCs w:val="28"/>
          <w:rtl w:val="true"/>
          <w:lang w:bidi="fa-IR"/>
        </w:rPr>
        <w:t>والأول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الصلاح على ما نقل عنه في المختلف في بحث المهور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بكرا فوجدها ثيبا وأقرت للزوج بذلك حسب ، أو قامت به البينة فليس يوجب الرد ولا نقصانا في المهر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الكلام عدم ثبوت الخيار ، وإن تقدم حصول الثيبوبة على العقد </w:t>
      </w:r>
    </w:p>
    <w:p>
      <w:pPr>
        <w:pStyle w:val="BookText"/>
        <w:rPr/>
      </w:pPr>
      <w:r>
        <w:rPr>
          <w:rFonts w:ascii="Amiri" w:hAnsi="Amiri" w:eastAsia="Amiri" w:cs="Amiri"/>
          <w:color w:val="111111"/>
          <w:sz w:val="28"/>
          <w:sz w:val="28"/>
          <w:szCs w:val="28"/>
          <w:rtl w:val="true"/>
          <w:lang w:bidi="ar-SA"/>
        </w:rPr>
        <w:t xml:space="preserve">وشرط البكارة ، وهو خلاف ما يفهم من كلام الأصحاب كما عرفت ، ولهذا أن العلامة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الصلاح إن قصد التزويج بالبكر مع عدم شرط البكارة فهو مسلم ، وإن قصد ذلك مع اشتراط البكارة فهو ممنوع ، ثم إنه على تقدير القول المشهور من جواز أن ينقص من المهر شيئا فإنهم قد اختلفوا في قدر ذلك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ينقص شي‌ء في الجملة ، حيث قد ورد عن الشارع نقص شي‌ء ولم يقدره كما تشعر به صحيحة محمد بن جزك المتقدمة ، والتقريب فيها استلزام النقص تقدير منقوص ، والمناسب تقدير لفظ شي‌ء مبهم لاقتضاء المقام إياه ، وهذا القول للشيخ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الناقص السدس ، ونقل عن القطب الراوندي في شرح مشكل النهاية محتجا بأن الشي‌ء في عرف الشرع السدس ، فلهذا حمل عليه في الوصية فكذا هنا ، وغلطه المحقق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لم يذكر في الرواية ، وإنما وجب تقديره لاقتضاء اللفظ نقصان قدر مبهم ، وهو الشي‌ء المنكر ، لا الشي‌ء المعين الذي هو السدس ، ثم كون الشي‌ء سدسا في الوصية لا يقتضيه في غيرها ، لانتفاء الدليل عليه مع كونه أعم ، ورده العلامة أيضا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المنع من العرف الشرعي في ذلك ، ولهذا لا يحمل عليه في الإقرار وغيره ، ولا يلزم من تقديره في الوصية تقديره في غيرها ، إذ ليس في الرواية لفظ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ينقص منه مقدار ما بين مهر البكر والثيب ، وهو قول ابن إدريس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أنه ينقص من المسمى مقدار مثل ما بين مهر البكر إلى مهر الثيب ، وذلك يختلف باختلاف الجمال والسن والشرف وغير ذلك ، فلأجل هذا قيل ينقص من مهرها شي‌ء منكر غير معروف ، واختاره في المختلف ، وهو قول المحقق في الشرائع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على هذا القول السيد عميد الدين في شرحه على القواعد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ابن إدريس ليس جيدا على إطلاقه ، فإنه ربما </w:t>
      </w:r>
    </w:p>
    <w:p>
      <w:pPr>
        <w:pStyle w:val="BookText"/>
        <w:rPr/>
      </w:pPr>
      <w:r>
        <w:rPr>
          <w:rFonts w:ascii="Amiri" w:hAnsi="Amiri" w:eastAsia="Amiri" w:cs="Amiri"/>
          <w:color w:val="111111"/>
          <w:sz w:val="28"/>
          <w:sz w:val="28"/>
          <w:szCs w:val="28"/>
          <w:rtl w:val="true"/>
          <w:lang w:bidi="ar-SA"/>
        </w:rPr>
        <w:t>أدى إلى سقوط المهر بالكلية ، وذلك لأنا لو فرضنا أن مهرها بكرا خمسون وثيبا أربعون كان له أن يسقط التفاوت وهو عشرة ، كما قال ابن إدريس ، فلو فرضنا أن المسمى كان عشرة لزم خلو البضع من المهر بإسقاط جميعه ، بل ينبغي أن يقال أنه يسقط نسبة ما بين مهرها بكرا وثيبا ، ففي هذه الصورة يسقط خمس ما وقع عليه العقد ، وذلك 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 وقد تقدم نظيره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ابن فهد في الموجز عن فخر المحققين أنه رده بأن قيمة المثل يعتبر في المعاوضات المحضة والنكاح ليس منها ، وهو ظاهر في رد قول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w:t>
      </w:r>
      <w:r>
        <w:rPr>
          <w:rStyle w:val="FootnoteAnchor"/>
          <w:rtl w:val="true"/>
        </w:rPr>
        <w:footnoteReference w:id="842"/>
      </w:r>
      <w:r>
        <w:rPr>
          <w:rFonts w:ascii="Amiri" w:hAnsi="Amiri" w:eastAsia="Amiri" w:cs="Amiri"/>
          <w:color w:val="111111"/>
          <w:sz w:val="28"/>
          <w:sz w:val="28"/>
          <w:szCs w:val="28"/>
          <w:rtl w:val="true"/>
          <w:lang w:bidi="ar-SA"/>
        </w:rPr>
        <w:t>وسبطه في شرح النافع حمل كلام ابن إدريس على ما ذكره السيد عميد الدين من إرادة النسبة بين المهرين لا مجموع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المسالك إلى العلامة في التحرير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الرضاء بالمهر المعين إنما حصل على تقدير اتصافها بالبكارة ولم تحصل إلا خالية من الوصف ، فيلزم التفاوت كأرض ما بين المبيع صحيحا ومعيبا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ذلك إنما يتم حيث يكون فواته قبل العقد ، أما مع إمكان تجدده فلا ، لعدم العلم بما يقتضي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المسالك عن المحقق أيضا وهو إحالة تقدير ذلك على نظر الحاكم ، لانتفاء تقدير النص شرعا مع الحكم بأصله بالرواية الصحيحة فيرجع فيه إلى رأي الحاكم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منسوب إلى المصنف أيضا وهو أوجه الأقوال ، لثبوت النقص بالرواية الصحيحة وعدم تقديره لغة وشرعا ، فلا </w:t>
      </w:r>
    </w:p>
    <w:p>
      <w:pPr>
        <w:pStyle w:val="BookText"/>
        <w:rPr/>
      </w:pPr>
      <w:r>
        <w:rPr>
          <w:rFonts w:ascii="Amiri" w:hAnsi="Amiri" w:eastAsia="Amiri" w:cs="Amiri"/>
          <w:color w:val="111111"/>
          <w:sz w:val="28"/>
          <w:sz w:val="28"/>
          <w:szCs w:val="28"/>
          <w:rtl w:val="true"/>
          <w:lang w:bidi="ar-SA"/>
        </w:rPr>
        <w:t>شي‌ء أنسب له من نظر الحاكم ، وحينئذ فينظر في أصل المسألة برأيه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من الأقوال في المسألة هو الثلاثة الأول كما ذكره في المختلف ، ومثله السيد عميد الدين في شرح القواعد ، وهذا القول نقله الشيخ أحمد ابن فهد عن المحقق في النكت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فاعلم أن المسألة غير خالية من الاشكال ، والظاهر عندي ضعف القول الرابع بعد الثاني فإنه أضعف الأقوال ، وما احتج في المسالك بهذا القول من ثبوت النقص بالرواية ، وعدم تقديره لغة وشرعا يعني عدم تقدير الشي‌ء ، فإنه لا يستلزم الرجوع إلى الحاكم بوجه من الوجوه ، وكيف والحاكم إنما يجوز له الحكم بشي‌ء بعد قيام دليل عليه عنده ، ولم يرد من الشرع تفويض الأحكام الشرعية أو تقدير المجهولات إليه يحكم فيها برأيه كما ادعاه من قوله ، وينظر في أصل المسألة برأيه ، وأي دليل دل على تفويض ذلك إليه يحكم فيه برأيه ، مع أنه مأخوذ عليه آية ورواية أن لا يحكم إلا بما أنزل اللّه ، وأقرب هذه الأقوال القول الأول والثالث ، بل يمكن إرجاعهما إلى قول واحد كما هو ظاهر 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 مذهب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مناف لما قاله الشيخ ، واللّه العالم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إذا تزوج رجلان بامرأتين فأدخلت امرأة كل واحد منهما على الآخر فوطأها ، فلكل واحدة منهما على واطئها مهر المثل ، وترد كل واحدة على زوجها ، وعليه مهرها المسمى ، وليس له وطؤها حتى تنقضي عدتها من وطئ الأول ، ولو ماتتا في العدة أو مات الزوجان ورث كل منهما زوجة نفسه وورثته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النهاية </w:t>
      </w:r>
      <w:r>
        <w:rPr>
          <w:rStyle w:val="FootnoteAnchor"/>
          <w:rtl w:val="true"/>
        </w:rPr>
        <w:footnoteReference w:id="844"/>
      </w:r>
      <w:r>
        <w:rPr>
          <w:rFonts w:ascii="Amiri" w:hAnsi="Amiri" w:eastAsia="Amiri" w:cs="Amiri"/>
          <w:color w:val="111111"/>
          <w:sz w:val="28"/>
          <w:sz w:val="28"/>
          <w:szCs w:val="28"/>
          <w:rtl w:val="true"/>
          <w:lang w:bidi="ar-SA"/>
        </w:rPr>
        <w:t>إذا عقد الرجلان على امرأتين فأدخلت امرأة هذا على هذا ، والأخرى على الآخر ثم علم بعد ذلك فإن كانا قد دخلا بهما فإن لكل واحدة منهما الصداق ، فإن كان الولي تعمد ذلك ، اغرم الصداق ، ولا يقرب كل واحد منهما امرأته حتى تنقضي عدتها ، فإن ماتتا قبل انقضاء العدة فليرجع الزوجان بنصف الصداق على ورثتها ، ويرثانهما الزوجان ، وإن مات الرجلان وهما في العدة فإنهما يرثانهما ، ولهما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الأقوال أن بموت أحد الزوجين يستقر جميع المهر كملا ، سواء دخل بها الرجل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هذه المسألة ما رواه في الكافي والتهذيب </w:t>
      </w:r>
      <w:r>
        <w:rPr>
          <w:rStyle w:val="FootnoteAnchor"/>
          <w:rtl w:val="true"/>
        </w:rPr>
        <w:footnoteReference w:id="845"/>
      </w:r>
      <w:r>
        <w:rPr>
          <w:rFonts w:ascii="Amiri" w:hAnsi="Amiri" w:eastAsia="Amiri" w:cs="Amiri"/>
          <w:color w:val="111111"/>
          <w:sz w:val="28"/>
          <w:sz w:val="28"/>
          <w:szCs w:val="28"/>
          <w:rtl w:val="true"/>
          <w:lang w:bidi="ar-SA"/>
        </w:rPr>
        <w:t xml:space="preserve">عن جميل بن صالح عن بعض أصحاب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أختين هديتا إلى أخوين في ليلة ، فأدخلت امرأة هذا على هذا ، وأدخلت امرأة هذا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الصداق بالغشيان ، وإن كان وليهما تعمد ذلك اغرم الصداق ، ولا يقرب واحد منهما امرأته حتى تنقضي العدة ، فإذا انقضت العدة صارت كل واحدة منهما إلى زوجها بالنكاح الأول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ماتتا قبل انقضاء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الزوجان بنصف الصداق على ورثتهما ، ويرثانهما الرجلان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الرجلان وهما في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ترثانهما ولهما نصف المهر المسمى ، وعليهما العدة بعد ما تفرغان من العدة الأولى تعتدان عدة المتوفى عنها زوجها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هذه الرواية الصدوق في الفقيه </w:t>
      </w:r>
      <w:r>
        <w:rPr>
          <w:rStyle w:val="FootnoteAnchor"/>
          <w:rtl w:val="true"/>
        </w:rPr>
        <w:footnoteReference w:id="846"/>
      </w:r>
      <w:r>
        <w:rPr>
          <w:rFonts w:ascii="Amiri" w:hAnsi="Amiri" w:eastAsia="Amiri" w:cs="Amiri"/>
          <w:color w:val="111111"/>
          <w:sz w:val="28"/>
          <w:sz w:val="28"/>
          <w:szCs w:val="28"/>
          <w:rtl w:val="true"/>
          <w:lang w:bidi="ar-SA"/>
        </w:rPr>
        <w:t xml:space="preserve">عن الحسن بن محبوب عن جميل بن صالح أن أبا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أختين أهديتا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لأن طريق </w:t>
      </w:r>
    </w:p>
    <w:p>
      <w:pPr>
        <w:pStyle w:val="BookText"/>
        <w:rPr/>
      </w:pPr>
      <w:r>
        <w:rPr>
          <w:rFonts w:ascii="Amiri" w:hAnsi="Amiri" w:eastAsia="Amiri" w:cs="Amiri"/>
          <w:color w:val="111111"/>
          <w:sz w:val="28"/>
          <w:sz w:val="28"/>
          <w:szCs w:val="28"/>
          <w:rtl w:val="true"/>
          <w:lang w:bidi="ar-SA"/>
        </w:rPr>
        <w:t>الصدوق إلى الحسن بن محبوب صحيح ، وباقي رجاله ثقات ، والأصحاب في كتب الاستدلال كالمختلف والمسالك وغيرهما إنما نقلوا الخبر برواية الكليني والشيخ ، وردوه بضعف السند ، لما عرفت من الإرسال ، وطعن فيه المسالك باشتماله على تنصيف المهر في موت كل منهما ، ولا بأس بنقل كلامه ، وإن طال به زمام الكلام ليظهر لك ما فيه من صحة أو 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وذكر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أن الرواية ضعيفة بالإرسال والقطع معا ، ومع ذلك فالشيخ لم يعمل بموجبها في الزوجين لتضمنها لثبوت نصف المهر بالموت في كل منهما ، والشيخ خصه بموت الزوجة ، وأوجب مع موت الزوج المسمى ، ولعل لفظ المسمى وقع سهوا ، وكان حقه نصف المسمى كما في الرواية ، لأنها هي مستند ذكره لها في النهاية ، وقد ذكرها الصدوق في المقنع كما ذكرها في التهذيب ، ولكن الصدوق لم يجعلها مقطوعة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الصادق عليه‌السلام عن أختين أهديتا إلى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 وفي المختلف اقتصر في نقل الرواية على ما تضمنه كلام الشيخ ، وترك حكاية آخرها المتضمن لثبوت نصف المهر على تقدير موت الزوج ، فلم يحصل فيها مخالفة إلا في موضع واحد ، وهو ثبوت نصف المهر على تقدير موت الزوجة كما ذكره في النهاية ، ثم حمل الرواية على أن المرأتين ليس لهما ولد ، فيرجع الزوجان بالنصف فيما دفعاه مهرا على سبيل الميراث ، ورضيه منه المتأخرون ، وهذا الحل مع بعده يتم في جانب الزوج دون الزوجة لحكمه لها أيضا بالنصف ، مع أن أول الرواية تضمن حصول الغشيان ووجوب الصداق ، وآخرها اقتضى ثبوت النصف بالموت ، وحملها على ما لوقع ذلك قبل الدخول خلاف ظاهرها ، وعلى كل تقدير ، فإطراح الرواية لما ذكر من وجه الضعف أولى من تكلف حملها على ما لا تدل عليه ، انتهى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طعن به من ضعف السند فقد عرفت جوابه ، </w:t>
      </w:r>
    </w:p>
    <w:p>
      <w:pPr>
        <w:pStyle w:val="BookText"/>
        <w:rPr/>
      </w:pPr>
      <w:r>
        <w:rPr>
          <w:rFonts w:ascii="Amiri" w:hAnsi="Amiri" w:eastAsia="Amiri" w:cs="Amiri"/>
          <w:color w:val="111111"/>
          <w:sz w:val="28"/>
          <w:sz w:val="28"/>
          <w:szCs w:val="28"/>
          <w:rtl w:val="true"/>
          <w:lang w:bidi="ar-SA"/>
        </w:rPr>
        <w:t>وأنه مبني على نقله الرواية من التهذيب أو الكافي ، وإلا فهي كما عرفت صحيحة في الفقيه ، وعبارة المقنع التي حكاها مبنية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طعن به في متن الخبر من اشتماله على تنصيف المهر بموت الزوج والزوجة مع ذكر الغشيان الذي هو كناية عن الدخول في صدر الخبر ، فالجواب عنه أنه لا يخفى أن الغشيان الذي وقع إنما هو من ذلك الرجل الأجنبي الذي أدخلت عليه المرأة بظن أنه زوجها فجامعها على أنها زوجته ، والصداق المذكور الذي استحقه بالغشيان مراد به مهر المثل الذي ذكره الأصحاب ، حيث إن النكاح هنا وقع نكاح شبهة يوجب مهر المثل ، غاية الأمر أنه عبر عنه بالصداق ، وهو غير بعيد ولا مستغرب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السؤال في الرواية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ماتتا قبل انقضاء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بالصداق هنا إنما هو المسمى في العقد بين تلك المرأة وزوجها لا مهر المثل الذي تقدم في 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على ذلك أن هذا السؤال إنما وقع على أثر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 واحد منهما امرأته حتى تنقضي العدة ، فإذا انقضت العدة صارت كل امرأة منهما إلى زوجها ، فإنه لما تضمن وجوب إرجاع كل واحدة منهما إلى زوجها الذي عقد عليها ، بعد أن تنقضي عدة نكاح الشبهة رجع السائل وسأل عن موت أحد الزوجين من المرأة أو الرجل في تلك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يرجع إلى موت أحد الزوجين قبل الدخول وهي مسألة مشهورة سيأتي تحقيق الكلام فيها ، وقد قيل بتنصيف المهر في الموضعين ودلت عليه جملة من الأخبار أيضا ، وهذا الخبر من جملتها ، وإن عارضها غيرها من الأخبار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كلا من المرأتين المذكورتين لها 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وهو مهر المثل على الواطئ لها ، وهو المذكور في صدر الرواية ، والمهر الآخر المسمى في العقد على الزوج ، وهذا هو الذي وقع السؤال عن وجوبه كملا أو </w:t>
      </w:r>
    </w:p>
    <w:p>
      <w:pPr>
        <w:pStyle w:val="BookText"/>
        <w:rPr/>
      </w:pPr>
      <w:r>
        <w:rPr>
          <w:rFonts w:ascii="Amiri" w:hAnsi="Amiri" w:eastAsia="Amiri" w:cs="Amiri"/>
          <w:color w:val="111111"/>
          <w:sz w:val="28"/>
          <w:sz w:val="28"/>
          <w:szCs w:val="28"/>
          <w:rtl w:val="true"/>
          <w:lang w:bidi="ar-SA"/>
        </w:rPr>
        <w:t>تنصيفه بالموت ، وهي مسألة مشهورة ، وأخبارها من الطرفين مأثورة ، وهذا الخبر من جملتها ، وبذلك يظهر أنه لا طعن من هذه الجهة لوجود القائل ، ودلالة الأخبار على تنصيف المهر في الموضعين ، ولا ضرورة إلى ما تكلفه في المختلف ولا غيره ، ولا إشكال بحمد الملك المتعال في هذا المجال كما لا يخفى على من عرف الرجال بالحق ، لا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المسألة أيضا وإن لم تشتمل على هذه الأحكام ما رواه في الفقيه </w:t>
      </w:r>
      <w:r>
        <w:rPr>
          <w:rStyle w:val="FootnoteAnchor"/>
          <w:rtl w:val="true"/>
        </w:rPr>
        <w:footnoteReference w:id="847"/>
      </w:r>
      <w:r>
        <w:rPr>
          <w:rFonts w:ascii="Amiri" w:hAnsi="Amiri" w:eastAsia="Amiri" w:cs="Amiri"/>
          <w:color w:val="111111"/>
          <w:sz w:val="28"/>
          <w:sz w:val="28"/>
          <w:szCs w:val="28"/>
          <w:rtl w:val="true"/>
          <w:lang w:bidi="ar-SA"/>
        </w:rPr>
        <w:t xml:space="preserve">عن محمد بن مسلم 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نكحا امرأتين ، فأتى هذا بامرأة هذا ، وهذا بامرأة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 وهذه من هذا ، ثم ترجع كل واحدة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عليه‌السلام بالعدة هنا محمول على وقوع الدخول ، وإلا فمع عدمه فإنه ترجع كل واحدة إلى زوجها من حين العلم بالحال ، وبه صرح الأصحاب أيضا ، وقد صرحوا أيضا بأنه متى كان الرجل عالما بالحال وهي جاهلة فإنه يكون زانيا فيحد لذلك ، ولها المهر ، وعليها العدة ولو علمت هي وجهل هو كانت زانية لا مهر لها ، ويجب عليها الحد وعليها العدة لوطئه المحرم ، والعدة تثبت مع احترام الوطي من جهتها أو من جهته كما عرفت ، ولو علما معا كانا زانيين فلا مهر ولا عدة ، ولو فرض دخول أحدهما دون الآخر أو العلم من أحدهما دون الآخر اختص كل بما يلزمه من الأحكام المذكورة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المقررة بينهم أن كل موضع حكم فيه ببطلان العقد فللزوجة مع الوطي مهر المثل لا المسمى ، وكل موضع حكم فيه بصحة العقد فلها مع الوطي المسمى وإن تعقبه الفسخ</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 الأول بأن مهر المثل عوض البضع المحرم حيث لا عقد ، ومع بطلان العقد ينزل كعدمه فيكون كالوطئ لشبهة المجرد عن العقد</w:t>
      </w:r>
      <w:r>
        <w:rPr>
          <w:rFonts w:eastAsia="Amiri" w:cs="Amiri" w:ascii="Amiri" w:hAnsi="Amiri"/>
          <w:color w:val="111111"/>
          <w:sz w:val="28"/>
          <w:szCs w:val="28"/>
          <w:rtl w:val="true"/>
          <w:lang w:bidi="ar-SA"/>
        </w:rPr>
        <w:t xml:space="preserve">. </w:t>
      </w:r>
      <w:bookmarkStart w:id="137" w:name="pg12513_127527"/>
    </w:p>
    <w:p>
      <w:pPr>
        <w:pStyle w:val="BookText"/>
        <w:rPr/>
      </w:pPr>
      <w:bookmarkEnd w:id="137"/>
      <w:r>
        <w:rPr>
          <w:rFonts w:ascii="Amiri" w:hAnsi="Amiri" w:eastAsia="Amiri" w:cs="Amiri"/>
          <w:color w:val="111111"/>
          <w:sz w:val="28"/>
          <w:sz w:val="28"/>
          <w:szCs w:val="28"/>
          <w:rtl w:val="true"/>
          <w:lang w:bidi="ar-SA"/>
        </w:rPr>
        <w:t>وعلل الثاني بأن المسمى تابع لصحة العقد ، فمتى صح العقد وجب المسمى وإن تعقبه الفسخ لوجوبه بالعقد ، والفسخ إنما يرفع العقد من حين الفسخ لا من أصل العقد ، فلا يبطل المسمى الذي قد استقر بالدخول سواء كان الفسخ بعيب سابق له أو لا حق ، وللشيخ في المبسوط قول بالتفصيل ، وهو أنه إن كان الفسخ بعيب سابق على الوطي لزم مهر المثل سواء كان حدوثه قبل العقد أو بعده ، وقد تقدم الكلام في ذلك</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959866_77815467"/>
      <w:bookmarkStart w:id="139" w:name="_Toc52"/>
      <w:bookmarkEnd w:id="138"/>
      <w:r>
        <w:rPr>
          <w:rtl w:val="true"/>
        </w:rPr>
        <w:t>المقصد الثاني</w:t>
      </w:r>
      <w:r>
        <w:rPr>
          <w:rtl w:val="true"/>
        </w:rPr>
        <w:t xml:space="preserve">: </w:t>
      </w:r>
      <w:r>
        <w:rPr>
          <w:rtl w:val="true"/>
        </w:rPr>
        <w:t>في المهور</w:t>
      </w:r>
      <w:bookmarkEnd w:id="139"/>
    </w:p>
    <w:p>
      <w:pPr>
        <w:pStyle w:val="Heading4"/>
        <w:numPr>
          <w:ilvl w:val="3"/>
          <w:numId w:val="1"/>
        </w:numPr>
        <w:rPr/>
      </w:pPr>
      <w:bookmarkStart w:id="140" w:name="__RefHeading___Toc959868_77815467"/>
      <w:bookmarkStart w:id="141" w:name="_Toc53"/>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جمع مهر وهو على ما عرفة في الصحاح والقاموس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والصداق بكسر الصاد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 يجب بوطى‌ء غير زنا منهما ولا ملك يمين أو بعقد النكاح أو تفويت بضع قهرا على بعض الوجوه كإرضاع ورجوع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سبطه في شرح النافع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طردا عقر الأمة الزانية إن جعلنا العقر مهرا كما ذكره المعرف فإنه جعل من أسماء المهر العقر ، وعكسا أرض البكارة ، فإنه يجب بالوطء المخصوص وليس مهرا والنفقة إن قلنا أنها تجب بالعقد ، والنشوز مانع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هين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أسماء كثيرة منها الصداق بفتح الصاد وكسرها سمي به لإشعاره بصدق رغبة باذله في النكاح الذي هو الأصل في إيجابه ، والصدقة بفتح أوله وضم ثانيه ، والنحلة ، والأجر ، والفريضة ، وقد ورد بها القرآن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فَرَضْتُمْ لَهُنَّ فَرِيضَةً</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والعليقة ، والعلائق ، وقد روي </w:t>
      </w:r>
      <w:r>
        <w:rPr>
          <w:rStyle w:val="FootnoteAnchor"/>
          <w:rtl w:val="true"/>
        </w:rPr>
        <w:footnoteReference w:id="852"/>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العلائق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العلائق؟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ترضى به الأهلون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والعقر بالضم ، والحباء بالكسر ، ويقال من لفظ الصداق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صدقتها ، ومن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مهرتها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أصدقتها وأمهرتها ، ومنهم من جوزه ، وقد استعمله المصنف وغيره من الفقهاء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ومهرت المرأة مهرا من باب نفع أعطيتها المهر ، وأمهرتها بالألف كذلك ، والثاني لغة تميم وهي أكثر استعمالا ، ومنهم من يقول مهرتها إذا زوجها من رجل على مهر فهي مهيرة ، فعلى هذا يكون مهرت وأمهرت لاختلاف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الكتاب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وصداق المرأة فيه لغات أكثرها فتح الصاد ، والثانية كسرها ، والجمع صدق بضمتين ، والثالثة لغة الحجاز صدقة ، ويجمع صدقات على لفظها ،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لغة تميم صدقة ، والجمع صدقات ، مثل غرفة وغرفات ، وصدقه لغة خامسة وجمعها صدق مثل قرية وقرى ، وأصدقتها بالألف أعطيتها صداقها ، وأصدقتها تزوجتها على صداق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هذا المقصد بحوث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يصح أن يكون مهرا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الأصحاب الاتفاق على أن كل ما يملكه المسلم مما يعد مالا يصلح جعله مهرا للزوجة عينا كان أو دينا أو منفعة ، والمراد بالمنفعة ما يشمل منفعة العقار والحيوان والغلام والأجير ، وإنما وقع الخلاف في جعل المهر عملا من الزوج للزوجة أو وليها ، فمنعها الشيخ في النهاية ، والمشهور الجواز وهو قوله في الخلاف والمبسوط ، وإليه ذهب الشيخ المفيد وابن الجنيد وابن إدريس ، وجملة من تأخر عنه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العقد على تعليم آية من القرآن أو شي‌ء من الحكم والآداب ، لأن ذلك له أجر معين ، وقيمة مقدورة ، ولا يجوز العقد على إجارة ، </w:t>
      </w:r>
    </w:p>
    <w:p>
      <w:pPr>
        <w:pStyle w:val="BookText"/>
        <w:rPr/>
      </w:pPr>
      <w:r>
        <w:rPr>
          <w:rFonts w:ascii="Amiri" w:hAnsi="Amiri" w:eastAsia="Amiri" w:cs="Amiri"/>
          <w:color w:val="111111"/>
          <w:sz w:val="28"/>
          <w:sz w:val="28"/>
          <w:szCs w:val="28"/>
          <w:rtl w:val="true"/>
          <w:lang w:bidi="ar-SA"/>
        </w:rPr>
        <w:t>وهو أن يعقد الرجل على امرأة على أن يعمل لها أو لوليها أياما معلومة ، أو سنين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في الخلاف أن القول بما ذهب إليه في النهاية كان موجودا قبله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منافع الحر مهرا مثل تعليم قرآن أو شعر مباح أو تعليم بناء أو خياطة ثوب وغير ذلك مما له أجر ، واستثنى أصحابنا من جملة ذلك الإجارة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لأنه كان يختص بموسى عليه‌السلام ، ونحوه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البراج قد تبع الشيخ في النهاية في كتاب الكامل ، ووافق المشهور في المهذب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منافع الحر مهرا ، مثل أن يخدمها شهرا وعلى خياطة ثوب ، وعلى أن يخيط له شهرا ، وكذلك البناء وما أشبهه ، وكذلك تعليم القرآن ، والمباح من الشعر ، وروى أصحابنا أن الإجارة مدة لا تصلح أن تكون صداقا لأن ذلك مخصوص بموسى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منافع الحر مهرا ، مثل تعليم القرآن أو شعر مباح أو بناء أو خياطة ثوب وغير ذلك مما له اجرة ، لأن كل ذلك له أجر معين وقيمة مقدرة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بعض أصحابنا من جملة ذلك الإجارة إذا كانت معينة يعملها الزوج بنفسه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كان مخصوصا بموسى عليه‌السلام ، والوجه في ذلك أن الإجارة إذا كانت معينة لا تكون مضمونة ، بل إذا مات المستأجر لا يؤخذ من تركته ، ولا يستأجر لتمام العمل ، وإذا كانت في الذمة تؤخذ من تركته ، ويستأجر لتمام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أعتمده وأعمل عليه وأفتي به أن منافع الحر ينعقد بها عقود النكاح ، وتصح الإجارة ، والأجرة على ذلك ، سواء كانت الإجارة في الذمة أو معينة لعموم الأخبار ، وما ذكره بعض أصحابنا من استثنائه الإجارة وأنها كانت مخصوصة بموسى عليه‌السلام فكلام في غير موضعه ، واعتماد على خبر شاذ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تأمل حق التأمل بان ووضح أن شعيبا عليه‌السلام استأجر موسى عليه‌السلام ليرعى له ، لا ليرعى لبنته ، وذلك كان في شرعه وملته أن المهر للأب دون البنت ، وإذا كان كذلك فإنه لا يجوز في شرعنا ما جاز في شرع شعيب عليه‌السلام ، فأما إذا عقد على إجارة ليعمل لها فالعقد صحيح سواء كانت الإجارة معينة أو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شيخنا في التهذيب </w:t>
      </w:r>
      <w:r>
        <w:rPr>
          <w:rStyle w:val="FootnoteAnchor"/>
          <w:rtl w:val="true"/>
        </w:rPr>
        <w:footnoteReference w:id="854"/>
      </w:r>
      <w:r>
        <w:rPr>
          <w:rFonts w:ascii="Amiri" w:hAnsi="Amiri" w:eastAsia="Amiri" w:cs="Amiri"/>
          <w:color w:val="111111"/>
          <w:sz w:val="28"/>
          <w:sz w:val="28"/>
          <w:szCs w:val="28"/>
          <w:rtl w:val="true"/>
          <w:lang w:bidi="ar-SA"/>
        </w:rPr>
        <w:t xml:space="preserve">خبرا عن السكوني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يحل النكاح اليوم في الإسلام بإجارة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عندك كذا سنة على أن تزوجني أختك أو بنتك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 لأنه ثمن رقبتها وهي أحق بمهرها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يدلك على ما حررناه وبيناه ، فمن استثنى من أصحابنا الإجارة ، إن أراد الإجارة التي فعلها شعيب عليه‌السلام مع موسى عليه‌السلام فصحيح ، وإن أراد غير ذلك فباطل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وهو جيد للأخبار الدالة على ذلك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855"/>
      </w:r>
      <w:r>
        <w:rPr>
          <w:rFonts w:ascii="Amiri" w:hAnsi="Amiri" w:eastAsia="Amiri" w:cs="Amiri"/>
          <w:color w:val="111111"/>
          <w:sz w:val="28"/>
          <w:sz w:val="28"/>
          <w:szCs w:val="28"/>
          <w:rtl w:val="true"/>
          <w:lang w:bidi="ar-SA"/>
        </w:rPr>
        <w:t xml:space="preserve">عن أبي الصباح الكناني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المهر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بن يسار </w:t>
      </w:r>
      <w:r>
        <w:rPr>
          <w:rStyle w:val="FootnoteAnchor"/>
          <w:rtl w:val="true"/>
        </w:rPr>
        <w:footnoteReference w:id="856"/>
      </w:r>
      <w:r>
        <w:rPr>
          <w:rFonts w:ascii="Amiri" w:hAnsi="Amiri" w:eastAsia="Amiri" w:cs="Amiri"/>
          <w:color w:val="111111"/>
          <w:sz w:val="28"/>
          <w:sz w:val="28"/>
          <w:szCs w:val="28"/>
          <w:rtl w:val="true"/>
          <w:lang w:bidi="ar-SA"/>
        </w:rPr>
        <w:t xml:space="preserve">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تراضيا عليه من قليل أو كثير فهذا الصداق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857"/>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زرارة بن أعين </w:t>
      </w:r>
      <w:r>
        <w:rPr>
          <w:rStyle w:val="FootnoteAnchor"/>
          <w:rtl w:val="true"/>
        </w:rPr>
        <w:footnoteReference w:id="85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كل شي‌ء تراضى عليه الناس قل أو كثر في متعة أو تزويج غير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59"/>
      </w:r>
      <w:r>
        <w:rPr>
          <w:rFonts w:ascii="Amiri" w:hAnsi="Amiri" w:eastAsia="Amiri" w:cs="Amiri"/>
          <w:color w:val="111111"/>
          <w:sz w:val="28"/>
          <w:sz w:val="28"/>
          <w:szCs w:val="28"/>
          <w:rtl w:val="true"/>
          <w:lang w:bidi="ar-SA"/>
        </w:rPr>
        <w:t xml:space="preserve">عن محمد بن مسلم 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لهذه؟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صلى‌اللّه‌عليه‌وآله زوجنيها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فأعادت ، فأعاد رسول اللّه صلى‌اللّه‌عليه‌وآله الكلام ، فلم يقم أحد غير الرجل ، ثم أعاد ، فقال رسول اللّه صلى‌اللّه‌عليه‌وآله ، في المرة الثالثة أتحسن من القرآن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860"/>
      </w:r>
      <w:r>
        <w:rPr>
          <w:rFonts w:ascii="Amiri" w:hAnsi="Amiri" w:eastAsia="Amiri" w:cs="Amiri"/>
          <w:color w:val="111111"/>
          <w:sz w:val="28"/>
          <w:sz w:val="28"/>
          <w:szCs w:val="28"/>
          <w:rtl w:val="true"/>
          <w:lang w:bidi="ar-SA"/>
        </w:rPr>
        <w:t xml:space="preserve">عن بريد بن معاوية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على أن يعلمها سورة من كتاب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يدخل بها حتى يعلمها السورة ويعطيها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يعطيها تمرا أو زبيبا؟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كما ترى ظاهرة في القول المشهور غاية الظهور ، ولا سيما الخبرين الأخيرين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وقفت عليه من الأخبار في قصة موسى عليه‌السلام ما رواه في الكافي </w:t>
      </w:r>
      <w:r>
        <w:rPr>
          <w:rStyle w:val="FootnoteAnchor"/>
          <w:rtl w:val="true"/>
        </w:rPr>
        <w:footnoteReference w:id="861"/>
      </w:r>
      <w:r>
        <w:rPr>
          <w:rFonts w:ascii="Amiri" w:hAnsi="Amiri" w:eastAsia="Amiri" w:cs="Amiri"/>
          <w:color w:val="111111"/>
          <w:sz w:val="28"/>
          <w:sz w:val="28"/>
          <w:szCs w:val="28"/>
          <w:rtl w:val="true"/>
          <w:lang w:bidi="ar-SA"/>
        </w:rPr>
        <w:t xml:space="preserve">في الصحيح أو الحسن عن أحمد بن محمد 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شعيب عليه‌السلام إني أريد أن أنكحك إحدى ابنتي هاتين على أن تأجرني ثماني حجج ، </w:t>
      </w:r>
    </w:p>
    <w:p>
      <w:pPr>
        <w:pStyle w:val="BookText"/>
        <w:rPr/>
      </w:pPr>
      <w:r>
        <w:rPr>
          <w:rFonts w:ascii="Amiri" w:hAnsi="Amiri" w:eastAsia="Amiri" w:cs="Amiri"/>
          <w:color w:val="111111"/>
          <w:sz w:val="28"/>
          <w:sz w:val="28"/>
          <w:szCs w:val="28"/>
          <w:rtl w:val="true"/>
          <w:lang w:bidi="ar-SA"/>
        </w:rPr>
        <w:t xml:space="preserve">فإن أتممت عشرا فمن عندك ، أي الأجلين قضى؟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منهما أبعدهما عشر سنين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بها قبل أن ينقضي ، الشرط أو بعد انقضائه؟ قال قبل أن ينقضي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يتزوج المرأة ويشترط لأبيها إجارة شهرين ، يجوز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عليه‌السلام قد علم أنه سيتم له شرطه ، فكيف لهذا بأن يعلم أنه سيبقى حتى يفي له ، وقد كان الرجل على عهد رسول اللّه صلى‌اللّه‌عليه‌وآله يتزوج المرأة على السورة من القرآن ، وعلى الدرهم ، وعلى القبضة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862"/>
      </w:r>
      <w:r>
        <w:rPr>
          <w:rFonts w:ascii="Amiri" w:hAnsi="Amiri" w:eastAsia="Amiri" w:cs="Amiri"/>
          <w:color w:val="111111"/>
          <w:sz w:val="28"/>
          <w:sz w:val="28"/>
          <w:szCs w:val="28"/>
          <w:rtl w:val="true"/>
          <w:lang w:bidi="ar-SA"/>
        </w:rPr>
        <w:t xml:space="preserve">عن أحمد بن محمد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ويشترط إجارة شهرين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الثقة الجليل علي بن إبراهيم القمي في تفسيره </w:t>
      </w:r>
      <w:r>
        <w:rPr>
          <w:rStyle w:val="FootnoteAnchor"/>
          <w:rtl w:val="true"/>
        </w:rPr>
        <w:footnoteReference w:id="863"/>
      </w:r>
      <w:r>
        <w:rPr>
          <w:rFonts w:ascii="Amiri" w:hAnsi="Amiri" w:eastAsia="Amiri" w:cs="Amiri"/>
          <w:color w:val="111111"/>
          <w:sz w:val="28"/>
          <w:sz w:val="28"/>
          <w:szCs w:val="28"/>
          <w:rtl w:val="true"/>
          <w:lang w:bidi="ar-SA"/>
        </w:rPr>
        <w:t xml:space="preserve">عن محمد بن مسلم في حديث 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الأجلين قضى؟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عشر حجج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بها قبل أن يقضي الأجل أو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 وقال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يتزوج المرأة ويشترط لأبيها إجارة شهرين مثلا ،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عليه‌السلام علم أنه يتم له شرطه ، فكيف لهذا أن يعلم أنه يبقى حتى 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هذه الأخبار بأن الظاهر هو حمل النهي فيها على الكراهة لا التحريم ، لأن ما اشتملت عليه جار في تعليم القرآن الذي قد دلت الأخبار كما عرفت على جواز جعله مهرا ، بل كل مهر قبل تسليمه كذلك ، لأنه لا وثوق له بالبقاء حتى يسلمه ، مع أن ذلك غير قادح في الصحة إجماعا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أن هذه الأخبار إنما خرجت مخرج المجاراة ، والتسليم بمعنى أن العقد بهذه الصورة غير جائز ، لأن المهر حق للزوجة لا للأب ، </w:t>
      </w:r>
    </w:p>
    <w:p>
      <w:pPr>
        <w:pStyle w:val="BookText"/>
        <w:rPr/>
      </w:pPr>
      <w:r>
        <w:rPr>
          <w:rFonts w:ascii="Amiri" w:hAnsi="Amiri" w:eastAsia="Amiri" w:cs="Amiri"/>
          <w:color w:val="111111"/>
          <w:sz w:val="28"/>
          <w:sz w:val="28"/>
          <w:szCs w:val="28"/>
          <w:rtl w:val="true"/>
          <w:lang w:bidi="ar-SA"/>
        </w:rPr>
        <w:t>ومع فرض جواز ذلك للأب فإنه كيف له بالعلم بالبقاء هذه المدة ، وفعل موسى عليه‌السلام بناء على جوازه في تلك الشريعة إنما كان لعلمه بالبقاء إلى أن يفي بالمدة ، وأما غيره ممن لا يعلم فلا ينبغي له ذلك ، والنهي أيضا على هذا التقدير لا يخرج عن الكراهة على تقدير جواز التزويج ، وإلا فهو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جواز التزويج بهذه الكيفية ما رواه في الكافي والتهذيب </w:t>
      </w:r>
      <w:r>
        <w:rPr>
          <w:rStyle w:val="FootnoteAnchor"/>
          <w:rtl w:val="true"/>
        </w:rPr>
        <w:footnoteReference w:id="864"/>
      </w:r>
      <w:r>
        <w:rPr>
          <w:rFonts w:ascii="Amiri" w:hAnsi="Amiri" w:eastAsia="Amiri" w:cs="Amiri"/>
          <w:color w:val="111111"/>
          <w:sz w:val="28"/>
          <w:sz w:val="28"/>
          <w:szCs w:val="28"/>
          <w:rtl w:val="true"/>
          <w:lang w:bidi="ar-SA"/>
        </w:rPr>
        <w:t xml:space="preserve">عن السكوني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الكافي ، وفي الكتابين الأخيرين عن أبي عبد اللّه عليه‌السلام 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في الإسلام بإجارة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عندك كذا وكذا سنة على أن تزوجني ابنتك أو أختك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 لأنه ثمن رقبتها وهي أحق بمهرها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ذلك لموسى بن عمران لأنه علم من طريق الوحي هل يموت قبل الوفاء أم لا ، فوفي بأتم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 الخبر المذكور دلالته على أن المنع من هذه الصورة إنما هو من حيث جعل المهر للأب وهو حق للمرأة ، وثمن رقبتها لا من جهة الإجارة ، وفيه إشعار بأنه لو كانت الإجارة لها بأن يكون العمل لها فإنه صحيح لا مانع منه ، وهو صريح في بطلان هذا العقد لو كان العمل المجعول مهرا لأبيها ، وما ذيله في الفقيه لا يظهر له وجه ارتباط بالخبر ، بناء على ما قلناه ، لأن الخبر لم يتضمن المنع من حيث الإجارة ، والتذييل المذكور إنما ينصب على ذلك ، ليصير بمعنى التخصيص له ، بل إنما تضمن بالمنع والبطلان من حيث إن هذا العمل الذي جعله مهرا لا يجوز جعله للأب لأنه مهر ، والمهر حق الزوجة لا الأب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هو القول المشهور كما عرفت من ظهور الأخبار المتقدمة </w:t>
      </w:r>
    </w:p>
    <w:p>
      <w:pPr>
        <w:pStyle w:val="BookText"/>
        <w:rPr/>
      </w:pPr>
      <w:r>
        <w:rPr>
          <w:rFonts w:ascii="Amiri" w:hAnsi="Amiri" w:eastAsia="Amiri" w:cs="Amiri"/>
          <w:color w:val="111111"/>
          <w:sz w:val="28"/>
          <w:sz w:val="28"/>
          <w:szCs w:val="28"/>
          <w:rtl w:val="true"/>
          <w:lang w:bidi="ar-SA"/>
        </w:rPr>
        <w:t>في ذلك ، وعدم ظهور المنافاة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وأولياؤه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الذميان ونحوهما على ما لا يجوز العقد عليه في شريعة الإسلام كالخمر والخنزير صح ، لأن ذلك مما يملك في شريعتهم فيجوز جعله مهرا ، لكن لو أسلما معا أو أحدهما ، فإن كان بعد التقابض لا شي‌ء للزوجة ، لبراءة ذمة الزوج بقبضها في شريعتهم ، وإن كان قبل التقابض لم يجز دفع المعقود عليه ، أما مع إسلامهما معا فإنه يحرم القبض والإقباض في دين الإسلام ، وأما مع إسلام الزوج فإنه لا يجوز له إقباضه ولا دفعه ، وأما مع إسلامها فإنه لا يجوز لها قبضه ، والعلة في هذه المواضع هو عدم صحة تملك هذه الأشياء في شريعة الإسلام ، وما لا يكون مملوكا لا يكون مهرا ، وحينئذ فالواجب بناء على ما هو المشهور هو القيمة عند مستحليه ، لأن التسمية وقعت صحيحة ، ولهذا لو كان قد حصل التقابض قبل الإسلام برء ، ولكن حيث تعذر تسليم العين لما عرفت وجب الانتقال إلى القيمة ، وهذا القول هو المشهور ، مثله ما لو جعلاه ثمنا لمبيع أو عوضا لصلح أو إجارة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مهر المثل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تسليم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الفساد ، ورده السيد السند في شرح النافع بأنه ضعيف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هو المشهور من الرجوع إلى القيمة ما رواه المشايخ الثلاثة </w:t>
      </w:r>
      <w:r>
        <w:rPr>
          <w:rStyle w:val="FootnoteAnchor"/>
          <w:rtl w:val="true"/>
        </w:rPr>
        <w:footnoteReference w:id="865"/>
      </w:r>
      <w:r>
        <w:rPr>
          <w:rFonts w:ascii="Amiri" w:hAnsi="Amiri" w:eastAsia="Amiri" w:cs="Amiri"/>
          <w:color w:val="111111"/>
          <w:sz w:val="28"/>
          <w:sz w:val="28"/>
          <w:szCs w:val="28"/>
          <w:rtl w:val="true"/>
          <w:lang w:bidi="ar-SA"/>
        </w:rPr>
        <w:t xml:space="preserve">عن رومي بن زرارة عن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يتزوج النصرانية على ثلاثين دنا من خمر وثلاثين خنزيرا ، ثم أسلما بعد ذلك ، ولم يكن 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 كم قيمة الخمر وكم قيمة الخنازير فيرسل بها إليها ثم يدخل عليها ، وهما على نكاحهما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في الكافي والتهذيب </w:t>
      </w:r>
      <w:r>
        <w:rPr>
          <w:rStyle w:val="FootnoteAnchor"/>
          <w:rtl w:val="true"/>
        </w:rPr>
        <w:footnoteReference w:id="866"/>
      </w:r>
      <w:r>
        <w:rPr>
          <w:rFonts w:ascii="Amiri" w:hAnsi="Amiri" w:eastAsia="Amiri" w:cs="Amiri"/>
          <w:color w:val="111111"/>
          <w:sz w:val="28"/>
          <w:sz w:val="28"/>
          <w:szCs w:val="28"/>
          <w:rtl w:val="true"/>
          <w:lang w:bidi="ar-SA"/>
        </w:rPr>
        <w:t xml:space="preserve">عن طلحة بن زيد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w:t>
      </w:r>
      <w:r>
        <w:rPr>
          <w:rStyle w:val="FootnoteAnchor"/>
          <w:rtl w:val="true"/>
        </w:rPr>
        <w:footnoteReference w:id="867"/>
      </w:r>
      <w:r>
        <w:rPr>
          <w:rFonts w:ascii="Amiri" w:hAnsi="Amiri" w:eastAsia="Amiri" w:cs="Amiri"/>
          <w:color w:val="111111"/>
          <w:sz w:val="28"/>
          <w:sz w:val="28"/>
          <w:szCs w:val="28"/>
          <w:rtl w:val="true"/>
          <w:lang w:bidi="ar-SA"/>
        </w:rPr>
        <w:t xml:space="preserve">رجل عن رجلين من أهل الذمة أو من أهل الحرب يتزوج كل واحد منهما امرأة وأمهرها خمرا وخنازير ثم أسلما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النكاح جائز حلال ، لا يحرم من قبل الخمر ، ولا من قبل الخنازير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أسلما قبل أن يدفع إليها الخمر والخنازير؟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أسلما حرم عليه أن يدفع إليها شيئا من ذلك ، ولكن يعطيها 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هذه الرواية للدلالة على القول بمهر المثل ، واحتمال حملها على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تكلف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كانا مسلمين أو أحدهما مسلما فعقدا على خمر أو خنزير أو نحوهما مما لا يصح تملكه ، فلا ريب في بطلان المسمى ، وهل يبطل العقد أو يصح؟ قولان وعلى تقدير الصحة ما الذي يجب عوض ذلك ، فالكلام هنا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العقد وبطلانه ، وقد اختلف الأصحاب في ذلك فذهب جمع منهم الشيخان في المقنعة والنهاية والقاضي وابن البراج والتقي أبو الصلاح إلى القول بالبطلان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وهو مذهب الشيخ في المبسوط والخلاف ، وبه قال ابن حمزة وابن زهرة وابن إدريس والمحقق ، والظاهر أنه المشهور بين المتأخرين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الأولون بأن الرضا شرط في صحة العقد ، وهو إنما وقع على جعل الخمر في مقابلة البضع مع أنه باطل ، فما وقع عليه الرضا غير صحيح ، وما هو صحيح لم يقع عليه التراضي ، ولأنه عقد معاوضة </w:t>
      </w:r>
      <w:r>
        <w:rPr>
          <w:rStyle w:val="FootnoteAnchor"/>
          <w:rtl w:val="true"/>
        </w:rPr>
        <w:footnoteReference w:id="868"/>
      </w:r>
      <w:r>
        <w:rPr>
          <w:rFonts w:ascii="Amiri" w:hAnsi="Amiri" w:eastAsia="Amiri" w:cs="Amiri"/>
          <w:color w:val="111111"/>
          <w:sz w:val="28"/>
          <w:sz w:val="28"/>
          <w:szCs w:val="28"/>
          <w:rtl w:val="true"/>
          <w:lang w:bidi="ar-SA"/>
        </w:rPr>
        <w:t xml:space="preserve">فيفسد بفساد العوض كالبيع ، </w:t>
      </w:r>
    </w:p>
    <w:p>
      <w:pPr>
        <w:pStyle w:val="BookText"/>
        <w:rPr/>
      </w:pPr>
      <w:r>
        <w:rPr>
          <w:rFonts w:ascii="Amiri" w:hAnsi="Amiri" w:eastAsia="Amiri" w:cs="Amiri"/>
          <w:color w:val="111111"/>
          <w:sz w:val="28"/>
          <w:sz w:val="28"/>
          <w:szCs w:val="28"/>
          <w:rtl w:val="true"/>
          <w:lang w:bidi="ar-SA"/>
        </w:rPr>
        <w:t xml:space="preserve">وقول الباقر عليه‌السلام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ما تراضيا عليه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بطريق عكس النقيض أن ما لم يتراضيا عليه لم يكن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الآخرون بوجود المقتضي للصحة وهو الإيجاب والقبول وعدم المانع إذ ليس إلا بطلان المهر ، لكن بطلانه لا يؤثر في بطلان العقد ، لصحة ، عرائه عنه ، بل صحة العقد مع شرط عدمه ، فلا يكون ذكر المهر الفاسد أعظم من اشتراط عدم المهر ، ولأن المهر والعقد غير ان ، ففساد أحدهما لا يوجب فساد الآخر ، ويظهر الغيرية فيما لو عقد بغير مهر ، فإنه يصح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دليل الأولين بأن ما ادعوه من أن بطلان المسمى يوجب عدم الرضا بأصل العقد قياسا على سائر المعاوضات منقوض بما لو ظهر المهر مستحقا ، فإن العقد صحيح بلا إشكال ، مع أنه لو كان كذلك في المعاوضة المحضة فإنها تفسد بظهور استحقاق أحد العوضين ، وبذلك يظهر أنه ليس النكاح كالمعاوضة المحضة ، ومن ثم سماه اللّه تعالى نحلة </w:t>
      </w:r>
      <w:r>
        <w:rPr>
          <w:rStyle w:val="FootnoteAnchor"/>
          <w:rtl w:val="true"/>
        </w:rPr>
        <w:footnoteReference w:id="870"/>
      </w:r>
      <w:r>
        <w:rPr>
          <w:rFonts w:ascii="Amiri" w:hAnsi="Amiri" w:eastAsia="Amiri" w:cs="Amiri"/>
          <w:color w:val="111111"/>
          <w:sz w:val="28"/>
          <w:sz w:val="28"/>
          <w:szCs w:val="28"/>
          <w:rtl w:val="true"/>
          <w:lang w:bidi="ar-SA"/>
        </w:rPr>
        <w:t>وهي العطية ، وركن العقد يقوم بالزوجين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استندوا إليه من الخبر ، ففيه أن الظاهر أن المراد من الصداق الذي تراضيا عليه هو المهر الذي يذكر في العقد ، لا مطلق المهر ، لأن المهر الواجب مع عدم ذكره في العقد لم يتراضيا عليه ، مع أنه صح أن يكون مهرا ، وأيضا فالظاهر منه كون التراضي في جانب القلة والكثرة مع التعيين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 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 دليل الآخرين بالفرق بين عدم التسمية وتسمية الفاسد ، لأنهما في الأول قد تراضيا على عدم المهر ، فصح العقد للرضا به خاليا عن العوض ، إلا أنه يثبت مهر المثل حينئذ ، لأنه العوض شرعا في مثل ذلك ، بخلاف الثاني ، لأن التراضي لم يقع بالعقد خاليا عن العوض والمسمى باطل شرعا ، وغيره غير مرضي به ، فلا تصح للعوضية ، ولا يلزم من تغايرهما مع التعويض تغايرهما مع التسمية ، لأن التراضي إنما وقع على العقد المشخص بالمهر المعين ، فكانا أمرا واحدا مركبا ، فيفوت بفوات أحد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لخلوها عن النص محل إشكال ، سيما مع تدافع هذه الأقوال ، ولهذا توقف العلامة في المختلف ، وكذا شيخنا الشهيد الثاني في المسالك وسبطه في شرح النافع ، إلا أنه في المسالك مع موافقته للعلامة في التوقف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جانب الصحة لا يخلو من رجحان ، وسبطه قال بعد نقله التوقف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وإن كان القول بالبطلان لا يخلو من رجحان ، وقد عرفت في غير موضع مما تقدم عدم جواز الاعتماد في تأسيس الأحكام الشرعية على هذه التعليلات العقلية مع سلامتها من التعارض ، فكيف والحال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القول بالصحة كما هو المشهور بين المتأخرين ، فما الذي يجب؟ قد اختلف الأصحاب القائلون بهذا القول على أقوال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مهر المثل مع الدخول كالمفوضة ، ذهب إليه الشيخ في الخلاف وابن إدريس والمحقق ، وعلل بأن عدم صلاحية المسمى لأن يكون صداقا اقتضى بطلان التسمية ، فيصير العقد خاليا من المهر ، ويلزم بالوطء مهر المثل ، لأنه قيمة البضع حيث لا تسمية ، وقد اختلف كلام العلامة هنا ، ففي الإرشاد قيد بالدخول كما ذكره هؤلاء المشار إليهم ، وفي غيره أطلق مهر المثل ، وظاهره وجوب مهر المثل وإن كان بمجرد العقد بدل المسمى حيث تعذر ، وعلى هذا يكون هذا القول منقسما إلى قولين ، وقد نبه عليهما شيخنا الشهيد في شرح نكت الإرشاد ، </w:t>
      </w:r>
    </w:p>
    <w:p>
      <w:pPr>
        <w:pStyle w:val="BookText"/>
        <w:rPr/>
      </w:pPr>
      <w:r>
        <w:rPr>
          <w:rFonts w:ascii="Amiri" w:hAnsi="Amiri" w:eastAsia="Amiri" w:cs="Amiri"/>
          <w:color w:val="111111"/>
          <w:sz w:val="28"/>
          <w:sz w:val="28"/>
          <w:szCs w:val="28"/>
          <w:rtl w:val="true"/>
          <w:lang w:bidi="ar-SA"/>
        </w:rPr>
        <w:t>ونقل القول بوجوب مهر المثل بنفس العقد عن الشيخ ، وعلل هذا القول بأن العقد وقع بالعوض ، فلا يكون تفويضا ، لكن لما تعذر العوض المعين وجب الانتقال إلى بدله ، وهو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 مهر المثل إنما ثبت كونه عوضا للوطئ حيث لا تسمية ، لا أنه يكون بدلا عن المهر الفاسد ، ولا يبعد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أطلقه هو التقييد بالدخول كما ذكره في الإرشاد ، وإنما أطلق اعتمادا على ظهور ذلك من القواعد الشرعية ، وكيف كان فإنه لو حمل على ظاهره ضعيف جدا لا ينبغي أن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قيمته عند مستحليه حتى لو كان المهر حرا قدر على تقدير رقيته ، ونقل عن الشيخ في موضع من المبسوط ، والوجه فيه أن قيمة الشي‌ء أقرب إليه عند تعذره ، ولأنهما عقدا على شخص باعتبار ماليته ، فمع تعذر الشخص يجب المصير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بأن الانتقال إلى القيمة فرع صحة العقد على ذي القيمة ، لأن القيمة لم يقع التراضي عليها ، ورد الثاني بأن تقدير المالية هنا ممتنع شرعا ، فيجب أن تلغى كما ألغى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الرد بما ذكر في كل من الوجهين فإن إثبات الأحكام الشرعية بمثل هذه التعليلات العقلية مما منعت منه الآيات القرآنية والسنة النبوية على الصادع بها وآله أشرف صلاة وتحية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المهر الذي لا يملكه المسلم متقوما في الجملة كالخمر والخنزير فيعتبر قيمته ، وغير متقوم كالحر فيعتبر مهر المثل ، وتوضيحه أن الحر ليس مالا بالكلية ، فيكون ذكره كالعدم بخلاف الخمر ، فإنه مضمون على المسلم للذمي المستتر وكذا الذمي على مثله ، فتكون المالية فيه ملحوظة في الجملة ، فلا يكون العقد خاليا عن المهر أصلا بخلاف الحر ، وضعف هذا القول يعلم مما سبق ، فإنه مركب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على القول الثاني يكون وجوب القيمة منوطا بمجرد العقد وإن لم يدخل بغير خلاف ، بخلاف القول الأول فإن فيه وجهين ، وكذا على الثالث ، فإن الجهة التي توجب فيه القيمة تلحقه بالثاني ، والذي توجب مهر المثل تلحقه بالأول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السيد السند في شرح النافع ترجيح الأول من هذه الأقوال الثلاثة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الأقوال دليلا الأول ، وهذا الترجيح مبني على القول بالصحة ، بمعنى أنه لو قيل بالصحة لكان هذا القول أجود الأقوال المذكورة ، وإلا فقد عرفت آنفا أنه قد رجح القول بالبطلان من عبد التوقف في المسألة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المهر لا يتقدر بقدر في جانب القلة إلا بأقل ما يتمول ، أي يعد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جانب الكثرة ، فالمشهورة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كافة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يتقدر بقدر بل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الخلاف هنا صريحا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أن لا يتجاوز بالمهر خمسمائة درهم جياد قيمتها خمسون دينارا ، فما زاد على ذلك رد إلى السنة ، وهو ظاهر ابن الجنيد والصدوق في الفقيه ، وكذا في الهداية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مضمون رواية المفضل المذكورة في الأصل، و نحو ذلك عبارة ابن الجنيد، فإنه ذكر رواية المفضل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ذلك بالآيات والروايات ،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والقنطار على ما في القاموس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وزن أربعين أوقية من ذهب أو فضة أو ألف دينار أو ألف ومائتا أوقية ، أو سبعون ألف دينار أو ثمانون ألف درهم أو مائة رطل من ذهب أو فضة أو ألف دينار أو ملأ مسك ثور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وهي عامة لكل ما وقع عليه التراضي ، وقد تقدمت جملة من الروايات في المسألة الأولى صريحة الدلالة بأن المهر ما وقع عليه التراضي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الوشاء </w:t>
      </w:r>
      <w:r>
        <w:rPr>
          <w:rStyle w:val="FootnoteAnchor"/>
          <w:rtl w:val="true"/>
        </w:rPr>
        <w:footnoteReference w:id="875"/>
      </w: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امرأة جعل مهرها عشرين ألفا وجعل لأبيها عشرة آلاف كان المهر جائزا ، والذي جعل لأبيها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w:t>
      </w:r>
      <w:r>
        <w:rPr>
          <w:rStyle w:val="FootnoteAnchor"/>
          <w:rtl w:val="true"/>
        </w:rPr>
        <w:footnoteReference w:id="876"/>
      </w:r>
      <w:r>
        <w:rPr>
          <w:rFonts w:ascii="Amiri" w:hAnsi="Amiri" w:eastAsia="Amiri" w:cs="Amiri"/>
          <w:color w:val="111111"/>
          <w:sz w:val="28"/>
          <w:sz w:val="28"/>
          <w:szCs w:val="28"/>
          <w:rtl w:val="true"/>
          <w:lang w:bidi="ar-SA"/>
        </w:rPr>
        <w:t xml:space="preserve">في الصحيح عن الفضيل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بألف درهم ، فأعطاها عبدا آبقا وبردا حبرة بألف درهم التي أصدقها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 وكانت قد عرفته فلا بأس إذا هي قبضت الثوب ورضيت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إلى غير ذلك مما يضيق المقام عن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المرتضى على ما نقله عنه بإجماع الطائفة ، وبأن المهر يتبعه أحكام شرعية ، فإذا وقع العقد على مهر السنة فما دون ترتب عليه الأحكام بالإجماع ، وأما الزائد فليس عليه إجماع ولا دليل شرعي ، فيجب نفيه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 بعد ما عرفت ، وضعفه أظهر من أن يذكر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أمكن الاستدلال له بما رواه الشيخ </w:t>
      </w:r>
      <w:r>
        <w:rPr>
          <w:rStyle w:val="FootnoteAnchor"/>
          <w:rtl w:val="true"/>
        </w:rPr>
        <w:footnoteReference w:id="877"/>
      </w:r>
      <w:r>
        <w:rPr>
          <w:rFonts w:ascii="Amiri" w:hAnsi="Amiri" w:eastAsia="Amiri" w:cs="Amiri"/>
          <w:color w:val="111111"/>
          <w:sz w:val="28"/>
          <w:sz w:val="28"/>
          <w:szCs w:val="28"/>
          <w:rtl w:val="true"/>
          <w:lang w:bidi="ar-SA"/>
        </w:rPr>
        <w:t xml:space="preserve">عن محمد بن سنان عن المفضل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مهر المرأة الذي لا يجوز للمؤمنين أن يجوزوه؟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خمسمائة درهم فمن زاد على ذلك رد إلى السنة ولا شي‌ء عليه أكثر من الخمسمائة درهم ، فإن أعطاها من الخمسمائة درهما أو أكثر من ذلك ثم دخل بها فلا شي‌ء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بعد ما 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 إنما كان شرطها خمسمائة درهم ، فلما أن دخل بها قبل أن تستوفي صداقها هدم الصداق ، فلا شي‌ء لها ، إنما لها ما أخذت من قبل أن يدخل بها ، فإذا طلبت بعد ذلك في حياة منه أو بعد موته فلا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يوافق مذهبه ، في عدم العمل بالأخبار ولو كانت صحيحة فكيف إذا كانت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العلامة في المختلف عنها بالحمل على الاستحباب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الزيادة يستحب الرد بالبراء إلى مهر السنة ، فإذا حصل الإبراء لا يلزمه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ولا بأس به ، فإنه ليس بعد ذلك إلا طرحه لمخالفته لما عرفت من الآيات القرآنية والسنة المستفيضة النبوية ، وقد استفاضت الأخبار بعرض الأخبار عليهما ورمى ما خالفهما وهذا الخبر بظاهره مخالف لهما كما عرفت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المرتضى على مذهبه بإجماع الطائفة وهو عجيب ، فإنه لا يعلم له موافق فضلا عن أن يكون مما يدعى فيه الإجماع ، وقد اتفق له ذلك في الانتصار في مسائل كثيرة ادعى فيها الإجماع ، وليس له موافق ، ذكرنا جملة منها في بعض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بعد الطعن في سند الرواية بمحمد بن سنان والمفضل بن عمرو الطعن في متنها بمخالفتها لعموم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أنه قال بعد ذلك ، فإن أعطاها من الخمسمائة إلى آخر ما تقدم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إلى هذه المخالفات العجيبة والأحكام الغريبة في هذا الخبر الواهي ، وكيف يحسن بعد ذلك الاستناد إليه في حكم من هذه الأحكام مع مخالفة مدلوله في جميعها لما عليه علماء الإسلام ، بل مثل هذا لا ينبغي إبداعه في كتب الحديث فضلا عن أن يجعل سند الحكم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هذا الطعن ليس من خصوصيات هذا الخبر ، بل هنا أخبار عديدة فيها الصحيح باصطلاحهم دالة عليه ، وبها قال جملة من الأصحاب أيضا كما سيأتي ذكره إن شاء اللّه تعالى عند ذكر المسألة المشار إليها ، بل ظاهر عبارة الصدوق في الفقيه والهداية هو القول بمضمون هذه الرواية ، وكذا عبارة ابن الجنيد القائل بذلك أيضا ، ولكن شيخنا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رد هذا الخبر ورميه من البين غفل عن ذلك ، نعم هو بما تضمنه صدره من عدم جواز الزيادة على الخمسمائة درهم مخالف لعمومات الكتاب والسنة كما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الأفضل هو الاقتصار على الخمسمائة لاستفاضة الأخبار بأنه مهر السنة حتى وقعت المبالغة فيه بما تضمنه هذا الخبر مما يؤذن بتعينه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المشار إليها ما رواه ثقة الإسلام </w:t>
      </w:r>
      <w:r>
        <w:rPr>
          <w:rStyle w:val="FootnoteAnchor"/>
          <w:rtl w:val="true"/>
        </w:rPr>
        <w:footnoteReference w:id="878"/>
      </w:r>
      <w:r>
        <w:rPr>
          <w:rFonts w:ascii="Amiri" w:hAnsi="Amiri" w:eastAsia="Amiri" w:cs="Amiri"/>
          <w:color w:val="111111"/>
          <w:sz w:val="28"/>
          <w:sz w:val="28"/>
          <w:szCs w:val="28"/>
          <w:rtl w:val="true"/>
          <w:lang w:bidi="ar-SA"/>
        </w:rPr>
        <w:t xml:space="preserve">في الصحيح عن معاوية بن وهب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رسول اللّه صلى‌اللّه‌عليه‌وآله إلى أزواجه اثنتي عشرة أوقية ونشا ، والأوقية أربعون درهما ، والنش نصف الأوقية عشرون درهما ، فكان ذلك خمسمائة درهم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حماد بن عيسى </w:t>
      </w:r>
      <w:r>
        <w:rPr>
          <w:rStyle w:val="FootnoteAnchor"/>
          <w:rtl w:val="true"/>
        </w:rPr>
        <w:footnoteReference w:id="879"/>
      </w:r>
      <w:r>
        <w:rPr>
          <w:rFonts w:ascii="Amiri" w:hAnsi="Amiri" w:eastAsia="Amiri" w:cs="Amiri"/>
          <w:color w:val="111111"/>
          <w:sz w:val="28"/>
          <w:sz w:val="28"/>
          <w:szCs w:val="28"/>
          <w:rtl w:val="true"/>
          <w:lang w:bidi="ar-SA"/>
        </w:rPr>
        <w:t xml:space="preserve">في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 رسول اللّه صلى‌اللّه‌عليه‌وآله شيئا من بناته ، ولا تزوج شيئا من نسائه على أكثر من اثنتي عشرة أوقية ونش ، والأوقية أربعون درهما ، والنش عشرون درهما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رسول اللّه صلى‌اللّه‌عليه‌وآله نساءه اثنى عشر أوقية ونشأ ، والأوقية أربعون درهما ، والنش نصف الأوقية وهو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دلت عليه هذه الأخبار من تفسير الأوقية والنش وصرح به أهل اللغة أيضا ، قال ابن إدريس في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المفتوحة والشين المعجمة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عشرون درهما وهو نصف الأوقية من الدراهم ، لأن الأوقية عند أهل اللغة أربعون درهما ، فإني سألت ابن القصار ببغداد وهو إمام أهل اللغة في عصره فأخبرني بذلك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أوقية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 عشرون درهما وهو نصف أوقية لأنهم يسمون الأربعين درهما أوقية ويسمون العشرين نشا ، ويسمون الخمسة نواتا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w:t>
      </w:r>
      <w:r>
        <w:rPr>
          <w:rStyle w:val="FootnoteAnchor"/>
          <w:rtl w:val="true"/>
        </w:rPr>
        <w:footnoteReference w:id="883"/>
      </w:r>
      <w:r>
        <w:rPr>
          <w:rFonts w:ascii="Amiri" w:hAnsi="Amiri" w:eastAsia="Amiri" w:cs="Amiri"/>
          <w:color w:val="111111"/>
          <w:sz w:val="28"/>
          <w:sz w:val="28"/>
          <w:szCs w:val="28"/>
          <w:rtl w:val="true"/>
          <w:lang w:bidi="ar-SA"/>
        </w:rPr>
        <w:t xml:space="preserve">عن الحسين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مهر السنة كيف صار خمسمائة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أوجب على نفسه أن لا يكبره مؤمن مائة تكبيرة ، ويسبحه مائة تسبيحة ، ويحمده مائة تحميدة ، ويهلله مائة تهليلة ، ويصلي على محمد وآله مائة مرة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 إلا زوجه اللّه حوراء عيناء وجعل ذلك مهرها ، ثم أوحى اللّه إلى نبيه صلى‌اللّه‌عليه‌وآله أن يسن مهر المؤمنات خمسمائة درهم ففعل ذلك رسول اللّه صلى‌اللّه‌عليه‌وآله وأيما مؤمن خطب أخيه مؤمنة وبذل له خمسمائة درهم فلم يزوجه فقد عقه واستحق من اللّه أن لا يزوجه حوراء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المهر إذا ذكر في العقد فلا بد من تعيينه ليخرج عن الجهالة إما بالإشارة كهذا الثوب وهذه الدابة ، أو بالوصف الذي يحصل به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أنه يكفي فيه المشاهدة وإن كان مكيلا أو موزونا وأمكن استعلامه بها ، بل صرح بذلك جملة منهم كالصبرة من الطعام والقطعة من الفضة أو الذهب ، ومرجع ذلك إلى المعلومية في الجملة من غير استقصاء لجميع طرقها ، قالوا ، والوجه فيه أن النكاح ليس على حد المعاوضات الحقيقية ، والركن الأعظم فيه الزوجان ، والمهر دخيل فيه لم يعتبر فيه ما يعتبر في غيره من المعاوضات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صحيح محمد بن مسلم </w:t>
      </w:r>
      <w:r>
        <w:rPr>
          <w:rStyle w:val="FootnoteAnchor"/>
          <w:rtl w:val="true"/>
        </w:rPr>
        <w:footnoteReference w:id="884"/>
      </w:r>
      <w:r>
        <w:rPr>
          <w:rFonts w:ascii="Amiri" w:hAnsi="Amiri" w:eastAsia="Amiri" w:cs="Amiri"/>
          <w:color w:val="111111"/>
          <w:sz w:val="28"/>
          <w:sz w:val="28"/>
          <w:szCs w:val="28"/>
          <w:rtl w:val="true"/>
          <w:lang w:bidi="ar-SA"/>
        </w:rPr>
        <w:t>المتقدمة المتضمن لحكاية المرأة التي أتت إلى رسول اللّه صلى‌اللّه‌عليه‌وآله وطلبت منه أن يزوجها فإن المهر فيها قد جعل ما يحسنه من القرآن ، ولم يسأل عن مقداره ، وهو مجهول ، فإذا جاز التزويج بالمهر الذي على هذا النحو ، فبالمشاهدة من غير وزن ولا كيل بطريق أولى لحصول المعلومية في الجملة ، بخلاف المهر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ما تقدم في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المهر ما 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شامل بإطلاقه لما نحن فيه ، وقد تقدم في جملة من أخبار المتعة كف من طعام دقيق أو سويق أو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w:t>
      </w:r>
      <w:r>
        <w:rPr>
          <w:rStyle w:val="FootnoteAnchor"/>
          <w:rtl w:val="true"/>
        </w:rPr>
        <w:footnoteReference w:id="885"/>
      </w:r>
      <w:r>
        <w:rPr>
          <w:rFonts w:ascii="Amiri" w:hAnsi="Amiri" w:eastAsia="Amiri" w:cs="Amiri"/>
          <w:color w:val="111111"/>
          <w:sz w:val="28"/>
          <w:sz w:val="28"/>
          <w:szCs w:val="28"/>
          <w:rtl w:val="true"/>
          <w:lang w:bidi="ar-SA"/>
        </w:rPr>
        <w:t xml:space="preserve">عن الكاظم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يتزوج على عهد رسول اللّه صلى‌اللّه‌عليه‌وآله على القبضة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دلالة واضحة على الاكتفاء بالمعلومية في الجملة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لو قبضته والحال هذه فإنه إن لم يتوقف على العلم به أمر </w:t>
      </w:r>
    </w:p>
    <w:p>
      <w:pPr>
        <w:pStyle w:val="BookText"/>
        <w:rPr/>
      </w:pPr>
      <w:r>
        <w:rPr>
          <w:rFonts w:ascii="Amiri" w:hAnsi="Amiri" w:eastAsia="Amiri" w:cs="Amiri"/>
          <w:color w:val="111111"/>
          <w:sz w:val="28"/>
          <w:sz w:val="28"/>
          <w:szCs w:val="28"/>
          <w:rtl w:val="true"/>
          <w:lang w:bidi="ar-SA"/>
        </w:rPr>
        <w:t xml:space="preserve">وحصل العلم لها بعد ذلك فلا إشكال ، وإن استمر الأمر على المجهولية واحتج بعد ذلك إلى معلوميته لتلفه قبل التسليم أو بعده ، وقد طلقها قبل الدخول ليرجع بنصفه ، فالظاهر أنه لا وجه للرجوع إلا بطريق الصلح إذ لا طريق للمعلومية لفواته على المجهولية ، ونقل عن المحقق الشيخ علي أنه احتمل وجوب مهر المثل </w:t>
      </w:r>
      <w:r>
        <w:rPr>
          <w:rStyle w:val="FootnoteAnchor"/>
          <w:rtl w:val="true"/>
        </w:rPr>
        <w:footnoteReference w:id="886"/>
      </w:r>
      <w:r>
        <w:rPr>
          <w:rFonts w:ascii="Amiri" w:hAnsi="Amiri" w:eastAsia="Amiri" w:cs="Amiri"/>
          <w:color w:val="111111"/>
          <w:sz w:val="28"/>
          <w:sz w:val="28"/>
          <w:szCs w:val="28"/>
          <w:rtl w:val="true"/>
          <w:lang w:bidi="ar-SA"/>
        </w:rPr>
        <w:t xml:space="preserve">ورده في المسالك ومثله سبطه في شرح النافع بأن ضمان المهر عندنا ضمان يد ، لا ضمان معاوضة ، ومن ثم كان التلف قبل القبض يوجب الرجوع إلى القيمة ، لا مهر المثل ، وزاد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ولا إشكال في صحة النكاح لو تزوج امرأتين فصاعدا في عقد واحد بمهر واحد ، إنما الخلاف والاشكال في صحة المهر في هذه الصورة وبطلانه ، وأنه على تقدير الصحة ، فهل يقسط المهر على عدد رؤوسهن بالسوية أو يقسط على مهر أمثالهن؟ وجهان ، بل قولان ، وتفصيل هذه الجملة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صحة النكاح في هذه الصورة لم أقف فيه على نص بخصوصه ، إلا أن الظاهر دخوله تحت العمومات ، والأصحاب قد عللوا ذلك بوجود المقتضي للصحة وهو العقد الجامع لشرائطه ، وانتفاء المانع ، إذ ليس إلا جمع المهر على شي‌ء واحد وهو لا يصلح للمانعية ، لأنه على تقدير صحة المهر يظهر حق كل واحدة بالتوزيع ، وعلى تقرير البطلان لا يؤثر في العقد كما سيأتي بيانه وهو يرجع إلى ما ذكرناه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المهر وبطلانه ، والمشهور هو الأول ، حتى أن أكثرهم </w:t>
      </w:r>
    </w:p>
    <w:p>
      <w:pPr>
        <w:pStyle w:val="BookText"/>
        <w:rPr/>
      </w:pPr>
      <w:r>
        <w:rPr>
          <w:rFonts w:ascii="Amiri" w:hAnsi="Amiri" w:eastAsia="Amiri" w:cs="Amiri"/>
          <w:color w:val="111111"/>
          <w:sz w:val="28"/>
          <w:sz w:val="28"/>
          <w:szCs w:val="28"/>
          <w:rtl w:val="true"/>
          <w:lang w:bidi="ar-SA"/>
        </w:rPr>
        <w:t xml:space="preserve">لم ينقل هنا خلافا ، وإنما تعرضوا للخلاف في التقسيط كما سنذكره في الموضع الآتي ، ومن حكم بالصحة كما هو المشهور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معلوم جملة ، وحصة كل واحدة يمكن علمها بعد ذلك كثمن المبيعين في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حكم بالبطلان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المهر هنا متعدد في نفسه وإن كان مجتمعا ، وحصة كل واحدة منه ليست معلومة عند العقد ، وعلمها بعد ذلك لا يفيد الصحة كما لو كان مجهولا منفردا وعلم به بعد ذلك ، ونمنع صحة البيع للملكين غير المشتركين بثمن واحد كما هو مذهب الشيخ في الخلاف وغيره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مضمون رواية المفضل المذكورة في الأصل، و نحو ذلك عبارة ابن الجنيد، فإنه ذكر رواية المفضل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تقدم في كتاب البيع من دلالة صحيحة محمد بن الحسن الصفار </w:t>
      </w:r>
      <w:r>
        <w:rPr>
          <w:rStyle w:val="FootnoteAnchor"/>
          <w:rtl w:val="true"/>
        </w:rPr>
        <w:footnoteReference w:id="888"/>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ماله ومال الغير بطل بالنسبة إلى مال الغير ، وصح بالنسبة إلى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حكاهما الشيخ في المبسوط ، ولم يتعرض الأكثر لذكر البطلان ولا لذكر وجهه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المسألة عارية من النص أشكال الكلام فيها سيما مع تدافع هذه التعليلات ، وإن كانت لا تصلح لتأسيس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القول بالصحة يقسط المسمى على كل واحدة ليعرف مقدار ما يخصها من المهر ، وفيه وجهان ، بل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المبسوط وتبعه ابن البراج أنه يقسم بينهن بالتسوية ، فيقسم على الزوجين أنصافا وعلى الثلاث أثلاثا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بأنه الأصل في إطلاق الاستحقاق إذا قيل لفلان وفلان كذا والترجيح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المحقق والعلامة والأكثر ومنهم المحقق الشيخ علي والشهيد الثاني في المسالك وغيره التقسيط على مهور أمثالهن ، وتعطى كل واحدة ما يقتضيه التقسيط كما لو باع عبده وعبد غيره بثمن واحد ، أو جمع بين نكاح وبيع ، وعلل بأن العرض المالي إذا قوبل بعوض متقوم كانت القيمة ملحوظة ، ومن ثم يكون زيادة العوض ونقصانه ناشئا عن زيادتها ونقصانها غالبا ، وقيمة البضع إنما هي مهر المثل فيكون قسط كل واحدة من المسمى بحسبه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ينبغي أن يعلم أنه على القول بفساد المهر ، فالذي صرح به في المسالك أن لكل واحدة مهر مثلها كما لو أصدقها مجهولا يتعذر تقويمه كعبد ودابة وشي‌ء ، لأن الصداق وإن لم يكن عوضا في أصله إلا أنه إذا ذكر في العقد جرت عليه أحكام المعاوضات ، والجهالة من موانع صحتها فيثبت مهر المثل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وتوزيع المسمى هنا على مهور أمثالهن ، ولكن واحدة منه ما يقتضيه التوزيع ، ويكون الحاصل لهن على هذا القول كالحاصل إذا قلنا بصحة المسمى ، والفرق بينه وبين المجهول المطلق تعذر تقويم ذلك ، وإمكان تقويم هذا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ذكروه في المسألة ، وقد عرفت أن المسألة خالية من النص بجميع شقوقها ، وظاهر من ذهب إلى التقسيط على مهور أمثالهن أن الوجه في ذلك عنده هو إلحاق النكاح بالبيع ، وقياسه عليه للاشتراك في المعاوضة ، حيث إن المهر عوض البضع كما أن الثمن عوض المثمن ، مع أنا قد قدمنا في </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ذلك في المسألة الرابعة من المقام الثاني في المتعاقدين من الفصل الأول</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أن هذا التقسيط على الوجه المذكور ، والأخذ بالنسبة من الثمن لم نقف له على نص ، وأن طريق الاحتياط فيه هو الصلح ، وبذلك يظهر لك أن المسألة غير خالية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الذي ذكروه ثمة من التقسيط أو الأخذ من المسمى بالنسبة هو أنه يقوم المجموع أعني ما باعه من ماله ومال غيره بقيمة عادلة ، ثم إنه يقوم أحدهما بانفراده وتنسب قيمته إلى قيمة المجموع ويؤخذ بهذه النسبة من المسمى في العقد ، ومقتضى ذلك بالنسبة إلى ما نحن فيه أن ينظر إلى مهور أمثال هؤلاء المعقود عليهن اثنتين أو أكثر ، وإلى مهر مثل كل واحدة واحدة منهن فينسب إلى ذلك المجموع ويؤخذ من المسمى في العقد بتلك النسبة ، مثلا مهور أمثال هؤلاء المعقود عليهن مائة درهم ، ومهر إحداهن خمسون درهما ، والثانية خمسة وعشرون ، والثالثة خمسة وعشرون ، فيؤخذ من المسمى للأولى بالضعف ، ولكل من الثانية والثالثة بالربع ، وعلى هذا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لو زوج أمته من رجل على صداق واحد صح النكاح والصداق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المستحق هنا واحد ، فهو كما لو باع عبدين بثمن واحد ، ولو كان له بنات وللآخر بنون ، فزوجهن صفقة واحدة بمهر واحد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ابنتي فلانة من ابنك فلان ، وفلانة من فلان إلى آخره بألف ، ففي صحة الصداق كالسابقة وجهان ، وأولى بالبطلان هنا لو قيل به ، ثم لأن تعدد العقد هنا أظهر لتعدد من وقع له من الجانبين ، انتهى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كما ادعاه في المسالك وغيره في غيره في أنه إذا عقد على مهر مجهول بحيث لا يمكن استعلامه في نفسه كعبد ودابة وشي‌ء ونحو ذلك ، فإنه يبطل المسمى ويثبت مهر المثل ، لامتناع تقويم </w:t>
      </w:r>
    </w:p>
    <w:p>
      <w:pPr>
        <w:pStyle w:val="BookText"/>
        <w:rPr/>
      </w:pPr>
      <w:r>
        <w:rPr>
          <w:rFonts w:ascii="IRNazanin" w:hAnsi="IRNazanin" w:eastAsia="IRNazanin"/>
          <w:color w:val="111111"/>
          <w:sz w:val="28"/>
          <w:sz w:val="28"/>
          <w:szCs w:val="28"/>
          <w:rtl w:val="true"/>
          <w:lang w:bidi="fa-IR"/>
        </w:rPr>
        <w:t>المجهول على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هو ما تقدم من أن المهر متى ذكر في العقد فإنه يشترط فيه التعيين بالإشارة أو الوصف الرافعين للجهالة ، وقضية ذلك بطلان المسمى لو كان أحد هذه المذكورات أو بطلان العقد ، إلا أنه نقل عن الشيخ وأتباعه وتبعه جمع من المتأخرين فيما لو تزوجها على خادم أو دار أو بيت فإنهم حكموا بصحة العقد والمهر ، وأن الواجب لها ما كان وسطا من هذه الأشياء ، استنادا إلى أخبار وردت بذلك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الكافي والتهذيب </w:t>
      </w:r>
      <w:r>
        <w:rPr>
          <w:rStyle w:val="FootnoteAnchor"/>
          <w:rtl w:val="true"/>
        </w:rPr>
        <w:footnoteReference w:id="890"/>
      </w:r>
      <w:r>
        <w:rPr>
          <w:rFonts w:ascii="Amiri" w:hAnsi="Amiri" w:eastAsia="Amiri" w:cs="Amiri"/>
          <w:color w:val="111111"/>
          <w:sz w:val="28"/>
          <w:sz w:val="28"/>
          <w:szCs w:val="28"/>
          <w:rtl w:val="true"/>
          <w:lang w:bidi="ar-SA"/>
        </w:rPr>
        <w:t xml:space="preserve">عن ابن أبي عمير عن علي 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امرأة على 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وسط من الخدم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891"/>
      </w:r>
      <w:r>
        <w:rPr>
          <w:rFonts w:ascii="Amiri" w:hAnsi="Amiri" w:eastAsia="Amiri" w:cs="Amiri"/>
          <w:color w:val="111111"/>
          <w:sz w:val="28"/>
          <w:sz w:val="28"/>
          <w:szCs w:val="28"/>
          <w:rtl w:val="true"/>
          <w:lang w:bidi="ar-SA"/>
        </w:rPr>
        <w:t xml:space="preserve">في الصحيح عن ابن أبي عمير عن بعض أصحابنا 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دار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92"/>
      </w:r>
      <w:r>
        <w:rPr>
          <w:rFonts w:ascii="Amiri" w:hAnsi="Amiri" w:eastAsia="Amiri" w:cs="Amiri"/>
          <w:color w:val="111111"/>
          <w:sz w:val="28"/>
          <w:sz w:val="28"/>
          <w:szCs w:val="28"/>
          <w:rtl w:val="true"/>
          <w:lang w:bidi="ar-SA"/>
        </w:rPr>
        <w:t xml:space="preserve">عن علي 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رجل زوج ابنته ابن أخيه ، وأمهرها بيتا وخادما ، ثم مات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المهر من وسط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فالبيت والخادم؟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من البيوت والخادم وسط من الخدم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أربعين دينارا؟ والبيت نحو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سبعين ثمانين دينار ، أو مائة نحو من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في الشرائع التوقف في هذا الحكم حيث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عبارة العلامة في القواعد ، ويلوح عن ابن إدريس اختياره ، حيث أورده </w:t>
      </w:r>
    </w:p>
    <w:p>
      <w:pPr>
        <w:pStyle w:val="BookText"/>
        <w:rPr/>
      </w:pP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كلام المتأخرين الذين هم أصحاب هذا الاصطلاح المحدث في الأخبار أنهم ما بين جازم ببطلان المسمى والرجوع إلى مهر المثل ، وما بين متوقف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المتقدمون الذين لا أثر لهذا الاصطلاح عندهم فإنهم قائلون بهذا الأخبار ، وقصروها على موردها لما عرفت من مخالفتها للقاعدة التي قرروها في المهر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علي بن أبي حمزة الاولى ومرسلة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ضعف الرواية الأولى بعلي المذكور ، فإنه رأس الواقفية ، والثانية مرسلة ، لكن مرسل ابن أبي عمير قبله الأصحاب ، اعتمادا منهم على أنه لا يرسل إلا عن الثقة ، مع أنه راوي الرواية الأولى عن ابن أبي حمزة ، فإن تم ما قالوه فهو يتسامح في الرواية مع ذكر المروي عنه لا مع تركه ، ولا بد لهذه الدعوى من إثبات ، والأقوى بطلان المهر كغيره ، والرجوع إلى مهر المثل لما ذكر ، ولأن الوسط من هذه الأشياء لا ينضبط بل هو مختلف اختلافا شديدا خصوصا مع عدم تعيين بلد الدار والبيت ، انتهى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واقتفاه في هذا الكلام السيد في شرح النافع، وقد عرفت ما فيه وما استبعده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الشارع أحكم من أن يضبط الأحكام بما لا ينضبط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الأمر على ما يفهم من الاخبار في هذا المقام وفي باب البيع وغيره من العقود ليس على ما ضيقوه ، بل هو أوسع من ذلك كما تقدم في غير موضع من الكتب السالفة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جرى عليه المتقدمون من المعاصرين للأئمة إلى زمان المحقق والعلامة ومن في عصرهم من أصحاب هذا الاصطلاح المحدث إنما هو صحة هذه الأخبار المنقولة في أصولهم المشهورة ، والصحة والضعف عندهم ليس باعتبار الراوي ، وتعليل العمل بمراسيل ابن أبي عمير بما ذكره إنما هو تخرج من المتأخرين بناء على عملهم بهذا الاصطلاح وضيق الخناق فيه ، فيعتذرون بهذه الأعذار الواهية ليتسع لهم المجال إلى العمل بالأخبار ، ونحوه قولهم بجبر الخبر الضعيف بالشهرة ، إذ لا يخفى على المتأمل بالفكر الصائب أنه لو اقتصر في العمل بالأحكام الشرعية على الأخبار الصحيحة باصطلاحهم لبطلت هذه الشريعة من أصلها واضمحلت بكلها أصولا وفروعا ، إذ ليس في هذا القسم من الأخبار ما يفي بأقل قليل من الأحكام كما لا يخفى على ذوي الأفهام ، والمنقول عن ابن أبي عمير في إرساله الروايات إنما هو حيث ذهبت كتبه لما كان في حبس الرشيد خمس سنين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أخته وضعتها في غرفة فذهبت بالمطر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دفنتها تلك المدة حتى ذهبت ، فحدث لذلك من حفظه وأرسل الأخبار لذلك ، ولكنهم لضيق الخناق في اصطلاحهم واحتياجهم إلى العمل بأخباره لفقوا لأنفسهم هذا الاعتذار الشارد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فالكلام في هذا الباب واسع ليس هذا مقامه ، على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ادعوه من القاعدة في المهر فإنه لا بد بعد ذكره في العقد من الإشارة إليه أو وصفه بما يحصل به التعيين لم نقف لهم فيه على نص يوجب الالتزام به ، ورد ما خالفه إليه ، وإنما هو مجرد اصطلاح منهم بزعم أن الجهالة فيه </w:t>
      </w:r>
    </w:p>
    <w:p>
      <w:pPr>
        <w:pStyle w:val="BookText"/>
        <w:rPr/>
      </w:pPr>
      <w:r>
        <w:rPr>
          <w:rFonts w:ascii="Amiri" w:hAnsi="Amiri" w:eastAsia="Amiri" w:cs="Amiri"/>
          <w:color w:val="111111"/>
          <w:sz w:val="28"/>
          <w:sz w:val="28"/>
          <w:szCs w:val="28"/>
          <w:rtl w:val="true"/>
          <w:lang w:bidi="ar-SA"/>
        </w:rPr>
        <w:t>تؤدي إلى النزاع ، وقد عرفت ما في الاستناد إلى الأدلة العقلية في الأحكام الشرعية لورود الأخبار بخلافها في مواضع لا تحصى مما مر بك ، وسيأتي أمثاله إن شاء اللّه ، ويؤيد ما قلناه ما صرحوا به آنفا من اغتفار الجهالة في المهر ، وجوازه بمثل قبضة من طعام ونحو ذلك على أن ما ذكروه من أن الوسط لا ينضبط بل هو مختلف اختلافا شديدا إن أريد به الانضباط على تقدير ما اختاروه مسلم ، ولكن لا دليل عليه وإن أريد في الجملة ، وإن حصل الاختلاق أيضا في الجملة فهو غير ضائر ولا مانع من الصحة كما تشير إليه الرواية الثالثة ، ولم يذكرها أحد منهم فإن ظاهرها أن الوسط الذي يؤخذ به في قيم هذه الأشياء هي هذه المقادير المذكورة في الخبر لصدق الوسط على كل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الأمر بالنظر إلى الأخبار أوسع مما ضيقوا به في هذا الموضع وغيره مما تقدم ، وتقدم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فالأحوط الوقوف على ما ذكروه من القاعدة وما يترتب عليها من الفائدة ، والوقوف على موارد هذه الأخبار جمعا بين ما ذكروه ، وبين ما دلت عليه الأخبار المذكورة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على كتاب اللّه وسنة نبيه ص ولم يسم مهرا فالمشهور من غير خلاف يعرف ، بل ظاهر المحقق الشيخ على والشهيد الثاني في الروضة إن ذلك إجماع أن مهرها خمسمائة درهم لما عرفت من الأخبار المتقدمة أن مهر السنة هو هذا القدر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هذا الحكم بخصوصه ما رواه في التهذيب </w:t>
      </w:r>
      <w:r>
        <w:rPr>
          <w:rStyle w:val="FootnoteAnchor"/>
          <w:rtl w:val="true"/>
        </w:rPr>
        <w:footnoteReference w:id="894"/>
      </w:r>
      <w:r>
        <w:rPr>
          <w:rFonts w:ascii="Amiri" w:hAnsi="Amiri" w:eastAsia="Amiri" w:cs="Amiri"/>
          <w:color w:val="111111"/>
          <w:sz w:val="28"/>
          <w:sz w:val="28"/>
          <w:szCs w:val="28"/>
          <w:rtl w:val="true"/>
          <w:lang w:bidi="ar-SA"/>
        </w:rPr>
        <w:t xml:space="preserve">عن أسامة بن حفص ، وكان قيما لأبي الحسن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ولم يسم لها مهرا وكان في الكلام أتزوجك على كتاب اللّه وسنة نبيه ، فمات عنها أو أراد أن يدخل بها ، فما لها من المهر؟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أهلها </w:t>
      </w:r>
    </w:p>
    <w:p>
      <w:pPr>
        <w:pStyle w:val="BookText"/>
        <w:rPr/>
      </w:pPr>
      <w:r>
        <w:rPr>
          <w:rFonts w:ascii="Amiri" w:hAnsi="Amiri" w:eastAsia="Amiri" w:cs="Amiri"/>
          <w:color w:val="111111"/>
          <w:sz w:val="28"/>
          <w:sz w:val="28"/>
          <w:szCs w:val="28"/>
          <w:rtl w:val="true"/>
          <w:lang w:bidi="ar-SA"/>
        </w:rPr>
        <w:t xml:space="preserve">مهور نسائها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مهر السنة ، وكلما قلت له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الروضة موافقة الأصحاب في الحكم المذكور من غير إشكال ولا مناقشة ، قال بعد ذكر المصنف الحكم المذكور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والإجماع ، وبهما يندفع الاشكال مع جهل الزوجين أو أحدهما لما جرت به السنة منه ، ولقبوله الغرر كما تقرر ، والعجب أنه خالف نفسه في المسالك فناقش أولا في صدق كون ذلك على كتاب اللّه ، حيث إنه ليس في الكتاب ما يدل على كون المهر خمسمائة ثم التجأ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آتانا به كون السنة في المهر ذلك ، ثم نقل رواية أسامة بن حفص المذكورة وطعن في سندها بالضعف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الحكم إجماع ، وإلا فلا يخلو من إشكال ، لأن تزويجها على الكتاب والسنة أعم من جعل المهر مهر السنة ، كما لا يخفى ، إذ كل نكاح مندوب إليه بل جائز فهو على كتاب اللّه وسنة نبيه صلى‌اللّه‌عليه‌وآله ثم على تقدير إرادتهما بذلك كون المهر مهر السنة ، ففي الاكتفاء بذلك عن ذكر القدر في العقد نظر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على المهر الذي تزوج به فلان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المناقشة الأولى فإنها مدفوعة أولا بالرواية المذكورة وثانيا بالأخبار المستفيضة الدالة على أنه لا حكم من الأحكام إلا وهو مذكور في القرآن حتى أرش الخدش ، والجلدة ونصف الجلدة ، وفي جملة من الأخبار ما يدل على استنباطهم عليهم‌السلام لجملة من الأحكام المخصوصة من آيات القرآن ما لم تبلغه عقولنا ولا تصل إليه أفهامنا ، وحينئذ فعدم علمه ومعرفته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وغيره لهذا الحكم من القرآن لا يدل على العدم ، كما لا يخفى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المناقشة الثانية فإنها مدفوعة بالخبر المذكور المنجبر بالشهرة ، إذ لا مخالف في الحكم المذكور وهو ممن نقل الإجماع عليه في الروضة كما سمعت ، وهذه قاعدة مسلمة بين أصحاب هذا الاصطلاح بالاتفاق ، وإن كانت ناشئة عن </w:t>
      </w:r>
    </w:p>
    <w:p>
      <w:pPr>
        <w:pStyle w:val="BookText"/>
        <w:rPr/>
      </w:pPr>
      <w:r>
        <w:rPr>
          <w:rFonts w:ascii="Amiri" w:hAnsi="Amiri" w:eastAsia="Amiri" w:cs="Amiri"/>
          <w:color w:val="111111"/>
          <w:sz w:val="28"/>
          <w:sz w:val="28"/>
          <w:szCs w:val="28"/>
          <w:rtl w:val="true"/>
          <w:lang w:bidi="ar-SA"/>
        </w:rPr>
        <w:t>ضنك المجال في هذا الاصطلاح وضيق الخناق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الجواب عن المناقشة الثالثة ، فإنه متى ثبت المذكور وجب القبول لما اشتمل عليه من الأحكام ، ومنها ما ذكره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هو العمل بالخبر المذكور ، وما تضمنته من الأحكام ، ومنه يستفاد صحة العقد وإن كانا جاهلين بقدر مهر السنة كما أشار إليه في الروضة ، وأما مع علمهما بذلك فينبغي القطع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الخبر مؤيدا لما قدمنا ذكره في المسألة السابقة من سعة الدائرة في صحة العقود ، وأنها ليست على الوجه الذي ضيقوه واشترطوه من الشروط الموجبة للتعيين والتشخيص على وجه لا يتطرق إليه الجهالة الموجبة للتخاصم والتنازع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سمى لها مهرا ولأبيها أو غيره من الأولياء أو واسطة أو أجنبي شيئا فظاهر كلام جملة من الأصحاب كالمحقق في الشرائع والعلامة في في القواعد وغيرهما في غيرهما التفصيل في ذلك بين أن يكون المشروط لغيرها خارجا عن المهر ويكون جزء من المهر ناسبين الثاني إلى لفظ قيل ، وحينئذ فتحقيق الكلام في هذا المقام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المشروط لغيرها خارجا عن المهر بأن يجعل مهرها مثلا ألفا ويعقدان على ذلك ، ويشترطان لأبيها أو غيره في العقد شيئا آخر زائدا على الألف ، وظاهر الأصحاب الاتفاق على صحة المهر الذي جعله للزوجة وبطلان ما سماه لغيرها ، وبذلك صرح الشيخ في النهاية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وسمى لها مهرا ولأبيها أيضا شيئا كان المهر لازما له ، وما سماه لأبيها لم يكن منه عليه شي‌ء</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الأصحاب فيما ذكروه هنا إلى حسنة الوشاء </w:t>
      </w:r>
      <w:r>
        <w:rPr>
          <w:rStyle w:val="FootnoteAnchor"/>
          <w:rtl w:val="true"/>
        </w:rPr>
        <w:footnoteReference w:id="896"/>
      </w: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لو أن رجلا تزوج امرأة وجعل مهرها عشرين ألفا وجعل لأبيها عشرة آلاف كان المهر جائزا ، والذي جعله لأبيها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الخبر يقتضي عدم الفرق بين كون المجعول لأبيها تبرعا محضا ، أو لأجل وساطة وعمل محلل ، ولا بين كون المجعول له مؤثرا في تقليل مهر الزوجة بسبب جعله في العقد ، وقصدها إلزامه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الزوج غير المهر من جعالة جعلها لولي أو واسطة ، ولو وفى الزوج بذلك تطوعا كان أحوط لقول النبي صلى‌اللّه‌عليه‌وآله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الشروط ما نكحت به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الدخول لم يكن عليه إلا نصف الصداق دون غيره ، فإن كان قد دفع ذلك رجع عليها بنصف المهر ، وكذلك الجعالة على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نقول إن كان قد جعل للواسطة شيئا على فعل مباح ، وفعله لزمه ولم يسقط منه شي‌ء بالطلاق ، لأنه جعالة على عمل محلل مطلوب في نظر العقلاء ، وكان واجبا بالفعل كغيره ، وإن لم يكن على جهة الجعالة بل ذكره في العقد لم يكن عليه منه شي‌ء سواء طلق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المسالك بأن ما ذكره جيد إلا أنه خارج عن محل الفرض ، لأن الكلام فيما يشترط في العقد ويلزم بمجرده ، وكذلك كلام ابن الجنيد ، وإنما جعل الوفاء به على وجه الاحتياط رعاية للحديث النبوي ، وإذا دفعه على هذا الوجه لا يملكه القابض بمجرد الدفع ، فيجوز الرجوع فيه بعده سواء طلق أم لا ، لكن فرضه مع الطلاق نظرا إلى فوات المطلوب من النكاح ، فلم نجد في الرجوع مخالفة للحديث</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في المختلف إنما يلزم من حيث الجعالة ، لا من حيث ذكره في العقد بل ذكره في العقد بدون لفظ يقتضي الجعالة لغو ، فهو خارج عن محل </w:t>
      </w:r>
    </w:p>
    <w:p>
      <w:pPr>
        <w:pStyle w:val="BookText"/>
        <w:rPr/>
      </w:pPr>
      <w:r>
        <w:rPr>
          <w:rFonts w:ascii="Amiri" w:hAnsi="Amiri" w:eastAsia="Amiri" w:cs="Amiri"/>
          <w:color w:val="111111"/>
          <w:sz w:val="28"/>
          <w:sz w:val="28"/>
          <w:szCs w:val="28"/>
          <w:rtl w:val="true"/>
          <w:lang w:bidi="ar-SA"/>
        </w:rPr>
        <w:t>الفرض ، وبتقدير وقوعه بالجعالة على عمل محلل لا إشكال في لزومه بالفعل وعدم الرجوع فيه بالطلاق حيث لا يكون له مدخل في ذلك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ذكروه في فرض المسألة كما قدمنا ذكره وكذا ما يفهم من ظاهر الخبر من الإطلاق لا يخلو من الاشكال ، والأنسب بالقواعد الشرعية والضوابط المرعية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تزوج المرأة وسمى لها مهرا ، وسمى لأبيها أو غيره شيئا بحيث يكون المجموع في مقابلة البضع فإنه يسقط ما سمى لغيرها ، لأن المهر إنما هو حق الزوجة في مقابلة البضع دون غيرها ، وعلى ذلك يحمل إطلاق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سقوطه لا بد أن يكون من حيث استناده إلى عقد النكاح وإلا فلو شرط له شيئا على جهة التبرع خارجا عن المهر وعن كونه جعالة فلا مانع من صحته ، وقضية الأخبار الدالة على وجوب الوفاء بالشروط وجوب الوفاء به ، ولا فرق في ذلك بين كون الاشتراط المذكور باستدعاء الزوجة أو بفعل الزوج ابتداء ، وينبغي على تقرير صحة الشرط المذكور أن لا يؤثر الطلاق فيه كما هو ظاهر ، وبما ذكرناه يظهر لك أيضا ما في قول العلامة في المختلف ، وإن لم يكن على جهة الجعالة بل ذكره في العقد لم يكن عليه منه شي‌ء ، فإنه على إطلاقه ممنوع ، فإنه لو وقع على جهة الشرط كما ذكرناه فما المانع من لزومه ، بل ظواهر أخباره وجوب الوفاء بالشروط يقتضي وجوب الوفاء به ، طلق أو لم يطلق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المشروط من جملة المهر ، وظاهر كلام ابن الجنيد لزومه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الكلام المتقدم نقله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المرأة اشترطت رجع عليها بنصف صداقها ، ونصف ما أخذه من الذي شرطت له ذلك ، لأن ذلك كله بعض الصداق الذي لم ترض بنكاحها إلا به ، والمشهور بين الأصحاب على ما نقله في المسالك عدم الصحة نظرا إلى ما قدمنا ذكره من أن المهر حق الزوجة ، </w:t>
      </w:r>
    </w:p>
    <w:p>
      <w:pPr>
        <w:pStyle w:val="BookText"/>
        <w:rPr/>
      </w:pPr>
      <w:r>
        <w:rPr>
          <w:rFonts w:ascii="Amiri" w:hAnsi="Amiri" w:eastAsia="Amiri" w:cs="Amiri"/>
          <w:color w:val="111111"/>
          <w:sz w:val="28"/>
          <w:sz w:val="28"/>
          <w:szCs w:val="28"/>
          <w:rtl w:val="true"/>
          <w:lang w:bidi="ar-SA"/>
        </w:rPr>
        <w:t xml:space="preserve">فشرطه لغيرها مناف لمقتضى العقد ، ومن ثم إن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نسب القول باللزوم </w:t>
      </w:r>
      <w:r>
        <w:rPr>
          <w:rStyle w:val="FootnoteAnchor"/>
          <w:rtl w:val="true"/>
        </w:rPr>
        <w:footnoteReference w:id="898"/>
      </w:r>
      <w:r>
        <w:rPr>
          <w:rFonts w:ascii="Amiri" w:hAnsi="Amiri" w:eastAsia="Amiri" w:cs="Amiri"/>
          <w:color w:val="111111"/>
          <w:sz w:val="28"/>
          <w:sz w:val="28"/>
          <w:szCs w:val="28"/>
          <w:rtl w:val="true"/>
          <w:lang w:bidi="ar-SA"/>
        </w:rPr>
        <w:t xml:space="preserve">إلى لفظ قيل كما قدمت الإشارة إليه ، وربما أيد كلام ابن الجنيد هنا بعموم الأخبار الدالة على أن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عطيتها من مالها جائز ، فاشتراطه في العقد لا يخالف السنة ، ونقل عن الشهيد في شرح نكت الإرشاد الميل إليه ، وكذلك المحقق الشيخ علي </w:t>
      </w:r>
      <w:r>
        <w:rPr>
          <w:rStyle w:val="FootnoteAnchor"/>
          <w:rtl w:val="true"/>
        </w:rPr>
        <w:footnoteReference w:id="900"/>
      </w:r>
      <w:r>
        <w:rPr>
          <w:rFonts w:ascii="Amiri" w:hAnsi="Amiri" w:eastAsia="Amiri" w:cs="Amiri"/>
          <w:color w:val="111111"/>
          <w:sz w:val="28"/>
          <w:sz w:val="28"/>
          <w:szCs w:val="28"/>
          <w:rtl w:val="true"/>
          <w:lang w:bidi="ar-SA"/>
        </w:rPr>
        <w:t>وهذا القدر المشروط هنا ينتصف بالطلاق لأنه من جملة المهر كما هو المفروض بأن شرط عليها بعد فرضه مهرها أن يدفع إلى أبيها منه شي‌ء ، فمتى طلقها رجع عليها بنصف المجموع ، وبذلك صرح الشيخ علي فيما طويناه من كلامه وهو صريح عبارة ابن الجنيد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 المهر بما يرفع الجهالة ، فلو أصدقها تعليم سورة وجب تعيينها ولو أبهم فسد المهر ، وكان لها مع الدخول مهر المثل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المفسد للمهر جهالته ، فمتى عقد على مجهول كدابة وتعليم سورة غير معينة بطل المسمى ، لأن الصداق وإن لم يكن عوضا في أصله ، إلا أنه مع ذكره في العقد يجري عليه أحكام </w:t>
      </w:r>
    </w:p>
    <w:p>
      <w:pPr>
        <w:pStyle w:val="BookText"/>
        <w:rPr/>
      </w:pPr>
      <w:r>
        <w:rPr>
          <w:rFonts w:ascii="Amiri" w:hAnsi="Amiri" w:eastAsia="Amiri" w:cs="Amiri"/>
          <w:color w:val="111111"/>
          <w:sz w:val="28"/>
          <w:sz w:val="28"/>
          <w:szCs w:val="28"/>
          <w:rtl w:val="true"/>
          <w:lang w:bidi="ar-SA"/>
        </w:rPr>
        <w:t>المعاوضات ، والجهالة من موانع صحتها ، فيثبت مهر المثل مع الدخول ، والمتعة مع الطلاق ، كالمفوضة ، لا بمجرد العقد لأن فساد المهر باعتبار الجهل به الموجب لتعذر تقويمه صير العقد كالخالي عن المهر ، فلا يثبت مثل المهر بمجرد العقد كما صرح به المصنف وغيره ، وفهم خلاف ذلك وهم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 ذكره أن ما ذكره من اشتراط التعيين على الوجه الذي ذكروه مما لم يقم عليه دليل ، بل ربما ظهر من الأدلة خلافه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محمد بن مسلم المتضمن لحكاية المرأة التي طلبت من النبي صلى‌اللّه‌عليه‌وآله أن يزوجها ظاهر فيما قلناه ، فإنه صلى‌اللّه‌عليه‌وآله قال في المرة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أتحسن من القرآن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 فعلمها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هذه صيغة العقد مع أن ما يحسنه غير معلوم ولا مضبوط بكونه سورة أو أقل أو أكثر ، فأي جهالة أشد من هذه الجهالة ، وهم قد أثبتوا الجهالة فيما لو أصدقها تعليم سورة ، وهي أعم من الطويلة والقصيرة فلا بد من تعيينها ، والخبر قد تضمن ما يحسن من القرآن ، وهو أشد إجمالا وإبهاما ، والرواية صحيحة باصطلاحهم ، وقد تلقوها بالقبول في جملة من الأحكام التي اشتملت عليها ، وهي ظاهرة في خلاف ما ذكروه هنا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أيضا ورد الأخبار بصحة التزويج على الدار والبيت والخادم ، وأن لها وسطا من هذه الأشياء ، ومن الظاهر أن هذه الأشياء إنما خرجت مخرج التمثيل ، فالحكم بالصحة غير مقصور عليها ، لكنهم من حيث الالتزام بهذه القاعدة التي اتفقوا </w:t>
      </w:r>
    </w:p>
    <w:p>
      <w:pPr>
        <w:pStyle w:val="BookText"/>
        <w:rPr/>
      </w:pPr>
      <w:r>
        <w:rPr>
          <w:rFonts w:ascii="Amiri" w:hAnsi="Amiri" w:eastAsia="Amiri" w:cs="Amiri"/>
          <w:color w:val="111111"/>
          <w:sz w:val="28"/>
          <w:sz w:val="28"/>
          <w:szCs w:val="28"/>
          <w:rtl w:val="true"/>
          <w:lang w:bidi="ar-SA"/>
        </w:rPr>
        <w:t xml:space="preserve">عليها في المهر قصروا الحكم فيها على مورد هذا الأخبار ، وإلا فالحق أن هذه القاعدة وإن اتفقوا ظاهرا عليها لكن لما كانت غير منصوصة ولا دليل عليها في الأخبار فإنه بالنظر إلى الأخبار الواردة في المقام مما ذكرناه وغيره لا مانع من صحة العقد فيما منعوا منه ، ويؤيد ذلك الأخبار الدالة على أن المهر ما تراضيا عليه من قليل أو كثير ، فإنه بإطلاقه شامل للمجهول الذي منعوا من العقد عليه ، على أنهم 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عنهم آنفا 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بالمعلومية في الجملة ، حتى أنهم حكموا في الموضع الذي يحتاج فيه إلى تنصيف المهر بالرجوع إلى الصلح من حيث المجهولية ، وعدم إمكان استعلام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الأخبار المتفق على العمل بها الواردة بجعل المهر ما حكمت به الزوجة أو الزوج </w:t>
      </w:r>
      <w:r>
        <w:rPr>
          <w:rStyle w:val="FootnoteAnchor"/>
          <w:rtl w:val="true"/>
        </w:rPr>
        <w:footnoteReference w:id="902"/>
      </w:r>
      <w:r>
        <w:rPr>
          <w:rFonts w:ascii="Amiri" w:hAnsi="Amiri" w:eastAsia="Amiri" w:cs="Amiri"/>
          <w:color w:val="111111"/>
          <w:sz w:val="28"/>
          <w:sz w:val="28"/>
          <w:szCs w:val="28"/>
          <w:rtl w:val="true"/>
          <w:lang w:bidi="ar-SA"/>
        </w:rPr>
        <w:t>، فإن العقد قد اشتمل على مهر مجهول ، ومن شروط صحته أن يكون المهر المذكور في العقد معلوما ، والاكتفاء في الصحة بالمعلومية بعد العقد كما دلت عليه تلك الأخبار لا يوجب الصحة بمقتضى قواعدهم ، فإنهم صرحوا بأنه لو عقد على مجهول بطل العقد ، ولا يفيده العلم بعد ذلك صحة ، وإليه يشير قوله في عبارة المسالك المذكورة ، إلا أنه مع ذكره في العقد تجري عليه أحكام المعاوضات ، والجهالة من موانع صحتها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يؤيد ذلك أيضا ما رواه في التهذيب </w:t>
      </w:r>
      <w:r>
        <w:rPr>
          <w:rStyle w:val="FootnoteAnchor"/>
          <w:rtl w:val="true"/>
        </w:rPr>
        <w:footnoteReference w:id="903"/>
      </w:r>
      <w:r>
        <w:rPr>
          <w:rFonts w:ascii="Amiri" w:hAnsi="Amiri" w:eastAsia="Amiri" w:cs="Amiri"/>
          <w:color w:val="111111"/>
          <w:sz w:val="28"/>
          <w:sz w:val="28"/>
          <w:szCs w:val="28"/>
          <w:rtl w:val="true"/>
          <w:lang w:bidi="ar-SA"/>
        </w:rPr>
        <w:t xml:space="preserve">عن محمد بن مسلم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يجرى من المهر؟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تمثال من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تمثال مشاهد أو معلوم بأحد الوجوه خلاف ظاهر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الأخبار الظاهرة في المسألة المذكورة ما رواه الشيخ </w:t>
      </w:r>
      <w:r>
        <w:rPr>
          <w:rStyle w:val="FootnoteAnchor"/>
          <w:rtl w:val="true"/>
        </w:rPr>
        <w:footnoteReference w:id="904"/>
      </w:r>
      <w:r>
        <w:rPr>
          <w:rFonts w:ascii="Amiri" w:hAnsi="Amiri" w:eastAsia="Amiri" w:cs="Amiri"/>
          <w:color w:val="111111"/>
          <w:sz w:val="28"/>
          <w:sz w:val="28"/>
          <w:szCs w:val="28"/>
          <w:rtl w:val="true"/>
          <w:lang w:bidi="ar-SA"/>
        </w:rPr>
        <w:t xml:space="preserve">عن بريد بن معاوية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على أن يعلمها سورة من كتاب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ان يدخل بها حتى يعلمها السورة ، ويعطيها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يعطيها تمرا أو زبيبا؟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كما ترى ظاهر في أن المهر تعليم سورة في الجملة وهو عليه‌السلام قد حكم بالصحة ، ولم يشترط تعيينها وكونها سورة كذا كما هو ظاهر كلامهم ، وليس في سند هذا الخبر مما ربما يتوقف في شأنه ، إلا الحارث بن مؤمن الطاق ، وهو وإن لم يوصف بمدح ولا توثيق ، إلا أنه من 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05"/>
      </w:r>
      <w:r>
        <w:rPr>
          <w:rFonts w:ascii="Amiri" w:hAnsi="Amiri" w:eastAsia="Amiri" w:cs="Amiri"/>
          <w:color w:val="111111"/>
          <w:sz w:val="28"/>
          <w:sz w:val="28"/>
          <w:szCs w:val="28"/>
          <w:rtl w:val="true"/>
          <w:lang w:bidi="ar-SA"/>
        </w:rPr>
        <w:t xml:space="preserve">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عليه‌السلام ، له كتاب يرويه عنه عدة من أصحابنا منهم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عنه الحسن بن محبوب ، والراوي عنه هنا هو الحسن بن محبوب ، وهو مشعر بنوع مدح له ، لأن رواية هؤلاء الأجلاء عنه والاعتماد على كتابه لا يقصر عن وصفه بالمدح الموجب لعد حديثه في الحسن ، بناء على اصطلاحهم ، وكيف كان فالخبر ظاهر في خلاف ما ذكروه من اشتراط التعيين ، كما هو ظاهر للحاذق المكين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يجوز أن يجعل الصداق تعليم صنعة لا يحسنها بالفعل ، أو تعليم سورة لا يعلمها ونحو ذلك ، والوجه فيه أن المعتبر كونه معينا في حد ذاته ومقدورا عليه عادة ، ولا يشترط فيه وجوده بالفعل عنده ، </w:t>
      </w:r>
    </w:p>
    <w:p>
      <w:pPr>
        <w:pStyle w:val="BookText"/>
        <w:rPr/>
      </w:pPr>
      <w:r>
        <w:rPr>
          <w:rFonts w:ascii="Amiri" w:hAnsi="Amiri" w:eastAsia="Amiri" w:cs="Amiri"/>
          <w:color w:val="111111"/>
          <w:sz w:val="28"/>
          <w:sz w:val="28"/>
          <w:szCs w:val="28"/>
          <w:rtl w:val="true"/>
          <w:lang w:bidi="ar-SA"/>
        </w:rPr>
        <w:t>بل لمكان تحصيله له بنفسه أو بمعاون ، وغايته أنه يثبت في الذمة ، ويجب وفاؤه عند المطالبة إن أمكن ذلك ، ومع عدم إمكان حصوله فيما نحن فيه من تعليم الصنعة أو السورة فإنه يرجع إلى أجرة المثل ، لأنه قيمة المهر حيث تتعذر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 المعلم لها غيره المحرمية؟ وجهان ، من استلزامه سماع صوت الأجنبي المحرم ونظره كذلك ، ومن تقييده بخوف الفتنة ، واستثناء نظر يمكن معه التعليم ، وقد تقدم بحثه في بابه خصوصا تعليم القرآن إذا كان واجبا فإنه يستثني للضرورة ، ولا إشكال لو أمكن من وراء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أن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سماع صوت المرأة وتحريمه بأكثر من خمس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المشهور ، إلا أن الأدلة المعصومية في خلافه واضحة الظهور ، وتحدث النساء في مجالس الأئمة وفاطمة صلوات اللّه عليها مع الصحابة ، ولا سيما في مخاصمتها لطلب الميراث أمر غير منكور ، وتقدم أيضا في كتب العبادات وغيرها استثناء الوجه وظاهر الكفين والرجلين من المرأة ، ولهذا يجوز كشفها في الصلاة ، وحينئذ فلا إشكال في جواز تعليم الأجنبي لها ، نعم يبقى الاشكال لو فيما استلزم الفتنة فما ذكروه من الكلام في المقام على إطلاقه غير موجه ، ثم إنه إن شرط تعليمها بنفسه فالظاهر أنه لا إشكال في وجوب تعلمه لتعليمها ، وأما مع عدمه فإشكال من أنه تكسب لوفاء الدين ، وهو غير واجب عليه ، ومن توقف الواجب عليه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على هذا الظرف على أنه خل في زعمها فبان خمرا ، أو على شخص معين أنه عبد فبان حرا ونحو ذلك مما يظن صلاحيته لأن يكون مهرا فيظهر عدمها ، فإنه لا خلاف في صحة العقد ، لما عرفت من أن المهر ليس من أركانه ، ولا شرط في صحته ولا خلاف أيضا في فساد المعين بعد ظهوره على خلاف ما يصلح لأن يكون مهرا ، وإنما الخلاف فيما يجب من المهر في هذه الحال ، لأن العقد صحيح والبضع لا بد له من عوض ، وفي ذلك أقوال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اختيار ابن الجنيد وابن إدريس والمحقق في الشرائع والعلامة في المختلف في مثل الخل في المثال المتقدم ، وهكذا في باقي الأمثلة يرجع إلى مثل ذلك المظنون ، وعلل بأن تراضيهما وقع على ذلك الجزئي المعين الذي ظنا كونه خلا ، وهو يستلزم الرضا بالخل الكلي مهرا ، لأن الجزئي يستلزم الكلي ، فالرضاء به يستلزم الرضاء به ، فإذا فات ذلك الجزئي لعدم صلاحيته للملك بقي الكلي ، لأنه أحد الأمرين اللذين وقع التراضي بهما ، ولأنه أقرب إلى المعقود عليه لأنه مثله ، واعترضه المحقق الشيخ علي في شرح القواعد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 أن الكلي الذي وقع التراضي عليه بالعقد على الجزئي هو الكلي المقترن بالمشخصات الموجودة في ذهن المتعاقدين ، وهذا يمتنع بقاؤه ، وإذا ارتفعت المشخصات ، والمحكوم بوجوبه غيره ، أعني الكلي في ضمن شخص آخر وهذا لم يقع التراضي عليه أصلا أصالة ولا تبعا ، فإيجابه بالعقد إيجاب لما لم يتراضيا عليه ، وكونه أقرب إلى المعقود عليه مع تسليم صحته لا يستلزم وجوبه ، لأن المهر الذي يجب بالعقد هو ما تراضيا عليه ، ولا يلزم من التراضي على أحد المثلين التراضي على الآخر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في المسالك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ذكره بلفظ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الجزئي الذي وقع التراضي عليه وإن لم يساوه غيره من أفراد الكلي ، إلا أن الأمر لما دار بين وجوب مهر المثل وقيمة الخمر ، ومثل الخل ، كان اعتبار المثل أقرب الثلاثة ، لأن العقد على الجزئي المعين اقتضى ثلاثة أشياء ذلك المعين بالمطابقة ، وإرادة الخل الكلي بالالتزام ، وكون المهر واجبا بالعقد ، بحيث لا تنفك المرأة عن استحقاقه ، حتى لو طلقها كان لها نصفه ، أو مات أحدهما فجميعه ، وإذا فات أحد الثلاثة ، وهو الأول ، وجب المصير إلى بقاء الآخرين بحسب الإمكان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p>
    <w:p>
      <w:pPr>
        <w:pStyle w:val="BookText"/>
        <w:rPr/>
      </w:pP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 يوجدان معا في ضمن وجوب مهر المثل ، لأنه لا يجب إلا بالدخول عند القائل به ، وإمكان وجودهما في ضمن قيمة الخمر يفسد بما سنبينه من ضعف دليله له ، فلم يبق إلا المثل ، ولا شبهة في أن الرضاء بالخل المعين في الظرف يستلزم إرادة كون المهر خلا بخلاف القيمة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هذا الكلام تسليم صحة ما أورده المحقق المذكور وبطلان الدليل الأول الذي قرروه ، وأن المعتمد إنما هو الدليل الذي قرره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مهر المثل ، إختاره العلامة في القواعد وفي أكثر كتبه مستدلا عليه بأن الكلي غير مرضي به إلا في ضمن الجزئي المشترط ، فهو منفي بتغليب التشخص عليه ، والشخصي باطل لخروجه عن المالية ، فيرجع الأمر في شرط عوض لم يسلم لها فينتقل الى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الشيخ علي في شرح القواعد اختيار هذا القول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مر ، وبأن مهر المثل ربما كان زائدا عن قيمة الخل كثيرا ، فلا يكون مقصودا للزوج أصلا ، أو ناقصا كثيرا فلا يكون مقصودا للزوجة ولا مرضيا به ، وقد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ما تراضيا عليه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مثله في وجوب مثل الخل ، لأن ذلك أقرب إلى ما تراضيا عليه ، بل ربما لم يخالف ما تراضيا عليه إلا بمشخصات لا دخل لها في المقصود ولا في المالية ، فيلغو عند حصول مثل هذا العارض ، انتهى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قيمة الخمر عند مستحليه ، وإليه ذهب الشيخ في المبسوط والخلاف ، مستندا إلى أن قيمة الشي‌ء أقرب إليه عند تعذره ، ولأنهما عقدا على شخص باعتبار ماليته ، فمع تعذره لظهور بطلان المعاوضة عليه يصار إلى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بين لأن الخمر غير مقصود أصلا ، ولا وقع عليه التراضي ، فكيف ينتقل إلى قيمته ، واعتبارها فرع صحة العقد على العين بخلاف ما لو عقدا على الخمر عالمين به ، فإنهما قد تراضيا على العين ، فلا يمتنع الانتقال إلى القيمة لتعذر العين كما تقدم ، وظاهر الحال أن قول المصنف أقرب الأقوال إلى مراد المتعاقدين فينبغي أن يكون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المثلي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القيمي كالعبد إذا ظهر حرا فالانتقال إلى قيمته لقيامها مقام المثل في المثلين وليس هذا كالقول الثالث ، لأن ذلك يعتبر فيه قيمة العين بالوصف الواقع الذي امتنع صحته عليه بواسطته ، وهنا اعتبرت القيمة باعتبار الوصف المقصود لهما ، وعلى هذا فيسقط القول الثالث في القيمي لأن الحر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مستحقا كان اعتبار قيمته جاريا على القولين ، وعلى هذا فالقول بالمثل متعذر في القيمي مطلقا ، وبقيمة الواقع متعذر في الحر ، فليس فيه إلا القول بقيمته أو مهر المثل ، فإطلاقهم تشبيه الحكم في مسألة الحر بظرف الخمر لا يأتي على إطلاقه ، بل يحتاج إلى 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المسألة غير منصوصة فالاعتماد في الحكم فيها على هذه التعليلات سيما مع ما عرفت من تدافعها مشكل على طريقتنا ، والاحتياط فيها واجب ، والظاهر أنه يحصل بالتراضي على مهر المثل أو مثل الخل ، والثاني أظهر لأنه الأقرب إلى ما ظناه وعقدا على تقديره ، واللّه العالم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المهر مضمون في يد الزوج قبل تسليمه إلى الزوجة ، وإنما الكلام في وجه الضمان في أنه هل يكون ضمانه كضمان المبيع في يد البائع والثمن في يد المشتري؟ أو كضمان المقبوض بالسوم وضمان العارية المضمونة؟ ويعبر عن الأول بضمان العقد وضمان المعاوضة ، ويعبر عن الثاني بضمان اليد ، وعلى تقدير الأول فالمضمون مهر المثل كما سيأتي </w:t>
      </w:r>
    </w:p>
    <w:p>
      <w:pPr>
        <w:pStyle w:val="BookText"/>
        <w:rPr/>
      </w:pPr>
      <w:r>
        <w:rPr>
          <w:rFonts w:ascii="Amiri" w:hAnsi="Amiri" w:eastAsia="Amiri" w:cs="Amiri"/>
          <w:color w:val="111111"/>
          <w:sz w:val="28"/>
          <w:sz w:val="28"/>
          <w:szCs w:val="28"/>
          <w:rtl w:val="true"/>
          <w:lang w:bidi="ar-SA"/>
        </w:rPr>
        <w:t>تحقيقه ، وعلى تقدير الثاني يكون المضمون مثل المهر إن كان مثليا ، وقيمته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الأول على ما ذكروه إن الصداق مملوك بعقد معاوضة ، فكان كالمبيع في البيع ، ويظهر كونه معاوضة من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وَآتُوهُنَّ أُجُورَهُنَّ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تتمكن من رده بالعيب كما في المبيع ، وتحبس نفسها لتستوفيه بمعنى أنها تمنع عن الدخول بها حتى تقبضه كما سيأتي ذكره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والحكمان الأخيران من أحكام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إنه ليس عوضا حقيقيا لجواز العقد ، وصحته بدونه وأن يكون عاريا منه وعدم انفساخ النكاح بتلفه ، ولا ينفسخ برده ، ولا يفسد بفساده ، ولا يتزلزل بتزلزله ، ولا شي‌ء من الأعواض الحقيقية كذلك ، ويؤيده أيضا إطلاق اسم النحلة عليه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ومن أجل ما ذكرناه في هذين الوجهين حصل الاشتباه في الضمان على أحد الأمرين المذكورين ، إلا أن المشهور في كلام الأصحاب هو الثاني كما صرح به في المسالك ، وإليه يشير كلام المحقق في الشرائع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والمهر مضمون على الزوج ، فلو تلف قبل تسليمه كان ضامنا له بقيمة وقت تلفه على قول المشهور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بنسبته إلى القول على عدم تعينه واحتمال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مراده بالنسبة إلى قول المشهور إنما هو الإشارة إلى عدم دليل من النصوص على الحكم المذكور ، وليس إلا مجرد الشهرة كما هو الغالب في عباراته وعبارات غيره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عن النص ، وليس إلا هذان الوجهان الاعتباريان المتضادان ، ولا ترجيح لأحدهما على الآخر إلا بالشهرة المدعاة </w:t>
      </w:r>
    </w:p>
    <w:p>
      <w:pPr>
        <w:pStyle w:val="BookText"/>
        <w:rPr/>
      </w:pPr>
      <w:r>
        <w:rPr>
          <w:rFonts w:ascii="Amiri" w:hAnsi="Amiri" w:eastAsia="Amiri" w:cs="Amiri"/>
          <w:color w:val="111111"/>
          <w:sz w:val="28"/>
          <w:sz w:val="28"/>
          <w:szCs w:val="28"/>
          <w:rtl w:val="true"/>
          <w:lang w:bidi="ar-SA"/>
        </w:rPr>
        <w:t>في الثاني ، وفرعوا على الوجهين المذكورين فروعا منها ما نحن فيه من تلف المهر في يد الزوج قبل تسليمه إذا كان التلف من جهته أو من جهة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الوجه الأول يجب مهر المثل لأنه ينفسخ المهر فيرجع إلى مهر المثل ، كما أنه إذا تلف أحد العوضين في البيع قبل القبض انفسخ البيع ، وإنما جعل الانفساخ في البيع دون النكاح لأن العوضين من أركان البيع ، بخلاف المهر ، فإنه ليس بركن في عقد النكاح ، فإنما أركانه الزوجان فلا يبطل النكاح بفواته قبل القبض ، ومعنى كونه مضمونا عليه هو أن فواته من ماله فيكون في حكم ما لو لم يذكر بالكلية ، ويرجع إلى مهر المثل ويكون هو الواجب ، كما لو لم يذكر المهر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الثاني يكون مضمونا على الزوج بالمثل إن كان مثليا ، أو القيمة إن كان قيميا كغيره من الأموال المضمونة ضمان يد مما تقدم ذكره ونحوه ، وأكثر الأصحاب إنما ذكروا في هذا المقام الضمان على هذا الوجه من غير أن ينقلوا قولا بوجوب مهر المثل أو يذكروه احتمالا في المسألة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القول بمهر المثل إنما هو للعامة ، وإن ذكره بعض متأخري أصحابنا وجها واحتمالا في المسألة كما يشير إليه كلام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القولين عن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يقتضيه مذهبنا في كل مهر معين إذا تلف ، فإنه تجب قيمته ولا يجب مهر المثل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 العلامة ينافي ذلك ، حيث إنه أوجب مهر المثل في مواضع نزل فيها المهر منزلة التالف ، ومن جملتها ما لو تزوجها على ظرف خل فظهر خمرا ، أو ما لو تزوج المسلم على خمر أو خنزير عالما بالحال ، فإن حكمه بمهر المثل هنا إنما يتم على تقدير ضمان المعاوضة لا ضمان اليد ، من حيث إن هذا في حكم التلف ، مع أنه لا يقول بضمان المعاوضة في التلف الحقيقي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البحث في البناء على ضمان المعاوضة أو ضمان اليد إنما هو بالنسبة إلى عروض التلف بعد الحكم بالصحة </w:t>
      </w:r>
    </w:p>
    <w:p>
      <w:pPr>
        <w:pStyle w:val="BookText"/>
        <w:rPr/>
      </w:pPr>
      <w:r>
        <w:rPr>
          <w:rFonts w:ascii="Amiri" w:hAnsi="Amiri" w:eastAsia="Amiri" w:cs="Amiri"/>
          <w:color w:val="111111"/>
          <w:sz w:val="28"/>
          <w:sz w:val="28"/>
          <w:szCs w:val="28"/>
          <w:rtl w:val="true"/>
          <w:lang w:bidi="ar-SA"/>
        </w:rPr>
        <w:t>كما في ما نحن فيه ، لأنه بعد صحة المهر عرض له البطلان بالتلف ، أما مع فساد المهر ابتداء من أول الأمر فلا إشكال في وجوب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والمواضع التي نقلناها عن العلامة إنما هي من قبيل الثاني ، لا الأول ، وبذلك صرح الشيخ في المبسوط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ما تقدم نقله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المهر إذا كان فاسدا فإنه يوجب مهر المثل بلا شك ، والعلامة إنما ذكر مهر المثل بناء على أن المهر المذكور فاسد من أصله ، ولذلك ذكر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على تقدير الضمان بالقيمة إذا كان قيميا ، فالاعتبار بأي القيم ، هل هي قيمته وقت التلف؟ أو أعلى القيم من حين العقد إلى حين التلف؟ أو الأعلى من حين المطالبة إلى وقت التلف فيما إذا طالبته وامتنع من التسليم؟ </w:t>
      </w:r>
      <w:r>
        <w:rPr>
          <w:rStyle w:val="FootnoteAnchor"/>
          <w:rtl w:val="true"/>
        </w:rPr>
        <w:footnoteReference w:id="911"/>
      </w: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للأول أن العين ما دامت موجودة لا تجب القيمة قطعا ، وإنما ينتقل إليها مع تلف العين فيكون المعتبر فيها وقت الانتقال إليها ، ولا ينافي ذلك كون العين مضمونة عليه حينئذ ، لأن معنى ضمانها إنما هو بمعنى أنها لو تلفت لوجب الانتقال إلى البدل ، وهذا القول هو الذي صرح به المحقق في الشرائع والعلامة في الإرشاد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اقتصر على القولين الأولين من غير ترجيح لشي‌ء منها ، والظاهر أنه هو المشهور كما تقدم في كتاب البيع</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الثاني بأنه مضمون في جميع الأوقات ، ومن جملتها ضمان علو القيمة </w:t>
      </w:r>
    </w:p>
    <w:p>
      <w:pPr>
        <w:pStyle w:val="BookText"/>
        <w:rPr/>
      </w:pPr>
      <w:r>
        <w:rPr>
          <w:rFonts w:ascii="Amiri" w:hAnsi="Amiri" w:eastAsia="Amiri" w:cs="Amiri"/>
          <w:color w:val="111111"/>
          <w:sz w:val="28"/>
          <w:sz w:val="28"/>
          <w:szCs w:val="28"/>
          <w:rtl w:val="true"/>
          <w:lang w:bidi="ar-SA"/>
        </w:rPr>
        <w:t>خصوصا مع مطالبتها بالتسليم وامتناعه ، لأنه يصير حينئذ غاصبا فيؤخذ بأشق الأحوال وجوابه يعلم مما ذكر في تعليل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أن ما ذكره من كونه مضمونا في جميع الأوقات ليس إلا بمعنى أنه لو تلف لوجب الانتقال إلى البدل كما عرفت ، والتعدي بالمنع بعد المطالبة ، وعدم التسليم غاية ما يوجبه الإثم لا الزيادة في القدر الذي قام الدليل على ضمانه ، ومنه يعلم الجواب عن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المذكور في كلام غير واحد من الأصحاب هنا كما تقدمت الإشارة إليه إنما هو الضمان بالمثل أو القيمة من غير تعرض لمهر المثل ، ولا تفريع ذلك على مسألة أخرى ، وما نقلناه من تفريع ذلك على تقسيم الضمان إلى ضمان يد وضمان معاوضة لم أقف عليه إلا في كلام شيخنا الشهيد الثاني في المسالك والمحقق الشيخ علي في شرح القواعد ، وقد صرحا بأنه لو تلف المبيع في يد البائع أو الثمن في يد المشتري فإنه ينفسخ البيع ويجب مثل المبيع أو قيمته في الأول ، وحيث إنه لا سبيل هنا إلى فسخ النكاح ، لأن المهر ليس ركنا فيه ، بخلاف البيع بالنسبة إلى المبيع والثمن ، فإنهما ركنان فيه ، وإنما ينفسخ المهر خاصة ، كان الواجب على هذا الوجه مهر المثل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ضمان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 المثل ، كما لو تلف أحد العوضين في البيع قبل القبض ، فإن البيع ينفسخ ، ويجب مثل البيع أو قيمته ، ونحوه كلام المحقق الشيخ علي أيضا ، ولا يخلو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صرحوا به هنا من الضمان لو تلف المبيع في يد البائع فإنه ينفسخ العقد ، ويجب عليه مثل المبيع أو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صرحوا به في كتاب البيع من أنه في هذه الصورة يبطل البيع من أصله ، ويرجع كل من المبيع والثمن إلى صاحبه الأول ، ولا ضمان بالكلية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إذا تلف المبيع قبل قبضه فهو من مال </w:t>
      </w:r>
    </w:p>
    <w:p>
      <w:pPr>
        <w:pStyle w:val="BookText"/>
        <w:rPr/>
      </w:pPr>
      <w:r>
        <w:rPr>
          <w:rFonts w:ascii="Amiri" w:hAnsi="Amiri" w:eastAsia="Amiri" w:cs="Amiri"/>
          <w:color w:val="111111"/>
          <w:sz w:val="28"/>
          <w:sz w:val="28"/>
          <w:szCs w:val="28"/>
          <w:rtl w:val="true"/>
          <w:lang w:bidi="ar-SA"/>
        </w:rPr>
        <w:t xml:space="preserve">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ينفسخ العقد بتلفه من حينه ، ويرجع الثمن إلى المشتري إلى آخره ، فإنه صريح في بطلان البيع من رأس ، ولم يذكروا ثمة ضمانا ولو إشارة ، ويؤكده أنهم حكموا بأن بطلان البيع إنما هو بعد دخول المبيع في ملك البائع بعد انتقاله آنا ما ، وأن التلف 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ثمة ظاهر في أنه لا ضمان بالكلية ، وبذلك يظهر لك أن الحكم هنا بالضمان وتسميته ضمان معاوضة ، وتفريع النكاح عليه من هذه الجهة لا يخلو عندي من إشكال ، ولعله لقصور فهمي الفاتر وجمود ذهني القاصر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الصداق معيبا فلا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العيب كان قبل العقد ولكن لم تعلم به الزوجة ، والحكم فيه عند الأصحاب أن لها رده بالعيب والرجوع إلى قيمته ، ولها إمساكه بالأرش ، لأن العقد إنما وقع على السليم ، فإذا لم يجده كذلك أخذت عوض الفائت وهو الأرش ، ولم ينقلوا فيها خلافا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العقد وقبل التسليم ، فالذي صرح به الشيخ في المبسوط على ما نقل عنه أنها تتخير بين أخذه بالأرش ، ورده فتأخذ القيمة كما لو تلف ، لأنه مضمون عليه وقد وقع العقد عليه سليما ، فإذا تعيب كان لها رده ، والمشهور في كلام المتأخرين أن الذي لها في هذه الصورة أرش النقصان من غير رد ، لأنه عين حقها ، ونقصه ينجبر بضمان أرشه ، وضعفوا ما ذكره الشيخ بأن كونه مضمونا ضمان اليد يوجب بقاؤه على ملكها ، وضمان الفائت لا غير ، كما لو عابت العين المغصوبة عند الغاصب ، على أنه في موضع آخر من المبسوط قوى عدم الخيار وتعين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نص في المقام وبذلك يشكل البحث فيها والكلام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أنه يجوز للزوجة الغير المدخول بها الامتناع من تسليم نفسها حتى تقبض إذا كان المهر </w:t>
      </w:r>
    </w:p>
    <w:p>
      <w:pPr>
        <w:pStyle w:val="BookText"/>
        <w:rPr/>
      </w:pPr>
      <w:r>
        <w:rPr>
          <w:rFonts w:ascii="Amiri" w:hAnsi="Amiri" w:eastAsia="Amiri" w:cs="Amiri"/>
          <w:color w:val="111111"/>
          <w:sz w:val="28"/>
          <w:sz w:val="28"/>
          <w:szCs w:val="28"/>
          <w:rtl w:val="true"/>
          <w:lang w:bidi="ar-SA"/>
        </w:rPr>
        <w:t xml:space="preserve">حالا والزوج موسرا ، وإنما الخلاف فيما إذا كان معسرا ، وكذا الخلاف لو كانت المطالبة بعد الدخول ، والكلام في هذا المقام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سمى لها مهرا وكان موسرا ولم يدخل بها والمهر حال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الامتناع لها ، ولا أعرف لهم دليلا غير ما يدعونه من الإجماع ، وأن النكاح من قبيل المعاوضات التي قد تقرر فيها أن لكل من المتعاوضين الامتناع من تسليم ما في يده من العوض حتى يتسلم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وذكر مقدمات مهدها قبل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فيها أن الزوجة إن كانت كاملة صالحة للاستمتاع ولم يكن قد دخل بها الزوج والمهر حال وهو موسر ، فلها الامتناع من التمكين حتى تقبض مهرها بتمامه اتفاقا ، لا بمعنى وجوب ابتداء الزوج بتسليم المهر أولا ، بل إما كذلك ، أو بتقابضهما معا ، بأن يؤمر الزوج بوضع الصداق في يد من يتفقان عليه أو يد عدل ، وتؤمر بالتمكين ، فإذا مكنت سلم العدل الصداق إليها ، وهذا في الحقيقة في معنى إقباض المهر أولا ، إلا أن ما يخافه الزوج من فواته بوصوله إليها يستدرك بوضعه على يد العدل فيصير في معنى التقابض معا ، حيث إن القابض نائب عنها ، وإنما اعتبر ذلك لما تقرر في المقدمة الأولى أن في النكاح معنى المعاوضة ، وفي الثانية أن لكل من المتعاوضين الامتناع من الإقباض حتى يقبض الآخر وطريق الجمع ما ذكره ، وفي المسألة وجهان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يجبر الزوج على تسليم الصداق أولا ، فإذا سلم سلمت نفسها ، والفرق بينهما أن فائت المال يستدرك ، وفائت البضع لا يستدرك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واحد منهما ، لكن إذا بادر أحدهما إلى التسليم اجبر الآخر على تسليم ما عنده ، وأصحهما الأول لما فيه من الجمع بين الحقين ، وبه </w:t>
      </w:r>
    </w:p>
    <w:p>
      <w:pPr>
        <w:pStyle w:val="BookText"/>
        <w:rPr/>
      </w:pPr>
      <w:r>
        <w:rPr>
          <w:rFonts w:ascii="Amiri" w:hAnsi="Amiri" w:eastAsia="Amiri" w:cs="Amiri"/>
          <w:color w:val="111111"/>
          <w:sz w:val="28"/>
          <w:sz w:val="28"/>
          <w:szCs w:val="28"/>
          <w:rtl w:val="true"/>
          <w:lang w:bidi="ar-SA"/>
        </w:rPr>
        <w:t>يحصل الجواب عن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يؤدي إلى بقاء النزاع لعدم بدءة أحدهما ولا بد من نصب طريق شرعي يحسم مادته ، وهذه الأوجه قد مضى نقلها في البيع ، انتهى كلامه علت في الخلد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السيد السند والعلامة الأوحد السيد محمد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ذلك ، ونعم ما قال ، فإنه الأصح من هذه الأقوال كما لا يخفى على من عرف الرجال بالحق ، لا الحق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نقف في هذه المسألة على نص ، والذي يقتضيه النظر فيها أن تسليم الزوجة نفسها حق عليها ، وتسليم المهر إليها حق عليه ، فيجب على كل منهما إيصال الحق إلى مستحقه ، وإذا أخل أحدهما بالواجب عصى ، ولا يسقط بعصيانه حق الآخر ، فإن تم الإجماع على أن لها الامتناع من تسليم نفسها إلى أن تقبض المهر كما ذكره الأكثر أو إلى أن يحصل التقابض من الطرفين فلا كلام ، وإلا وجب المصير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وجيه كما لا يخفى على الفطن النبيه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اعترضه به هنا بعض مشايخنا المعاصرين من المحدثين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 كلامه أنه مخالف للأصحاب في المسألة ، وإنما خالفهم لعدم وقوفه في المسألة على نص ، مع أن الذي ذكره أيضا خال من النص ، فلا وجه لترجيحه على كلامهم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السقوط ، وذلك لأن ما ذكره السيد المزبور وإن كان خاليا من النص على الخصوص ، إلا أنه الموافق للقواعد الشرعية والضوابط المرعية ، إذ لا يخفى أن قضية العقد أوجبت استحقاق الزوج البضع ، واستحقاق المرأة المهر ، فليس لأحدهما الإخلال بما وجب عليه في مقابلة امتناع الآخر ، وإخلاله بما وجب عليه ، وهذا بحمد اللّه سبحانه ظاهر لكل ناظر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السيد المشار إليه هنا قد سبقه إليه أستاذه المحقق الأوحد المولى أحمد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البيع في شرحه على الإرشاد كما ذكره ثمة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المتبايعين دفع العوضين من غير 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الأكثر هكذا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أنها يجب عليها معا الدفع ، أو بعد أخذ العوض ، ويجوز لكل المنع حتى يقبض ، وكأنهم نظروا إلى أن البيع معاوضة محضة ، ولا يجب على كل منهما الدفع ، لأن العوض مال الآخر ، فما لم يأخذ العوض لا يجب إعطاء العوض ، والمسألة مشكلة كسائرها لعدم النص ، وثبوت الانتقال بالعقد يقتضي وجوب الدفع على كل واحد منهما عند طلب الآخر ، وعدم جواز الحبس حتى يقبض ، وجواز الأخذ لكل حقه من غير إذن الآخر إن أمكن له على أي وجه كان ، لأن ذلك هو مقتضى الملك ، ومنع أحدهما حق الآخر وظلمه لا يستلزم جواز الظلم للآخر ، ومنعه من حقه فيجبرهما الحاكم معا على ذلك إن امتنعا ، فيعطي من يد ويأخذ من أخرى ، أو يقبض لأحدهما ، ويأمره بالإعطاء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تكلف بعض المجتهدين من مشايخنا المعاصرين </w:t>
      </w:r>
      <w:r>
        <w:rPr>
          <w:rStyle w:val="FootnoteAnchor"/>
          <w:rtl w:val="true"/>
        </w:rPr>
        <w:footnoteReference w:id="913"/>
      </w:r>
      <w:r>
        <w:rPr>
          <w:rFonts w:ascii="Amiri" w:hAnsi="Amiri" w:eastAsia="Amiri" w:cs="Amiri"/>
          <w:color w:val="111111"/>
          <w:sz w:val="28"/>
          <w:sz w:val="28"/>
          <w:szCs w:val="28"/>
          <w:rtl w:val="true"/>
          <w:lang w:bidi="ar-SA"/>
        </w:rPr>
        <w:t xml:space="preserve">في الاستدلال للقول المشهور بأدلة لا يخلو من القصور حيث سئل عن هذه المسألة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لها الامتناع حتى تقبضه هي أو وكيلها وفاقا للمشهور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المهر أو بعضه هو المتعارف في جميع الأعصار وبه جرت السنة ، فعند إطلاق العقد يكون بمنزلة ما شرط تقديمه ، فلها الامتناع حتى تقبضه أو ترضى بشي‌ء عملا لمقتضى الشرط ، وما كان بمنزلته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w:t>
      </w:r>
      <w:r>
        <w:rPr>
          <w:rStyle w:val="FootnoteAnchor"/>
          <w:rtl w:val="true"/>
        </w:rPr>
        <w:footnoteReference w:id="914"/>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تزوج الرجل المرأة فلا يحل له فرجها حتى يسوق إليها شيئا درهما فما فوقه أو هدية من سويق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لا يحل له جبرها على فرجها حتى يسوق إليها مهرها أو شيئا ترضى به ، وأما إذا رضيت فهي حلال له ، ولا تحرم بلا خلاف ، ويكون المهر دينا عليه كما تدل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قول أبي جعفر عليه‌السلام في صحيحة الفضيل بن يسار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أخذت من الزوج قبل أن يدخل بها حل للزوج به فرجها قليلا كان أو كثيرا إذا هي قبضته منه وقبلت ودخلت عليه ، ولا شي‌ء 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عبد اللّه عليه‌السلام في صحيحة عبد الرحمن بن الحجاج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أهديت إليه ودخلت بيته ثم طلبت بعد ذلك فلا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إشعارا وواضحا بأن لها الامتناع من الدخول حتى تقبض ما ترضى به ، ويرشد إلى ذلك ، أن فائت المال يستدرك بإقامة مثله ، وفائت البضع لا يستدرك ، لعدم إمكان قيام مثله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يسلم المهر إليها أولا ثم هي تسلم نفسها ، فإذا أرادت مهرها وبذلت نفسها فعلى الحاكم أن يجبره على التسليم أولا إذا امتنع ، كما يجبره على الحقوق ، فإن بذله لها مقدما فعلى الحاكم أن يجبرها على تسليم نفسها إن امتنعت ، وهذا هو الموافق للعدل ، والمأمور به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والمفتي به عند الكل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أن ما تكلفه من هذا الدليل ، فإنه لا يشفي العليل ، ولا يبرد الغليل ، ولا يفي بالهداية إلى ذلك السبيل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أن تقديم المهر أو بعضه لما كان هو المتعارف في جميع الأعصار ، وبه جرت السنة ، فهو كالشرط في إطلاق العقد ، فلها الامتناع </w:t>
      </w:r>
    </w:p>
    <w:p>
      <w:pPr>
        <w:pStyle w:val="BookText"/>
        <w:rPr/>
      </w:pPr>
      <w:r>
        <w:rPr>
          <w:rFonts w:ascii="Amiri" w:hAnsi="Amiri" w:eastAsia="Amiri" w:cs="Amiri"/>
          <w:color w:val="111111"/>
          <w:sz w:val="28"/>
          <w:sz w:val="28"/>
          <w:szCs w:val="28"/>
          <w:rtl w:val="true"/>
          <w:lang w:bidi="ar-SA"/>
        </w:rPr>
        <w:t>حينئذ حتى تقبض المهر ، لا يخفى ما فيه بعد تسليم ما ذكره على من راجع الآيات والأخبار الدالة على التشديد في الفتوى ، فإنه لا بد من العلم واليقين فيما يحكم به ويفتي به ، ووجوب الوقوف مع الاشتباه ، وهي مستفيضة في الكافي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في الكافي </w:t>
      </w:r>
      <w:r>
        <w:rPr>
          <w:rStyle w:val="FootnoteAnchor"/>
          <w:rtl w:val="true"/>
        </w:rPr>
        <w:footnoteReference w:id="917"/>
      </w:r>
      <w:r>
        <w:rPr>
          <w:rFonts w:ascii="Amiri" w:hAnsi="Amiri" w:eastAsia="Amiri" w:cs="Amiri"/>
          <w:color w:val="111111"/>
          <w:sz w:val="28"/>
          <w:sz w:val="28"/>
          <w:szCs w:val="28"/>
          <w:rtl w:val="true"/>
          <w:lang w:bidi="ar-SA"/>
        </w:rPr>
        <w:t xml:space="preserve">بإسناده إلى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ويقفوا عند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918"/>
      </w:r>
      <w:r>
        <w:rPr>
          <w:rFonts w:ascii="Amiri" w:hAnsi="Amiri" w:eastAsia="Amiri" w:cs="Amiri"/>
          <w:color w:val="111111"/>
          <w:sz w:val="28"/>
          <w:sz w:val="28"/>
          <w:szCs w:val="28"/>
          <w:rtl w:val="true"/>
          <w:lang w:bidi="ar-SA"/>
        </w:rPr>
        <w:t>عن أبي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زياد بن أبي رجا </w:t>
      </w:r>
      <w:r>
        <w:rPr>
          <w:rStyle w:val="FootnoteAnchor"/>
          <w:rtl w:val="true"/>
        </w:rPr>
        <w:footnoteReference w:id="91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علمتم فقولوا ، 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عبد اللّه </w:t>
      </w:r>
      <w:r>
        <w:rPr>
          <w:rStyle w:val="FootnoteAnchor"/>
          <w:rtl w:val="true"/>
        </w:rPr>
        <w:footnoteReference w:id="92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يقولوا حتى يعلموا ، ولا يردوا ما لم يعلموا ،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حمزة الطيار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يسعكم فيما ينزل بكم مما لا تعلمون إلا الكف عنه ، والتثبت والرد إلى أئمة الهدى حتى يحملوكم فيه على القصد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صاحب البريد المروي في الكافي </w:t>
      </w:r>
      <w:r>
        <w:rPr>
          <w:rStyle w:val="FootnoteAnchor"/>
          <w:rtl w:val="true"/>
        </w:rPr>
        <w:footnoteReference w:id="92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شر عليكم أن تقولوا بشي‌ء ما لم تسمعوه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فكيف يمكن التجاسر على الحكم لها بالامتناع من تسليم نفسها بعد ملك الزوج للبضع بالعقد ، وأنه هو الناقل له ، والمبيح أن يقال فيه أنه محتمل لذلك ، لا أنه دليل شرعي يصح تأسيس الأحكام الشرعية به وترتبها عليها ، ولو صح الاعتماد على مثل هذه التخريجات في الأحكام الشرعية لاتسع المجال وعظم الاشكال ، سيما مع ما عرفت من استفاضة الآيات والروايات بالنهي عن القول والفتوى بغير علم قطعي ، ويقين شرعي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استند إليه من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المعنى أنه لا يحل له جبرها على فرجها حتى يسوق إليها مهرها أو شيئا ترضى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المراد من الرواية كما ذكره الأصحاب قديما وحديثا إنما هو كراهة الدخول بها قبل ذلك ، وكيف لا ، وهو قد استباح فرجها بالعقد ، وملك بضعها بذلك ، فكيف يتوقف حلها على دفع المهر أو شي‌ء آخر مع اتفاق الأصحاب على أن المهر ليس ركنا في العقد ، ويملك البضع بدون ذكره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 بأتم إيضاح قيام غير المهر مقامه في ذلك ، فإن الاتفاق قائم على أن حل الفرج لا يتوقف على ذلك بالكلية ، فكيف يتوهم من لفظ لا يحل هنا التحريم ، والحال كما عرفت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الظاهرة فيما ذكرناه صحيحة بريد العجلي </w:t>
      </w:r>
      <w:r>
        <w:rPr>
          <w:rStyle w:val="FootnoteAnchor"/>
          <w:rtl w:val="true"/>
        </w:rPr>
        <w:footnoteReference w:id="924"/>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على أن يعلمها سورة من كتاب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يدخل حتى يعلمها السورة أو يعطيها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يعطيها تمرا أو زبيبا؟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أحمد بن محمد بن عيسى </w:t>
      </w:r>
      <w:r>
        <w:rPr>
          <w:rStyle w:val="FootnoteAnchor"/>
          <w:rtl w:val="true"/>
        </w:rPr>
        <w:footnoteReference w:id="925"/>
      </w:r>
      <w:r>
        <w:rPr>
          <w:rFonts w:ascii="Amiri" w:hAnsi="Amiri" w:eastAsia="Amiri" w:cs="Amiri"/>
          <w:color w:val="111111"/>
          <w:sz w:val="28"/>
          <w:sz w:val="28"/>
          <w:szCs w:val="28"/>
          <w:rtl w:val="true"/>
          <w:lang w:bidi="ar-SA"/>
        </w:rPr>
        <w:t xml:space="preserve">في كتاب النوادر عن أحمد بن محمد 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تزوج امرأة بنسية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عليه‌السلام تزوج امرأة بنسية ، ثم قال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عندي من صداقها شي‌ء أعطيها إياه وأدخل عليها ، فأعطني كساءك هذا فأعطيها إياه ، فأعطاها ثم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أبي بصير </w:t>
      </w:r>
      <w:r>
        <w:rPr>
          <w:rStyle w:val="FootnoteAnchor"/>
          <w:rtl w:val="true"/>
        </w:rPr>
        <w:footnoteReference w:id="9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أبو جعفر امرأة فزارها وأراد أن يجامعها ، فألقى عليها كساه ثم أتاها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أوفى مهرها إله أن يرتجع الكساء؟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استحل به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حملنا هذه الأخبار على الكراهة ، لما بإزائها من الأخبار الدالة على جواز الدخول بها من غير أن يعطيها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عبد الحميد بن عواض </w:t>
      </w:r>
      <w:r>
        <w:rPr>
          <w:rStyle w:val="FootnoteAnchor"/>
          <w:rtl w:val="true"/>
        </w:rPr>
        <w:footnoteReference w:id="927"/>
      </w:r>
      <w:r>
        <w:rPr>
          <w:rFonts w:ascii="Amiri" w:hAnsi="Amiri" w:eastAsia="Amiri" w:cs="Amiri"/>
          <w:color w:val="111111"/>
          <w:sz w:val="28"/>
          <w:sz w:val="28"/>
          <w:szCs w:val="28"/>
          <w:rtl w:val="true"/>
          <w:lang w:bidi="ar-SA"/>
        </w:rPr>
        <w:t>عن أبي عبد اللّه عليه‌السلام الدالة على أنه يصلح أن يواقعها ولم ينقدها من مهرها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928"/>
      </w:r>
      <w:r>
        <w:rPr>
          <w:rFonts w:ascii="Amiri" w:hAnsi="Amiri" w:eastAsia="Amiri" w:cs="Amiri"/>
          <w:color w:val="111111"/>
          <w:sz w:val="28"/>
          <w:sz w:val="28"/>
          <w:szCs w:val="28"/>
          <w:rtl w:val="true"/>
          <w:lang w:bidi="ar-SA"/>
        </w:rPr>
        <w:t xml:space="preserve">له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وأدخل بها ولا أعطيها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دينا لها عليك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ثالثة له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يتزوج المرأة فلا يكون </w:t>
      </w:r>
    </w:p>
    <w:p>
      <w:pPr>
        <w:pStyle w:val="BookText"/>
        <w:rPr/>
      </w:pPr>
      <w:r>
        <w:rPr>
          <w:rFonts w:ascii="Amiri" w:hAnsi="Amiri" w:eastAsia="Amiri" w:cs="Amiri"/>
          <w:color w:val="111111"/>
          <w:sz w:val="28"/>
          <w:sz w:val="28"/>
          <w:szCs w:val="28"/>
          <w:rtl w:val="true"/>
          <w:lang w:bidi="ar-SA"/>
        </w:rPr>
        <w:t xml:space="preserve">عنده ما يعطيها فيدخل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إنما هو دين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أحمد بن محمد بن عيسى </w:t>
      </w:r>
      <w:r>
        <w:rPr>
          <w:rStyle w:val="FootnoteAnchor"/>
          <w:rtl w:val="true"/>
        </w:rPr>
        <w:footnoteReference w:id="930"/>
      </w:r>
      <w:r>
        <w:rPr>
          <w:rFonts w:ascii="Amiri" w:hAnsi="Amiri" w:eastAsia="Amiri" w:cs="Amiri"/>
          <w:color w:val="111111"/>
          <w:sz w:val="28"/>
          <w:sz w:val="28"/>
          <w:szCs w:val="28"/>
          <w:rtl w:val="true"/>
          <w:lang w:bidi="ar-SA"/>
        </w:rPr>
        <w:t xml:space="preserve">في كتاب النوادر في الموثق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 أيحل له أن يدخل بها قبل أن يعطيها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ما ذكره من أنه لا يحل له جبرها على فرجها حتى يسوق إليها مهرها أو شيئا ترضى به ، للزم طرح هذه الأخبار ، مع أنها هي المعتضدة بالاتفاق على التحليل بالعقد ، وأنه هو المبيح لذلك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اشتمل عليه خبر أبي بصير من أنه لا يرتجع الكساء ، لأنه إنما استحل فرجها به ، فإنه محمول على تأكد استحباب الدفع إليها شيئا قبل الدخول ، وذلك لأنه إنما استحل فرجها بالعقد لا بما دفعه أخيرا من مهر أو هدية ، وما استند إليه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محمول على ظاهره من التحريم فهو مما لا يتجسمه محصل ، للاتفاق نصا وفتوى على التحليل بالعقد ، فلا بد من الحمل على المجاز كما ورد في 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تؤمن باللّه واليوم الآخر أن تدع عانتها فوق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w:t>
      </w:r>
      <w:r>
        <w:rPr>
          <w:rStyle w:val="FootnoteAnchor"/>
          <w:rtl w:val="true"/>
        </w:rPr>
        <w:footnoteReference w:id="931"/>
      </w:r>
      <w:r>
        <w:rPr>
          <w:rFonts w:ascii="Amiri" w:hAnsi="Amiri" w:eastAsia="Amiri" w:cs="Amiri"/>
          <w:color w:val="111111"/>
          <w:sz w:val="28"/>
          <w:sz w:val="28"/>
          <w:szCs w:val="28"/>
          <w:rtl w:val="true"/>
          <w:lang w:bidi="ar-SA"/>
        </w:rPr>
        <w:t xml:space="preserve">، على أن ما اعتمده من هذه الأخبار مدخول أيضا من وجهين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كلامه أن الأمر بدفع هذه الأشياء قبل الدخول إنما هو ليرضيها ، وإلا فلو رضيت من غير شي‌ء فهي له حلال ، والمفهوم من الأخبار التي تلوناها أن دفع ذلك إنما هو من حيث إنه السنة في الدخول قبل دفع المهر ، فإنه يدفع لها ذلك ، وإن رضيت بالدخول بغير شي‌ء بالكلية إذ لا إشعار في شي‌ء منها بأن الدفع إنما هو لامتناع المرأة من الدخول ، وأن الإعطاء إنما هو لاسترضائها ، وأخبار الكساء الذي ألقاه الباقر عليه‌السلام على امرأته ثم أتاها ظاهرة </w:t>
      </w:r>
    </w:p>
    <w:p>
      <w:pPr>
        <w:pStyle w:val="BookText"/>
        <w:rPr/>
      </w:pPr>
      <w:r>
        <w:rPr>
          <w:rFonts w:ascii="Amiri" w:hAnsi="Amiri" w:eastAsia="Amiri" w:cs="Amiri"/>
          <w:color w:val="111111"/>
          <w:sz w:val="28"/>
          <w:sz w:val="28"/>
          <w:szCs w:val="28"/>
          <w:rtl w:val="true"/>
          <w:lang w:bidi="ar-SA"/>
        </w:rPr>
        <w:t>فيما قلناه ، وكذا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ومطرح الكلام هو أن لها الامتناع حتى تقبض المهر ، والذي دلت عليه هذه الأخبار هو الاكتفاء بدفع شي‌ء على جهة الهدية ، وأنه ليس لها الامتناع بعد ذلك ، وأحدهما غير الآخر ، وحينئذ فلا دلالة فيها على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استند إليه من صحيحة الفضيل بن يسار وصحيحة عبد الرحمن بن الحجاج الدالتين على سقوط المهر بالدخول ، فمع أنهما لا إشعار فيهما بما نحن فيه كما ادعاه وسجل عليه بأنه إشعار واضح ، فالقول بما دلا عليه مرغوب عنه كما سيأتي تحقيقه إن 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ادعاه من إشعارهما بما ذكره لا أعرف له وجها ، ولعل وجه الاشعار عنده بهذه العبارة التي نقلها من صحيحة الفضيل </w:t>
      </w:r>
      <w:r>
        <w:rPr>
          <w:rStyle w:val="FootnoteAnchor"/>
          <w:rtl w:val="true"/>
        </w:rPr>
        <w:footnoteReference w:id="932"/>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أخذت من الزوج قبل أن يدخل بها ، حل للزوج به فرجها من حيث الاشعار بتحريم الفرج على الزوج مع عدم الأخذ ، وإذا كان الفرج حراما بدون ذلك فلها الامتناع حينئذ قبل الأخذ ، وفيه ما عرفت من أن حل الفرج هنا إنما حصل بالعقد ، لا بدفع المهر كلا أو بعضا أو غيره من هدية ونحوها ، وهذا الكلام في جملة هذه الاخبار إنما خرج مخرج التجوز في الكناية عن استحباب تقديم المهر أو بعضه أو غيره من هدية ونحوها لا أنه محمول على ظاهره فإنه باطل اتفاقا إذ لا خلاف ولا إشكال في أن تحليل الفرج إنما حصل بالعقد ، وتؤيده الأخبار المتقدمة الدالة على جواز الدخول بها وإن لم يدفع إليها شيئا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يرشد إلى ذلك أن فائت المال يستدرك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يجب تقديم المهر إليها أولا لأنه لو امتنعت من تسليم </w:t>
      </w:r>
    </w:p>
    <w:p>
      <w:pPr>
        <w:pStyle w:val="BookText"/>
        <w:rPr/>
      </w:pPr>
      <w:r>
        <w:rPr>
          <w:rFonts w:ascii="Amiri" w:hAnsi="Amiri" w:eastAsia="Amiri" w:cs="Amiri"/>
          <w:color w:val="111111"/>
          <w:sz w:val="28"/>
          <w:sz w:val="28"/>
          <w:szCs w:val="28"/>
          <w:rtl w:val="true"/>
          <w:lang w:bidi="ar-SA"/>
        </w:rPr>
        <w:t>البضع يمكن استرجاعه منها ، بخلاف ما إذا قدمت البضع ودخل بها ، فإنه لا يمكن استدراكه إذا لم يدفع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أنه أول المسألة ومحل البحث ، فإن الخصم يمنع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البضع هنا ليس بفائت ، بل هو تسليم للحق إلى مستحقه ، دفع الزوج المهر أم لم يدفع ، لأن الزوج قد ملك البضع بمجرد ، العقد ، كما أنها قد ملكت المهر في الصورة المفروضة كذلك ، وبما شرحناه وأوضحناه يظهر لك ما في قوله ، هذا هو الموافق للعدل والمأمور 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فإن فيه أن دعوى موافقته للعدل عدول عن المنهج الواضح ، بل الموافقة للعدل إنما تحصل بالجري على ما اقتضاه العقد من انتقال كل من العوضين إلى الآخر ، ووجوب تسليمه إليه من غير توقفه على شي‌ء ، وهذا هو المأمور به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قضية العقد انتقال البضع إلى الزوج والمهر إلى الزوجة ، فيجب على كل منهما الوفاء بما اقتضاه العقد من الانتقال على الوجه المذكور من غير توقف لأحدهما على الأخر ، وحينئذ فالآية عليه لا له ، وبالجملة فإن جميع ما لفقه في هذا المقام وزعم أنه دليل واضح فهو من جملة الأوهام التي لا يعرج عليها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بحالها ولكن الزوج معسر ، والمشهور أن الحكم فيها كما تقدم من جواز الامتناع لها حتى تقبض المهر ، وإنما الفرق بين الصورتين عندهم بالإثم وعدمه ، فإنه مع اليسار وطالبتها يأثم الزوج بالمنع ، وتستحق عنده النفقة ، وإن لم تسلم نفسها إذا بذلت التمكين بشرط تسليم المهر ، وأما مع إعساره فلا إثم عليه بالتأخير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استحقاق النفقة وجهان </w:t>
      </w:r>
      <w:r>
        <w:rPr>
          <w:rStyle w:val="FootnoteAnchor"/>
          <w:rtl w:val="true"/>
        </w:rPr>
        <w:footnoteReference w:id="934"/>
      </w:r>
      <w:r>
        <w:rPr>
          <w:rFonts w:ascii="Amiri" w:hAnsi="Amiri" w:eastAsia="Amiri" w:cs="Amiri"/>
          <w:color w:val="111111"/>
          <w:sz w:val="28"/>
          <w:sz w:val="28"/>
          <w:szCs w:val="28"/>
          <w:rtl w:val="true"/>
          <w:lang w:bidi="ar-SA"/>
        </w:rPr>
        <w:t xml:space="preserve">وذهب ابن إدريس إلى أنه ليس لها الامتناع </w:t>
      </w:r>
    </w:p>
    <w:p>
      <w:pPr>
        <w:pStyle w:val="BookText"/>
        <w:rPr/>
      </w:pPr>
      <w:r>
        <w:rPr>
          <w:rFonts w:ascii="Amiri" w:hAnsi="Amiri" w:eastAsia="Amiri" w:cs="Amiri"/>
          <w:color w:val="111111"/>
          <w:sz w:val="28"/>
          <w:sz w:val="28"/>
          <w:szCs w:val="28"/>
          <w:rtl w:val="true"/>
          <w:lang w:bidi="ar-SA"/>
        </w:rPr>
        <w:t xml:space="preserve">مع الإعسار لمنع مطالبته ، فيبقى وجوب حقه بلا معارض ، واختاره السيد السند في شرح النافع ، وهو جيد ، واعترضه المحقق الشيخ علي ومثله الشهيد الثاني بأن منع المطالبة مع الإعسار لا يقتضي وجوب التسليم قبل دفع العوض ، ولأن النكاح نوع معاوضة ، فلا يجب تسليم أحد العوضين بدون الآخر ، وإلى ما ذكره يميل كلام شيخنا المحدث المعاصر المتقدم ذكره </w:t>
      </w:r>
      <w:r>
        <w:rPr>
          <w:rStyle w:val="FootnoteAnchor"/>
          <w:rtl w:val="true"/>
        </w:rPr>
        <w:footnoteReference w:id="93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كلام ابن إدريس بناء على ما ذكره في المسألة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اقتضاه الدليل أمران ، أحدهما جواز الامتناع قبله ، والثاني جبره على تسليم المهر إليها إذا طلبته ، والإعسار إنما رفع الثاني ولا يستلزم رفع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 الإحاطة بما أسلفناه ما في كلاميهما من النظر الظاهر ، ومن ثم مال إلى ما اخترناه في هذه المسألة وفي السابقة المولى الفاضل ملا محمد باقر الخراساني في كتاب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المحقق الشيخ علي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بعموم ما دل على أنه يجب للزوجة طاعة الزوج خرج من ذلك ما إذا امتنع من تسليم المهر إليها مع يسار ، فيبقى ما عداه مندرجا في العموم ، انتهى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هنا أيضا شيخنا المحدث المذكور بأن فيه نظرا ، لأن مقتضى هذا الدليل يتناول المعسر والموسر معا ، وقد تقرر سابقا أن مقتضى النظر أن ليس </w:t>
      </w:r>
    </w:p>
    <w:p>
      <w:pPr>
        <w:pStyle w:val="BookText"/>
        <w:rPr/>
      </w:pPr>
      <w:r>
        <w:rPr>
          <w:rFonts w:ascii="Amiri" w:hAnsi="Amiri" w:eastAsia="Amiri" w:cs="Amiri"/>
          <w:color w:val="111111"/>
          <w:sz w:val="28"/>
          <w:sz w:val="28"/>
          <w:szCs w:val="28"/>
          <w:rtl w:val="true"/>
          <w:lang w:bidi="ar-SA"/>
        </w:rPr>
        <w:t>لها الامتناع وإن عصى ، لعدم النص على ذلك ، وليس الإجماع عنده متحققا ، فما باله يرد كلام الشيخ بحجة لم يتحقق عنده ، فإما أن يقول الأصحاب مطلقا ، أو يخالفهم مطلقا ، فإن التفصيل مدخول ، والدليل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وظني أن ما اعترضه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الاولى ليس بصريح في الجزم والفتوى بما ذكره بل علق على ثبوت الإجماع وعدمه ، فإن ثبت الإجماع على ما ادعوه كان الأمر على ما قالوه ، وإلا وجب المصير إلى ما ذكره ، ولم يصرح بأن الإجماع عنده متحقق أو غير متحقق ، بل الإجماع عنده في مقام الاحتمال ، فلذا جعل الحكم في قالب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هنا إنما جرى فيه على طريق المماشاة مع الأصحاب فيما ذكروه في تلك المسألة فإنه على تقدير صحة كلامهم في المسألة السابقة لا يتم إلحاق هذه بها ، وجعلها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الفرق بينهما بما ذكره من أن ما دل </w:t>
      </w:r>
      <w:r>
        <w:rPr>
          <w:rStyle w:val="FootnoteAnchor"/>
          <w:rtl w:val="true"/>
        </w:rPr>
        <w:footnoteReference w:id="936"/>
      </w:r>
      <w:r>
        <w:rPr>
          <w:rFonts w:ascii="Amiri" w:hAnsi="Amiri" w:eastAsia="Amiri" w:cs="Amiri"/>
          <w:color w:val="111111"/>
          <w:sz w:val="28"/>
          <w:sz w:val="28"/>
          <w:szCs w:val="28"/>
          <w:rtl w:val="true"/>
          <w:lang w:bidi="ar-SA"/>
        </w:rPr>
        <w:t xml:space="preserve">على عموم إطاعة الزوجة للزوج وإن خصص في تلك المسألة بالإجماع المدعى على جواز امتناعها ، إلا أنه لا مخصص هنا له ، لعدم تحقق الإجماع في المسألة ، وهو كلام صحيح لا غبار عليه ، ولا يتطرق القدح بوجه من الوجوه إليه ، ثم إن شيخنا المحدث المذكور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الذي من جملته ما نقلناه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كلا الحكمين توقف ، لعدم الظفر بشي‌ء من النصوص من أهل العصمة عليهم‌السلام فيها وقد أرجيت حكمها إلى العالم من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ورددتها إلى اللّه ورسوله 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النص في المسألة على الخصوص ، إلا أن ما ذكره السيد السند المتقدم ذكره جريا على ما ذكره </w:t>
      </w:r>
    </w:p>
    <w:p>
      <w:pPr>
        <w:pStyle w:val="BookText"/>
        <w:rPr/>
      </w:pPr>
      <w:r>
        <w:rPr>
          <w:rFonts w:ascii="Amiri" w:hAnsi="Amiri" w:eastAsia="Amiri" w:cs="Amiri"/>
          <w:color w:val="111111"/>
          <w:sz w:val="28"/>
          <w:sz w:val="28"/>
          <w:szCs w:val="28"/>
          <w:rtl w:val="true"/>
          <w:lang w:bidi="ar-SA"/>
        </w:rPr>
        <w:t xml:space="preserve">شيخه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لا يخلو من قرب تام لما ذكرناه من أن مقتضى العقد انتقال البضع إلى الزوج ، وانتقال حق المهر في الصورة المفروضة إلى الزوجة ، وأنه لا دليل على توقف دفع أحدهما على الآخر إلا ما يدعى من الإجماع ، وقد عرفت ما فيه في غير موضع مما تقدم ، ولا سيما في بحث صلاة الجمعة من كتب العبادات ، وما يدعونه من أن النكاح من المعاوضات ، وفيه ما عرفت أيضا من عدم الدليل على الامتناع في المعاوضات ، ومع تسليم الدليل في المعاوضات ، فحمل النكاح عليها قياس لا يناسب أصول المذهب سيما مع اعترافهم بأنه ليس من المعاوضات الحقيقية كما تقدم ذكره ، وإنما له شبه بها في بعض الموارد ، ومجرد المشابهة لا يقتضي أن يكون من كل وجه ، وللأدلة الدالة على وجوب قيامها بحقوق الزوجية الواجبة عليها ، ووجوب إطاعته متى أرادها ، خرج من ذلك ما قام الدليل على خروجه ، وبقي الباقي وهذا منه ، حيث إنه لم يقم هنا دليل شرعي على العذر لها في الامتناع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الاولى وأن يكون المهر مؤجلا ، معسرا كان الزوج أو مؤسرا ، وقد قطع الأصحاب بأنه ليس لها الامتناع ، إذ لا يجب لها عليه شي‌ء فيبقى وجوب حقه عليها بلا معارض ، فيجب الوفاء بالعقد الواقع عن رضاها به ، والحكم هنا لا إشكال فيه ، وإنما الكلام فيما لو مضت المدة ولم يدخل بها لمانع من جهته كمرض أو غيبته أو نحوهما ، أو مانع من جهتها شرعي كالحج والمرض المانع من جميع أنواع الاستمتاع ، أو غير شرعي كما لو منعت نفسها عصيانا وأقدمت على فعل الحرام حتى انقضت المدة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امتناعها إلى أن تقبضه تنزيلا له منزلة الحال ابتداء ، وعدمه نظرا إلى استصحاب وجوب التمكين الثابت قبل الحلول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استجود السيد في شرح النافع الثاني ، وجعله الأقوى في شرح المسالك ، ونقله عن الشيخ في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بجواز الامتناع منقول عن الشيخ في النهاية ، حيث أطلق جواز امتناعها حتى تقبض المهر الشامل لمحل النزاع ، أما بخصوص المسألة فلا نعلم به قائلا ، ولا ذكره أحد ممن تعرض لنقل الأقوال على ما صرح به في المسالك ، وإنما ذكره من ذكره وجها في المسألة واحتمالا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وحققناه فلا وجه للوجه الأول ، إذ الواجب عليها بذل الطاعة وعدم جواز الامتناع سواء كان المهر حالا أو مؤجلا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 إلا أنه قد دخل بها ، والمشهور أنه ليس لها الامتناع بعد ذلك ، وبه صرح الشيخ في الخلاف والمرتضى وأبو الصلاح ، واختار المحقق وجملة من المتأخرين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عملا بمقتضى القواعد السابقة ، فإن المهر قد استقر بالوطء ، وقد حصل تسليمها نفسها برضاها ، ومتى سلم أحد المتعاوضين الذي قبله باختياره لم يكن له بعد ذلك حبسه ، وقيل بجواز الامتناع لها وهو خيرة الشيخ في النهاية والمبسوط والشيخ المفيد والقاضي ابن البراج ، وفرق ابن حمزة بين تسليم نفسها اختيارا ، فحكم بسقوط حقها من الامتناع ، وإكراها ، فجوز لها الامتناع لأنه بسبب الإكراه قبض فاسدا فلا يترتب عليه أثر القبض الصحيح ، ولأصالة بقاء الحق الثابت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مبني على ما ذكره في المسالك من أنه هل يشترط في القبض وقوعه طوعا ، أم يكتفي به مطلقا؟ وجهان ، من حصول الغرض وانتفاء الضمان به كيف اتفق ، ومن تحريم القبض بدون الاذن ، فلا يترتب عليه أثر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بعض أحكام القبض متحققة كاستقرار المهر بالوطء كغيرها ، وبعضها غير متحقق قطعا كالنفقة ، ويبقى التردد في موضع النزاع حيث يدخل بها أكرها هل لها الامتناع بعده من الإقباض حتى تقبض المهر أم لا؟ انتهى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على ما حققه فإن الحكم بقي في قالب الاشتباه ، ثم لا يخفى </w:t>
      </w:r>
    </w:p>
    <w:p>
      <w:pPr>
        <w:pStyle w:val="BookText"/>
        <w:rPr/>
      </w:pPr>
      <w:r>
        <w:rPr>
          <w:rFonts w:ascii="Amiri" w:hAnsi="Amiri" w:eastAsia="Amiri" w:cs="Amiri"/>
          <w:color w:val="111111"/>
          <w:sz w:val="28"/>
          <w:sz w:val="28"/>
          <w:szCs w:val="28"/>
          <w:rtl w:val="true"/>
          <w:lang w:bidi="ar-SA"/>
        </w:rPr>
        <w:t>أن البحث هنا جار على ما مهدوه من الحكم يكون النكاح من قبيل المعاوضات التي يشترط فيها التقابض من الطرفين ، وأما على ما اخترناه فإنه لا ثمرة لهذا الخلاف لوجوب الطاعة عليها ، وبذل نفسها له متى طلبها ، سلم إليها المهر أو لم يسلمه ، دخل بها أو لم يدخل ، ثم إنه على تقدير تسليم ما ذكروه من البناء على تلك القاعدة ، فإنه يمكن أن يقال في بطلان القول</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العمومات الدالة على وجوب التمكين متى طلبها وأرادها هو عدم جواز الامتناع ، خرج منه ما قبل الدخول بالإجماع المدعى إن تم ، فيبقى الباقي مندرجا تحت العمومات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الإكراه من أنه قبض فاسد ، فلا يترتب عليه أثر القبض الصحيح ، ولأصالة بقاء الحق الثابت إلى أن يثبت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دفعه بأن العقد لما اقتضى استحقاق الزوج للبضع وملكه له ، ودلت الأخبار على وجوب إطاعة الزوجة لزوجها متى طلبها وأرادها مطلقا ، مع ما عرفت من عدم الدليل على التوقف على المهر ، فإن ما ذكره من فساد القبض ممنوع ، فإنه قبض حقه ، والاذن فيها غير شرط بعد ثبوت استحقاقه ، ووجوب الطاعة عليها ، والحق الذي أوجبه لها وهو الامتناع حتى تقبض المهر ممنوع ، لعدم الدليل عليه ، هذا هو مقتضى التحقيق بالنظر إلى الأدلة الشرعية والقوانين المرعية ، وما عداه فهو كما عرفت إنما تبنى على دعاوي عارية من الدليل ، لا تشفي العليل ولا تبرد الغليل وإن اشتهرت بينهم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التفويض ، وهو لغة الرد إلى الغير ،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والإهمال ، ومنه قوله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جهالهم سادوا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المصباح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إليه أمره تفويضا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أمره إليه ، </w:t>
      </w:r>
    </w:p>
    <w:p>
      <w:pPr>
        <w:pStyle w:val="BookText"/>
        <w:rPr/>
      </w:pPr>
      <w:r>
        <w:rPr>
          <w:rFonts w:ascii="Amiri" w:hAnsi="Amiri" w:eastAsia="Amiri" w:cs="Amiri"/>
          <w:color w:val="111111"/>
          <w:sz w:val="28"/>
          <w:sz w:val="28"/>
          <w:szCs w:val="28"/>
          <w:rtl w:val="true"/>
          <w:lang w:bidi="ar-SA"/>
        </w:rPr>
        <w:t xml:space="preserve">وفوضت المرأة نكاحها إلى الزوج حتى تزوجها من غير مهر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فوضت أي أهملت حكم المهر ، وهي مفوضة اسم فاعل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مفوضة اسم مفعول لان الشرع فوض أمر المهر إليها في إثباته وإسقاطه </w:t>
      </w:r>
      <w:r>
        <w:rPr>
          <w:rStyle w:val="FootnoteAnchor"/>
          <w:rtl w:val="true"/>
        </w:rPr>
        <w:footnoteReference w:id="938"/>
      </w:r>
      <w:r>
        <w:rPr>
          <w:rFonts w:ascii="Amiri" w:hAnsi="Amiri" w:eastAsia="Amiri" w:cs="Amiri"/>
          <w:color w:val="111111"/>
          <w:sz w:val="28"/>
          <w:sz w:val="28"/>
          <w:szCs w:val="28"/>
          <w:rtl w:val="true"/>
          <w:lang w:bidi="ar-SA"/>
        </w:rPr>
        <w:t>، وقوم فوضى إذا كانوا متساوين لا رئيس لهم ، والمال فوضى بينهم أي مختلط من أراد منهم شيئا أخذه ، وكانت خيبر فوضى أي مشتركة بين الصحابة غير مقسومة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والتفويض شرعا رد أمر المهر أو البضع إلى أحد الزوجين أو ثالث ، أو إهمال المهر في العقد وعدم ذكره بالمرة ، والأول منهما يسمى تفويض المهر ، والثاني تفويض البضع ، فالكلام هنا يقع في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تفويض البضع ، وهو أن لا يذكر في العقد مهر ، مثل أن تقول هي زوجتك نفسي ، أو يقول وليها أو وكيلها زوجتك فلانة ، فيقول الزوج قبلت ، وتحقيق القول فيه يقع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جواز إخلاء العقد من المهر ، وادعى عليه جماعة الإجماع ، وعليه تدل الآية والأخبار الكثيرة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فهي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والتقريب فيها على ما ذكره بعض الأصحاب أن الظاهر أن المراد من الجناح المنفي هو المهر ، لأنه تعالى نفي الجناح إلى إحدى الغايتين ، </w:t>
      </w:r>
    </w:p>
    <w:p>
      <w:pPr>
        <w:pStyle w:val="BookText"/>
        <w:rPr/>
      </w:pPr>
      <w:r>
        <w:rPr>
          <w:rFonts w:ascii="Amiri" w:hAnsi="Amiri" w:eastAsia="Amiri" w:cs="Amiri"/>
          <w:color w:val="111111"/>
          <w:sz w:val="28"/>
          <w:sz w:val="28"/>
          <w:szCs w:val="28"/>
          <w:rtl w:val="true"/>
          <w:lang w:bidi="ar-SA"/>
        </w:rPr>
        <w:t>وهي المسيس أو الفرض ، والثابت عند أحد هذين الأمرين هو المهر ، فإنه يجب بالجماع أو فرضه بعد إخلاء العقد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تتمة الآية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عَلَى الْمُوسِعِ قَدَرُهُ وَعَلَى الْمُقْتِرِ قَدَرُهُ ، مَتاعاً بِالْمَعْرُوفِ حَقًّا عَلَى الْمُحْسِنِينَ ، وَإِنْ طَلَّقْتُمُوهُنَّ مِنْ قَبْلِ أَنْ تَمَسُّوهُنَّ وَقَدْ فَرَضْتُمْ لَهُنَّ فَرِيضَةً ، 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فإنه تعالى حكم بالمتعة لتلك التي نفي الجناح عن طلاقها قبل المسيس والفرض ، ولا متعة لمن طلقها قبل الدخول إلا التي لم يسم لها مهرا ، ثم عقبها بالمطلقة قبل المسيس مع فرض المهر ، وبين حكمها وهو ظاهر أيضا في أن الاولى لم يفرض لها مهر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فمنها ما رواه في الكافي </w:t>
      </w:r>
      <w:r>
        <w:rPr>
          <w:rStyle w:val="FootnoteAnchor"/>
          <w:rtl w:val="true"/>
        </w:rPr>
        <w:footnoteReference w:id="940"/>
      </w:r>
      <w:r>
        <w:rPr>
          <w:rFonts w:ascii="Amiri" w:hAnsi="Amiri" w:eastAsia="Amiri" w:cs="Amiri"/>
          <w:color w:val="111111"/>
          <w:sz w:val="28"/>
          <w:sz w:val="28"/>
          <w:szCs w:val="28"/>
          <w:rtl w:val="true"/>
          <w:lang w:bidi="ar-SA"/>
        </w:rPr>
        <w:t xml:space="preserve">عن عبد الرحمن بن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في رجل تزوج امرأة ولم يفرض لها صداقا ثم 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المذكور </w:t>
      </w:r>
      <w:r>
        <w:rPr>
          <w:rStyle w:val="FootnoteAnchor"/>
          <w:rtl w:val="true"/>
        </w:rPr>
        <w:footnoteReference w:id="9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تزوج المرأة ولم يفرض لها صداقا فمات عنها أو طلقها قبل أن يدخل بها ، ما لها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 وهي ترثه ويرثها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942"/>
      </w:r>
      <w:r>
        <w:rPr>
          <w:rFonts w:ascii="Amiri" w:hAnsi="Amiri" w:eastAsia="Amiri" w:cs="Amiri"/>
          <w:color w:val="111111"/>
          <w:sz w:val="28"/>
          <w:sz w:val="28"/>
          <w:szCs w:val="28"/>
          <w:rtl w:val="true"/>
          <w:lang w:bidi="ar-SA"/>
        </w:rPr>
        <w:t xml:space="preserve">في الموثق عن منصور بن حازم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في رجل يتزوج امرأة ولم يفرض لها صداقا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من الصداق ، فإن كان دخل بها فلها مهر نسائها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94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فدخل بها </w:t>
      </w:r>
    </w:p>
    <w:p>
      <w:pPr>
        <w:pStyle w:val="BookText"/>
        <w:rPr/>
      </w:pPr>
      <w:r>
        <w:rPr>
          <w:rFonts w:ascii="Amiri" w:hAnsi="Amiri" w:eastAsia="Amiri" w:cs="Amiri"/>
          <w:color w:val="111111"/>
          <w:sz w:val="28"/>
          <w:sz w:val="28"/>
          <w:szCs w:val="28"/>
          <w:rtl w:val="true"/>
          <w:lang w:bidi="ar-SA"/>
        </w:rPr>
        <w:t xml:space="preserve">ولم يفرض لها مهرا ثم طلقها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مهر مثل مهور نسائها ويمتعها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9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فوهم أن يسمي لها صداقا حتى 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 والسنة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أسامة بن حفص </w:t>
      </w:r>
      <w:r>
        <w:rPr>
          <w:rStyle w:val="FootnoteAnchor"/>
          <w:rtl w:val="true"/>
        </w:rPr>
        <w:footnoteReference w:id="945"/>
      </w:r>
      <w:r>
        <w:rPr>
          <w:rFonts w:ascii="Amiri" w:hAnsi="Amiri" w:eastAsia="Amiri" w:cs="Amiri"/>
          <w:color w:val="111111"/>
          <w:sz w:val="28"/>
          <w:sz w:val="28"/>
          <w:szCs w:val="28"/>
          <w:rtl w:val="true"/>
          <w:lang w:bidi="ar-SA"/>
        </w:rPr>
        <w:t xml:space="preserve">وكان قيما لأبي الحسن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ولم يسم لها مهرا ، وكان في الكلام أتزوجك على كتاب اللّه وسنة نبيه صلى‌اللّه‌عليه‌وآله فمات عنها ، أو أراد أن يدخل بها ، فمالها من المهر؟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 نسائها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خلوه عن ذكر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المهر ليس من أركان عقد النكاح كالعوضين في البيع ونحوه من عقود المعاوضات وإنما الأركان فيه الزوجان خاصة ، وإن كان المهر لازما في الجملة ، ويتحقق التفويض بعدم ذكر المهر في العقد سواء أطلق ، أم شرط أن لا مهر عليه في الحال ، أو أطلق ، بأن قال لا مهر عليه ، فإن مرجع الجميع إلى أمر واحد ، لأن عدم ذكره في معنى نفيه في الحال ، وهو لا ينافي مقتضى التفويض ووجوبه في المئال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صرح بنفيه في الحال والمئال على وجه يشمل ما بعد الدخول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وبعده ، فالظاهر كما صرح به الأصحاب بطلان العقد ، لأن المعلوم من الأخبار أن وجوب المهر من مقتضيات عقد النكاح إما بالعقد أو بالوطء أو بالفرض ، فإذا شرط خلاف ذلك فقد شرط خلاف مقتضى العقد فيبطل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الشيخ </w:t>
      </w:r>
      <w:r>
        <w:rPr>
          <w:rStyle w:val="FootnoteAnchor"/>
          <w:rtl w:val="true"/>
        </w:rPr>
        <w:footnoteReference w:id="946"/>
      </w:r>
      <w:r>
        <w:rPr>
          <w:rFonts w:ascii="Amiri" w:hAnsi="Amiri" w:eastAsia="Amiri" w:cs="Amiri"/>
          <w:color w:val="111111"/>
          <w:sz w:val="28"/>
          <w:sz w:val="28"/>
          <w:szCs w:val="28"/>
          <w:rtl w:val="true"/>
          <w:lang w:bidi="ar-SA"/>
        </w:rPr>
        <w:t xml:space="preserve">عن زرارة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كم أحل لرسول اللّه صلى‌اللّه‌عليه‌وآله من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w:t>
      </w:r>
    </w:p>
    <w:p>
      <w:pPr>
        <w:pStyle w:val="BookText"/>
        <w:rPr/>
      </w:pP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الهبة إلا لرسول اللّه صلى‌اللّه‌عليه‌وآله وأما غيره فلا يصلح له نكاح إلا بمهر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مجرد العقد في التفويض لا يوجب المهر ولا المتعة ، بل إنما يجب المتعة بالطلاق قبل الدخول ، ومهر المثل بالدخول ، ويجب أيضا ما يفرضانه ويتفقان عليه بالفرض قبل الدخول ، ولا فرق في وجوب مهر المثل بالدخول بين أن يطلقها أو لا يطلقها ، لأنه قد استقر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يفرض قبل الدخول فإنه لو طلقها والحال كذلك فلها نصف المفروض كما دلت عليه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وجوب المتعة الآية المتقدمة ، للأمر فيها وهو للوجوب ، وحسنة الحلبي </w:t>
      </w:r>
      <w:r>
        <w:rPr>
          <w:rStyle w:val="FootnoteAnchor"/>
          <w:rtl w:val="true"/>
        </w:rPr>
        <w:footnoteReference w:id="94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 ، وإن لم يكن فرض فليمتعها على نحو مما مثلها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أحد الزوجين قبل الدخول والطلاق ، فإن كان الموت قبل المرض فلا شي‌ء لها لانتفاء سبب الوجوب فإنه منحصر في الفرض والدخول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تدل صحيحة الحلبي </w:t>
      </w:r>
      <w:r>
        <w:rPr>
          <w:rStyle w:val="FootnoteAnchor"/>
          <w:rtl w:val="true"/>
        </w:rPr>
        <w:footnoteReference w:id="95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المتوفى عنها زوجها إذا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فرض لها مهرا فلا مهر لها ، وعليها العدة 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بمفهوم الشرط على ثبوت المهر المفروض إن كان فرضه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9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تموت قبل أن يدخل بها ، أو يموت الزوج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فللمرأة نصف ما فرض لها ، وإن لم يكن فرض لها فلا مهر لها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الكثيرة الجارية على هذا المنوال ، وقد اشتركت في الدلالة على عدم المهر مع موتها أو أحدهما إذا لم يفرض المهر لا في العقد ولا بعده ، واختلفت في استحقاق الجميع أو النصف لو فرض المهر ، وحصل الموت قبل الدخول ، وسيجي‌ء تحقيق ذلك في موضعه إن شاء اللّه تعالى ، ثم إنه لا يخفى أن المفوضة وإن لم تستحق المهر بنفس العقد ولكنه حيث كان المهر لازما للنكاح كما عرفت وأنها ملكت بالعقد أن تملك المهر كما ذكروه ، فإن لها المطالبة بفرضه وتعيينه قبل الدخول لتعرف ما تستحق بالوطء أو الموت وما تشطر بالطلاق قبل الدخول أو الفسخ على القول بالتنصيف به ، ثم إن اتفقا على قدر معين صح ولزم ولم يكن لها غيره ، ولا فرق بين كونه بقدر مهر المثل أو أقل منه أو أكثر ، وليس لأحد منهما بعد الاتفاق الرجوع فيه مطلقا ، وإن اختلفا بأن فرض الزوج لها أقل مما ترضى به فإشكال ، ولم أقف في المقام على نص ، إلا أنهم ذكروا أنه إن كان مفروضة بقدر مهر السنة فصاعدا ففي لزومه من طرفها وجهان ينشئان من أنه لو فرض إليها التقدير لما كان لها الزيادة عليه ، وكذا الحاكم كما سيأتي ، ومن أن البضع يقتضي مهر المثل ، والخروج عنه في بعض الموارد على خلاف الأصل فيقتصر عليه ، وكون ذلك للحاكم ممنوع ، وإن كان أقل منه لم يقع بغير رضاها اتفاقا ، فحينئذ إن ترافعا إلى الحاكم فرض لها مهر المثل من غير زيادة ولا نقصان ما لم يتجاوز السنة فيرد إليها إن اعتبرنا ذلك في مهر المثل ، وإلا لم يتقيد بذلك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لما عرفت محل توقف وإشكال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المعتبر في مهر المثل بحال المرأة ، وفي المتعة بحال الزوج ، فالكلام هنا أيضا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مهر المثل ، والمراد به ما يبذل عادة في مقابل نكاح أمثالها ، والمراد بأمثالها من كان متصفا بمثل صفاتها وما هي عليه من الجمال والبكارة والشرف والثروة والعقل والأدب وحسن التدبير في المنزل ونحو ذلك ، وأضداد هذه الأشياء لأن ذلك مما يختلف به المهر اختلافا ظاهرا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فسروا عليهم‌السلام مهر المثل هنا بمهور نسائها ، كما تقدم في رواية عبد الرحمن بن أبي عبد اللّه الاولى </w:t>
      </w:r>
      <w:r>
        <w:rPr>
          <w:rStyle w:val="FootnoteAnchor"/>
          <w:rtl w:val="true"/>
        </w:rPr>
        <w:footnoteReference w:id="952"/>
      </w:r>
      <w:r>
        <w:rPr>
          <w:rFonts w:ascii="Amiri" w:hAnsi="Amiri" w:eastAsia="Amiri" w:cs="Amiri"/>
          <w:color w:val="111111"/>
          <w:sz w:val="28"/>
          <w:sz w:val="28"/>
          <w:szCs w:val="28"/>
          <w:rtl w:val="true"/>
          <w:lang w:bidi="ar-SA"/>
        </w:rPr>
        <w:t xml:space="preserve">، وموثقة منصور بن حازم </w:t>
      </w:r>
      <w:r>
        <w:rPr>
          <w:rStyle w:val="FootnoteAnchor"/>
          <w:rtl w:val="true"/>
        </w:rPr>
        <w:footnoteReference w:id="953"/>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954"/>
      </w:r>
      <w:r>
        <w:rPr>
          <w:rFonts w:ascii="Amiri" w:hAnsi="Amiri" w:eastAsia="Amiri" w:cs="Amiri"/>
          <w:color w:val="111111"/>
          <w:sz w:val="28"/>
          <w:sz w:val="28"/>
          <w:szCs w:val="28"/>
          <w:rtl w:val="true"/>
          <w:lang w:bidi="ar-SA"/>
        </w:rPr>
        <w:t xml:space="preserve">، وحينئذ فيجب تقييد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مثلها ، وأن المراد به من شأنها في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كان من نسائها وأقاربها من الأب أو الأم للإطلاق </w:t>
      </w:r>
      <w:r>
        <w:rPr>
          <w:rStyle w:val="FootnoteAnchor"/>
          <w:rtl w:val="true"/>
        </w:rPr>
        <w:footnoteReference w:id="955"/>
      </w:r>
      <w:r>
        <w:rPr>
          <w:rFonts w:ascii="Amiri" w:hAnsi="Amiri" w:eastAsia="Amiri" w:cs="Amiri"/>
          <w:color w:val="111111"/>
          <w:sz w:val="28"/>
          <w:sz w:val="28"/>
          <w:szCs w:val="28"/>
          <w:rtl w:val="true"/>
          <w:lang w:bidi="ar-SA"/>
        </w:rPr>
        <w:t xml:space="preserve">، وهل يعتبر في أقاربها أن يكونوا من أهل بلدها؟ قولان ، قال السيد السند في شرح </w:t>
      </w:r>
    </w:p>
    <w:p>
      <w:pPr>
        <w:pStyle w:val="BookText"/>
        <w:rPr/>
      </w:pPr>
      <w:r>
        <w:rPr>
          <w:rFonts w:ascii="Amiri" w:hAnsi="Amiri" w:eastAsia="Amiri" w:cs="Amiri"/>
          <w:color w:val="111111"/>
          <w:sz w:val="28"/>
          <w:sz w:val="28"/>
          <w:szCs w:val="28"/>
          <w:rtl w:val="true"/>
          <w:lang w:bidi="ar-SA"/>
        </w:rPr>
        <w:t>النافع أظهرهما ذلك ، لأن المهر يختلف باختلاف البلدان اختلاف عظيما ، 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بلزوم مهر المثل بما إذا لم يتجاوز مهر السنة وهي خمسمائة درهم ، وإلا رد إليها ، وادعى عليه فخر المحققين الإجماع ، مع أن والده في المختلف نقل الاختلاف في ذلك ، وحكى القولين ، ولم يرجح شيئا في البين قال بعد نقل جملة من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بحثان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البلد؟ قال بعض علمائنا به ، ويحتمل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الأصحاب على أنه لا يزيد على مهر السنة وهو خمسمائة درهم ، لما رواه أبو بصير </w:t>
      </w:r>
      <w:r>
        <w:rPr>
          <w:rStyle w:val="FootnoteAnchor"/>
          <w:rtl w:val="true"/>
        </w:rPr>
        <w:footnoteReference w:id="956"/>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فوهم أن أن يسمي صداقها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 وقد تقدم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دال صريحا على المطلوب ، وقال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يتقدر بقدر ، لما دلت الأخبار المطلقة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 ظاهره باختيار القول الأخير ، حيث إنه طعن في رواية أبي بصير التي استند إليه الأكثر بأنها غير دالة صريحا على المطلوب ولم يطعن في دليل الأخر ، وتوجيه ما أشار إليه في رد رواية أبي بصير وعدم دلالتها على القول المذكور ، وما ذكره شيخنا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مع ضعف السند قصور الدلالة ، لأن الكلام في المفوضة ، ومورد الرواية ما إذا وهم أن يسمي صداقها ، وهو يقتضي كونه أراد التسمية فنسيها ، وهذا ليس من التفويض في شي‌ء ، وإن كان العقد قد وقع بصورة التفويض ، فجاز اختلاف الحكم لذلك ، ومن ثم ذهب بعض علمائنا إلى أن مهر المثل لا يتقدر بقدر لإطلاق الأخبار في ذلك ، ثم نقل رواية عبد الرحمن بن أبي عبد اللّه ، وموثقة منصور بن حازم وصحيحة الحلبي ، انتهى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لك أن الأظهر هو القول الآخر ، وأن القول المشهور بمحل من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يخفى أن مهر المثل قد حكموا به في مواضع عديدة غير هذا الموضع ، منها نكاح الشبهة ، والوطي في النكاح الفاسد والإكراه ، والتسمية الفاسدة ، وإذا نكح عدة نساء بمهر واحد كما تقدم كل منها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يذكروا في شي‌ء من هذه المواضع هذا التقييد إلا في مسألة التفويض ، ووجه الشبهة في ذكره هنا دون تلك المواضع من حيث ذهاب معظم الأصحاب إلى التقييد وقصور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 ومستحقها هي المفوضة إذا طلقها قبل الدخول وقبل أن يفرض لها فريضة ، والاعتبار فيها بحال الزوج في يساره وإعساره كما دلت عليه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وَمَتِّعُوهُنَّ عَلَى الْمُوسِعِ قَدَرُهُ وَعَلَى الْمُقْتِرِ قَدَرُهُ</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وعلى ذلك تدل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w:t>
      </w:r>
      <w:r>
        <w:rPr>
          <w:rStyle w:val="FootnoteAnchor"/>
          <w:rtl w:val="true"/>
        </w:rPr>
        <w:footnoteReference w:id="958"/>
      </w:r>
      <w:r>
        <w:rPr>
          <w:rFonts w:ascii="Amiri" w:hAnsi="Amiri" w:eastAsia="Amiri" w:cs="Amiri"/>
          <w:color w:val="111111"/>
          <w:sz w:val="28"/>
          <w:sz w:val="28"/>
          <w:szCs w:val="28"/>
          <w:rtl w:val="true"/>
          <w:lang w:bidi="ar-SA"/>
        </w:rPr>
        <w:t xml:space="preserve">عن محمد بن الفضيل عن الكناني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فلها نصف مهرها ، وإن لم يكن سمى لها مهرا فمتاع بالمعروف على الموسع قدره وعلى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59"/>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قبل أن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فرض لها شيئا فليمتعها على مثل ما تمتع به مثلها من النساء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60"/>
      </w:r>
      <w:r>
        <w:rPr>
          <w:rFonts w:ascii="Amiri" w:hAnsi="Amiri" w:eastAsia="Amiri" w:cs="Amiri"/>
          <w:color w:val="111111"/>
          <w:sz w:val="28"/>
          <w:sz w:val="28"/>
          <w:szCs w:val="28"/>
          <w:rtl w:val="true"/>
          <w:lang w:bidi="ar-SA"/>
        </w:rPr>
        <w:t xml:space="preserve">عن حفص بن البختري في الصحيح أو الحسن عن ابي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 أيمتعها؟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يحب أن يكون من المحسنين ، </w:t>
      </w:r>
    </w:p>
    <w:p>
      <w:pPr>
        <w:pStyle w:val="BookText"/>
        <w:rPr/>
      </w:pPr>
      <w:r>
        <w:rPr>
          <w:rFonts w:ascii="Amiri" w:hAnsi="Amiri" w:eastAsia="Amiri" w:cs="Amiri"/>
          <w:color w:val="111111"/>
          <w:sz w:val="28"/>
          <w:sz w:val="28"/>
          <w:szCs w:val="28"/>
          <w:rtl w:val="true"/>
          <w:lang w:bidi="ar-SA"/>
        </w:rPr>
        <w:t>أما يحب أن يكون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961"/>
      </w:r>
      <w:r>
        <w:rPr>
          <w:rFonts w:ascii="Amiri" w:hAnsi="Amiri" w:eastAsia="Amiri" w:cs="Amiri"/>
          <w:color w:val="111111"/>
          <w:sz w:val="28"/>
          <w:sz w:val="28"/>
          <w:szCs w:val="28"/>
          <w:rtl w:val="true"/>
          <w:lang w:bidi="ar-SA"/>
        </w:rPr>
        <w:t xml:space="preserve">عن أحمد بن محمد بن أبي نصر عن بعض أصحابنا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متعة المطلقة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9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متعة المطلقة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963"/>
      </w:r>
      <w:r>
        <w:rPr>
          <w:rFonts w:ascii="Amiri" w:hAnsi="Amiri" w:eastAsia="Amiri" w:cs="Amiri"/>
          <w:color w:val="111111"/>
          <w:sz w:val="28"/>
          <w:sz w:val="28"/>
          <w:szCs w:val="28"/>
          <w:rtl w:val="true"/>
          <w:lang w:bidi="ar-SA"/>
        </w:rPr>
        <w:t xml:space="preserve">عن ابن رئاب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متعة النساء واجبة ، دخل بها أو لم يدخل ، وتمتع قبل أن 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64"/>
      </w:r>
      <w:r>
        <w:rPr>
          <w:rFonts w:ascii="Amiri" w:hAnsi="Amiri" w:eastAsia="Amiri" w:cs="Amiri"/>
          <w:color w:val="111111"/>
          <w:sz w:val="28"/>
          <w:sz w:val="28"/>
          <w:szCs w:val="28"/>
          <w:rtl w:val="true"/>
          <w:lang w:bidi="ar-SA"/>
        </w:rPr>
        <w:t xml:space="preserve">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بعد ما تنقضي عدتها على الموسع قدره وعلى المقتر قدره ، وكيف يمتعها وهي في عدتها ترجوه ويرجوها ، ويحدث اللّه بينهما ما يشاء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موسعا عليه يمتع امرأته بالعبد والأمة ، والمقتر يمتع بالحنطة والزبيب والثوب والدراهم ، وإن الحسن ابن علي عليهما‌السلام متع امرأة له بأمة ، ولم يطلق امرأة إلا متعها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966"/>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ذلك المتاع إذا كان معسرا لا يجد؟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وشبهه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الغني يمتع بدار أو خادم ، والوسط يمتع بثوب ، والفقير يمتع بدرهم أو خاتم ، وروي أن أدناه خمار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968"/>
      </w:r>
      <w:r>
        <w:rPr>
          <w:rFonts w:ascii="Amiri" w:hAnsi="Amiri" w:eastAsia="Amiri" w:cs="Amiri"/>
          <w:color w:val="111111"/>
          <w:sz w:val="28"/>
          <w:sz w:val="28"/>
          <w:szCs w:val="28"/>
          <w:rtl w:val="true"/>
          <w:lang w:bidi="ar-SA"/>
        </w:rPr>
        <w:t xml:space="preserve">عن أبي حمزة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يريد أن يطلق امرأته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يمتعها قبل أن يطلقها فإن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عَلَى الْمُوسِعِ قَدَرُهُ وَعَلَى الْمُقْتِرِ قَدَرُهُ</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970"/>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يمتعها قبل أن يطلق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وَمَتِّعُوهُنَّ عَلَى الْمُوسِعِ قَدَرُهُ وَعَلَى الْمُقْتِرِ قَدَرُهُ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971"/>
      </w:r>
      <w:r>
        <w:rPr>
          <w:rFonts w:ascii="Amiri" w:hAnsi="Amiri" w:eastAsia="Amiri" w:cs="Amiri"/>
          <w:color w:val="111111"/>
          <w:sz w:val="28"/>
          <w:sz w:val="28"/>
          <w:szCs w:val="28"/>
          <w:rtl w:val="true"/>
          <w:lang w:bidi="ar-SA"/>
        </w:rPr>
        <w:t xml:space="preserve">عن ابن الوليد عن ابن بكير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عَلَى الْمُوسِعِ قَدَرُهُ وَعَلَى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 الموسع والمقتر؟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عليه‌السلام يمتع بالراحلة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الخبر العياشي في تفسيره </w:t>
      </w:r>
      <w:r>
        <w:rPr>
          <w:rStyle w:val="FootnoteAnchor"/>
          <w:rtl w:val="true"/>
        </w:rPr>
        <w:footnoteReference w:id="972"/>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حملها الذي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المتعة إنما هو الحمل لا أصل الراحلة ، فهو على حذف مضاف مثل وسأل القرية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الفقيه الرضوي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طلق امرأته من قبل أن يدخل بها </w:t>
      </w:r>
    </w:p>
    <w:p>
      <w:pPr>
        <w:pStyle w:val="BookText"/>
        <w:rPr/>
      </w:pPr>
      <w:r>
        <w:rPr>
          <w:rFonts w:ascii="Amiri" w:hAnsi="Amiri" w:eastAsia="Amiri" w:cs="Amiri"/>
          <w:color w:val="111111"/>
          <w:sz w:val="28"/>
          <w:sz w:val="28"/>
          <w:szCs w:val="28"/>
          <w:rtl w:val="true"/>
          <w:lang w:bidi="ar-SA"/>
        </w:rPr>
        <w:t xml:space="preserve">فلا عدة عليها منه ، فإن كان سمى لها صداقا فلها نصف الصداق ، فإن لم يكن سمى لها صداقا فلا صداق لها ولكن يمتعها بشي‌ء قل أم كثر على قدر يساره ، فالموسع يمتع بخادم أو دابة ، والوسط بثوب ، والفقير بدرهم أو خاتم ، كما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عَلَى الْمُوسِعِ قَدَرُهُ ، وَعَلَى الْمُقْتِرِ قَدَرُهُ مَتاعاً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المقام يتوقف على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ظاهر الآية وأكثر الأخبار هو انقسام حال الزوج إلى قسمين ، اليسار والإعسار ، والمشهور في كلام الأصحاب زيادة قسم ثالث وهو المتوسط ، وعليه يدل كلام الرضا عليه‌السلام في كتاب الفقيه الرضوي ، ومرسلة الصدوق المتقدمة ، والظاهر أنها من الكتاب فإنها عين عبارته ، ولا ريب أنها منه حسب ما تقدم بيانه في غير مقام ، سيما في كتب العبادات ، والظاهر كما استظهره في المسالك أن مرجع الثلاثة الأقسام المذكورة إلى القسمين المذكورين ، لأن القسم الثالث الذي هو الوسط بعض أفراده ما يلحق بالأعلى ، وبعضها ما يلحق بالأسفل ، فهو لا يخرج منهما ، ومن ثم أنه عليه‌السلام في كتاب الفقه بعد أن ذكر الأقسام الثلاثة استدل عليه بالآية التي ظاهرها إنما هو التقسيم إلى قسمين ، وما ذاك إلا من حيث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فالغني يمتع بالثوب المرتفع وعشرة دنانير وأزيد ، واعترضه السيد السند في شرحه بأنه لم يقف على مستنده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الشرائع الدابة أيضا ، وهو كالذي 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اتباع ما ورد به النقل ، وهو أن الغني يمتع بالعبد أو الأمة أو الدار ، والفقير بالحنطة والزبيب والخاتم والثوب والدرهم فما فوق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ذكره في هذه الأخبار التي قدمناها من ذكر هذه الأشياء المعدودة إنما خرج مخرج التمثيل لا الحصر ، وكلام الأصحاب في عد هذه الأشياء الغير المنصوصة إنما هو بناء على ما ذكرناه ، ويشير إلى ذلك قول </w:t>
      </w:r>
    </w:p>
    <w:p>
      <w:pPr>
        <w:pStyle w:val="BookText"/>
        <w:rPr/>
      </w:pPr>
      <w:r>
        <w:rPr>
          <w:rFonts w:ascii="Amiri" w:hAnsi="Amiri" w:eastAsia="Amiri" w:cs="Amiri"/>
          <w:color w:val="111111"/>
          <w:sz w:val="28"/>
          <w:sz w:val="28"/>
          <w:szCs w:val="28"/>
          <w:rtl w:val="true"/>
          <w:lang w:bidi="ar-SA"/>
        </w:rPr>
        <w:t xml:space="preserve">الرضا عليه‌السلام في كتاب الفقه الرضوي </w:t>
      </w:r>
      <w:r>
        <w:rPr>
          <w:rStyle w:val="FootnoteAnchor"/>
          <w:rtl w:val="true"/>
        </w:rPr>
        <w:footnoteReference w:id="974"/>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يمتعها بشي‌ء قل أم كثر على قدر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أيضا إطلاق الآية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المحقق في الشرائع ذكر الدابة وهي غير موجودة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ذلك ما عرفت مع أنها مذكورة في كتاب الفقه الرضوي فلعله وإن لم يقف على الكتاب المذكور إلا أنه تبع من عد الدابة لورودها في هذا الكتاب كالشيخ علي بن بابويه والشيخ المفيد ونحوهم ، والمحقق تبعهم في عدها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وجوب المتعة هنا للآية والروايات المتقدمة ونحوها المشتملة على الأمر بها الذي هو حقيقة في الوجوب وفي بعضها أنها فريضة ، وظاهر جملة من الأخبار المتقدمة أنها قبل الطلاق كرواية أبي حمزة </w:t>
      </w:r>
      <w:r>
        <w:rPr>
          <w:rStyle w:val="FootnoteAnchor"/>
          <w:rtl w:val="true"/>
        </w:rPr>
        <w:footnoteReference w:id="975"/>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976"/>
      </w:r>
      <w:r>
        <w:rPr>
          <w:rFonts w:ascii="Amiri" w:hAnsi="Amiri" w:eastAsia="Amiri" w:cs="Amiri"/>
          <w:color w:val="111111"/>
          <w:sz w:val="28"/>
          <w:sz w:val="28"/>
          <w:szCs w:val="28"/>
          <w:rtl w:val="true"/>
          <w:lang w:bidi="ar-SA"/>
        </w:rPr>
        <w:t xml:space="preserve">ورواية زرارة </w:t>
      </w:r>
      <w:r>
        <w:rPr>
          <w:rStyle w:val="FootnoteAnchor"/>
          <w:rtl w:val="true"/>
        </w:rPr>
        <w:footnoteReference w:id="977"/>
      </w:r>
      <w:r>
        <w:rPr>
          <w:rFonts w:ascii="Amiri" w:hAnsi="Amiri" w:eastAsia="Amiri" w:cs="Amiri"/>
          <w:color w:val="111111"/>
          <w:sz w:val="28"/>
          <w:sz w:val="28"/>
          <w:szCs w:val="28"/>
          <w:rtl w:val="true"/>
          <w:lang w:bidi="ar-SA"/>
        </w:rPr>
        <w:t xml:space="preserve">المنقولة في الفقيه ، إلا أن رواية الحلبي </w:t>
      </w:r>
      <w:r>
        <w:rPr>
          <w:rStyle w:val="FootnoteAnchor"/>
          <w:rtl w:val="true"/>
        </w:rPr>
        <w:footnoteReference w:id="978"/>
      </w:r>
      <w:r>
        <w:rPr>
          <w:rFonts w:ascii="Amiri" w:hAnsi="Amiri" w:eastAsia="Amiri" w:cs="Amiri"/>
          <w:color w:val="111111"/>
          <w:sz w:val="28"/>
          <w:sz w:val="28"/>
          <w:szCs w:val="28"/>
          <w:rtl w:val="true"/>
          <w:lang w:bidi="ar-SA"/>
        </w:rPr>
        <w:t xml:space="preserve">المنقولة في الكافي صريحة في أن المتعة إنما هي بعد أن تنقضي عدتها معللا ذلك بأنها في العدة ترجوه ويرجوها ، والجمع بين هذه الأخبار لا يخلو من إشكال ، ولا يحضرني الآن وجه يعتمد عليه في ذلك ، هذا على تقدير ما دلت عليه الأخبار من ثبوت المتعة للمدخول بها ، وأما على ما ذكره الأصحاب من تخصيصها بغير المدخول بها فالظاهر أنها قبل الطلاق ، كما هو ظاهر هذه الأخبار ، ولم أقف على من ذكر هذا الحكم من الأصحاب ، بل ظاهرهم وجوب دفع ذلك وإن كان بعد الطلاق ، ولعل مستندهم الإطلاق في أكثر الأخبار ، إلا أن مقتضى القاعدة بعد ورود هذه </w:t>
      </w:r>
    </w:p>
    <w:p>
      <w:pPr>
        <w:pStyle w:val="BookText"/>
        <w:rPr/>
      </w:pPr>
      <w:r>
        <w:rPr>
          <w:rFonts w:ascii="Amiri" w:hAnsi="Amiri" w:eastAsia="Amiri" w:cs="Amiri"/>
          <w:color w:val="111111"/>
          <w:sz w:val="28"/>
          <w:sz w:val="28"/>
          <w:szCs w:val="28"/>
          <w:rtl w:val="true"/>
          <w:lang w:bidi="ar-SA"/>
        </w:rPr>
        <w:t>الأخبار بالتقييد هو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 في صدر هذه المسألة أن مستحق المتعة هي المطلقة على الوجه المتقدم ، فلو حصلت البينونة بينهما بغيره من فسخ أو موت أو لعان أو غير ذلك من قبله أو من قبلها أو منهما فلا مهر ولا متعة للأصل ، وهذا هو المشهور ، وقوى الشيخ في المبسوط ثبوتها بما يقع من قبله من طلاق أو فسخ أو من قبلهما ، دون ما كان من قبلها خاصة ، وقوى في المختلف وجوبها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من جهته بطلاق أو لعان أو ردة أو إسلام ، فإن كان بالطلاق فلها المتعة لعموم الآية ، وإن كان باللعان أو بالارتداد أو الإسلام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المتعة ، لأن الفراق من قبله ، وهو الذي يقوى في نفسي ، ولو قلنا لا يلزمه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جهتها بارتداد أو إسلام أو بعتق تحت عبد فتختار نفسها ، أو تجد به عيبا فتفسخ ، أو يجد بها عيبا فإنه وإن كان الفاسخ هو ، فهي المدلسة ، فالكل من جهتها ، ولا متعة في ذلك كله ، فأما امرأة العنين فلو شاءت أقامت معه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متعة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لها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جاءت الفرقة من جهتهما معا كالخلع وهو كالطلاق يجب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أجنبي بأن ترضعها امه فهو كالخلع المغلب فيه حكم الزوج ، لأنه يعود إليه بها قبل الدخول نصف المهر ، فكأنه طلقها هو ، فعليه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يدل على تردده في إيجاب المتعة باللعان وشبهه ، والوجه عندي الوجوب ، وكذا في زوجة العنين لما تقدم في الأول ، ولوجوب نصف المهر في الثاني ، انتهى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الخلاف قد وافق القول المشهور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فرقة تحصل بين الزوجين سواء كان من قبله أو من قبلها أو من قبل أجنبي أو من قبلهما فلا يجب بها المتعة إلا الطلاق فحسب ، وبه قال ابن إدريس وجل من تأخر عنه وهو </w:t>
      </w:r>
    </w:p>
    <w:p>
      <w:pPr>
        <w:pStyle w:val="BookText"/>
        <w:rPr/>
      </w:pPr>
      <w:r>
        <w:rPr>
          <w:rFonts w:ascii="Amiri" w:hAnsi="Amiri" w:eastAsia="Amiri" w:cs="Amiri"/>
          <w:color w:val="111111"/>
          <w:sz w:val="28"/>
          <w:sz w:val="28"/>
          <w:szCs w:val="28"/>
          <w:rtl w:val="true"/>
          <w:lang w:bidi="ar-SA"/>
        </w:rPr>
        <w:t>الأظهر ، لدلالة الآية والأخبار المتقدمة ، على أن ذلك في الطلاق مع تأيدها بالأصل ، وحمل غيره عليه بمجرد المشابهة قياس لا يوافق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الأصحاب هو اختصاص المتعة بغير المدخول بها كما قدمناه في عنوان المسألة ، وعليه تدل أكثر أخبار المسألة المتقدمة ، إلا أن جملة من الأخبار قد دلت على ثبوتها للمدخول بها أيضا كرواية زرارة </w:t>
      </w:r>
      <w:r>
        <w:rPr>
          <w:rStyle w:val="FootnoteAnchor"/>
          <w:rtl w:val="true"/>
        </w:rPr>
        <w:footnoteReference w:id="979"/>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 واجبة دخل بها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ورواية الحلبي </w:t>
      </w:r>
      <w:r>
        <w:rPr>
          <w:rStyle w:val="FootnoteAnchor"/>
          <w:rtl w:val="true"/>
        </w:rPr>
        <w:footnoteReference w:id="980"/>
      </w:r>
      <w:r>
        <w:rPr>
          <w:rFonts w:ascii="Amiri" w:hAnsi="Amiri" w:eastAsia="Amiri" w:cs="Amiri"/>
          <w:color w:val="111111"/>
          <w:sz w:val="28"/>
          <w:sz w:val="28"/>
          <w:szCs w:val="28"/>
          <w:rtl w:val="true"/>
          <w:lang w:bidi="ar-SA"/>
        </w:rPr>
        <w:t xml:space="preserve">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متاعها بعد ما تنقضي عدتها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يمتعها وهي في عدة ترجوه ويرجوها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المدخول بها إذ لا عدة على غير المدخول بها إجماعا نصا وفتوى ، وصحيحة الحلبي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فدخل بها ولم يفرض لها مهرا ثم طلقها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مهر مثل مهور نسائها ويمتعها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مجامعة المتعة للمهر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 حمل هذه الأخبار على الاستحباب ، وتبعه الجماعة ، ولا يخفى بعد سيما مع قوله في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دخل بها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توقف وإشكال والاحتياط فيها مطلوب على كل حال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التفويض من البالغة الرشيدة الغير المولى عليها ، لأن الحق في ذلك لها ، وأمر نكاحها بيدها ، تختار ما تريد من الوجوه الصحيحة ، ومنها التفويض وإنما الكلام في المولى عليها بجميع أنواعها ، فهل للولي أن يزوجها مفوضة أم لا؟ 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التفويض كغيرها ، فعلى هذا ليس لها بعد الطلاق وقبل الفرض أو الدخول إلا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 وأن الثابت لها مهر المثل بمجرد العقد ولا تفويض ، وعلى هذا فبالطلاق ينتصف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إطلاق الأخبار المتقدمة الواردة في التفويض شامل للتفويض من الزوجة والولي ، مثل قولهم في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ولم يفرض لها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العبارات ، وحينئذ فإذا صح التفويض من الولي كما هو أحد القولين المذكورين ترتب عليه أحكام التفويض ، والقائل بوجوب مهر المثل هنا إنما علله بأن تصرف الولي منوط بمهر المثل وثمن المثل ، لأن النكاح يلحق بالمعاوضات فيجب مراعاة عوض البضع ، فإذا فرض دون مهر المثل وقع فاسدا ، فوجب مهر المثل كما لو فسد المهر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أنك قد عرفت ما في قياس النكاح على المعاوضات ، وأنه متى كانت الأخبار شاملة لهذا الفرد ، فالتفصيل الذي اشتملت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دخل بها فلها مهر المثل أو فرض لها فرضا فهو ما فرضه ، وإلا فالمتعة إن وقع الطلاق بدون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بأحكامه ونوابه القائمون بمعالم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تفويض المهر ، وهو كما تقدمت الإشارة إليه أن يذكر في العقد مجملا ، ويفوض تعيينه إلى أحد الزوجين ولا خلاف بين أصحابنا في جوازه ، وأخبارهم دالة عليه ، وإنما خالف فيه العامة ، فحكموا بأن المهر الواقع على هذه الكيفية فاسد ، فيكون الكلام فيه على قياس المهر الفاسد من من 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هذه المطلب يتوقف على نقل الأخبار الواردة في المقام ، ثم الكلام فيما دلت عليه من الأحكام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رواه في الكافي والتهذيب </w:t>
      </w:r>
      <w:r>
        <w:rPr>
          <w:rStyle w:val="FootnoteAnchor"/>
          <w:rtl w:val="true"/>
        </w:rPr>
        <w:footnoteReference w:id="982"/>
      </w:r>
      <w:r>
        <w:rPr>
          <w:rFonts w:ascii="Amiri" w:hAnsi="Amiri" w:eastAsia="Amiri" w:cs="Amiri"/>
          <w:color w:val="111111"/>
          <w:sz w:val="28"/>
          <w:sz w:val="28"/>
          <w:szCs w:val="28"/>
          <w:rtl w:val="true"/>
          <w:lang w:bidi="ar-SA"/>
        </w:rPr>
        <w:t xml:space="preserve">في الحسن عن الحسن بن زرارة عن </w:t>
      </w:r>
    </w:p>
    <w:p>
      <w:pPr>
        <w:pStyle w:val="BookText"/>
        <w:rPr/>
      </w:pPr>
      <w:r>
        <w:rPr>
          <w:rFonts w:ascii="Amiri" w:hAnsi="Amiri" w:eastAsia="Amiri" w:cs="Amiri"/>
          <w:color w:val="111111"/>
          <w:sz w:val="28"/>
          <w:sz w:val="28"/>
          <w:szCs w:val="28"/>
          <w:rtl w:val="true"/>
          <w:lang w:bidi="ar-SA"/>
        </w:rPr>
        <w:t xml:space="preserve">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تزوج امرأة على حكمها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 بحكمها مهر نساء آل محمد صلى‌اللّه‌عليه‌وآله اثنتي عشرة أوقية ونش ، وهو وزن خمسمائة درهم من الفضة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تزوجها على حكمه ورضيت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به من شي‌ء فهي جائز عليهما قليلا كان أو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تجز حكمها عليه وأجزت حكمه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حكمها فلم يكن لها أن تجوز ما سن رسول اللّه صلى‌اللّه‌عليه‌وآله وتزوج عليه نساءه فرددتها إلى السنة ، ولأنها هي حكمته وجعلت الأمر إليه في المهر ورضيت بحكمه في ذلك فعليها أن تقبل حكمه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المحققين من متأخري المتأخرين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إجماعي والتفصيل والفرق غير واضح ، ولعله يرجع إلى أنه لما حكمها فلو لم يقدر لها حد فيمكن أن تجحف وتحكم بما لا يطيق ، فلذا حد لها ، ولما كان خير الحدود ما حده رسول اللّه صلى‌اللّه‌عليه‌وآله جعل ذلك حده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w:t>
      </w:r>
      <w:r>
        <w:rPr>
          <w:rStyle w:val="FootnoteAnchor"/>
          <w:rtl w:val="true"/>
        </w:rPr>
        <w:footnoteReference w:id="983"/>
      </w:r>
      <w:r>
        <w:rPr>
          <w:rFonts w:ascii="Amiri" w:hAnsi="Amiri" w:eastAsia="Amiri" w:cs="Amiri"/>
          <w:color w:val="111111"/>
          <w:sz w:val="28"/>
          <w:sz w:val="28"/>
          <w:szCs w:val="28"/>
          <w:rtl w:val="true"/>
          <w:lang w:bidi="ar-SA"/>
        </w:rPr>
        <w:t xml:space="preserve">عن محمد بن مسلم 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حكمها أو على حكمه فمات أو ماتت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المتعة والميراث ، ولا مهر 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وقد تزوجها على حكمها؟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وقد تزوجها على حكمها لم يتجاوز بحكمها عليه أكثير من وزن خمسمائة درهم فضة مهور نساء رسول اللّه صلى‌اللّه‌عليه‌وآله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وزن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الكافي والفقيه ، وفي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يتجاوز بحكمها على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من لا يحضره الفقيه </w:t>
      </w:r>
      <w:r>
        <w:rPr>
          <w:rStyle w:val="FootnoteAnchor"/>
          <w:rtl w:val="true"/>
        </w:rPr>
        <w:footnoteReference w:id="984"/>
      </w:r>
      <w:r>
        <w:rPr>
          <w:rFonts w:ascii="Amiri" w:hAnsi="Amiri" w:eastAsia="Amiri" w:cs="Amiri"/>
          <w:color w:val="111111"/>
          <w:sz w:val="28"/>
          <w:sz w:val="28"/>
          <w:szCs w:val="28"/>
          <w:rtl w:val="true"/>
          <w:lang w:bidi="ar-SA"/>
        </w:rPr>
        <w:t xml:space="preserve">عن صفوان بن يحيى في الصحيح عن أبي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بعد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بحكمها ثم مات قبل أن تحكم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 وهي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985"/>
      </w:r>
      <w:r>
        <w:rPr>
          <w:rFonts w:ascii="Amiri" w:hAnsi="Amiri" w:eastAsia="Amiri" w:cs="Amiri"/>
          <w:color w:val="111111"/>
          <w:sz w:val="28"/>
          <w:sz w:val="28"/>
          <w:szCs w:val="28"/>
          <w:rtl w:val="true"/>
          <w:lang w:bidi="ar-SA"/>
        </w:rPr>
        <w:t>أيضا عن البزنطي عن عبد الكريم بن عمرو عن محمد بن مسلم عن أبي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986"/>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يفوض إليه صداق امرأته ، فينقص عن صداق نسائها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بمهر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في كتابي الأخبار على ما إذا فوض إليه على أن يجعله مثل مهر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يخفى ، والصواب حمله على ما هو الأولى وإن لم يلزمه أكثر مما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فالكلام هنا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المذكورة هو اختصاص تفويض تقدير المهر بأحد الزوجين ، وهو المتفق عليه ، وقيل بجواز التفويض إليهما معا ، واختاره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بجوازه إلى أجنبي ورده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ويفوض تقديره إلى أحد الزوجين ، وعليه اقتصر المصنف أو إليهما معا ولا إشكال في جوازه أيضا ، وألحق بعضهم جعله للأجنبي غيرهما ، لأنه وإن لم يكن منصوصا بخصوصه ، إلا أنه في معنى التوكيل وقد تراضيا عليه ، ولعموم قوله صلى‌اللّه‌عليه‌وآله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المنع أن المهر حق يتعلق بالزوجين فلا يتعدى إلى غيرهما بغير إذن شرعي وهذا أجود ، انتهى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ما أورده على هذا القول وارد عليه فيما ذهب إليه من جعل الاختيار إليهما معا مع أن الوارد في النصوص إنما هو التفويض إلى أحدهما ، </w:t>
      </w:r>
    </w:p>
    <w:p>
      <w:pPr>
        <w:pStyle w:val="BookText"/>
        <w:rPr/>
      </w:pPr>
      <w:r>
        <w:rPr>
          <w:rFonts w:ascii="Amiri" w:hAnsi="Amiri" w:eastAsia="Amiri" w:cs="Amiri"/>
          <w:color w:val="111111"/>
          <w:sz w:val="28"/>
          <w:sz w:val="28"/>
          <w:szCs w:val="28"/>
          <w:rtl w:val="true"/>
          <w:lang w:bidi="ar-SA"/>
        </w:rPr>
        <w:t xml:space="preserve">فالخروج عنه إلى كل من الفردين الآخرين يكون بغير إذن شرعي ، وهو قد منع من التعدي إلا بإذن شرعي بل يمكن أن يدعى أن المنع هنا أظهر منه في الأجنبي ، لأن التفويض إليهما معا مظنة النزاع والاختلاف ، ثم إنه قال في المسالك بناء على ما اختاره من التفويض إليهما معا وتفويضه إلى الزوجين معا يتوقف على اتفاقهما معا عليه كاتفاقهما على فرضه في القسم الأول ، فإن اختلفا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حتى يصطلحا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العلامة ، ولم يذكروا الرجوع هنا إلى الحاكم ، ولو قيل به كان حسنا ، لوجود المقتضي فيهما مع اشتراكهما في عدم النص على الخصوص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أشرنا إليه آنفا من مفسدات هذا القول ، فإنه لو لم يتفقا بالكلية يلزم الحرج والعسر المنفيين بالآية والرواية ، وكلما أدى إليهما يكون باطلا ، وما اختاره من الرجوع إلى الحاكم بمجرد تخرج لا دليل عليه ، نعم لو كان أصل الحكم مما ثبت بالدليل فلا بأس بما ذكره إلا أن الأصل غير ثابت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هو الوقوف على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الأخبار المذكورة أن المهر متى فوض تقديره إلى الزوج كان له الحكم بما شاء من قليل أو كثير ، فلا تقدير له في طرف الكثرة ، ومتى فوض إلى الزوجة لم يتقدر في طرف القلة ، ويتقدر في طرف الكثرة بمهر السنة ، فلا يمضي حكمها فيما زاد عليه ، والظاهر أنه لا خلاف فيه بين الأصحاب أيضا ، إذا لم ينقل في المسألة خلاف فيما أعلم ، ويظهر من السيد السند في شرح النافع المناقشة في الدليل حيث إنه استدل على الحكم المذكور برواية الحسن بن زرارة ، ثم طعن فيها من حيث السند باشتماله على الحسن بن زرارة وهو مجهول ، وأن ما تضمنه من تعليل الفرق غير واضح ، فإنه فرق بنفس الدعوى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الحسن بن زرارة وإن لم يذكر في كتب الرجال كما ذكره إلا أن مدح الصادق عليه‌السلام له ولأخيه الحسين في الحديث الصحيح الذي ورد في حق </w:t>
      </w:r>
    </w:p>
    <w:p>
      <w:pPr>
        <w:pStyle w:val="BookText"/>
        <w:rPr/>
      </w:pPr>
      <w:r>
        <w:rPr>
          <w:rFonts w:ascii="Amiri" w:hAnsi="Amiri" w:eastAsia="Amiri" w:cs="Amiri"/>
          <w:color w:val="111111"/>
          <w:sz w:val="28"/>
          <w:sz w:val="28"/>
          <w:szCs w:val="28"/>
          <w:rtl w:val="true"/>
          <w:lang w:bidi="ar-SA"/>
        </w:rPr>
        <w:t xml:space="preserve">أبيه كما رواه الكشي مما يوجب عد حديثه في الحسن ،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أدى إلى ابناك الحسن والحسين رسالتك أحاطهما اللّه وكلأهما ورعاهما وحفظهما بصلاح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ولذا قال شيخنا المجلسي في رسالته الوجيزة في الرجال إنه مهمل على المشهور ، ممدوح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الطعن في المتن بما ذكره من عدم وضوح الفرق ، فغير مضر بالمقصود من الاستدلال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الأصحاب أنه لو طلقها قبل الدخول وقبل الحكم ألزم من إليه الحكم أن يحكم ، وكان لها النصف مما حكم به ، ولو كانت الحاكمة هي المرأة وحكمت بما يزيد على مهر السنة ، فالواجب هو نصف مهر السنة لما تقدم من بطلان ما زاد عليه ، ولو كان الحكم بعد الدخول فالواجب هو جميع ما يحكم به الحاكم لأنه مقتضى العقد ، وقد استقر بالدخول ولا موجب لتنصيفه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هذه الصورة قوله عليه‌السلام في صحيحة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 وقد تزوجها على حكمها لم تتجاوز بحكمها على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كان موردها كون الحاكم هو المرأة إلا أنه لا قائل بالفرق ، والأصل بقاء الحكم حتى يحكم الحاكم أيهما كان ، والحكم بالتنصيف بالطلاق وإن لم يتضمنه هنا روايات المسألة إلا أنه مستفاد من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مات الحاكم قبل الحكم وقبل الدخول ، فالمشهور بينهم ومنهم الشيخ في النهاية وابن البراج وابن حمزة والصدوق في المقنع والعلامة في المختلف وولده في الشرح والشهيد في شرح الإرشاد أن لها المتعة وعلى هذا القول تدل صحيحة محمد بن مسلم المتقدمة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غير صريحة الدلالة على المطلوب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أو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لكون الميت هو الحاكم ، أو كونه المحكوم عليه ، ومع قيام الاحتمال يبطل الاستدلال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بأنه لا ريب أن الظاهر منها كون الميت هو الحاكم ، لأنه الأقرب </w:t>
      </w:r>
    </w:p>
    <w:p>
      <w:pPr>
        <w:pStyle w:val="BookText"/>
        <w:rPr/>
      </w:pPr>
      <w:r>
        <w:rPr>
          <w:rFonts w:ascii="Amiri" w:hAnsi="Amiri" w:eastAsia="Amiri" w:cs="Amiri"/>
          <w:color w:val="111111"/>
          <w:sz w:val="28"/>
          <w:sz w:val="28"/>
          <w:szCs w:val="28"/>
          <w:rtl w:val="true"/>
          <w:lang w:bidi="ar-SA"/>
        </w:rPr>
        <w:t>والمحدث عنه ، ولأنه عليه‌السلام في آخر الحديث ذكر أن الحكم لا يسقط بالطلاق مع بقاء الحاكم ، وإذا لم يسقط بالطلاق لم يسقط بالموت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في الجواب عن الاحتمال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لفظها وإن احتمل ذلك بمجرده إلا أن فيها ما ينفي كون الميت المحكوم عليه ، لأنه ذكر فيها أن المحكوم عليه لو مات قبل الحكم لا يبطل الحكم ، ويحكم الحاكم بعد ذلك ، ويثبت ما يحكم به ، وإذا كان الطلاق لا يسقط الحق مع بقاء الحاكم فلأن لا يسقط مع موت أحدهما مع بقائه أولى ، ووجه الأولوية بقاء حكم الزوجية بالموت دون الطلاق ، ولا يضر اختلاف الحق حيث إنه هنا المتعة ، وهناك المهر المحكوم به ، لاشتراكهما في أصل الاستحقاق ، وإن فرق النص بينهما في المقدار ، وأيضا فموت المحكوم عليه خارج بالإجماع ، على أنه لا أثر له في وجوب المتعة ، فيبقى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كلامه ، وفيه زيادة في إيضاح الحكم على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في القواعد إلى ثبوت مهر المثل ، وعلله بأنه هو قيمة البضع حيث لم يتعين غيره ، وبأن المهر مذكور ، غايته أنه مجهول ، فإذا تعذرت معرفته وجب 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بأن الزوج لم يتحقق منه الدخول ليثبت عليه عوض البضع ، والثاني بأنه نفس المدعى ، فكيف يجعل دليلا عليه مع أنهما معارضان بالنص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الشيخ في المبسوط في هذه المسألة قولا بلزوم مهر المثل وقواه ، واختاره العلامة في القواعد واستدل له ثم ذكر الدليل المتقدم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المبسوط لا يحضرني الآن ، ولكن الذي نقله العلامة عن المبسوط لا يساعد ما ذكره ، بل هو على خلافه ، حيث نقل عنه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w:t>
      </w:r>
    </w:p>
    <w:p>
      <w:pPr>
        <w:pStyle w:val="BookText"/>
        <w:rPr/>
      </w:pPr>
      <w:r>
        <w:rPr>
          <w:rFonts w:ascii="Amiri" w:hAnsi="Amiri" w:eastAsia="Amiri" w:cs="Amiri"/>
          <w:color w:val="111111"/>
          <w:sz w:val="28"/>
          <w:sz w:val="28"/>
          <w:szCs w:val="28"/>
          <w:rtl w:val="true"/>
          <w:lang w:bidi="ar-SA"/>
        </w:rPr>
        <w:t xml:space="preserve">أحدهما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لها مهر مثلها ، والثاني لا مهر لها ، وهو الصحيح عندنا ، وفيه خلاف ، هذه صورة ما نقله في المختلف عنه ، ومع ذلك فإن الشهيد الثاني في المسالك بعد أن نقل عن المختلف ما ذكرناه ، وكذا عن الشهيد في شرح الإرشاد ، اعترضهما بأن في هذا النقل نظرا لأن الشيخ إنما ذكر هذه العبارة والخلاف المذكور في مفوضة البضع ، وأما مفوضة المهر فلم يذكر حكم موت الحاكم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إلى عدم ثبوت شي‌ء مع موت الحاكم قبل الحاكم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الحاكم قبل الدخول وقبل الحكم لم يثبت للزوجة مهر ولا متعة كمفوضة البضع ، لأن مهر المثل ، إنما يجب بالدخول ، والمتعة إنما تجب بالطلاق ، والأصل براءة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الموت بالطلاق قياس ، وإلى هذا القول ذهب الشيخ في الخلاف وابن الجنيد أيضا ، والخبر الصحيح حجة على من عدا ابن إدريس ، فإنه بمقتضى أصوله الغير الأصيلة لا يلزمه القول به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المهر كلا أو بعضا لا يسقط بالدخول لو لم تقبضه بل يكون دينا عليه ، طالت المدة أم قصرت ، طالبت أم لم تطالب ، ويدل عليه ظاهر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ذلك ما رواه في الكافي </w:t>
      </w:r>
      <w:r>
        <w:rPr>
          <w:rStyle w:val="FootnoteAnchor"/>
          <w:rtl w:val="true"/>
        </w:rPr>
        <w:footnoteReference w:id="989"/>
      </w:r>
      <w:r>
        <w:rPr>
          <w:rFonts w:ascii="Amiri" w:hAnsi="Amiri" w:eastAsia="Amiri" w:cs="Amiri"/>
          <w:color w:val="111111"/>
          <w:sz w:val="28"/>
          <w:sz w:val="28"/>
          <w:szCs w:val="28"/>
          <w:rtl w:val="true"/>
          <w:lang w:bidi="ar-SA"/>
        </w:rPr>
        <w:t xml:space="preserve">في الصحيح أو الحسن عن أحمد بن محمد 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على الصداق المعلوم ، فيدخل بها قبل أن يعطيها؟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إليها ما قل أو كثر إلا أن يكون له وفاء من عرض إن حدث به حدث ادي عنه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الحميد بن عواض </w:t>
      </w:r>
      <w:r>
        <w:rPr>
          <w:rStyle w:val="FootnoteAnchor"/>
          <w:rtl w:val="true"/>
        </w:rPr>
        <w:footnoteReference w:id="99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يتزوج المرأة فلا يكون عنده ما يعطيها فيدخل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دين عليه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بن إبراهيم </w:t>
      </w:r>
      <w:r>
        <w:rPr>
          <w:rStyle w:val="FootnoteAnchor"/>
          <w:rtl w:val="true"/>
        </w:rPr>
        <w:footnoteReference w:id="99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بعاجل وآجل؟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إلى موت أو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992"/>
      </w:r>
      <w:r>
        <w:rPr>
          <w:rFonts w:ascii="Amiri" w:hAnsi="Amiri" w:eastAsia="Amiri" w:cs="Amiri"/>
          <w:color w:val="111111"/>
          <w:sz w:val="28"/>
          <w:sz w:val="28"/>
          <w:szCs w:val="28"/>
          <w:rtl w:val="true"/>
          <w:lang w:bidi="ar-SA"/>
        </w:rPr>
        <w:t xml:space="preserve">عن عبد الحميد الطائي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وأدخل بها ولا أعطيها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دينا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993"/>
      </w:r>
      <w:r>
        <w:rPr>
          <w:rFonts w:ascii="Amiri" w:hAnsi="Amiri" w:eastAsia="Amiri" w:cs="Amiri"/>
          <w:color w:val="111111"/>
          <w:sz w:val="28"/>
          <w:sz w:val="28"/>
          <w:szCs w:val="28"/>
          <w:rtl w:val="true"/>
          <w:lang w:bidi="ar-SA"/>
        </w:rPr>
        <w:t>في الحسن عن ابن أبي عمير عن بعض أصحابه عن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الحميد بن عواض </w:t>
      </w:r>
      <w:r>
        <w:rPr>
          <w:rStyle w:val="FootnoteAnchor"/>
          <w:rtl w:val="true"/>
        </w:rPr>
        <w:footnoteReference w:id="99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أتزوجها أيصلح أن أواقعها ولم أنقدها من مهرها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دين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995"/>
      </w:r>
      <w:r>
        <w:rPr>
          <w:rFonts w:ascii="Amiri" w:hAnsi="Amiri" w:eastAsia="Amiri" w:cs="Amiri"/>
          <w:color w:val="111111"/>
          <w:sz w:val="28"/>
          <w:sz w:val="28"/>
          <w:szCs w:val="28"/>
          <w:rtl w:val="true"/>
          <w:lang w:bidi="ar-SA"/>
        </w:rPr>
        <w:t>أيضا مثله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عمرو بن خالد عن زيد بن علي </w:t>
      </w:r>
      <w:r>
        <w:rPr>
          <w:rStyle w:val="FootnoteAnchor"/>
          <w:rtl w:val="true"/>
        </w:rPr>
        <w:footnoteReference w:id="996"/>
      </w:r>
      <w:r>
        <w:rPr>
          <w:rFonts w:ascii="Amiri" w:hAnsi="Amiri" w:eastAsia="Amiri" w:cs="Amiri"/>
          <w:color w:val="111111"/>
          <w:sz w:val="28"/>
          <w:sz w:val="28"/>
          <w:szCs w:val="28"/>
          <w:rtl w:val="true"/>
          <w:lang w:bidi="ar-SA"/>
        </w:rPr>
        <w:t xml:space="preserve">عن آبائه عن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أتته ورجل قد تزوجها ودخل بها وسمى لها مهرا وسمى لمهرها أجلا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أجل لك في مهرها إذا دخلت بها فأد إليها حقها</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عبد الخالق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يتزوج المرأة فيدخل بها قبل أن يعطيها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تأييدا ظاهرا جملة من الروايات الدالة على أن من لم ينو إعطاء المهر فهو زان ، ولا فرق بين عدم نيته سابقا أو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999"/>
      </w:r>
      <w:r>
        <w:rPr>
          <w:rFonts w:ascii="Amiri" w:hAnsi="Amiri" w:eastAsia="Amiri" w:cs="Amiri"/>
          <w:color w:val="111111"/>
          <w:sz w:val="28"/>
          <w:sz w:val="28"/>
          <w:szCs w:val="28"/>
          <w:rtl w:val="true"/>
          <w:lang w:bidi="ar-SA"/>
        </w:rPr>
        <w:t xml:space="preserve">عن الفضيل بن يسار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 ولا يجعل في نفسه أن يعطيها مهرها فهو 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بن عثمان </w:t>
      </w:r>
      <w:r>
        <w:rPr>
          <w:rStyle w:val="FootnoteAnchor"/>
          <w:rtl w:val="true"/>
        </w:rPr>
        <w:footnoteReference w:id="100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ولا يجعل في نفسه أن يعطيها مهرها فهو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100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ليغفر كل ذنب يوم القيامة إلا مهر امرأة ، ومن غصب أجيرا أجرته ، ومن باع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1002"/>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من تزوج امرأة ولم ينو أن يوفيها صداقها فهو عند اللّه 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003"/>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الشروط أن يوفي به ما استحللتم به الفروج</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حديث المناهي عن شعيب بن واقد عن الحسين بن زيد </w:t>
      </w:r>
      <w:r>
        <w:rPr>
          <w:rStyle w:val="FootnoteAnchor"/>
          <w:rtl w:val="true"/>
        </w:rPr>
        <w:footnoteReference w:id="1004"/>
      </w:r>
      <w:r>
        <w:rPr>
          <w:rFonts w:ascii="Amiri" w:hAnsi="Amiri" w:eastAsia="Amiri" w:cs="Amiri"/>
          <w:color w:val="111111"/>
          <w:sz w:val="28"/>
          <w:sz w:val="28"/>
          <w:szCs w:val="28"/>
          <w:rtl w:val="true"/>
          <w:lang w:bidi="ar-SA"/>
        </w:rPr>
        <w:t xml:space="preserve">عن الصادق عليه‌السلام عن آبائه عن النبي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امرأة مهرها فهو عند اللّه </w:t>
      </w:r>
    </w:p>
    <w:p>
      <w:pPr>
        <w:pStyle w:val="BookText"/>
        <w:rPr/>
      </w:pPr>
      <w:r>
        <w:rPr>
          <w:rFonts w:ascii="Amiri" w:hAnsi="Amiri" w:eastAsia="Amiri" w:cs="Amiri"/>
          <w:color w:val="111111"/>
          <w:sz w:val="28"/>
          <w:sz w:val="28"/>
          <w:szCs w:val="28"/>
          <w:rtl w:val="true"/>
          <w:lang w:bidi="ar-SA"/>
        </w:rPr>
        <w:t xml:space="preserve">زان ، يقول اللّه عزوجل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زوجتك أمتي على عهدي فلم توف بعهدي وظلمت أمتي ، فيؤخذ من حسناته فيدفع إليها بقدر حقها ، فإذا لم تبق له حسنة أمر به إلى النار ، بنكثه العهد إن العهد كان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الراوندي في كتاب النوادر </w:t>
      </w:r>
      <w:r>
        <w:rPr>
          <w:rStyle w:val="FootnoteAnchor"/>
          <w:rtl w:val="true"/>
        </w:rPr>
        <w:footnoteReference w:id="1005"/>
      </w:r>
      <w:r>
        <w:rPr>
          <w:rFonts w:ascii="Amiri" w:hAnsi="Amiri" w:eastAsia="Amiri" w:cs="Amiri"/>
          <w:color w:val="111111"/>
          <w:sz w:val="28"/>
          <w:sz w:val="28"/>
          <w:szCs w:val="28"/>
          <w:rtl w:val="true"/>
          <w:lang w:bidi="ar-SA"/>
        </w:rPr>
        <w:t xml:space="preserve">عن موسى بن جعفر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أعطوهن الصداق الذي استحللتم به فروجهن ، فمن ظلم المرأة صداقها الذي استحل به فرجها فقد استباح فرجها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كتابي العلل والعيون </w:t>
      </w:r>
      <w:r>
        <w:rPr>
          <w:rStyle w:val="FootnoteAnchor"/>
          <w:rtl w:val="true"/>
        </w:rPr>
        <w:footnoteReference w:id="1006"/>
      </w:r>
      <w:r>
        <w:rPr>
          <w:rFonts w:ascii="Amiri" w:hAnsi="Amiri" w:eastAsia="Amiri" w:cs="Amiri"/>
          <w:color w:val="111111"/>
          <w:sz w:val="28"/>
          <w:sz w:val="28"/>
          <w:szCs w:val="28"/>
          <w:rtl w:val="true"/>
          <w:lang w:bidi="ar-SA"/>
        </w:rPr>
        <w:t xml:space="preserve">عن الرضا عليه‌السلام في علل محمد بن سنان أنه كتب إليه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المهر ووجوبه على الرجال ، ولا يجب على النساء أن يعطين أزواجهن؟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على الرجال مؤنة المرأة وهي بائعة نفسها ، والرجل مشتر ، ولا يكون البيع بلا ثمن ، ولا الشراء بغير إعطاء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هذه الأخبار الأخيرة أن المرأة متى جاءت تطلب مهرها الذي وقع عليه العقد كلا أو بعضا ومنعها إياه من أجل رضاها بالدخول أو جبرها عليه ، فقد دخل تحت مصداق هذه الأخبار ، إذ النواقل الشرعية محصورة ، وليس مجرد الدخول بالمرأة منها ، والأصل بقاء الحق الثابت أولا حتى يظهر ما يوجب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في التهذيب عن بعض أصحابنا أنه إذا دخل بها هدم الصداق ، وعليه تدل جملة من الأخبار أيضا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1007"/>
      </w:r>
      <w:r>
        <w:rPr>
          <w:rFonts w:ascii="Amiri" w:hAnsi="Amiri" w:eastAsia="Amiri" w:cs="Amiri"/>
          <w:color w:val="111111"/>
          <w:sz w:val="28"/>
          <w:sz w:val="28"/>
          <w:szCs w:val="28"/>
          <w:rtl w:val="true"/>
          <w:lang w:bidi="ar-SA"/>
        </w:rPr>
        <w:t xml:space="preserve">في الصحيح عن الفضيل عن أبي جعفر عليه‌السلام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ودخل بها ثم أولدها ثم مات عنها فادعت شيئا من صداقها على ورثة زوجها ، فجاءت تطلبه منهم وتطلب الميراث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الميراث فلها أن تطلبه ، وأما الصداق فالذي أخذت من الزوج قبل أن يدخل بها ، فهو الذي حل للزوج به فرجها قليلا كان أو كثيرا إذا هي قبضته منه وقبلت ودخلت عليه به ، ولا شي‌ء 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08"/>
      </w:r>
      <w:r>
        <w:rPr>
          <w:rFonts w:ascii="Amiri" w:hAnsi="Amiri" w:eastAsia="Amiri" w:cs="Amiri"/>
          <w:color w:val="111111"/>
          <w:sz w:val="28"/>
          <w:sz w:val="28"/>
          <w:szCs w:val="28"/>
          <w:rtl w:val="true"/>
          <w:lang w:bidi="ar-SA"/>
        </w:rPr>
        <w:t xml:space="preserve">عن عبد الرحمن بن الحجاج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الزوج والمرأة يهلكان جميعا فيأتي ورثة المرأة فيدعون على ورثة الرجل الصداق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هلكا وقسم الميراث؟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ليس لهم 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المرأة حية فجاءت بعد موت زوجها تدعي صداقها؟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لها وقد أقامت معه مقرة حتى هلك زوجها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وهو حي فجاءت ورثتها يطالبونه بصداقها؟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أقامت معه حتى ماتت لا تطلبه؟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فجاءت تطلب صداقها؟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أقامت لا تطلبه حتى طلقها لا شي‌ء 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حد ذلك الذي إذا طلبته كان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أهديت إليه ودخلت بيته ثم طلبت بعد ذلك فلا شي‌ء لها ، إنه كثير لها أن تستحلف باللّه مالها قبله من صداقها قليل ولا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09"/>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ويدخل بها ثم تدعي عليه مهرها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فقد هدم العاجل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1010"/>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w:t>
      </w:r>
    </w:p>
    <w:p>
      <w:pPr>
        <w:pStyle w:val="BookText"/>
        <w:rPr/>
      </w:pPr>
      <w:r>
        <w:rPr>
          <w:rFonts w:ascii="Amiri" w:hAnsi="Amiri" w:eastAsia="Amiri" w:cs="Amiri"/>
          <w:color w:val="111111"/>
          <w:sz w:val="28"/>
          <w:sz w:val="28"/>
          <w:szCs w:val="28"/>
          <w:rtl w:val="true"/>
          <w:lang w:bidi="ar-SA"/>
        </w:rPr>
        <w:t xml:space="preserve">بالمرأة ثم تدعي عليه مهرها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فقد هدم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011"/>
      </w:r>
      <w:r>
        <w:rPr>
          <w:rFonts w:ascii="Amiri" w:hAnsi="Amiri" w:eastAsia="Amiri" w:cs="Amiri"/>
          <w:color w:val="111111"/>
          <w:sz w:val="28"/>
          <w:sz w:val="28"/>
          <w:szCs w:val="28"/>
          <w:rtl w:val="true"/>
          <w:lang w:bidi="ar-SA"/>
        </w:rPr>
        <w:t xml:space="preserve">عن الحسن بن علي بن كيسان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الصادق عليه‌السلام أسأله عن رجل يطلق امرأته وطلبت منه المهر ، وروى أصحابنا أنه إذا دخل بها لم يكن لها مهر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المفضل بن عمر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مهر المرأة الذي لا يجوز للمؤمنين أن يجوزوه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خمسمائة درهم فمن زاد على ذلك رد إلى السنة ولا شي‌ء عليه أكثر من الخمسمائة درهم ، فإن أعطاها من الخمسمائة درهم درهما أو أكثر من ذلك ثم دخل بها فلا شي‌ء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بعد ما 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 إنما كان شرطها خمسمائة درهم ، فلما أن دخل بها قبل أن تستوفي صداقها هدم الصداق ، فلا شي‌ء لها ، إنما لها ما أخذت من قبل أن يدخل بها ، فإذا طلبت بعد ذلك في حياة منه أو بعد موته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الأخبار على كثرتها وصحة جملة منها لم أقف على قائل بما دلت عليه غير ذلك البعض الذي نقل عنه الشيخ ، وإلا فالشيخ ومن تأخر عنه كلهم قد صرحوا بخلاف ما دلت عليه ، وارتكبوا التأويل فيها ، وهو لما عرفت من وضوح أدلة القول المشهور وموافقتها لأصول المذهب ، ومخالفة هذه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حمل هذه الأخبار تارة على أنه ليس لها شي‌ء بمجرد الدعوى من دون بينة كما يدل عليه خبر الحسن بن زياد </w:t>
      </w:r>
      <w:r>
        <w:rPr>
          <w:rStyle w:val="FootnoteAnchor"/>
          <w:rtl w:val="true"/>
        </w:rPr>
        <w:footnoteReference w:id="101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الرجل بامرأته ثم ادعت المهر ، وقال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 فعليها البينة </w:t>
      </w:r>
    </w:p>
    <w:p>
      <w:pPr>
        <w:pStyle w:val="BookText"/>
        <w:rPr/>
      </w:pPr>
      <w:r>
        <w:rPr>
          <w:rFonts w:ascii="Amiri" w:hAnsi="Amiri" w:eastAsia="Amiri" w:cs="Amiri"/>
          <w:color w:val="111111"/>
          <w:sz w:val="28"/>
          <w:sz w:val="28"/>
          <w:szCs w:val="28"/>
          <w:rtl w:val="true"/>
          <w:lang w:bidi="ar-SA"/>
        </w:rPr>
        <w:t>وعليه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على ما ذهب إليه بعض أصحابنا من أنه إذا دخل بها هدم الصداق لم يكن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البينة وعليه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 لأن الدخول قد أسقط الحق ، فلا وجه لإقامة البينة ولا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على ما إذا لم يسم لها مهرا ، وقد ساق إليها شيئا كما نبه عليه خبر الفضيل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اعترضه شيخنا الشهيد الثاني في المسالك بالنسبة إلى الوجه الأول بعد أن نقل عنه الجمع بين الأخبار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الحمل نظر ، لأن الخصم يستند إلى تلك الأخبار ، وهي صريحة في إسقاط الدخول ، ولا يضره هذا الخبر لأنها أصح منه سندا مع أن في الخبر مع تسليم سنده إشكالا من حيث إن المهر إذا تعين في ذمة الزوج ، فهو المدعي للايفاء ، وهي المنكرة ، فيكون البينة عليه لا عليها ، نعم لو كان النزاع في التسمية وعدمها مع عدم الدخول أمكن توجيه ذلك ، وسيأتي تحقيقه إن شاء اللّه تعالى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التأويل الثاني فاعترضه فيه المحدث الكاشاني بأنه ليس في خبر الفضيل ما يدل على عدم التسمية ، بل فيه ما يشير إلى التسمية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الخبر غير صريح ولا ظاهر في شي‌ء من الأمرين ، ومع تسليم ظهوره فيما ذكره فهو لا ينافي ارتكاب التأويل فيه بما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التأويل إنما هو على خلاف الظاهر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المحدث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أن يحمل مطلق هذه الأخبار على مقيدها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يحمل سقوط مطلق الصداق على سقوط العاجل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يومئذ يجعلون بعض الصداق عاجلا وبعضه آجلا ، كما مر التنبيه عليه في </w:t>
      </w:r>
    </w:p>
    <w:p>
      <w:pPr>
        <w:pStyle w:val="BookText"/>
        <w:rPr/>
      </w:pPr>
      <w:r>
        <w:rPr>
          <w:rFonts w:ascii="Amiri" w:hAnsi="Amiri" w:eastAsia="Amiri" w:cs="Amiri"/>
          <w:color w:val="111111"/>
          <w:sz w:val="28"/>
          <w:sz w:val="28"/>
          <w:szCs w:val="28"/>
          <w:rtl w:val="true"/>
          <w:lang w:bidi="ar-SA"/>
        </w:rPr>
        <w:t xml:space="preserve">بعض ألفاظ خطب النكاح ، وكان معنى العاجل ما كان دخوله بها مشروطا على إعطائه إياها ، فإذا دخل بها قبل الإعطاء فكأن المرأة أسقطت عنه حقها العاجل ورضيت بتركه ، ولا سيما إذا كانت قد أخذت بعضه أو شيئا آخر كما دل عليه حديث الفضيل </w:t>
      </w:r>
      <w:r>
        <w:rPr>
          <w:rStyle w:val="FootnoteAnchor"/>
          <w:rtl w:val="true"/>
        </w:rPr>
        <w:footnoteReference w:id="1015"/>
      </w:r>
      <w:r>
        <w:rPr>
          <w:rFonts w:ascii="Amiri" w:hAnsi="Amiri" w:eastAsia="Amiri" w:cs="Amiri"/>
          <w:color w:val="111111"/>
          <w:sz w:val="28"/>
          <w:sz w:val="28"/>
          <w:szCs w:val="28"/>
          <w:rtl w:val="true"/>
          <w:lang w:bidi="ar-SA"/>
        </w:rPr>
        <w:t>، وأما الآجل فلما جعلته حين العقد دينا عليه فلا يسقط إلا بالأداء ، وعليه تحمل أخبار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وأشار بأخبار أول الباب إلى أخبار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الحمل وإن كان وجيها في حد ذاته ، وعليه يدل خبر غياث بن إبراهيم </w:t>
      </w:r>
      <w:r>
        <w:rPr>
          <w:rStyle w:val="FootnoteAnchor"/>
          <w:rtl w:val="true"/>
        </w:rPr>
        <w:footnoteReference w:id="1016"/>
      </w:r>
      <w:r>
        <w:rPr>
          <w:rFonts w:ascii="Amiri" w:hAnsi="Amiri" w:eastAsia="Amiri" w:cs="Amiri"/>
          <w:color w:val="111111"/>
          <w:sz w:val="28"/>
          <w:sz w:val="28"/>
          <w:szCs w:val="28"/>
          <w:rtl w:val="true"/>
          <w:lang w:bidi="ar-SA"/>
        </w:rPr>
        <w:t xml:space="preserve">المتقدم ، إلا أن فيه أن خبر الفضيل ظاهر بل صريح في خلافه ، فإنه ظاهر كالصريح في أن المهر وهو خمسمائة درهم إنما هي عاجلة لا تأجيل فيها ، وأنها متى قبضت منها ولو درهما واحدا أو دخلت عليه سقط الباقي بمجرد دخوله بها ، وكذلك صحيحة عبد الرحمن بن الحجاج </w:t>
      </w:r>
      <w:r>
        <w:rPr>
          <w:rStyle w:val="FootnoteAnchor"/>
          <w:rtl w:val="true"/>
        </w:rPr>
        <w:footnoteReference w:id="1017"/>
      </w:r>
      <w:r>
        <w:rPr>
          <w:rFonts w:ascii="Amiri" w:hAnsi="Amiri" w:eastAsia="Amiri" w:cs="Amiri"/>
          <w:color w:val="111111"/>
          <w:sz w:val="28"/>
          <w:sz w:val="28"/>
          <w:szCs w:val="28"/>
          <w:rtl w:val="true"/>
          <w:lang w:bidi="ar-SA"/>
        </w:rPr>
        <w:t xml:space="preserve">فإنه عليه‌السلام قد قرر فيها ضابطة كلية ، وهي أنه متى عقد على مهر ثم دخلت عليه فليس لها المطالبة ، وإما لها المطالبة قبل الدخول ، والذي يقرب في الفكر العليل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قد خرجت على نوعين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الدخول يهدم العاجل مثل رواية محمد بن مسلم </w:t>
      </w:r>
      <w:r>
        <w:rPr>
          <w:rStyle w:val="FootnoteAnchor"/>
          <w:rtl w:val="true"/>
        </w:rPr>
        <w:footnoteReference w:id="1018"/>
      </w:r>
      <w:r>
        <w:rPr>
          <w:rFonts w:ascii="Amiri" w:hAnsi="Amiri" w:eastAsia="Amiri" w:cs="Amiri"/>
          <w:color w:val="111111"/>
          <w:sz w:val="28"/>
          <w:sz w:val="28"/>
          <w:szCs w:val="28"/>
          <w:rtl w:val="true"/>
          <w:lang w:bidi="ar-SA"/>
        </w:rPr>
        <w:t xml:space="preserve">ورواية عبيد بن زرارة </w:t>
      </w:r>
      <w:r>
        <w:rPr>
          <w:rStyle w:val="FootnoteAnchor"/>
          <w:rtl w:val="true"/>
        </w:rPr>
        <w:footnoteReference w:id="1019"/>
      </w:r>
      <w:r>
        <w:rPr>
          <w:rFonts w:ascii="Amiri" w:hAnsi="Amiri" w:eastAsia="Amiri" w:cs="Amiri"/>
          <w:color w:val="111111"/>
          <w:sz w:val="28"/>
          <w:sz w:val="28"/>
          <w:szCs w:val="28"/>
          <w:rtl w:val="true"/>
          <w:lang w:bidi="ar-SA"/>
        </w:rPr>
        <w:t xml:space="preserve">وهذه الأخبار ظاهرة في أن المهر آجل وعاجل ، والمعنى فيها </w:t>
      </w:r>
    </w:p>
    <w:p>
      <w:pPr>
        <w:pStyle w:val="BookText"/>
        <w:rPr/>
      </w:pPr>
      <w:r>
        <w:rPr>
          <w:rFonts w:ascii="Amiri" w:hAnsi="Amiri" w:eastAsia="Amiri" w:cs="Amiri"/>
          <w:color w:val="111111"/>
          <w:sz w:val="28"/>
          <w:sz w:val="28"/>
          <w:szCs w:val="28"/>
          <w:rtl w:val="true"/>
          <w:lang w:bidi="ar-SA"/>
        </w:rPr>
        <w:t>ما ذكره في الوافي وبه تشهد رواية غياث المتقدمة ، والأقرب عندي حملها على التقية كما ذكره جملة من الأصحاب من تصريح جملة من العامة بذلك ، وأن العاجل عندهم يهدم بالدخول ، وإلا فمجرد رضاها بالدخول بعد استقرار المهر في ذمته وإن اشترط تقديمه على الدخول لا يوجب سقوطه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المهر مطلقا بالدخول وإن لم يكن ثمة حال ولا مؤجل ، وهذه محل الاشكال والداء العضال ، فإن بعضها وإن أمكن حمله على عدم التسمية كما احتمله الشيخ إلا أن خبر الفضيل صريح في التسمية ، وعليه يحمل إطلاق باقي الأخبار إلا أن قوله في صحيحة عبد الرحمن بن الحجاج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كثير لها أن تستحلف باللّه ما لها قبله من صداقها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عدم الهدم ، وإلا لم يكن لتحليفه على ذلك وجه ، ثم إنه بالنظر إلى إطلاق تلك الأخبار وعدم التسمية فيها وقطع النظر عن رواية الفضيل ، وظاهر الأصحاب أن الحكم فيها كما حملت عليه هذه الأخبار من أنه متى لم يسم مهرا وأعطاها شيئا ودخل بها مع رضاها بذلك فإنها لا تستحق سواه ، وليس لها مطالبة بشي‌ء</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هو المشهور بين الأصحاب خصوصا المتقدمين منهم ، ولاشتهاره وافقهم ابن إدريس عليه </w:t>
      </w:r>
      <w:r>
        <w:rPr>
          <w:rStyle w:val="FootnoteAnchor"/>
          <w:rtl w:val="true"/>
        </w:rPr>
        <w:footnoteReference w:id="1021"/>
      </w:r>
      <w:r>
        <w:rPr>
          <w:rFonts w:ascii="IRNazanin" w:hAnsi="IRNazanin" w:eastAsia="IRNazanin"/>
          <w:color w:val="111111"/>
          <w:sz w:val="28"/>
          <w:sz w:val="28"/>
          <w:szCs w:val="28"/>
          <w:rtl w:val="true"/>
          <w:lang w:bidi="fa-IR"/>
        </w:rPr>
        <w:t xml:space="preserve">مستندا إلى الإجماع والموافق </w:t>
      </w:r>
      <w:bookmarkStart w:id="142" w:name="pg12513_127614"/>
    </w:p>
    <w:p>
      <w:pPr>
        <w:pStyle w:val="BookText"/>
        <w:rPr/>
      </w:pPr>
      <w:bookmarkEnd w:id="142"/>
      <w:r>
        <w:rPr>
          <w:rFonts w:ascii="Amiri" w:hAnsi="Amiri" w:eastAsia="Amiri" w:cs="Amiri"/>
          <w:color w:val="111111"/>
          <w:sz w:val="28"/>
          <w:sz w:val="28"/>
          <w:szCs w:val="28"/>
          <w:rtl w:val="true"/>
          <w:lang w:bidi="ar-SA"/>
        </w:rPr>
        <w:t>للأصول أنها إن رضيت به مهرا لم يكن لها غيره ، وإلا فلها مع الدخول مهر المثل ويحسب ما وصل إليها منه إذا لم يكن على وجه التبرع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تحمل الأخبار المذكورة على الرضاء به عن المهر ليحسم مادة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يبقى الكلام في رواية المفضل ، ولعلها لقصورها سندا وعددا لا يعارض بها الأخبار المذكورة سيما مع ما اشتملت عليه مما ظاهر الأصحاب على خلافه من عدم جواز الزيادة على مهر السنة كما تقدم الكلام فيه ، فيجب إرجاعها إلى قائلها ، ولا يبعد حملها على التقية أيضا ، واحتمل العلامة في المختلف هنا وجها آخر ، وهو أن العادة كانت في الزمان السابق أن لا يدخل بالمرأة حتى يقدم المهر ، والأخبار المذكورة إنما خرجت بهذا التقريب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شي‌ء ، وهو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الزمن الأول لا يدخل الرجل حتى يقدم المهر ، والعادة الآن بخلاف ذلك ، فلعل منشأ الحكم العادة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العادة في بعض الأزمان أو الأصقاع كالعادة القديمة كان الحكم ما تقدم ، وإن كانت العادة كالعادة الآن كان القول قولها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حمل الأخبار المذكورة على ما جرت به العادة يومئذ من التقديم قبل الدخول ، فيكون القول قول الزوج عملا بمقتضى العادة ، وظاهر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التوقف في المسألة حيث اقتصر على نقل الخلاف في المسألة ونقل بعض الروايات المتعلقة بها ولم يرجح شيئا في البين ، وسبطه السيد السند قد اختار القول المشهور وأشار إلى بعض ما في أدلة خلافه من القصور ، والمعتمد هو القول المشهور ، واللّه العالم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59870_77815467"/>
      <w:bookmarkStart w:id="144" w:name="_Toc54"/>
      <w:bookmarkEnd w:id="143"/>
      <w:r>
        <w:rPr>
          <w:rtl w:val="true"/>
        </w:rPr>
        <w:t>تنبيه</w:t>
      </w:r>
      <w:bookmarkEnd w:id="14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مما تقدم أن المشهور بين الأصحاب أنه لو لم يسم لها مهرا وقدم لها شيئا قبل الدخول كان ذلك مهرها ، وأن ابن إدريس قد ادعى عليه الإجماع ، ولم نقف له عليه دليل من الأخبار ، والشيخ قد حمل رواية الفضيل المتقدمة </w:t>
      </w:r>
    </w:p>
    <w:p>
      <w:pPr>
        <w:pStyle w:val="BookText"/>
        <w:rPr/>
      </w:pPr>
      <w:r>
        <w:rPr>
          <w:rFonts w:ascii="Amiri" w:hAnsi="Amiri" w:eastAsia="Amiri" w:cs="Amiri"/>
          <w:color w:val="111111"/>
          <w:sz w:val="28"/>
          <w:sz w:val="28"/>
          <w:szCs w:val="28"/>
          <w:rtl w:val="true"/>
          <w:lang w:bidi="ar-SA"/>
        </w:rPr>
        <w:t xml:space="preserve">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التأويل قوله عليه‌السلام في رواية الفضيل الذي أخذته قبل أن يدخل بها فهو الذي حل له به فرجها ، وليس بعد ذلك شي‌ء وأورد عليه أن سكوتها ورضاها بالدخول لا يدل على رضاها به مهرا ، بل هو أعم منه ، والعام لا يدل على الخاص ، على أنه قد تقدم في مفوضة البضع أن المستفاد من أخبارها أنها تستحق بالدخول مهر المثل ، وهذه من جملة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عن الشيخ المفيد من تعليل ذلك بأنها لو لم ترض به مهر لما مكنته من نفسها حتى تستوفي تمامه أو توافقه على ذلك وتجعله دينا عليه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في المسالك بأن منعه ظاهر ، إذ لا يلزم من عدم رضاها عدم تمكينها لجواز اعتمادها في ذلك على ما يلزم شرعا بالدخول وهو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إن المحقق في الشرائع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 لها مهرا وقدم لها شيئا ثم دخل كان ذلك مهرها ، ولم يكن لها مطالبته بعد الدخول إلا أن تشارطه قبل الدخول ، على أن المهر غيره ، وهو تعويل على تأويل رواية واستناد إلى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 وقد قدمنا أن الأظهر حمل رواية الفضيل على الرضاء بما قدمه مهر لئلا يلزم مخالفتها للقواعد الشرعية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الوطي الموجب للغسل موجب لاستقرار ملك جميع المهر المسمى في العقد ، وإنما الخلاف في أنه هل يقوم غيره من مقدمات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كالخلوة ونحوها مما 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أم لا؟ الأشهر الأظهر الثاني ، وذهب جمع من المتقدمين إلى أن الخلوة توجب المهر ظاهرا حيث لا يثبت شرعا عدم الدخول ، وأما باطنا فلا يستقر المهر جميعه إلا بالدخول ، وأطلق الصدوق وجوبه بمجرد الخلوة ، وأضاف ابن الجنيد إلى الجماع إنزال الماء بغير إيلاج ولمس العورة والنظر إليها والقبلة متلذذا بذلك ، وإن لم يكن قد دخل ، ولا بأس بنقل جملة من عباراتهم فنقول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خلا الرجل بامرأته وأرخى الستر ثم طلقها </w:t>
      </w:r>
    </w:p>
    <w:p>
      <w:pPr>
        <w:pStyle w:val="BookText"/>
        <w:rPr/>
      </w:pPr>
      <w:r>
        <w:rPr>
          <w:rFonts w:ascii="Amiri" w:hAnsi="Amiri" w:eastAsia="Amiri" w:cs="Amiri"/>
          <w:color w:val="111111"/>
          <w:sz w:val="28"/>
          <w:sz w:val="28"/>
          <w:szCs w:val="28"/>
          <w:rtl w:val="true"/>
          <w:lang w:bidi="ar-SA"/>
        </w:rPr>
        <w:t>وجب عليه المهر على ظاهر الحال ، وكان على الحاكم أن يحكم بذلك وإن لم يكن بها ، إلا أنه لا يحل للمرأة أن تأخذ أكثر من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بعد أن خلا بها وقبل أن يمسها اختلف الناس فيه على ثلاثة مذاهب ، فذهبت طائفة إلى أن وجود هذه الخلوة وعدمها سواء ، وترجع عليه نصف الصداق ولا عدة عليها ، وهو الظاهر من روايات أصحابنا ، وذهب طائفة إلى أن الخلوة يستقر بها المسمى وتجب لها العدة ، وبه قال قوم من أصحابنا ، ونحوه قال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يوجبه العقد من المهر المسمى النصف ، والذي يوجب النصف الثاني من المهر بعد الذي وجب من العقد منه الوقاع أو ما قام مقامه من تسليم المرأة نفسها لذلك ، فإن وقعت الخلوة بحيث لا مانع ظهر من علة ولا غيرها فالحكم بالأغلب يقع بوجوب المهر من الحاكم ، ولا يحل للمرأة أخذه إذا علمت أنه لم يقع جماع ولا ما يقوم مقام ذلك من إنزال الماء من غير إيلاج أو لمس عورة أو نظر إليها أو قبلة ، فإن تلذذ بشي‌ء من ذلك خصيا كان أو عنينا أو فحلا لزمه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الأخبار عنهم عليهم‌السلام في الرجل يطلق المرأة قبل أن يجامعها وقد دخل بها ومس كل شي‌ء منها إلا أنه لم يصبها ، فروي عنهم في بعض الأخبار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أغلق الباب وأرخيت الستور وجب لها المهر كاملا ووجبت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أن لها نصف المهر ولا عدة عليها ، وهذا أدل الخبرين بدلالة الكتاب وأشبه بقولهم ، لأن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فَرِيضَةً فَنِصْفُ ما فَرَضْتُمْ</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فأخبر أنه إذا طلقها قبل أن يجامعها أن لها نصف المهر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عنهم عليهم‌السلام ما يخص هذا في قضائهم في العنن أن الرجل إذا تزوج </w:t>
      </w:r>
    </w:p>
    <w:p>
      <w:pPr>
        <w:pStyle w:val="BookText"/>
        <w:rPr/>
      </w:pPr>
      <w:r>
        <w:rPr>
          <w:rFonts w:ascii="Amiri" w:hAnsi="Amiri" w:eastAsia="Amiri" w:cs="Amiri"/>
          <w:color w:val="111111"/>
          <w:sz w:val="28"/>
          <w:sz w:val="28"/>
          <w:szCs w:val="28"/>
          <w:rtl w:val="true"/>
          <w:lang w:bidi="ar-SA"/>
        </w:rPr>
        <w:t>المرأة فدخل بها فادعت المرأة أنه لم يصبها وخلا بها أجله الإمام سنة ، فإذا مضت السنة ولم يصبها فرق بينهما وأعطيت نصف الصداق ولا عدة عليها منه ، وفي هذا إبطال لرواية من روى عنهم عليهم‌السلام أنه إذا أغلق الباب وأرخى الستور وجب المهر كاملا ، وهذا العنين قد أغلق الباب وأرخى الستور وأقام معها سنة لا يجب عليه إلا نصف الصداق ، والمسألتان واحدة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البراج وقطب الدين الكيدري وافقا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 الرجل المرأة وأرخى الستور وأغلق الباب ثم أنكرا جميعا المجامعة فلا يصدقان ، لأنها ترفع عن نفسها العدة ، ويرفع عن نفسه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بها وأرخى الستر عليها وادعى الرجل أنه لم يواقعها وأمكنه إقامة البينة وأقامها قبلت منه ، وإن لم يمكنه كان له أن يستحلفها ، فإن استحلفها وإلا لزمه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أولا نقل ما وصل إلينا من أخبار المسألة ثم الكلام في المقام بما رزق اللّه عزوجل فهمه منها ببركة أهل الذكر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w:t>
      </w:r>
      <w:r>
        <w:rPr>
          <w:rStyle w:val="FootnoteAnchor"/>
          <w:rtl w:val="true"/>
        </w:rPr>
        <w:footnoteReference w:id="1023"/>
      </w:r>
      <w:r>
        <w:rPr>
          <w:rFonts w:ascii="Amiri" w:hAnsi="Amiri" w:eastAsia="Amiri" w:cs="Amiri"/>
          <w:color w:val="111111"/>
          <w:sz w:val="28"/>
          <w:sz w:val="28"/>
          <w:szCs w:val="28"/>
          <w:rtl w:val="true"/>
          <w:lang w:bidi="ar-SA"/>
        </w:rPr>
        <w:t xml:space="preserve">في الصحيح أو الحسن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بامرأته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البختري </w:t>
      </w:r>
      <w:r>
        <w:rPr>
          <w:rStyle w:val="FootnoteAnchor"/>
          <w:rtl w:val="true"/>
        </w:rPr>
        <w:footnoteReference w:id="1024"/>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 والغسل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داود بن سرحان </w:t>
      </w:r>
      <w:r>
        <w:rPr>
          <w:rStyle w:val="FootnoteAnchor"/>
          <w:rtl w:val="true"/>
        </w:rPr>
        <w:footnoteReference w:id="1025"/>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 فقد وجب الغسل والجلد والرجم ووجب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102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فأغلق بابا وأرخى سترا ولمس وقبل ثم طلقها ، أيوجب عليه الصداق؟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الصداق إلا الوقاع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027"/>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أبي وأنا حاضر عن رجل تزوج امرأة فأدخلت عليه فلم يمسها ولم يصل إليها حتى طلقها ، هل عليها عدة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العدة من الماء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واقعها في الفرج ولم ينزل؟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يونس بن يعقوب </w:t>
      </w:r>
      <w:r>
        <w:rPr>
          <w:rStyle w:val="FootnoteAnchor"/>
          <w:rtl w:val="true"/>
        </w:rPr>
        <w:footnoteReference w:id="1028"/>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29"/>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متى يجب المهر؟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البختري </w:t>
      </w:r>
      <w:r>
        <w:rPr>
          <w:rStyle w:val="FootnoteAnchor"/>
          <w:rtl w:val="true"/>
        </w:rPr>
        <w:footnoteReference w:id="103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بامرأته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1031"/>
      </w:r>
      <w:r>
        <w:rPr>
          <w:rFonts w:ascii="Amiri" w:hAnsi="Amiri" w:eastAsia="Amiri" w:cs="Amiri"/>
          <w:color w:val="111111"/>
          <w:sz w:val="28"/>
          <w:sz w:val="28"/>
          <w:szCs w:val="28"/>
          <w:rtl w:val="true"/>
          <w:lang w:bidi="ar-SA"/>
        </w:rPr>
        <w:t xml:space="preserve">في الحسن أو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فأدخلت عليه فأغلق الباب وأرخى الستر وقبل ولمس من غير أن يكون وصل إليها بعد ، ثم طلقها على تلك الحال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هي أدلة القول المشهور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الآخر ما رواه في الكافي عن الحلبي </w:t>
      </w:r>
      <w:r>
        <w:rPr>
          <w:rStyle w:val="FootnoteAnchor"/>
          <w:rtl w:val="true"/>
        </w:rPr>
        <w:footnoteReference w:id="1032"/>
      </w:r>
      <w:r>
        <w:rPr>
          <w:rFonts w:ascii="Amiri" w:hAnsi="Amiri" w:eastAsia="Amiri" w:cs="Amiri"/>
          <w:color w:val="111111"/>
          <w:sz w:val="28"/>
          <w:sz w:val="28"/>
          <w:szCs w:val="28"/>
          <w:rtl w:val="true"/>
          <w:lang w:bidi="ar-SA"/>
        </w:rPr>
        <w:t xml:space="preserve">في الصحيح أو </w:t>
      </w:r>
    </w:p>
    <w:p>
      <w:pPr>
        <w:pStyle w:val="BookText"/>
        <w:rPr/>
      </w:pPr>
      <w:r>
        <w:rPr>
          <w:rFonts w:ascii="Amiri" w:hAnsi="Amiri" w:eastAsia="Amiri" w:cs="Amiri"/>
          <w:color w:val="111111"/>
          <w:sz w:val="28"/>
          <w:sz w:val="28"/>
          <w:szCs w:val="28"/>
          <w:rtl w:val="true"/>
          <w:lang w:bidi="ar-SA"/>
        </w:rPr>
        <w:t xml:space="preserve">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المرأة وقد مس كل شي‌ء منها إلا أنه لم يجامعها ، إلها 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أبو جعفر عليه‌السلام بذلك فقال له أبوه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أغلق بابا وأرخى سترا وجب المهر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 اختلف الحديث في أن لها المهر كملا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المهر ، وإنما معنى ذلك أن الوالي إنما يحكم بالحكم الظاهر إذا أغلق الباب وأرخى الستر وجب المهر ، وإنما هذا عليها إذا علمت أنه لم يمسها فليس لها فيما بينهما وبين اللّه إلا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033"/>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ثم خلا بها فأغلق عليها بابا وأو أرخى سترا ثم طلقها فقد وجب عليه الصداق ، وخلاؤه بها 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1034"/>
      </w:r>
      <w:r>
        <w:rPr>
          <w:rFonts w:ascii="Amiri" w:hAnsi="Amiri" w:eastAsia="Amiri" w:cs="Amiri"/>
          <w:color w:val="111111"/>
          <w:sz w:val="28"/>
          <w:sz w:val="28"/>
          <w:szCs w:val="28"/>
          <w:rtl w:val="true"/>
          <w:lang w:bidi="ar-SA"/>
        </w:rPr>
        <w:t xml:space="preserve">عن جعفر عن أبيه ع أن عليا ع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أجاف من الرجال على أهله بابا وأرخى سترا ثم طلقها فقد وجب عليه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حمل هذين الخبرين على ما إذا كانا متهمين ، يعني يريد الرجل أن يدفع المهر عن نفسه ، والمرأة أن تدفع العدة عن نفسها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بما رواه في الكافي </w:t>
      </w:r>
      <w:r>
        <w:rPr>
          <w:rStyle w:val="FootnoteAnchor"/>
          <w:rtl w:val="true"/>
        </w:rPr>
        <w:footnoteReference w:id="1035"/>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فيرخي عليها وعليها الستر ويغلق الباب ثم يطلقها ، فتسأل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 ويسأل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أتيتها؟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 وذلك أنها تريد أن تدفع العدة عن نفسها ، ويريد هو أن يدفع المهر عن نفسه ، يعني إذا كانا 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كانا صادقين أو كان هناك طريق </w:t>
      </w:r>
    </w:p>
    <w:p>
      <w:pPr>
        <w:pStyle w:val="BookText"/>
        <w:rPr/>
      </w:pPr>
      <w:r>
        <w:rPr>
          <w:rFonts w:ascii="Amiri" w:hAnsi="Amiri" w:eastAsia="Amiri" w:cs="Amiri"/>
          <w:color w:val="111111"/>
          <w:sz w:val="28"/>
          <w:sz w:val="28"/>
          <w:szCs w:val="28"/>
          <w:rtl w:val="true"/>
          <w:lang w:bidi="ar-SA"/>
        </w:rPr>
        <w:t>يمكن أن يعرف به صدقهما فلا يوجب المهر إلا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برواية زرارة </w:t>
      </w:r>
      <w:r>
        <w:rPr>
          <w:rStyle w:val="FootnoteAnchor"/>
          <w:rtl w:val="true"/>
        </w:rPr>
        <w:footnoteReference w:id="1036"/>
      </w:r>
      <w:r>
        <w:rPr>
          <w:rFonts w:ascii="Amiri" w:hAnsi="Amiri" w:eastAsia="Amiri" w:cs="Amiri"/>
          <w:color w:val="111111"/>
          <w:sz w:val="28"/>
          <w:sz w:val="28"/>
          <w:szCs w:val="28"/>
          <w:rtl w:val="true"/>
          <w:lang w:bidi="ar-SA"/>
        </w:rPr>
        <w:t xml:space="preserve">الدالة على تنصيف المهر بالطلاق قبل الدخول ، ثم ذكر ما نقله في الكافي عن ابن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حسن ولا ينافي ما قدمناه ، لأنا إنما أوجبنا نصف المهر مع العلم بعدم الدخول ومع التمكن من معرفة ذلك ، فإما مع ارتفاع العلم وارتفاع التمكن فالقول ما قاله ابن أبي عمير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w:t>
      </w:r>
      <w:r>
        <w:rPr>
          <w:rStyle w:val="FootnoteAnchor"/>
          <w:rtl w:val="true"/>
        </w:rPr>
        <w:footnoteReference w:id="1037"/>
      </w:r>
      <w:r>
        <w:rPr>
          <w:rFonts w:ascii="Amiri" w:hAnsi="Amiri" w:eastAsia="Amiri" w:cs="Amiri"/>
          <w:color w:val="111111"/>
          <w:sz w:val="28"/>
          <w:sz w:val="28"/>
          <w:szCs w:val="28"/>
          <w:rtl w:val="true"/>
          <w:lang w:bidi="ar-SA"/>
        </w:rPr>
        <w:t xml:space="preserve">عن محمد بن مسلم 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المهر متى يجب؟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أرخيت الستور وأجيف الباب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امرأة في حياة أبي علي بن الحسين عليه‌السلام وإن نفسي تاقت إليها ، فذهبت إليها فنهاني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بني ، لا تأتها في هذه الساعة ، وإني أبيت إلا أن أفعل فلما دخلت عليها قذفت إليها بكساء كان علي ، وكرهتها وذهبت لأخرج ، فنامت مولاة لها فأرخت وأجافت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وقد وجب الذي تريدين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0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أبو جعفر عليه‌السلام امرأة فأغلق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ولكم ما سألتم ، فلما فتحوا 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39"/>
      </w:r>
      <w:r>
        <w:rPr>
          <w:rFonts w:ascii="Amiri" w:hAnsi="Amiri" w:eastAsia="Amiri" w:cs="Amiri"/>
          <w:color w:val="111111"/>
          <w:sz w:val="28"/>
          <w:sz w:val="28"/>
          <w:szCs w:val="28"/>
          <w:rtl w:val="true"/>
          <w:lang w:bidi="ar-SA"/>
        </w:rPr>
        <w:t xml:space="preserve">عن إسحاق بن عمار في الموثق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فيدخل بها فيغلق بابا ويرخي سترا عليها ويزعم أنه لم يمسها ، وتصدقه هي بذلك ، عليها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شي‌ء دون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الماء اعتدت ، يعني إذا كانا مأمونين صدقا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الصدوق عن كتاب العلل </w:t>
      </w:r>
      <w:r>
        <w:rPr>
          <w:rStyle w:val="FootnoteAnchor"/>
          <w:rtl w:val="true"/>
        </w:rPr>
        <w:footnoteReference w:id="1040"/>
      </w:r>
      <w:r>
        <w:rPr>
          <w:rFonts w:ascii="Amiri" w:hAnsi="Amiri" w:eastAsia="Amiri" w:cs="Amiri"/>
          <w:color w:val="111111"/>
          <w:sz w:val="28"/>
          <w:sz w:val="28"/>
          <w:szCs w:val="28"/>
          <w:rtl w:val="true"/>
          <w:lang w:bidi="ar-SA"/>
        </w:rPr>
        <w:t xml:space="preserve">عن أبي عبيدة في الصحيح عن أبي عبد اللّه </w:t>
      </w:r>
    </w:p>
    <w:p>
      <w:pPr>
        <w:pStyle w:val="BookText"/>
        <w:rPr/>
      </w:pPr>
      <w:r>
        <w:rPr>
          <w:rFonts w:ascii="Amiri" w:hAnsi="Amiri" w:eastAsia="Amiri" w:cs="Amiri"/>
          <w:color w:val="111111"/>
          <w:sz w:val="28"/>
          <w:sz w:val="28"/>
          <w:szCs w:val="28"/>
          <w:rtl w:val="true"/>
          <w:lang w:bidi="ar-SA"/>
        </w:rPr>
        <w:t xml:space="preserve">عليه‌السلام عن الرجل يتزوج المرأة البكر أو الثيب ويرخي عليه وعليها الستر أو أغلق عليه وعليها الباب ، ثم يطلقها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يمسني ، ويقول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 فإنها تدفع عن نفسها العدة ويدفع عن نفسه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أخبار المسألة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كلامه قد جنح إلى ما ذكره ابن أبي عمير في الجميع بين هذه الأخبار وهذه الأخبار ، وإلى هذا مال السيد السند في شرح النافع حيث قال بعد نقل كلام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من الجمع ، ولا بأس به ، انتهى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ومرجعه إلى حمل أخبار إرخاء الستر وإغلاق الباب على الكناية عن الدخول بها ، وأن الظاهر من هذا العمل وقوع الدخول لوجوب التستر به عن الناس ، وحينئذ فترجع هذه الأخبار إلى الأخبار الأولة الدالة على وجوب المهر كملا بالدخول ، ويخطر بخاطري القاصر وذهني الفاتر بعد ما ذكروه بل الذي يظهر من هذه الروايات بعد التأمل في مضامينها وعباراتها والنظر في مطاوي قرائنها وإشاراتها هو أن الموجب للمهر إنما هو إرخاء الستر وإغلاق الباب من حيث هو ، لا من حيث إنه مظنة للوقاع ، وكاشف عن وقوعه ، بل وإن علم عدم الوقاع فالواجب هو ذلك ، وينبهك على ذلك قوله عليه‌السلام في رواية زرارة المتقدمة بعد أن حكم بوجوب الصداق بمجرد إغلاق الباب وإرخاء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خلاؤه بها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مجرد خلائه بها دخولا ، والحمل على أنه إنما حكم بذلك من حيث كونه مظنة للدخول ، خلاف الظاهر ، وأوضح منه في ذلك أخبار تزويج الباقر عليه‌السلام وقد تضمن خبر محمد بن مسلم أنه عليه‌السلام بعد أن قذف عليها بالكساء ورآها كرهها فذهب ليخرج ، فقامت مولاتها لما رأته عازما على الخروج وأرخت الستر وأجافت الباب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وجب الذي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المهر كملا ، ومن الظاهر أنه لم يجامعها كما يدل عليه سياق الخبر ، وقد حكم عليه‌السلام لها بوجوب المهر بمجرد ما فعلته مع عدم الجماع ، وهو أظهر ظاهر فيما قلناه ، وهو أيضا ظاهر </w:t>
      </w:r>
    </w:p>
    <w:p>
      <w:pPr>
        <w:pStyle w:val="BookText"/>
        <w:rPr/>
      </w:pPr>
      <w:r>
        <w:rPr>
          <w:rFonts w:ascii="Amiri" w:hAnsi="Amiri" w:eastAsia="Amiri" w:cs="Amiri"/>
          <w:color w:val="111111"/>
          <w:sz w:val="28"/>
          <w:sz w:val="28"/>
          <w:szCs w:val="28"/>
          <w:rtl w:val="true"/>
          <w:lang w:bidi="ar-SA"/>
        </w:rPr>
        <w:t>خبر أبي بصير وإن كان الخبر الأول أوضح ، ويقرب عندي حمل هذه الأخبار بناء على ما ذكرناه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هي الأصل في اختلاف الأخبار كما تقدم تحقيقه في مقدمات الكتاب من جلد كتاب الطهارة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بطلان الحمل الذي ذكروه بما عرفت فليس إلا رد الأخبار المذكورة ، وقد تقدم أن الحمل على التقية لا يشترط فيه وجود القائل به منهم ، على أنه يمكن وجود القائل به ، فإنه لا يحضرني الآن مذاهب العامة في هذه المسألة ، وكيف كان فالظاهر الذي عليه العمل هو القول المشهور ، وأما ما ذكره ابن الجنيد من تلك الأمور الزائدة على الخلوة فلم نظفر له في أخبارنا على أثر ، وهذه أخبار المسألة كملا ، والظاهر أنه تبع في ذلك العامة كما هي عادته غالبا ، والعجب من أصحابنا في نقل أقوال ، والاعتداد بها مع ما يطعنون به عليه من اقتفاء العامة ، ولا سيما في العمل بالقياس والاستحسان ، هذا بالنسبة إلى ما عدا رواية أبي بصير وصحيحة أبي عبيدة المنقولة من كتاب العلل وموثقة إسحاق ابن عمار ، وأما هذه الأخبار الثلاثة فالمستفاد منها بعد ضم بعضها إلى بعض أنه إن كانا في اعترافهما بعدم الدخول متهمين يجر كل منهما النفع إلى نفسه من جهة كما صرح به في خبري أبي بصير وصحيحة أبي عبيدة فإنها لا يقبل قولهما ، ولو كانا مأمونين صدقا كما صرح به موثق إسحاق بن عمار ، والظاهر حمل خبر أبي بصير وصحيحة أبي عبيدة على وقوع الدخول في الخلوة وظهور ذلك بقرائن الحال ، وأنهما إنما أنكرا ذلك للعلة المذكورة في كل منهما وموثقة إسحاق ابن عمار على عدم ظهور ذلك مع كونهما مأمونين ، وحينئذ فلا ينافي ما قدمنا ذكره من أن ظاهر تلك الأخبار هو ترتب وجوب المهر على مجرد الخلوة وإن علم عدم الدخول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إذا طلق زوجته قبل الدخول وقد فرض لها مهرا فإنه يرجع بنصفه ، فإن كان قد دفع المهر لها استعاد نصفه ، وإلا أعطاها النصف خاصة ، سواء قلنا بأنها تملك المهر جميعا بمجرد العقد أو نصفه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الأخبار ما رواه في الفقيه </w:t>
      </w:r>
      <w:r>
        <w:rPr>
          <w:rStyle w:val="FootnoteAnchor"/>
          <w:rtl w:val="true"/>
        </w:rPr>
        <w:footnoteReference w:id="1042"/>
      </w:r>
      <w:r>
        <w:rPr>
          <w:rFonts w:ascii="Amiri" w:hAnsi="Amiri" w:eastAsia="Amiri" w:cs="Amiri"/>
          <w:color w:val="111111"/>
          <w:sz w:val="28"/>
          <w:sz w:val="28"/>
          <w:szCs w:val="28"/>
          <w:rtl w:val="true"/>
          <w:lang w:bidi="ar-SA"/>
        </w:rPr>
        <w:t xml:space="preserve">عن محمد بن الفضيل عن أبي الصباح الكناني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فلها نصف مهرها ، وإن لم يكن سمي لها مهرا فمتاع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43"/>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44"/>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فقد بانت منه وتزوج إن شاءت من ساعتها ، وإن كان فرض لها مهرا فلها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045"/>
      </w:r>
      <w:r>
        <w:rPr>
          <w:rFonts w:ascii="Amiri" w:hAnsi="Amiri" w:eastAsia="Amiri" w:cs="Amiri"/>
          <w:color w:val="111111"/>
          <w:sz w:val="28"/>
          <w:sz w:val="28"/>
          <w:szCs w:val="28"/>
          <w:rtl w:val="true"/>
          <w:lang w:bidi="ar-SA"/>
        </w:rPr>
        <w:t xml:space="preserve">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الآتي جملة منها إن شاء اللّه تعالى في المقام ، ثم إن في هذا المقام صورا عديدة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المهر دينا في ذمته ، ولا إشكال في أنه إذا طلقها قبل الدخول برءت ذمته من نصفه ، ووجب عليه دفع النصف الآخر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 إلا أنها باقية في يد الزوج ، وحينئذ فإن كانت باقية إلى وقت الطلاق من غير زيادة ولا نقصان فلا إشكال في أنه يستحق نصفها ويكونان شريكين فيها ، وإن زادت بزيادة من اللّه سبحانه فالزيادة لها بناء على ما هو الأشهر الأظهر من انتقال المهر كملا إليها بالعقد وأنها تملكت ، وإن كان ملك أحد النصفين متزلزلا وإن كانت الزيادة بفعله فهو بمنزلة الغاصب بناء على القول بانتقال المهر إليها كملا كما هو المعتمد فإنه كالأجنبي ويصير كالغاصب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نقصت كان النقص مضمونا عليه ، وإن تلف رجعت عليه بالقيمة أو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عينا إلا أنه قد سلمها إليها ، فإن كان باقيا استعاد نصفه ، وإن وجده تالفا استعاد نصف مثله إن كان مثليا ، ونصف قيمته إن كان قيميا ، ثم إنه إن اتفقت قيمته من حين العقد إلى حين القبض فلا إشكال ، وإن اختلفت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بأقل القيم ، لأن قيمته يوم العقد إن كانت هي الأكثر منها حين قبضها فما نقص قبل القبض كان مضمونا عليه ، فلا يضمنها ما هو في ضمانه ، وإن كانت القيمة يوم القبض أكثر مما زاد بعد العقد لها ، فلا يضمنها ما هو ملكها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التلف ما لو انتقل عن ملكها انتقالا لازما كالبيع والعتق والهبة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إلا أنه وجد العين ناقصة ، وكان النقص نقصان عين ، كعور الدابة أو صفة كنسيان الصنعة ، ففي كيفية الرجوع أقوال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الشيخ في المبسوط أن الزوج يتخير بين الرجوع بنصف القيمة سليما ، وبين أخذ نصف العين من غير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بنصف العين ونصف الأرش لأن العين لا تخرج عن حقيقتها بالتعيب ، ومستحقة إنما هو العين وتعيبها مجبور بالأرش ، وظاهره في المسالك اختيار هذا القول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بأن النقص إن كان بفعلها أو فعل اللّه سبحانه تخير بين أخذ نصفه ناقصا وبين تضمينها نصف قيمته ، وإن كان من قبل أجنبي لم يكن </w:t>
      </w:r>
    </w:p>
    <w:p>
      <w:pPr>
        <w:pStyle w:val="BookText"/>
        <w:rPr/>
      </w:pPr>
      <w:r>
        <w:rPr>
          <w:rFonts w:ascii="Amiri" w:hAnsi="Amiri" w:eastAsia="Amiri" w:cs="Amiri"/>
          <w:color w:val="111111"/>
          <w:sz w:val="28"/>
          <w:sz w:val="28"/>
          <w:szCs w:val="28"/>
          <w:rtl w:val="true"/>
          <w:lang w:bidi="ar-SA"/>
        </w:rPr>
        <w:t>له سبيل على المهر وضمنها نصف القيمة يوم قبضه ، وهو قول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إلا أنه وجد العين زائدة ، وحينئذ فلا يخلوا إما أن تكون الزيادة باعتبار القيمة السوقية ، ولا إشكال في أنه يأخذ نصف العين كما لو نقصت كذلك ، وإن كانت الزيادة منفصلة كالولد واللبن وثمرة الشجرة والكسب فهي للمرأة بناء على ما هو الأشهر الأظهر من ملكها المهر كملا بمجرد العقد وهذه الأشياء نماء ملكها سواء كانت العين في يدها أو في يده ، ويختص رجوعه بنصف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خصوص هذا الحكم من الأخبار ما رواه في الكافي </w:t>
      </w:r>
      <w:r>
        <w:rPr>
          <w:rStyle w:val="FootnoteAnchor"/>
          <w:rtl w:val="true"/>
        </w:rPr>
        <w:footnoteReference w:id="1046"/>
      </w:r>
      <w:r>
        <w:rPr>
          <w:rFonts w:ascii="Amiri" w:hAnsi="Amiri" w:eastAsia="Amiri" w:cs="Amiri"/>
          <w:color w:val="111111"/>
          <w:sz w:val="28"/>
          <w:sz w:val="28"/>
          <w:szCs w:val="28"/>
          <w:rtl w:val="true"/>
          <w:lang w:bidi="ar-SA"/>
        </w:rPr>
        <w:t xml:space="preserve">عن عبيد ابن زرارة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على مائة شاة ، ثم ساق إليها الغنم ، ثم طلقها قبل أن يدخل بها وقد ولدت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الغنم حملت عنده رجع بنصفها ونصف أولادها ، وإن لم يكن الحمل عنده رجع بنصفها ولم يرجع من الأولاد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047"/>
      </w: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ومهرها مهرا فساق إليها غنما ورقيقا فولدت عندها فطلقها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ساق إليها ما ساق وقد حملن عنده فله نصفها ونصف ولدها ، وإن كن حملن عندها فلا شي‌ء له من الأولاد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أن تلك الغنم والرقيق إذا حملن عنده فالمهر مجموع الأمهات والأولاد ، فمع الطلاق قبل الدخول يرجع بنصف كل منهما ، وأما إذا حملن عندها فإن المهر إنما هو الأمهات خاصة ، وقد فرضنا أنها تملك المهر بأجمعه بمجرد العقد فيكون هذا النماء نماء ملكها ، وفي الخبر دلالة واضحة على القول المشهور من ملكها المهر بمجرد العقد خلافا لابن الجنيد إذ لو كان كما يدعيه من ملكها </w:t>
      </w:r>
    </w:p>
    <w:p>
      <w:pPr>
        <w:pStyle w:val="BookText"/>
        <w:rPr/>
      </w:pPr>
      <w:r>
        <w:rPr>
          <w:rFonts w:ascii="Amiri" w:hAnsi="Amiri" w:eastAsia="Amiri" w:cs="Amiri"/>
          <w:color w:val="111111"/>
          <w:sz w:val="28"/>
          <w:sz w:val="28"/>
          <w:szCs w:val="28"/>
          <w:rtl w:val="true"/>
          <w:lang w:bidi="ar-SA"/>
        </w:rPr>
        <w:t>النصف خاصة بالعقد والنصف الآخر إنما تملك بالدخول لكان الرجوع عنها بنصف الأولاد إذا حملن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روى الصدوق في الفقيه </w:t>
      </w:r>
      <w:r>
        <w:rPr>
          <w:rStyle w:val="FootnoteAnchor"/>
          <w:rtl w:val="true"/>
        </w:rPr>
        <w:footnoteReference w:id="1048"/>
      </w:r>
      <w:r>
        <w:rPr>
          <w:rFonts w:ascii="Amiri" w:hAnsi="Amiri" w:eastAsia="Amiri" w:cs="Amiri"/>
          <w:color w:val="111111"/>
          <w:sz w:val="28"/>
          <w:sz w:val="28"/>
          <w:szCs w:val="28"/>
          <w:rtl w:val="true"/>
          <w:lang w:bidi="ar-SA"/>
        </w:rPr>
        <w:t xml:space="preserve">عن الحسن بن محبوب عن حماد الناب 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على بستان له معروف وله غلة كثيرة ، ثم مكث سنين لم يدخل لها ثم 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صار إليه من غلة البستان من يوم تزوجها فيعطيها نصفه ويعطيها نصف البستان ، إلا أن تعفو فتقبل منه ويصطلحا على شي‌ء ترضى به منه فإنه أقرب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ظاهر فيما ذهب إليه ابن الجنيد من أنها بالعقد لا تملك إلا النصف خاصة ، ولهذا حكم بأن غلة البستان في تلك السنين التي بين العقد والطلاق تقسم أنصافا بينهما ، ومن المعلوم أن الغلة تابعة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السيد السند في شرح النافع حيث قال في الجواب عن دلالتها على مذهب ابن الجنيد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غير دالة على المطلوب صريحا ، إذ لا مانع من ثبوت هذا الحكم وإن قلنا إن المرأة تملك المهر بأجمعه بالعقد ، فإن فيه إن من القواعد المقررة المتفق عليها نصا وفتوى أن النماء تابع للأصل ، فإذا فرض أن المرأة تملك المهر كملا بمجرد العقد ، فكيف يحكم عليه‌السلام للزوج بنصفه؟ وما الوجه فيه؟ ومقتضى القواعد إنما هو كونه للمرأة ، والموافق للقاعدة إنما هو ما ذكرناه من كون نصف الأصل لها بمجرد العقد والنصف الآخر قبل الدخول للزوج ، هذا كلامه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ملك الكل أو النصف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هذه المسألة فأقصى ما أجاب به عنها هو ضعف السند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غير خالية من شوب الإشكال في كل من الموضعين لعدم ظهور محمل لرواية أبي بصير المذكورة ، وليس في سندها ممن ربما يتوقف في شأنه إلا أبو بصير لاشتراكه بين يحيى بن القاسم الضعيف باصطلاحهم والمرادي </w:t>
      </w:r>
    </w:p>
    <w:p>
      <w:pPr>
        <w:pStyle w:val="BookText"/>
        <w:rPr/>
      </w:pPr>
      <w:r>
        <w:rPr>
          <w:rFonts w:ascii="Amiri" w:hAnsi="Amiri" w:eastAsia="Amiri" w:cs="Amiri"/>
          <w:color w:val="111111"/>
          <w:sz w:val="28"/>
          <w:sz w:val="28"/>
          <w:szCs w:val="28"/>
          <w:rtl w:val="true"/>
          <w:lang w:bidi="ar-SA"/>
        </w:rPr>
        <w:t>الثقة ، والحق عندي كما عليه جملة من أفاضل متأخري المتأخرين هو جلالة يحيى بن القاسم وعد حديثه في الصحيح ، فإن المستفاد من جملة من الأخبار أنه بالمحل الأعلى عندهم عليهم‌السلام ، وحينئذ فتكون الرواية صحيحة معتبرة ، وبذلك يعظم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الزيادة المنفصلة ، وأما لو كانت متصلة كالسمن وكبر الحيوان فإنه قطع جماعة من الأصحاب بأن للزوج نصف قيمته من دون الزيادة ، وأن المرأة لا تجبر على دفع العين ، لأن الزيادة ليست مما فرض فلا يكون للزوج الرجوع بها ، وعلله في المسالك بأن الزيادة ملكها ولا يمكن فصلها ولا تجبر على بذلها مجانا ولا بالعوض ، لكنها تتخير حينئذ بين دفع نصف المشتمل على الزيادة وبين بذل نصف القيمة مجردة عنها ، فإن سمحت ببذل العين اجبر على القبول ، لأن النفع عائد إليه واصل حقه في العين عملا بظاهر الآية ، وإنما منع تعلق حقها بها الذي لا يمكن فصله ، فإذا سمحت ببذله زال المانع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التهذيب </w:t>
      </w:r>
      <w:r>
        <w:rPr>
          <w:rStyle w:val="FootnoteAnchor"/>
          <w:rtl w:val="true"/>
        </w:rPr>
        <w:footnoteReference w:id="1049"/>
      </w:r>
      <w:r>
        <w:rPr>
          <w:rFonts w:ascii="Amiri" w:hAnsi="Amiri" w:eastAsia="Amiri" w:cs="Amiri"/>
          <w:color w:val="111111"/>
          <w:sz w:val="28"/>
          <w:sz w:val="28"/>
          <w:szCs w:val="28"/>
          <w:rtl w:val="true"/>
          <w:lang w:bidi="ar-SA"/>
        </w:rPr>
        <w:t xml:space="preserve">عن علي بن جعفر عن أخيه موسى بن جعفر عليهما‌السلام عن أبيه أن عليا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الرجل يتزوج المرأة على وصيف فكبر عندها فيريد أن يطلقها قبل أن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قيمته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وقع من تذكير الضمير هنا انما هو من سهو قلم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في مواضع لا يخفى سيما في كتب العبادات مما وقع له من التحريف بالتغيير و التبديل في متون الاخبار و أسانيدها بحيث انه لا يكاد يسلم خبر من شيء من ذلك الا نادرا و لهذا أنه في الوافي إنما ذكر الخبر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عادته مراعاة أمثال هذا الغلط و التحريف في الاخبار فلا حاجة الى ما تكلفه السيد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من سهو النساخ لا من قلم الشيخ و لذا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دفعه إليها لا ينظر في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1051"/>
      </w:r>
      <w:r>
        <w:rPr>
          <w:rFonts w:ascii="Amiri" w:hAnsi="Amiri" w:eastAsia="Amiri" w:cs="Amiri"/>
          <w:color w:val="111111"/>
          <w:sz w:val="28"/>
          <w:sz w:val="28"/>
          <w:szCs w:val="28"/>
          <w:rtl w:val="true"/>
          <w:lang w:bidi="ar-SA"/>
        </w:rPr>
        <w:t xml:space="preserve">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قال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على الوصف فيكبر عندها فتزيد أو ينقص ثم يطلقها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وهو كما ترى ظاهر بل صريح فيما ذكره الأصحاب من حكم المسألة ، والشيخ في المبسوط بعد أن قوى تخيرها بين دفع نصف العين ونصف قيمتها من دون الزيادة كما قدمنا نقله عن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في نفسي أن له الرجوع بنصفه مع الزيادة التي لا يتميز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وظاهره أنها تجبر على دفع نصف العين في صورة الزيادة التي لا يتميز ، وأورد عليه في المسالك بأن الزيادة ليست مما فرض فلا تدخل في مدلول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سبطه السيد السند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دفعه بأن العين مع الزيادة التي لا تتميز يصدق عليها عرفا أنها المفروضة فتناوله الآية الشريفة ، وبالجملة فما قوى في نفس الشيخ لا يخلو من قوة ، انتهى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بعد دلالة الخبر المذكور على أن الحكم في المسألة هو دفع نصف القيمة لا ينظر في زيادة ولا نقصان ، فما ذكره الشيخ وقواه بمكان من الضعف ، وأن ظاهره كما عرفت أن الحكم الشرعي هو جبر المرأة على دفع نصف العين في الصورة المذكورة ، ولهذا أن المحقق في الشرائع أشار إلى 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تجبر المرأة على الأظهر ، وهل هو إلا الاجتهاد في مقابلة النصوص ، وبذلك يظهر لك ما في تقوية السيد السند لقول الشيخ هنا من النظر الظاهر ، واللّه العالم</w:t>
      </w:r>
      <w:r>
        <w:rPr>
          <w:rFonts w:eastAsia="Amiri" w:cs="Amiri" w:ascii="Amiri" w:hAnsi="Amiri"/>
          <w:color w:val="111111"/>
          <w:sz w:val="28"/>
          <w:szCs w:val="28"/>
          <w:rtl w:val="true"/>
          <w:lang w:bidi="ar-SA"/>
        </w:rPr>
        <w:t xml:space="preserve">. </w:t>
      </w:r>
      <w:bookmarkStart w:id="145" w:name="pg12513_127629"/>
    </w:p>
    <w:p>
      <w:pPr>
        <w:pStyle w:val="Heading4"/>
        <w:numPr>
          <w:ilvl w:val="3"/>
          <w:numId w:val="1"/>
        </w:numPr>
        <w:rPr/>
      </w:pPr>
      <w:bookmarkStart w:id="146" w:name="__RefHeading___Toc959872_77815467"/>
      <w:bookmarkStart w:id="147" w:name="_Toc55"/>
      <w:bookmarkEnd w:id="145"/>
      <w:bookmarkEnd w:id="146"/>
      <w:r>
        <w:rPr>
          <w:rtl w:val="true"/>
        </w:rPr>
        <w:t>تنبيهات</w:t>
      </w:r>
      <w:bookmarkEnd w:id="14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حيوانا حاملا وحكمنا بدخول الحمل في الصداق إما بمجرد الإطلاق كما هو مذهب الشيخ وجماعة أو بالشرط كما هو القول الآخر صار الجميع مهرا ، فإذا طلقها قبل الدخول رجع بنصف الجميع لأنه هو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يدل على ذلك من روايتي عبيد بن زرارة </w:t>
      </w:r>
      <w:r>
        <w:rPr>
          <w:rStyle w:val="FootnoteAnchor"/>
          <w:rtl w:val="true"/>
        </w:rPr>
        <w:footnoteReference w:id="1053"/>
      </w:r>
      <w:r>
        <w:rPr>
          <w:rFonts w:ascii="Amiri" w:hAnsi="Amiri" w:eastAsia="Amiri" w:cs="Amiri"/>
          <w:color w:val="111111"/>
          <w:sz w:val="28"/>
          <w:sz w:val="28"/>
          <w:szCs w:val="28"/>
          <w:rtl w:val="true"/>
          <w:lang w:bidi="ar-SA"/>
        </w:rPr>
        <w:t xml:space="preserve">وقوله عليه‌السلام في الأولى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الغنم حملت عنده رجع بنصفها ونصف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الثانية ، وقد تقدم بيان الوجه فيه ، وإطلاق الخبرين المذكورين شامل لما لو وقع الطلاق قبل وضع الحمل أو بعده فإنه يرجع بالنصف في كلتا الحالين ، لأنه قد علق الرجوع بالنصف على حصول الحمل عنده المستلزم لوقوع العقد بعد الحمل ، وهو أعم من أن تضع قبل الطلاق أو بعده ، وبذلك يظهر أن ما وقع لهم في هذا المقام من الاحتمالات والتفريعات والتكلفات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المسالك حتى ذهب بعضهم في صورة الطلاق بعد الوضع إلى الرجوع بنصف الأم خاصة وأرش نقصانها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الحمل زيادة ظهرت بالانفصال عن ملكها ، وبعضهم جعله احتمالا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نفخ في غير ضرام وخروج عما جاء عنهم عليهم‌السلام ، والظاهر أنه لم تخطر لهم هذه الأخبار بالبال ، وإنما بنوا على مجرد التخريجات العقلية كما هي عادتهم غالبا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تعليم صناعة ثم طلقها قبل الدخول كان لها نصف اجرة تعلمها ، ولو كان علمها قبل الطلاق رجع بنصف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الرجوع بنصف الأجرة في الموضعين المذكورين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يتعذر تعليمها نصف الصنعة خاصة ، إذ ليس للنصف حد يوقف عليه أو لا نصف لها مطلقا فينزل ذلك منزلة </w:t>
      </w:r>
    </w:p>
    <w:p>
      <w:pPr>
        <w:pStyle w:val="BookText"/>
        <w:rPr/>
      </w:pPr>
      <w:r>
        <w:rPr>
          <w:rFonts w:ascii="Amiri" w:hAnsi="Amiri" w:eastAsia="Amiri" w:cs="Amiri"/>
          <w:color w:val="111111"/>
          <w:sz w:val="28"/>
          <w:sz w:val="28"/>
          <w:szCs w:val="28"/>
          <w:rtl w:val="true"/>
          <w:lang w:bidi="ar-SA"/>
        </w:rPr>
        <w:t>ما لو تلف الصداق في يده ، فترجع بنصف الأجرة ، ولأنه صار أجنبيا لا يصلح تعلمها منه لو فرض إمكان التوصل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فلتعذر رجوعه بعين ما فرض ، إذ لا يمكن تخليص نصف الصنعة منها فيكون المهر بمنزلة التالف في يدها ، فيرجع بنصف الصنعة منها فيكون المهر بمنزلة التالف في يدها ، فيرجع بنصف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الموضعين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الصداق تعليم سورة وطلقها قبل الدخول ، فإن كان قد علمها رجع عليها بنصف الأجرة كالصنعة ، وإن لم يكن علمها فليس الحكم فيها كالصنعة لأن تعليم نصف السورة أمر ممكن في نفسه ، ولكن الزوج صار أجنبيا منها ، فإن حرمنا على الأجنبي سماع صوت المرأة أو جوزناه ، ولكن خيف الفتنة أو لم يمكن ذلك إلا بالخلوة المحرمة رجعت عليه بنصف الأجرة كالصنعة ، لتعذر الرجوع إلى نصف المفروض بمانع شرعي ، فيكون كالمانع العقلي ، وإن أمكن ذلك من غير محذور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تعليمها النصف من وراء حجاب ، لأنه موضع ضرورة كمعاملة الأجنبية ، أو لأنه تعليم واجب ، أو لأن مطلق سماع صوتها غير محرم ، وهذا الوجه خيرة الشيخ في المبسوط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عليه بنصف الأجرة مطلقا ، لما ذكر من الموانع ، ولأن النصف يعسر الوقوف عليه ، لاختلاف الآيات في سهولة التعليم وصعوبته ، وعلى الأول تقسم السورة بالحروف ، لا بالآيات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هذا المقام على شي‌ء من الأخبار إلا ما رواه في الكافي والتهذيب </w:t>
      </w:r>
      <w:r>
        <w:rPr>
          <w:rStyle w:val="FootnoteAnchor"/>
          <w:rtl w:val="true"/>
        </w:rPr>
        <w:footnoteReference w:id="1054"/>
      </w:r>
      <w:r>
        <w:rPr>
          <w:rFonts w:ascii="Amiri" w:hAnsi="Amiri" w:eastAsia="Amiri" w:cs="Amiri"/>
          <w:color w:val="111111"/>
          <w:sz w:val="28"/>
          <w:sz w:val="28"/>
          <w:szCs w:val="28"/>
          <w:rtl w:val="true"/>
          <w:lang w:bidi="ar-SA"/>
        </w:rPr>
        <w:t xml:space="preserve">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سورة من كتاب اللّه عزوجل ثم طلقها من قبل أن يدخل بها ، وبما يرجع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ما يعلم به مثل تلك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الرواية ما إذا علمها السورة ، لأن الرجوع عليها دليل وصول المهر إليها ، وإلا لكانت هي التي ترجع عليه ، ويبقى الاشكال فيما لو لم يعلمها السورة ، فهل الواجب عليه تعليمها النصف لأنه ممكن؟ وما ذكروه من تحريم سماع </w:t>
      </w:r>
    </w:p>
    <w:p>
      <w:pPr>
        <w:pStyle w:val="BookText"/>
        <w:rPr/>
      </w:pPr>
      <w:r>
        <w:rPr>
          <w:rFonts w:ascii="Amiri" w:hAnsi="Amiri" w:eastAsia="Amiri" w:cs="Amiri"/>
          <w:color w:val="111111"/>
          <w:sz w:val="28"/>
          <w:sz w:val="28"/>
          <w:szCs w:val="28"/>
          <w:rtl w:val="true"/>
          <w:lang w:bidi="ar-SA"/>
        </w:rPr>
        <w:t xml:space="preserve">الأجنبية على إطلاقه ممنوع كما تقدم قريبا ، بل الأدلة الكثيرة صريحة في الجواز فيعلمها ولو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ترجع بنصف الأجرة؟ احتمالان ، والظاهر أن الحكم في الصنعة إذا طلقها بعد أن علمها إياها كذلك ، ومن وجوب الرجوع عليها بنصف اجرة مثلها كما ذكره عليه‌السلام في السورة ، لاشتراك الجميع في التعليم الذي هو الموجب للأجرة ، وحينئذ فيكون حكم هذه الصورة مستفاد من النص المذكور ، فلا حاجة إلى ما أطالوا به في تعليل ذلك مما تقدم نقله عنهم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فلتعذر رجوعه بعين ما فرض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لو أبرأته من الصداق قبل الدخول بها ثم طلقها قبل الدخول أنه يرجع عليها نصف المهر الذي وقع عليه العقد ، لأنه لا فرق بين تصرفها فيه يصرفه في مصالحها ولا بين تصرفها فيه بالإبراء منه أو بهبته له أو لغيره ، ومجملة أنها متى تصرفت فيه تصرفا ناقلا عن ملكها لازما لا يمكن الرجوع فيه ، فإنه يلزمها عوض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القواعد وجها بعدم الرجوع ، وقبله الشيخ في المبسوط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لبعض العامة ، واحتجوا عليه بأنها لم تأخذ منه مالا ولا نقلت إليه الصداق ولا أتلفته عليه ، فلا تضمن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ضعفه ظاهر ، فإن المهر كان مستحقا لها في ذمة الزوج ، فلما أبرأته منه انتقل عن ملكها إليه فتحقق النقل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إسقاط المهر من ذمته بعد أن كان ثابتا فيها قد أتلفته ، إذ لا شبهة في أنه كان ملكها ثم خرج عنه فتغرم له البدل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حضرني من الأخبار المتعلقة بهذه المسألة ما رواه في الكافي والتهذيب </w:t>
      </w:r>
      <w:r>
        <w:rPr>
          <w:rStyle w:val="FootnoteAnchor"/>
          <w:rtl w:val="true"/>
        </w:rPr>
        <w:footnoteReference w:id="1056"/>
      </w:r>
      <w:r>
        <w:rPr>
          <w:rFonts w:ascii="Amiri" w:hAnsi="Amiri" w:eastAsia="Amiri" w:cs="Amiri"/>
          <w:color w:val="111111"/>
          <w:sz w:val="28"/>
          <w:sz w:val="28"/>
          <w:szCs w:val="28"/>
          <w:rtl w:val="true"/>
          <w:lang w:bidi="ar-SA"/>
        </w:rPr>
        <w:t xml:space="preserve">عن محمد بن مسلم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فأمهرها ألف درهم ودفعها إليها فوهبت له خمسمائة درهم وردتها عليه ثم 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الخمسمائة درهم الباقية لأنها إنما كانت لها خمسمائة درهم فوهبتها له ، وهبتها إياها له ولغيره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w:t>
      </w:r>
      <w:r>
        <w:rPr>
          <w:rStyle w:val="FootnoteAnchor"/>
          <w:rtl w:val="true"/>
        </w:rPr>
        <w:footnoteReference w:id="1057"/>
      </w:r>
      <w:r>
        <w:rPr>
          <w:rFonts w:ascii="Amiri" w:hAnsi="Amiri" w:eastAsia="Amiri" w:cs="Amiri"/>
          <w:color w:val="111111"/>
          <w:sz w:val="28"/>
          <w:sz w:val="28"/>
          <w:szCs w:val="28"/>
          <w:rtl w:val="true"/>
          <w:lang w:bidi="ar-SA"/>
        </w:rPr>
        <w:t xml:space="preserve">عن شهاب بن عبد ربه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على ألف درهم ، فبعث بها إليها فردتها عليه ووهبتها له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فيك أرغب مني في هذه الألف هي لك ، فقبلها منها ثم 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وترد عليه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058"/>
      </w:r>
      <w:r>
        <w:rPr>
          <w:rFonts w:ascii="Amiri" w:hAnsi="Amiri" w:eastAsia="Amiri" w:cs="Amiri"/>
          <w:color w:val="111111"/>
          <w:sz w:val="28"/>
          <w:sz w:val="28"/>
          <w:szCs w:val="28"/>
          <w:rtl w:val="true"/>
          <w:lang w:bidi="ar-SA"/>
        </w:rPr>
        <w:t xml:space="preserve">في الموثق عن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جارية أو تتمتع بها ثم جعلته من صداقها في حل ، أيجوز له أن يدخل بها قبل أن يعطيها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 فإن خلاها قبل أن يدخل بها ردت المرأة على الزوج نصف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ضعف ما احتمله الشيخ والعلامة من عدم الرجوع بناء على تلك التخرصات الباردة والتخريجات الشاردة ، ومنشأ ذلك الغفلة عن ملاحظة الأخبار وعدم إعطاء التأمل حقه في تتبع الآثار الواردة عن الأئمة عليهم‌السلام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أعطاها عوض المهر متاعا أو عبدا آبقا أو شيئا ثم طلق قبل الدخول رجع بنصف المسمى دون العوض ، والوجه في رجوعه بنصف المسمى دون </w:t>
      </w:r>
    </w:p>
    <w:p>
      <w:pPr>
        <w:pStyle w:val="BookText"/>
        <w:rPr/>
      </w:pPr>
      <w:r>
        <w:rPr>
          <w:rFonts w:ascii="Amiri" w:hAnsi="Amiri" w:eastAsia="Amiri" w:cs="Amiri"/>
          <w:color w:val="111111"/>
          <w:sz w:val="28"/>
          <w:sz w:val="28"/>
          <w:szCs w:val="28"/>
          <w:rtl w:val="true"/>
          <w:lang w:bidi="ar-SA"/>
        </w:rPr>
        <w:t>نصف العوض أن الذي يستحقه الزوج بالطلاق نصف المهر المفروض ، وعوضه غيره ، فلا يرجع به ، وينبغي أن يعلم أن المراد برجوعه بنصف المسمى هنا إنما هو رجوعه بمثله أو قيمته ، لأن المسمى بالمعاوضة ودفع العوض الذي هو أحد هذه المذكورات قد صار ملك الزوج ، فالنصف المحكوم بعوده إليه قد انتقال عن ملكها بالمعاوضة المذكورة ، فيرجع حينئذ إلى مثله أو قيمته ، كما لو انتقل منها إلى غيره ، ولا فرق في ذلك بين انتقاله بعوض يساوي قيمته أو ينقص أو يزيد ، ولا بين أنواع الأعواض لاشتراك الجميع في المقتضى وهو خروجه بذلك عن ملكها كما خرج بغير عوض كالهبة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المذكور ما رواه الكليني </w:t>
      </w:r>
      <w:r>
        <w:rPr>
          <w:rStyle w:val="FootnoteAnchor"/>
          <w:rtl w:val="true"/>
        </w:rPr>
        <w:footnoteReference w:id="1059"/>
      </w:r>
      <w:r>
        <w:rPr>
          <w:rFonts w:ascii="Amiri" w:hAnsi="Amiri" w:eastAsia="Amiri" w:cs="Amiri"/>
          <w:color w:val="111111"/>
          <w:sz w:val="28"/>
          <w:sz w:val="28"/>
          <w:szCs w:val="28"/>
          <w:rtl w:val="true"/>
          <w:lang w:bidi="ar-SA"/>
        </w:rPr>
        <w:t xml:space="preserve">في الصحيح عن الفضيل ابن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بألف درهم فأعطاها عبدا له آبقا وبردا حبرة بألف درهم التي أصدقها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رضيت بالعبد وكانت قد عرفته فلا بأس إذا هي قبضت الثوب ورضيت بالعبد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قبل أن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 وترد عليه خمسمائة ويكون العبد لها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ولا خلاف في أنه إذا دبر مملوكا ذكرا كان أو أنثى جاز لمن دبره أن يجعله مهرا لزوجته ، لأنه بالتدبير لا يخرج عن ملكه ، بل له التصرف فيه بجميع أنواع التصرفات من بيع وغيره ، وهو كالوصية بل هو في التحقيق وصية بالعتق ، وحينئذ فلو طلقها قبل الدخول صار المدبر مشتركا بينهما لرجوع نصفه إلى الزوج ، حيث إنه المهر وحكمه الرجوع بنصفه في الطلاق ، وهذا كله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الخلاف في أنه يجعله مهرا ، هل يبطل التدبير أو يبقى صحيحا؟ أكثر الأصحاب سيما المتأخرين على الأول ، وهو مذهب ابن إدريس ومن تأخر عنه ، وذهب الشيخ في النهاية وبعض أتباعه </w:t>
      </w:r>
    </w:p>
    <w:p>
      <w:pPr>
        <w:pStyle w:val="BookText"/>
        <w:rPr/>
      </w:pP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لها على جارية مدبرة له ورضيت المرأة به ثم طلقها قبل الدخول بها كان لها يوم من خدمتها ، وله يوم ، فإذا مات المدبر صارت حرة ولم يكن لها عليها سبيل ، وإن ماتت المدبرة وكان لها مال كان نصفه للرجل ونصفه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ابن البراج في كتابيه المهذب والكامل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أصول المذهب أن العقد على هذه المدبرة صحيح ، وتخرج عن كونها مدبرة وتستحقها المرأة ، لأن التدبير وصية ، ولو أوصى ببعض أملاكه ثم أخرجه عن ملكه قبل موته بطلت وصيته ، والمدبرة هنا قد أخرجها بجعلها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يكون التدبير المذكور واجبا على وجه النذر لا رجوع للمدبر فيه ، فيصح ما قاله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العلامة في المختلف ببطلان جعلها مهرا حينئذ ، وقيد بقاء التدبير بما لو شرط إبقاء التدبير فإنه يكون لازما لعموم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كشرط العتق في البيع ونحوه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مستند الشيخ فيما ذهب إليه في النهاية هو ما رواه عن المعلى بن خنيس </w:t>
      </w:r>
      <w:r>
        <w:rPr>
          <w:rStyle w:val="FootnoteAnchor"/>
          <w:rtl w:val="true"/>
        </w:rPr>
        <w:footnoteReference w:id="10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وأنا حاضر عن رجل تزوج امرأة على جارية له مدبرة قد عرفتها المرأة وتقدمت على ذلك وطلقها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للمرأة نصف خدمة المدبرة ، ويكون للمرأة يوم في الخدمة ، ويكون لسيدها الذي كان دبرها يوم في الخدمة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المدبرة قبل المرأة والسيد ، لمن يكون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نصف ما تركت </w:t>
      </w:r>
    </w:p>
    <w:p>
      <w:pPr>
        <w:pStyle w:val="BookText"/>
        <w:rPr/>
      </w:pPr>
      <w:r>
        <w:rPr>
          <w:rFonts w:ascii="Amiri" w:hAnsi="Amiri" w:eastAsia="Amiri" w:cs="Amiri"/>
          <w:color w:val="111111"/>
          <w:sz w:val="28"/>
          <w:sz w:val="28"/>
          <w:szCs w:val="28"/>
          <w:rtl w:val="true"/>
          <w:lang w:bidi="ar-SA"/>
        </w:rPr>
        <w:t>للمرأة والنصف الآخر لسيدها الذي دبرها</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 ضعف سندها لا تدل على انعتاقها بموت السيد كما ادعاه الشيخ ، وإنما تضمنت صحة جعلها مهرا وعود نصفها إلى المولى ، وكونها مشتركة بينه وبين المرأة ، وما تركته بينهما كذلك ، وهذا كله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منها رائحة البقاء على التدبير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ماتت المدبرة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ذلك ، ومثل هذا لا يكفي في إثبات الحكم بالمخالف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الأقرب في هذه الرواية وإرجاعها إلى ما عليه الأصحاب هو ما ذكره في المختلف من الحمل على الشرط بمعنى أنه أمهرها المدبرة وشرط بقاء التدبير ، فإن الشرط سائغ كما في شرط العتق في البيع ، فيكون التدبير لازما لا يمكن الرجوع فيه لوجوب الوفاء بالشرط ، ويشير إليه قوله في الرواية وقد عرفتها المرأة وتقدمت على ذلك بمعنى أنها عرفت الشرط عليها بذلك ورضيت به ، وعلى هذا يرتفع منافاة الخبر للقواعد الشرعية وينطبق على ما قاله الأصحاب ، ولا ريب أنه أقرب ما يمكن أن يقال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الأصحاب أنه إذا اشترط في العقد ما يخالف المشروع مثل أن لا يتزوج عليها أو لا يتسرى بطل الشرط وصح العقد والمهر ، وكذا لو شرط تسليم المهر في أجل ، فإن لم يسلمه كان العقد باطلا ، لزم العقد والمهر وبطل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فساد الشرط المخالف للمشروع لذلك ، وإنما الكلام في صحة العقد بدون الشرط من حيث إنهما لم يقصدا إلى العقد إلا مقيدا بالشرط المذكور ، وقد سبق غير مرة أن فساد الشرط يوجب فساد العقد عند المصنف والأكثر ، ولكن ظاهرهم هنا هو الاتفاق على صحة العقد ، لأنهم لم ينقلوا فيه خلافا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سبطه السيد السند في شرح النافع فيما ذكره من أن ظاهرهم الاتفاق على صحة العقد وأنهم لم ينقلوا خلافا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جيد ، فإن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المختلف عن الشيخ في المبسوط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الشرط يعود بفساد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تشترط الزوجة عليه أن لا يطأها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فالنكاح باطل ، لأنه شرط يمنع المقصود بالعقد ، 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ما قاله الشيخ في المبسوط إلى آخره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الظاهر من كلام جده في المسالك ومثله المحقق في الشرائع أن مسألة اشتراط أن لا يطأها الزوج غير مسألة اشتراط أن لا يتزوج ولا يتسرى عليها ، وأن الثانية منهما مما لا خلاف في كون الشرط مخالفا للمشروع بخلاف الأولى ، فإن المحقق قد صرح بالمسألتين كل منهما في مقالة على حدة ، فذكر مسألة اشتراط أن لا يتسرى ولا يتزوج بنحو ما قدمنا ، ووصفه بأنه شرط يخالف المشروع ، وحكم فيها ببطلان الشرط وصحة العقد ، ثم ذكر بعدها بلا فصل مسألة اشتراط أن لا يطأها ، واختار لزوم الشرط وصحة العقد ، ومثله الشارح في المسالك فإنه اختار ذلك أيضا ، ونقل كلام الشيخ في المبسوط الذي اعترض به عليه في شرح هذه المقالة ، وهو ظاهر في تغاير المسألتين واختلاف الحكمين ، وأن الاتفاق الذي ادعاه إنما هو بالنسبة إلى الشروط المتفق على كونها مخالفة للمشروع ، وشرط عدم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 وعند من قال بجواز اشتراطه وهو مذهب الشيخ في النهاية وغيره 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مخالف للمشروع ، وبذلك يظهر لك </w:t>
      </w:r>
    </w:p>
    <w:p>
      <w:pPr>
        <w:pStyle w:val="BookText"/>
        <w:rPr/>
      </w:pPr>
      <w:r>
        <w:rPr>
          <w:rFonts w:ascii="Amiri" w:hAnsi="Amiri" w:eastAsia="Amiri" w:cs="Amiri"/>
          <w:color w:val="111111"/>
          <w:sz w:val="28"/>
          <w:sz w:val="28"/>
          <w:szCs w:val="28"/>
          <w:rtl w:val="true"/>
          <w:lang w:bidi="ar-SA"/>
        </w:rPr>
        <w:t xml:space="preserve">أن إيراده عليه غير متوجه كما سيظهر لك إن شاء اللّه تعالى تمام الظهور من الكلام في ثاني هذه المسألة ، على أن جده قد نقل في شرح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أن لا تشترط ما يخالف المشروع كعدم التزويج والتسري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المبسوط أنه قال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يفسد المهر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الاتفاق عليه ، وصحة المهر إنما يكون مع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كما ترى دلالة واضحة على ما قلناه من تغاير المسألتين ، وأن ظاهر كلام الشيخ في المبسوط في هذه المسألة الاتفاق على صحة العقد بالتقريب الذي أشار إليه جده ، وفي مسألة اشتراط أن لا يطأها ، ذكر ذلك الكلام الظاهر في بطلان العقد كما عرفت ، ويدل أيضا على اختلاف المسألتين اختلاف أخبارهما كما ستقف عليه إن شاء اللّه تعالى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والواجب هنا أولا نقل ما وصل إلينا من الأخبار في هذه المسألة ، ثم الكلام بما يتعلق بها من نقض أو 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الشيخ في التهذيب </w:t>
      </w:r>
      <w:r>
        <w:rPr>
          <w:rStyle w:val="FootnoteAnchor"/>
          <w:rtl w:val="true"/>
        </w:rPr>
        <w:footnoteReference w:id="1064"/>
      </w:r>
      <w:r>
        <w:rPr>
          <w:rFonts w:ascii="Amiri" w:hAnsi="Amiri" w:eastAsia="Amiri" w:cs="Amiri"/>
          <w:color w:val="111111"/>
          <w:sz w:val="28"/>
          <w:sz w:val="28"/>
          <w:szCs w:val="28"/>
          <w:rtl w:val="true"/>
          <w:lang w:bidi="ar-SA"/>
        </w:rPr>
        <w:t xml:space="preserve">عن محمد بن قيس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وشرط لها إن هو تزوج عليها امرأة أو هجرها أو اتخذ عليها سرية فهي طالق ، فقضى في ذلك بأن شرط اللّه قبل شرطكم ، فإن شاء وفي لها بالشرط ، وإن شاء أمسكها واتخذ عليها ونكح عليها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سنان </w:t>
      </w:r>
      <w:r>
        <w:rPr>
          <w:rStyle w:val="FootnoteAnchor"/>
          <w:rtl w:val="true"/>
        </w:rPr>
        <w:footnoteReference w:id="106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نكحت عليك أو تسريت فهي طالق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بشي‌ء ، 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سوى كتاب اللّه فلا يجوز ذلك له ولا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66"/>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ضريسا كان تحته بنت حمران بن أعين ، فجعل لها أن لا يتزوج عليها ولا يتسرى أبدا في حياتها ولا بعد موتها على إن جعلت له هي أن لا تتزوج بعده وجعلا عليهما من الهدي والحج والبدن وكل ما لهما في المساكين إن لم يف كل واحد منهما لصاحبه ، ثم إنه أتى أبا عبد اللّه عليه‌السلام فذكر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لابنة حمران لحقا ، ولن يحملنا ذلك على أن لا نقول لك الحق ، اذهب وتزوج وتسر ، فإن ذلك ليس بشي‌ء ، وليس شي‌ء عليك ولا عليها وليس ذلك الذي صنعتما بشي‌ء ، فجاء فتسرى وولد له بعد ذلك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1067"/>
      </w:r>
      <w:r>
        <w:rPr>
          <w:rFonts w:ascii="Amiri" w:hAnsi="Amiri" w:eastAsia="Amiri" w:cs="Amiri"/>
          <w:color w:val="111111"/>
          <w:sz w:val="28"/>
          <w:sz w:val="28"/>
          <w:szCs w:val="28"/>
          <w:rtl w:val="true"/>
          <w:lang w:bidi="ar-SA"/>
        </w:rPr>
        <w:t xml:space="preserve">عن موسى بن بكر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إن ضريسا كان تحته أنبه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تفاوت في ألفاظه وزيادة ونقصان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ورد بإزاء هذه الأخبار ما يدل أيضا على لزوم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رواه في الكافي </w:t>
      </w:r>
      <w:r>
        <w:rPr>
          <w:rStyle w:val="FootnoteAnchor"/>
          <w:rtl w:val="true"/>
        </w:rPr>
        <w:footnoteReference w:id="1068"/>
      </w:r>
      <w:r>
        <w:rPr>
          <w:rFonts w:ascii="Amiri" w:hAnsi="Amiri" w:eastAsia="Amiri" w:cs="Amiri"/>
          <w:color w:val="111111"/>
          <w:sz w:val="28"/>
          <w:sz w:val="28"/>
          <w:szCs w:val="28"/>
          <w:rtl w:val="true"/>
          <w:lang w:bidi="ar-SA"/>
        </w:rPr>
        <w:t xml:space="preserve">عن ابن بزرج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عليه‌السلام وأنا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 شريكا لي كانت تحته امرأة فطلقها فبانت منه فأراد مراجعتها ، وقالت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أتزوجك أبدا حتى تجعل اللّه عليك لي إلا تطلقني ولا تزوج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وما كان يدريه ما وقع في قلبه في جوف الليل أو النهار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للمرأة شرطها فإن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069"/>
      </w:r>
      <w:r>
        <w:rPr>
          <w:rFonts w:ascii="Amiri" w:hAnsi="Amiri" w:eastAsia="Amiri" w:cs="Amiri"/>
          <w:color w:val="111111"/>
          <w:sz w:val="28"/>
          <w:sz w:val="28"/>
          <w:szCs w:val="28"/>
          <w:rtl w:val="true"/>
          <w:lang w:bidi="ar-SA"/>
        </w:rPr>
        <w:t xml:space="preserve">عن بزرج عن عبد صالح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p>
    <w:p>
      <w:pPr>
        <w:pStyle w:val="BookText"/>
        <w:rPr/>
      </w:pPr>
      <w:r>
        <w:rPr>
          <w:rFonts w:ascii="Amiri" w:hAnsi="Amiri" w:eastAsia="Amiri" w:cs="Amiri"/>
          <w:color w:val="111111"/>
          <w:sz w:val="28"/>
          <w:sz w:val="28"/>
          <w:szCs w:val="28"/>
          <w:rtl w:val="true"/>
          <w:lang w:bidi="ar-SA"/>
        </w:rPr>
        <w:t xml:space="preserve">من مواليك تزوج امرأة ثم طلقها فبانت منه فأراد أن يراجعها فأبت عليه إلا أن يجعل لله عليه أن لا يطلقها ولا يتزوج عليها فأعطاها ذلك ، ثم بدا له في التزويج بعد ذلك ، فكيف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وما كان يدريه ما يقع في قلبه بالليل والنهار ، قل له فليف للمرأة بشرطها ، فإن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التهذيب بعد ذكر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هذه الرواية والرواية الأولى تضاد ، لأن هذه الرواية محمولة على الاستحباب على أن هذه الرواية تضمنت أنه جعل اللّه عليه ذلك ، وهذا نذر وجب عليه الوفاء ، وما تقدم في الرواية الأولى جعلا على أنفسهما ولم يقل لله فلم يكن ذلك نذرا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جوز حمله على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الذي يجب حمل الخبرين المذكورين عليه وإلا فالاستحباب قد عرفت ما فيه فيما تقدم ، وأما الحمل على النذر ، ففيه إشكال لأن الظاهر أنه يرجع إلى نذر المباح ، وفي انعقاده خلاف ، أظهره عدم الانعقاد كما تحقق في محله ، والأخبار دلت على أن النذر ليس بشي‌ء حتى يسمى لله شيئا صدقة أو صلاة أو نحو ذلك من الطاعات الراجحة ، ومجرد قوله لله مع كون المنذور إنما هو أن لا يطلقها ولا يتزوج عليها لا يخرج عن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حمل الخبرين على التقية ، ويكون العمل على تلك الأخبار المؤيدة باتفاق الأصحاب على الحكم المذكور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الأخبار الدالة على صحة العقد مع بطلان الشرط خلافا لما زعموه من أن مقتضى القواعد بطلان العقد ببطلان الشرط من حيث عدم القصد إلى العقد إلا مقيدا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Style w:val="FootnoteAnchor"/>
          <w:rtl w:val="true"/>
        </w:rPr>
        <w:footnoteReference w:id="1070"/>
      </w:r>
      <w:r>
        <w:rPr>
          <w:rFonts w:ascii="Amiri" w:hAnsi="Amiri" w:eastAsia="Amiri" w:cs="Amiri"/>
          <w:color w:val="111111"/>
          <w:sz w:val="28"/>
          <w:sz w:val="28"/>
          <w:szCs w:val="28"/>
          <w:rtl w:val="true"/>
          <w:lang w:bidi="ar-SA"/>
        </w:rPr>
        <w:t xml:space="preserve">في الصحيح عن محمد بن قيس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إلى أجل مسمى فإن جاء بصداقها إلى أجل </w:t>
      </w:r>
    </w:p>
    <w:p>
      <w:pPr>
        <w:pStyle w:val="BookText"/>
        <w:rPr/>
      </w:pPr>
      <w:r>
        <w:rPr>
          <w:rFonts w:ascii="Amiri" w:hAnsi="Amiri" w:eastAsia="Amiri" w:cs="Amiri"/>
          <w:color w:val="111111"/>
          <w:sz w:val="28"/>
          <w:sz w:val="28"/>
          <w:szCs w:val="28"/>
          <w:rtl w:val="true"/>
          <w:lang w:bidi="ar-SA"/>
        </w:rPr>
        <w:t xml:space="preserve">مسمى فهي امرأته ، وإن لم يأت بصداقها إلى الأجل فليس له عليها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شرطهم بينهم حين أنكحوا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للرجل أن بيده بضع امرأته وأحبط 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1071"/>
      </w:r>
      <w:r>
        <w:rPr>
          <w:rFonts w:ascii="Amiri" w:hAnsi="Amiri" w:eastAsia="Amiri" w:cs="Amiri"/>
          <w:color w:val="111111"/>
          <w:sz w:val="28"/>
          <w:sz w:val="28"/>
          <w:szCs w:val="28"/>
          <w:rtl w:val="true"/>
          <w:lang w:bidi="ar-SA"/>
        </w:rPr>
        <w:t>أيضا بسند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072"/>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في رجل تزوج امرأة وأصدقها واشترطت في ذلك أن بيدها الجماع والطلاق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السنة ، وولت الحق من ليس بأهله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 عليه‌السلام أن على الرجل النفقة وبيده الجماع والطلاق وذلك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أخبار عديدة تقدمت في كتاب البيع ، ومنها أخبار بريرة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ما هو المشهور هنا ما رواه في الكافي والتهذيب </w:t>
      </w:r>
      <w:r>
        <w:rPr>
          <w:rStyle w:val="FootnoteAnchor"/>
          <w:rtl w:val="true"/>
        </w:rPr>
        <w:footnoteReference w:id="1074"/>
      </w:r>
      <w:r>
        <w:rPr>
          <w:rFonts w:ascii="Amiri" w:hAnsi="Amiri" w:eastAsia="Amiri" w:cs="Amiri"/>
          <w:color w:val="111111"/>
          <w:sz w:val="28"/>
          <w:sz w:val="28"/>
          <w:szCs w:val="28"/>
          <w:rtl w:val="true"/>
          <w:lang w:bidi="ar-SA"/>
        </w:rPr>
        <w:t xml:space="preserve">عن هارون ابن مسلم 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جعل أمر امرأته بيدها؟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الأمر من ليس أهله وخالف السنة ، ولم يجز النكاح</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إطلاق الخبر الأول على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بطلان النكاح ، والسابق لا ظهور له في ذلك ، وإن استدل به أصحابنا على صحة العقد مع بطلان الشرط ، إلا أنه عندي غير ظاهر في حكم العقد من صحة أو بطلان ، بل هو مطلق ، والذي قدمناه من التحقيق في هذا المقام هو أنه لما كانت الأخبار مختلفة في ذلك فالواجب الوقوف على ما دلت عليه من غير أن يكون </w:t>
      </w:r>
    </w:p>
    <w:p>
      <w:pPr>
        <w:pStyle w:val="BookText"/>
        <w:rPr/>
      </w:pPr>
      <w:r>
        <w:rPr>
          <w:rFonts w:ascii="Amiri" w:hAnsi="Amiri" w:eastAsia="Amiri" w:cs="Amiri"/>
          <w:color w:val="111111"/>
          <w:sz w:val="28"/>
          <w:sz w:val="28"/>
          <w:szCs w:val="28"/>
          <w:rtl w:val="true"/>
          <w:lang w:bidi="ar-SA"/>
        </w:rPr>
        <w:t>هنا قاعدة يبنى عليها كما ذكروه ، وما لم يرد فيه خبر ينبغي التوقف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في المسألة على ما دلت عليه الأخبار المتقدمة من صحة العقد وبطلان الشرط في صورة اشتراط أن لا يتزوج ولا يتسرى ، وكذا في صورة اشتراط تسليم المهر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المسالك بأن في المسألة وجها أو قولا بصحة العقد دون المهر ، ثم شرح ذلك بما هو مذكور ثمة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فيه ما عرفت من غير مقام من الكتاب من أن مقابلة النصوص بهذه التعليلات العقلية جرأة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رأيت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يطلقون الأحكام في النصوص، و لا يعلمون ما ذكره هو و غيره من هذه التعليلات المذكورة و نحوها، و لله در سبطه في شرح النافع حيث قال بعد نقل 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الاحتمال لا يخلو من ضعف، لأنه ان اعتبر حصول الرضا بالعقد بدون الشرط اتجه الحكم بفساد العقد، و ان عول على الرواية وجب المصير الى القول بالصحة في مواردها، 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اجتهاد في مقابلة النصوص ، ومن ثم أعرضنا عن ذكره وطوينا الكلام دون نشره ، فإن مقتضى النصوص المذكورة هو صحة العقد والمهر وبطلان الشرط خاصة ، واللّه العالم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شرطت أن لا يفتضها على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في النهاية من لزوم الشروط وصحة العقد في الدائم والمنقطع ، وبه قال جمع من الأصحاب منهم المحقق في الشرائع ، والشارح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شرطت عليه في حال العقد أن لا يفتضها لم يكن له افتضاضها فإن أذنت له بعد ذلك في الافتضاض جاز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شرط أن لا يفتضها لزم الشرط ، ولو أذنت بعد ذلك جاز عملا بإطلاق الرواية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لزوم هذا الشرط بالنكاح المنقطع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بما تكرر من الحديث المستفيض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077"/>
      </w:r>
      <w:r>
        <w:rPr>
          <w:rFonts w:ascii="Amiri" w:hAnsi="Amiri" w:eastAsia="Amiri" w:cs="Amiri"/>
          <w:color w:val="111111"/>
          <w:sz w:val="28"/>
          <w:sz w:val="28"/>
          <w:szCs w:val="28"/>
          <w:rtl w:val="true"/>
          <w:lang w:bidi="ar-SA"/>
        </w:rPr>
        <w:t xml:space="preserve">عن سماعة بن مهران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إلى امرأة فسألها أن تزوجه نفسها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أزوجك نفسي على أن تلتمس مني ما شئت من نظر والتماس ، وتنال مني ما ينال الرجل من أهله إلا أنك لا تدخل فرجك في فرجي وتلذذ بما شئت فإني أخاف الفضيحة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منها إلا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1078"/>
      </w:r>
      <w:r>
        <w:rPr>
          <w:rFonts w:ascii="Amiri" w:hAnsi="Amiri" w:eastAsia="Amiri" w:cs="Amiri"/>
          <w:color w:val="111111"/>
          <w:sz w:val="28"/>
          <w:sz w:val="28"/>
          <w:szCs w:val="28"/>
          <w:rtl w:val="true"/>
          <w:lang w:bidi="ar-SA"/>
        </w:rPr>
        <w:t>عن عمار بن مروان عن أبي عبد اللّه عليه‌السلام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107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تزوج بجارية عاتق على أن لا يفتضها ، ثم أذنت له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الأولى دالة على جواز اشتراط عدم الوطي مطلقا ، وإن لم يكن بطريق الافتضاض ، وهما بإطلاقهما شاملتان للعقد الدائم والمنقطع</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في المبسوط من بطلان الشرط والعقد معا في الدائم وصحة الشرط في المنقطع ، وهو مذهب العلامة في المختلف وولده في الشرح </w:t>
      </w:r>
    </w:p>
    <w:p>
      <w:pPr>
        <w:pStyle w:val="BookText"/>
        <w:rPr/>
      </w:pPr>
      <w:r>
        <w:rPr>
          <w:rFonts w:ascii="Amiri" w:hAnsi="Amiri" w:eastAsia="Amiri" w:cs="Amiri"/>
          <w:color w:val="111111"/>
          <w:sz w:val="28"/>
          <w:sz w:val="28"/>
          <w:szCs w:val="28"/>
          <w:rtl w:val="true"/>
          <w:lang w:bidi="ar-SA"/>
        </w:rPr>
        <w:t xml:space="preserve">واختاره المحقق الشيخ علي في شرح القواعد </w:t>
      </w:r>
      <w:r>
        <w:rPr>
          <w:rStyle w:val="FootnoteAnchor"/>
          <w:rtl w:val="true"/>
        </w:rPr>
        <w:footnoteReference w:id="1080"/>
      </w:r>
      <w:r>
        <w:rPr>
          <w:rFonts w:ascii="Amiri" w:hAnsi="Amiri" w:eastAsia="Amiri" w:cs="Amiri"/>
          <w:color w:val="111111"/>
          <w:sz w:val="28"/>
          <w:sz w:val="28"/>
          <w:szCs w:val="28"/>
          <w:rtl w:val="true"/>
          <w:lang w:bidi="ar-SA"/>
        </w:rPr>
        <w:t xml:space="preserve">والسيد السند في شرح النافع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الشرط يعود بفساد العقد مثل أن تشترط الزوجة عليه أن لا يطأها فالنكاح باطل ، لأنه شرط يمنع المقصود بالعقد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أصحابنا أن العقد صحيح والشرط صحيح ولا يكون له وطؤها ، فإن أذنت فيما بعد كان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هذا يختص عقد المتعة دون عقد الدوام ، ومثله قال القطب الكيدري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ما قاله الشيخ في المبسوط من بطلان العقد والشرط معا ، أما الشرط فلأنه مناف لمقتضى العقد ، ومن أهم مقتضياته حصول التناسل ، وهو يستدعي الوطي ، وأما العقد فلعدم الرضاء به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الجواز في المنقطع بأن المقصود الأصلي من التمتع التلذذ وكسر الشهوة دون التوالد والتناسل ، وذلك لا يستدعي الوطي ، وعليه نزلوا 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التحكم كما قاله المصنف ، لأن النص مطلق ، والمقاصد في النكاح مطلقا مختلفة ، وجاز أن يكون المطلوب من الدائم ما ادعوه في المنقطع وبالعكس ، ولا يعتبر في صحة العقد تتبع غايته ، ولا رعاية مقاصده الغائية ، بل يكفي قصد بعضها ، وهو متحقق في المتنازع فيهما ، انتهى ، وهو جيد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ابن إدريس وجماعة من فساد الشرط في الدائم </w:t>
      </w:r>
    </w:p>
    <w:p>
      <w:pPr>
        <w:pStyle w:val="BookText"/>
        <w:rPr/>
      </w:pPr>
      <w:r>
        <w:rPr>
          <w:rFonts w:ascii="Amiri" w:hAnsi="Amiri" w:eastAsia="Amiri" w:cs="Amiri"/>
          <w:color w:val="111111"/>
          <w:sz w:val="28"/>
          <w:sz w:val="28"/>
          <w:szCs w:val="28"/>
          <w:rtl w:val="true"/>
          <w:lang w:bidi="ar-SA"/>
        </w:rPr>
        <w:t xml:space="preserve">والمنقطع ، وصحة العقد ، قال في 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ما يخالف الكتاب والسنة كان العقد صحيحا ، والشرط باطلا ، وروى أنه إن شرطت عليه في حال العقد أن لا يفتضها لم يكن له افتضاضها ، فإن أذنت له بعد ذلك في الافتضاض جاز له ذلك ، فأوردها شيخنا أبو جعفر في نهايته إيرادا لا اعتقادا ، لأنه رجع عنه في مبسوطه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يخص هذه الرواية بالنكاح المؤجل دون الدوام ، لأن المقصود من ذلك الافتضاض ، والذي يقتضيه المذهب الأول ، إذ الشرط باطل لأنه مخالف لموضوع الكتاب والسنة ، ولأن الأصل براءة الذمة من لزوم هذا الشرط ، والإجماع غير منعقد عليه ، بل ما يورد ذلك إلا في شواذ الأخبار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 إلى بطلان العقد استنادا إلى تلك القاعدة التي قرروها ، والضابطة التي اعتبروها فهو مردود بما قدمنا تحقيقه في غير موضع من أن أكثر الأخبار خرجت على خلاف هذه الضابطة وإن دل بعضها على اعتبارها ، فهي حينئذ لا تصلح لأن تكون ضابطة كلية ترد في مقابلتها الأخبار ، بل الواجب هو العمل على الأخبار في كل حكم وأفقت تلك الضابطة أو خالفتها ، ومع عدم وجود خبر فالتوقف في المسألة والرجوع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ذهب إلى فساد الشرط فهو أيضا مبني على ما ذكروه وادعوه من أن الغرض من النكاح الدائم والتوالد والتناسل الذي يتوقف على الجماع ، وأنه بذلك يكون هذا الشرط مخالفا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ذكره شيخنا الشهيد الثاني فإنه كلام موجه ، ويرجع ذلك إلى منع مخالفة الكتاب والسنة ، فإنه حيث دل الخبر على صحة اشتراطه فلا مخالفة فيه ، وأنه شرط سائغ كغيره من الشروط السائغة ، والغرض من النكاح غير منحصر في الجماع ولا طلب الولد فإن </w:t>
      </w:r>
      <w:r>
        <w:rPr>
          <w:rStyle w:val="FootnoteAnchor"/>
          <w:rtl w:val="true"/>
        </w:rPr>
        <w:footnoteReference w:id="1081"/>
      </w:r>
      <w:r>
        <w:rPr>
          <w:rFonts w:ascii="Amiri" w:hAnsi="Amiri" w:eastAsia="Amiri" w:cs="Amiri"/>
          <w:color w:val="111111"/>
          <w:sz w:val="28"/>
          <w:sz w:val="28"/>
          <w:szCs w:val="28"/>
          <w:rtl w:val="true"/>
          <w:lang w:bidi="ar-SA"/>
        </w:rPr>
        <w:t>كان هو أعظم غاياته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الأخبار المذكورة ، ولا ريب أن ظاهرها العموم للنكاح الدائم </w:t>
      </w:r>
    </w:p>
    <w:p>
      <w:pPr>
        <w:pStyle w:val="BookText"/>
        <w:rPr/>
      </w:pPr>
      <w:r>
        <w:rPr>
          <w:rFonts w:ascii="Amiri" w:hAnsi="Amiri" w:eastAsia="Amiri" w:cs="Amiri"/>
          <w:color w:val="111111"/>
          <w:sz w:val="28"/>
          <w:sz w:val="28"/>
          <w:szCs w:val="28"/>
          <w:rtl w:val="true"/>
          <w:lang w:bidi="ar-SA"/>
        </w:rPr>
        <w:t>والمنقطع ، إلا أن احتمال الحمل على المنقطع قائم بقرينة ذكر خوف الفضيحة في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ابن حمزة وهو كقول ابن إدريس في الدائم مع الحكم بصحتها في المنقطع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الذي لا يقتضيه العقد ويخالف الكتاب والسنة يبطل الشرط ، دون العقد ، وهي تسعة ، اشتراطها عليه أن لا يتزوج عليها في حياتها وبعد وفاتها ولا يتسرى ولا يجامعها إلا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يعلم مما تقدم ، وكيف كان فإن المسألة لما عرفت لا تخلو من شوب الاشكال ، وإن كان الأقرب هو القول الأول </w:t>
      </w:r>
      <w:r>
        <w:rPr>
          <w:rStyle w:val="FootnoteAnchor"/>
          <w:rtl w:val="true"/>
        </w:rPr>
        <w:footnoteReference w:id="1082"/>
      </w: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كلام الأصحاب في هذا المقام هو اشتراط عدم الافتضاض ، والظاهر جريان الحكم في الوطي مطلقا كما تضمنه خبر سماعة ، وحينئذ فيجري فيه الكلام كما في الافتضاض ، وهل اشتراط عدم التقبيل ونحوه ومن مقدمات الوطي معه كذلك؟ قال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على شي‌ء ، وإلحاقه باشتراط عدم الوطي ليس ببعيد ، وينبغي أن يستوي في ذلك الدوام والمتعة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ترك بعض مقدمات الوطي ففي إلحاقه باشتراط تركه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مساواته له في المقتضي ، واختصاص الوطي بالنص ، وفي الأول قوة ، لضعف المخصص</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المقتضي لاشتراط عدم الوطي هو خوف الفضيحة كما تضمنه الخبر الأول ، وهذا لا يجري في مقدمات النكاح من تقبيل ونحوه ، ومورد النص هو الوطي خاصة والخروج عنه إلى تلك الأمور قياس لا يوافق أصول المذهب ، </w:t>
      </w:r>
    </w:p>
    <w:p>
      <w:pPr>
        <w:pStyle w:val="BookText"/>
        <w:rPr/>
      </w:pPr>
      <w:r>
        <w:rPr>
          <w:rFonts w:ascii="Amiri" w:hAnsi="Amiri" w:eastAsia="Amiri" w:cs="Amiri"/>
          <w:color w:val="111111"/>
          <w:sz w:val="28"/>
          <w:sz w:val="28"/>
          <w:szCs w:val="28"/>
          <w:rtl w:val="true"/>
          <w:lang w:bidi="ar-SA"/>
        </w:rPr>
        <w:t>وهو قد عمل بمقتضى النص ، ووافق الشيخ في النهاية فيما أفتى به عملا بالنص المذكور ، وكيف يطعن فيه بالضعف هنا ، وهو قد عمل به في الأصل المسألة؟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على القول بصحة شرط عدم الافتضاض فإنه يلزم ولا يجوز له الاقتضاض ، فإذا أذنت بعد ذلك ففي جوازه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وبه قطع الشيخ والمحقق فيما تقدم من عبارتيهما ، وعليه دل خبر إسحاق بن عمار ، وعلل أيضا بأن المنع حق لها فيزول بإذنها إذ الزوجية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لأن الفروج لا تحل بالاذن بل بالعقد ، ولما لم يكن العقد مثمرا للحل لم يكن للاذن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السبب في الحل هو العقد المتقدم ، لا مجرد الإذن ، غاية الأمر أن الشرط كان مانعا من عمل السبب عمله ، وبالاذن يرتفع المانع ، وظاهر المحقق الشيخ علي في شرح القواعد اختيار الثاني محتجا بما نقلناه ، وأن الرواية ضعيفة ، وفيه ما عرفت من الجواب عما احتج به ، والطعن بضعف الرواية غير مسموع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دليل القول الثاني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والمسألة محل تردد ، وإن كان القول بالجواز لا يخلو من قرب ، والظاهر أن منشأ التردد عنده ضعف الرواية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فالعمل على ما دل عليه الخبر ، ولا يلتفت إلى هذه التعليلات في مقابلته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إذا اشترط أن لا يخرجها من بلدها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الشرط ، وهو قول الشيخ في النهاية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شرط الرجل لامرأته في حال العقد أن لا يخرجها من بلدها لم يكن له أن يخرجها إلا برضاها ، وتبعه على ذلك جمع من الأصحاب منهم ابن حمزة وابن البراج </w:t>
      </w:r>
    </w:p>
    <w:p>
      <w:pPr>
        <w:pStyle w:val="BookText"/>
        <w:rPr/>
      </w:pPr>
      <w:r>
        <w:rPr>
          <w:rFonts w:ascii="Amiri" w:hAnsi="Amiri" w:eastAsia="Amiri" w:cs="Amiri"/>
          <w:color w:val="111111"/>
          <w:sz w:val="28"/>
          <w:sz w:val="28"/>
          <w:szCs w:val="28"/>
          <w:rtl w:val="true"/>
          <w:lang w:bidi="ar-SA"/>
        </w:rPr>
        <w:t xml:space="preserve">والعلامة في المختلف والإرشاد والشهيد في اللمعة وشرح نكت الإرشاد ، وظاهر المحقق في الشرائع التوقف فيه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يلزم وهو المروي ، فإن نسبته إلى قيل ثم إلى الرواية مما يؤذن بتمريضه والتوقف فيه ، ونحو ذلك عبارة العلامة في القواعد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صريحا ما رواه الشيخ </w:t>
      </w:r>
      <w:r>
        <w:rPr>
          <w:rStyle w:val="FootnoteAnchor"/>
          <w:rtl w:val="true"/>
        </w:rPr>
        <w:footnoteReference w:id="1083"/>
      </w:r>
      <w:r>
        <w:rPr>
          <w:rFonts w:ascii="Amiri" w:hAnsi="Amiri" w:eastAsia="Amiri" w:cs="Amiri"/>
          <w:color w:val="111111"/>
          <w:sz w:val="28"/>
          <w:sz w:val="28"/>
          <w:szCs w:val="28"/>
          <w:rtl w:val="true"/>
          <w:lang w:bidi="ar-SA"/>
        </w:rPr>
        <w:t xml:space="preserve">في الصحيح عن أبي العباس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امرأة ويشترط لها أن لها يخرجها من بلدها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له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084"/>
      </w:r>
      <w:r>
        <w:rPr>
          <w:rFonts w:ascii="Amiri" w:hAnsi="Amiri" w:eastAsia="Amiri" w:cs="Amiri"/>
          <w:color w:val="111111"/>
          <w:sz w:val="28"/>
          <w:sz w:val="28"/>
          <w:szCs w:val="28"/>
          <w:rtl w:val="true"/>
          <w:lang w:bidi="ar-SA"/>
        </w:rPr>
        <w:t xml:space="preserve">عن علي الميثمي عن ابن عمير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لجميل ابن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وشرط لها المقام بها في أهلها أو بلد معلوم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أصحابنا عنهم عليهم‌السلام أن ذلك لها ، وأنه لا يخرجها إذا شرط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عموما أيضا ما رواه في التهذيب عن السكوني </w:t>
      </w:r>
      <w:r>
        <w:rPr>
          <w:rStyle w:val="FootnoteAnchor"/>
          <w:rtl w:val="true"/>
        </w:rPr>
        <w:footnoteReference w:id="1085"/>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لها به فإن المؤمنين عند شروطهم إلا شرطا حرم حلالا أو أحل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أيضا أن ذلك شرط مقصود للعقلاء ، والأغراض تتعلق باللبث في المنازل والاستيطان في البلدان التي حصل بها الأنس ، والنشوء بين الأهل ورعاية مصلحتها وذلك أمرهم ، فجاز اشتراطه لهذه الأغراض الصحيحة المترتبة عليه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إدريس إلى بطلان الشرط وصحة العقد ، وتبعه عليه جميع منهم المحقق الشيخ علي في شرح القواعد ، ونقل أيضا عن الشيخ في المبسوط والخلاف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الاستمتاع بالزوجة في جميع الأزمنة والأمكنة حق للزوج بأصل الشرع فإذا شرط ما يخالفه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عن الرواية الأولى حيث إنها هي المتداولة في كلامهم بالحمل على الاستحباب ، وفيه أن 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وجود المعارض الأقوى ، والمعارض هنا ليس إلا هذا التعليل ، وضعفه ظاهر للمتأمل بعين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ادعى من كون الاستمتاع في جميع الأزمنة والأمكنة حقا للزوج إن أريد مع عدم الشرط فهو مسلم ولا يضرنا ، وإن أريد ولو مع الشرط فهو محل البحث وعين المتنازع فيه ، فالاستدلال به مصادرة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تخفى أن الشروط إنما هي بمنزلة الاستثناء في الكلام الذي هو عبارة عن إخراج ما لو لا استثناء لدخل بمعنى أن مقتضى العقد هو الدخول ولكن بالاشتراط يجب خروجه ، ولو كان اشتراط ما يخالف الثابت بالعقد والشرع باطلا للزم بطلان جميع الشروط المخالفة لمقتضى العقد كاشتراط تأجيل المهر ، وإسقاط الخيار في البيع ، وانتفاع البائع بالمبيع مدة معينة ، وكذا المشتري بالثمن مدة معينة ، وهو معلوم البطلان ، والمستفاد من الأخبار أن البطلان في الشروط إنما هو باعتبار المخالفة للكتاب والسنة ، وهو المشار إليه بقولهم في تلك الأخبار ، ومنها الرواية التي قدمناها ما أحل حراما أو حرم حلالا ، وبذلك يظهر لك ضعف القول المذكور وأنه بمحل من القصور ، سيما بعد دلالة الأخبار الواضحة عليه كما عرفت عموما وخصوصا ، وينبغي التنبيه على أمور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جملة من الأصحاب منهم المحقق الشيخ على كما تقدم موافقة مذهب الشيخ في المبسوط والخلاف لما ذهب إليه ابن إدريس من بطلان الشرط ، وصحة العقد في صورة اشتراط أن لا يخرجها من بلدها ، والموجود في عبارة الشيخ في الكتابين إنما هو اشتراط أن لا يسافر بها ، ولهذا اعترضهم في المسالك بأن </w:t>
      </w:r>
    </w:p>
    <w:p>
      <w:pPr>
        <w:pStyle w:val="BookText"/>
        <w:rPr/>
      </w:pPr>
      <w:r>
        <w:rPr>
          <w:rFonts w:ascii="Amiri" w:hAnsi="Amiri" w:eastAsia="Amiri" w:cs="Amiri"/>
          <w:color w:val="111111"/>
          <w:sz w:val="28"/>
          <w:sz w:val="28"/>
          <w:szCs w:val="28"/>
          <w:rtl w:val="true"/>
          <w:lang w:bidi="ar-SA"/>
        </w:rPr>
        <w:t xml:space="preserve">عد الشيخ من جملة القائلين بالمنع في المسألة كابن إدريس وغيره ليس 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أمر آخر غير الخروج من البلد كما لا يخفى والخروج من البلد قد يصدق من غير السفر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استدركه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الأصحاب ليس في محله لعدم خطور هذه التدقيقات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جرى عليها هو وغيره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 الشيخ ، وذكره عدم السفر إنما أراد به عدم الخروج تجوزا على الغالب من أن الخروج عن البلد لأجل الاستيطان إنما يكون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المسالك وغيره في غيره بأنه على قدير القول بصحة الشرط هنا ، فهل يتعدى الحكم إلى شرط أن لا يخرجها من منزلها ومن محلها أم لا؟ وجهان ، من مشاركته النصوص في الحكمة الباعثة على الحكم وعموم الأدلة الأخرى ، ومن عدم النص وبطلان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الشهيد في اللمعة بالأول ، واختاره السيد السند في شرح النافع ، وقواه جده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صرح المحقق الشيخ علي في شرح القواعد معللا له بأن اشتراط ذلك على خلاف الأصل لما قلناه من أن سلطنة إسكان الزوجة بيد الزوج ، فيقتصر فيه على مورد النص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كلام كل من هذين القائلين وما اعتمد عليه في البين مبني على أنه ليس في المسألة إلا صحيحة أبي العباس المذكورة التي موردها الإخراج من البلد ، فإنها هي المتداولة في كلامهم ، والجارية في هذا المقام على رؤوس أقلامهم ، وأما على ما نقلناه من الخبرين الأخيرين فإنه لا إشكال في صحة التعدي إلى ما ذكروه من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دلت على أنه لو شرط لها المقام في أهلها أو بلد معلوم وجب عليه الوفاء به ، والأول منهما هو ما ذكروه من أنه شرط لها أن لا يخرجها من منزلها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قد دلت على أن من شرط لامرأته شرطا فليف به ، </w:t>
      </w:r>
    </w:p>
    <w:p>
      <w:pPr>
        <w:pStyle w:val="BookText"/>
        <w:rPr/>
      </w:pPr>
      <w:r>
        <w:rPr>
          <w:rFonts w:ascii="Amiri" w:hAnsi="Amiri" w:eastAsia="Amiri" w:cs="Amiri"/>
          <w:color w:val="111111"/>
          <w:sz w:val="28"/>
          <w:sz w:val="28"/>
          <w:szCs w:val="28"/>
          <w:rtl w:val="true"/>
          <w:lang w:bidi="ar-SA"/>
        </w:rPr>
        <w:t>وعلله بالخبر المستفيض ، ولا ريب أن المفروض هنا من قبيل ذلك ، وحينئذ فالواجب هو الاستدلال بما ذكرناه من الأخبار ، ولا يحتاج إلى ما بنوه عليه ، ووقعوا به بسببه في التردد من تلك الوجوه ، إلا أنهم لعدم الاطلاع على هذه الأخبار في عذر مما أوردناه عليهم ، ثم إنه مع قطع النظر عن هذين الخبرين والرجوع إلى ما ذكروه من التعليلات ، فالظاهر تعدي الحكم إلى هذه المذكورات عملا بعموم الأدلة الدالة على وجوب الوفاء بالشروط إلا ما استثني ، وليس هذا منه ، وبه يندفع ما قيل من أنه قياس فإن العمل كما يجب بالأدلة الخاصة كذلك بالعمومات مع عدم التخصيص ، وما استند إليه المحقق الشيخ علي من أن سلطنة إسكان الزوجة بيد الزوج قد عرفت الجواب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يسقط هذا الشرط بإسقاطه بعد العقد؟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الذي يعقل سقوطه بالإسقاط هو الحق الثابت واستحقاق السكنى يتجدد بتجدد الزمان ، فلا يسقط بالإسقاط كالنفقة ، ويحتمل السقوط كما في إسقاط الخيار ، وهبة مدة المتمتع بها ، وتوقف لذلك السيد السند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الشرط المذكور هو أن لا يخرجها من البلد ، وإسقاطه هو الرضاء بالخروج ، ولا ريب في أنه مع الرضاء بالخروج مع طلب الزوج ذلك ، فإن الواجب شرعا هو الخروج لوجوب طاعته بمقتضى الأدلة ، ولا معارض لها هنا مع رضاها ، ولو تم ما ذكروه من عدم السقوط بإسقاطها الشرط المذكور لكان لها التخلف عن طاعته بغير عذر شرعي ، وهو باطل ، والظاهر أن ما ذكروه من عدم السقوط بالإسقاط إنما هو بالنسبة إلى الحق المالي الذي يتجدد بتجدد الزمان كنفقة الزوجة مثلا ، لا مطلق الحق ، والحق الذي لها هنا هو عدم الخروج ومتابعته فيه لا السكنى كما ذكروه ، فإذا أسقطت حقها ورضيت بالخروج سقط ووجب عليها الخروج مع طلب الزوج ذلك</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لها مائة دينار إن خرجت معه ، وخمسين إن </w:t>
      </w:r>
    </w:p>
    <w:p>
      <w:pPr>
        <w:pStyle w:val="BookText"/>
        <w:rPr/>
      </w:pPr>
      <w:r>
        <w:rPr>
          <w:rFonts w:ascii="Amiri" w:hAnsi="Amiri" w:eastAsia="Amiri" w:cs="Amiri"/>
          <w:color w:val="111111"/>
          <w:sz w:val="28"/>
          <w:sz w:val="28"/>
          <w:szCs w:val="28"/>
          <w:rtl w:val="true"/>
          <w:lang w:bidi="ar-SA"/>
        </w:rPr>
        <w:t>لم تخرج معه ، فإن أخرجها إلى بلد الشرك يبطل شرطه ولزمته المائة ، وإن أخرجها إلى بلاد الإسلام لزم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هذا الحكم ما رواه الكليني </w:t>
      </w:r>
      <w:r>
        <w:rPr>
          <w:rStyle w:val="FootnoteAnchor"/>
          <w:rtl w:val="true"/>
        </w:rPr>
        <w:footnoteReference w:id="1086"/>
      </w:r>
      <w:r>
        <w:rPr>
          <w:rFonts w:ascii="Amiri" w:hAnsi="Amiri" w:eastAsia="Amiri" w:cs="Amiri"/>
          <w:color w:val="111111"/>
          <w:sz w:val="28"/>
          <w:sz w:val="28"/>
          <w:szCs w:val="28"/>
          <w:rtl w:val="true"/>
          <w:lang w:bidi="ar-SA"/>
        </w:rPr>
        <w:t xml:space="preserve">في الحسن عن علي بن رئاب عن أبي الحسن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وأنا حاضر عن رجل تزوج امرأة على مائة دينار على أن تخرج معه إلى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تخرج معه فمهرها خمسون دينار ، أرأيت إن لم تخرج معه إلى بلاده؟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يخرج بها إلى بلاد الشرك فلا شرط له عليها في ذلك ، ولها مائة دينار التي أصدقها إياها ، وإن أراد أن يخرج بها إلى بلد المسلمين ودار الإسلام فله ما اشترط عليها ، والمسلمون عند شروطهم ، وليس له أن يخرج بها إلى بلاده حتى يؤدي إليها صداقها ، أو ترضى من ذلك بما رضيت وهو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هذه المسألة من فروع المسألة السابقة ، فكل من منع من صحة هذا الشرط ثمة كابن إدريس ومن تبعه منع من الصحة هنا ، وإن 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جوز الشرط وقال بصحته ثمة ، فبعض منهم قالوا بذلك هنا أيضا ، وبعض توقف وتنظر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الأولين الشيخ في النهاية وجماعة منهم العلامة في أكثر كتبه ، والمحقق في النافع عملا بالخبر المذكور وعموم الأمر بالوفاء بالشروط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الآخرين المحقق في الشرائع فإنه حكم بالصحة في المسألة الاولى ، وتردد في هذه المسألة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عليه‌السلام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أن يخرج بها إلى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معناه أنه لما اشترط عليها أن يخرج إلى بلاده ، وهو أعم من أن يكون بلاد الإسلام أو بلاد الشرك أراد عليه‌السلام إيضاح الحكم بالنسبة إلى كل </w:t>
      </w:r>
    </w:p>
    <w:p>
      <w:pPr>
        <w:pStyle w:val="BookText"/>
        <w:rPr/>
      </w:pPr>
      <w:r>
        <w:rPr>
          <w:rFonts w:ascii="Amiri" w:hAnsi="Amiri" w:eastAsia="Amiri" w:cs="Amiri"/>
          <w:color w:val="111111"/>
          <w:sz w:val="28"/>
          <w:sz w:val="28"/>
          <w:szCs w:val="28"/>
          <w:rtl w:val="true"/>
          <w:lang w:bidi="ar-SA"/>
        </w:rPr>
        <w:t xml:space="preserve">من الفردين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بلاده التي شرط الخروج إليها بلاد الشرك فإنه لا شرط له عليها في ذلك ، بمعنى أن شرطه باطل ، والوجه فيه ظاهر ، لما في الإقامة في بلاد الشرك من الشرر بالمسلم في دينه ، فلا يجب عليها إطاعته ، وكان لها مجموع المائة الدينار التي أصدقها إياها ، وإن كان بلاده بلاد الإسلام فله ما اشترط عليها ، بمعنى أنه يجب عليها متابعته والوفاء بما شرطه عليها من الخروج إلى بلاده ، لدخوله في الحديث المشهور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هنا شي‌ء ، وهو أنه قد طعن جملة من الأصحاب في متن هذه الرواية بمخالفتها لمقتضى الأصول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المهر وعدم تعينه ، حيث جعله مائة على تقدير ، وخمسين على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أوجب فيها مائة دينار على تقدير إرادة الخروج بها إلى بلاد الشرك ، وإنه لا شرط له عليها ، بمعنى أنه لا يجب عليها الخروج معها مع أنه خلاف الشرط الذي وقع العقد عليه ، لأن استحقاق المائة إنما وقع على تقدير الخروج معه إلى بلاده كائنة ما كانت ، فكيف تستحق المائة مع عدم الخروج؟</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جواز إخراجها إلى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يعطيها المهر الشامل لما لو كان ذلك قبل الدخول وبعده ، مع أنه بعد الدخول لا يجوز لها الامتناع عند أكثر الأصحاب ، كما تقدم على أنه لا يجب عليه إعطاء المهر مطلقا من دون أن تطلبه ، مع أنه قد حكم في الرواية بعدم جواز خروجه بها إلا بعد أن يؤدي صداقها ، ولو لم تطلبه ، وربما كان منشأ تردد المحقق كما قدمنا نقله عنه من هذه المخالفات التي اشتملت عليها الرواية ، وظاهر المحقق الشيخ علي في شرح القواعد بناء على مذهبه في المسألة السابقة </w:t>
      </w:r>
    </w:p>
    <w:p>
      <w:pPr>
        <w:pStyle w:val="BookText"/>
        <w:rPr/>
      </w:pPr>
      <w:r>
        <w:rPr>
          <w:rFonts w:ascii="Amiri" w:hAnsi="Amiri" w:eastAsia="Amiri" w:cs="Amiri"/>
          <w:color w:val="111111"/>
          <w:sz w:val="28"/>
          <w:sz w:val="28"/>
          <w:szCs w:val="28"/>
          <w:rtl w:val="true"/>
          <w:lang w:bidi="ar-SA"/>
        </w:rPr>
        <w:t>من موافقة ابن إدريس في بطلان الشرط ، رد الرواية هنا بما اشتملت عليه من هذه المخالفات مضافا إلى ما اعتمد من المخالفات التي ذكرها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يوافق الأصل بطلان الشرط المذكور لما ذكرناه ، وبطلان المهر لكونه غير معين ، وصحة العقد لعدم ارتباطه به كما سلف في نظائره ، ولعدم القائل ببطلانه ، وإن كان محتملا ، وعلى هذا فيثبت لها مهر المثل لكونه مجهولا ابتداء ، ثم أورد على نفسه جملة من الإشكالات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عملنا بالرواية لجودة سندها كان حسنا ، وسلمنا من هذا الاشكال ، ثم ذكر الاعتذار عن تلك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بلغت الرواية من حيث السند حدا يجب معه العمل بها ، وجب المصير إلى ما تضمنته من الأحكام ، إذ ليس فيها ما يخالف دليلا قطعيا وإلا وجب ردها والرجوع إلى مقتضى الأصول المقررة ، وهو بطلان المسمى إن قدح فيه مثل هذه الجهالة ، والرجوع إلى مهر المثل أو بطلان العقد من رأس ، لعدم الرضاء به دون الشرط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هنا كلام متردد ومتوقف ، ولعله من حيث إن الرواية ليست من قسم الصحيح باصطلاحهم ، وإنما هي من الحسن ، وكلامه فيه لا يخلو من اضطراب مع أن حسنها إنما هو بإبراهيم بن هاشم الذي لا راد لحديثه ، بل عده في الصحيح جملة من أرباب 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أنه قد تقدم في غير موضع من هذا الكتاب في كتب المعاملات مما لا يكاد يحصى كثرة من ورود الأحاديث على خلاف قواعدهم المقررة وضوابطهم المعتبرة واضطراب كلامهم في ذلك ، فما بين أن يعملوا بالأخبار في بعض تلك المواضع ، ويغمضون النظر عن تلك القواعد ، وما بين أن يردوا النصوص وقوفا على تلك القواعد ، وما بين أن يتكلفوا الجمع بين الجميع</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الوقوف على ما وردت به الأخبار كما قدمنا في غير موضع على </w:t>
      </w:r>
    </w:p>
    <w:p>
      <w:pPr>
        <w:pStyle w:val="BookText"/>
        <w:rPr/>
      </w:pPr>
      <w:r>
        <w:rPr>
          <w:rFonts w:ascii="Amiri" w:hAnsi="Amiri" w:eastAsia="Amiri" w:cs="Amiri"/>
          <w:color w:val="111111"/>
          <w:sz w:val="28"/>
          <w:sz w:val="28"/>
          <w:szCs w:val="28"/>
          <w:rtl w:val="true"/>
          <w:lang w:bidi="ar-SA"/>
        </w:rPr>
        <w:t xml:space="preserve">أن المخالفة الاولى مدفوعة بما تقدم في كتاب البيع </w:t>
      </w:r>
      <w:r>
        <w:rPr>
          <w:rStyle w:val="FootnoteAnchor"/>
          <w:rtl w:val="true"/>
        </w:rPr>
        <w:footnoteReference w:id="1088"/>
      </w:r>
      <w:r>
        <w:rPr>
          <w:rFonts w:ascii="Amiri" w:hAnsi="Amiri" w:eastAsia="Amiri" w:cs="Amiri"/>
          <w:color w:val="111111"/>
          <w:sz w:val="28"/>
          <w:sz w:val="28"/>
          <w:szCs w:val="28"/>
          <w:rtl w:val="true"/>
          <w:lang w:bidi="ar-SA"/>
        </w:rPr>
        <w:t xml:space="preserve">من الأخبار الدالة على صحة البيع مع الترديد في الثمن بين كونه نسبة بكذا وكذا ونقدا بكذا وكذا ، وقد ذكرنا ثمة صحة ذلك كما دلت عليه الأخبار وإن كان خلاف قواعدهم ، وقد صرحوا أيضا بالصحة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كذا فلك كذا ، وإن خطته كذا فلك كذا ، وهذا كله مما يؤيد الصحة هنا مع أنه قد تقدم النقل عنهم بالاكتفاء في المهر بالمشاهدة عن الكيل والوزن فيما يشترط فيه الكيل والوزن نظرا إلى أن مثل هذه الجهالة غير مؤثرة في بطلان المهر ، لأنه ليس على حد المعاوضات المشترطة فيها المعلومية من كل وجه ، وقد تقدم في المسألة الرابعة من البحث الأول من المقصد الثاني في المهور ما فيه مزيد تأييد لما ذكرناه وتأكيد لما سطرناه ، وبالجملة فالعمل على ما دل عليه الخبر في المقام ، وهكذا في غير هذا من الأحكام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بطلان النكاح بشرط الخيار ، وبه قطع الشيخ في المبسوط وغيره من المتأخرين ، وعللوه بأن النكاح ليس من عقود المعاوضات القابلة لخيار الشرط ، بل فيه شائبة العبادة ، فالشرط يخرجه عن وضعه ، وحينئذ فيبطل الشرط ، وأما بطلان العقد فلأن التراضي لم يقع على العقد إلا مقترنا بالشرط المذكور ، وإذا لم يتم الشرط لم يصح العقد مجردا لعدم القصد إليه كذلك ، وصحة العقود مترتبة على القصود ، فليس إلا الحكم ببطلانهما معا وصحتهما معا ، لكن لا سبيل إلى الثاني ، لمنافاته وضع النكاح كما عرفت ، فتعين الأول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هذا الاستدلال على ثبوت هذه القاعدة التي تكررت في كلامهم ، وهي أن العقود بالقصود ، والقصد هنا إنما توجه للعقد المقرون بذلك الشرط ، وحينئذ فيبطل مع بطلان الشرط ، لعدم القصد المذكور ، وفيه ما نبهنا </w:t>
      </w:r>
    </w:p>
    <w:p>
      <w:pPr>
        <w:pStyle w:val="BookText"/>
        <w:rPr/>
      </w:pPr>
      <w:r>
        <w:rPr>
          <w:rFonts w:ascii="Amiri" w:hAnsi="Amiri" w:eastAsia="Amiri" w:cs="Amiri"/>
          <w:color w:val="111111"/>
          <w:sz w:val="28"/>
          <w:sz w:val="28"/>
          <w:szCs w:val="28"/>
          <w:rtl w:val="true"/>
          <w:lang w:bidi="ar-SA"/>
        </w:rPr>
        <w:t>عليه في غير موضع مما تقدم من أن الأخبار الواردة في هذا المضمار تدفع هذه القاعدة ، وتبطل ما يترتب عليها من الفائدة لتكاثرها بصحة العقد مع بطلان الشرط في غير موضع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قوة ما ذهب إليه ابن إدريس في هذه المسألة من صحة العقد وبطلان الشرط ، ووجهه ما أشار إليه من وجود المقتضي لصحة العقد ، وهو اجتماع شرائط الصحة فيه ، لأنه الفرض ، وانتفاع المانع إذ ليس إلا اشتراط الخيار فيه وإذا كان العقد غير قابل للخيار لنفي شرطه ، وعمل بمقتضى العقد لأصالة الصحة ،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كما لو اقترن بغيره من الشرائط الفاسدة ، فإن كل واحد من العقد والشرط أمر منفك عن الآخر ، فلا يلزم من بطلان أحدهما بطلان الآخر ، وبالغ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البطلان من كتاب ولا سنة ولا إجماع ، بل الإجماع على الصحة لأنه لم يذهب إلى البطلان أحد من أصحابنا ، وإنما هو تخريج المخالفين وفروعهم ، إختاره الشيخ على عادته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الخيار في الصداق فالظاهر أنه لا مانع من صحته وقد تقدم تحقيق القول في هذه المسألة بكلا فرديها في المسألة السادسة من الفصل الأول في العقد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المرأة تملك المهر بمجرد العقد ، وإن كان الملك كملا لا يستقر إلا بالدخول ، فلو طلقها قبل الدخول رجع عليها بنصفه إن كان قد دفعه إليها ، وخالف في ذلك ابن الجنيد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يوجبه العقد من المهر المسمى النصف ، والذي يوجب النصف الثاني من المهر بعد الذي وجب بالعقد منه هو الوقاع ، أو ما قام مقامه من تسليم المرأة نفسها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من ذهب إلى الأول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حيث أضاف الصداق إليهن ، ولم يفرق بين قبل الدخول وبعده ، وأمر أيضا بإيتائهن ذلك ، فثبت أن الكل لهن ، وأن الصداق عوض البضع ، فإذا ملك الزوج البضع بالعقد وجب أن تملك المرأة عوضه لأن ذلك مقتضى المعاوضة ، وهذا الوجه من حيث الاعتبار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موثقة عبيد بن زرارة المروية في الكافي </w:t>
      </w:r>
      <w:r>
        <w:rPr>
          <w:rStyle w:val="FootnoteAnchor"/>
          <w:rtl w:val="true"/>
        </w:rPr>
        <w:footnoteReference w:id="1091"/>
      </w:r>
      <w:r>
        <w:rPr>
          <w:rFonts w:ascii="Amiri" w:hAnsi="Amiri" w:eastAsia="Amiri" w:cs="Amiri"/>
          <w:color w:val="111111"/>
          <w:sz w:val="28"/>
          <w:sz w:val="28"/>
          <w:szCs w:val="28"/>
          <w:rtl w:val="true"/>
          <w:lang w:bidi="ar-SA"/>
        </w:rPr>
        <w:t xml:space="preserve">، وكذا موثقته المروية في التهذيب </w:t>
      </w:r>
      <w:r>
        <w:rPr>
          <w:rStyle w:val="FootnoteAnchor"/>
          <w:rtl w:val="true"/>
        </w:rPr>
        <w:footnoteReference w:id="1092"/>
      </w:r>
      <w:r>
        <w:rPr>
          <w:rFonts w:ascii="Amiri" w:hAnsi="Amiri" w:eastAsia="Amiri" w:cs="Amiri"/>
          <w:color w:val="111111"/>
          <w:sz w:val="28"/>
          <w:sz w:val="28"/>
          <w:szCs w:val="28"/>
          <w:rtl w:val="true"/>
          <w:lang w:bidi="ar-SA"/>
        </w:rPr>
        <w:t>وقد تقدمنا في المسألة الثالثة ، وتقدم القول في تقريب الاستدلال بهما ، ويدل على ذلك أيضا الأخبار الآتية إن شاء اللّه في مسألة موت أحد الزوجين قبل الدخول الدالة على ان الزوجة المتوفى عنها زوجها قبل الدخول تستحق المهر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منصور بن حازم </w:t>
      </w:r>
      <w:r>
        <w:rPr>
          <w:rStyle w:val="FootnoteAnchor"/>
          <w:rtl w:val="true"/>
        </w:rPr>
        <w:footnoteReference w:id="10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يتزوج المرأة فيموت عنها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صداقها كاملا وترثه وتعتد أربعة أشهر وعشرا كعدة المتوفى عنها زوجها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فيها أنه لو كان الأمر كما يدعيه ابن الجنيد من أنها لا تملك بالعقد إلا النصف ، والنصف الآخر إنما تملكه بالدخول والتمكين لما حكم عليه‌السلام بأن الصداق بعد الموت لها كاملا ، إلا أنه قد تقدم في المسألة المشار إليها دلالة رواية أبي بصير على ما ذهب ابن الجنيد بالتقريب الذي ذكرناه ثمة ، ومن أجل ذلك بقي الإشكال في المسألة ، والعلامة في المختلف احتج لابن الجنيد بأنه لو ملكت بالعقد لاستقر ولم يزل عن ملكها إلا بسبب ناقل كبيع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يونس بن يعقوب </w:t>
      </w:r>
      <w:r>
        <w:rPr>
          <w:rStyle w:val="FootnoteAnchor"/>
          <w:rtl w:val="true"/>
        </w:rPr>
        <w:footnoteReference w:id="1094"/>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95"/>
      </w:r>
      <w:r>
        <w:rPr>
          <w:rFonts w:ascii="Amiri" w:hAnsi="Amiri" w:eastAsia="Amiri" w:cs="Amiri"/>
          <w:color w:val="111111"/>
          <w:sz w:val="28"/>
          <w:sz w:val="28"/>
          <w:szCs w:val="28"/>
          <w:rtl w:val="true"/>
          <w:lang w:bidi="ar-SA"/>
        </w:rPr>
        <w:t xml:space="preserve">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متى يجب المهر؟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عدم الوجوب مع عدم الدخول ، ثم رده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في الأول ، فإن الوجوب أعم من الاستقرار ، ولأن المتبادر من الوجوب اللزوم ، والاستقرار وانتفاؤه قبل الدخول لا يقتضي انتفاء أصل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محل الاشكال إنما هو باعتبار دلالة ظاهر رواية أبي بصير المذكورة على ما ادعاه ، وما أجيب به عنها قد عرفت ما فيه مما قدمناه في تلك المسألة ، ولا يحضرني الآن وجه تحمل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يتفرع على الخلاف المذكور جواز التصرف لها في المهر قبل القبض وعدمه ، فمتى قلنا بملكها له بمجرد العقد فإنه يجوز لها التصرف فيه قبل القبض وبعده عملا بالخبر المشهور عنه صلى‌اللّه‌عليه‌وآله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التسلط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الخلاف أنه منع منه قبل القبض استنادا إلى ما روي عنه صلى‌اللّه‌عليه‌وآله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تصرفها بعد القبض جائز بالإجماع ، ولا دليل على جوازه قبله ، وضعفه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في الخبر على إطلاقه ممنوع ، ومورده إنما هو النهي عن بيع ما اشتراه قبل قبضه لا مطلقا ، سلمنا ، لكن لا يلزم من النهي عن بيعه النهي عن مطلق التصرف الذي هو المدعى ، لأن نفي الأخص لا يستلزم نفي الأعم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حمل النهي على الكراهة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نفي الدلالة على جواز التصرف فيه قبل القبض ممنوع ، وسند المنع قد عرفته ، والدليل لا ينحصر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اعترف قبل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كما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تملك الصداق بالعقد ، وهو في ضمان الزوج إن تلف قبل القبض ، وهو ظاهر المناقضة لما ذكره ، وبالجملة فإن كلامه هنا عليل لا يلتفت إليه ولا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الأشهر الأظهر هو وجوب المهر كملا بمجرد العقد ، إلا أنه لا يستقر إلا بالدخول ، وأنه لا خلاف نصا وفتوى في استقراره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تدل الأخبار المستفيضة ، وقد تقدم شطر منها في المسألة الثانية من هذا البحث ، وأنه ينتصف بالطلاق قبل الدخول من غير خلاف ، كما دلت عليه الأخبار ، وقد تقدم الكلام في ذلك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هنا في حكم المهر مع موت أحد الزوجين قبل الدخول ، وأنه هل ينتصف المهر بذلك أم لا؟</w:t>
      </w:r>
    </w:p>
    <w:p>
      <w:pPr>
        <w:pStyle w:val="BookText"/>
        <w:rPr/>
      </w:pPr>
      <w:r>
        <w:rPr>
          <w:rFonts w:ascii="Amiri" w:hAnsi="Amiri" w:eastAsia="Amiri" w:cs="Amiri"/>
          <w:color w:val="111111"/>
          <w:sz w:val="28"/>
          <w:sz w:val="28"/>
          <w:szCs w:val="28"/>
          <w:rtl w:val="true"/>
          <w:lang w:bidi="ar-SA"/>
        </w:rPr>
        <w:t>والواجب أولا نقل ما وصل إلينا من كلامهم ، ثم نقل الأخبار الواردة في المقام ، والكلام فيها بما يسر اللّه تعالى فهمه ببركة أهل الذكر عليهم‌السلام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مات الرجل عن زوجته قبل الدخول بها وجب على ورثته أن يعطوا المرأة المهر كاملا ، ويستحب لها أن تترك نصف المهر ، فإن لم تفعل كان لها المهر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ماتت المرأة قبل الدخول بها كان لأوليائها نصف المهر ، وتبعه ابن البراج في الكامل ، وقال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لورثتها المطالبة بالمهر ، وقطب الدين الكيدري تابع الشيخ أيضا ، 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المهر المعين بنفس العقد ، ويستقر بأحد ثلاثة أشياء بالدخول والموت وارتداد الزوج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أحد الزوجين قبل الدخول استقر جميع المهر كاملا ، لأن الموت عند محصلي أصحابنا يجري مجرى الدخول في استقرار المهر جميعه ، وهو اختيار شيخنا المفيد في أحكام النساء ، وهو الصحيح لأنا قد بينا بغير خلاف بيننا أن بالعقد تستحق المرأة جميع المهر المسمى ، ويسقط بالطلاق قبل الدخول نصفه ، والطلاق غير حاصل إذا مات ، فيقينا على ما كنا عليه من استحقاقه فمن ادعى سقوط شي‌ء منه يحتاج إلى دليل ، ولا دليل على ذلك من إجماع ، لأن أصحابنا مختلفون في ذلك ، ولا من كتاب اللّه تعالى ، ولا تواتر أخبار ولا دليل عقلي ، بل الكتاب قاض بما قلناه ، والعقل حاكم بما اخترناه ، ثم نسب كلام الشيخ في النهاية إلى أنها أخبار آحاد أوردها إيرادا لا اعتقادا ، فلا رجوع عن الأدلة القاهرة اللائحة ، والبراهين الواضحة بأخبار الآحاد التي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إدريس قوي ، 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الزوج قبل الدخول وجب لها المهر كملا كما نقلناه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إن لم يكن دخل بها وقد فرض لها مهرا فلها نصفه ، ولها الميراث وعليها العدة ، وهو الذي أعتمده وأفتي به ، والوجه الأول لما تقدم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أنه لا مخالف في وجوب المهر كملا بموت الزوج إلا الصدوق في المقنع ، وقد اقتفاه في نقل هذا القول من تأخر عنه ، والذي وقفت عليه في كتاب المقنع لا يساعد ما تذكروه ، بل ظاهره إنما هو موافقة القول المشهور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صورة عبارته في النسخة التي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والمتوفى عنها زوجها التي لم يدخل بها ، إن كان فرض لها صداقا فلها صداقها الذي فرض لها ، ولها الميراث وعدتها أربعة أشهر وعشرا ، كعدة التي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فرض لها مهرا </w:t>
      </w:r>
    </w:p>
    <w:p>
      <w:pPr>
        <w:pStyle w:val="BookText"/>
        <w:rPr/>
      </w:pPr>
      <w:r>
        <w:rPr>
          <w:rFonts w:ascii="Amiri" w:hAnsi="Amiri" w:eastAsia="Amiri" w:cs="Amiri"/>
          <w:color w:val="111111"/>
          <w:sz w:val="28"/>
          <w:sz w:val="28"/>
          <w:szCs w:val="28"/>
          <w:rtl w:val="true"/>
          <w:lang w:bidi="ar-SA"/>
        </w:rPr>
        <w:t>فلا مهر لها ، وعليا العدة 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إن لم يكن دخل بها وقد فرض لها مهرا فلها نصفه ولها الميراث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صورة ما في الكتاب والظاهر منه هو الفتوى بما ذكره أولا من وجوب المهر كملا ، والقول بالنصف إنما نسبه إلى الرواية مؤذنا بضعفه أو التوقف فيه ، كما هو الجاري في عبائر غيره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أعتمده وأفتى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القول بالتنصيف لا أعرف له وجها ، وهذه عبارته كما عرفت ، ولا يحضرني الآن نسخة اخرى من الكتاب المذكور ، فليتأمل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روايات المسألة فمنها ما رواه في الكافي والتهذيب </w:t>
      </w:r>
      <w:r>
        <w:rPr>
          <w:rStyle w:val="FootnoteAnchor"/>
          <w:rtl w:val="true"/>
        </w:rPr>
        <w:footnoteReference w:id="1099"/>
      </w:r>
      <w:r>
        <w:rPr>
          <w:rFonts w:ascii="Amiri" w:hAnsi="Amiri" w:eastAsia="Amiri" w:cs="Amiri"/>
          <w:color w:val="111111"/>
          <w:sz w:val="28"/>
          <w:sz w:val="28"/>
          <w:szCs w:val="28"/>
          <w:rtl w:val="true"/>
          <w:lang w:bidi="ar-SA"/>
        </w:rPr>
        <w:t xml:space="preserve">في الصحيح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امرأة 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ولها الميراث كاملا وعليها العدة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00"/>
      </w:r>
      <w:r>
        <w:rPr>
          <w:rFonts w:ascii="Amiri" w:hAnsi="Amiri" w:eastAsia="Amiri" w:cs="Amiri"/>
          <w:color w:val="111111"/>
          <w:sz w:val="28"/>
          <w:sz w:val="28"/>
          <w:szCs w:val="28"/>
          <w:rtl w:val="true"/>
          <w:lang w:bidi="ar-SA"/>
        </w:rPr>
        <w:t xml:space="preserve">عن عبيد بن زرارة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ولم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أو هلك أو طلقها ولم يدخل بها فلها النصف وعليها العدة كملا ولها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01"/>
      </w:r>
      <w:r>
        <w:rPr>
          <w:rFonts w:ascii="Amiri" w:hAnsi="Amiri" w:eastAsia="Amiri" w:cs="Amiri"/>
          <w:color w:val="111111"/>
          <w:sz w:val="28"/>
          <w:sz w:val="28"/>
          <w:szCs w:val="28"/>
          <w:rtl w:val="true"/>
          <w:lang w:bidi="ar-SA"/>
        </w:rPr>
        <w:t xml:space="preserve">عن عبد الرحمن بن حجاج في الصحيح عن رجل عن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المتوفى عنها زوجها ولم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نصف الصداق ولها الميراث وعليها العدة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02"/>
      </w:r>
      <w:r>
        <w:rPr>
          <w:rFonts w:ascii="Amiri" w:hAnsi="Amiri" w:eastAsia="Amiri" w:cs="Amiri"/>
          <w:color w:val="111111"/>
          <w:sz w:val="28"/>
          <w:sz w:val="28"/>
          <w:szCs w:val="28"/>
          <w:rtl w:val="true"/>
          <w:lang w:bidi="ar-SA"/>
        </w:rPr>
        <w:t xml:space="preserve">في الصحيح أو الحسن عن الحلبي عن أبي </w:t>
      </w:r>
    </w:p>
    <w:p>
      <w:pPr>
        <w:pStyle w:val="BookText"/>
        <w:rPr/>
      </w:pPr>
      <w:r>
        <w:rPr>
          <w:rFonts w:ascii="Amiri" w:hAnsi="Amiri" w:eastAsia="Amiri" w:cs="Amiri"/>
          <w:color w:val="111111"/>
          <w:sz w:val="28"/>
          <w:sz w:val="28"/>
          <w:szCs w:val="28"/>
          <w:rtl w:val="true"/>
          <w:lang w:bidi="ar-SA"/>
        </w:rPr>
        <w:t xml:space="preserve">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دخل بها وقد فرض لها مهرا فلها نصف ما فرض ولها الميراث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10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تموت قبل أن يدخل بها أو يموت الزوج قبل أن يدخل بها؟ فقال أيهما مات فللمرأة نصف ما فرض لها ، وإن لم يكن فرض لها ، فلا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04"/>
      </w:r>
      <w:r>
        <w:rPr>
          <w:rFonts w:ascii="Amiri" w:hAnsi="Amiri" w:eastAsia="Amiri" w:cs="Amiri"/>
          <w:color w:val="111111"/>
          <w:sz w:val="28"/>
          <w:sz w:val="28"/>
          <w:szCs w:val="28"/>
          <w:rtl w:val="true"/>
          <w:lang w:bidi="ar-SA"/>
        </w:rPr>
        <w:t xml:space="preserve">عن ابن أبي يعفور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امرأة توفيت قبل أن يدخل بها ، ما لها من المهر؟ وكيف ميراثها؟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فرض لها صداقا فلها نصف المهر ، وهو يرثها ، وإن لم يكن فرض لها صداقا فلا صداق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 توفي قبل أن يدخل بامرأته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نصف المهر ، وهي ترثه ، وإن لم يكن فرض لها مهرا فلا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التهذيب </w:t>
      </w:r>
      <w:r>
        <w:rPr>
          <w:rStyle w:val="FootnoteAnchor"/>
          <w:rtl w:val="true"/>
        </w:rPr>
        <w:footnoteReference w:id="1105"/>
      </w:r>
      <w:r>
        <w:rPr>
          <w:rFonts w:ascii="Amiri" w:hAnsi="Amiri" w:eastAsia="Amiri" w:cs="Amiri"/>
          <w:color w:val="111111"/>
          <w:sz w:val="28"/>
          <w:sz w:val="28"/>
          <w:szCs w:val="28"/>
          <w:rtl w:val="true"/>
          <w:lang w:bidi="ar-SA"/>
        </w:rPr>
        <w:t xml:space="preserve">في الصحيح مثله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06"/>
      </w:r>
      <w:r>
        <w:rPr>
          <w:rFonts w:ascii="Amiri" w:hAnsi="Amiri" w:eastAsia="Amiri" w:cs="Amiri"/>
          <w:color w:val="111111"/>
          <w:sz w:val="28"/>
          <w:sz w:val="28"/>
          <w:szCs w:val="28"/>
          <w:rtl w:val="true"/>
          <w:lang w:bidi="ar-SA"/>
        </w:rPr>
        <w:t xml:space="preserve">عن عبيد بن زرارة وأبي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ثم مات عنها وقد فرض لها الصداق؟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وترثه من كل شي‌ء ، وإن ماتت فهو كذلك</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110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ولم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المطلقة التي لم يدخل بها ، إن كان سمى لها مهرا فلها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الصيقل وأبي العباس </w:t>
      </w:r>
      <w:r>
        <w:rPr>
          <w:rStyle w:val="FootnoteAnchor"/>
          <w:rtl w:val="true"/>
        </w:rPr>
        <w:footnoteReference w:id="1108"/>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عنها زوجها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1109"/>
      </w:r>
      <w:r>
        <w:rPr>
          <w:rFonts w:ascii="Amiri" w:hAnsi="Amiri" w:eastAsia="Amiri" w:cs="Amiri"/>
          <w:color w:val="111111"/>
          <w:sz w:val="28"/>
          <w:sz w:val="28"/>
          <w:szCs w:val="28"/>
          <w:rtl w:val="true"/>
          <w:lang w:bidi="ar-SA"/>
        </w:rPr>
        <w:t xml:space="preserve">عن عبيد بن زرارة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هلك زوجها ولم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وعليها العدة كاملة ، وإن سمى لها مهرا فلها نصفه ، وإن لم يكن سمى لها مهرا ،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110"/>
      </w:r>
      <w:r>
        <w:rPr>
          <w:rFonts w:ascii="Amiri" w:hAnsi="Amiri" w:eastAsia="Amiri" w:cs="Amiri"/>
          <w:color w:val="111111"/>
          <w:sz w:val="28"/>
          <w:sz w:val="28"/>
          <w:szCs w:val="28"/>
          <w:rtl w:val="true"/>
          <w:lang w:bidi="ar-SA"/>
        </w:rPr>
        <w:t xml:space="preserve">في الصحيح عن الحسن بن محبوب عن العلاء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ثم يموت قبل أن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سمى لها مهرا يعني صداقا فلها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11"/>
      </w:r>
      <w:r>
        <w:rPr>
          <w:rFonts w:ascii="Amiri" w:hAnsi="Amiri" w:eastAsia="Amiri" w:cs="Amiri"/>
          <w:color w:val="111111"/>
          <w:sz w:val="28"/>
          <w:sz w:val="28"/>
          <w:szCs w:val="28"/>
          <w:rtl w:val="true"/>
          <w:lang w:bidi="ar-SA"/>
        </w:rPr>
        <w:t xml:space="preserve">عن الشحام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ولم يسم لها مهرا فمات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أخبار التنصيف في موت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الدالة على الجميع فمنها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1112"/>
      </w: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المتوفى عنها زوجها ولم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فرض لها مهرا فلها مهرها وعليها العدة ولها الميراث وعدتها أربعة أشهر وعشرا ، وإن لم يكن قد فرض لها مهرا فليس لها مهر ، ولها </w:t>
      </w:r>
    </w:p>
    <w:p>
      <w:pPr>
        <w:pStyle w:val="BookText"/>
        <w:rPr/>
      </w:pPr>
      <w:r>
        <w:rPr>
          <w:rFonts w:ascii="Amiri" w:hAnsi="Amiri" w:eastAsia="Amiri" w:cs="Amiri"/>
          <w:color w:val="111111"/>
          <w:sz w:val="28"/>
          <w:sz w:val="28"/>
          <w:szCs w:val="28"/>
          <w:rtl w:val="true"/>
          <w:lang w:bidi="ar-SA"/>
        </w:rPr>
        <w:t>الميراث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الكناني </w:t>
      </w:r>
      <w:r>
        <w:rPr>
          <w:rStyle w:val="FootnoteAnchor"/>
          <w:rtl w:val="true"/>
        </w:rPr>
        <w:footnoteReference w:id="111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توفي الرجل عن امرأته ولم يدخل بها فلها المهر كله إن كان سمى لها مهرا وسهمها من الميراث ، وإن لم يكن سمى لها مهرا لم يكن لها مهر وكان 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114"/>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المتوفى عنها زوجها إذا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الذي فرض لها 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بسند آخر عن زرارة مثله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111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يتزوج المرأة فيموت عنها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صداقها كاملا 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1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وسمى لها صداقا ، ثم مات عنها ولم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كاملا ولها الميراث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رووا عنك أن لها نصف المهر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يحفظون عني إنما ذلك في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حضرني من أخبار المسألة ، وهي كما ترى إنما اختلفت بالنسبة إلى موت الرجل وأكثرها قد دل على التنصيف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موت المرأة فهي متفقة على التنصيف ، وليس في شي‌ء منها </w:t>
      </w:r>
    </w:p>
    <w:p>
      <w:pPr>
        <w:pStyle w:val="BookText"/>
        <w:rPr/>
      </w:pPr>
      <w:r>
        <w:rPr>
          <w:rFonts w:ascii="Amiri" w:hAnsi="Amiri" w:eastAsia="Amiri" w:cs="Amiri"/>
          <w:color w:val="111111"/>
          <w:sz w:val="28"/>
          <w:sz w:val="28"/>
          <w:szCs w:val="28"/>
          <w:rtl w:val="true"/>
          <w:lang w:bidi="ar-SA"/>
        </w:rPr>
        <w:t>دلالة على استحقاق ورثتها لجميع المهر ، وبذلك يظهر لك ضعف قول من ذهب إلى وجوب الجميع في هذه الصورة ، ولا أعرف لهم مستندة في وجوب ذلك إلا وجوب المهر بأصل العقد كما هو ظاهر كلام ابن إدريس فيستصحب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أنهم قد خرجوا عن ذلك في الطلاق بورود الأخبار الدالة على التنصيف ، والأخبار هنا أيضا قد اتفقت على التنصيف بغير معارض ، فيجب الخروج بها عن حكم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 اختاره وأفتي هو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عن زوجته قبل الدخول بها كان لها المهر كله ، وإن ماتت هي كان لأوليائها نصف المهر ، وإنما فصلت هذا التفصيل ، لأن جميع الأخبار التي قدمناها في وجوب المهر فإنها تتضمن إذا مات الزوج ، وليس في شي‌ء منها أنها إذا ماتت هي كان لأوليائها المهر كاملا ، وأنا لا أتعدى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عارضها من التسوية بين موت كل واحد منهما في وجوب نصف المهر فمحمول على الاستحباب الذي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التي تتضمن أنه إذا ماتت كان لأوليائها نصف المهر ، فمحمولة على ظاهرها ولست أحتاج إلى تأويلها ، وهذا المذهب أسلم لتأويل الأخبار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بالنسبة إلى موت الزوجة فجيد لما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موت الزوج من أن الواجب هو الجميع فمحل إشكال ، وإن كان هو المشهور في كلامهم ، إلا أن ظاهر صاحبي الكافي والفقيه هو القول بالتنصيف حيث إنهما اقتصرا في نقل أخبار المسألة على أخبار التنصيف ، ولم ينقلا شيئا من أخبار وجوب الجميع ، وإلى هذا يميل كلام المحدثين الفاضل المحسن الكاشاني في الوافي ، والشيخ محمد بن الحسن الحر العاملي في الوسائل ، وإلى ذلك أيضا يميل كلام السيد السند في شرح النافع بعد الإشكال في المقام ، وهو الأقرب عندي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فلتكاثر الأخبار بالتنصيف كما عرفت منها ما نقلناه ، ومنها ما لم </w:t>
      </w:r>
    </w:p>
    <w:p>
      <w:pPr>
        <w:pStyle w:val="BookText"/>
        <w:rPr/>
      </w:pPr>
      <w:r>
        <w:rPr>
          <w:rFonts w:ascii="Amiri" w:hAnsi="Amiri" w:eastAsia="Amiri" w:cs="Amiri"/>
          <w:color w:val="111111"/>
          <w:sz w:val="28"/>
          <w:sz w:val="28"/>
          <w:szCs w:val="28"/>
          <w:rtl w:val="true"/>
          <w:lang w:bidi="ar-SA"/>
        </w:rPr>
        <w:t>ننقله مما ورد في مواضع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الفقيه </w:t>
      </w:r>
      <w:r>
        <w:rPr>
          <w:rStyle w:val="FootnoteAnchor"/>
          <w:rtl w:val="true"/>
        </w:rPr>
        <w:footnoteReference w:id="1118"/>
      </w:r>
      <w:r>
        <w:rPr>
          <w:rFonts w:ascii="Amiri" w:hAnsi="Amiri" w:eastAsia="Amiri" w:cs="Amiri"/>
          <w:color w:val="111111"/>
          <w:sz w:val="28"/>
          <w:sz w:val="28"/>
          <w:szCs w:val="28"/>
          <w:rtl w:val="true"/>
          <w:lang w:bidi="ar-SA"/>
        </w:rPr>
        <w:t xml:space="preserve">عن الحسن بن محبوب عن جميل بن صالح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أختين أهديتا إلى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ماتتا؟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الزوجان بنصف الصداق على ورثتهما ، ويرثانهما الزوجان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الزوجان؟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ترثانهما ولهما نصف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العزيز بن المهتدي عن عبيد بن زرارة </w:t>
      </w:r>
      <w:r>
        <w:rPr>
          <w:rStyle w:val="FootnoteAnchor"/>
          <w:rtl w:val="true"/>
        </w:rPr>
        <w:footnoteReference w:id="111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يزوج ابنه يتيمة في حجره ، وابنه مدرك واليتيمة غير مدركة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جائز على ابنه ، فإن مات عزل ميراثها منها حتى تدرك ، فإذا أدركت حلفت باللّه ما دعاها إلى أخذ الميراث إلا رضاها بالنكاح ، ثم يدفع إليها الميراث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أبي عبيدة الحذاء </w:t>
      </w:r>
      <w:r>
        <w:rPr>
          <w:rStyle w:val="FootnoteAnchor"/>
          <w:rtl w:val="true"/>
        </w:rPr>
        <w:footnoteReference w:id="1120"/>
      </w:r>
      <w:r>
        <w:rPr>
          <w:rFonts w:ascii="Amiri" w:hAnsi="Amiri" w:eastAsia="Amiri" w:cs="Amiri"/>
          <w:color w:val="111111"/>
          <w:sz w:val="28"/>
          <w:sz w:val="28"/>
          <w:szCs w:val="28"/>
          <w:rtl w:val="true"/>
          <w:lang w:bidi="ar-SA"/>
        </w:rPr>
        <w:t xml:space="preserve">وقد تقدم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غلام وجارية زوجهما وليان لهما وهما غير مدركين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أدرك قبل الجارية ورضي بالنكاح ثم مات قبل أن تدرك الجارية ، أترثه؟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 ما دعاها إلى أخذ الميراث إلا رضاها بالتزويج ، ثم يدفع إليها الميراث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زرارة </w:t>
      </w:r>
      <w:r>
        <w:rPr>
          <w:rStyle w:val="FootnoteAnchor"/>
          <w:rtl w:val="true"/>
        </w:rPr>
        <w:footnoteReference w:id="1121"/>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جارية لم تدرك لا يجامع مثلها أو 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الزوج عنهن قبل أن يطلق؟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p>
    <w:p>
      <w:pPr>
        <w:pStyle w:val="BookText"/>
        <w:rPr/>
      </w:pPr>
      <w:r>
        <w:rPr>
          <w:rFonts w:ascii="Amiri" w:hAnsi="Amiri" w:eastAsia="Amiri" w:cs="Amiri"/>
          <w:color w:val="111111"/>
          <w:sz w:val="28"/>
          <w:sz w:val="28"/>
          <w:szCs w:val="28"/>
          <w:rtl w:val="true"/>
          <w:lang w:bidi="ar-SA"/>
        </w:rPr>
        <w:t>الميراث ونصف الصداق وعليهن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عبد اللّه بن بكير </w:t>
      </w:r>
      <w:r>
        <w:rPr>
          <w:rStyle w:val="FootnoteAnchor"/>
          <w:rtl w:val="true"/>
        </w:rPr>
        <w:footnoteReference w:id="1122"/>
      </w:r>
      <w:r>
        <w:rPr>
          <w:rFonts w:ascii="Amiri" w:hAnsi="Amiri" w:eastAsia="Amiri" w:cs="Amiri"/>
          <w:color w:val="111111"/>
          <w:sz w:val="28"/>
          <w:sz w:val="28"/>
          <w:szCs w:val="28"/>
          <w:rtl w:val="true"/>
          <w:lang w:bidi="ar-SA"/>
        </w:rPr>
        <w:t xml:space="preserve">عن بعض أصحابنا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أرسل يخطب عليه امرأة وهو غائب فأنكحوا الغائب وفرضوا الصداق ، ثم جاء خبره أنه توفي بعد ما سبق الصداق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أملك بعد ما توفي فليس لها صداق ولا ميراث ، وإن كان أملك قبل أن يتوفى فلها نصف الصداق وهي وارثة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مفهوم الروايات الكثيرة الدالة على أنه لا يوجب المهر إلا الوقاع في الفرج ، وإذا أدخله وجب الجلد والغسل والمهر ، ونحو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أخبار المهر كملا ، وهي الأربع الروايات المتقدمة لا تبلغ قوة في معارضة هذه الأخبار المستفيضة في أحكام عديدة ومواضع متفرقة ، فالواجب هو جعل التأويل في جانبها لقلتها ورجحان ما عارضها بالكثرة والاستفاضة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نقل جملة من أصحابنا أن جمهور العامة على القول في هذه المسألة بوجوب المهر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نقله بعض أصحابنا عن كتاب ينابيع الأحكام في معرفة الحلال والحرام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ويتقرر المهر كله بالوطء ولو حراما وموت أحدهما ، لانتهاء العقد به ، وهو كاستيفاء المعقود عليه به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في الكتاب نقل مذاهبهم الأربعة ، متفقة كانت أو مختلفة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ما ذكرناه من حمل أخبار المهر كملا على التقية ، قوله في رواية منصور بن حازم الثانية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رووا عنك أن لها نصف المهر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يحفظون عني إنما ذلك في المطلقة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ويوضحه ما رواه الثقة الجليل سعد بن عبد اللّه في بصائر الدرجات عن محمد </w:t>
      </w:r>
    </w:p>
    <w:p>
      <w:pPr>
        <w:pStyle w:val="BookText"/>
        <w:rPr/>
      </w:pPr>
      <w:r>
        <w:rPr>
          <w:rFonts w:ascii="Amiri" w:hAnsi="Amiri" w:eastAsia="Amiri" w:cs="Amiri"/>
          <w:color w:val="111111"/>
          <w:sz w:val="28"/>
          <w:sz w:val="28"/>
          <w:szCs w:val="28"/>
          <w:rtl w:val="true"/>
          <w:lang w:bidi="ar-SA"/>
        </w:rPr>
        <w:t xml:space="preserve">ابن أبي عمير عن جميل بن صالح عن منصور بن حازم </w:t>
      </w:r>
      <w:r>
        <w:rPr>
          <w:rStyle w:val="FootnoteAnchor"/>
          <w:rtl w:val="true"/>
        </w:rPr>
        <w:footnoteReference w:id="112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أحد أجد أحدثه وإني لأحدث الرجل بالحديث ، فيتحدث به فأوتى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إشعار بالشكاية من أصحابه في عدم كتمان ما يحدث عن غير أهله ، وأنه إذا سئل بعد ذلك أنكر ما قاله أولا تقية ، ولا يخفى أن الأمر هنا كذلك ، فإن قوله عليه‌السلام بالتنصيف قد استفاض كما عرفت من هذه الأخبار التي ذكرناها على وجه لا يقبل الإنكار ، فإنكاره عليه‌السلام لذلك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يحفظون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إفتائه بوجوب الجميع إنما خرج مخرج التقية ، وهو بحمد اللّه سبحانه واضح لكل ذي فكر وروية ، وحمل رواية التنصيف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الشيخ ، بمعنى أنه يستحب للمرأة أخذ النصف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بعيد لما عرفت من هذه الأخبار وتكاثرها في غير حكم من الأحكام مضافا إلى ما عرفته في غير موضع مما تقدم مما في الحمل على الاستحباب ، وإن اتخذوه قاعدة كلية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عندي بالنظر إلى ما ذكرته من الأخبار هو القول بالتنصيف وحمل الأخبار المعارضة على التقية التي هي في اختلاف الأخبار أصل كل بلية ، إلا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ما اخترعوه إلى ترجيح أخبار التنصيف باعتبار مخالفتها للعامة ، وأخبار الجميع موافقة لهم عملا بالقاعدة المنصوصة من عرض الأخبار عند الاختلاف على مذهب العامة والأخذ بخلافه ، وهو جيد إلا أنه يمكن أن يقال أيضا إن من القواعد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الكتاب العزيز والأخذ بما وافقه ، وطرح ما خالفه ، وأخبار الجميع موافقة له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الشامل بإطلاقه لحال الحياة والموت ، وأخبار التنصيف مخالفة له ، فيجب طرحها بمقتضى هذه القاعدة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بأن الأمر وإن كان كذلك ، إلا أنه هنا لا يمكن العمل </w:t>
      </w:r>
    </w:p>
    <w:p>
      <w:pPr>
        <w:pStyle w:val="BookText"/>
        <w:rPr/>
      </w:pPr>
      <w:r>
        <w:rPr>
          <w:rFonts w:ascii="Amiri" w:hAnsi="Amiri" w:eastAsia="Amiri" w:cs="Amiri"/>
          <w:color w:val="111111"/>
          <w:sz w:val="28"/>
          <w:sz w:val="28"/>
          <w:szCs w:val="28"/>
          <w:rtl w:val="true"/>
          <w:lang w:bidi="ar-SA"/>
        </w:rPr>
        <w:t>بهذه القاعدة لما عرفت من تكاثر الأخبار الدالة على التنصيف ، وتعددها في موارد عديدة بحث لا يمكن طرحها ، ولو جاز ردها على ما هي عليه من الاستفاضة وصحة الأسانيد ورواية الثقات لها في الأصول المعتمدة ، لأشكل الحال أي إشكال ، وصار الداء عضالا وأي عضال ، والتأويلات التي ذكرها الشيخ بعيدة غاية البعد ، لا وجه للقول بها فلم يبق إلا طرحها بل الواجب تخصيص الآية بها كما جرى عليه الأصحاب في غير موضع من نظائر هذه المسألة ، حسبما قدمناه في غير موضع ، ويبقى حمل تلك الأخبار على التقية كما قلناه ، وهذه هو الأقرب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الأشهر الأظهر هو أن المرأة تملك المهر بمجرد العقد إلا أنه متى طلقها قبل الدخول عاد نصفه إلى الزوج ، وينبغي أن يعلم أن عود النصف إلى الزوج مقيد بأن لا تعفو عن النصف الباقي لها ، فيصير الجميع للزوج حينئذ أو يعفو الذي بيده عقدة النكاح ،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إلا أن من له عقدة النكاح ليس له أن يعفو عن الجميع ، وأما هي فإن لها العفو عن الجميع كما تدل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من بيده عقدة النكاح أنه من هو؟ هل هو الولي الجبري الذي هو الأب أو الجد له؟ أو هو مع من توليه أمرها في النكاح كان من كان؟ والأول مذهب أكثر الأصحاب ، ومنهم الشيخ في الخلاف مدعيا عليه الإجماع ، والثاني قوله في النهاية ، وتلميذه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أولا نقل ما وصل إلينا من عباراتهم ثم عطف الكلام على نقل أخبار المسألة ، ثم الكلام في المقام بما وفق اللّه سبحانه لفهمه منها ببركة أهل الذكر عليهم‌السلام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الأب أو الأخ إذا </w:t>
      </w:r>
    </w:p>
    <w:p>
      <w:pPr>
        <w:pStyle w:val="BookText"/>
        <w:rPr/>
      </w:pPr>
      <w:r>
        <w:rPr>
          <w:rFonts w:ascii="Amiri" w:hAnsi="Amiri" w:eastAsia="Amiri" w:cs="Amiri"/>
          <w:color w:val="111111"/>
          <w:sz w:val="28"/>
          <w:sz w:val="28"/>
          <w:szCs w:val="28"/>
          <w:rtl w:val="true"/>
          <w:lang w:bidi="ar-SA"/>
        </w:rPr>
        <w:t>جعلت الأخت أمرها إليه ، أو من وكلته في أمرها ، فأي هؤلاء كان جاز له أن يعفو عن بعض المهر ، وليس له أن يعفو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بيده عقدة النكاح عندنا هو الولي الذي هو الأب أو الجد ، إلا أن عندنا له أن يعفو عن بعضه ، وليس له أن يعفو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يصح عفوها من الحرائر البالغات غير المولى عليها لفساد عقلها ، فيترك ما يجب لها من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والحسن وعلقمة أنه الولي ، وهو المروي عن الباقر عليه‌السلام والصادق عليه‌السلام غير أنه لا ولاية لأحد عندنا إلا الأب والجد على البكر غير البالغ ، فأما من عداهما فلا ولاية له إلا بتولية منها ، وروي عن علي عليه‌السلام وسعيد بن المسيب وشريح أنه الزوج ، وروي ذلك أيضا في أخبارنا ، غير أن الأول أظهر وهو المذهب ، ومن جعل العفو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أن يعفو عن جميع النصف ، ومن جعله للولي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يعفو عن بعضه ، وليس له أن يعفو عن جميعه ، وإن امتنعت المرأة من ذلك لم يكن لها ذلك إذا اقتضت المصلحة ، ذلك عن أبي عبد اللّه عليه‌السلام واختار الجبائي أن يكون المراد به الزوج ، لأنه ليس للولي أن يهب مال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بيده عقدة النكاح من الأب وغيره ممن تجعل المرأة إليه ذلك ، وتوليه إياه يجوز له العفو عن بعض المهر ، ولا يجوز له العفو عن جميعه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 ويقتضيه أصول المذهب ، ويشهد بصحته النظر والاعتبار والأدلة القاهرة والآثار ، أنه الأب والجد من قبله مع حياته أو موته إذا عقدا على غير البالغ ، فلهما أن يعفوا عما تستحقه من نصف المهر بعد الطلاق إذا رأيا ذلك مصلحة لها ، ويكون المرأة وقت عفوهما غير بالغ ، فأما من عداهما أو هما مع بلوغها ورشدها فلا يجوز لهما العفو عن النصف ، وصارا </w:t>
      </w:r>
    </w:p>
    <w:p>
      <w:pPr>
        <w:pStyle w:val="BookText"/>
        <w:rPr/>
      </w:pPr>
      <w:r>
        <w:rPr>
          <w:rFonts w:ascii="Amiri" w:hAnsi="Amiri" w:eastAsia="Amiri" w:cs="Amiri"/>
          <w:color w:val="111111"/>
          <w:sz w:val="28"/>
          <w:sz w:val="28"/>
          <w:szCs w:val="28"/>
          <w:rtl w:val="true"/>
          <w:lang w:bidi="ar-SA"/>
        </w:rPr>
        <w:t xml:space="preserve">كالأجانب ، لأنهما لا ولاية لهما في هذه الحال ، ولا يجوز لأحد التصرف في مالها بالهبة والعفو وغير ذلك إلا عن إذنها للمنع من التصرف في مال الغير عقلا وسمعا إلا بإذنه ، وليس في الآية متعلق سوى ما ذكرناه ،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هذا القول أنهن ممن لهن العفو وهن الحرائر البالغات الواليات على أنفسهن في العقد والعفو والبيع والشراء وغير ذلك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لم يكن بالغات ، ولا واليات على أنفسهن ، فعند هذه الحال لا يلي عليهن عندنا سوى الأب والجد بغير خلاف ، فلهما العفو بعد الطلاق عما تستحقه ، ولو لا إجماع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 بيده عقدة النكاح هو الأب والجد على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قول الجبائي قويا ، مع أنه قد ورد في بعض أخبارنا أنه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إن كانت صغيرة كان ولي أمرها الأب والجد له ، ولهما العفو عن جميع النصف وبعضه مع المصلحة في ذلك ، وإن كانت بالغة رشيدة فالأمر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المسألة فمنها ما رواه في الكافي </w:t>
      </w:r>
      <w:r>
        <w:rPr>
          <w:rStyle w:val="FootnoteAnchor"/>
          <w:rtl w:val="true"/>
        </w:rPr>
        <w:footnoteReference w:id="1127"/>
      </w:r>
      <w:r>
        <w:rPr>
          <w:rFonts w:ascii="Amiri" w:hAnsi="Amiri" w:eastAsia="Amiri" w:cs="Amiri"/>
          <w:color w:val="111111"/>
          <w:sz w:val="28"/>
          <w:sz w:val="28"/>
          <w:szCs w:val="28"/>
          <w:rtl w:val="true"/>
          <w:lang w:bidi="ar-SA"/>
        </w:rPr>
        <w:t xml:space="preserve">في الصحيح أو الحسن عن الحلبي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إليه ، والرجل يجوز أمره في مال المرأة ، فيبيع لها ويشتري لها فإذا عفى فقد جاز</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1128"/>
      </w:r>
      <w:r>
        <w:rPr>
          <w:rFonts w:ascii="Amiri" w:hAnsi="Amiri" w:eastAsia="Amiri" w:cs="Amiri"/>
          <w:color w:val="111111"/>
          <w:sz w:val="28"/>
          <w:sz w:val="28"/>
          <w:szCs w:val="28"/>
          <w:rtl w:val="true"/>
          <w:lang w:bidi="ar-SA"/>
        </w:rPr>
        <w:t xml:space="preserve">عن سماعة كما في الأول ، وعن الحلبي وأبي بصير وسماعة كما في الثاني ، والخبر في الموثق على الأول والصحيح على الثاني عن </w:t>
      </w:r>
    </w:p>
    <w:p>
      <w:pPr>
        <w:pStyle w:val="BookText"/>
        <w:rPr/>
      </w:pPr>
      <w:r>
        <w:rPr>
          <w:rFonts w:ascii="Amiri" w:hAnsi="Amiri" w:eastAsia="Amiri" w:cs="Amiri"/>
          <w:color w:val="111111"/>
          <w:sz w:val="28"/>
          <w:sz w:val="28"/>
          <w:szCs w:val="28"/>
          <w:rtl w:val="true"/>
          <w:lang w:bidi="ar-SA"/>
        </w:rPr>
        <w:t xml:space="preserve">أبي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أو الأخ أو الرجل يوصى إليه ، والذي يجوز أمره في مال المرأة فيبتاع لها ، فتجيز ، فإذا عفا فقد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عوض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بعضا ويدع بعضا ، وليس له أن يدع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30"/>
      </w:r>
      <w:r>
        <w:rPr>
          <w:rFonts w:ascii="Amiri" w:hAnsi="Amiri" w:eastAsia="Amiri" w:cs="Amiri"/>
          <w:color w:val="111111"/>
          <w:sz w:val="28"/>
          <w:sz w:val="28"/>
          <w:szCs w:val="28"/>
          <w:rtl w:val="true"/>
          <w:lang w:bidi="ar-SA"/>
        </w:rPr>
        <w:t xml:space="preserve">في الصحيح عن ابن مسكان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الذي بيده عقدة النكاح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إليه ، والذي يجوز أمره في مال المرأة فيبتاع لها ويشتري فأي هؤلاء عفا فقد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w:t>
      </w:r>
      <w:r>
        <w:rPr>
          <w:rStyle w:val="FootnoteAnchor"/>
          <w:rtl w:val="true"/>
        </w:rPr>
        <w:footnoteReference w:id="1131"/>
      </w:r>
      <w:r>
        <w:rPr>
          <w:rFonts w:ascii="Amiri" w:hAnsi="Amiri" w:eastAsia="Amiri" w:cs="Amiri"/>
          <w:color w:val="111111"/>
          <w:sz w:val="28"/>
          <w:sz w:val="28"/>
          <w:szCs w:val="28"/>
          <w:rtl w:val="true"/>
          <w:lang w:bidi="ar-SA"/>
        </w:rPr>
        <w:t xml:space="preserve">عن أبي بصير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هنا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ومحمد بن مسلم </w:t>
      </w:r>
      <w:r>
        <w:rPr>
          <w:rStyle w:val="FootnoteAnchor"/>
          <w:rtl w:val="true"/>
        </w:rPr>
        <w:footnoteReference w:id="1132"/>
      </w:r>
      <w:r>
        <w:rPr>
          <w:rFonts w:ascii="Amiri" w:hAnsi="Amiri" w:eastAsia="Amiri" w:cs="Amiri"/>
          <w:color w:val="111111"/>
          <w:sz w:val="28"/>
          <w:sz w:val="28"/>
          <w:szCs w:val="28"/>
          <w:rtl w:val="true"/>
          <w:lang w:bidi="ar-SA"/>
        </w:rPr>
        <w:t xml:space="preserve">في الصحيح كلاهما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والموصى إليه ، والذي يجوز أمره في مال المرأة من قرابتها فيبيع لها ويشتري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هؤلاء عفا فعفوه جائز في المهر إذا عفا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أبي عمير </w:t>
      </w:r>
      <w:r>
        <w:rPr>
          <w:rStyle w:val="FootnoteAnchor"/>
          <w:rtl w:val="true"/>
        </w:rPr>
        <w:footnoteReference w:id="1133"/>
      </w:r>
      <w:r>
        <w:rPr>
          <w:rFonts w:ascii="Amiri" w:hAnsi="Amiri" w:eastAsia="Amiri" w:cs="Amiri"/>
          <w:color w:val="111111"/>
          <w:sz w:val="28"/>
          <w:sz w:val="28"/>
          <w:szCs w:val="28"/>
          <w:rtl w:val="true"/>
          <w:lang w:bidi="ar-SA"/>
        </w:rPr>
        <w:t xml:space="preserve">عن بعض أصحابنا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الأب والذي توكله المرأة وتوليه أمرها من أخ أو قرابة أو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13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العياشي في تفسيره </w:t>
      </w:r>
      <w:r>
        <w:rPr>
          <w:rStyle w:val="FootnoteAnchor"/>
          <w:rtl w:val="true"/>
        </w:rPr>
        <w:footnoteReference w:id="1135"/>
      </w:r>
      <w:r>
        <w:rPr>
          <w:rFonts w:ascii="Amiri" w:hAnsi="Amiri" w:eastAsia="Amiri" w:cs="Amiri"/>
          <w:color w:val="111111"/>
          <w:sz w:val="28"/>
          <w:sz w:val="28"/>
          <w:szCs w:val="28"/>
          <w:rtl w:val="true"/>
          <w:lang w:bidi="ar-SA"/>
        </w:rPr>
        <w:t>عن عبد اللّه بن سنان عن أبي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w:t>
      </w:r>
      <w:r>
        <w:rPr>
          <w:rStyle w:val="FootnoteAnchor"/>
          <w:rtl w:val="true"/>
        </w:rPr>
        <w:footnoteReference w:id="113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الذي بيده عقدة النكاح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ويترك بعضا ، وليس له أن يدع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العياشي في تفسيره </w:t>
      </w:r>
      <w:r>
        <w:rPr>
          <w:rStyle w:val="FootnoteAnchor"/>
          <w:rtl w:val="true"/>
        </w:rPr>
        <w:footnoteReference w:id="1137"/>
      </w:r>
      <w:r>
        <w:rPr>
          <w:rFonts w:ascii="Amiri" w:hAnsi="Amiri" w:eastAsia="Amiri" w:cs="Amiri"/>
          <w:color w:val="111111"/>
          <w:sz w:val="28"/>
          <w:sz w:val="28"/>
          <w:szCs w:val="28"/>
          <w:rtl w:val="true"/>
          <w:lang w:bidi="ar-SA"/>
        </w:rPr>
        <w:t xml:space="preserve">عن رفاعة مثله ، إلا أن 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الولي الذي يزوج ، ويأخذ بعضا ويترك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w:t>
      </w:r>
      <w:r>
        <w:rPr>
          <w:rStyle w:val="FootnoteAnchor"/>
          <w:rtl w:val="true"/>
        </w:rPr>
        <w:footnoteReference w:id="1138"/>
      </w:r>
      <w:r>
        <w:rPr>
          <w:rFonts w:ascii="Amiri" w:hAnsi="Amiri" w:eastAsia="Amiri" w:cs="Amiri"/>
          <w:color w:val="111111"/>
          <w:sz w:val="28"/>
          <w:sz w:val="28"/>
          <w:szCs w:val="28"/>
          <w:rtl w:val="true"/>
          <w:lang w:bidi="ar-SA"/>
        </w:rPr>
        <w:t xml:space="preserve">عن زرارة وحمران ومحمد بن مسلم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 والذين يعفون عن الصداق أو يحطون عنه بعضه أو كله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1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عليه‌السلام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تعفو عن نصف الصداق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إذا عفا جاز ، وأخوها إذا كان يقيم بها وهو القائم عليها فهو </w:t>
      </w:r>
    </w:p>
    <w:p>
      <w:pPr>
        <w:pStyle w:val="BookText"/>
        <w:rPr/>
      </w:pPr>
      <w:r>
        <w:rPr>
          <w:rFonts w:ascii="Amiri" w:hAnsi="Amiri" w:eastAsia="Amiri" w:cs="Amiri"/>
          <w:color w:val="111111"/>
          <w:sz w:val="28"/>
          <w:sz w:val="28"/>
          <w:szCs w:val="28"/>
          <w:rtl w:val="true"/>
          <w:lang w:bidi="ar-SA"/>
        </w:rPr>
        <w:t>بمنزلة الأب يجوز له ، وإذا كان الأخ لا يقيم بها ولا يقوم عليها لم يجز عليها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140"/>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يعفو عن الصداق أو يحط بعضه أو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والرجل الذي يوصى إليه والذي يجوز أمره في مال المرأة فيبتاع لها ويشتري فأي هؤلاء عفا فقد جاز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قالت ، لا أجيزها ، ما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 أتجيز بيعه في مالها ولا تجيز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14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 والأب والرجل يوصى إليه ، والذي يجوز أمره في مال يتيمة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 ما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لها ، أتجيز بيعه في مالها ولا تجيز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أخبار المسألة ، والكلام فيها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أكثر هذه الروايات إنما تدل على القول الثاني الذي هو خلاف المشهور بينهم ، والأصحاب لم يذكروا دليلا عليه إلا صحيحة أبي بصير ومحمد بن مسلم ، ورواية أبي بصير عارية عن الوصف بالصحة ، والعلامة في المختلف حيث اختار القول المشهور رد رواية أبي بصير بأنها مرسلة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فإنهم لعدم إعطاء الوسع حقه في تتبع الأخبار يقعون في مثل هذه الإشكالات ، وسوء الاختيار ، كما لا يخفى على من نظر ما نقلناه من أخبار المسألة هنا من الكتب الأربعة وغيرها ، وليس فيها على تعددها ما تدل على المشهور </w:t>
      </w:r>
    </w:p>
    <w:p>
      <w:pPr>
        <w:pStyle w:val="BookText"/>
        <w:rPr/>
      </w:pPr>
      <w:r>
        <w:rPr>
          <w:rFonts w:ascii="Amiri" w:hAnsi="Amiri" w:eastAsia="Amiri" w:cs="Amiri"/>
          <w:color w:val="111111"/>
          <w:sz w:val="28"/>
          <w:sz w:val="28"/>
          <w:szCs w:val="28"/>
          <w:rtl w:val="true"/>
          <w:lang w:bidi="ar-SA"/>
        </w:rPr>
        <w:t>إلا صحيحة عبد اللّه بن سنان وصحيحة رفاعة ، مع أنهما غير صريحتين في الحصر في الولي ، بل غايتهما أنهما بالنسبة إلى غيره مطلقات ، وقضية الجمع بينهما وبين باقي الأخبار حمل إطلاقهما على ما فصلته الأخبار الباقية ، سيما مع ما عرفت من صحة أسانيد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بالنسبة إلى ما ذكرناه من الأخبار هو القول الثاني لما عرفت ، وإلا فالعمل بما دلت عليه هاتان الروايتان وطرح باقي أخبار المسألة على كثرتها وصحة أكثرها مما لا يتجشمه محصل ، على أنه متى كان جواز عفوه مشروطا بكونه وكيلا من جهتها في ذلك ، فإنه لا مانع حينئذ من ذلك كما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ذكره جملة من أصحابنا كما عرفت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وابن إدريس من ورود الرواية من طرقنا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بالزوج ، لم نقف عليها فيما وصل إلينا من أخبار المسألة وهي هذه التي ذكرناها ، ولو ثبت ورود خبر بذلك فالظاهر خرج مخرج التقية لاختصاص هذا القول بالعامة وروايتهم له عن علي عليه‌السلام كما تقدم في كلام الشيخ في التبيان ، على أن انطباق الآية على ذلك لا يخلو من تعسف ، لأن العفو حقيقة إنما هو بمعنى الاسقاط ، فمعنى عفو الزوجة عن النصف الباقي لها في ذمة الزوج بعد الطلاق يعني إسقاطه فيكون الجميع للزوج ، وليس للزوجة شي‌ء بالكلية ، وعفو الزوج ليس بهذه الكيفية ، بل هو عبارة عن التزامه ما سقط بالطلاق ورده على على الزوجة ، فيكون المهر كملا للزوجة ، وهذا ليس بإسقاط ، بل هو عكسه ، على أن صدق من بيده عقدة النكاح على الزوج أيضا لا يخلو من تكلف ، فإن الظاهر أن الذي بيده عقدة النكاح إنما هو الموجب له ، وهو الذي يعقده كالمرأة أو الولي دون القابل الذي هو الزوج</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هذا القول وإن طال في المسالك الذب عنه فهو بمحل من </w:t>
      </w:r>
    </w:p>
    <w:p>
      <w:pPr>
        <w:pStyle w:val="BookText"/>
        <w:rPr/>
      </w:pPr>
      <w:r>
        <w:rPr>
          <w:rFonts w:ascii="Amiri" w:hAnsi="Amiri" w:eastAsia="Amiri" w:cs="Amiri"/>
          <w:color w:val="111111"/>
          <w:sz w:val="28"/>
          <w:sz w:val="28"/>
          <w:szCs w:val="28"/>
          <w:rtl w:val="true"/>
          <w:lang w:bidi="ar-SA"/>
        </w:rPr>
        <w:t>الضعف ، لخلو أخبارنا عنه ، وعدم قائل به فيما أعلم ، فالاشتغال بغيره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ظاهر هذه الأخبار أن أحد أفراد من بيده عقدة النكاح الذي يقوم على المرأة ويبيع ويشتري لها قريبا كان كما تضمنه صحيح أبي بصير ومحمد بن مسلم ، وغيره كما هو ظاهر الأخبار الباقية ، والأصحاب حملوه على أن يكون وكيلا في النكاح أو العفو ، وإلا فمجرد قيامه بأمرها والبيع والشراء لها لا يسوغ له العفو عن مهرها ، لعدم دخوله في من بيده عقدة النكاح ، إذ لا يسوغ له تزويجها بمجرد ذلك ، إلا أن الحمل على ذلك في غاية البعد عن ظواهر سياق أكثر الأخبار ، مثل رواية إسحاق بن عمار المنقولة من تفسير العياشي وقوله في الأخ إن كان يقيم بها وهو القائم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بمنزلة الأب يجوز له ، وإذا كان لا يقيم بها ولا يقوم عليها لم يجز عليها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مناط صحة العفو إنما هو القيام بأمرها وعدمه ، ولو كان الأمر منوطا بالتوكيل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حسن هذا الترديد ، ونحو ذلك قوله في روايتي سماعة وأبي بصير المنقولتين من تفسير العياشي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إن قال </w:t>
      </w:r>
      <w:r>
        <w:rPr>
          <w:rStyle w:val="FootnoteAnchor"/>
          <w:rtl w:val="true"/>
        </w:rPr>
        <w:footnoteReference w:id="1143"/>
      </w:r>
      <w:r>
        <w:rPr>
          <w:rFonts w:ascii="Amiri" w:hAnsi="Amiri" w:eastAsia="Amiri" w:cs="Amiri"/>
          <w:color w:val="111111"/>
          <w:sz w:val="28"/>
          <w:sz w:val="28"/>
          <w:szCs w:val="28"/>
          <w:rtl w:val="true"/>
          <w:lang w:bidi="ar-SA"/>
        </w:rPr>
        <w:t>لا أجيز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وتعليله عليه‌السلام إن ذلك ليس لها بأنها تجيز بيعه في مالها ولا تجيز هذا ، فإنه لو كان الأمر كما ذكره الأصحاب من أنه وكيل من جهتها في العقد والعفو أو في العفو خاصة لكان الظاهر الرد لما قالته إنما هو ليس لها ذلك لأنها وكلته ، وجعلته قائما مقامها في ذلك إلا أن مرسلة ابن أبي عمير ظاهرة فيما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الأحوط هو ما ذكروه ، وإن كان انطباق أكثر الأخبار عليه في غاية البعد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الأخبار مطلق بالنسبة إلى عفو غيرها بأنه يعفو عن الكل أو البعض ، وربما ظهر من بعضها جواز عفوه عن الكل أيضا ، إلا أن صحيحة رفاعة قد صرحت بأنه ليس له العفو عن الكل ، وعليها ظاهر كلام الأصحاب ، </w:t>
      </w:r>
    </w:p>
    <w:p>
      <w:pPr>
        <w:pStyle w:val="BookText"/>
        <w:rPr/>
      </w:pPr>
      <w:r>
        <w:rPr>
          <w:rFonts w:ascii="Amiri" w:hAnsi="Amiri" w:eastAsia="Amiri" w:cs="Amiri"/>
          <w:color w:val="111111"/>
          <w:sz w:val="28"/>
          <w:sz w:val="28"/>
          <w:szCs w:val="28"/>
          <w:rtl w:val="true"/>
          <w:lang w:bidi="ar-SA"/>
        </w:rPr>
        <w:t xml:space="preserve">بل ربما ظهر من المبسوط والتبيان ومجمع البيان والراوندي في فقه القرآن دعوى الإجماع عليه ، وفي المختلف وفاقا للجامع أن المصلحة إن اقتضت العفو عن الكل جاز ، ومورد الصحيحة المذكورة هو الولي الشرعي ، وإطلاقها يقتضي جواز عفوه ، سواء كان فيه مصلحة المولى عليه أم لا ، وأما هي فلها أن تعفو عن الجميع لأنه مالها ، ثم إن الظاهر من الآية وأكثر الأخبار أن عفوها من النصف الذي لها إنما هو على جهة الفضل والاستحباب ، وظاهر روايتي سماعة وأبي بصير المنقولتين عن تفسير العياشي تحتم الإجازة عليها والرضاء اللّهم إلا أن يحملا على الوكالة ، وأن الوكيل إذا تصرف بعد الوكالة فليس للموكل فسخه ، بل يجب عليه إمضاؤه ، وربما قيد تحتم ذلك عليها بما إذا اقتضته المصلحة ، قال في كتاب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امتنعت المرأة عن ذلك لم يكن لها ذلك إذا اقتضته المصلحة 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تصل إلينا ولا وقفنا عليها ، فإن هذه روايات المسألة التي قدمناها ، والروايتان الدالتان على ذلك خاليتان من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أعرف للزوم ذلك إلا الوجه الذي ذكرته ، وهو أعم من أن تقتضيه المصلحة أم لا ، وربما أشعر ظاهر هذا الكلام الذي ذكره في مجمع البيان بأن ذلك في صورة عفو الولي بالنسبة إلى الصغيرة ، وأنه ليس لها بعد البلوغ رده إذا اقتضته المصلحة ، حيث إن فعل الولي منوط بها ، إلا أن مورد الأخبار كما عرفت إنما هو بالنسبة إلى البالغة ، والقائم بأمرها في بيع وشراء ونحوه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الآية والأخبار انتقال الجميع إلى الزوج بالعفو عن النصف الباقي لها ، أعم من أن يكون المهر دينا أو عينا ، وبهذا صرح الشيخ في المبسوط وأكثر الأصحاب وحمل على أن العفو بمعنى العطاء ، فيتناول الأعيان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لوروده بمعنى العطاء لغة كما سننبه عليه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العفو مختص بالدين ، وأما العين فلا تنتقل إلا بلفظ الهبة أو </w:t>
      </w:r>
    </w:p>
    <w:p>
      <w:pPr>
        <w:pStyle w:val="BookText"/>
        <w:rPr/>
      </w:pPr>
      <w:r>
        <w:rPr>
          <w:rFonts w:ascii="Amiri" w:hAnsi="Amiri" w:eastAsia="Amiri" w:cs="Amiri"/>
          <w:color w:val="111111"/>
          <w:sz w:val="28"/>
          <w:sz w:val="28"/>
          <w:szCs w:val="28"/>
          <w:rtl w:val="true"/>
          <w:lang w:bidi="ar-SA"/>
        </w:rPr>
        <w:t>التمليك أو نحوهما ، لا بالعفو ، لأنه لا مجال فيه للأعيان ، كلفظ الإبراء فلا يتناول إلا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عن الآية بأن المراد من العفو معناه لا لفظه ، بمعنى إرادة حصول الملك للعفو عنه ، بعبارة تقيد ذلك ، ولو كان المراد لفظه لتعين في الموضعين ، وهو منفي بالإجماع ، وسمي نقله منها عفوا تنبيها على حصول فضيلة العفو والمدح ، فإن توقف النقل له على صيغة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نقل ملكه إليه بلفظ شرعي يفيده بأي لفظ ادعى معناه وإن لم يكن بلفظ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عندي قوة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خلاف ما عليه الأكثر ، فإن الأول مبني على صحة كون العفو بمعنى الإعطاء ، وما ادعاه شيخنا المتقدم ذكره من وروده بمعنى العطاء لغة لم أقف عليه في كلام أحد من أهل اللغة ، والمذكور في كلامهم إنما هو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وعفوت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استند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أخيرا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كما يطلق على الاسقاط ، يطلق على الإعطاء كما أشرنا إليه سابقا ، ومن الأول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أي التاركين ما لهم عندهم من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أي الفضل من الأموال الذي يسهل إعطاؤه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أي خذ ما أعطاك الناس من ميسور أخلاقهم ولا تنقص عليهم ، وغير ذلك فيصلح للأمرين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غاية ما تدل عليه الآيتان هو كون العفو هنا بمعنى الميسور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الصادق عليه‌السلام في تفسير الآية الأولى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الوسط من غير إسراف ولا إفتار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فالمراد ما يسهل إعطاؤه ، فأين هذا مما يدعيه من أن العفو بمعنى الإعطاء ، والإعطاء إنما استفيد من لفظ آخر كقوله خذ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لفظ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الاستدلال بذلك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عجيب كما لا يخفى على الأديب اللبيب والموافق المصيب ، وحينئذ فالواجب على ما اخترناه أنه متى كان المهر دينا فإنه يصح بلفظ العفو والهبة والإبراء ، والترك والاسقاط والتمليك ، لإفادة كل من هذه الألفاظ المعنى المراد من إسقاط حقها الذي في ذمته </w:t>
      </w:r>
      <w:r>
        <w:rPr>
          <w:rStyle w:val="FootnoteAnchor"/>
          <w:rtl w:val="true"/>
        </w:rPr>
        <w:footnoteReference w:id="1148"/>
      </w:r>
      <w:r>
        <w:rPr>
          <w:rFonts w:ascii="Amiri" w:hAnsi="Amiri" w:eastAsia="Amiri" w:cs="Amiri"/>
          <w:color w:val="111111"/>
          <w:sz w:val="28"/>
          <w:sz w:val="28"/>
          <w:szCs w:val="28"/>
          <w:rtl w:val="true"/>
          <w:lang w:bidi="ar-SA"/>
        </w:rPr>
        <w:t xml:space="preserve">، وإن كان عينا وكان في يده فبلفظ التمليك والهبة ، ولا يصح بلفظ الإبراء والاسقاط والترك لأن هذه الألفاظ ظاهرة عندهم في إسقاط ما في الذمة ، وكذا لو كان في يدها فإنه يكفي التمليك والهبة بشرط القبض له من يدها كما تقدم في الهبة دون التمليك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القبول على التقديرين إذا كان عينا ، والنصوص لا دلالة لها عليه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ليس لولي الزوج العفو من حقه كلا أو بعضا مع الطلاق ، لأن العفو عن مال الغير بغير إذن المالك على خلاف الأصل ، فيجب الاقتصار فيه على مورد الاذن والرخصة ، وهو ولي المرأة خاصة ، ولأنه لا غبطة للمولى عليه في ذلك ، وتصرف الولي منوط بالمصلحة ، وإنما خرج عنها ولي المرأة بالنص الخاص ، ومن ثم منع بعضهم من عفو ولي المرأة أيضا لذلك ، كما </w:t>
      </w:r>
    </w:p>
    <w:p>
      <w:pPr>
        <w:pStyle w:val="BookText"/>
        <w:rPr/>
      </w:pPr>
      <w:r>
        <w:rPr>
          <w:rFonts w:ascii="Amiri" w:hAnsi="Amiri" w:eastAsia="Amiri" w:cs="Amiri"/>
          <w:color w:val="111111"/>
          <w:sz w:val="28"/>
          <w:sz w:val="28"/>
          <w:szCs w:val="28"/>
          <w:rtl w:val="true"/>
          <w:lang w:bidi="ar-SA"/>
        </w:rPr>
        <w:t xml:space="preserve">تقدم في كلام ابن إدريس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الولاية على الزوج مع وقوع طلاقه عن مولى عليه فيما إذا بلغ فاسد العقل ، فإن للولي أن يطلق عنه مع المصلحة كما سيأتي بخلاف الصبي ، ولو فسرنا من بيده عقدة النكاح بما يشتمل الوكيل كما هو القول الآخر ، وهو الذي قد عرفت دلالة جل الأخبار عليه وإن كان خلاف المشهور دخل وكيل الزوج في الحكم المذكور هنا كما يدخل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والأخبار المتقدمة هو أن القدر المعفو عنه ينتقل بمجرد العفو إلى من عفي له من زوج أو زوجة ، ولا يتوقف على أمر آخر ، وهو لا يوافق ما فصله الأصحاب في هذا الباب مما تقدمت الإشارة إليه ، وبسط جملة من الأصحاب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هنا ملخص ما ذكره شيخنا في المسالك الذي أوضح فيه طرق الأحكام لكل قاصد وسالك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العفو الموجب لبراءة كل من الزوجين من حق الآخر كونه سببا تاما بمجرده في نقل الملك أو البراءة منه ، بل المراد كونه سببا في ذلك ، أعم من أن يكون تاما أو ناقصا أو متوقفا على شرط آخر ، وإن كان قد أطلق في الآية كون العفو موجبا لسقوط الحق أو نقله ، لأن إطلاقه كذلك لا ينافي اعتبار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إما أن يكون عينا أو دينا ، وعلى الأول إما أن يكون في يدها أو في يده ، والثاني إما أن يكون في ذمتها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قبضته وتلف في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ذمته ، وعلى التقادير الأربعة إما أن يكون العافي الزوج أو أو الزوجة أو من يقوم مقامهما في معناهما ، فتحقق الملك وانتقاله وسقوطه عن الذمة يتم بثمان صور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دينا في ذمة الزوج ، والعافي المرأة ، فتحصل براءة ذمته بمجرد عفوها ، لأن العفو حينئذ بمنزلة الإبراء ، فلا يشترط فيه سوى اللفظ الدال عليه وإن لم يقبل من عليه الحق على الأقوى ، وقد تقدم تحقيقه في باب </w:t>
      </w:r>
    </w:p>
    <w:p>
      <w:pPr>
        <w:pStyle w:val="BookText"/>
        <w:rPr/>
      </w:pPr>
      <w:r>
        <w:rPr>
          <w:rFonts w:ascii="Amiri" w:hAnsi="Amiri" w:eastAsia="Amiri" w:cs="Amiri"/>
          <w:color w:val="111111"/>
          <w:sz w:val="28"/>
          <w:sz w:val="28"/>
          <w:szCs w:val="28"/>
          <w:rtl w:val="true"/>
          <w:lang w:bidi="ar-SA"/>
        </w:rPr>
        <w:t>الهبة ، ويصح ذلك بلفظ العفو والإبراء والاسقاط والترك والهبة والتمليك لاشتراك الجميع في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ويكون عينا في يده فلا يكفي مجرد العفو ، لأن ذلك بمنزلة الهبة لغيره ، بل لا بد من لفظ يدل عليه ، كلفظ الهبة والتمليك أو العفو على قول قوي ، لا الإبراء والاسقاط وما شاكلهما ، ويشترط أيضا قبول المتهب ، ولا يشترط قبض جديد ، لأنه مقبوض بيده بالفعل ، ويلحقه حينئذ أحكام الهبة من اللزوم والجواز على ما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بأن كان عينا في يده لكن كان هو العافي عن حقه ، فيشترط فيه ما اشترط في السابقة من الإيجاب والقبول ، ويزيد اشتراط إقباضها إياه ، لأنه خارج عن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بأن كان هو العافي ، ولكن كان دينا في ذمته ، ولا ينقل بالإبراء وما في معناه قطعا لاختصاصه بالدين في ذمة المعفو عنه لا العافي ، وينتقل بلفظ الهبة لكن بشرط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في ذمتها وتكون هي العافية ، والحكم فيه كالسابقة ، والأقوى افتقاره إلى العقد بعد التعيين فيهما لأن ذلك مقتضى الهبة ، ولا وجه هنا سواها ، وهذا هو الذي اختاره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وهو كونه دينا في ذمتها لكن العافي هو الزوج ، وهنا ينزل منزلة الإبراء كما مر في نظيره ، ويصح بجميع الألفاظ الستة ، ولا يفتقر إلى القبول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 في يدها ، وهي العافية أيضا ، ويشترط فيه ما يشترط في الهبة من العقد والإقباض</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 والعافي هو الزوج فيشترط فيه عقد الهبة ، ولا يشترط تجديد الإقباض لحصوله في يدها ، واشترط الشيخ مضي مدة يمكن فيها قبض من </w:t>
      </w:r>
    </w:p>
    <w:p>
      <w:pPr>
        <w:pStyle w:val="BookText"/>
        <w:rPr/>
      </w:pPr>
      <w:r>
        <w:rPr>
          <w:rFonts w:ascii="Amiri" w:hAnsi="Amiri" w:eastAsia="Amiri" w:cs="Amiri"/>
          <w:color w:val="111111"/>
          <w:sz w:val="28"/>
          <w:sz w:val="28"/>
          <w:szCs w:val="28"/>
          <w:rtl w:val="true"/>
          <w:lang w:bidi="ar-SA"/>
        </w:rPr>
        <w:t>هي في يده ، والأقوى عدم اشتراطه ، وقد تقدم البحث في بابه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الأصحاب بل الظاهر أنه لا خلاف فيه ، كما يفهم من المسالك ونقل عن التذكرة أنه استند إلى علمائنا مؤذنا بدعوى الإجماع عليه أنه إن زوج الرجل ولده الصغير وللولد مال ، فإن المهر في مال الولد ، وإن كان الولد فقيرا فالمهر لازم للأب يخرج من أصل ماله لو مات ولم يدفعه ، وإن بلغ الولد وأيسر أو 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في هذه المسألة ما رواه في الكافي </w:t>
      </w:r>
      <w:r>
        <w:rPr>
          <w:rStyle w:val="FootnoteAnchor"/>
          <w:rtl w:val="true"/>
        </w:rPr>
        <w:footnoteReference w:id="1149"/>
      </w:r>
      <w:r>
        <w:rPr>
          <w:rFonts w:ascii="Amiri" w:hAnsi="Amiri" w:eastAsia="Amiri" w:cs="Amiri"/>
          <w:color w:val="111111"/>
          <w:sz w:val="28"/>
          <w:sz w:val="28"/>
          <w:szCs w:val="28"/>
          <w:rtl w:val="true"/>
          <w:lang w:bidi="ar-SA"/>
        </w:rPr>
        <w:t xml:space="preserve">عن الفضل ابن عبد الملك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يزوج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الصداق؟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إن كان ضمنه لهم ، وإن لم يكن ضمنه فهو على الغلام ، إلا أن يكون للغلام مال فهو ضامن له ، وإن لم يكن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صورة الخبر في الكافي على ما نقله في الوافي ، وفيه إشكال ، ونقله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لا يكون للغلام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 وهذه الخبر وصفه في المسالك بالصحة مع أن في طريقه عبد اللّه بن محمد عن علي بن الحكم ، وعبد اللّه بن محمد هذا هو المشهور ببنان أخو أحمد بن محمد بن عيسى ، وهو مجهول في كتب الرجال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115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يزوج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لابنه مال فعليه المهر ، وان لم يكن للابن مال فالأب ضامن المهر ، ضمن أو لم يضمن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51"/>
      </w:r>
      <w:r>
        <w:rPr>
          <w:rFonts w:ascii="Amiri" w:hAnsi="Amiri" w:eastAsia="Amiri" w:cs="Amiri"/>
          <w:color w:val="111111"/>
          <w:sz w:val="28"/>
          <w:sz w:val="28"/>
          <w:szCs w:val="28"/>
          <w:rtl w:val="true"/>
          <w:lang w:bidi="ar-SA"/>
        </w:rPr>
        <w:t xml:space="preserve">في الصحيح عن محمد بن مسلم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ولد فزوج منهم اثنين وفرض الصداق ثم مات ، من أين يحسب الصداق من جملة المال أو من حصتهما؟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 إنما هو بمنزلة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w:t>
      </w:r>
      <w:r>
        <w:rPr>
          <w:rStyle w:val="FootnoteAnchor"/>
          <w:rtl w:val="true"/>
        </w:rPr>
        <w:footnoteReference w:id="1152"/>
      </w:r>
      <w:r>
        <w:rPr>
          <w:rFonts w:ascii="Amiri" w:hAnsi="Amiri" w:eastAsia="Amiri" w:cs="Amiri"/>
          <w:color w:val="111111"/>
          <w:sz w:val="28"/>
          <w:sz w:val="28"/>
          <w:szCs w:val="28"/>
          <w:rtl w:val="true"/>
          <w:lang w:bidi="ar-SA"/>
        </w:rPr>
        <w:t xml:space="preserve">بطريق آخر في الموثق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صحيحة أبي عبيدة الحذاء </w:t>
      </w:r>
      <w:r>
        <w:rPr>
          <w:rStyle w:val="FootnoteAnchor"/>
          <w:rtl w:val="true"/>
        </w:rPr>
        <w:footnoteReference w:id="1153"/>
      </w:r>
      <w:r>
        <w:rPr>
          <w:rFonts w:ascii="Amiri" w:hAnsi="Amiri" w:eastAsia="Amiri" w:cs="Amiri"/>
          <w:color w:val="111111"/>
          <w:sz w:val="28"/>
          <w:sz w:val="28"/>
          <w:szCs w:val="28"/>
          <w:rtl w:val="true"/>
          <w:lang w:bidi="ar-SA"/>
        </w:rPr>
        <w:t xml:space="preserve">المتقدمة الواردة في تزويج الصغيرين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أبوها هو الذي زوجها قبل أن 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 ويجوز على الغلام ، والمهر على الأب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54"/>
      </w:r>
      <w:r>
        <w:rPr>
          <w:rFonts w:ascii="Amiri" w:hAnsi="Amiri" w:eastAsia="Amiri" w:cs="Amiri"/>
          <w:color w:val="111111"/>
          <w:sz w:val="28"/>
          <w:sz w:val="28"/>
          <w:szCs w:val="28"/>
          <w:rtl w:val="true"/>
          <w:lang w:bidi="ar-SA"/>
        </w:rPr>
        <w:t xml:space="preserve">عن محمد بن مسلم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الصبي يتزوج الصبية؟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اللذان زوجاهما فنعم جائز ، ولكن لهما الخيار إذا أدركا ، فإن رضيا بذلك ، فإن المهر على الأب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طلاق الأب على ابنه في صغره؟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اشتمال الرواية على ما لا يقول به الأصحاب من ثبوت الخيار في صورة تزويج الأبوين لهما ، فإن طرح بعض الخبر لمعارض أقوى ، لا يستلزم طرح ما لا معارض له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علي بن جعفر في كتابه </w:t>
      </w:r>
      <w:r>
        <w:rPr>
          <w:rStyle w:val="FootnoteAnchor"/>
          <w:rtl w:val="true"/>
        </w:rPr>
        <w:footnoteReference w:id="1155"/>
      </w:r>
      <w:r>
        <w:rPr>
          <w:rFonts w:ascii="Amiri" w:hAnsi="Amiri" w:eastAsia="Amiri" w:cs="Amiri"/>
          <w:color w:val="111111"/>
          <w:sz w:val="28"/>
          <w:sz w:val="28"/>
          <w:szCs w:val="28"/>
          <w:rtl w:val="true"/>
          <w:lang w:bidi="ar-SA"/>
        </w:rPr>
        <w:t xml:space="preserve">عن أخيه موسى بن جعفر عليه‌السلام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سألته عن الرجل يزوج ابنه وهو صغير ، فدخل الابن بامرأته ، على من المهر؟ على الأب أو على الابن؟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الغلام ، وإن لم يكن له شي‌ء فعلى الأب ، ضمن ذلك على ابنه أو لم يضمن إذا كان هو أنكحه وهو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أحمد بن محمد بن عيسى </w:t>
      </w:r>
      <w:r>
        <w:rPr>
          <w:rStyle w:val="FootnoteAnchor"/>
          <w:rtl w:val="true"/>
        </w:rPr>
        <w:footnoteReference w:id="1156"/>
      </w:r>
      <w:r>
        <w:rPr>
          <w:rFonts w:ascii="Amiri" w:hAnsi="Amiri" w:eastAsia="Amiri" w:cs="Amiri"/>
          <w:color w:val="111111"/>
          <w:sz w:val="28"/>
          <w:sz w:val="28"/>
          <w:szCs w:val="28"/>
          <w:rtl w:val="true"/>
          <w:lang w:bidi="ar-SA"/>
        </w:rPr>
        <w:t xml:space="preserve">في النوادر عن صفوان عن محمد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ابنه وهو صغير ، فيجوز طلاق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الصداق؟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 إذا كان قد ضمنه لهم ، فإن لم يكن ضمن لهم فعلى الغلام ، إلا أن لا يكون للغلام مال فعلى الأب ، ضمن أو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هذين الخبرين الأخيرين أن المهر يكون على الأب وإن كان للولد مال ، وأما في حال فقر الولد فإنه عليه ، ضمن أو لم يضمن ، وعلى هذا المعنى يحمل إطلاق رواية الفضل بن عبد الملك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إن كان ضمنه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صورة ما إذا كان للولد مال ، فإن وجوبه عليه مشروط بضمانه له ، فلو لم يضمنه فإنه على الولد ،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ضمنه فهو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لا يكون للغلام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 فإن الأب ضامن وإن لم يضمن ، هذا على تقدير ما رواه في المسالك كما قدمنا ذكره ، وأما على ما نقله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الموجود في الكافي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من الاشكال لعدم استقامة المعنى ، كما دلت عليه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أطلق في بعض هذه الروايات من كون المهر على الأب فيجب حمله على فقر الولد كما فصلته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العلامة في التذكرة أنه استثنى من الحكم بضمان الأب </w:t>
      </w:r>
    </w:p>
    <w:p>
      <w:pPr>
        <w:pStyle w:val="BookText"/>
        <w:rPr/>
      </w:pPr>
      <w:r>
        <w:rPr>
          <w:rFonts w:ascii="Amiri" w:hAnsi="Amiri" w:eastAsia="Amiri" w:cs="Amiri"/>
          <w:color w:val="111111"/>
          <w:sz w:val="28"/>
          <w:sz w:val="28"/>
          <w:szCs w:val="28"/>
          <w:rtl w:val="true"/>
          <w:lang w:bidi="ar-SA"/>
        </w:rPr>
        <w:t xml:space="preserve">له على تقدير فقر الابن ما لو صرح الأب بنفي الضمان ، فإنه لا يضمن ، وحمل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اشتراط الضمان لا على اشتراط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المسالك بأنه لا يخلو من إشكال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 والفتوى متناول لما استثناه ، وحمله على غيره يحتاج إلى دليل نقلي يعارضه حتى يوجب حمله على ذلك ، ولأن الصبي لا يحتاج إلى النكاح فلا حظ له في التزام المهر في ذمته مع الإعسار عنه ، فتزويج الولي متوقف على وجود المصلحة ، بل وانتفاء المفسدة ، ولو قيد ذلك بما إذا كان في التزام الصبي بالمهر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الزوجة مناسبة له وخاف فوتها بدون ذلك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 الصواب ، إلا أن تخصيص النصوص الصحيحة بذلك لا يخلو من إشكال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السيد السند في شرح النافع بعد أن نقل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والفتوى متناول لما استثناه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لكن لا يبعد المصير إلى ما ذكره في التذكرة لعموم قوله عليه‌السلام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لا تنافيه صريحا ولا ظاهرا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قوة ما ذكره شيخنا في المسالك فإن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 من صورتي عدم الضمان واشتراط عدمه ، والتخصيص بالأول يحتاج إلى مخصص ، وبذلك يظهر ما في قول سبطه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لا تنافيه صريحا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تنافيه ، وهي دالة بإطلاقها أو عمومها على الصورة المذكورة ، فإنه يصدق على من اشترط عدم الضمان أنه لم يضمن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الاستدلال به لو لم يكن له معارض ، والمعارض كما ذكرنا موجود ، فإن مقتضى إطلاق الروايات المتقدمة أنه يضمن في هذه الصورة أعني صورة فقر الولد أعم من أن يشترط الضمان على نفسه أو لا يشترط بأن اشترط عدمه أو لم يشترط ، والعجب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لا تنافيه صريحا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أولا بأن النص متناول لما استثناه ، فإنه إذا كان متناولا لذلك الفرد </w:t>
      </w:r>
    </w:p>
    <w:p>
      <w:pPr>
        <w:pStyle w:val="BookText"/>
        <w:rPr/>
      </w:pPr>
      <w:r>
        <w:rPr>
          <w:rFonts w:ascii="Amiri" w:hAnsi="Amiri" w:eastAsia="Amiri" w:cs="Amiri"/>
          <w:color w:val="111111"/>
          <w:sz w:val="28"/>
          <w:sz w:val="28"/>
          <w:szCs w:val="28"/>
          <w:rtl w:val="true"/>
          <w:lang w:bidi="ar-SA"/>
        </w:rPr>
        <w:t>المستثنى فكيف لا تنافي استثناؤه ولو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الصبي مالكا لبعض المهر دون بعض لزمه بنسبة ما بملكه ، ولزم الأب الباقي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المال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أنه متى كان للولد مال فإن المهر على الأب شامل لما يؤخذ في الدين وما لا يؤخذ فيه ، مثل دار السكنى ودابة الركوب ونحوهما إلا أن ذلك لا يقتضي صرف الثاني من هذين الفردين في أداء دين المهر لو تزوج والحال كذلك ، فلو كان له دار سكنى وفرس ركوب ونحوهما ، فإن إطلاق النصوص والفتاوى يقتضي أن المهر عليه دون الأب ، ولكنه متى تزوج كذلك كان المهر في ذمته ، ولا يجب عليه صرف هذه الأشياء في أداء دين المهر لو طلبته الزوجة ، بل يبقى المهر ثابتا في ذمته إلى أن يتيسر له قضاؤه ، وقوفا على مقتضى الدليلين في كل من المقامين ، فإن غاية ما يدل عليه الدليل في هذه المسألة هو أنه متى كان له مال فالمهر عليه دون أبيه ، بمعنى أن المهر يكون في ذمته والحكم بوجوب المهر في ذمته لا يقتضي وجوب صرف هذه الأشياء في أدائه ، بل يرجع في ذلك إلى تلك المسألة الأخرى ، وهو استثناء هذه الأشياء من الصرف في الدين ، بل يبقي في ذمته إلى أن يقدر على الوفاء جمعا بين الأصلين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كل موضع لا يضمن الأب المهر فيه لو أداه تبرعا عنه فإنه لا رجوع له به ، كما لو أداه الأجنبي ، أما لو ضمنه صريحا وانتقل إلى ذمته بالضمان ، فلو ادى بعد ذلك فهل يرجع به أم لا؟ اختلف كلام العلامة في التذكرة في ذلك فقال في موضع منها بجواز رجوعه إذا قصد بالضمان الرجوع ، محتجا بأن قصد الرجوع هنا يجري مجري إذن المضمون عنه في الضمان ، وفي موضع آخر قطع بعد الرجوع محتجا بأنه أدى مالا وجب عليه بأصل الشرع</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بأن في الفرق بين ضمانه لذلك وأدائه له ابتداء نظرا ، لأنه بالنظر إلى الطفل متبرع في الموضعين ، وبالنظر إلى كونه وليا منصوبا للنظر ، </w:t>
      </w:r>
    </w:p>
    <w:p>
      <w:pPr>
        <w:pStyle w:val="BookText"/>
        <w:rPr/>
      </w:pPr>
      <w:r>
        <w:rPr>
          <w:rFonts w:ascii="Amiri" w:hAnsi="Amiri" w:eastAsia="Amiri" w:cs="Amiri"/>
          <w:color w:val="111111"/>
          <w:sz w:val="28"/>
          <w:sz w:val="28"/>
          <w:szCs w:val="28"/>
          <w:rtl w:val="true"/>
          <w:lang w:bidi="ar-SA"/>
        </w:rPr>
        <w:t>ورعاية المصلحة للابن ينبغي عدم الضمان في الموضعين إذا أدى وضمن بطريق الولاية على قصد الرجوع على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على هذا أن يقيد بكون ذلك مصلحة للطفل ، فإن مطلق وفاء الدين عن المعسر وانتقاله من مستحق إلى آخر لا يكون مصلحة مطلقا ، بل قد يكون ، كما لو كان المستحق الثاني أسهل من الأول ، وأرفق بالمديون ، وقد ينعكس ، فإن انضم إلى كون الأداء والضمان مصلحة للطفل مع قصد الرجوع عليه اتجه جوازه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الأب عن ولده الصغير مع يسار الولد تبرعا أو مع فقره لكونه ضامنا له ، ثم بلغ الولد وطلق قبل الدخول ، فإنه يزول ملك المرأة عن نصف الصداق ، وهل يرجع في هذه الصورة إلى الأب أو الابن؟ الأقوى أنه يرجع إلى الابن ، وهو اختيار جمع من الأصحاب منهم شيخنا الشهيد الثاني في المسالك ، وسبطه السيد السند في شرح النافع ، وتردد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القوة فيما قويناه ما صرحوا به من أنه لا ريب أن المرأة قد ملكته بقبضها إياه من الأب ، سواء كان قد لزمه بالضمان أم دفعه تبرعا ، ومن ثم كان النماء لها ، وخروج النصف بالطلاق ثابت للزوج بالنص ، وهو ملك جديد ثبت له بعد ملك المرأة ، لا إبطال لملك المرأة السابق ، ليرجع إلى مالكه ، ولأن دفع الأب له كالهبة للابن التي لا 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الاستناد إلى عموم النصوص الدالة على رجوع النصف إلى الزوج بالطلاق فإنه شامل لهذه الصورة ، لأن ترك الاستفصال دليل على العموم في المقال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المحقق من التردد في الحكم فإن منشأه مما ذكرناه ، ومن أن المهر عوض البضع ، والبضع ملك للولد قطعا ، فيكون عوضه عليه ، ولزومه للأب من حيث إلزامه ذمة الصغير الذي لا يحتاج إلى النكاح لا يوجب كون دفعه هبة له ، وإن نزل منزلتها ، فلا يلزم مساواتها في جميع الأحكام ، وإنما القصد منه </w:t>
      </w:r>
    </w:p>
    <w:p>
      <w:pPr>
        <w:pStyle w:val="BookText"/>
        <w:rPr/>
      </w:pPr>
      <w:r>
        <w:rPr>
          <w:rFonts w:ascii="Amiri" w:hAnsi="Amiri" w:eastAsia="Amiri" w:cs="Amiri"/>
          <w:color w:val="111111"/>
          <w:sz w:val="28"/>
          <w:sz w:val="28"/>
          <w:szCs w:val="28"/>
          <w:rtl w:val="true"/>
          <w:lang w:bidi="ar-SA"/>
        </w:rPr>
        <w:t>وفاء دين الولد ، فإذا برءت ذمته من النصف بالطلاق ينبغي أن يعود إلى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استلزام ملك الولد البضع كون عوضه عليه ، وانتفاضة ظاهر بالمتنازع ، فإن العوض على الأب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عوده بعد خروجه عن ملكه ، ووجوب وفائه ، ثم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الأب له هبة حتى يلزم ما ذكره ، وإنما فرضناه منزلا منزلة الهبة لما بينهما من المناسبة ، وإلا فهو دين وفاه المستحق عليه وانتقاله من المستحق له بالطلاق ملك آخر قهري إلى الزوج ، لا اختيار فيه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ما تقدمت الإشارة إليه من أن الاعتماد في ذلك إنما هو على الأخبار الدالة على استحقاق الزوج للنصف بعد الطلاق قبل الدخول ورجوعه إليه ، وفيها غنية عن هذه التكلفات ولا نزاع في كونها بإطلاقها أو عمومها شاملة لموضع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يدفع الأب المهر مع لزومه له وطلقها قبل الدخول فقد قطع الشيخ في المبسوط وتبعه العلامة في القواعد بأنه لا يستحقه الابن ، وتبرأ ذمة الأب من النصف ويلزمه دفع النصف الآخر إلى الزوجة ، وعللوا ذلك بأن دفع المهر بمنزلة الهبة للولد ، فبعد قبضه لا رجوع فيها ، وقبله غير متحققة فتبرء ذمته من النصف ، فلا يملكه الولد لعدم القبض</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الاعتماد على مثل هذه التعليلات العليلة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فيما إذا كان الأب متبرعا بالدفع عن الصغير ، كما إذا كان الصغير موسرا أو معسرا ، وقد شرط الأب عدم الضمان على القول به ، أما إذا لزمه ابتداء ، كما إذا كان الولد معسرا ولم يشترط عدم ضمانه ، فإن المهر يلزمه بالعقد سواء كان قبضته الزوجة أم لا ، حتى لو كان عينا ملكت نماؤها كما سلف ، فلا يظهر الفرق بين قبضها وعدمه هنا ، والتعليل بالهبة لا يظهر إلا مع التبرع به لا مع لزومه ابتداء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الأب المهر عن الولد الكبير متبرعا ، ثم طلق قبل الدخول ، فهل يعود النصف إلى الدافع وهو الأب أو إلى الزوج وهو الابن؟ قولان ، وبالثاني قطع العلامة في التذكرة على ما نقل عنه ، وتردد فيه في الشرائع ، واستشكله في القواعد ، وفي التحرير قوى الأول ، وجزم الشهيد الثاني في المسالك وسبطه في شرح النافع بالحكم برجوعه إلى الزوج ، وهو الظاهر لعين ما تقدم من أن العين قد انتقلت إلى الزوجة وصارت ملكها بعد قبضها إياها ، والعود إلى الولد إنما وقع بملك جديد ، وفي معناه ما لو دفعه أجنبي تبرعا فإن الحكم فيه بعد القبض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الفرق بين دفع الأب المهر إلى الزوجة وعدمه ، لأنه لما لم يكن المهر لازما له فهو متبرع بالوفاء فلا يخرج عن ملكه إلا بدفعه ، فإن دفع الجميع كان الحكم كما سبق ، وإن دفع النصف وطلق الولد قبل الدخول سقط النصف الآخر عن ذمة الزوج ، ولم يجب على الأب دفعه إلى الولد بغير إشكال ، لانتفاء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تردد المحقق هنا واستشكال العلامة ما ذكروا من الأصل بقاء الملك على مالكه حيث لم يتحقق قصد التمليك ، بل غايته إرادة إبراء ذمته من الدين ، فإذا برءت بالطلاق عاد المال إلى أصله ، ودفعه في قضاء الدين عنه لا يستلزم أن يكون هبة ، حتى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ملكه ، ولا يصح للأب الرجوع في هبة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بما عرفت من أنه بالدفع إلى المرأة قد انتقل عن ملكه ، وصار ملكا 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الولد فلا دخل له في ذلك ، ليقال إنه هبة أو إنه صار مملوكا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الزوج إنما استحقه بملك جديد بعد أن صار للمرأة ، للأخبار الدالة على رجوع النصف له بالطلاق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الشيخ في المبسوط قطع في المسألتين بعدم عود النصف المدفوع إلى الوالد كما ذكر المصنف من غير تردد ، </w:t>
      </w:r>
    </w:p>
    <w:p>
      <w:pPr>
        <w:pStyle w:val="BookText"/>
        <w:rPr/>
      </w:pPr>
      <w:r>
        <w:rPr>
          <w:rFonts w:ascii="Amiri" w:hAnsi="Amiri" w:eastAsia="Amiri" w:cs="Amiri"/>
          <w:color w:val="111111"/>
          <w:sz w:val="28"/>
          <w:sz w:val="28"/>
          <w:szCs w:val="28"/>
          <w:rtl w:val="true"/>
          <w:lang w:bidi="ar-SA"/>
        </w:rPr>
        <w:t>واتفق كلام العلامة في كتبه في أن الحكم في الصغير كذلك ، واختلف كلامه في الكبير ، ففي التذكرة والإرشاد قطع بكون حكمه حكم الصغير في عود النصف إليه ، وفي التحرير قوى رجوعه إلى الأب بعد أن حكم بكونه للولد ، وفي القواعد استشكل بعد حكمه بكونه للولد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فلم يتحقق في الصغير خلاف ، وإنما هو ظاهر في الكبير ، وإنما تردد المصنف نظرا إلى ما يظهر من عدم إفادة تعليلهم المدعى ، فإن الشيخ وغيره إنما عللوه بكونه هبة ، والهبة لا يرجع فيها بعد إقباضها للرحم ، أو بعد التصرف فيها ، ولا يخفى قصور التعليل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التنازع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أصل المهر بأن ادعته المرأة وأنكر الزوج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لك عندي ، وما أشبهه ، فإن كان ذلك قبل الدخول فالظاهر أنه لا إشكال ولا خلاف في أن القول قول الزوج بيمينه ، لأن مجرد العقد لا يستلزم المهر لانفكاكه عنه في صورة التفويض ، ثم يمكن استمرار براءته إلى أن يموت أحدهما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 الدخول فقد أطلق الأكثر أنه كذلك أيضا ، وهو على إطلاقه مشكل ، لأن العقد إن اشتمل على مهر فهو الواجب ، والأصل بقاؤه ، وإن لم يشتمل على مهر كان مهر المثل واجبا بالدخول ، فالقول بأن القول قول الزوج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أجيب بالتمسك بالبراءة الأصلية ، وتوضيحه أن العقد لا يستلزم وجوب المهر على الزوج وكذا الدخول لا يستلزمه بل هو أعم منه ، والعام لا يدل على الخاص ، وبيان العموم أن الزوج قد يكون صغيرا معسرا زوجه أبوه ، فإن المهر في ذمة الأب ، أو يكون عبدا زوجه مولاه ، فكان المهر على المولى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الدخول لا يستلزم ثبوت المهر في ذمة الزوج ، ومنه يظهر </w:t>
      </w:r>
    </w:p>
    <w:p>
      <w:pPr>
        <w:pStyle w:val="BookText"/>
        <w:rPr/>
      </w:pPr>
      <w:r>
        <w:rPr>
          <w:rFonts w:ascii="Amiri" w:hAnsi="Amiri" w:eastAsia="Amiri" w:cs="Amiri"/>
          <w:color w:val="111111"/>
          <w:sz w:val="28"/>
          <w:sz w:val="28"/>
          <w:szCs w:val="28"/>
          <w:rtl w:val="true"/>
          <w:lang w:bidi="ar-SA"/>
        </w:rPr>
        <w:t>صحة التمسك بأصالة البراءة في مقام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لا خلاف نصا وفتوى في أن تفويض البضع موجب لمهر المثل مع الدخول ، وهذا هو الذي تمسكنا به ، وما ذكر من هذين الموضعين لا ينافي ذلك ، فإنا نقول بموجبهما ، فإن ثبت هنا أن النكاح كان على أحد هذين الوجهين فلا نزاع في أن القول قول الزوج بيمينه ، أما لو علم انتفاؤهما فهو محل الاشكال ، فلا يتم ما ذكروه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ذكروه جيد إن ثبت انتفاء التفويض ، إما باتفاقهما على ذلك ، أو قيام البينة وما في معناها على ذلك ، لجواز أن يكون المهر المسمى دينا في ذمة المرأة أو عينا في يدها ، فلا يكون العقد المشتمل على التسمية بمجرده مقتضيا لاشتغال ذمة الزوج بشي‌ء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التحرير قول آخر في المسألة ، وهو أنه إذا وقع الاختلاف في أصل المهر بعد الدخول يستفسر ، هل سمى أو لا؟ فإن ذكر تسميته كان القول قوله مع اليمين ، وإن ذكر عدمها لزم مهر المثل ، وإن لم يجب بشي‌ء حبس حتى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المسالك بوجوه ، من أحب الوقوف عليها فليرجع إلى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فصل تفصيلا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 إن انكسر التسمية صدق باليمين ، لكن يثبت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مع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 ومع الدخول مهر المثل ، والأقرب أن دعواها إن قصرت عنهما ثبت ما ادعته ، ولو أنكر لاستحقاق عقيب دعواها إياه أو دعواها التسمية ، فإن اعترفا بالنكاح فالأقرب عدم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إشكالا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في الكلام عليه وبيان ما اختاره في المسألة بتفصيل يقف عليه من أحب الرجوع إليه ، والملخص عندي ما قدمنا ذكره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أضيف إلى ذلك من التفريعات في المسألة فمحل إشكال ، ولو كان </w:t>
      </w:r>
    </w:p>
    <w:p>
      <w:pPr>
        <w:pStyle w:val="BookText"/>
        <w:rPr/>
      </w:pPr>
      <w:r>
        <w:rPr>
          <w:rFonts w:ascii="Amiri" w:hAnsi="Amiri" w:eastAsia="Amiri" w:cs="Amiri"/>
          <w:color w:val="111111"/>
          <w:sz w:val="28"/>
          <w:sz w:val="28"/>
          <w:szCs w:val="28"/>
          <w:rtl w:val="true"/>
          <w:lang w:bidi="ar-SA"/>
        </w:rPr>
        <w:t xml:space="preserve">الاختلاف في القدر بأن ادعت الزوجة قدرا زائدا على ما أقر به الزوج ، فلا إشكال ولا خلاف في أن القول قول الزوج بيمينه ، بمقتضى القاعدة الكلية المستفادة من النصوص المستفيضة ، وخصوص صحيحة أبي عبيدة </w:t>
      </w:r>
      <w:r>
        <w:rPr>
          <w:rStyle w:val="FootnoteAnchor"/>
          <w:rtl w:val="true"/>
        </w:rPr>
        <w:footnoteReference w:id="1159"/>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فلم يدخل بها فادعت أن صداقها مائة دينار ، وذكر الرجل أنه أقل مما قالت ، وليس لها بينة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ينبغي تقييد ذلك بما لو أطلق الدعوى ، أو ادعت هي التسمية هذا القدر في العقد ، وادعى هو تسمية الأقل ، والشيخ في المبسوط فرض المسألة في هذا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اتفقا على عدم التسمية فالواجب مهر المثل ، والاختلاف يقع حينئذ فيه ، فإن كان القدر الذي يعترف به الزوج أقل منه ، فدعواه في قوة إيفاء الزائد أو التخلص منه بالإبراء ونحوه ، ومثل هذا لا يقبل قوله فيه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 اتفاقهما على التسمية ، واعترف بأنهما أكثر ، ويدعي التخلص من الزائد بإبراء أو وفاء ونحوهما ، على أنه يمكن المناقشة أيضا فيما فرضه في المبسوط محلا للمسألة من الاختلاف في دعوى التسمية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اختلافهما في قدر التسمية ، يكون كل منهما منكرا لما يدعيه الآخر ، ومقتضى ذلك وجوب التحالف ، والرجوع إلى مهر المثل ، إلا أنه يشكل بأن إطلاق الرواية الصحيحة شامل لهذه الصورة كما فهمه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مما عرفت من الحزازة ، ومن هنا 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بعيدا من الصواب تقديم قول من يدعي مهر المثل ، فإن ادعى النقصان وادعت الزيادة تحالفا ، ورد إليه ، ولو كان الاختلاف في صفة المهر كالصحيح والمكسر ، والجيد والردي ، فالقول قول الزوج بيمينه ، لأصالة براءة ذمته مما تدعيه المرأة من الوصف الزائد ، </w:t>
      </w:r>
    </w:p>
    <w:p>
      <w:pPr>
        <w:pStyle w:val="BookText"/>
        <w:rPr/>
      </w:pPr>
      <w:r>
        <w:rPr>
          <w:rFonts w:ascii="Amiri" w:hAnsi="Amiri" w:eastAsia="Amiri" w:cs="Amiri"/>
          <w:color w:val="111111"/>
          <w:sz w:val="28"/>
          <w:sz w:val="28"/>
          <w:szCs w:val="28"/>
          <w:rtl w:val="true"/>
          <w:lang w:bidi="ar-SA"/>
        </w:rPr>
        <w:t>ولا فرق في ذلك بين الدخول وعدمه ، ولا بين ما لو كان ما تدعيه مهر المثل أم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 بعض الأصحاب الاختلاف في الحلول والتأجيل ، أو في تقدير الأجل ، بل جعلها من أفراد الاختلاف في الصفة ، واستشكله في المسالك بأن الأصل عدم التأجيل وعدم زيادة الأجل عما تدعيه ، فهي المنكرة وهو المدعي ، فتقديم قوله فيهما ممنوع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بالتحالف على تقدير الاختلاف في الصفة لأن كلا منهما منكر ما يدعيه الآخر خصوصا مع تصريح كل منهما بكون ما يدعيه هو الذي وقع عليه العقد كان وجها فيثبت مهر المثل ، إلا أن يزيد على ما تدعيه المرأة أو ينقص عما يدعيه الزوج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جماعة من الأصحاب منهم الشيخ في المبسوط وابن إدريس والعلامة في التحرير اختلافهما في جنسه بالاختلاف في قدره ، كما 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مائة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درهم ، واستدلوا عليه بأن الزوج منكر ، فيكون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أقوى ، ووجه التحالف فيه أولى ، إلا أن الأصحاب أعرضوا عنه رأسا ، وجماعة من العامة أثبتوه في أكثر هذه المسائل حتى في الاختلاف في أصل المهر ، وما حققناه أظهر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اختيار القول بالتحالف في هذه المواضع يخالف ما قدمه في كتاب البيع في مسألة اختلاف المتبايعين ، فإنه قد جعل لذلك ضابطة ، وهو ادعاء كل منهما على صاحبه ما ينفيه الآخر ، بحيث لا يتفقان على أمر ، فلو اتفقا على أمر خرج ذلك عن مقتضى الضابطة المذكورة ، وفي هذا الموضع قد اتفقا على أمر ، وإنما الاختلاف في الزيادة التي يدعيها المدعي والزيادة في الوصف أو الزيادة في الجنس ، وقد تقدم منا تحقيق الكلام في ذلك في المسألة المذكورة في كتاب التجارة ، وتحقيق آخر أيضا في آخر أبواب الإجارة فليرجع إليه من أحب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فيما عدا المنصوص من هذه المواضع بالصلح ونحوه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بالمهر وادعى تسليمه ، وأنكر المرأة ، فمقتضى القواعد الشرعية أن القول قولها بيمينها ، وبه صرح الأصحاب أيضا لثبوته في ذمته باعترافه وأصالة بقائه وعدم تسليمه حتى يثبت ذلك بوجه شرعي ، وأما ما ورد في رواية الحسن بن زياد </w:t>
      </w:r>
      <w:r>
        <w:rPr>
          <w:rStyle w:val="FootnoteAnchor"/>
          <w:rtl w:val="true"/>
        </w:rPr>
        <w:footnoteReference w:id="116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الرجل بامرأته ثم ادعت المهر ، وقال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 فعليها البينة ، وعليه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معمول عليها عند أصحابنا سيما مع ما في منتها من المخالفة للأصول ، فإن المهر إذا تعين في ذمة الزوج فهو المدعى للايفاء ، وهي المنكرة ، فتكون البينة عليه لا عليها ، وأما ما ورد في معنى هذه الرواية من الأخبار التي دلت على سقوط المهر كلا أو بعضا بالدخول فقد تقدم الكلام فيها وأنه لا عامل بها منها ، لمعارضتها بالأخبار الراجحة بعمل الأصحاب وموافقة الضوابط الشرعية ، تقدم ذلك في المسألة الاولى من سابق هذا البحث ، وعمل بمضمونها ابن الجنيد ، فقال بتقديم قول الرجل في البراءة من المهر بعد الدخول ، وقولها في ثبوتها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هو الأول ، وأنه لا فرق بين وقوع الدعوى قبل الدخول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حمل الأخبار المشار إليها على التقية كما تقدمت الإشارة إليه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المدفوع بعد أن كان قدر مهرها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هبة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صداقا ، فظاهر جملة من الأصحاب كالمحقق في الشرائع أن القول قوله لأنه أبصر بنيته ، وفصل شيخنا في المسالك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دعواها عليه أنه نوى بالدفع الهبة من غير أن يتلفظ بما يدل عليها فالقول قوله بغير يمين ، لأنه لو اعترف لها بما تدعيه لم يتحقق الهبة إلا بانضمام لفظ يدل عليها ، فلا يفتقر إلى اليمين ، وإن ادعت تلفظه بما يدل على الهبة فالقول قوله مع اليمين ، لأصالة </w:t>
      </w:r>
    </w:p>
    <w:p>
      <w:pPr>
        <w:pStyle w:val="BookText"/>
        <w:rPr/>
      </w:pPr>
      <w:r>
        <w:rPr>
          <w:rFonts w:ascii="Amiri" w:hAnsi="Amiri" w:eastAsia="Amiri" w:cs="Amiri"/>
          <w:color w:val="111111"/>
          <w:sz w:val="28"/>
          <w:sz w:val="28"/>
          <w:szCs w:val="28"/>
          <w:rtl w:val="true"/>
          <w:lang w:bidi="ar-SA"/>
        </w:rPr>
        <w:t>العدم ، ولأنه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التفصيل صرح في القواعد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مساوي المهر فادعت دفعه هبة ، قدم قوله مع اليمين إن ادعت تلفظه بالهبة ، وإلا قبل من غير يمين ، بأن تدعي أنه نوى بالدفع الهبة ، لأنه لو نواه لم يصر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خلا بها فادعت المواقعة ، فلا يخلو إما أن تكون بكرا أو ثيبا ، وعلى الأول فلا إشكال ، لإمكان استعلام الحال بنظر الثقات من النساء إلى ذلك ، وهو مستثنى لموضع الحاجة ، كنظر الطبيب ونحوه ، وإنما الاشكال والخلاف في الثاني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الرجل عملا بالأصل ، لأن الأصل العدم حتى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قولها عملا بالظاهر من حال الصحيح في خلوته بالحلال مع عدم الموانع وحصول الدواعي ، وتؤيده الأخبار المتقدمة بأن إرخاء الستر يوجب المهر ، وقد تقدم الكلام في هذه الأخبار ، وأن الظاهر عدم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فمرجع الكلام هنا إلى تعارض الأصل والظاهر ، فمن عمل بظاهر تلك الأخبار فقد رجح البناء على الظاهر ، ويكون الحكم هنا عنده هو تقديم قول المرأة بيمينها ، وأما مع عدم العمل بها فالظاهر هو ترجيح الأصل ، وبه صرح في المسالك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تقديم الأصل ، لأن وجود القدرة والدواعي وانتفاء الصارف مظنون لا معلوم ، ومعها لا بد لفعل القادر من ترجيح ، والأصل عدمه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بعد اتفاقهما على وقوع عقد نكاح بينهما في وقتين ، فادعى الزوج التكرار المحض إما على وجه الاحتياط في تصحيحه أو لقصد اشتهاره أولا كذلك وادعت المرأة أن كلا منهما عقد شرعي مستقل لا مجرد تكرار ، وإن لم تذكر سبب الفرقة من العقد الأول ، لأن الدعوى تدل عليه ، فظاهر كلام الأصحاب أن القول قولها ، وعلل بأن العقد حقيقة شرعية في السبب المبيح للبضع ، واستعماله في مجرد الإيجاب والقبول المجردين عن ذلك الأثر مجاز بحسب الصورة كتسمية الصورة المنقوشة على الجدار فرسا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أنه مع تقديم قولها فما الواجب من المهر في هذه الصورة؟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أقامت بينة لعقدين في وقتين فادعى الزوج التكرار وادعت صحة العقدين وتعدد النكاح قدم قولها باليمين ، والأولى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يلزمه المهران معا ، وقال بعضهم يلزمه مهر ونصف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بعد الأول قبل الدخول فعلي نصف المهر ، ثم تزوجت بها ثانيا ،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وهو يدل على تردده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الثاني ، وشيخنا أبو القاسم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الأول وهو الأقوى عندي لاعتراف الزوج بثبوت الأول في ذمته ، وقيام البينة عليه بالثاني ، وتعليل الشيخ ليس بجيد ، لأن دعواه الطلاق المتخلل بين العقدين ينافي دعوى التكرار ، ولو ادعى تخلل الطلاق كان القول قوله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قول ثالث ، لم يتعرض إليه في المختلف وهو وجوب مهر واحد وقد نقله في المسالك ثالثا للقولين المذكورين ، وعلل القول بوجوب المهرين بأن كل عقد له سبب تام في وجوب المهر والأصل استمراره ولأنه لا ينتصف إلا بالطلاق ، وسماع دعواه الطلاق الموجب للتنصيف ينافي دعواه التكرار كما عرفت من كلامه في المختلف ، وعلل القول الثاني بأن الفرقة متحققة ليصح فرض العقد الثاني ، والوطؤ غير معلوم مع أن الأصل عدمه فيجب النصف بالعقد الأول والمهر كملا بالعقد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القول الثالث بأن من أسباب الفرقة ما لا يوجب مهرا ولا نصفها كردتها وإسلامها ، وفسخه بعيبها قبل الدخول ، وفسخها بعيب غير العنة قبله ، أيضا فإنه يجوز أن تكون الفرقة الموجبة لتعدد العقد من أحد هذه المذكورات ، فلا توجب شيئا بالكلية ، ويبقى المهر بالعقد الثاني ، على أنه يمكن أيضا كونه مهرا واحدا بالطلاق في الأول قبل الدخول ، وفي الثاني كذلك ، فإن كل واحد من الطلاقين موجب للنصف ، ومن المجموع يحصل مهر واحد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في المسالك اختيار القول الأول على تردد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وجوب </w:t>
      </w:r>
      <w:bookmarkStart w:id="148" w:name="pg12513_127696"/>
    </w:p>
    <w:p>
      <w:pPr>
        <w:pStyle w:val="BookText"/>
        <w:rPr/>
      </w:pPr>
      <w:bookmarkEnd w:id="148"/>
      <w:r>
        <w:rPr>
          <w:rFonts w:ascii="Amiri" w:hAnsi="Amiri" w:eastAsia="Amiri" w:cs="Amiri"/>
          <w:color w:val="111111"/>
          <w:sz w:val="28"/>
          <w:sz w:val="28"/>
          <w:szCs w:val="28"/>
          <w:rtl w:val="true"/>
          <w:lang w:bidi="ar-SA"/>
        </w:rPr>
        <w:t xml:space="preserve">المهرين لأصالة بقائهما في ذمته حتى يحصل المزيل وهو غير معلوم ، ومجرد الفرقة أعم من كونها مسقطة وعدمه ، إلا أن يدعي عدم الإصابة والطلاق ، فيلزم مهر ونصف ، أو يدعي الطلاق في الثاني أيضا قبل الدخول فمهر واحد يجتمع منهما ، أو يدعي الفسخ بأحد الأسباب الموجبة لعدم المهر مع إمكانه ، فيجب المهر الثاني خاصة أو يدعي الطلاق قبل الدخول في الثاني فنصفه لا غير ، لكن يشكل قبول دعواه الفسخ بالعيب ، لأصالة عدمه ، ويظهر من الشهيد في شرح الإرشاد قبوله محتجا بأن تجويزه ينفي القطع بالزيادة على المهر الثاني ، وهذا بخلاف دعوى الطلاق ، فإنه بفعله ، ويرجع فيه إليه ، وأما الدخول فالأصل عدمه ، كما أن الأصل استصحاب المهر كملا إلا إن يدعي المزيل ، فلو سكت عن الدعوى ثبت المهران على الأقوى ، 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المستودع بعد ثبوت الإيداع مطالب بها ، ومحبوس عليها ما دام ساكتا ، فإن ادعى تلفا أو ردا صدق بيمينه ، وانقطعت المطالبة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كلامهم في المقام ، قد أوردناه لتطلع على ما وقع لهم فيه من النقض والإبرام ، والمسألة لخلوها عن النص القاطع لمادة القيل والقال لا تخلو من الاشكال ، ولهذا كثر فيها الاحتمال وتعددت الأقوال</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959874_77815467"/>
      <w:bookmarkStart w:id="150" w:name="_Toc56"/>
      <w:bookmarkEnd w:id="149"/>
      <w:r>
        <w:rPr>
          <w:rtl w:val="true"/>
        </w:rPr>
        <w:t>المقصد الثالث</w:t>
      </w:r>
      <w:r>
        <w:rPr>
          <w:rtl w:val="true"/>
        </w:rPr>
        <w:t xml:space="preserve">: </w:t>
      </w:r>
      <w:r>
        <w:rPr>
          <w:rtl w:val="true"/>
        </w:rPr>
        <w:t>في القسم والنشوز والشقاق</w:t>
      </w:r>
      <w:bookmarkEnd w:id="15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مقالتان ، الاولى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بفتح القاف مصدر قسم يقسم ، 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والنصيب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المصباح المنير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قسما من باب ضرب فرزته أجزاء فانقسم ، والموضع مقسم مثل مسجد ، والفاعل قاسم ، وقسام مبالغة ، والاسم القسم بالكسر ، ثم أطلق على الحصة والنصيب ، فيقال هذا قسمي ، والجمع أقسام مثل حمل وأحمال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وعرفه في المسالك بأنه حق واجب لمن يجب الإنفاق عليه من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سبطه في شرح النافع بأنه ينتقض طردا بوطى‌ء الزوجة الواجب في أربعة أشهر ، فإن التعريف صادق عليه ، وعكسا بمن لا يجب عليه الإنفاق من الأزواج ، كالمعسر والصغير ، فإن القسم يجب عليه مع أن النفقة غير واجبة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دفعها بتكلف ، والأمر في ذلك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والكلام هنا يقع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خلاف ولا إشكال في أن لكل من الزوجين على الآخر حقوقا واجبة ومستحبة ، ومن الواجب على الزوج النفقة والكسوة والإسكان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الواجب عليها التمكين من الاستمتاع ، وإلى ما ذكرنا يشير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فَرَضْنا عَلَيْهِمْ فِي أَزْواجِهِمْ</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والمراد تشبيه أصل الحقوق بالحقوق لا في الكيفية والكمية لاختلافهما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 في هذا المقام الدالة على حقوق كل منهما على الآخر فهي مستفيضة متكاثرة ، وقد تقدم جملة منها في الفائدة السادسة عشر من فوائد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حقوق الزوج عليها كما دلت عليه الأخبار المشار إليها أن تطيعه ولا تعصيه ولا تصدق من بيته إلا بإذنه ، ولا تصوم تطوعا إلا بإذنه ، ولا تمنعه نفسها وإن كانت على ظهر قتب ، ولا تخرج من بيته إلا بإذنه ، وعليها أن تطيب وتزين له بأطيب طيبها وأزين زينتها ، وأن لا تبيت ليلة وهو عليها ساخط وان كان ظالما لها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أمرت أحدا أن يسجد لأحد لأمرت المرأة أن تسجد </w:t>
      </w:r>
    </w:p>
    <w:p>
      <w:pPr>
        <w:pStyle w:val="BookText"/>
        <w:rPr/>
      </w:pPr>
      <w:r>
        <w:rPr>
          <w:rFonts w:ascii="Amiri" w:hAnsi="Amiri" w:eastAsia="Amiri" w:cs="Amiri"/>
          <w:color w:val="111111"/>
          <w:sz w:val="28"/>
          <w:sz w:val="28"/>
          <w:szCs w:val="28"/>
          <w:rtl w:val="true"/>
          <w:lang w:bidi="ar-SA"/>
        </w:rPr>
        <w:t>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1166"/>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من ذلك حقوقه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حقوقها عليه أن يكسوها ويشبعها ، وإن جهلت غفر لها ، وفي خبر عنه </w:t>
      </w:r>
      <w:r>
        <w:rPr>
          <w:rStyle w:val="FootnoteAnchor"/>
          <w:rtl w:val="true"/>
        </w:rPr>
        <w:footnoteReference w:id="1167"/>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عليه شي‌ء غير هذا؟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تزوجت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 جوعها ويستر عورتها ولا يقبح لها وجها ، وإذا فعل ذلك فقد واللّه أدى إليها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فالواجب على كل منهما القيام بالحق الواجب عليه من غير أن يخرج صاحبه إلى طلبه له والاستعانة بالغير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وجوب القسمة بين الزوجات لما فيه من العدل والمعروف وحسن المعاشرة المشار إليه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والتأسي به صلى‌اللّه‌عليه‌وآله </w:t>
      </w:r>
      <w:r>
        <w:rPr>
          <w:rStyle w:val="FootnoteAnchor"/>
          <w:rtl w:val="true"/>
        </w:rPr>
        <w:footnoteReference w:id="1170"/>
      </w:r>
      <w:r>
        <w:rPr>
          <w:rFonts w:ascii="Amiri" w:hAnsi="Amiri" w:eastAsia="Amiri" w:cs="Amiri"/>
          <w:color w:val="111111"/>
          <w:sz w:val="28"/>
          <w:sz w:val="28"/>
          <w:szCs w:val="28"/>
          <w:rtl w:val="true"/>
          <w:lang w:bidi="ar-SA"/>
        </w:rPr>
        <w:t xml:space="preserve">فإنه كان يقسم بين زوجاته ، حتى أنه كان في مرضه يطاف به بينهن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قسمي فيما أملك ، وأنت أعلم بما لا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المودة والميل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كان له امرأتان ، فكان إذا كان يوم واحدة لا يتوضأ في بيت الأخرى</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كتاب عقاب الأعمال </w:t>
      </w:r>
      <w:r>
        <w:rPr>
          <w:rStyle w:val="FootnoteAnchor"/>
          <w:rtl w:val="true"/>
        </w:rPr>
        <w:footnoteReference w:id="1172"/>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كانت له امرأتان </w:t>
      </w:r>
    </w:p>
    <w:p>
      <w:pPr>
        <w:pStyle w:val="BookText"/>
        <w:rPr/>
      </w:pPr>
      <w:r>
        <w:rPr>
          <w:rFonts w:ascii="Amiri" w:hAnsi="Amiri" w:eastAsia="Amiri" w:cs="Amiri"/>
          <w:color w:val="111111"/>
          <w:sz w:val="28"/>
          <w:sz w:val="28"/>
          <w:szCs w:val="28"/>
          <w:rtl w:val="true"/>
          <w:lang w:bidi="ar-SA"/>
        </w:rPr>
        <w:t>فلم يعدل بينهما في القسم من نفسه وماله جاء يوم القيامة مغلولا مائلا شقه 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وجوب العدل في القسم إنما هو باعتبار المساواة فيما تقدم ذكره من الأمور الواجبة عليه من النفقة والكسوة والإسكان والمبيت والإقامة عندها في يومها وليلتها لا بالنسبة إلى المودة التي هي أمر قلبي ،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 وَلَوْ حَرَصْتُمْ ،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73"/>
      </w:r>
      <w:r>
        <w:rPr>
          <w:rFonts w:ascii="Amiri" w:hAnsi="Amiri" w:eastAsia="Amiri" w:cs="Amiri"/>
          <w:color w:val="111111"/>
          <w:sz w:val="28"/>
          <w:sz w:val="28"/>
          <w:szCs w:val="28"/>
          <w:rtl w:val="true"/>
          <w:lang w:bidi="ar-SA"/>
        </w:rPr>
        <w:t>وإليه يشير الحديث النبوي المتقدم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الكافي في الصحيح أو الحسن عن نوح بن شعيب ومحمد بن الحسن </w:t>
      </w:r>
      <w:r>
        <w:rPr>
          <w:rStyle w:val="FootnoteAnchor"/>
          <w:rtl w:val="true"/>
        </w:rPr>
        <w:footnoteReference w:id="1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ابن أبي العوجاء هشام 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حكيما؟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أحكم الحاكمين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وَثُلاثَ وَرُباعَ ، 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أليس هذا فرض؟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 وَلَوْ حَرَصْتُمْ ،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حكيم يتكلم بهذا؟ فلم يكن عنده جواب ، فرحل إلى المدينة إلى 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في غير وقت حج ولا 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لأمر أهمني ، إن ابن أبي العوجاء سألني عن مسألة لم يكن عندي فيها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فأخبره بالقصة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النفقة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المودة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عليه هشام بهذا </w:t>
      </w:r>
    </w:p>
    <w:p>
      <w:pPr>
        <w:pStyle w:val="BookText"/>
        <w:rPr/>
      </w:pPr>
      <w:r>
        <w:rPr>
          <w:rFonts w:ascii="Amiri" w:hAnsi="Amiri" w:eastAsia="Amiri" w:cs="Amiri"/>
          <w:color w:val="111111"/>
          <w:sz w:val="28"/>
          <w:sz w:val="28"/>
          <w:szCs w:val="28"/>
          <w:rtl w:val="true"/>
          <w:lang w:bidi="ar-SA"/>
        </w:rPr>
        <w:t xml:space="preserve">الجواب وأخبره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فإنه لا خلاف في وجوب القسمة ، إنما الخلاف في أنه هل تجب بنفس العقد والتمكين ، أم يتوقف على الشروع؟ قولان ،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ومبنى هذا الخلاف على أن القسمة هل هي حق للزوج خاصة أو مشتركة بينه وبين الزوجة؟ 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القسمة ابتداء ، لكن الذي يجب عليه النفقة والكسوة والمهر والسكنى ، فمتى تكفل بهذا لا يلزمه القسم ، لأنه حق له ، فإذا أسقطه لا يجبر عليه ، ويجوز له تركه ، وأن يبيت في المساجد وعنه أصدقائه ، فأما إذا أراد أن يبتدئ بواحدة منهن فيجب عليه القسمة ، لأنهن ليس واحدة منهن أولى بالتقديم من الأخرى ، انتهى</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المختلف بأنا نمنع أنه حقه المختص به بحيث يكون له تركه ، فإنه حق مشترك ، فللمرأة المطالبة بحقها منه ، والأخبار وردت مطلقة بالأمر بالقسمة ، فإن الباقر عليه‌السلام قسم للحرة الثلثين من ماله ونفسه ، وللأمة الثلث من ماله ونفسه ، وإلى القول بما ذهب إليه الشيخ في المبسوط ذهب المحقق في الشرائع والعلامة في التحرير ، واختاره السيد السند في شرح النافع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نقل ذلك عن هؤلاء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المعتمد تمسكا بمقتضى الأصل السالم عما يصلح للمعارضة ، فإن الأخبار الواردة في هذا الباب قليلة جدا وليس فيها ما يدل على وجوب القسم ابتداء بخصوصه أو إطلاقه كما يظهر للمتتبع ، وكذا الكلام في التأسي ، فإنه لم يثبت أن النبي صلى‌اللّه‌عليه‌وآله قسم بين نسائه ابتداء على وجه الوجوب ليجب التأسي به في ذلك ، على أن المشهور بين الخاصة والعامة أن القسم لم يكن واجبا عليه صلى‌اللّه‌عليه‌وآله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دليل في الأخبار على شي‌ء من القولين ، إلا أن ما ذهب إليه الشيخ ومن تبعه مؤيد بالأصل كما ذكره السيد السند ، فلا يبعد ترجيحه لذلك ، وأدلة القول المشهور كلها مدخولة كما بسط عليه الكلام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مما يتفرع على الخلاف المتقدم كما صرح به الأصحاب أيضا أنه لو لم يكن له إلا زوجة واحدة فعلى المشهور من وجوب القسم ابتداء ، فإن لها ليلة من أربع ليال يبيت فيها عندها ، وثلاث له يضعها حيث يشاء ، لأن اللّه تعالى أباح له أن ينكح أربع نساء لا أزيد ، فللواحدة من الأربع ليلة ، فإذا انقضت الأربع وجب أن يبيت عندها ليلة ، ثم له ثلاث يضعها حيث يشاء وهكذا ، ومن كان له زوجتان فلكل واحدة ليلة من الأربع ، واثنتان من الدور له ، يضعها حيث يشاء ، ومن كان له ثلاث زوجات يبقى له من الدور ليلة يضعها حيث يشاء ، ومن كان له أربع فقد كل الدور لهن فليس له شي‌ء زائد ، ولم يكن له الإخلال بالمبيت عند صاحبة الليلة أبدا مع الاختيار ، وعدم الاذن ، وكل ما فرغ الدور استأنف الدور على الترتيب الذي فعل في الدور الأول وله أن يخص بعض الزوجات بالليلة التي له ، إلا أن الفضل المساواة بينهن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الآخر من عدم الوجوب إلا إذا ابتدأه ، فلو لم يكن عنده إلا زوجة واحدة لم يجب القسم لها مطلقا ، بل له أن يبيت عندها متى شاء ، ويعتزلها متى شاء ، ومن كانت عنده زوجتان فإنه لا يجب عليه القسم لها ابتداء </w:t>
      </w:r>
    </w:p>
    <w:p>
      <w:pPr>
        <w:pStyle w:val="BookText"/>
        <w:rPr/>
      </w:pPr>
      <w:r>
        <w:rPr>
          <w:rFonts w:ascii="Amiri" w:hAnsi="Amiri" w:eastAsia="Amiri" w:cs="Amiri"/>
          <w:color w:val="111111"/>
          <w:sz w:val="28"/>
          <w:sz w:val="28"/>
          <w:szCs w:val="28"/>
          <w:rtl w:val="true"/>
          <w:lang w:bidi="ar-SA"/>
        </w:rPr>
        <w:t>بل له أن يبيت حيث يشاء ، فإن بات عند واحدة منهن ليلة وجب عليه أن يبيت عند الأخرى ، مراعاة للعدل بينهما ، وعملا بالأمر بالمعاشرة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الأدلة الدالة على وجوب العدل كما تقدم ، فإذا ساوى بينهما في المبيت كما ذكرنا جاز له اعتزالهما وترك القسمة إلى أن يبيت عند واحدة منهما فيلزمه المبيت عند الأخرى لما تقدم ، وهكذا ، ومثله يأتي فيما لو كان عنده ثلاث أو أربع ، فإنه بعد كمال دوره عليهن والمساواة بينهن في ذلك الدور له الاعراض عنهن كما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المقام ما رواه الشيخ في التهذيب </w:t>
      </w:r>
      <w:r>
        <w:rPr>
          <w:rStyle w:val="FootnoteAnchor"/>
          <w:rtl w:val="true"/>
        </w:rPr>
        <w:footnoteReference w:id="1177"/>
      </w:r>
      <w:r>
        <w:rPr>
          <w:rFonts w:ascii="Amiri" w:hAnsi="Amiri" w:eastAsia="Amiri" w:cs="Amiri"/>
          <w:color w:val="111111"/>
          <w:sz w:val="28"/>
          <w:sz w:val="28"/>
          <w:szCs w:val="28"/>
          <w:rtl w:val="true"/>
          <w:lang w:bidi="ar-SA"/>
        </w:rPr>
        <w:t xml:space="preserve">عن الحسن ابن زياد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المرأتان وإحداهما أحب إليه من الأخرى ، إله أن يفضلها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أن يأتيها ثلاث ليال ، والأخرى ليلة ، لأن له أن يتزوج أربع نسوة ، فليلتاه يجعلهما حيث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وللرجل أن يفضل نساءه بعضهن على بعض ما لم يكن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178"/>
      </w:r>
      <w:r>
        <w:rPr>
          <w:rFonts w:ascii="Amiri" w:hAnsi="Amiri" w:eastAsia="Amiri" w:cs="Amiri"/>
          <w:color w:val="111111"/>
          <w:sz w:val="28"/>
          <w:sz w:val="28"/>
          <w:szCs w:val="28"/>
          <w:rtl w:val="true"/>
          <w:lang w:bidi="ar-SA"/>
        </w:rPr>
        <w:t xml:space="preserve">في الصحيح عن العلاء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عنده امرأتان إحداهما أحب إليه من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يأتيها ثلاث ليال والأخرى ليلة ، فإن شاء أن يتزوج أربع نسوة كان لكل امرأة ليلة ، ولذلك كان له أن يفضل بعضهن على بعض ما لم يكن أربعا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79"/>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يكون عنده امرأتان إحداهما أحب إليه من الأخرى ، أله أن يفضل إحداهما على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يفضل بعضهن على بعض ما لم يكن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1180"/>
      </w:r>
      <w:r>
        <w:rPr>
          <w:rFonts w:ascii="Amiri" w:hAnsi="Amiri" w:eastAsia="Amiri" w:cs="Amiri"/>
          <w:color w:val="111111"/>
          <w:sz w:val="28"/>
          <w:sz w:val="28"/>
          <w:szCs w:val="28"/>
          <w:rtl w:val="true"/>
          <w:lang w:bidi="ar-SA"/>
        </w:rPr>
        <w:t xml:space="preserve">عن علي بن جعفر عن أخيه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امرأتان هل له أن يفضل إحداهما على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أربع ، فليجعل لواحدة ليلة ، وللأخرى ثلاث ليال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له ثلاث نسوة ، هل له أن يفضل إحداهن؟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 ليال فليجعل لواحدة إن أحب ليلتين ، وللاخرتين لكل واحدة ليلة ، وفي الكسوة والنفقة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تدل عليه هذه الأخبار ونحوها هو أنه يجوز له التفضيل بما له من ليالي الدور بمن شاء من نسائه ما لم يكن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نحن فيه من الخلاف فلا دلالة ولا إشارة في هذه الأخبار إليه ، وقد عرفت أنه على المشهور يجب عليه استئناف الدور كلما فرغ وعلى القول الآخر لا يجب عليه بل له أن يبيت حيث شاء إلى أن يبيت عند واحدة منهن ، فيجب عليه المبيت عند الأخرى متحدة أو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القولين أنه لو كان عنده منكوحات لا يجب لهن قسمة ، فعلى الأول بعد تمام الدور لا يجوز له المبيت عند واحدة منهن إلا بإذن مستحقة تلك الليلة ، وعلى الثاني يجوز له المبيت عند كل من لا يستحق قسمته إلى أن يبيت عند واحدة من ذوي القسم فيجب عليه إتمام الدور ، وله بعد تمام الدور أن يعدل إلى من لا يستحق قسمة ، وذلك واضح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أقل أفراد القسم لو تعددت الزوجة ليلة ليلة فإنه هو المستفاد من الأخبار ومن سيرة النبي صلى‌اللّه‌عليه‌وآله والأئمة الأبرار عليهم‌السلام وإنما الخلاف والاشكال في الزيادة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يجعلها أزيد من ليلة ، ونقل عن الشيخ في المبسوط وجمع من الأصحاب للأصل وحصول الغرض حيث تحصل التسوية بينهن في الزمان ، ولأن الحق له ، فتقديره إليه ، وحقهن إنما هو في العدل والتسوية وهو متحقق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الزيادة على ليلة ، وهو اختيار المحقق في الشرائع وغيره ، والظاهر أنه المشهور بين المتأخرين تأسيا بالنبي صلى‌اللّه‌عليه‌وآله ، ولما فيه من الإضرار والتضرير ، إذ قد يحصل لبعضهن القسم ، ويلحقه ما يقطعه عن القسم للباقيات ، ولا يخفى ما في هذه التعليلات العليلة من الضعف والقصور لو جوزنا بناء الأحكام الشرعية على مثلها ، وقد أوضحه شيخنا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بالنظر إلى تعليلاتهم في المقام ، فالأول هو الأقرب ، وقد اختلفوا أيضا في أنه على تقدير جواز الزيادة ، فهل لها قدر محدود؟ ففي المبسوط قدرها بثلاث ليال ، واعتبر في الزائد عنها رضاهن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ظاهر ابن الجنيد جواز جعلها سبعا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غير موضع مما تقدم سيما في كتب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التفريعات ونحوها الأصل فيها العامة ، والشيخ حذا حذوهم كما هي عادته في المبسوط ، ومن تأخر عن الشيخ أخذ ذلك عنه ، وهي بمعزل عن الأخبار ، والكلام فيها بمثل هذه التخرصات والتخريجات مشكل ، وطريق الاحتياط يقتضي الوقوف على القسمة ليلة ليلة ، من غير زيادة ولا نقصان ، فإنه هو المعلوم من سيرته صلى‌اللّه‌عليه‌وآله وسيرة أبنائه الطاهرين عليهم‌السلام وشيعتهم الماضين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القسمة سواء قلنا بوجوبها ابتداء أو بعد الاختيار ، فقد اختلف الأصحاب في كيفية البدأة ، فهل له أن يبدأ بمن شاء منهن ، ثم يختار ثانيا وثالثا إلى أن يتم الدور على العدد الذي عنده ، ولا يتوقف ذلك على القرعة؟ أو أنه يجب الرجوع إلى القرعة؟ قولان ، المشهور الأول ، وهو اختيار المحقق في الشرائع والشارح في المسالك ، وعلى الثاني فمن خرج اسمها بدأ بها ، فإن كانتا اثنتين اكتفى بالقرعة مرة واحدة ، لأن الثانية تعينت ثانيا ، وإن كن ثلاثا أقرع بين الباقين في الليلة الثانية ، وإن كن أربعا أقرع بين الثلاث ثانيا ثم بين الاثنين ثالثا تحرزا عن التفضيل والترجيح ، ولأنه ليس واحدة منهن أولى </w:t>
      </w:r>
    </w:p>
    <w:p>
      <w:pPr>
        <w:pStyle w:val="BookText"/>
        <w:rPr/>
      </w:pPr>
      <w:r>
        <w:rPr>
          <w:rFonts w:ascii="Amiri" w:hAnsi="Amiri" w:eastAsia="Amiri" w:cs="Amiri"/>
          <w:color w:val="111111"/>
          <w:sz w:val="28"/>
          <w:sz w:val="28"/>
          <w:szCs w:val="28"/>
          <w:rtl w:val="true"/>
          <w:lang w:bidi="ar-SA"/>
        </w:rPr>
        <w:t>بالتقدم من الأخرى ، فالتقديم بالقرعة عدل ، ولأن تقديم واحدة بغير قرعة يقتضي الميل إليها فيدخل في الوعيد السابق من الخبر النبوي ، ولأن النبي صلى‌اللّه‌عليه‌وآله كان يقرع بين نسائه إذا أراد سفرا ويصحب من أخرجتها القرعة ، ومن هذا الكلام علم أدلة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فاستدل عليه في المسالك بالأصل ، ولأنه على القول بعدم وجوب الابتداء بالقسمة ، بسبيل من الاعراض عنهن جميعا ، ولما لم يبت عند بعضهن لا يلزم شي‌ء للباقيات ، فلا يحتاج إلى القرعة ابتداء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 وهو الذي اختاره المصنف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الفرع كغيره مما تقدم مما لا نص فيه ولا دليل عليه ، ولهم فيه تفريعات ليس في التطويل بها مزيد فائدة بعد ما عرفت من عدم ثبوت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الواجب في القسمة هو المضاجعة ليلا دون المجامعة ، والمراد بالمضاجعة النوم معها على فراش واحد قريبا منها عادة بحث لا يعد هاجرا وإن لم يتلاصقا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التأسي ، وظاهر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أيضا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علل الشرائع </w:t>
      </w:r>
      <w:r>
        <w:rPr>
          <w:rStyle w:val="FootnoteAnchor"/>
          <w:rtl w:val="true"/>
        </w:rPr>
        <w:footnoteReference w:id="1181"/>
      </w:r>
      <w:r>
        <w:rPr>
          <w:rFonts w:ascii="Amiri" w:hAnsi="Amiri" w:eastAsia="Amiri" w:cs="Amiri"/>
          <w:color w:val="111111"/>
          <w:sz w:val="28"/>
          <w:sz w:val="28"/>
          <w:szCs w:val="28"/>
          <w:rtl w:val="true"/>
          <w:lang w:bidi="ar-SA"/>
        </w:rPr>
        <w:t xml:space="preserve">بإسناده إلى عبد اللّه بن زيد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 سمي الليل 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يلائل الرجال من النساء ، جعله اللّه عزوجل ألفه ولباسا ،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لِباساً وَجَعَلْنَا النَّهارَ مَعاشاً</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المواقعة فلا تجب عند الأصحاب إلا في كل أربعة أشهر مرة وقد تقدم </w:t>
      </w:r>
    </w:p>
    <w:p>
      <w:pPr>
        <w:pStyle w:val="BookText"/>
        <w:rPr/>
      </w:pPr>
      <w:r>
        <w:rPr>
          <w:rFonts w:ascii="Amiri" w:hAnsi="Amiri" w:eastAsia="Amiri" w:cs="Amiri"/>
          <w:color w:val="111111"/>
          <w:sz w:val="28"/>
          <w:sz w:val="28"/>
          <w:szCs w:val="28"/>
          <w:rtl w:val="true"/>
          <w:lang w:bidi="ar-SA"/>
        </w:rPr>
        <w:t>أن مورد الخبر إنما هو المرأة الشابة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النهار فالمشهور أنه لا قسمة فيه ، ووجوب القسمة مختص بالليل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لتحصيل المعاش ، وهو وقت التردد والانتشار في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ظهر من كلام الشيخ في المبسوط وجوب الكون مع صاحبته الليلة نهارا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القسم يكون ليلا ، وكل امرأة قسم لها ليلا فإن لها نهار تلك الليلة ، فإن أراد أن يبتدأ بالنهار جاز ، وإن أراد أن يبتدأ بالليل جاز ، لكن المستحب أن يبتدأ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كلام العلامة في التحرير ، لكنه جعل النهار تابعا لليلة الماضية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تابع لليلة الماضية فلصاحبتها نهار تلك الليلة ، لكن له أن يدخل فيه إلى غيرها لحاجة كعبادة أو دفع نفقة أو زيارتها أو استعلام حالها ، أو لغير حاجة ، وليس له الإطالة ، والأقرب جواز الجماع ولو استوعب النهار قضاء لصاحبة الليلة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 أنه أضاف إلى الليلة القيلولة ، ولم نقف له على مستند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بالمقام ما رواه المشايخ الثلاثة </w:t>
      </w:r>
      <w:r>
        <w:rPr>
          <w:rStyle w:val="FootnoteAnchor"/>
          <w:rtl w:val="true"/>
        </w:rPr>
        <w:footnoteReference w:id="1183"/>
      </w:r>
      <w:r>
        <w:rPr>
          <w:rFonts w:ascii="Amiri" w:hAnsi="Amiri" w:eastAsia="Amiri" w:cs="Amiri"/>
          <w:color w:val="111111"/>
          <w:sz w:val="28"/>
          <w:sz w:val="28"/>
          <w:szCs w:val="28"/>
          <w:rtl w:val="true"/>
          <w:lang w:bidi="ar-SA"/>
        </w:rPr>
        <w:t xml:space="preserve">عن إبراهيم الكرخي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له أربع نسوة ، فهو يبيت عند ثلاث منهن في لياليهن ويمسهن ، فإذا نام عند الرابعة في ليلتها لم يمسها ، فهل عليه في هذا إثم؟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يكون عندها في ليلتها ويظل عندها صبيحتها ، وليس عليه أن يجامعها إذا لم يرد ذلك</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الرواية تخصيص المقام عندها نهارا بصبيحة تلك الليلة ، وهي </w:t>
      </w:r>
    </w:p>
    <w:p>
      <w:pPr>
        <w:pStyle w:val="BookText"/>
        <w:rPr/>
      </w:pPr>
      <w:r>
        <w:rPr>
          <w:rFonts w:ascii="Amiri" w:hAnsi="Amiri" w:eastAsia="Amiri" w:cs="Amiri"/>
          <w:color w:val="111111"/>
          <w:sz w:val="28"/>
          <w:sz w:val="28"/>
          <w:szCs w:val="28"/>
          <w:rtl w:val="true"/>
          <w:lang w:bidi="ar-SA"/>
        </w:rPr>
        <w:t>عبارة عن أول النهار ، ويحتمل على بعد كون هذا التعبير كناية عن مجموع النهار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يظهر ضعف قول من استدل بهذه الرواية لابن الجنيد ،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الرواية بالراوي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حملوها على الاستحباب ، فإنه لا قائل بها على ظاهرها ، وقد تقدمت الرواية عن علي عليه‌السلام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له امرأتان فكان إذا كان يوم واحدة لا يتوضأ في بيت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محمول على الفضل والاستحباب ، ثم إن ما تقدم ذكره من تخصيص القسم بالليل ليس المراد به أنه يجب المقام عندها من أول الليل إلى آخره بل يجب الرجوع إلى ما جرت به العادة من كون ذلك بعد قضاء الحوائج كالصلاة في المسجد ومجالسة الضيف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له الدخول في تلك الليلة عند ضربتها إلا للضرورة فيما قطع به الأصحاب ، ومن الضرورة عيادتها إذا كانت مريضة ، وقيده في المبسوط بما إذا كان المرض ثقيلا ، وإلا لم يصح ، فإن مكث عندها وجب قضاء زمانه ما لم يقصر بحيث لا يعد إقامة عرفا ، فيأثم خاصة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فيمن لا يكون كسبه ليلا كالحارس وشبهه ، وإلا فعماد القسمة في حقهم النهار ، وحكم الليل عندهم كنهار غيرهم ، والنهار كالليل عند غيرهم في جميع ما ذكر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عنده حرة وأمة بالعقد فالمشهور أن للأمة ليلة وللحرة ليلتين ، وهو مبني على جواز الجمع بينهما ، كما تقدم تحقيقه في موضعه ، فكل موضع يجوز الجمع بينهما فإن للحرة الثلثين ، وللأمة الثلث على المشهور ، ونقل عن الشيخ المفيد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لا قسمة لها ، والأخبار ترده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الشيخ </w:t>
      </w:r>
      <w:r>
        <w:rPr>
          <w:rStyle w:val="FootnoteAnchor"/>
          <w:rtl w:val="true"/>
        </w:rPr>
        <w:footnoteReference w:id="1186"/>
      </w:r>
      <w:r>
        <w:rPr>
          <w:rFonts w:ascii="Amiri" w:hAnsi="Amiri" w:eastAsia="Amiri" w:cs="Amiri"/>
          <w:color w:val="111111"/>
          <w:sz w:val="28"/>
          <w:sz w:val="28"/>
          <w:szCs w:val="28"/>
          <w:rtl w:val="true"/>
          <w:lang w:bidi="ar-SA"/>
        </w:rPr>
        <w:t xml:space="preserve">في الصحيح عن محمد بن مسلم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المملوكة على الحرة؟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فإذا كانت تحته امرأة مملوكة فتزوج عليها حرة قسم للحرة مثلي ما يقسم للمملوكة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187"/>
      </w:r>
      <w:r>
        <w:rPr>
          <w:rFonts w:ascii="Amiri" w:hAnsi="Amiri" w:eastAsia="Amiri" w:cs="Amiri"/>
          <w:color w:val="111111"/>
          <w:sz w:val="28"/>
          <w:sz w:val="28"/>
          <w:szCs w:val="28"/>
          <w:rtl w:val="true"/>
          <w:lang w:bidi="ar-SA"/>
        </w:rPr>
        <w:t xml:space="preserve">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في رجل نكح أمة ثم وجد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يشته أن يطلق الأمة نفسه فيها ، فقضى أن الحرة تنكح على الأمة ، ولا تنكح الأمة على الحرة إذا كانت الحرة أولهما عنده ، وإذا كانت الأمة عنده قبل نكاح الحرة على الأمة ، قسم للحرة الثلثين من ماله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وللأمة الثلث من ماله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عن أبي عبد اللّه عليه‌السلام </w:t>
      </w:r>
      <w:r>
        <w:rPr>
          <w:rStyle w:val="FootnoteAnchor"/>
          <w:rtl w:val="true"/>
        </w:rPr>
        <w:footnoteReference w:id="1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الأمة على الحرة؟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الأمة على الحرة ويتزوج الحرة على الأمة ، وللحرة ليلتان وللأمة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89"/>
      </w:r>
      <w:r>
        <w:rPr>
          <w:rFonts w:ascii="Amiri" w:hAnsi="Amiri" w:eastAsia="Amiri" w:cs="Amiri"/>
          <w:color w:val="111111"/>
          <w:sz w:val="28"/>
          <w:sz w:val="28"/>
          <w:szCs w:val="28"/>
          <w:rtl w:val="true"/>
          <w:lang w:bidi="ar-SA"/>
        </w:rPr>
        <w:t xml:space="preserve">والتهذيب </w:t>
      </w:r>
      <w:r>
        <w:rPr>
          <w:rStyle w:val="FootnoteAnchor"/>
          <w:rtl w:val="true"/>
        </w:rPr>
        <w:footnoteReference w:id="1190"/>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نكاح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الحرة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اجتمعت عندك حرة وأمة فللحرة يومان وللأمة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1191"/>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p>
    <w:p>
      <w:pPr>
        <w:pStyle w:val="BookText"/>
        <w:rPr/>
      </w:pPr>
      <w:r>
        <w:rPr>
          <w:rFonts w:ascii="Amiri" w:hAnsi="Amiri" w:eastAsia="Amiri" w:cs="Amiri"/>
          <w:color w:val="111111"/>
          <w:sz w:val="28"/>
          <w:sz w:val="28"/>
          <w:szCs w:val="28"/>
          <w:rtl w:val="true"/>
          <w:lang w:bidi="ar-SA"/>
        </w:rPr>
        <w:t>الأمة على الأمة ولا تزوج الأمة على الحرة ، وتزوج الحرة على الأمة ، فإن تزوجت الحرة على الأمة فللحرة ثلثان وللأمة الثلث ، وليلتان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92"/>
      </w:r>
      <w:r>
        <w:rPr>
          <w:rFonts w:ascii="Amiri" w:hAnsi="Amiri" w:eastAsia="Amiri" w:cs="Amiri"/>
          <w:color w:val="111111"/>
          <w:sz w:val="28"/>
          <w:sz w:val="28"/>
          <w:szCs w:val="28"/>
          <w:rtl w:val="true"/>
          <w:lang w:bidi="ar-SA"/>
        </w:rPr>
        <w:t xml:space="preserve">في الصحيح عن ابن مسكان عن أبي بصير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يتزوج الحرة على الأمة ، فإن تزوج الحرة على الأمة فللحرة يومان وللأمة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الفضيل </w:t>
      </w:r>
      <w:r>
        <w:rPr>
          <w:rStyle w:val="FootnoteAnchor"/>
          <w:rtl w:val="true"/>
        </w:rPr>
        <w:footnoteReference w:id="1193"/>
      </w:r>
      <w:r>
        <w:rPr>
          <w:rFonts w:ascii="Amiri" w:hAnsi="Amiri" w:eastAsia="Amiri" w:cs="Amiri"/>
          <w:color w:val="111111"/>
          <w:sz w:val="28"/>
          <w:sz w:val="28"/>
          <w:szCs w:val="28"/>
          <w:rtl w:val="true"/>
          <w:lang w:bidi="ar-SA"/>
        </w:rPr>
        <w:t>عن أبي الحسن عليه‌السلام فالقسم للحرة يومان وللأمة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الجارية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للأمة نصف حق الحرة ، ولما كانت القسمة لا تصح من دون ليلة كاملة جعل للحرة ليلتان ، وللأمة ليلة ، وليكن ذلك من ثمان جمعا بين حقهما وحق الزوج ، فيكون الذي له منها خمس ليال ولهما ثلاث ، هكذا ذكره جماعة من المتأخرين ، ولا يخلو من نظر لأن تنصيف الليلة في في القسمة يجوز لعوارض كما سيأتي ، فإن لم يجز ابتداء فلا مانع من كونه هنا كذلك ، ولما كان الأصل في دور القسمة أربع ليال فالعدول إلى جعله من ثمان بمجرد ذلك مشكل</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منشأ هذا الكلام هو الإجمال الذي في بعض هذه الروايات كما في صحيحة محمد بن مسلم </w:t>
      </w:r>
      <w:r>
        <w:rPr>
          <w:rStyle w:val="FootnoteAnchor"/>
          <w:rtl w:val="true"/>
        </w:rPr>
        <w:footnoteReference w:id="1194"/>
      </w:r>
      <w:r>
        <w:rPr>
          <w:rFonts w:ascii="Amiri" w:hAnsi="Amiri" w:eastAsia="Amiri" w:cs="Amiri"/>
          <w:color w:val="111111"/>
          <w:sz w:val="28"/>
          <w:sz w:val="28"/>
          <w:szCs w:val="28"/>
          <w:rtl w:val="true"/>
          <w:lang w:bidi="ar-SA"/>
        </w:rPr>
        <w:t xml:space="preserve">وهي التي أوردها في هذا المقام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للحرة مثلي ما قسم للمملوكة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محمد بن قيس </w:t>
      </w:r>
      <w:r>
        <w:rPr>
          <w:rStyle w:val="FootnoteAnchor"/>
          <w:rtl w:val="true"/>
        </w:rPr>
        <w:footnoteReference w:id="1195"/>
      </w:r>
      <w:r>
        <w:rPr>
          <w:rFonts w:ascii="Amiri" w:hAnsi="Amiri" w:eastAsia="Amiri" w:cs="Amiri"/>
          <w:color w:val="111111"/>
          <w:sz w:val="28"/>
          <w:sz w:val="28"/>
          <w:szCs w:val="28"/>
          <w:rtl w:val="true"/>
          <w:lang w:bidi="ar-SA"/>
        </w:rPr>
        <w:t xml:space="preserve">المشتملة أيضا على الثلثين والثلث ، فإن ذلك يمكن بجعل نصف ليلة للأمة ، وليلة كاملة للحرة فيكون الدور من أربع ، ولا يتوقف صحة القسمة على جعل ليلة كاملة للأمة </w:t>
      </w:r>
    </w:p>
    <w:p>
      <w:pPr>
        <w:pStyle w:val="BookText"/>
        <w:rPr/>
      </w:pPr>
      <w:r>
        <w:rPr>
          <w:rFonts w:ascii="Amiri" w:hAnsi="Amiri" w:eastAsia="Amiri" w:cs="Amiri"/>
          <w:color w:val="111111"/>
          <w:sz w:val="28"/>
          <w:sz w:val="28"/>
          <w:szCs w:val="28"/>
          <w:rtl w:val="true"/>
          <w:lang w:bidi="ar-SA"/>
        </w:rPr>
        <w:t>وليلتين للحرة كما ذكروه ، ولما فيه من أنه يلزم الخروج عن الدور الأول بجعل ثمان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لا يخفى أن جملة من أخبار المسألة قد خرجت مجملة كما حكيناه ، وجملة قد اشتملت على التفصيل ، وتعيين القسمة بكونها ليلتين وليلة ، ويومين ويوما ، فإذا حمل مجملها على مفصلها ومبهمها على مبينها ظهر أن القسمة إنما هي على ما ذكره الأصحاب لا ما ذكره هو ، وإيراده بأن الدور يلزم أن يكون من ثمان لا خير فيه ، بعد اقتضاء ما تضمنته الأخبار له ، وحينئذ فالعمدة فيما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القسمة ليلة وليلتين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الأخبار ، والظاهر أنها لا تصح بدون ذلك ، وإلا لوقعت الإشارة إليه فيها ، ولعل الوجه في ذلك دون أن يكون بنصف ليلة وليلة كاملة كما ذكر أن في ذلك رفعا للاستئناس وتنقيصا للعيش مضافا إلى تعسر ضبط النصف غالبا ، فلا يصح أن يكون مناطا للأحكام الشرعية ، وبذلك يتضح لك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فالعدول إلى جعله من ثمان بمجرد 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العدول إنما وقع لاقتضاء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القسمة بالليلة والليلتين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واتفاقها على ذلك بعد حمل مجملها على مبينها لا بمجرد 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تفريق ليلتي الحرة في الثمان الذي هو الدور ، بأن يكون واحدة في الأربع الاولى ، والثانية في الأربع الثانية ليقع لها من كل أربع واحدة إن لم ترض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إطلاق الأخبار المذكورة يدفعه ، واللّه العالم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اجتمع عنده حرة وزوجة كتابية ، فالمشهور بين الأصحاب من غير خلاف يعرف أن للكتابية مثل ما للأمة في هذه الصورة ، فلها ليلة وللحرة المسلمة ليلتان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في ذلك ما رواه في الكافي </w:t>
      </w:r>
      <w:r>
        <w:rPr>
          <w:rStyle w:val="FootnoteAnchor"/>
          <w:rtl w:val="true"/>
        </w:rPr>
        <w:footnoteReference w:id="1196"/>
      </w:r>
      <w:r>
        <w:rPr>
          <w:rFonts w:ascii="Amiri" w:hAnsi="Amiri" w:eastAsia="Amiri" w:cs="Amiri"/>
          <w:color w:val="111111"/>
          <w:sz w:val="28"/>
          <w:sz w:val="28"/>
          <w:szCs w:val="28"/>
          <w:rtl w:val="true"/>
          <w:lang w:bidi="ar-SA"/>
        </w:rPr>
        <w:t xml:space="preserve">عن عبد الرحمن بن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للرجل أن يتزوج النصرانية على المسلمة والأمة على الحرة؟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واحدة منهما على المسلمة ، ويتزوج المسلمة على الأمة والنصرانية ، وللمسلمة الثلثان ، وللأمة والنصرانية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شيخنا الشهيد الثاني في المسالك من إنكار النص في هذه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الحرة الكتابية للأمة في القسمة لا نص عليه ظاهرا ، لكنه مشهور بين الأصحاب ، وذكر ابن إدريس أنه مروي ، وربما استدل له باقتضاء الإسلام أن يعلو على غيره ، ولا يعلى عليه ، فلو ساوت المسلمة لزم عدم العلو ، وفيه نظر ، لأن مثل ذلك لا يقاوم الأدلة العامة المتناولة لها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أيضا من سبطه السيد السند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الرواية المذكورة مستندا للحكم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وسندها معتبر إذ ليس فيه من يتوقف في حاله سوى عبد اللّه بن محمد بن عيسى الأشعري ، فإنه غير موثق ، لكن كثيرا ما يصف الأصحاب روايته بالصحة ، مع أن عدم ظهور الخلاف في المسألة كاف في إثبات هذا الحكم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على الفطن النبيه من الوهن والتستر بما هو أوهن من بيت العنكبوت وإنه لأوهن البيوت ، ولكن هذا عادة أصحاب هذا الاصطلاح المحدث إذا ضاق عليهم الخناق واضطروا إلى العمل بالرواية الضعيفة باصطلاحهم لستروا بأمثال هذه الأعذار السخيفة ، وهو أظهر دليل على ضعف اصطلاحهم كما تقدم تحقيقه في غير موضع</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عدم ظهور الخلاف في المسألة كاف في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أن غاية ما يستندون إليه مع فقد النصف بالإجماع ، وهو هنا مما لم يدعه أحد ، ومجرد عدم ظهور الخلاف لا يدل على العدم ، والأحكام الشرعية مطلوب فيها وجود الأدلة الشرعية ، وإلا كان قولا على اللّه بغير علم ، فيدخل قائله تحت </w:t>
      </w:r>
    </w:p>
    <w:p>
      <w:pPr>
        <w:pStyle w:val="BookText"/>
        <w:rPr/>
      </w:pPr>
      <w:r>
        <w:rPr>
          <w:rFonts w:ascii="Amiri" w:hAnsi="Amiri" w:eastAsia="Amiri" w:cs="Amiri"/>
          <w:color w:val="111111"/>
          <w:sz w:val="28"/>
          <w:sz w:val="28"/>
          <w:szCs w:val="28"/>
          <w:rtl w:val="true"/>
          <w:lang w:bidi="ar-SA"/>
        </w:rPr>
        <w:t>ذم الآيات والروايات المتضمنة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بمحمل من الضعف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الزوجة أمة كتابية ، فالظاهر أنها تستحق من القسم نصف ما تستحقه الأمة المسلمة فيكون لها مع الحرة المسلمة ربع القسمة ، فتصير القسمة من ستة عشر ليلة للأمة الكتابية منها ليلة ، وللحرة المسلمة أربع ، والباقي للزوج ، حيث لا يكون له غيرهما ، ولا يخفى أن اجتماع المختلفات يتشعب إلى صور كثيرة تعرف أحكامها بالمقايسة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البكر تختص عند الدخول بسبع ، والثيب بثلاث ، وبه صرح المحقق في الشرائع ، وقال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البكر عند الدخول بثلاث إلى سبع ، والثيب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في النهاية وكتابي الأخبار أن اختصاص البكر بالسبع على وجه الاستحباب ، وأما الواجب لها ثلاث ، والظاهر أن عبارة النافع مبنية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ببكر وعنده ثيب واحدة فله أن يقيم عند البكر أول ما يدخل بها سبعا ثم يقسم ، وإن كان عنده ثلاث ثيب أقام عند البكر ثلاثا حق الدخول ، فإن شاء أن يسلفها من يوم إلى أربعة تتمة سبعة ويقيم عند كل واحدة من نسائه مثل ذلك ثم يقسم لهن جاز ، والثيب إذا تزوجها فله أن يقيم عندها ثلاثا حق الدخول ، ثم يقسم لها ولمن عنده واحدة كانت أو ثلاثا قسمة متساوية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الأخبار وباختلافها ، اختلفت هذه الأقوال في مقام الجمع بينها ، فالواجب أولا نقل ما وصل إلينا من أخبار المسألة ، ثم الكلام بما وفق سبحانه لفهمه منها ببركة أهل الذكر عليهم‌السلام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رواه في الكافي </w:t>
      </w:r>
      <w:r>
        <w:rPr>
          <w:rStyle w:val="FootnoteAnchor"/>
          <w:rtl w:val="true"/>
        </w:rPr>
        <w:footnoteReference w:id="1197"/>
      </w:r>
      <w:r>
        <w:rPr>
          <w:rFonts w:ascii="Amiri" w:hAnsi="Amiri" w:eastAsia="Amiri" w:cs="Amiri"/>
          <w:color w:val="111111"/>
          <w:sz w:val="28"/>
          <w:sz w:val="28"/>
          <w:szCs w:val="28"/>
          <w:rtl w:val="true"/>
          <w:lang w:bidi="ar-SA"/>
        </w:rPr>
        <w:t xml:space="preserve">عن عبد الرحمن بن أبي عبد اللّه عن أبي عبد اللّه عليه‌السلام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عنده المرأة فيتزوج اخرى ، كم يجعل للتي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 ثم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كما ترى مطلقة ، وليس فيها دلالة على خصوص شي‌ء من الفردين اللذين هما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98"/>
      </w:r>
      <w:r>
        <w:rPr>
          <w:rFonts w:ascii="Amiri" w:hAnsi="Amiri" w:eastAsia="Amiri" w:cs="Amiri"/>
          <w:color w:val="111111"/>
          <w:sz w:val="28"/>
          <w:sz w:val="28"/>
          <w:szCs w:val="28"/>
          <w:rtl w:val="true"/>
          <w:lang w:bidi="ar-SA"/>
        </w:rPr>
        <w:t xml:space="preserve">عن هشام بن سالم 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عندها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199"/>
      </w:r>
      <w:r>
        <w:rPr>
          <w:rFonts w:ascii="Amiri" w:hAnsi="Amiri" w:eastAsia="Amiri" w:cs="Amiri"/>
          <w:color w:val="111111"/>
          <w:sz w:val="28"/>
          <w:sz w:val="28"/>
          <w:szCs w:val="28"/>
          <w:rtl w:val="true"/>
          <w:lang w:bidi="ar-SA"/>
        </w:rPr>
        <w:t xml:space="preserve">عن الحضرمي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وعنده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بكرا فيلبت عندها سبعا ، وإن كانت ثيبا فثلاثا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عمير عن غير واحد عن محمد بن مسلم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المرأة يتزوج الأخرى ، أله أن يفضلها؟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كانت بكرا فسبعة أيام ، وإن كانت ثيبا فثلاثة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رواها الصدوق في كتابه عن ابن أبي عمير ، وطريقه اليه صحيح ، فتكون الرواية صحيحة ، ولا يضر الإرسال إن لم يكن مؤكدا للصحة ، لأن الرواية عن غير واحد مما يؤذن بالاستفاضة ، وهي أظهر في الصحة عن الرواية عن الثقة المتحد ، وهذه روايات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201"/>
      </w:r>
      <w:r>
        <w:rPr>
          <w:rFonts w:ascii="Amiri" w:hAnsi="Amiri" w:eastAsia="Amiri" w:cs="Amiri"/>
          <w:color w:val="111111"/>
          <w:sz w:val="28"/>
          <w:sz w:val="28"/>
          <w:szCs w:val="28"/>
          <w:rtl w:val="true"/>
          <w:lang w:bidi="ar-SA"/>
        </w:rPr>
        <w:t xml:space="preserve">عن الحسن بن زياد عن أبي عبد اللّه عليه‌السلام في حديث قد تقدم قريبا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عنده المرأة فيتزوج جارية بكرا؟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فليفضلها حين يدخل بها بثلاث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20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له امرأة فيتزوج عليها ، هل يحل له أن يفضل واحدة على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للمحدثة حدثان </w:t>
      </w:r>
    </w:p>
    <w:p>
      <w:pPr>
        <w:pStyle w:val="BookText"/>
        <w:rPr/>
      </w:pPr>
      <w:r>
        <w:rPr>
          <w:rFonts w:ascii="Amiri" w:hAnsi="Amiri" w:eastAsia="Amiri" w:cs="Amiri"/>
          <w:color w:val="111111"/>
          <w:sz w:val="28"/>
          <w:sz w:val="28"/>
          <w:szCs w:val="28"/>
          <w:rtl w:val="true"/>
          <w:lang w:bidi="ar-SA"/>
        </w:rPr>
        <w:t>عرسها بثلاثة أيام إذا كانت بكرا ثم يسوي بينهما بطيبة نفس إحداهما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203"/>
      </w:r>
      <w:r>
        <w:rPr>
          <w:rFonts w:ascii="Amiri" w:hAnsi="Amiri" w:eastAsia="Amiri" w:cs="Amiri"/>
          <w:color w:val="111111"/>
          <w:sz w:val="28"/>
          <w:sz w:val="28"/>
          <w:szCs w:val="28"/>
          <w:rtl w:val="true"/>
          <w:lang w:bidi="ar-SA"/>
        </w:rPr>
        <w:t xml:space="preserve">في الصحيح عن أبي عبد اللّه عليه‌السلام في حديث تقدم ، قال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بكرا وعنده ثيب فله أن يفضل البكر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الأخبار في المسألة ، والشيخ قد جمع بينها بحمل أخبار السبع على الجواز ، والثلاث على الأفضل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الأفضل أن لا يفضل البكر أكثر من ثلاث ليال عندنا في عرسها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حسنة محمد بن مسلم وجوب السبع للبكر والثلاث للثيب ، 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باللام ، إلا أنه يعارضها في ذلك لفظ الأمر أيضا بالتفضيل بثلاث في رواية الحسن بن زياد ، والظاهر أنه لا مندوحة عما ذكره الشيخ من الجمع المذكور ، وأن البكر أكثر ما تفضل به السبع ، وأقله الثلاث ، والثيب بالثلاث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يبقى الكلام في الوجوب ، وأكثر أخبار المسألة ظاهر في الجواز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الأمر في الروايتين اللتين ذكرناهما على على الاستحباب ، وأن أقل مراتبه الثلاث وأكثرها السبع ، ولم أقف على مصرح بالوجوب صريحا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والفتوى أنه لا فرق في الزوجة بين الحرة والأمة ، ولا في الثيب بين من ذهب بكارتها بجماع أو غيره ، ونقل عن العلامة في النهاية أنه استقرب تخصيص الأمة بنصف ما تختص به ، لو كانت حرة ورجح في القواعد المساواة ، والروايات كما ترى مطلقة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التوالي في الثلاث والسبع ، لأن الغرض لا يتم إلا به ، ويتحقق بعدم خروجه في الليل إلى عنده واحدة من نسائه مطلقا </w:t>
      </w:r>
    </w:p>
    <w:p>
      <w:pPr>
        <w:pStyle w:val="BookText"/>
        <w:rPr/>
      </w:pPr>
      <w:r>
        <w:rPr>
          <w:rFonts w:ascii="Amiri" w:hAnsi="Amiri" w:eastAsia="Amiri" w:cs="Amiri"/>
          <w:color w:val="111111"/>
          <w:sz w:val="28"/>
          <w:sz w:val="28"/>
          <w:szCs w:val="28"/>
          <w:rtl w:val="true"/>
          <w:lang w:bidi="ar-SA"/>
        </w:rPr>
        <w:t>على حد ما يعتبر في القسمة ، ولا إلى غيرها لغير ضرورة أو طاعة كصلاة جماعة ونحوها مما لا يطول زمانه ، وإن كان طاعة لأن المقام عندها واجب فهو أفضل من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وجوب السبع والثلاث ، وهو مشكل لعدم الدليل الواضح عليه من الأخبار ، وجملة منها إنما دلت على أن له أن يفضل ، وظاهر هذه العبارة إنما هو الجواز ، وأما بعض الأخبار الدالة على ذلك بلفظ الأمر فقد عرفت ما فيه من تعارض الخبرين بالثلاثة في أحدهما والسبعة في الآخر ، ولا طريق في الجمع بينهما إلا بحمل الأمر على الاستحباب والترتيب فيه بمعنى أن أقل أفراد الفضل ثلاثة وأكثرها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فالقول بالوجوب يحتاج إلى دليل من النصوص واضح الدلالة صريح المقالة ، وظاهر كلامه أن مستنده في الوجوب إنما هو الغرض المترتب على ذلك ، وهو إشارة منه إلى ما قدمه في صدر البحث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تخصيص البكر بسبع ، والثيب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منه أن ترتفع الحشمة وتحصل الألفة والانس ، وخصت البكر بزيادة ، لأن حياءها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وفيه أن هذه العلة غير منصوصة بل هي مستنبطة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على الوجوب دليلا واضحا ، وأصالة براءة الذمة أقوى متمسك حتى يقوم دليل واضح على ما يوجب شغلها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من من التوالي هو المتبادر من ظواهر الأخبار المذكورة ، وأما كونه على جهة الوجوب فغير واضح</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استفادة التوالي منها كما ذكرنا هو قوله عليه‌السلام في رواية عبد الرحمن ابن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ثم يسوي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ظاهرهما هو توالي الثلاثة ثم القسمة الشرعية بعد ذلك ، على أنهم صرحوا في مسألة ثلاثة أيام التي هي أقل الحيض وعشرة أيام الإقامة بأن المتبادر </w:t>
      </w:r>
    </w:p>
    <w:p>
      <w:pPr>
        <w:pStyle w:val="BookText"/>
        <w:rPr/>
      </w:pPr>
      <w:r>
        <w:rPr>
          <w:rFonts w:ascii="Amiri" w:hAnsi="Amiri" w:eastAsia="Amiri" w:cs="Amiri"/>
          <w:color w:val="111111"/>
          <w:sz w:val="28"/>
          <w:sz w:val="28"/>
          <w:szCs w:val="28"/>
          <w:rtl w:val="true"/>
          <w:lang w:bidi="ar-SA"/>
        </w:rPr>
        <w:t>من ذلك هو التوالي ، والظاهر أنه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أن التوالي هو المعمول عليه في جميع الأعصار والأمصار من زمن النبي صلى‌اللّه‌عليه‌وآله إلى يومنا هذا ، وإطلاق الأخبار إنما يحمل على الأفراد المتعارفة المتكررة دون الفروض النادرة التي ربما لا توجد ، وإنما تذكر فرضا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علل الشرائع </w:t>
      </w:r>
      <w:r>
        <w:rPr>
          <w:rStyle w:val="FootnoteAnchor"/>
          <w:rtl w:val="true"/>
        </w:rPr>
        <w:footnoteReference w:id="1204"/>
      </w:r>
      <w:r>
        <w:rPr>
          <w:rFonts w:ascii="Amiri" w:hAnsi="Amiri" w:eastAsia="Amiri" w:cs="Amiri"/>
          <w:color w:val="111111"/>
          <w:sz w:val="28"/>
          <w:sz w:val="28"/>
          <w:szCs w:val="28"/>
          <w:rtl w:val="true"/>
          <w:lang w:bidi="ar-SA"/>
        </w:rPr>
        <w:t xml:space="preserve">عن محمد بن الحسن عن الصفار عن أحمد بن محمد عن الحسين بن سعيد عن الحسين بن علوان عن الأعمش عن عباية الأسدي عن عبد اللّه بن عباس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صلى‌اللّه‌عليه‌وآله‌وسلم تزوج زينب بنت جحش فأولم وأطعم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ولبث سبعة أيام بلياليهن عند زينب ثم تحول إلى بيت أم سلمة وكان ليلتها وصبيحة يومها من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هذا الخبر من إقامته صلى‌اللّه‌عليه‌وآله‌وسلم سبعة أيام عند زينب مع كونها ثيبا ، ظاهر المخالفة لما تقدم من الأخبار المتفقة على أن الثيب ليس لها إلا ثلاثة أيام ، والأخبار إنما اختلفت في البكر دون الثيب ، إلا أن الخبر سنده غير نقي كما عرفت ، فإن صح وجب قصره على مورده وتخصيصه صلى‌اللّه‌عليه‌وآله‌وسلم بذلك ، وأن مورد تلك الأخبار ما عداه صلى‌اللّه‌عليه‌وآله‌وسلم وظاهر الخبر المذكور أن الدخول بزينب كان في ليلة أم سلمة ، وهي حقها من القسم ، وأنه صلى‌اللّه‌عليه‌وآله‌وسلم بعد إقامة السبعة عند زينب تحول إلى بيت أم سلمة حيث كان الدخول بزينب في ليلتها ، والظاهر أنه صلى‌اللّه‌عليه‌وآله‌وسلم استمر على القسم بعد ذلك كما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في المسالك أنه لو كان التزويج في أثناء القسم ظلم على من بقي بتأخير حقها بعد حضوره ، وأنه يجب التخلص بما ذكره في سابق هذا الكلام ، مما لا أعرف له وجه استقامة في المقام ، فليراجع إليه من أحب الوقوف عليه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أكثر الأصحاب أنه لا فرق هنا في الزوجة بين الأمة والحرة عملا بعموم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العلامة في التحرير أنه استقرب تخصيص الأمة بنصف ما يختص به لو كانت حرة كالقسم في دوام النكاح ، فكما أنها في القسم إنما لها نصف الحرة فكذا هنا ، وفي القواعد رجح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القول بالتشطير كما قربه في التحرير ففي كيفيته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يكمل المنكسر فيثبت للبكر أربع ليال ، وللثيب ليلتان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أصحهما على 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للبكر ثلاث ليال ونصفا ، وللثيب ليلة ونصفا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المدة قابلة للتنصيف ، فيخرج عند انتصاف الليل إلى بيت منفردا ومتحدا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الحرية والرقية بحال الزفاف ، فلو نكحها وهي أمة ، وزفت إليه وهي حرة فلها حق الحرائر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جملة من الأصحاب سقوط القسمة بالسفر ، بمعنى أنه متى أراد سفرا وأحب أن يصحب بعض نسائه دون بعض فإن له ذلك ، ولا يجب عليه القضاء لمن خلفهن بعد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ذلك بأن النبي صلى‌اللّه‌عليه‌وآله‌وسلم كان يفعل ذلك ، ولم ينقل عنه القضاء ، ولو وقع لنقل ، وقيد بعضهم عدم القضاء بما إذا صحب من أراده بالقرعة ، ولو صحبها بمجرد الميل القلبي قضى ، لأن النبي صلى‌اللّه‌عليه‌وآله‌وسلم ما كان يخرج معه واحدة إلا بالقرعة ، ولهذا أنه لم يقض ، وصحبتها دون غيرها بمجرد الميل القلبي من غير قرعة لا يخلو من الظلم لغيرها والميل على الباقين ، ومن أطلق نظر إلى أن السفر لا حق للنساء فيه ، ومن ثم جاز انفراده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بالفرق بين الأمرين ، فإن جواز ذلك له منفردا لا يستلزم جواز صحبة من أراد بمجرد الميل إليها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الإطلاق أو التقييد بالقرعة هل يعم الحكم لكل سفر النقلة والإقامة كإرادة الانتقال إلى بلد والتوطن فيها ، وسفر الغيبة الذي يريد الرجوع بعد قضاء غرضه إلى بلده كسفره للتجارة ونحوها؟ قولان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 معللا بأن السفر لا حق لهن فيه ، ولا مزية لسفر على سفر ، ولأن الاشتغال بمشقة السفر وعناية يمنع من حقوق القسمة وخلوص الصحبة ، والتفرد بالخلوة التي هي غاية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بسفر الغيبة فيقضى في سفر النقلة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سفر النقلة لا يختص ببعضهن ، بل يحتاج إلى نقلهن جميعا ، فلا يخصص واحدة بالاستصحاب كما في الحضر ، فإن صحب بعضهن قضى للباقين ، بخلاف السفر الآخر ، إذ لا حق لهن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سفر النقلة الإقامة في سفر الغيبة بحيث يخرج عن اسم المسافر بالتمام أو 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بالإقامة على ذلك الوجه يصير كالحاضر في التمتع بالزوجة ، والخروج عن مشقة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بعد التتبع على نص في هذا المقام بحيث يمكن الرجوع إليه في استنباط شي‌ء من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المشهورات الذايعات بين الخاصة والعامة صحبته صلى‌اللّه‌عليه‌وآله‌وسلم لبعض نسائه في السفر ، وأن ذلك بالقرعة ، حتى أن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عنه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على رسول اللّه صلى‌اللّه‌عليه‌وآله‌وسلم في مواضع منها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يصحب بعض نسائه بالقرعة ، والقرعة عندي قمار ، والظاهر أن جميع ما ذكره الأصحاب هنا تبعا للشيخ في المبسوط وغيره إنما هو من تفريعات العامة على ما عرفت في غير مقام مما تقدم ، والاعتماد في تأسيس الأحكام على مجرد هذه التعليلات العقلية لا يوافق أصول مذهبنا المبنية على الكتاب والسنة ، وأن ما عداهما مما تكاثرت الآيات والأخبار بالمنع من الاعتماد عليه والرجوع في الأحكام الشرعية إليه ، والواجب الرجوع فيما لم ترد به النصوص إلى الاحتياط والوقوف فيه على سواء ذلك الصراط كما وردت به أخبارهم عليهم‌السلام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عند الأصحاب في هذا المقام أن يقرع بينهن إذا </w:t>
      </w:r>
    </w:p>
    <w:p>
      <w:pPr>
        <w:pStyle w:val="BookText"/>
        <w:rPr/>
      </w:pPr>
      <w:r>
        <w:rPr>
          <w:rFonts w:ascii="Amiri" w:hAnsi="Amiri" w:eastAsia="Amiri" w:cs="Amiri"/>
          <w:color w:val="111111"/>
          <w:sz w:val="28"/>
          <w:sz w:val="28"/>
          <w:szCs w:val="28"/>
          <w:rtl w:val="true"/>
          <w:lang w:bidi="ar-SA"/>
        </w:rPr>
        <w:t>أراد أن يصحب بعضهن في السفر معه تأسيا بالنبي صلى‌اللّه‌عليه‌وآله‌وسلم فإنه كان يقرع بينهن لذلك كما تقدم ، وكيفية القرعة هنا أن يكتب أسماء النسوة في رقاع بعددهن ، ويدرجها في بنادق متساوية ، ويضعها على وجه لا يتميز ويخرج منها واحدة على السفر ، فمن خرج منها صحبها ، وإن أراد استصحاب اثنتين معه أخرج رقعة أخرى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أثبت الحضر في ثلاث رقاع والسفر في واحدة وأدرجها ثم يخرج رقعة على اسم واحدة فإن خرجت رقعة السفر صحبها ، وإن خرجت من رقاع الحضر أخرج رقعة أخرى على اسم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يبقى رقعة السفر ، فيتعين المتخلفة ، وإذا أراد السفر باثنتين أثبت السفر في رقعتين والحضر في رقعتين ، ثم إنه بعد خروج القرعة ، على من تخرج عليه من واحدة أو أكثر لا يكون ذلك موجبا لاستصحابها بل يجوز له أن يجعلها مع المتخلفات ، لكن هل يجوز له مع تركها أن يستصحب غيرها؟ منع منه الشيخ في المبسوط وإلا لانتفت فائدة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لأنها ليست من الملزمات ، فإن الاستصحاب تبرع ، حيث إن زمان السفر لا يستحق الزوجات فيه القسم ، وإنما فائدة القرعة دفع المشقة ، والشحناء عن قلوب المتخلفات حيث لم يصحبهن وصحب من يريد بمجرد الميل والهوى ، وإذا كان صحبتها بالقرعة التي هي من اللّه عزوجل ارتفع ذلك من قلوبهن ، والفرق بين تركها مع المتخلفات وعدم أخذ غيرها ، وبين تركها وأخذ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جاز الأول بلا خلاف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لا يوجب الصحبة وإنما تعين من يستحق التقديم على تقدير إرادته ، وكيف كان فالأولى مراعاة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استحباب التسوية بين الزوجات في الإنفاق وحسن المعاشرة وطلاقه الوجه والجماع ونحو ذلك ، لما في ذلك من رعاية العدل والإنصاف</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الجارية في هذا المضمار ما رواه الصدوق </w:t>
      </w:r>
      <w:r>
        <w:rPr>
          <w:rStyle w:val="FootnoteAnchor"/>
          <w:rtl w:val="true"/>
        </w:rPr>
        <w:footnoteReference w:id="1205"/>
      </w:r>
      <w:r>
        <w:rPr>
          <w:rFonts w:ascii="IRNazanin" w:hAnsi="IRNazanin" w:eastAsia="IRNazanin"/>
          <w:color w:val="111111"/>
          <w:sz w:val="28"/>
          <w:sz w:val="28"/>
          <w:szCs w:val="28"/>
          <w:rtl w:val="true"/>
          <w:lang w:bidi="fa-IR"/>
        </w:rPr>
        <w:t xml:space="preserve">مرسلا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أحسن فيما بينه وبين زوجته ، فإن اللّه تعالى قد ملكه ناصيتها وجعله القيم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لنسائه ، وأنا خيركم 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الرجل أسراؤه ، وأحب العباد إلى اللّه تعالى أحسنهم صنعا إلى أسرائه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1206"/>
      </w:r>
      <w:r>
        <w:rPr>
          <w:rFonts w:ascii="Amiri" w:hAnsi="Amiri" w:eastAsia="Amiri" w:cs="Amiri"/>
          <w:color w:val="111111"/>
          <w:sz w:val="28"/>
          <w:sz w:val="28"/>
          <w:szCs w:val="28"/>
          <w:rtl w:val="true"/>
          <w:lang w:bidi="ar-SA"/>
        </w:rPr>
        <w:t xml:space="preserve">عن عبد الملك بن عتبة الهاشمي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يكون له امرأتان يريد أن يؤثر إحداهما بالكسوة والعطية ، أيصلح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واجتهد في العدل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معمر بن خلاد </w:t>
      </w:r>
      <w:r>
        <w:rPr>
          <w:rStyle w:val="FootnoteAnchor"/>
          <w:rtl w:val="true"/>
        </w:rPr>
        <w:footnoteReference w:id="1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هل يفضل الرجل نساءه بعضهن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لا بأس به في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في هذا الخبر محمول على الكراهة جمعا بينه وبين ما تقدمه ، وقد تقدمت الرواية عن علي </w:t>
      </w:r>
      <w:r>
        <w:rPr>
          <w:rStyle w:val="FootnoteAnchor"/>
          <w:rtl w:val="true"/>
        </w:rPr>
        <w:footnoteReference w:id="1208"/>
      </w:r>
      <w:r>
        <w:rPr>
          <w:rFonts w:ascii="Amiri" w:hAnsi="Amiri" w:eastAsia="Amiri" w:cs="Amiri"/>
          <w:color w:val="111111"/>
          <w:sz w:val="28"/>
          <w:sz w:val="28"/>
          <w:szCs w:val="28"/>
          <w:rtl w:val="true"/>
          <w:lang w:bidi="ar-SA"/>
        </w:rPr>
        <w:t>أنه إذا كان يوم واحدة ، لا يتوضأ في بيت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صبيحة ذلك اليوم عند صاحبة الليلة لما تقدم في المورد الخامس من رواية إبراهيم الكرخي الدالة على أنه إنما عليه أن يكون عندها في ليلتها ، ويظل عندها صبيحتها ، وقد تقدم أن الحمل على الاستحباب إنما هو من حيث ضعف سند الرواية ، وإلا فلو كانت صحيحة لحكم بالوجوب ، وحينئذ فمن لا يرى العمل بهذا الاصطلاح فالحكم عنده الوجوب كما هو ظاهر كلام الشيخ في المبسوط المتقدم ذكره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يستحب له أن يأذن لها في عيادة مرض أبيها وأمها وحضور موتهما ونحوهما من أقاربها أيضا ، وله منعها عن ذلك ، كذا ذكره الأصحاب</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وعللوا الأول بما في عدم ذلك من التأدية إلى الوحشة وقطيعة الرحم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فيدل عليه ما رواه الكليني </w:t>
      </w:r>
      <w:r>
        <w:rPr>
          <w:rStyle w:val="FootnoteAnchor"/>
          <w:rtl w:val="true"/>
        </w:rPr>
        <w:footnoteReference w:id="1209"/>
      </w:r>
      <w:r>
        <w:rPr>
          <w:rFonts w:ascii="Amiri" w:hAnsi="Amiri" w:eastAsia="Amiri" w:cs="Amiri"/>
          <w:color w:val="111111"/>
          <w:sz w:val="28"/>
          <w:sz w:val="28"/>
          <w:szCs w:val="28"/>
          <w:rtl w:val="true"/>
          <w:lang w:bidi="ar-SA"/>
        </w:rPr>
        <w:t xml:space="preserve">عن عبد اللّه بن سنان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على عهد رسول اللّه صلى‌اللّه‌عليه‌وآله‌وسلم خرج في بعض حوائجه فعهد إلى امرأته عهدا أن لا تخرج من بيتها حتى يقدم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مرض فبعثت المرأة إلى رسول اللّه صلى‌اللّه‌عليه‌وآله‌وسلم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خرج وعهد إلي أن لا أخرج من بيتي حتى يقدم ، فإن أبي قد مرض ، فتأمرني أن أعوده؟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وأطيعي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فأرسلت إليه ثانيا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فتأمرني أن أعوده؟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في بيتك وأطيعي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أبوها فبعثت إليه أن أبي قد مات فتأمرني أن أصلي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وأطيعي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 صلى‌اللّه‌عليه‌وآله‌وسلم إن اللّه قد غفر لك ولأبيك بطاعتك لزوجك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عللوا به الحكم الأول عليل لا يصلح للاستدلال ، فإن الاستحباب حكم شرعي كالوجوب والتحريم لا يثبت إلا بدليل من الكتاب والسنة أو الإجماع عند من يرى حجيته ، لا بمثل هذه المناسبات والتقريبات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لم أقف على نص يدل على استحباب ذلك له مع عدم صراحة الرواية المذكورة في أن له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 إحدى الزوجات حقها من القسم للزوج أو لبعض نسائه</w:t>
      </w:r>
    </w:p>
    <w:p>
      <w:pPr>
        <w:pStyle w:val="BookText"/>
        <w:rPr/>
      </w:pPr>
      <w:r>
        <w:rPr>
          <w:rFonts w:ascii="Amiri" w:hAnsi="Amiri" w:eastAsia="Amiri" w:cs="Amiri"/>
          <w:color w:val="111111"/>
          <w:sz w:val="28"/>
          <w:sz w:val="28"/>
          <w:szCs w:val="28"/>
          <w:rtl w:val="true"/>
          <w:lang w:bidi="ar-SA"/>
        </w:rPr>
        <w:t>جاز ، لكن لا يجب على الزوج القبول لأن الاستمتاع بها حق له في الجملة ، فإن رضي بذلك جاز</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جواز ذلك ما رواه الشيخ </w:t>
      </w:r>
      <w:r>
        <w:rPr>
          <w:rStyle w:val="FootnoteAnchor"/>
          <w:rtl w:val="true"/>
        </w:rPr>
        <w:footnoteReference w:id="1210"/>
      </w:r>
      <w:r>
        <w:rPr>
          <w:rFonts w:ascii="Amiri" w:hAnsi="Amiri" w:eastAsia="Amiri" w:cs="Amiri"/>
          <w:color w:val="111111"/>
          <w:sz w:val="28"/>
          <w:sz w:val="28"/>
          <w:szCs w:val="28"/>
          <w:rtl w:val="true"/>
          <w:lang w:bidi="ar-SA"/>
        </w:rPr>
        <w:t xml:space="preserve">عن علي بن جعفر عن أخيه موسى ابن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امرأتان ، قالت إحداهما ليلتي ويومي </w:t>
      </w:r>
    </w:p>
    <w:p>
      <w:pPr>
        <w:pStyle w:val="BookText"/>
        <w:rPr/>
      </w:pPr>
      <w:r>
        <w:rPr>
          <w:rFonts w:ascii="Amiri" w:hAnsi="Amiri" w:eastAsia="Amiri" w:cs="Amiri"/>
          <w:color w:val="111111"/>
          <w:sz w:val="28"/>
          <w:sz w:val="28"/>
          <w:szCs w:val="28"/>
          <w:rtl w:val="true"/>
          <w:lang w:bidi="ar-SA"/>
        </w:rPr>
        <w:t xml:space="preserve">لك يوما أو شهرا أو ما كان ،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نفسها واشترى ذلك منها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حصول المعاوضة عن الهبة المذكورة ، والتعبير بالشراء والبيع مجاز ، لأن البيع والشراء متعلقة بالأعيان المالية ، وإن كان للشيخ قول كما تقدم في كتاب البيع بتعلقه بالمنافع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أن المراد المعاوضة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هبته للزوج ، وفي معنى هذا الخبر أخبار أخر تأتي إن شاء اللّه تعالى في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الهبة لبعض الزوجات فيدل عليه ما نقله في المسالك من رواية سودة بنت زمعة زوجة النبي صلى‌اللّه‌عليه‌وآله‌وسلم ، قال بعد ذكر الحكم المذكور ، والأصل في ذلك ما روي </w:t>
      </w:r>
      <w:r>
        <w:rPr>
          <w:rStyle w:val="FootnoteAnchor"/>
          <w:rtl w:val="true"/>
        </w:rPr>
        <w:footnoteReference w:id="1211"/>
      </w:r>
      <w:r>
        <w:rPr>
          <w:rFonts w:ascii="Amiri" w:hAnsi="Amiri" w:eastAsia="Amiri" w:cs="Amiri"/>
          <w:color w:val="111111"/>
          <w:sz w:val="28"/>
          <w:sz w:val="28"/>
          <w:szCs w:val="28"/>
          <w:rtl w:val="true"/>
          <w:lang w:bidi="ar-SA"/>
        </w:rPr>
        <w:t>أن سودة بنت زمعة لما كبرت وهبت ليلتها لعائشة ، وكان النبي صلى‌اللّه‌عليه‌وآله‌وسلم يقسم لها يوما ويوم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الرواية من روايات العامة فإني لم أقف بعد التتبع عليها في شي‌ء من كتب أخبارنا ، وعلى هذا فلو كانت الهبة لبعض الزوجات ، فإن كانت ليلة الواهبة متصلة بليلة الموهوبة بات عند الموهوبة ليلتين متواليتين ، وإن كانت منفصلة فالأظهر أنه تبقى على ما كان سابقا ، بمعنى أنه يبيت عند الموهوبة فيها من غير أن يجوز له تقديمها وجعلها متصلة بليلة الموهوبة ، لأن من الجائز رجوع الواهبة في تلك الأيام للمتوسطة ، وبالتقديم يفوت حق الرجوع ولو كانت الهبة للزوج فهو مخير في وضعها حيث شاء ، لكن الظاهر أنه ليس تقديمها على ووقتها ، فينظر مع ذلك في ليلة التي يريد تخصيصها بها ، فإن كانتا متواليتين فلا إشكال ، وإلا أخر المبيت بها عندها إلى ذلك الوقت ، لعين ما تقدم ، وإن وهبتها لجميع نسوته كان القسم كما لو لم تكن ، واختص القسم بمن عداها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أن يعلم أنه لما كانت الهبة </w:t>
      </w:r>
    </w:p>
    <w:p>
      <w:pPr>
        <w:pStyle w:val="BookText"/>
        <w:rPr/>
      </w:pPr>
      <w:r>
        <w:rPr>
          <w:rFonts w:ascii="Amiri" w:hAnsi="Amiri" w:eastAsia="Amiri" w:cs="Amiri"/>
          <w:color w:val="111111"/>
          <w:sz w:val="28"/>
          <w:sz w:val="28"/>
          <w:szCs w:val="28"/>
          <w:rtl w:val="true"/>
          <w:lang w:bidi="ar-SA"/>
        </w:rPr>
        <w:t>مشروطة برضاء الزوج كما تقدم ، وكانت هذه الهبة في معنى الاسقاط للحق والمسامحة به ، فلزومها إنما يمكن باعتبار الزمان الماضي بمعنى أنه لو رجعت فيما مضى لم يجب قضاؤه لخروجه عن ملكها بالهبة والقبض وانتقاله إلى الموهوب ، وأما المستقبل فلا تلزم الهبة فيه ، بل لها الرجوع كما عرفت ، لأنه متجدد لا يمكن قبضة وإنما هو بمعنى الاسقاط لا هبة حقيقة ، حتى أنها لو رجعت في أثناء الليل وجب على الزوج الانتقال والخروج مع العلم من عند الموهوبة إليها ، وما مضى فلا تأثير للرجوع فيه لجريان الهبة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طلبت عوضا عن هذه الهبة فأجابها الزوج والضرات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العوض المذكور لازما أم لا؟ نقل عن الشيخ في المبسوط الثاني محتجا بأن العوض إنما يكون في مقابلة عين أو منفعة ، وهذا الحق ليس عينا ولا منفعة ، وإنما هو مأوى ومسكن فلا تصح المعاوضة عليه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في الشرائع نقل هذا القول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بتمريضه وتضعيفه أو تردده فيه ، ووجهه في المسالك بمنع انحصار المعاوضة في الأمرين المذكورين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المعاوضة بالصلح على حق الشفعة والتحجير وغيرهما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ظاهر رواية علي بن جعفر المتقدمة صحة ذلك ، وإن عبر عنه بالشراء مجازا والمراد الكناية عن المعاوضة عليه ، وبذلك يظهر قوة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قسمة للصغيرة ولا الناشزة عند الأصحاب ، وعلل بأن القسمة كالنفقة التي هي من جملة الحقوق الواجبة ، فمن لا يستحق النفقة لصغر أو نشوز لا تستحق القسمة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المجنونة فإن كان جنونها أدوارا فظاهرهم أن لها نصيب من القسمة ، وإن كان مطبقا فظاهر جمع منهم إطلاق عدم القسمة لها ، وإن استحقت النفقة ، إذ لا عقل لها حتى يدعوها إلى الانس بالزوج والتمتع به ، وفصل آخرون فخصوا عدم القسمة بما إذا كان يخاف أذاها ، ولم يكن لها شعور بالإنس به ، وإلا قسم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المسافرة فإن كان سفرها بغير إذنه في غير واجب فهي ناشزة لا تستحق قسمة ، وإن كان واجبا مضيقا كالحج الواجب بالأصل والنذر المعين فظاهرهم أنه لا يسقط حقها بل يجب القضاء لها بعد الرجوع ، ولو كان السفر بإذنه في غرض لها غير الواجب أو الواجب الموسع فهل تستحق قسمة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للعلامة في التحرير ، وثانيهما 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أنه بالإذن لها وإن فات حقه ، إلا أن حقها باق فيجب القسم لها ، ووجه الثاني فوات التمكين والاستمتاع المستحق عليها لأجل مصلحتها ، والاذن إنما يؤثر في سقوط الإثم عنها ، وفوات التسليم المستحق عليها ، وإن كان بسبب غير مأثوم فيه ، لكنه يوجب سقوط ما يقابله وهو القسم ، كما إذا فات تسليم المبيع قبل القبض بسبب تعذر التسليم فيه ، فإنه يسقط تسليم الثمن ، وحيث يحكم بالوجوب في هذه المواضع أو عدم الوجوب ، فالمراد وجوب القضاء وعدم وجوبه ، وظاهره في المسالك التوقف هنا حيث اقتصر على نقل القولين المذكورين والوجه فيهما ولم يرجح شيئا ، ولم أقف في هذا الموضع على شي‌ء من النصوص إلا أن جملة من الأحكام المذكورة في المقام مما تقتضيه القواعد الشرعية والضوابط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في النشوز والشقاق ، والكلام فيها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لغة الارتفاع ، وشرعا الخروج عن الطاعة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نشز الرجل ينشز نشزا ، إذا كان قاعدا فنهض قائما ، ومنه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انْشُزُوا فَانْشُزُوا</w:t>
      </w:r>
      <w:r>
        <w:rPr>
          <w:rFonts w:eastAsia="Amiri" w:cs="Amiri" w:ascii="Amiri" w:hAnsi="Amiri"/>
          <w:color w:val="111111"/>
          <w:sz w:val="28"/>
          <w:szCs w:val="28"/>
          <w:rtl w:val="true"/>
          <w:lang w:bidi="ar-SA"/>
        </w:rPr>
        <w:t xml:space="preserve">» </w:t>
      </w:r>
      <w:r>
        <w:rPr>
          <w:rStyle w:val="FootnoteAnchor"/>
          <w:rtl w:val="true"/>
        </w:rPr>
        <w:footnoteReference w:id="1212"/>
      </w:r>
      <w:r>
        <w:rPr>
          <w:rFonts w:ascii="IRNazanin" w:hAnsi="IRNazanin" w:eastAsia="IRNazanin"/>
          <w:color w:val="111111"/>
          <w:sz w:val="28"/>
          <w:sz w:val="28"/>
          <w:szCs w:val="28"/>
          <w:rtl w:val="true"/>
          <w:lang w:bidi="fa-IR"/>
        </w:rPr>
        <w:t>أى انهضوا إلى أمر من أمور اللّه تعالى</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خروج أحد الزوجين عن طاعة الآخر نشوزا ، لأنه بمعصيته قد ارتفع وتعالى عما أوجب اللّه عليه من ذلك ، ولذلك خص النشوز بما إذا كان الخروج من أحدهما ، لأن الخارج ارتفع على الآخر ، فلم يقم بحقه أو عن </w:t>
      </w:r>
    </w:p>
    <w:p>
      <w:pPr>
        <w:pStyle w:val="BookText"/>
        <w:rPr/>
      </w:pPr>
      <w:r>
        <w:rPr>
          <w:rFonts w:ascii="Amiri" w:hAnsi="Amiri" w:eastAsia="Amiri" w:cs="Amiri"/>
          <w:color w:val="111111"/>
          <w:sz w:val="28"/>
          <w:sz w:val="28"/>
          <w:szCs w:val="28"/>
          <w:rtl w:val="true"/>
          <w:lang w:bidi="ar-SA"/>
        </w:rPr>
        <w:t xml:space="preserve">الحق ، ولو كان الخروج منهما معا خص باسم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النشوز ، لاستوائهما معا في الارتفاع فلم يتحقق ارتفاع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المصباح المنير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نشزت المرأة من زوجها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بابي قعد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عصت زوجها وامتنعت عليه ، ونشز الرجل من امرأته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وجفاها ،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وأصله الارتفاع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نشز من مكانه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ومقتضى هذا الكلام إطلاق النشوز لغة على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العبارة فيما ذكرناه عبارة القاموس </w:t>
      </w:r>
      <w:r>
        <w:rPr>
          <w:rStyle w:val="FootnoteAnchor"/>
          <w:rtl w:val="true"/>
        </w:rPr>
        <w:footnoteReference w:id="1215"/>
      </w:r>
      <w:r>
        <w:rPr>
          <w:rFonts w:ascii="Amiri" w:hAnsi="Amiri" w:eastAsia="Amiri" w:cs="Amiri"/>
          <w:color w:val="111111"/>
          <w:sz w:val="28"/>
          <w:sz w:val="28"/>
          <w:szCs w:val="28"/>
          <w:rtl w:val="true"/>
          <w:lang w:bidi="ar-SA"/>
        </w:rPr>
        <w:t>، وحينئذ فما ذكره الأصحاب من أنه لغة بمعنى الارتفاع وشرعا بمعنى الخروج عن الطاعة غير جيد ، لما عرفت من أنه يطلق لغة على المعنيين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النشوز قد يكون من الزوجة ، وقد يكون من الزوج ، وإلى الأول يشير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تَخافُونَ نُشُوزَهُنَّ فَعِظُوهُنَّ وَاهْجُرُوهُنَّ فِي الْمَضاجِعِ وَاضْرِبُوهُنَّ</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وإلى الثاني يشير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فالكلام هنا يقع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نشوز المرأة ، والأصل في هذا المقام الآية المتقدمة ،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إلا أنه قد وقع الكلام فيها في مواضع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تثبت هذه الأمور المذكورة في الآية مع تحقق النشوز أو ظهور أماراته قبل وقوعه أو معهما؟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بخوف النشوز توقعه ، </w:t>
      </w:r>
    </w:p>
    <w:p>
      <w:pPr>
        <w:pStyle w:val="BookText"/>
        <w:rPr/>
      </w:pPr>
      <w:r>
        <w:rPr>
          <w:rFonts w:ascii="Amiri" w:hAnsi="Amiri" w:eastAsia="Amiri" w:cs="Amiri"/>
          <w:color w:val="111111"/>
          <w:sz w:val="28"/>
          <w:sz w:val="28"/>
          <w:szCs w:val="28"/>
          <w:rtl w:val="true"/>
          <w:lang w:bidi="ar-SA"/>
        </w:rPr>
        <w:t xml:space="preserve">وقال الفراء على ما نقله في كتاب مجمع البيان </w:t>
      </w:r>
      <w:r>
        <w:rPr>
          <w:rStyle w:val="FootnoteAnchor"/>
          <w:rtl w:val="true"/>
        </w:rPr>
        <w:footnoteReference w:id="1217"/>
      </w:r>
      <w:r>
        <w:rPr>
          <w:rFonts w:ascii="Amiri" w:hAnsi="Amiri" w:eastAsia="Amiri" w:cs="Amiri"/>
          <w:color w:val="111111"/>
          <w:sz w:val="28"/>
          <w:sz w:val="28"/>
          <w:szCs w:val="28"/>
          <w:rtl w:val="true"/>
          <w:lang w:bidi="ar-SA"/>
        </w:rPr>
        <w:t xml:space="preserve">تعلمون نشوزهن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الخوف بمعنى العلم ، وهو ظاهر جملة من الأصحاب كما سيظهر 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الثلاثة المذكورة في الآية على التخيير أو الجمع أو الترتيب بالتدرج من الأخف إلى الأثقل ، وهو جل شأنه قد ذكر الثلاثة متعاطفة بالواو ، والمفيدة للجمع ، وقد ذهب ابن الجنيد إلى الجمع في هذه الأمور الثلاثة كما هو ظاهر الواو ، وجعلها مترتبة على النشوز بالفعل ، ولم يتعرض للحكم مع ظهور أماراته ، وكأنه حمل الخوف على معنى العلم كما تقدم نقله عن الفراء ، وأبقى الواو على ظاهرها من إفادة الجمع ، وذهب جمع منهم المحقق في النافع إلى أن هذه الأمور الثلاثة مترتبة ، لكن المحقق اعتبر في الوعظ ظهور أمارة العصيان ، وفي الهجر عدم إفادة الوعظ ، وفي الضرب عدم إفادة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إذا لم يفد الوعظ يكون النشوز متحققا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الإرشاد جعل الأمور الثلاثة مترتبة على النشوز بالفعل مع كونها في نفسها مرتبة وهو ظاهر كلام الثقة الجليل علي بن إبراهيم الآتي إن شاء اللّه تعالى</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جماعة منهم المحقق في الشرائع والعلامة في القواعد جعل الأمور الثلاثة منزلة على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ظهور أمارات النشوز ، وتحققه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جعلوا الوعظ والهجر معلقا على ظهور أماراته ، والضرب منوطا بحصوله بالفعل ، والعلامة في التحرير وقوله جمع من الأصحاب فصلوا في المسألة تفصيلا آخر فجعلوه الأمور الثلاثة مترتبة على مراتب ثلاثة من حالها ، فمع ظهور أمارات النشوز يقتصر على الوعظ ، ومع تحققه قبل الإصرار ينتقل إلى الهجر ، فإن لم ينجع وأصرت انتقل إلى الضرب ، واستقر به السيد السند في شرح النافع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نشزن فاهجروهن </w:t>
      </w:r>
    </w:p>
    <w:p>
      <w:pPr>
        <w:pStyle w:val="BookText"/>
        <w:rPr/>
      </w:pPr>
      <w:r>
        <w:rPr>
          <w:rFonts w:ascii="Amiri" w:hAnsi="Amiri" w:eastAsia="Amiri" w:cs="Amiri"/>
          <w:color w:val="111111"/>
          <w:sz w:val="28"/>
          <w:sz w:val="28"/>
          <w:szCs w:val="28"/>
          <w:rtl w:val="true"/>
          <w:lang w:bidi="ar-SA"/>
        </w:rPr>
        <w:t>في المضاجع فإن أصررن فاضربوهن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الثقة الجليل علي بن إبراهيم القمي في تفسيره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تَخافُونَ نُشُوزَهُنَّ فَعِظُوهُنَّ وَاهْجُرُوهُنَّ فِي الْمَضاجِعِ وَاضْرِبُوهُنَّ فَإِنْ أَطَعْنَكُمْ فَلا تَبْغُوا عَلَيْهِنَّ سَبِيلاً</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وذلك إذا نشزت المرأة عن فراش زوجها ، قال زوجها ، اتقي اللّه وارجعي إلى فراشك ، فهذه الموعظة ، فإن أطاعته فسبيل ذلك ، وإلا سبها وهو الهجر ، فإن رجعت إلى فراشها فذلك ، وإلا ضربها ضربا غير مبرح ، فإن رجعت وأطاعت فضاجته ،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أَطَعْنَكُمْ فَلا تَبْغُوا 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تكلفوهن الحب ، فإنما جعل الموعظة والسب والضرب لهن في المضجع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وظاهره كما ترى ترتب هذه الأمور على النشوز بالفعل لا خوفه ، وهو محمول على ما تقدم نقله عن الفراء من أن الخوف بمعنى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المراد من هذه الأمور الثلاثة المذكورة في الآية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فظاهر ، وهو تخويفها باللّه سبحانه وذكر ما ورد من حقوق الزوج على المرأة في الأخبار عن النبي صلى‌اللّه‌عليه‌وآله وأبنائه الأطهار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فقد اختلف فيه كلامهم ، وظاهر كلام الشيخ علي بن إبراهيم المتقدم ، تفسيره بالسب وهو غريب ، ولم يذكره غيره فيما أعلم ولا ريب أنه أحد معاني الهجر لكنه هنا بعيد ، بل المراد إنما هو ما يؤذن بالصد والاعراض والقطعية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يحول ظهره إليها في المضجع ، وبه قال ابن بابويه </w:t>
      </w:r>
      <w:r>
        <w:rPr>
          <w:rStyle w:val="FootnoteAnchor"/>
          <w:rtl w:val="true"/>
        </w:rPr>
        <w:footnoteReference w:id="1220"/>
      </w:r>
      <w:r>
        <w:rPr>
          <w:rFonts w:ascii="IRNazanin" w:hAnsi="IRNazanin" w:eastAsia="IRNazanin"/>
          <w:color w:val="111111"/>
          <w:sz w:val="28"/>
          <w:sz w:val="28"/>
          <w:szCs w:val="28"/>
          <w:rtl w:val="true"/>
          <w:lang w:bidi="fa-IR"/>
        </w:rPr>
        <w:t xml:space="preserve">، ورواه </w:t>
      </w:r>
    </w:p>
    <w:p>
      <w:pPr>
        <w:pStyle w:val="BookText"/>
        <w:rPr/>
      </w:pPr>
      <w:r>
        <w:rPr>
          <w:rFonts w:ascii="Amiri" w:hAnsi="Amiri" w:eastAsia="Amiri" w:cs="Amiri"/>
          <w:color w:val="111111"/>
          <w:sz w:val="28"/>
          <w:sz w:val="28"/>
          <w:szCs w:val="28"/>
          <w:rtl w:val="true"/>
          <w:lang w:bidi="ar-SA"/>
        </w:rPr>
        <w:t xml:space="preserve">الطبرسي في كتاب مجمع البيان </w:t>
      </w:r>
      <w:r>
        <w:rPr>
          <w:rStyle w:val="FootnoteAnchor"/>
          <w:rtl w:val="true"/>
        </w:rPr>
        <w:footnoteReference w:id="1221"/>
      </w:r>
      <w:r>
        <w:rPr>
          <w:rFonts w:ascii="Amiri" w:hAnsi="Amiri" w:eastAsia="Amiri" w:cs="Amiri"/>
          <w:color w:val="111111"/>
          <w:sz w:val="28"/>
          <w:sz w:val="28"/>
          <w:szCs w:val="28"/>
          <w:rtl w:val="true"/>
          <w:lang w:bidi="ar-SA"/>
        </w:rPr>
        <w:t>عن الباقر عليه‌السلام ، ونسبه في الشرائع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والهجران هو أن يحول إليها ظهره في المضجع والضرب بالسواك وشبهه ضربا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يعتزل فراشها ويبيت على فراش آخر ، إختاره الشيخ في المبسوط وابن إدريس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ترك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 فقد تقدم في كلام علي بن إبراهيم أنه يضربها ضربا غير مبرح ، وبه صرح غيره أيضا ، والمراد من غير المبرح ما لا يدمي لحما ، ولا يهشم عظما ، ويكون كضرب الصبيان للتأديب بحيث يتألم منه المضروب ، ولا يوجب ضررا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مجمع البيان </w:t>
      </w:r>
      <w:r>
        <w:rPr>
          <w:rStyle w:val="FootnoteAnchor"/>
          <w:rtl w:val="true"/>
        </w:rPr>
        <w:footnoteReference w:id="1223"/>
      </w: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الضرب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عرفت من كلام الرضا عليه‌السلام في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أنه يضربها بالسواك ، ولعل حكمته توهمها إرادة المداعبة ، وإلا فهذا الفعل بعيد عن التأديب والإصلاح ، انتهى وهو جيد</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 يكون بمنديل ملفوف ، أو درة ، ولا يكون بسياط ولا خشب ، </w:t>
      </w:r>
    </w:p>
    <w:p>
      <w:pPr>
        <w:pStyle w:val="BookText"/>
        <w:rPr/>
      </w:pPr>
      <w:r>
        <w:rPr>
          <w:rFonts w:ascii="Amiri" w:hAnsi="Amiri" w:eastAsia="Amiri" w:cs="Amiri"/>
          <w:color w:val="111111"/>
          <w:sz w:val="28"/>
          <w:sz w:val="28"/>
          <w:szCs w:val="28"/>
          <w:rtl w:val="true"/>
          <w:lang w:bidi="ar-SA"/>
        </w:rPr>
        <w:t>نقله الشيخ في المبسوط عن قوم ، وأظهر هذه الأقوال الأول فإنه هو الذي يرجى به الرجوع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بالضرب تلف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الغرم لأنه قد تبين بذلك أنه إتلاف لا إصلاح بخلاف الولي إذا أدب الطفل ، وفرق بينهما بأن تأديب المرأة لحظ نفسها ، والولد لحظه لا لحظ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بأن في الفرق نظرا ،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القطع بعدم غرمه لأنه بتأديب الطفل محسن ، وما على المحسنين من سبيل ، ولا يبعد إلحاق الزوج به في ذلك ، خصوصا إن كان المقصود من الضرب تأديبها على فعل محرم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الضرب المذكور ليس مما يترتب عليه التلف بحسب العادة ، وإنما اتفق التلف بعده اتفاقا فهذا لا يترتب عليه ضمان ، وإن كان مما يمكن ترتب التلف عليه فلا يبعد وجوب الضمان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نشوز الزوج ، وهو المشار إليه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أن يتعدى الزوج عليها ويمنعها بعض حقوقها الواجبة من نفقة أو كسوة أو قسم أو نحو ذلك أو أنه يضربها ويؤذيها بغير سبب مبيح له ذلك ، وحينئذ فترفع أمرها إلى الحاكم ، فإن ثبت عنده ما ادعته ببينة أو اعتراف أو نحو ذلك عزره بما يراه ، وأجرى عليها النفقة من ماله ولو ببيع عقاره عليه ، وإلا نصب بينهما ثقة يستعلم صدق ما ادعته ، ويكون الحكم كما تقدم ، ولو لم يكن يؤذيها ولا يمنعها شيئا من حقوقها الواجبة إلا أنه يكرهها لكبر أو مرض أو غيرهما فلا يدعوها إلى فراشه ويهم بطلاقها ، فلها أن تسترضيه بإسقاط بعض حقوقها من القسم أو النفقة أو نحوهما ويحل له ذلك ، وهذا هو الصلح الذي أشارت إليه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تدل جملة من الأخبار ، منها ما رواه في الكافي </w:t>
      </w:r>
      <w:r>
        <w:rPr>
          <w:rStyle w:val="FootnoteAnchor"/>
          <w:rtl w:val="true"/>
        </w:rPr>
        <w:footnoteReference w:id="1225"/>
      </w:r>
      <w:r>
        <w:rPr>
          <w:rFonts w:ascii="Amiri" w:hAnsi="Amiri" w:eastAsia="Amiri" w:cs="Amiri"/>
          <w:color w:val="111111"/>
          <w:sz w:val="28"/>
          <w:sz w:val="28"/>
          <w:szCs w:val="28"/>
          <w:rtl w:val="true"/>
          <w:lang w:bidi="ar-SA"/>
        </w:rPr>
        <w:t xml:space="preserve">في الصحيح أو الحسن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تكون عند الرجل فيكرهها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أطلقك ،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إني أكره أن تشمت بي ، ولكن انظر في ليلتي فاصنع بها ما شئت ، وما كان سوى ذلك من شي‌ء فهو لك ، ودعني على حالتي ، فهو قوله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أَنْ يُصْلِحا بَيْنَهُما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1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فهم بطلاقها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وادع لك بعض ما عليك وأحللك من يومي وليلتي ، حل له ذلك ولا جناح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22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تكون عنده المرأة لا تعجبه فيريد طلاقها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ولا تطلقني وادع لك ما على ظهرك ، وأعطيك من مالي وأحللك من يومي وليلتي ، فقد طاب ذلك له كله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 الفقيه </w:t>
      </w:r>
      <w:r>
        <w:rPr>
          <w:rStyle w:val="FootnoteAnchor"/>
          <w:rtl w:val="true"/>
        </w:rPr>
        <w:footnoteReference w:id="1228"/>
      </w:r>
      <w:r>
        <w:rPr>
          <w:rFonts w:ascii="Amiri" w:hAnsi="Amiri" w:eastAsia="Amiri" w:cs="Amiri"/>
          <w:color w:val="111111"/>
          <w:sz w:val="28"/>
          <w:sz w:val="28"/>
          <w:szCs w:val="28"/>
          <w:rtl w:val="true"/>
          <w:lang w:bidi="ar-SA"/>
        </w:rPr>
        <w:t xml:space="preserve">عن المفضل بن صالح عن زيد الشحام عن أبي عبد اللّه </w:t>
      </w:r>
    </w:p>
    <w:p>
      <w:pPr>
        <w:pStyle w:val="BookText"/>
        <w:rPr/>
      </w:pP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النشوز قد يكون من الرجل والمرأة جميعا ، فأما الذي من الرجل فهو ما قال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 وَالصُّلْحُ خَيْرٌ</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وهو أن تكون المرأة عند الرجل لا تعجبه فيريد طلاقها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ولا تطلقني وادع لك ما على ظهرك ، وأحل لك يومي وليلتي ، فقد طاب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w:t>
      </w:r>
      <w:r>
        <w:rPr>
          <w:rStyle w:val="FootnoteAnchor"/>
          <w:rtl w:val="true"/>
        </w:rPr>
        <w:footnoteReference w:id="1230"/>
      </w:r>
      <w:r>
        <w:rPr>
          <w:rFonts w:ascii="Amiri" w:hAnsi="Amiri" w:eastAsia="Amiri" w:cs="Amiri"/>
          <w:color w:val="111111"/>
          <w:sz w:val="28"/>
          <w:sz w:val="28"/>
          <w:szCs w:val="28"/>
          <w:rtl w:val="true"/>
          <w:lang w:bidi="ar-SA"/>
        </w:rPr>
        <w:t xml:space="preserve">في تفسيره عن أحمد بن محمد عن أبي الحسن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يهم بطلاق امرأته ،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ما على ظهرك ، وأعطيك كذا وكذا ، وأحللك من يومي وليلتي على ما اصطلحا ،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عليه‌السلام عن النهارية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إن تزوج امرأة فخافت منه نشوزا أو خافت أن يتزوج عليها أو يطلقها فصالحته من حقها على شي‌ء من نفقتها أو قسمتها ، فإن ذلك جائز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بعد حمل مطلقها على مقيدها ومجملها على مبينها ظاهرة الاتفاق في تخصيص صحة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وبراءة ذمة الزوج مما أسقطته عنه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كرهها أو أراد التزويج عليها أو نحو ذلك مما لا يتضمن إخلالا بواجب أو ارتكاب محرم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أخل الزوج بحقوقها الواجبة أو بعضها فتركت له بعض الحقوق جاز ذلك وبرءت ذمته ، وإن كان آثما في نشوزها ، </w:t>
      </w:r>
    </w:p>
    <w:p>
      <w:pPr>
        <w:pStyle w:val="BookText"/>
        <w:rPr/>
      </w:pPr>
      <w:r>
        <w:rPr>
          <w:rFonts w:ascii="Amiri" w:hAnsi="Amiri" w:eastAsia="Amiri" w:cs="Amiri"/>
          <w:color w:val="111111"/>
          <w:sz w:val="28"/>
          <w:sz w:val="28"/>
          <w:szCs w:val="28"/>
          <w:rtl w:val="true"/>
          <w:lang w:bidi="ar-SA"/>
        </w:rPr>
        <w:t>لأن الآية بمقتضى الروايات التي وردت بتفسيرها أكثرها صريح في تخصيص ذلك بكراهته لها ونحو ذلك دون الإخلال بالحقوق الواجبة عليه لها ، وما أطلق فقرائن ألفاظه ظاهر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المستفاد من الآية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النشوز الموجب لصحة الصلح بإسقاط بعض الحقوق هو ما لم يتحقق إخلال الزوج بشي‌ء من الحقوق الواجبة عليه ، على أنه متى كان القسم والنفقة من الأمور الواجبة عليه ، فتركت له النفقة مثلا لأجل القسم ، فإنه يكون هذا الترك لا في مقابلة عوض ، لأن القسم واجب عليه تركت النفقة أم لم تتركها ، فيكون إسقاط النفقة من غير سبب يوجبه قبيحا ، ولو قهرها على بذل ما تركت له فلا ريب في عدم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إكراه بغير حق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يكره كل واحد من الزوجين صاحبه ، فيكون كل واحد منهما بكراهيته للآخر في شق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ذلك ، بعث كل واحد منهما حكما من أهله حسبما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المقام الآية أعني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ومنها ما رواه في الكافي </w:t>
      </w:r>
      <w:r>
        <w:rPr>
          <w:rStyle w:val="FootnoteAnchor"/>
          <w:rtl w:val="true"/>
        </w:rPr>
        <w:footnoteReference w:id="1233"/>
      </w:r>
      <w:r>
        <w:rPr>
          <w:rFonts w:ascii="Amiri" w:hAnsi="Amiri" w:eastAsia="Amiri" w:cs="Amiri"/>
          <w:color w:val="111111"/>
          <w:sz w:val="28"/>
          <w:sz w:val="28"/>
          <w:szCs w:val="28"/>
          <w:rtl w:val="true"/>
          <w:lang w:bidi="ar-SA"/>
        </w:rPr>
        <w:t xml:space="preserve">عن علي 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عليه‌السلام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الحكمان إن شاءا فرقا وإن شاءا جمعا ، ففرقا أو جمعا جاز</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23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عزوجل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استأذن الحكمان فقالا للرجل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جعلتما أمركما إلينا في الإصلاح والتفريق؟ فقال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فأشهدا بذلك شهودا عليهما ، أيجوز تفريقهما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يكون إلا على طهر من المرأة من غير جماع من الزوج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قال 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فرقت بينهما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أفرق بينهما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تفريقا حتى يجتمعا جميعا على التفريق ، فإذا اجتمعا على التفريق جاز تفريقهما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235"/>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1236"/>
      </w:r>
      <w:r>
        <w:rPr>
          <w:rFonts w:ascii="Amiri" w:hAnsi="Amiri" w:eastAsia="Amiri" w:cs="Amiri"/>
          <w:color w:val="111111"/>
          <w:sz w:val="28"/>
          <w:sz w:val="28"/>
          <w:szCs w:val="28"/>
          <w:rtl w:val="true"/>
          <w:lang w:bidi="ar-SA"/>
        </w:rPr>
        <w:t xml:space="preserve">عن الحلبي في الصحيح ، وفي آخر في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 الرجل والمرأة ، ويشترطا عليهما إن شئنا جمعنا وإن شئنا فرقنا فإن جمعا فجائز ، وإن فرقا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37"/>
      </w:r>
      <w:r>
        <w:rPr>
          <w:rFonts w:ascii="Amiri" w:hAnsi="Amiri" w:eastAsia="Amiri" w:cs="Amiri"/>
          <w:color w:val="111111"/>
          <w:sz w:val="28"/>
          <w:sz w:val="28"/>
          <w:szCs w:val="28"/>
          <w:rtl w:val="true"/>
          <w:lang w:bidi="ar-SA"/>
        </w:rPr>
        <w:t xml:space="preserve">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يشترطان إن شاءا فرقا وإن شاءا جمعا ، فإن جمعا فجائز ، وإن فرقا فجائز</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الشقاق فيكون من الزوج والمرأة جميعا كما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الرجل رجلا والمرأة تختار رجلا فيجتمعان على فرقة أو على صلح ، فإن أرادا إصلاحا أصلحا من غير أن يستأمرا ، وإن أرادا التفريق بينهما فليس لها إلا بعد أن يستأمرا الزوج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w:t>
      </w:r>
      <w:r>
        <w:rPr>
          <w:rStyle w:val="FootnoteAnchor"/>
          <w:rtl w:val="true"/>
        </w:rPr>
        <w:footnoteReference w:id="1239"/>
      </w:r>
      <w:r>
        <w:rPr>
          <w:rFonts w:ascii="Amiri" w:hAnsi="Amiri" w:eastAsia="Amiri" w:cs="Amiri"/>
          <w:color w:val="111111"/>
          <w:sz w:val="28"/>
          <w:sz w:val="28"/>
          <w:szCs w:val="28"/>
          <w:rtl w:val="true"/>
          <w:lang w:bidi="ar-SA"/>
        </w:rPr>
        <w:t xml:space="preserve">عن محمد بن سيرين عن عبيدة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علي بن أبي طالب عليه‌السلام رجل وامرأة ، ومع كل واحد منهما فئام من الناس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حكما من أهله وحكما من أهلها ، ثم قال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تدريان ما عليكما؟ عليكما إن رأيتما أن يجمعا جمعتما ، وإن رأيتما أن يفرقا فرقتما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بكتاب اللّه علي ولي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الفرقة فلا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تبرح حتى تقر بما أقرت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الكتاب المذكور عن زيد الشحام </w:t>
      </w:r>
      <w:r>
        <w:rPr>
          <w:rStyle w:val="FootnoteAnchor"/>
          <w:rtl w:val="true"/>
        </w:rPr>
        <w:footnoteReference w:id="124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 الحلبي عنه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عليهما إن شاءا جمعا وإن شاءا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جمعا فجائز ، فإن فرقا فجائز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رضيا وقلداهما الفرقة ففرق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حضرني من أخبار المسألة ، وقال الشيخ علي بن إبراهيم في تفسيره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حكم به الحكمان فهو جائز ،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الحكمان ، فإذا كان الحكمان عدلين دخل حكم المرأة على المرأة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في نفسك فإني لا أحب أن أقطع شيئا دونك ، فإن كانت هي الناشزة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أعطه من مالي ما شاء وفرق بيني وبينه ، وإن لم تكن ناشزة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لا تفرق بيني وبينه ، ولكن استزد لي في نفقتي ، فإنه إلى مسي‌ء ، ويخلو حكم الرجل بالرجل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في نفسك ، فإني لا أحب أن أقطع شيئا دونك ، فإن كان هو الناشز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لي منها ما استطعت وفرق بيني وبينها فلا حاجة لي فيها ، وإن لم يكن ناشزا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لا تفرق بيني وبينها فإنها أحب الناس إلي ، فأرضها من مالي بما شئت ، ثم يلتقي الحكمان وقد علم كل واحد منهما ما أوصى به إليه صاحبه ، فأخذ كل واحد منهما على صاحبه عهد اللّه وميثاقه لتصدقني ولأصدقنك ، وذلك حين يريد اللّه أن يوفق بينهما ، فإذا فعلا وحدث كل واحد منهما صاحبه بما أفضي إليه عرفا من الناشز ، فإن كانت المرأة هي الناشزة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عدوة اللّه الناشزة العاصية لزوجك ليس لك عليه نفقة ولا كرامة لك وهو أحق أن يبغضك أبدا حتى ترجعين إلى أمر اللّه ، وإن كان الرجل هو الناشز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أنت العاصي لأمر اللّه المبغض لامرأته فعليك نفقتها ولا تدخل لها بيتا ولا ترى لها وجها أبدا حتى ترجع إلى أمر اللّه عزوجل وكتابه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علي بن أبي طالب عليه‌السلام رجل وامرأة على هذه الحال فبعث حكما من أهله وحكما من أهلها ، وقال للحكمين هل تدريان ما تحكمان؟ احكما ، إن شئتما فرقتما ، وإن شئتما جمعتما ،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بحكم فرقة ولا أطلقها ، فأوجب عليه نفقتها ، ومنعه أن يدخل عليها ، وإن مات على ذلك الحال الزوج ورثته ، وإن ماتت لم يرثها إذا رضيت منه بحكم الحكمين وكره الزوج ، فإن رضي الزوج وكرهت المرأة أنزلت هذه المنزلة إن كرهت ولم يكن لها عليه نفقة ، وإن مات لم ترثه ، وإن ماتت ورثها حتى ترجع إلى حكم الحكمين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تحقيق الكلام في المقام يقع في مواضع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خوف الشقاق في الآية هو خشية الشقاق كما هو ظاهر اللفظ ، أو العلم به؟ قولان ، وإلى الأول يميل كلام أمين الإسلام الطبرسي </w:t>
      </w:r>
    </w:p>
    <w:p>
      <w:pPr>
        <w:pStyle w:val="BookText"/>
        <w:rPr/>
      </w:pPr>
      <w:r>
        <w:rPr>
          <w:rFonts w:ascii="Amiri" w:hAnsi="Amiri" w:eastAsia="Amiri" w:cs="Amiri"/>
          <w:color w:val="111111"/>
          <w:sz w:val="28"/>
          <w:sz w:val="28"/>
          <w:szCs w:val="28"/>
          <w:rtl w:val="true"/>
          <w:lang w:bidi="ar-SA"/>
        </w:rPr>
        <w:t xml:space="preserve">في كتاب مجمع البيان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خشيتم ، وقيل علمتم ، والأول أصح ، لأنه لو علم الشقاق يقينا لما احتيج إلى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الثاني يميل كلام شيخنا الشهيد الثاني في المسالك ، حيث حمل الآية أولا على المعنى الظاهر من اللفظ مع تقدير الاستمرار بمعنى أنه إن خشيتم استمرار الشقاق ، لأن ظهور النشوز منها موجب لحصول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حينئذ خوف استمراره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يراد من خشية الشقاق العلم به كما سلف ، وهو أولى من إضمار الاستمرار ، وكلام سبطه في شرح النافع يميل إلى الأول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استمرار الشقاق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الشقاق إنما يتحقق مع تمام الكراهة بينهما ، فيكون المراد أنه إذ حصلت كراهة كل منهما لصاحبه وخفتم حصول الشقاق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خفتم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 شيخنا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علم الشقاق يقينا لما احتيج إلى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الغرض من بعث الحكمين هو الإصلاح بينهما باجتماع أو فرقة ، ومتى كان الشقاق معلوما علم أنه لا يمكن الإصلاح بالاجتماع ، فموضع إرسالهما إنما هو في مقام يرجو فيه الاجتماع بأن يظهر الكراهة من كل منهما لصاحبه في الجملة إلا أنه يرجى الاجتماع حينئذ ، وهو يرجع إلى المعنى الثاني الذي ذكره في شرح النافع ، والظاهر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والفقهاء في المخاطب في الآية بإنفاذ الحكمين هل هو الحاكم الشرعي؟ أو الزوجان؟ أو أهل الزوجين؟ على أقوال ، وبالأول قطع المحقق في الشرائع والعلامة في القواعد ، ونسبه في المسالك إلى الأكثر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ضمير فابعثوا في الآية راجعا إلى الحكام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اختيار ابن بابويه في الفقيه والمقنع وأبيه في الرسالة والمحقق في الشرائع ، إلا أنه في النافع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امتنعا بعثهما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كتاب مجمع البيان </w:t>
      </w:r>
      <w:r>
        <w:rPr>
          <w:rStyle w:val="FootnoteAnchor"/>
          <w:rtl w:val="true"/>
        </w:rPr>
        <w:footnoteReference w:id="1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في المخاطب بإنفاذ الحكمين من هو؟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الذي ترافع الزوجان إليه ، عن سعيد بن جبير والضحاك وأكثر الفقهاء ، وهو الظاهر في الأخبار عن الصادقين عليهما‌السلام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الزوجان أو أهل الزوجين عن السدي ، واختلفوا في الحكمين هل لهما أن يفرقا بالطلاق إن رأيا أم لا؟ والذي في روايات أصحابنا عنهم عليهم‌السلام أنه ليس لهما ذلك إلا بعد أن يستأمراهما ويرضيا بذلك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لهما ذلك ، عن سعيد بن جبير والشعبي والسدي وإبراهيم ، ورووه عن علي عليه‌السلام ، ومن ذهب إلى هذا القول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وكيلان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ليس في الأخبار المتقدمة ما يدل على ما نحن فيه إلا كلام الرضا عليه‌السلام في كتاب الفقه ، فإنه صريح في أن البعث من الزوجين ، وإنما نسب هذا القول إلى الصدوق في الفقيه </w:t>
      </w:r>
      <w:r>
        <w:rPr>
          <w:rStyle w:val="FootnoteAnchor"/>
          <w:rtl w:val="true"/>
        </w:rPr>
        <w:footnoteReference w:id="1243"/>
      </w:r>
      <w:r>
        <w:rPr>
          <w:rFonts w:ascii="Amiri" w:hAnsi="Amiri" w:eastAsia="Amiri" w:cs="Amiri"/>
          <w:color w:val="111111"/>
          <w:sz w:val="28"/>
          <w:sz w:val="28"/>
          <w:szCs w:val="28"/>
          <w:rtl w:val="true"/>
          <w:lang w:bidi="ar-SA"/>
        </w:rPr>
        <w:t xml:space="preserve">لأنه قد عبر بهذه العبارة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قد يكون من المرأة والرجل جميعا ، وهو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فيختار الرجل رجلا وتختار المرأة رجلا ، فيجتمعان على فرقة أو صلح ، فإن أرادا الإصلاح أصلحا من غير أن يستأمرا ، وإن أرادا أن يفرقا فليس لهما أن يفرقا إلا بعد أن يستأمرا الزوج والمرأة ، انتهى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عبارة أبيه في الرسالة كذلك أيضا ، وأما عبارة المقنع فهي </w:t>
      </w:r>
    </w:p>
    <w:p>
      <w:pPr>
        <w:pStyle w:val="BookText"/>
        <w:rPr/>
      </w:pPr>
      <w:r>
        <w:rPr>
          <w:rFonts w:ascii="Amiri" w:hAnsi="Amiri" w:eastAsia="Amiri" w:cs="Amiri"/>
          <w:color w:val="111111"/>
          <w:sz w:val="28"/>
          <w:sz w:val="28"/>
          <w:szCs w:val="28"/>
          <w:rtl w:val="true"/>
          <w:lang w:bidi="ar-SA"/>
        </w:rPr>
        <w:t>مثل عبارته في الفقيه ، وهو نظير ما قدمنا في غير موضع من إفتاء الصدوق وأبيه في الرسالة إليه بعبارات هذا الكتاب ، ومن أجل ذلك اعتمدنا عليه فيما تضمنه من الأحكام وظاهر الرواية المرسلة المذكورة في كلام علي بن إبراهيم ، هو أن المرسل هو الامام عليه‌السلام حيث تضمنت أنه بعد أن أتاه الرجل والمرأة على هذه الحالة بعث حكما من أهله وحكما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عبيدة المنقولة من تفسير العياشي فهي محتملة لكون خطابه عليه‌السلام للزوجين ، وإن كان الخطاب بضمير الجمع فإنه غير غريب في الكلام ، ويحتمل أن يكون لأهلها ، ولعله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موثقة سماعة هو أن البعث من الزوجين أيضا كما دل عليه كلامه عليه‌السلام في كتاب الفقه حيث قال الراوي بعد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استأذن الحكمان فقالا للرجل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جعلتما أمركما إلينا في الإصلاح والتفريق إلى آخره ، فإنه ظاهر في كون البعث منهما كما لا يخفى بل هو ظاهر الروايات الدالة على اشتراط الحكمين على الزوجين قبول ما يحكمان به ، فإنه لو كان البعث إنما هو من الامام من غير تعلق بالزوجين بالكلية كما هو ظاهر القول المشهور ، لما كان لهذا الاشتراط هنا وجه كما لا يخفى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ابن الجنيد أن الامام يأمر الزوجين أن يبعثا فيكون هذا قولا ثالثا ، ويدل عليه ظاهر رواية عبيدة المنقولة من تفسير العياشي بجعل الخطاب فيها للزوجين كما قدمنا ذكره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كتاب مجمع البيان من أن القول بأن البعث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الظاهر في الأخبار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أعرف له وجها ، وهذه </w:t>
      </w:r>
    </w:p>
    <w:p>
      <w:pPr>
        <w:pStyle w:val="BookText"/>
        <w:rPr/>
      </w:pPr>
      <w:r>
        <w:rPr>
          <w:rFonts w:ascii="Amiri" w:hAnsi="Amiri" w:eastAsia="Amiri" w:cs="Amiri"/>
          <w:color w:val="111111"/>
          <w:sz w:val="28"/>
          <w:sz w:val="28"/>
          <w:szCs w:val="28"/>
          <w:rtl w:val="true"/>
          <w:lang w:bidi="ar-SA"/>
        </w:rPr>
        <w:t>أخبار المسألة كملا الموجودة في الكتب الأربعة وغيرها ، وليس فيها ما يدل على ذلك إلا المرسلة المذكورة في كلام علي بن إبراهيم ، مع معارضتها بما عرفت من ظاهر موثقة سماعة ، وصريح كلامه عليه‌السلام في كتاب الفقه الرضوي ، وظواهر تلك الأخبار المشار إليها ، اللّهم إلا أن يكون قد وصلت إليه أخبار 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وجه الجمع بين الأخبار المذكورة هو كون البعث من الزوجين ، فإن أخلا به بعث الحاكم كما قدمنا نقله عن المحقق في النافع ، والظاهر أنه جعله وجه جمع بين الأخبار ، ولعله إلى ذلك يشير خبر عبيدة المنقولة عن تفسير العياشي حيث أمر عليه‌السلام غيره بأن يبعث ، وهو كما عرفت محتمل لأن يكون الزوجان أو أهلهما ، ويحتمل أيضا أن يكون البعث إنما هو من الامام ، ولكن مع تعذره فالزوجان ، وهذا أنسب بالقول المشهور من أن الباعث إنما هو الامام ، لكن رواية عبيدة المذكورة منافرة لهذا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القائلين بأن الباعث هو الامام أن ذلك على جهة التحكيم ، لا التوكيل ، بأن يكون الامام قد نصبهما وكيلين عن الزوج والزوجة ، لأن البضع حق للزوج ، والمال حق للزوجة ، وهما بالغان رشيدان ، فلا يكون لأحد ولاية عليهما ، فلا يكونا إلا 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حكم الشارع قد يجري على غير المحجور عليه كالمماطل وبإصرار الزوجين على الشقاق قد صارا ممتنعين عن قبول الحق ، فجاز الحكم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بكونه توكيلا لابن البراج في الكامل ، إلا أنه عدل عنه في المهذب ووافق المشهور ، قال في كتاب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كتابنا الكامل في الفقه في هذا الموضع أنه على طريق التوكيل ، والصحيح أنه على طريق التحكيم ، لأنه لو كان توكيلا لكان ذلك تابعا للوكالة وبحسب شرطها ، انتهى</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مذهبنا أن ذلك حكم لأنهم رووا أن لهما الإصلاح من غير استئذان ، وليس لهما الفرقة بالطلاق وغيره إلا بعد </w:t>
      </w:r>
    </w:p>
    <w:p>
      <w:pPr>
        <w:pStyle w:val="BookText"/>
        <w:rPr/>
      </w:pPr>
      <w:r>
        <w:rPr>
          <w:rFonts w:ascii="Amiri" w:hAnsi="Amiri" w:eastAsia="Amiri" w:cs="Amiri"/>
          <w:color w:val="111111"/>
          <w:sz w:val="28"/>
          <w:sz w:val="28"/>
          <w:szCs w:val="28"/>
          <w:rtl w:val="true"/>
          <w:lang w:bidi="ar-SA"/>
        </w:rPr>
        <w:t>أن يستأذناهما ، ولو كان توكيلا لكان ذلك تابعا للوكالة وبحسب شرطها ، وبه قال ابن إدريس ، والعلامة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الاتفاق على أنه متى كان البعث من الزوجين فلا يكون إلا توكيلا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بعثهما من الزوجين فلا شبهة في كونه توكيلا ، لأنهما ليسا من أهل التفويض في الحكم الكلي وإن كان متعلقة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لإدراك كل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يخفى على من راجع الأخبار التي قدمناها وهي أخبار المسألة التي وصلت إلينا أنها متفقة على كون ذلك تحكيما ، سواء كان الباعث الإمام أو الزوجين ، والذي يدل على كونه تحكيما لا توكيلا مع بعث الزوجين كلام الرضا عليه‌السلام في كتاب الفقه الرضوي </w:t>
      </w:r>
      <w:r>
        <w:rPr>
          <w:rStyle w:val="FootnoteAnchor"/>
          <w:rtl w:val="true"/>
        </w:rPr>
        <w:footnoteReference w:id="1247"/>
      </w:r>
      <w:r>
        <w:rPr>
          <w:rFonts w:ascii="Amiri" w:hAnsi="Amiri" w:eastAsia="Amiri" w:cs="Amiri"/>
          <w:color w:val="111111"/>
          <w:sz w:val="28"/>
          <w:sz w:val="28"/>
          <w:szCs w:val="28"/>
          <w:rtl w:val="true"/>
          <w:lang w:bidi="ar-SA"/>
        </w:rPr>
        <w:t xml:space="preserve">وهو مذهب الصدوقين أيضا حيث عبرا بعبارته حسبما عرفت آنفا ، فإنه عليه‌السلام ذكر أن الحكمين بعد بعث الزوجين لهما يجتمعان على فرقة أو إصلاح ، فإن اجتمعا على الإصلاح لم يحتج إلى مراجعة ، وإن اجتمعا على الفرقة فلا بد لهما أن يستأمرا الزوج والزوجة ، وهذا هو الذي دلت عليه رواية محمد بن مسلم وحسنة الحلبي فإنهما دلتا على الاستئمار في الفرقة دون الإصلاح ، ولو كان ما يدعونه من أنه إذا كان البعث من الزوجين فإنه لا يكون إلا توكيلا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كلامه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الواجب في كلامه عليه‌السلام في كتاب الفقه أن يجعل الحكم منوطا بما يأمران به ويعينانه لهما كما في سائر أفراد الوكالة ، لا أنه يجعل ذلك مفوضا لهما ، وأظهر من ذلك أنه عليه‌السلام قد جعل كلامه تفسيرا للآية ، الصريحة في التحكيم دون الوكالة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شك في دلالة كلامه عليه‌السلام على أنه في صورة بعث الزوجين تحكيم لا توكيل ، كما ادعوه ، وإن كان ظاهرهم الاتفاق عليه ، وقد عرفت أيضا أن ظاهر موثقة سماعة هو كون الباعث الزوجين ، وقد اعترف بذلك أيضا في المسالك ، فقال بعد إيراد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بها على أن المرسل الزوجان ، </w:t>
      </w:r>
    </w:p>
    <w:p>
      <w:pPr>
        <w:pStyle w:val="BookText"/>
        <w:rPr/>
      </w:pPr>
      <w:r>
        <w:rPr>
          <w:rFonts w:ascii="Amiri" w:hAnsi="Amiri" w:eastAsia="Amiri" w:cs="Amiri"/>
          <w:color w:val="111111"/>
          <w:sz w:val="28"/>
          <w:sz w:val="28"/>
          <w:szCs w:val="28"/>
          <w:rtl w:val="true"/>
          <w:lang w:bidi="ar-SA"/>
        </w:rPr>
        <w:t>مع أنه لا ريب في أن ما اشتملت عليه تحكيم بلا إشكال لا 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ذكره ابن البراج في الكامل من كونه توكيلا مع كون الباعث الامام ، وما ذكروه من أنه أيضا توكيل مع كون الباعث الزوجين ، لا دليل عليه سوى هذه الوجوه الاعتبارية التي لفقوها ، والأخبار كما ترى على خلافها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أنه لا إشكال في أن الحكمين لو رأيا الصلح واجتمعا عليه ، فإنه لا يتوقف على الاستئذان من الزوجين ، وإنما الخلاف فيما لو رأيا الفرقة بخلع أو طلاق فهل لهما الاستقلال بذلك أم يتوقف على الاستئذان؟ قولان ، قال في المسالك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رأيا الإصلاح هو الأصلح فعلاه ، وإن رأيا الأصلح لهما الفراق فهل يجوز لهما الاستبداد به فيباشر حكمه الطلاق وحكمها بذل عوض الخلع إن رأيا الخلع هو الصلاح؟ أم يختص بحكمهما بالإصلاح دون الفراق؟ قولان مرتبان على كونهما وكيلين أو حكمين ، فعلى الأول لا إشكال في وجوب مراعاة الوكالة ، فإن تناولت الفراق فعلاه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ففي جواز الفراق أيضا قولان مبنيان على أن مقتضى التحكيم على الإطلاق تسويغهما فعل ما يريانه صلاحا ، فيتناول الطلاق والبذل حيث يكون صلاحا ، وبأن أمر طلاق المكلف إلى الزوج لقوله صلى‌اللّه‌عليه‌وآله‌وسلم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يكررونه في هذا المقام من احتمال التوكيل ويفرعون </w:t>
      </w:r>
    </w:p>
    <w:p>
      <w:pPr>
        <w:pStyle w:val="BookText"/>
        <w:rPr/>
      </w:pPr>
      <w:r>
        <w:rPr>
          <w:rFonts w:ascii="Amiri" w:hAnsi="Amiri" w:eastAsia="Amiri" w:cs="Amiri"/>
          <w:color w:val="111111"/>
          <w:sz w:val="28"/>
          <w:sz w:val="28"/>
          <w:szCs w:val="28"/>
          <w:rtl w:val="true"/>
          <w:lang w:bidi="ar-SA"/>
        </w:rPr>
        <w:t xml:space="preserve">عليه فروعا مثل ما ذكره هنا قد عرفت ما فيه ، وليس في أخبار المسألة ما يشير إليه فضلا عن الدلالة عليه ، بل هي ظاهرة في خلافه حيث إنهم قد ادعوا أنه متى كان البعث من الزوجين فإنه لا يكون إلا توكيلا ، مع أنا بينا دلالة كلامه عليه‌السلام في كتاب الفقه الرضوي ، ونحوه موثقة سماعة على خلافه بل هو ظاهر تلك الأخبار التي أشرنا إليه آنفا ، وبذلك يظهر لك أن ما ذكره من البناء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كونهما وكيلين أو حكمين لا وجه له بالكلية ، والتحقيق إنما هو ما ذكره ثانيا من أن القولين المذكورين إنما هما على تقدير كونهما حكمين ، وهذا هو الذي دلت عليه الأخبار المتقدمة ، فإن بعضها قد دل على الاستئذان متى اختارا الفراق ، وبعضها قد دل بظاهره على العدم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علم دليل كل من القولين ، إلا أن المفهوم منها بعد التأمل في مضامينها إنه إن شرط الحكمان على الزوجين الرضاء بكل ما فعلاه ، وقبول كل ما رأياه من فرقة أو اجتماع فإن تفريقهما جائز لا يتوقف على المراجعة متى رأيا ذلك صلاحا وإن لم يشترطا فإنه يجب عليهما الاستئذان في الفراق متى رأيا المصلحة فيه ، وعلى الأول من هذين الأمرين تدل رواية علي بن أبي حمزة </w:t>
      </w:r>
      <w:r>
        <w:rPr>
          <w:rStyle w:val="FootnoteAnchor"/>
          <w:rtl w:val="true"/>
        </w:rPr>
        <w:footnoteReference w:id="1250"/>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251"/>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252"/>
      </w:r>
      <w:r>
        <w:rPr>
          <w:rFonts w:ascii="Amiri" w:hAnsi="Amiri" w:eastAsia="Amiri" w:cs="Amiri"/>
          <w:color w:val="111111"/>
          <w:sz w:val="28"/>
          <w:sz w:val="28"/>
          <w:szCs w:val="28"/>
          <w:rtl w:val="true"/>
          <w:lang w:bidi="ar-SA"/>
        </w:rPr>
        <w:t xml:space="preserve">فإنهما قد اشتركت في أنه متى وقع الاشتراط كان ما فعلاه من أي الأمرين جائزا وإن لم يحصل الاستئذان ، ألا ترى أنه في موثقة سماعة لم يستثن بعد الاشتراط إلا كونها على طهر لو أراد الطلاق أو الخلع ، وأظهر من ذلك مرسلة فضالة المنقولة في آخر كلام العياشي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رضيا وقلداهما الفراق ففرقا فهو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تدل رواية محمد بن مسلم </w:t>
      </w:r>
      <w:r>
        <w:rPr>
          <w:rStyle w:val="FootnoteAnchor"/>
          <w:rtl w:val="true"/>
        </w:rPr>
        <w:footnoteReference w:id="1253"/>
      </w:r>
      <w:r>
        <w:rPr>
          <w:rFonts w:ascii="Amiri" w:hAnsi="Amiri" w:eastAsia="Amiri" w:cs="Amiri"/>
          <w:color w:val="111111"/>
          <w:sz w:val="28"/>
          <w:sz w:val="28"/>
          <w:szCs w:val="28"/>
          <w:rtl w:val="true"/>
          <w:lang w:bidi="ar-SA"/>
        </w:rPr>
        <w:t xml:space="preserve">وصدر حسنة الحلبي </w:t>
      </w:r>
      <w:r>
        <w:rPr>
          <w:rStyle w:val="FootnoteAnchor"/>
          <w:rtl w:val="true"/>
        </w:rPr>
        <w:footnoteReference w:id="1254"/>
      </w:r>
      <w:r>
        <w:rPr>
          <w:rFonts w:ascii="Amiri" w:hAnsi="Amiri" w:eastAsia="Amiri" w:cs="Amiri"/>
          <w:color w:val="111111"/>
          <w:sz w:val="28"/>
          <w:sz w:val="28"/>
          <w:szCs w:val="28"/>
          <w:rtl w:val="true"/>
          <w:lang w:bidi="ar-SA"/>
        </w:rPr>
        <w:t xml:space="preserve">ورواية زيد الشحام المنقولة من تفسير العياشي </w:t>
      </w:r>
      <w:r>
        <w:rPr>
          <w:rStyle w:val="FootnoteAnchor"/>
          <w:rtl w:val="true"/>
        </w:rPr>
        <w:footnoteReference w:id="1255"/>
      </w:r>
      <w:r>
        <w:rPr>
          <w:rFonts w:ascii="Amiri" w:hAnsi="Amiri" w:eastAsia="Amiri" w:cs="Amiri"/>
          <w:color w:val="111111"/>
          <w:sz w:val="28"/>
          <w:sz w:val="28"/>
          <w:szCs w:val="28"/>
          <w:rtl w:val="true"/>
          <w:lang w:bidi="ar-SA"/>
        </w:rPr>
        <w:t xml:space="preserve">، وعبارة كتاب الفقه الرضوي </w:t>
      </w:r>
      <w:r>
        <w:rPr>
          <w:rStyle w:val="FootnoteAnchor"/>
          <w:rtl w:val="true"/>
        </w:rPr>
        <w:footnoteReference w:id="1256"/>
      </w:r>
      <w:r>
        <w:rPr>
          <w:rFonts w:ascii="Amiri" w:hAnsi="Amiri" w:eastAsia="Amiri" w:cs="Amiri"/>
          <w:color w:val="111111"/>
          <w:sz w:val="28"/>
          <w:sz w:val="28"/>
          <w:szCs w:val="28"/>
          <w:rtl w:val="true"/>
          <w:lang w:bidi="ar-SA"/>
        </w:rPr>
        <w:t xml:space="preserve">والظاهر أن حسنة الحلبي قد جمعت الأمرين باعتبار صدرها وعجزها ، وأن العطف بالواو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سهوا من النساخ ،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المخيرة ، ويكون حاصل المعنى أنه ليس لهما أن يفرقا حتى يستأمرا ، أو أنهما يشترطان إن شاءا جمعا وإن شاءا فرقا ، فلا يتوقف التفريق على الاستئذان ، بل إن جمعا فجائز وإن فرقا فجائز ، وعلى تقدير العطف بالواو كما هو الموجود فيما حضرني من نسخ الخبر لا يخلو معنى الخبر من إشكال ، لما عرفت من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أنه لا معنى للخلاف المذكور ، بل الحكم هو ما صرحت به هذه الأخبار بالتقريب الذي ذكرناه وعليه تجتمع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علله في المسالك من بناء القولين المذكورين على ما ذكره من العلتين فكلام قشري ناش عن عدم تتبع الأخبار والتأمل فيما دلت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من تعليل جواز الفراق بغير استئذان بأن مقتضى التحكيم على الإطلاق تسويغها ، ففيه إن جملة من الأخبار قد صرحت بوجوب الاستئذان مع إرادة الفراق ، وحينئذ فيجب تقييد هذا الإطلاق بها فلا معنى للاستدلال به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تعليل عدم الجواز بأن الطلاق بيد الزوج للخبر النبوي ، ففيه أنه لا عام إلا وقد خص ، على أن ما نحن فيه لا ينافي الخبر حقيقة لأن الطلاق إنما وقع عن إذنه ، حيث إنه جعل اختياره إلى من حكمه ، وقد شرط </w:t>
      </w:r>
    </w:p>
    <w:p>
      <w:pPr>
        <w:pStyle w:val="BookText"/>
        <w:rPr/>
      </w:pPr>
      <w:r>
        <w:rPr>
          <w:rFonts w:ascii="Amiri" w:hAnsi="Amiri" w:eastAsia="Amiri" w:cs="Amiri"/>
          <w:color w:val="111111"/>
          <w:sz w:val="28"/>
          <w:sz w:val="28"/>
          <w:szCs w:val="28"/>
          <w:rtl w:val="true"/>
          <w:lang w:bidi="ar-SA"/>
        </w:rPr>
        <w:t>عليه الحكم الذي عينه قبول الفراق إن رأيا المصلحة فيه فرضي وقبل بذلك كما أشارت إليه الأخبار المتقدمة سيما مرسلة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عندي من الأخبار هو ما ذكرته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لنا ما رواه الحلبي في الخبر، ثم أورد حسنة الحلبي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حمزة بما رواه سماعة، ثم ذكر موثقة سماعة، ثم أجاب عنها بمنع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المفهوم من الاخبار أن الوجه في عدم الاستئذان في الفراق انما هو من حيث اشتراط الحكمين على الزوجين الرضا بكل ما حكما به، و قبول الزوجين ذلك، لا من حيث إطلاق أمر الإمام لهما كما ذكره ابن حمزة، و بالجملة فإن كلامهم في المقام على غاية من البعد عن ظواهر الاخبار كما أوضحناه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 كلامهم أو خالفه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بينهم أنه لا يتعين كون الحكمين من أهل الزوجين ، بأن يكون المبعوث من قبل الزوج من أهله والمبعوث من قبل الزوجة من أهلها ، وهو قول الشيخ في المبسوط وابن البراج وتبعهما الأكثر ، وإن دل ظاهر الآية على ذلك ، لحصول الغرض بهما وإن كانا أجنبيين ، وأجابوا عن الآية بأنها مسوقة للإرشاد ، فلا يدل الأمر فيها على الوجوب ، بل 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كونهما من أهلهما ، وقوفا على ظاهر الآية ، وهو مذهب ابن إدريس ، وقواه العلامة في المختلف فلا يتحقق الامتثال بدونه ، وأيد بأن الأهل أعرف بالمصلحة من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المسألة لا تخلو من نوع إشكال ، والاحتياط فيها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القول الثاني بأن المأمور به وجوبا أو استحبابا إنما هو من كان من الأهل ، فإجزاء غيره يتوقف على دليل ، ومجرد ما ذكر من الاحتمال لا ينهض قوة بالاستدلال ، وإلى ما ذكرنا يميل كلام السيد السند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كونه أجنبيا؟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وبه قطع المصنف في الشرائع لحصول الغرض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كونهما من أهلها لدلالة الآية عليه ، ولأن الأهل أعرف بالمصلحة من الأجانب ، وهو جيد خصوصا بعد حمل الأمر على الوجوب ، ثم نقل عن جده في المسالك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الأهل فلا كلام في جواز الأجانب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يناقش فيه بعد تعلق الأمر بذلك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أيضا في أن بعث الحكمين هل هو واجب أو مستحب؟ فقيل بالأول نظرا إلى ظاهر الأمر في الآية الذي هو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بالثاني نظرا إلى أن الغرض منه مصلحة دنيوية فيكون الأمر للإرشاد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على الوجوب بما سيأتي بيانه إن شاء اللّه تعالى من أن الامام يجبر المتخلف عن حكم الحكمين بعد التحكيم على القبول ، ويعاقبه ، فإنه لو كان البعث مستحبا لما حسن ترتب هذا التكليف عليه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علل الوجوب بأن الظاهر من حال الشقاق وقوع الزوجين أو أحدهما في المحرم فيجب تخليصهما منه حسبة ، وعلل العدم بإمكان الإصلاح </w:t>
      </w:r>
    </w:p>
    <w:p>
      <w:pPr>
        <w:pStyle w:val="BookText"/>
        <w:rPr/>
      </w:pPr>
      <w:r>
        <w:rPr>
          <w:rFonts w:ascii="Amiri" w:hAnsi="Amiri" w:eastAsia="Amiri" w:cs="Amiri"/>
          <w:color w:val="111111"/>
          <w:sz w:val="28"/>
          <w:sz w:val="28"/>
          <w:szCs w:val="28"/>
          <w:rtl w:val="true"/>
          <w:lang w:bidi="ar-SA"/>
        </w:rPr>
        <w:t xml:space="preserve">بدون ذلك فلا يكون واجبا ، وإن كان راجحا نظرا إلى ظاهر الآية ، وفي الأول منهما نظر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البعث من وظائف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ولو جعلنا متعلق الأمر الزوجين فالاستحباب أوجه ، لإمكان رجوعهما إلى الحق بدون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الرجوع إلى الحق عليهما وجب بعثهما مطلقا من باب المقدمة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خبر عبيدة المنقول عن العياشي </w:t>
      </w:r>
      <w:r>
        <w:rPr>
          <w:rStyle w:val="FootnoteAnchor"/>
          <w:rtl w:val="true"/>
        </w:rPr>
        <w:footnoteReference w:id="1260"/>
      </w:r>
      <w:r>
        <w:rPr>
          <w:rFonts w:ascii="Amiri" w:hAnsi="Amiri" w:eastAsia="Amiri" w:cs="Amiri"/>
          <w:color w:val="111111"/>
          <w:sz w:val="28"/>
          <w:sz w:val="28"/>
          <w:szCs w:val="28"/>
          <w:rtl w:val="true"/>
          <w:lang w:bidi="ar-SA"/>
        </w:rPr>
        <w:t xml:space="preserve">وكذا الخبر المرسل المنقول في كلام الشيخ الجليل علي بن إبراهيم </w:t>
      </w:r>
      <w:r>
        <w:rPr>
          <w:rStyle w:val="FootnoteAnchor"/>
          <w:rtl w:val="true"/>
        </w:rPr>
        <w:footnoteReference w:id="1261"/>
      </w:r>
      <w:r>
        <w:rPr>
          <w:rFonts w:ascii="Amiri" w:hAnsi="Amiri" w:eastAsia="Amiri" w:cs="Amiri"/>
          <w:color w:val="111111"/>
          <w:sz w:val="28"/>
          <w:sz w:val="28"/>
          <w:szCs w:val="28"/>
          <w:rtl w:val="true"/>
          <w:lang w:bidi="ar-SA"/>
        </w:rPr>
        <w:t>أن الامام يجبر الزوجين على الرضا بما حكم به الحكمان ، أعم من أن يكونا مبعوثين من الامام أو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لما رضيت المرأة بما حكم به الحكمان لها أو عليها يعني من اجتماع أو فرقة ، وامتنع الزوج من الرضاء بالفراق 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تقر بما أقرت به ، أي ترضى بما رضيت به ، وظاهره الحبس حتى يرضى بذلك</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فإنه لما علم عليه‌السلام الحكمين الحكم بأنكما إن شئتما فرقتما وإن شئتما اجتمعا ، امتنع الزوج من الحكم بالفراق فأوجب عليه نفقتها ، ومنعه الدخول عليها وأنه إن مات الزوج على تلك الحال ورثته المرأة ، وإن ماتت لم يرثها ، وهكذا لو كان الامتناع من جهة المرأة وهو ظاهر في أن الحكم الشرعي فيما لو امتنع أحدهما هو حصول الفرقة من جانب الممتنع بحيث إنه لا يرث من صاحبه لو مات ، وصاحبه يرثه ، ولم أقف على ذلك في غير الكتاب المذكور والشيخ المذكور من الثقات المعتمدين ، وكتابه مشهور معمول عليه ، ومن الأصول </w:t>
      </w:r>
    </w:p>
    <w:p>
      <w:pPr>
        <w:pStyle w:val="BookText"/>
        <w:rPr/>
      </w:pPr>
      <w:r>
        <w:rPr>
          <w:rFonts w:ascii="Amiri" w:hAnsi="Amiri" w:eastAsia="Amiri" w:cs="Amiri"/>
          <w:color w:val="111111"/>
          <w:sz w:val="28"/>
          <w:sz w:val="28"/>
          <w:szCs w:val="28"/>
          <w:rtl w:val="true"/>
          <w:lang w:bidi="ar-SA"/>
        </w:rPr>
        <w:t>المعتمدة ، وهو ظاهر في كون ذلك مذهبه في هذه المسألة ، ولم أقف في كلام أحد من الأصحاب على من تعرض للكلام في هذه الصورة إلا ما يظهر من كلام ابن الجنيد حيث أوجب على الزوجين إنفاذ ما حكم به الحكمان من فرقة أو اجتماع من غير استئذان متى اشترط الحكمان عليهما ذلك ، فإنه يشعر بأنه مع إخلال أحدهما بهذا الواجب فعلى الامام أن يجبره على القيام به ، بل صرح بذلك في كلامه كما سيأتي نقله إن شاء اللّه تعالى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مع حرص أصحابنا على نقل الأقوال وبيان الخلاف في جميع المسائل كيف غفلوا عن نقل ذلك والتنبيه عليه وبيان ما فيه من صحة أو بطلان ، مع أن الشيخ المذكور من أساطين الفرقة الناجية ، وكتابه مشهور متداول بينهم ، ومثل ذلك أيضا ما اشتمل عليه صدر كلامه الذي جعله تفسيرا للآية فإنه لا خلاف بين الأصحاب في أن الشقاق عبارة عن النشوز من كل من الزوجين عن الآخر والبغض من كل منهما لصاحبه ، وهو صريح كلام الرضا عليه‌السلام في كتاب الفقه </w:t>
      </w:r>
      <w:r>
        <w:rPr>
          <w:rStyle w:val="FootnoteAnchor"/>
          <w:rtl w:val="true"/>
        </w:rPr>
        <w:footnoteReference w:id="1262"/>
      </w:r>
      <w:r>
        <w:rPr>
          <w:rFonts w:ascii="Amiri" w:hAnsi="Amiri" w:eastAsia="Amiri" w:cs="Amiri"/>
          <w:color w:val="111111"/>
          <w:sz w:val="28"/>
          <w:sz w:val="28"/>
          <w:szCs w:val="28"/>
          <w:rtl w:val="true"/>
          <w:lang w:bidi="ar-SA"/>
        </w:rPr>
        <w:t xml:space="preserve">كما قدمناه ، وهذا الكلام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أن النشوز إنما هو من أحدهما ، وأيضا مقتضى ما دلت عليه الأخبار وصرح به الأصحاب أن الحكمين بعد أن يجتمعا ويتفقا على الحكم فهو إما صلح وجمع بينهما ، وإما فرقة وطلاق ، وظاهر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أنه بعد اجتماعهما وظهور الناشز منهما وأنه الزوج أو الزوجة فإنهما ينكران على الناشز منهما ، وأن الحكم الشرعي فيه إن كان الناشز هو الزوج أن تجب عليه النفقة وحقوق الزوجية ولا يمكن من المرأة ، وإن كانت الزوجة فإنها لا تستحق عليه نفقة ولا يجب لها شي‌ء من الحقوق ، وأيد ذلك بما رواه عن علي عليه‌السلام كما قدمنا إيضاحه ، ومن ذلك تفسيره الهجر في المضاجع بالسب كما قدمنا ذكره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جميع ما ذكره في هذا المقام من الأحكام الغريبة التي لم نقف </w:t>
      </w:r>
    </w:p>
    <w:p>
      <w:pPr>
        <w:pStyle w:val="BookText"/>
        <w:rPr/>
      </w:pPr>
      <w:r>
        <w:rPr>
          <w:rFonts w:ascii="Amiri" w:hAnsi="Amiri" w:eastAsia="Amiri" w:cs="Amiri"/>
          <w:color w:val="111111"/>
          <w:sz w:val="28"/>
          <w:sz w:val="28"/>
          <w:szCs w:val="28"/>
          <w:rtl w:val="true"/>
          <w:lang w:bidi="ar-SA"/>
        </w:rPr>
        <w:t>عليها في كلام غيره ، والشيخ المذكور كما عرفت على غاية من الجلالة وهو من أرباب النصوص ومن معاصري الأئمة عليهم‌السلام ومن الظاهر أنه لا يفتي بذلك إلا عن خبر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على ما نقله العلامة في المختلف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النشوز منهما ولم يرجعا بالوعظ من الوالي ولا الذي يتحاكمان إليه أمر الرجل بأن يختار من أهله من لا يتهم على المرأة ولا عليه ، وكذلك تؤمر المرأة بأن تختار من أهلها ويشترط الوالي أو المرتضي بحكمه على الزوجين أن للمختارين جميعا أن يفرقا بينهما أو يجمعا إن رأيا ذلك صوابا ، وكذلك إن رأيا إيقاع شروط بينهما لا يردها كتاب ولا سنة ولا إجماع ، وعلى كل واحد من الزوجين إنفاذ ذلك والرضاء به ، وأنهما قد وكلاهما في ذلك ، ومهما فعلاه فهو جائز عليهما ، ثم يخلو كل واحد من المختارين بصاحبه ، فيعلم ذات نفسه ويشير عليه بالصواب ثم يجتمعان فيحكمان ، وعلى الوالي إن كان التحاكم إلى غيره أن يأخذ الزوجين بالعمل بذلك ، إلا أن يكون المختاران أو أحدهما قد تجاوز شيئا رسماه أو رسمه صاحبه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يعطي أنه توكيل ، وأن لها أن يفرقا</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وأنهما وكلاهما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مخرج التجوز بمعنى أنه في حكم الوكالة ، وإلا فصدر الكلام ظاهر بل صريح في أنه تحكيم ، ثم إن في هذا الكلام دلالة على ما قدمنا ذكره في وجه الجمع بين أخبار المسألة ، من أنه متى شرط الحكمان على الزوجين الرضاء بما حكما به ، فلهما أن يفرقا بينهما من غير استئذان ، وهو جيد كما عرفت ، وإن كان خلاف المشهور بينهم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إن رأيا إيقاع شروط بينهما لا يردها كتاب ولا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صرح به غيره أيضا ، كما إذا شرطا على الزوج أن يسكنها في البلد الفلاني ، أو المسكن الفلاني ، أو لا يسكن معها ضرة في دار واحدة أو </w:t>
      </w:r>
    </w:p>
    <w:p>
      <w:pPr>
        <w:pStyle w:val="BookText"/>
        <w:rPr/>
      </w:pPr>
      <w:r>
        <w:rPr>
          <w:rFonts w:ascii="Amiri" w:hAnsi="Amiri" w:eastAsia="Amiri" w:cs="Amiri"/>
          <w:color w:val="111111"/>
          <w:sz w:val="28"/>
          <w:sz w:val="28"/>
          <w:szCs w:val="28"/>
          <w:rtl w:val="true"/>
          <w:lang w:bidi="ar-SA"/>
        </w:rPr>
        <w:t>نحو ذلك ، أو شرطا على الزوجة أن يؤجل عليه الحال من المهر إلى أجل ، أو ترد عليه ما قبضته منه قرضا أو نحو ذلك ، لعموم الأخبار الدالة على وجوب الوفاء بالشروط ، ويلزم الزوج والزوجة القيام بذلك حسبما اشترطا عليهما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الشروط المخالفة للمشروع كعدم التزويج والتسري ونحو ذلك مما تقدم الكلام فيه ، أو ترك بعض حقوقها من القسم أو النفقة أو المهر أو نحو ذلك ، فهو غير لازم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يخلو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الأصحاب أن هذا من مستحبات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يخلو حكم الرجل بالرجل وحكم المرأة بالمرأة خلوة غير محرمة ليعرفا ما عندهما ، وما فيه رغبتهما وإذا اجتمعا لم يخف أحدهما على الآخر ليتمكنا من الرأي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والظاهر أن الأصل في ذلك ما قدمنا نقله عن الثقة الجليل علي بن إبراهيم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عندهم أيضا في هذا المقام ما ذكره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للحكمين إخلاص النية في السعي وقصد الإصلاح ، فمن حسنت نيته فيما يتحراه أصلح اللّه مسعاه ، وكان ذلك سببا لحصول مبتغاه كما ينبه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ومفهوم الشرط أن عدم التوفيق بين الزوجين يدل على فساد قصد الحكمين ، وأنهما لم يجتمعا على قصد الاصطلاح بل في نية أحدهما أو هما فساد ، فلذا لم يبلغا المراد ، انتهى</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ما ذكره تأييدا ويعليه تشييدا ما رواه الصدوق في الفقيه في هذا الباب عن ابن أبي عمير عن هشام بن الحكم </w:t>
      </w:r>
      <w:r>
        <w:rPr>
          <w:rStyle w:val="FootnoteAnchor"/>
          <w:rtl w:val="true"/>
        </w:rPr>
        <w:footnoteReference w:id="1264"/>
      </w:r>
      <w:r>
        <w:rPr>
          <w:rFonts w:ascii="Amiri" w:hAnsi="Amiri" w:eastAsia="Amiri" w:cs="Amiri"/>
          <w:color w:val="111111"/>
          <w:sz w:val="28"/>
          <w:sz w:val="28"/>
          <w:szCs w:val="28"/>
          <w:rtl w:val="true"/>
          <w:lang w:bidi="ar-SA"/>
        </w:rPr>
        <w:t xml:space="preserve">أنه تناظر هو وبعض المخالفين في الحكمين بصفين عمرو بن العاص وأبي موسى الأشعري ، فقال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الحكمين لقبولهما الحكم كانا مريدين الإصلاح بين الطائفتين ، فقال هشام ، بل </w:t>
      </w:r>
    </w:p>
    <w:p>
      <w:pPr>
        <w:pStyle w:val="BookText"/>
        <w:rPr/>
      </w:pPr>
      <w:r>
        <w:rPr>
          <w:rFonts w:ascii="Amiri" w:hAnsi="Amiri" w:eastAsia="Amiri" w:cs="Amiri"/>
          <w:color w:val="111111"/>
          <w:sz w:val="28"/>
          <w:sz w:val="28"/>
          <w:szCs w:val="28"/>
          <w:rtl w:val="true"/>
          <w:lang w:bidi="ar-SA"/>
        </w:rPr>
        <w:t xml:space="preserve">كانا غير مريدين للإصلاح بينهما ، 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هذا؟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في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اختلفا ولم يكن اتفاق على أمر واحد ولم يوفق اللّه بينهما ، علمنا أنهما لم يريدا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 الزوجان أو أحدهما بعد بعث الحكمين فهل ينفذ حكمهما أم لا؟ صرح الشيخ في المبسوط بالثاني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الحكم مع غيبة أحدهما لأن الحكم حينئذ مشروط ببقاء الشقاق والخصومة بينهما ، ومع الغيبة لا يعرف بقاء ذلك ، ولأن كل واحد منهما محكوم له وعليه ، ولا يجوز القضاء للغائب وإنما يجوز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المحقق والمتأخرون الحكم مع الغيبة ، لأنه مقصور على الإصلاح وهو غير متوقف على الحضور ، وأجابوا عن دليل الشيخ بأن الأصل بقاء الشقاق استصحابا لما كان قبل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لجواز أن يشمل الحكم مع الإصلاح على شرط لأحدهما ، فيكون حكما للغائب وإن حصل معه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كلام المجوزين مبني على ما تقدم نقله عنهم من أنه لا يجوز للحكمين الحكم بالفرقة إلا بعد الاستئذان ، فلذا خصوا الجواز بالإصلاح</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أنك قد عرفت أن أخبار المسألة قد خرجت على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اشترط الحكمان على الزوجين قبول ما يحكمان به ، وأنه ليس في هذه الصورة مراجعة ، لا في فرقة ولا إصلاح ، كما دلت عليه الأخبار المذكورة ، وقضية ذلك جواز الحكم مع الغيبة ، لأنه بالاشتراط عليهما وقبولهما الشرط لزم قبولهما لما يحكمان به ، حضرا أو غابا كما اعترفوا به في صورة الإصلاح ، اشتمل الحكم على شروط أو لم يشتمل ، والفرق بين الحكم له وعليه لا أعرف له دليلا واضحا ، فإن قضية التحكيم قبول ما يحكم به الحكمان كيف كان ، وبأي صورة كان ، هذا مقتضى ظاهر الأخبار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يشترطا وأنه لا بد في هذه الصورة من المراجعة في إرادة التفريق كما دلت عليه الأخبار المذكورة وقضية ذلك الجواز مع الغيبة بالنسبة إلى الصلح خاصة دون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لي من الأخبار حسبما أدى إليه الفهم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لو منعها شيئا من حقوقها الواجبة كالنفقة والقسم مثلا ، فبذلت له مالا للخلع لم يكن ذلك إكراها وإن كان محرما ، وإنما لم يكن ذلك إكراها لأنه أمر منفك عن طلب الخلع ، فإنه قد يفعل ذلك مع إرادته المقام معها ، وإنما منعها لحرصه على المال ، وقلة ديانته وضعف دينه أو ميله إلى ضرتها ، وكذا لو بذلت له مالا للخلع ، حيث إنه أغارها وتزوج عليها ، وهو أولى بعدم ترتب الإكراه عليه ، فإن التزويج جائز بل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من أصل الحكم المذكور صرح به الشيخ في المبسوط والمحقق في الشرائع وغيرهما ، والظاهر أنه المشهور ، واختلف كلام العلامة في ذلك ، ففي الإرشاد وافق الشيخ وأفتى بما ذكره ، وفي التحرير نسب القول المذكور إلى الشيخ ساكتا عليه ، وهو يؤذن بتردده فيه أو ضعفه عنده ، وفي القواعد قيد حقوقها بالمستحبة ، ومفهومه أنه لو منعها الحقوق الواجبة كان ذلك إكراها ، وهذا القول نقله الشيخ في المبسوط أولا عن بعض العامة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 مذهبنا أن هذا ليس بإكراه وهو المعتمد</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مقتضى ما ذكره الشيخ ومن تبعه أنه لا يشترط في الكراهة الموجبة للخلع أن تكون ذاتية كما هو المعمول عليه في بلادنا البحرين ، وحضرناه مع جملة من مشايخنا المعاصرين بل تكفي الكراهة العارضة بسبب ترك القسم أو النفقة ونحوهما ، وسيأتي تحقيق الكلام في باب الخلع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هنا تم الجزء الرابع والعشرون حسب تجزئتنا بحمد اللّه ومنه ،</w:t>
      </w:r>
    </w:p>
    <w:p>
      <w:pPr>
        <w:pStyle w:val="BookText"/>
        <w:rPr/>
      </w:pPr>
      <w:r>
        <w:rPr>
          <w:rFonts w:ascii="Amiri" w:hAnsi="Amiri" w:eastAsia="Amiri" w:cs="Amiri"/>
          <w:color w:val="111111"/>
          <w:sz w:val="28"/>
          <w:sz w:val="28"/>
          <w:szCs w:val="28"/>
          <w:rtl w:val="true"/>
          <w:lang w:bidi="ar-SA"/>
        </w:rPr>
        <w:t>وقد بذلنا الجهد غاية في تصحيحه ومقابلته مع النسخ المطبوعة</w:t>
      </w:r>
    </w:p>
    <w:p>
      <w:pPr>
        <w:pStyle w:val="BookText"/>
        <w:rPr/>
      </w:pPr>
      <w:r>
        <w:rPr>
          <w:rFonts w:ascii="Amiri" w:hAnsi="Amiri" w:eastAsia="Amiri" w:cs="Amiri"/>
          <w:color w:val="111111"/>
          <w:sz w:val="28"/>
          <w:sz w:val="28"/>
          <w:szCs w:val="28"/>
          <w:rtl w:val="true"/>
          <w:lang w:bidi="ar-SA"/>
        </w:rPr>
        <w:t>واستخراج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وسيليه الجزء الخامس والعشرون</w:t>
      </w:r>
    </w:p>
    <w:p>
      <w:pPr>
        <w:pStyle w:val="BookText"/>
        <w:rPr/>
      </w:pPr>
      <w:r>
        <w:rPr>
          <w:rFonts w:ascii="Amiri" w:hAnsi="Amiri" w:eastAsia="Amiri" w:cs="Amiri"/>
          <w:color w:val="111111"/>
          <w:sz w:val="28"/>
          <w:sz w:val="28"/>
          <w:szCs w:val="28"/>
          <w:rtl w:val="true"/>
          <w:lang w:bidi="ar-SA"/>
        </w:rPr>
        <w:t>في بقية كتاب النكاح وأول كتاب الطلاق بمشيئة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الباري عز اسمه</w:t>
      </w:r>
      <w:r>
        <w:rPr>
          <w:rFonts w:eastAsia="Amiri" w:cs="Amiri" w:ascii="Amiri" w:hAnsi="Amiri"/>
          <w:color w:val="111111"/>
          <w:sz w:val="28"/>
          <w:szCs w:val="28"/>
          <w:rtl w:val="true"/>
          <w:lang w:bidi="ar-SA"/>
        </w:rPr>
        <w:t xml:space="preserve">. </w:t>
      </w:r>
      <w:bookmarkStart w:id="151" w:name="pg12513_127753"/>
    </w:p>
    <w:p>
      <w:pPr>
        <w:pStyle w:val="Heading2"/>
        <w:numPr>
          <w:ilvl w:val="1"/>
          <w:numId w:val="1"/>
        </w:numPr>
        <w:rPr/>
      </w:pPr>
      <w:bookmarkStart w:id="152" w:name="__RefHeading___Toc959876_77815467"/>
      <w:bookmarkStart w:id="153" w:name="_Toc57"/>
      <w:bookmarkEnd w:id="151"/>
      <w:bookmarkEnd w:id="152"/>
      <w:r>
        <w:rPr>
          <w:rtl w:val="true"/>
        </w:rPr>
        <w:t>فهرس الجزء الرابع والعشرون</w:t>
      </w:r>
      <w:bookmarkEnd w:id="153"/>
    </w:p>
    <w:p>
      <w:pPr>
        <w:pStyle w:val="BookText"/>
        <w:rPr/>
      </w:pPr>
      <w:r>
        <w:rPr>
          <w:rFonts w:ascii="Amiri" w:hAnsi="Amiri" w:eastAsia="Amiri" w:cs="Amiri"/>
          <w:color w:val="111111"/>
          <w:sz w:val="28"/>
          <w:sz w:val="28"/>
          <w:szCs w:val="28"/>
          <w:rtl w:val="true"/>
          <w:lang w:bidi="ar-SA"/>
        </w:rPr>
        <w:t>من كتاب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أنه لا يجوز للمسلم أن ينكح غير الكتابية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الأخبار الدالة على جواز نكاح الكتابية مطلقاً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الأخبار الدالة على تحريم نكاح الكتابية مطلقاً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طرق الترجيح في مقام اختلاف الأخبار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أن المحبوس ليسوا داخلين تحت إطلاق أهل الكتاب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اختلاف كلام الأصحاب في الصابئة ودينهم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فيما أشكله المصنف في قول صاحب المسالك في أنه لا فرق في أهل الكتاب بين الحربي منهم والذمي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ارتداد أحد الزوجين أو إسلامه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فيما لو أسلم زوج الكتابية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فيما لو أسلمت زوجة الكافر قبل الدخول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نقد المصنف ما أفاده المحدث الكاشاني في المقام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فيما لو انتقلت زوجة الذمي من دين الكفر الذي كانت عليه إلى دين آخر من أديان الكفر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فيما لو أسلم الذمي على أكثر من أربع منكوحات بالعقد الدائم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فيما رواه الصدوق في إباق العبد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أنه ليس للمسلم إجبار زوجته الذمية على الغسل من حيض كان أو جنابة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كيفية الاختيار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فيما لو تزوج الكافر امرأة وبنتها ثم أسلم </w:t>
      </w:r>
      <w:r>
        <w:rPr>
          <w:rFonts w:eastAsia="Amiri" w:cs="Amiri" w:ascii="Amiri" w:hAnsi="Amiri"/>
          <w:color w:val="111111"/>
          <w:sz w:val="28"/>
          <w:szCs w:val="28"/>
          <w:lang w:bidi="ar-SA"/>
        </w:rPr>
        <w:t>46</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أسلم عن أمة وبنتها وهما مملوكتان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فيما لو أسلم عن عمة وبنت أخيها أو خالة وبنت أختها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لا خلاف بين الأصحاب في اشتراط الكفاءة في صحة النكاح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الأخبار الدالة على اشتراط الايمان في النكاح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الأخبار الناهية عن تزويج الناصب والناصبة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نقد المصنف لما ذكره صاحب المسالك في جواز تزويج المخالف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فيما اختاره صاحب المدارك من عدم الحكم بمناكحة المخالفين مع قوله بإسلامهم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المنع من مناكحة المخالفين مع القول بإسلامهم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جواز مناكحة المخالفين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أن التمكن من النفقة ليس شرطاً في الكفاءة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ما استدل به المشهور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نقد أدلة القائلين باشتراط التمكن من النفقة في الكفاءة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فيما لو تجدد عجز الزوج عن النفقة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ما استدل به المشهور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فيما لو خطب المؤمن القادر على النفقة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فيما لو تزوج الرجل امرأة ثم علم أنها كانت زنت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فيما لو أئتمن الرجل إلى قبيلة وتزوج فوجد على خلاف ذلك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عدم جواز التعريض بالخطبة لذات العدة الرجعية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الأخبار الدالة على عدم جواز التعريض بالخطبة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فيما لو تزوجت المطلقة ثلاثاً وشرطت في العقد أنه إذا حللها فلا نكاح بينهما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هل الشرط الفاسد يفسد العقد أم لا؟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بطلان نكاح الشغار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كراهية العقد على القابلة وبنتها </w:t>
      </w:r>
      <w:r>
        <w:rPr>
          <w:rFonts w:eastAsia="Amiri" w:cs="Amiri" w:ascii="Amiri" w:hAnsi="Amiri"/>
          <w:color w:val="111111"/>
          <w:sz w:val="28"/>
          <w:szCs w:val="28"/>
          <w:lang w:bidi="ar-SA"/>
        </w:rPr>
        <w:t>101</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كراهية تزويج الرجل ابنه من بنت زوجته من غيره إذا ولدتها بعد مفارقته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كراهية تزويج الرجل أخت أخيه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كراهية نكاح المرأة المتولدة من الزنا بالعقد أو الملك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كراهية نكاح المجنونة والحمقاء وشارب الخمر وسيئ الخلق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كراهية تزويج المخنث والزنج والأكراد والخزر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كراهية تزويج الأعرابي بالمهاجرة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الثالث في نكاح المتعة فيما روته العامة في جواز المتعة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الأخبار المروية في استحباب المتعة وفضلها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ما يدل على المنع من الالحاح في المتعة متى أغناه اللّه بالأزواج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الصيغة التي بها ينعقد نكاح المتعة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اعتبار اللفظ الماضي في العقد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اشتراط كون المتمتع بها مسلمة أو كتابية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استحباب كون المتمتع بها مؤمنة عفيفة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كراهة التمتع بالزانية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الأخبار الدالة على جواز التمتع بالزانية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كراهة التمتع ببكر ليس لها أب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فيما إذا أسلم المشرك وعنده كتابية بالعقد المنقطع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أن ذكر الأجل شرط في صحة نكاح المتعة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استدلال القائل ببطلان العقد لو خلا من الأجل ونقده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فيما لو وقع الاخلال بالأجل على وجه النسيان أو الجهل أو العمد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فيما لو اختلف الزوجان بعد اتفاقهما على وقوع العقد فادعى أحد هما أنه متعة وادعى الآخر الدوام </w:t>
      </w:r>
      <w:r>
        <w:rPr>
          <w:rFonts w:eastAsia="Amiri" w:cs="Amiri" w:ascii="Amiri" w:hAnsi="Amiri"/>
          <w:color w:val="111111"/>
          <w:sz w:val="28"/>
          <w:szCs w:val="28"/>
          <w:lang w:bidi="ar-SA"/>
        </w:rPr>
        <w:t>146</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جواز تعيين شهراً متصلا بالعقد ومتأخرا عنه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نقد ما أفاده صاحب المسالك في المقام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فيما دل على جواز جعل الأجل العرد والعردين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أنه يشترط في المهر أن يكون مملوكاً معلوماً بالكيل أو الوزن أو المشاهدة أو الوصف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أن المهر يتقدر بالمرضاة قل أو كثر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القول بوجوب دفع المهر بالعقد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الأخبار الدالة على أنه يصح لمن تمتع بامرأة أن يهبها جميع المدة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فيما إذا تبين فساد عقد المتعة بأحد الوجوه الموجبة لذلك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بيان المراد من مهر المثل في المقام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صحة الاشتراط في العقود بما لا يخالف الكتاب والسنة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جواز العزل للمتمتع وإن لم ترض في أن المتعة لا يقع بها طلاق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ثبوت التوارث بعقد المتعة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عدة المتمتع بها متى دخل بها الزوج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القول من أن العدة طهران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الجمع بين الأخبار الواردة في تحديد عدة المتمتع بها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وجه الجمع بين الأخبار الواردة في عدة الوفاة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فيما لو اشترط المرأة المتمتع بها أن لا يطأها في الفرج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الفصل الرابع في نكاح الإماء لا يجوز للعبد ولا للأمة أن يعقدا على أنفسهما نكاحا إلا بإذن السيد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الأخبار الدالة على بطلان نكاح الأمة بغير أذن مولاها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فيما لو أذن المولى لعبده في التزويج </w:t>
      </w:r>
      <w:r>
        <w:rPr>
          <w:rFonts w:eastAsia="Amiri" w:cs="Amiri" w:ascii="Amiri" w:hAnsi="Amiri"/>
          <w:color w:val="111111"/>
          <w:sz w:val="28"/>
          <w:szCs w:val="28"/>
          <w:lang w:bidi="ar-SA"/>
        </w:rPr>
        <w:t>205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كان الأبوان مملوكين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فيما لو كان أحد الأبوين حراً والآخر مملوكا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دلالة الأخبار المستفيضة على ما ذهب إليه المشهور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اشتراط كل من الحرية والرقية في العقد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فيما لو تزوج الحر أمة بدون إذن السيد ودخل بها قبل رضاه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فيما لو ادعت المرأة الحرية فتزوجها الحر من غير علمه بفساد دعواها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الجمع بين الأخبار الواردة في المقام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لو دلسها عليه مدلس فزوجها منه على أنها حرة فظهرت أمة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اعتراض ابن إدريس على عبارة الشيخ في إباء الأب عن الاستسعاء في قيمة الولد ونقد المصنف له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فيما لو تزوجت الحرة بالعبد الغير المأذون له في التزويج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فيما لو زوج الرجل جاريته عبده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الاخبار الواردة في المقام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فيما لو دفع السيد شيئاً لامته متى زوجها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فيما لو تزوج أمة بين شريكين ثم اشترى حصة أحدهما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فيما لو أعتقت الأمة وكانت تحت عبد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الأخبار الواردة في عتق الأمة التي كان لها زوج حر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أن الحكم بالتخيير في أخبار المقام معلق على عتق جميع الأمة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فيما لو كانت الأمة صغيرة أو مجنونة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فيما لو كان الزوج عبداً واعتق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فيما لو زوج عبده أمته ثم أعتق الأمة أو أعتقهما معاً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جواز تزويج الرجل أمته بأن يجعل عتقها صداقها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هل يشترط تقديم التزويج على العتق أو العكس؟ </w:t>
      </w:r>
      <w:r>
        <w:rPr>
          <w:rFonts w:eastAsia="Amiri" w:cs="Amiri" w:ascii="Amiri" w:hAnsi="Amiri"/>
          <w:color w:val="111111"/>
          <w:sz w:val="28"/>
          <w:szCs w:val="28"/>
          <w:lang w:bidi="ar-SA"/>
        </w:rPr>
        <w:t>257</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قال تزوجتك وجعلت مهرك عتقك فهل يكفي في العتق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عن الاتيان بلفظ أعتقتك؟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فيما لو طلق التي جعل عتقها مهرها قبل الدخول بها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فيما لو اشترى أمة نسية فأعتقها وتزوجها وجعل عتقها مهرها فحملت منه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أن أم الولد إنما تنعتق بعد وفاة المولى من نصيب ولدها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عدم جواز بيع الأمة في مطلق الدين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الجمع بين الأخبار الواردة في المقام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فيما لو بيعت الأمة ذات البعل فأن بيعها طلاقها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الاخبار الواردة في بيع الأمة ذات البعل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نقد كلام صاحب المسالك في المقام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فيما لو بيع العبد وتحته أمة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القول بتخصيص الخيار بالمشتري في بيع العبد أو الأمة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فيما لو زوج الرجل أمته من غيره بمهر مسمى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فيما مال إليه صاحب المسالك من تقوية احتمال المهر أو نصفه في صورة عدم الدخول ونقد المصنف له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فيما لو زوج السيد عبده أمته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وجه الجمع بين أخبار المقام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فيما لو أمر المولى العبد بالطلاق ولم يباشره بنفسه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هل يجب على المشتري مع إكمالها العدة أن يستبرءها زيادة على العدة؟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فيما لو زوج السيد أمته لعبده فإنها تصير من مولاها بمنزلة الأجنبية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المفهوم من كلام الأصحاب أنه متى كان زوج الأمة حراً أو مملوكا لغير سيد الأمة فإن السيد لا يتسلط على الفسخ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عدم انحصار النكاح بملك اليمين في عدد بخلاف نكاحهن بالعقد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فيما لو بيعت الأمة ولها زوج </w:t>
      </w:r>
      <w:r>
        <w:rPr>
          <w:rFonts w:eastAsia="Amiri" w:cs="Amiri" w:ascii="Amiri" w:hAnsi="Amiri"/>
          <w:color w:val="111111"/>
          <w:sz w:val="28"/>
          <w:szCs w:val="28"/>
          <w:lang w:bidi="ar-SA"/>
        </w:rPr>
        <w:t>304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جواز ابتياع ذوات الأزواج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من أهل الحرب ولو من أزواجهن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في أن كل من ملك أمة فإنه يجب عليه استبراؤها قبل الوطئ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صحة تحليل المولى وطئ أمته لغيره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الأخبار الدالة في المقام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اعتبار صيغة النكاح التحليل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أن التحليل هل هو عقد أو إباحة؟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تحليل السيد أمته لعبده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الجمع بين الأخبار الواردة في المقام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لو أحل السيد أمته لحر وحصل من التحليل ولد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وجه الجمع بين أخبار المقام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لا بأس أن ينام الرجل بين أمتين والحرتين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جواز وطئ الجارية الزانية بالملك وتملكها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الإماء اللاتي يحرم نكاحهن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الجنون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هل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موجباً للخيار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الخصاء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العنن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الأخبار الدالة على تأجيل العنين سنة بعد ظهور العنن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أن العنن الموجب للفسخ هو عدم إمكان إتيانه النساء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الجب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الجذام والبرص والعمى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أن الزنا ليس بعيب يرد به النكاح ما لو ظهر كون الزوج خنثى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أن عيوب المرأة سبعة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أن عيوب المرأة سبعة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أن الجنون من العيوب الموجبة للفسخ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بيان حقيقة البرص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بيان حقيقة القرن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بيان معنى الزمانة </w:t>
      </w:r>
      <w:r>
        <w:rPr>
          <w:rFonts w:eastAsia="Amiri" w:cs="Amiri" w:ascii="Amiri" w:hAnsi="Amiri"/>
          <w:color w:val="111111"/>
          <w:sz w:val="28"/>
          <w:szCs w:val="28"/>
          <w:lang w:bidi="ar-SA"/>
        </w:rPr>
        <w:t>365</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 الرتق من علة العيوب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الموجبة للخيار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ذكر من عد المحدودة في الفجور من عيوب النساء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فيما لو تجدد العيب بعد العقد وقبل الدخول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 أحكام خيار الفسخ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فيما لو فسخ الزوج قبل الدخول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الجمع بين الأخبار الواردة في المقام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أنه لا طريق إلى الحكم بالعنن إلا بإقرار صاحبه على نفسه أو قيام بينة بإقراره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إنما يتحقق العنن بالعجز عن وطئها قبلا ودبراً والعجز عن وطئ غيرها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فيما لو ادعى الوطئ وأنكرت فالقول قوله بيمينه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فيما لو تزوج امرأة على أنها حرة باشتراط ذلك في نفس العقد فبانت أمة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فيما لو فسخ بعد الدخول وغرم المهر وتبين بطلان العقد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فيما لو تزوجت الحرة عبداً على أنه حر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فيما لو عقد على بنت رجل على أنها بنت مهيرة فبانت بنت أمة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 الأخبار الواردة في المقام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فيما لو تزوج الرجل امرأة على أنها بكر فظهرت ثيباً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فيما لو تزوج رجلان بامرأتين فأدخلت امرأة كل واحد منهما على الآخر فوطأها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 أن كل موضع حكم فيه ببطلان العقد فللزوجة مع الوطئ مهر المثل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بيان معنى المهر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أن كل ما يملكه المسلم يصح جعله مهراً للزوجة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420</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صحة عقد الذميان ونحو هما على ما لا يجوز العقد عليه في الاسلام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أن المهر لا يتقدر بقدر في جانب القلة إلا بأقل ما يتمول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في أن المهر إذا ذكر في العقد فلابد من تعيينه ليخرج عن الجهالة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فيما لو تزوج امرأتين فصاعداً في عقد واحد بمهر واحد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فيما لو عقد على مهر مجهول لا يمكن استعلامه في نفسه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فيما لو تزوجها على الكتاب والسنة ولم يسم مهراً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فيما لو سمى لها مهراً ولأبيها أو غيره من الأولياء أو واسطة أو أجنبي شيئاً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في نقد ما أفاده صاحب المسالك في المقام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في جواز جعل الصداق تعليم صنعة لا يحسنها أو سورة لا يعلمها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في أن المهر مضمون في يد الزوج قبل تسليمه إلى الزوجة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فيما لو ظهر الصداق معيناً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فيما لو سمى لها مهراً وكان موسراً ولم يدخل بها والمهر حال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مناقشة المصنف لما استدل به بعض المجتهدين للقول المشهور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الأخبار الدالة على جواز الدخول بها من غير أن يعطيها شيئاً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فيما لو سمى لها مهرا وكان معسراً ولم يدخل بها والمهر حال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فيما لو كان المهر مؤجلا ولم يدخل بها لمانع من جهته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فيما لو سمى لها مهراً وكان موسراً ودخل لها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جواز إخلاء العقد من المهر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الأخبار الدالة على المقام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انقسام حال الزوج إلى اليسار والإعسار ولا ثالث لهما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في تفويض المهر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فيما لو طلقها قبل الدخول وقبل الحكم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أن المهر كلا أو بعضاً لا يسقط بالدخول </w:t>
      </w:r>
      <w:r>
        <w:rPr>
          <w:rFonts w:eastAsia="Amiri" w:cs="Amiri" w:ascii="Amiri" w:hAnsi="Amiri"/>
          <w:color w:val="111111"/>
          <w:sz w:val="28"/>
          <w:szCs w:val="28"/>
          <w:lang w:bidi="ar-SA"/>
        </w:rPr>
        <w:t>495</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هدم الصداق بالدخول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سقوط المهر مطلقا بالدخول وإن لم يكن ثمة حال ولا مؤجل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 أن الخلوة ونحوها هل توجب المهر أم لا؟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في الأخبار الدالة على ما ذهب إليه المشهور في المقام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في وجه الجمع بين أخبار المقام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فيما لو طلق زوجته قبل الدخول وقد فرض لها مهراً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فيما لو كانت الزيادة متصلة كالسمن وكبر الحيوان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فيما لو أصدقها حيواناً حاملا وحكمنا بدخول الحمل في الصداق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فيما لو أعطاها عوض المهر متاعاً أو عبدا آبقا أو شيئا ثم طلق قبل الدخول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فيما لو دبر مملوكا ذكراً كان أو أنثى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فيما لو اشترط في العقد ما يخالف المشروع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فيما لو شرطت أن لا يفتضها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فيما لو اشترط أن لا يخرجها من بلدها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فيما لو شرط لها مائة دينار إن خرجت معه ، وخمسين إن لم تخرج معه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في بطلان النكاح بشرط الخيار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في أن المرأة تملك المهر بمجرد العقد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في حكم المهر مع موت أحد الزوجين قبل الدخول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في وجه الجمع بين أخبار المقام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في الذي بيده عقدة النكاح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في أن أكثر الأخبار مطلق بالنسبة إلى عفو غيرها الكل أو البعض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في أنه ليس الولي الزوج العفو من حقه كلا أو بعضا مع الطلاق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فيما لو زوج الرجل ولده الصغير وللولد مال </w:t>
      </w:r>
      <w:r>
        <w:rPr>
          <w:rFonts w:eastAsia="Amiri" w:cs="Amiri" w:ascii="Amiri" w:hAnsi="Amiri"/>
          <w:color w:val="111111"/>
          <w:sz w:val="28"/>
          <w:szCs w:val="28"/>
          <w:lang w:bidi="ar-SA"/>
        </w:rPr>
        <w:t>571</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كل موضع لا يضمن الأب المهر فيه لو أداه تبرعا عنه فإنه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لا رجوع له به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فيما لو دفع الأب المهر عن الولد الكبير متبرعاً ثم طلق قبل الدخول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فيما لو اختلفا في أصل المهر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فيما لو أقر بالمهر وادعى تسليمه وأنكر المرأة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فيما لو خلا بها فادعت المواقعة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في بيان معنى القسم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في وجوب القسمة بين الزوجات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في أن أقل أفراد القسم لو تعددت الزوجة ليلة ليلة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في أن الواجب في القسمة هو المضاجعة ليلا دون المجامعة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فيما إذا اجتمع عنده حرة وأمة بالعقد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في نقد المصنف ما أفاده صاحب المسالك وسبطه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في اختيار المصنف عدم وجوب السبع والثلاث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في سقوط القسمة بالسفر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في استحباب التسوية بين الزوجات في الانفاق وحسن المعاشرة وطلاقة الوجه والجماع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فيما لو وهبت إحدى الزوجات حقها من القسم للزوج أو لبعض نسائه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في أنه لا قمة للصغيرة ولا الناشزة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في بيان معنى النشوز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في نشوز المرأة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في المراد من الوعظ والهجر والضرب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في نشوز الزوج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في نشوز الزوج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في بيان معنى الشقاق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في الأخبار الواردة في حكم الشقاق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في من المخاطب بإنفاذ الحكمين </w:t>
      </w:r>
      <w:r>
        <w:rPr>
          <w:rFonts w:eastAsia="Amiri" w:cs="Amiri" w:ascii="Amiri" w:hAnsi="Amiri"/>
          <w:color w:val="111111"/>
          <w:sz w:val="28"/>
          <w:szCs w:val="28"/>
          <w:lang w:bidi="ar-SA"/>
        </w:rPr>
        <w:t>626</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القائلين بأن الباعث هو الإمام أن ذلك على جهة التحكيم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أن الحكمين لو رأيا الصلح واجتمعا عليه فإنه لا يتوقف على الاستئذان من الزوجين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في أنه لا يتعين كون الحكمين من أهل الزوجين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في أن بعث الحكمين هل هو واجب أو مستحب؟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في أنه ينبغي للحكمين إخلاص النية في السعي وقصد الاصلاح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فيما لو غاب الزوجان أو أحد هما بعد بعث الحكمين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فيما لو منعها شيئاً من حقوقها الواجبة </w:t>
      </w:r>
      <w:r>
        <w:rPr>
          <w:rFonts w:eastAsia="Amiri" w:cs="Amiri" w:ascii="Amiri" w:hAnsi="Amiri"/>
          <w:color w:val="111111"/>
          <w:sz w:val="28"/>
          <w:szCs w:val="28"/>
          <w:lang w:bidi="ar-SA"/>
        </w:rPr>
        <w:t>641</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كونهم مماليك للإمام عليه‌السلام صحيحة زرارة عن أبى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نصرانية كانت تحت نصراني فطلقها ، هل عليها عدة مثل عدة المسلمة؟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لأنه أهل الكتاب مماليك الإمام ، ألا ترى أنهم يؤدون الجزية كما يؤدى العبد الضريبة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 عنها وهي نصرانية وهو نصراني ، فأراد الرجل من المسلمين تزويجها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يتزوجها المسلم حتى تعد من النصراني أربعة أشهر وعشرا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الاخوندى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عن أبى عبد اللّه ،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يظهر لك ما في قوله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لا وجه للنسخ بعد إمكان الجمع بين الآيتين بتخصيص عموم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تَنْكِحُوا الْمُشْرِكاتِ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وَالْمُحْصَناتُ مِنَ الَّذِينَ أُوتُوا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أن الروايات قد صرحت بالنسخ وان اختلف في أن أيتهما الناسخة وأيتهما المنسوخة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اختلاف مع الأصل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حكاه أيضا العلامة في القواعد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السامرة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من اليهود ، والصابئون من النصارى ، والأصل أنهم ان كانوا يخالفون القبلتين في فروع الدين فهم منهم ، فان خالفوهم في أصله فهم ملاحدة لهم حكم الحربيين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الأولوية أنه إذا كان المهر يسقط بالإسلام فإنه يسقط بالكفر بطريق 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 ذلك صرح سبطه في شرح النافع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الارتداد بعد الدخول وقف انفساخ العقد على انقضاء العدة إذا كان الارتداد من الزوجة وكان عن ملة فإن رجع المرتدة قبل انقضائها ثبت النكاح ، والا تبين انفساخه من حين الارتداد من غير خلاف عندنا وعند أكثر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والرواية كما ترى بخلافه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القول الثاني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في رواية هذا الخبر اختلاف في النسخ ، ففي بعضها بغير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بتزويج جديد ، وفي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بتزوج جديد ، وفي بعضها بالتائين الفوقيتين مع لفظ لا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هاتين النسختين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منفصلة ، وعلى الأخرى يحتمل اتصالها وان بعد ، فيحمل قوله بعد ذلك على ما قبل انقضاء العدة جمعا بين الاخبار ، كذا ذكره في الوافي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يظهر أن غير الكتابي محل اتفاق فيما ذكرناه من الحكم ، وأنه مع عدم الدخول يجب انفساخ العقد ، ومع الدخول يقف على انقضاء العدة ، فإنه ان كانت المسلمة هي الزوجة فلا سبيل للكافر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دلالة الآيات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تحل له ، وان كان هو الزوج فقد عرفت أن المسلم انما يجوز له التزويج بالكتابية على الخلاف المتقدم ، هذا في الابتداء ، وأما الاستدامة فقد تقدم أن الجواز متفق عليه ، وأما غير الكتابية فلا دليل على جوازه ، بل الآيات والاخبار دالة على المنع منه ، وبالجملة فالمسألة ليس محل اشكال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الرضا عليه‌السلام في كتاب الفقه عن أبيه عن جعفر عن أبيه عليهم‌السلام في امرأة تسلم تحت نصراني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امرأته ما لم يخرجها من دار الهجرة ، وهذه الرواية في معنى مرسلة جميل المذكورة في الأصل ورواية محمد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ما استدل به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 المذكورة المتضمنة لنفي السبيل من الكافرين على المؤمنين ، وصحيحة البزنطي ، وأنت خبير بما في الاستدلال بالآية كما ذكرنا في الأصل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المنقول عن بعض العامة هنا هو أنه إذا تزوجهن في عقد واحد اندفع نكاح الجميع وان كان في عقود مترتبة لزمه الأربع الأوائل ، وأصحابنا لم يعتدوا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فيه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الخاء باب القاف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الذين استثناهم اللّه تعالى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الْمُسْتَضْعَفِينَ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الآية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عن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المستضعفين؟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أهل الولاية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ولاية تعني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ولاية الدين ولكنها في المناكحة والمواريث والمخالطة ، وهم ليسوا بالمؤمنين ولا الكفار ومنهم المرجون لأمر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موجود في البحار نقلا عنه ،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باب السؤر من الكتاب المذكور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حيث ذكر المصنف سؤر الكافر والناصب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من نصب العداوة لأهل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لأحدهم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بن بابويه عن عبد اللّه بن مسكان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الناصب من نصب لنا أهل البيت لأنك لا تجد رجلا يقول أنا أبغض محمدا وآل محمد ويتظاهر به ، ولكن الناصب من نصب لكم وهو يعلم أنكم تتولونا وأنكم 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الاخبار كل من قدم الجبت والطاغوت فهو ناصب ، واختاره بعض الأصحاب إذ لا عداوة أعظم ممن قدم المنحط عن مراتب الكمال ، ويفضل المنخرط في سلك الأغبياء والجهال على من تسنم أوج الجلال حتى شك في أنه اللّه المتعال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عقاب الأعمال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ما رواه في الكافي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وذكر على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إبراهيم بن أبى بشير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أحببتمونا و أبغضنا الناس، و صدقتمونا و كذبنا الناس، و وصلتمونا و جفانا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عن إسماعيل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يحب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يتبرء من عدوه،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أحب الى ممن خالفه،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مخلط هو عدو لا تصل خلفه و لا كرامة الا أن تتقيه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في ذلك أكثر من أن يسع المقام ذكرها، و قد أتينا إليها في كتابنا المشار إليه في الأصل، و منها أخبار عديدة في تفسير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اللّٰهُ لِرَجُلٍ مِنْ قَلْبَيْنِ فِي جَوْفِهِ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بعضها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لِرَجُلٍ مِنْ قَلْبَيْنِ فِي جَوْفِهِ يحب بهذا قوما و يحب بهذا أعداءهم،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أخرى</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حبنا و حب عدونا في جوف إنسان، ان اللّه لم يجعل لرجل من قلبين في جوفه فيحب بهذا و يبغض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أن الكفاءة المعتبرة في النكاح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واليسار بقدر ما يقوم بأمرها ، والإنفاق عليها ، ولا يراعى ما وراء ذلك من الأنساب والصنائع ، والاولى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اليسار ليس بشرط في صحة العقد ، وانما للمرأة الخيار إذا لم يكن موسرا بنفقتها ، ولا يكون العقد باطلا بل الخيار إليها ، وليس كذلك خلاف الإيمان الذي هو الكفر إذا بان كافرا فان العقد باطل ، ولا يكون للمرأة الخيار كما كان لها في اليسار ، ثم أمر ان يلحظ ذلك ويتأمل ، وما نقلناه في الأصل هو ملخص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ذهبوا بطلب الكلاء ، وانتجع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معروفه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في علوه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المذكور مروي 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أولى بكل مؤمن من نفسه ، وعلى أولى به من بعدي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معنى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دينا أو ضياعا فعلى ، ومن ترك مالا فلورثته ، فالرجل ليست له على نفسه ولاية إذا لم يكن له مال ، وليس له على عياله أمر ولا نهى إذا لم يجر عليهم النفقة والنبي وأمير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ومن بعدهما ألزمهم هذا ، فمن هناك صاروا أولى بهم من أنفسهم ، وما كان سبب إسلام عامة اليهود الا من بعد هذا القول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وأنهم آمنوا على أنفسهم وعلى عيالاتهم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ترد المحدودة في الفجور ، وبه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وابن البراج واختاره ابن الجنيد وأبو الصلاح وقطب الدين الكيدري ، وقال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المحدودة في الزنا ترد ، وأما التي قد زنت قبل العقد فليس للرجل ردها الا أن له أن يرجع على وليها بالمهر ، وليس له فراقها الا بالطلاق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نفسي أن المحدودة لا ترد بل يرجع على وليها بالمهر إذا كان عالما بدخيلة أمرها ، فإن أراد فراقها طلقها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العلامة في المختلف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عندي عدم الرد للأصل وما رواه الحلبي في الصحيح ، ثم ساق الرواية كما ذكرناه في دليل القول الأول ، واحتج لما ذكره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باشتماله على العار فكان موجبا للتسلط على الفسخ ، وقد عرفت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ما اخترناه من العمل بهذه الاخبار يميل كلام شيخنا الشهيد الثاني في المسالك ، حيث انه بعد نقل صحيحة معاوية بن وهب التي في الكافي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عمل به لم يكن به بأس ، وحمله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لو شرط للزوج كونها عفيفة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الظاهر ، وكون مقتضى النكاح أن المهر على الزوج ، وانما يرجع به على الولي لكونه غره بإخفاء أمر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وهو جيد ، ويعضد كلامه الأخير تكاثر الاخبار بكون المهر على الولي إذا علم بالعيب ، ولم يخبر الزوج بذلك ، والزنا من أفحش العيوب فلا اشكال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على إنكاره الخطبة حيث اعترضت عليه المرأة بذلك فهو غير صريح في التحريم ، بل يمكن حمله على الكراهة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الشيخ على في شرح القواعد بعد نقل كلام الصدوق والاستدلال برواية جابر المتضمنة لأنها كبعض أمهاته ، والجواب الطعن في السند أولا ثم الحمل على الكراهة لما رواه إبراهيم بن عبد الحميد ثم ساق الرواية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ظاهرة في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وفيه ما عرفت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المحاسن بل وجدناها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ضيق العين وصغرها كأنه ينظر بمؤخرها ، والخزر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 أيوب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نستمتع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سورة البقرة طبع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ما هو المذكور في لفظ الخبرين ما ورد في بعض الاخبار المنقولة في كتاب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 اللّه ابن الخطاب فلولاه ما زنى إلا شقي أو شقية لانه كان للمسلمين غناء في المتعة عن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صالح بن عقبة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يقضها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عدول مؤمن الطاق الى هذا الجواب مبنى على التنزيل والمماشاة ، والا فإن له أن يجيب بأن المتعة زوجة فتدخل تحت الآية وان كان إطلاقها على الدائم أكثر استعمالا الا أن الظاهر أنه تفرس في أبي حنيفة أنه لا يقبل هذا الجواب فعدل عنه الى ما ذكره مما لا يمكنه رده وإنكاره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الجديدة ،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 الرجل أن يتمتع بامرأة فلتكن دينة مأمونة ، فإنه لا يجوز التمتع بزانية أو غير مأمونة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اختلاف يسير مع ما نقله صاحب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 المسألة ما لو كانت المرأة ذات بعل مدة معينة وأراد الغير تزويجها شهرا معينا بعد انقضاء أجل الزوج الأول وعدتها منه فإنه يصح النكاح بمقتضى ظاهر الخبر ، وكذا لو لم تكن ذات بعل وقت العقد ، وأرادت التزويج في المدة التي بين وقت العقد وبين الشهر المعين بحيث تتم عدتها وأجلها قبل ذلك الشهر ، فإنه يجوز بمقتضى ظاهر الخبر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الثاني وهو منع كونها ذات بعل مطلقا ، بل انما تتصف بذلك في المدة لأن أحكام ذات البعل لا يمكن إجراؤها عليها إلا في تلك المدة ، فكيف يصدق عليها أنها ذات بعل وتدخل تحت أخبار تحريم التزويج بذات البعل ، والحال أنه لا يترتب عليها شي‌ء من أحكام ذات البعل ، نعم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ذات بعل في الجملة باعتبار المدة المتأخرة ، وكيف كان فهذا الاشكال انما يتفرع على القول بجواز الانفصال ، وأما مع القول بوجوب الاتصال فلا ورود له بالكلية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ذكرناه من معنى الخبر صرح المحدث الكاشاني في الوافي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عدة لها عليك ، أى ليس عليك أن تصبر الى انقضاء عدتها إذا أردت أن تنكح أختها بعد حلول الأجل ، أو ابنة أختها أو ابنة أخيها ، أو نحو ذلك من الأمور كما تكون تصبر في عدة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المراد من العبارة المذكورة أن العدة بمعنى العدد ، أى لا يلزمك رعاية كونها من الأربع، ولا يخفى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الشرائع والعلامة في القواعد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تصدق عليها في أيامها وأنقصت عدتها كيف تصنع؟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خلا الرجل بها فلنقل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ان أهلي وثبوا على فزوجوني منك بغير أمري ولم يستأمروني وانى الان قد رضيت فاستأنف أنت الان فتزوجني تزويجا صحيحا فيما بيني وبينك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اشترطت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في كتابه عن النضر عن عاصم 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العبارة سقط وهو أنه ليس بعده أزيد أو أبعد من اطراح الخبرين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العدة كملا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عليه هذا الخبر وان أفتى به في المقنع من التفصيل في الحد ولا أعرف له وجها ، وبذلك صرح العلامة في المختلف فقال بعد نقل كلامه ونقل الرواية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التفصيل اشكال وهو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صرح شيخنا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حواشيه على التهذيب حيث قال بعد نقل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الزائد على الحيضة على الاستحباب لا يخلو من قوة ، والأحوط رعاية الحيضتين ، وهو الذي صرح به السيد السند في شرح النافع كما عرفت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ذلك في كتاب البيع سيما في باب الحيوان ، وكذا في هذا الكتاب فيما يحرم جمعا أو عينا من المطلب الثالث في المصاهرة وغيرهما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الوليد بن صبيح 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رجل تزوج امرأة حرة فوجدها أمة قد دلست نفسها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الذي زوجها إياه من غير مواليها فالنكاح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ظاهر تفريقه بينهما يؤذن بعدم اجازة النكاح ، ومقتضى كلام الأصحاب أنه مع عدم اجازة السيد ولا اذنه فان المهر على العبد يتبع به العتق ، ولكن ظاهر الخبر أنه على السيد بالتقريب المذكور في الأصل ، ولا يخلو من الاشكال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في التهذيب نعثر عليه ، فلم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على بن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اختلاف يسير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اختلاف يسير مع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عبارته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الرقية ولم يعلم التحريم ، فيكون الولد رقا ، ويلزم المسمى ، ويلتحق النسب ، ويضمن أرش العيب والفرق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شهد اثنان لها بالحرية فإن رجعا لم يلتفت الى رجوعهما وضمنا لمولاها قيمة الجارية والولد والمهر ، وان ثبت تزويرهما نقض الحكم وكان الولد حرا ، وعلى الأب دفع قيمته يوم سقط حيا ، فان عجز فالوجه الانظار به الى اليسار ، ولا يجب الاستسعاء ولا الأخذ من بيت المال ، وان كان جائزا ، لكنه غير واجب ، لانه من المصالح ، وكذا الحكم لو تزوجها على ظاهر الحال بالحرية من غير أن يشهد لها أحد به ، لانه مال ثبت في ذمته ، وهو عاجز عنه ، فينظر إذا به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المطبوع في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على بن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تسمية هذه الأمور طوارئ هو أنها تطرأ على عقد الأمة فيتغير حكمه الأول إلى حكم آخر لم يكن قبل ذلك ، من التسلط على فسخ العقد وتحريمها في بعض الموارد كما سيجي‌ء ذكره ان شاء اللّه تعالى ، وبعضهم أطلق عليها المبطلات للعقد ، وفيه أنها لا تبطل العقد مطلقا ، بل قد تبطل العقد ، وقد يؤول إلى الإبطال فما ذكره الأكثر من المعنى الأول أظهر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خص الأمور الثلاثة بالتسمية مع أن الطارئ على نكاح المماليك غير منحصر فيها لكثرة مباحث هذه الثلاثة وتشتت أحكامها فتناسب تخصيصها بالذكر وذكر الباقي في ضمنها أو في محل آخر مناسب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 بعد أن نقل عنهم الاستناد إلى أصالة لزوم العقد وأن حدوث الخيار يحتاج الى دليل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 أن الدليل موجود وهو الرواية الصحيحة السالفة الدالة بعمومها عليه ، وخصوص الروايتين شاهد صريح وان ضعف طريقها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يعلم باشتراط الفورية لا يكون التأخير دليلا على الرضا ، وهو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ويعضده ما رواه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بصير وهو ليث المرادي فيكون الخبر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العبد يتزوج الحرة ثم يعتق فيصيب فاحشة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يرجم حتى يواقع الحرة بعد ما يعتق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فللحرة عليه الخيار إذا أعتق؟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قد رضيت به وهو مملوك فهو على نكاحه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ومجملها أنه كيف يجوز أن يزوج جاريته ، وهي مملوكة البضع بغير التزويج ، وكيف يتصور الإيجاب والقبول وهي مملوكة ، ثم المهر يجب أن يكون متحققا قبل العقد ، ومع تقديم التزويج الذي هو مذهب الأكثر لا يكون متحققا ثم يلوح منه الدور ، فان العقد لا يتحقق الا بالمهر الذي هو العتق ، والعتق لا يتحقق الا بعد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كلامه زيد في إكرامه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 الجديدة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صداقها 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وبهذه الرواية أفتى الصدوق في المقنع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الرجل لأمته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أعتقتك وأجعل عتقك مهرك فقد عتقت ، وهي بالخيار ان شاءت تزوجته ، وان شاءت لم تزوجه ، وان تزوجته فليعطها شيئا ، 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تزوجتك وجعلت مهرك عتقك ، فان النكاح واجب ولا يعطيها شيئا وقد عتقت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بعد أن نقل عن أبي الصلاح أن صيغته مع تكامل الشروط أن يقول سيدها قد أعتقتك وتزوجتك وجعلت عتقك صداقك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المعتمد وهو قول شيخنا المفيد في مقنعته أيضا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تزوج امرأة وأصدقها أمة ثم طلق تلك المرأة قبل الدخول بها فيرجع عليها بنصف الأمة التي هي المهر ، ولا فرق بين المسألتين الا أن الأمة جعلت مهرا لنفسها بالعتق فيما نحن فيه ، وجعلت مهرا لغيرها في المسألة المفروضة ومرجع الأمرين إلى أمر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نقلناه في الأصل من كلام السيد عميد الدين المذكور انما نقلناه من كلام صاحب المسالك ، والذي وقفت عليه في شرح السيد المذكور على القواعد هذه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في المختلف حمل هذه الرواية على وقوع ذلك في مرض موته ، فان منجزات المريض تخرج عنده من ثلث تركته ما لم يكن عليه دين ، أما مع وجود الدين فإنه يجب أن يبدأ بإخراج الديون ، فإذا كان مستغرقا بطل العتق ، وترجع رقا الى مولاها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الحمل الثالث نقله الشهيد في شرح الإرشاد عن الشيخ قومان بن أحمد العاملي المناري ، وهذا الشيخ قد ذكرنا أحواله في اجازتنا الكبيرة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حمزة هنا أيضا التصريح بعود الولد رقا حيث قال على ما نقله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 سيدها ولم يكن له مال سواها وكان ثمنها في ذمة سيدها عادت بولدها رقا ، قال في المختلف بعد نقل ذلك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بجيد لانه ولد حرا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عد المواضع التي يباع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مولاها ولم يخلف سواها وعليه دين مستغرق وان لم يكن ثمنا لها ، وعلله الشارح بما يرجع الى ما ذكرناه في الأصل ، وقد عرفت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ولأنها مملوكة الى آخره من كلام العلامة لا من الرواية كما ربما يسبق الى الوهم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ضعيفة بعلي بن أبي حمزة ، وقول ابن إدريس وجيه في الموضعين ، والجماعة زعموا أن ضعف الرواية منجبر بالشهرة فوافقوا الشيخ هنا وان خالفوه في غيرها لعدم النص ، ويظهر من المصنف التوقف في المسألة وله وجه ، مراعاة لجانب الأصحاب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الطلاق انما هو للعبد وان توقف على اذن مولاه على نحو ما قيل من أنه يملك ، وان توقف صحة تصرفه على اذن مولاه وهو لا يوجب استقلال السيد بولاية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طلاقها 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الابن والابنة ، لا مثل الزوجة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أن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بعد ذكر الحكم في عبارة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ومستنده صحيحة محمد بن مسلم وأردفها برواية عبيد بن زرارة ورواية أبي العباس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أيضا أن الاستبراء انما يثبت وجوبه للمملوكة ، إلى آخر ما ذكره من الدليل العقلي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أحلت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اختلاف يسير مع ما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كلام على بن بابويه ذلك ،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 رجل وأصابه بعد ذلك جنون فبلغ به مبلغا لا يعرف أوقات الصلاة فرق بينهما ، وان عرف أوقات الصلاة فلتصبر المرأة معه ، فقد ابتليت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وهي عين عبارة كتاب الفقيه كما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مطلقة بالنسبة إلى عقل أوقات الصلاة وعدمه ، وكلامه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الفقه مفصل ، فيحمل إطلاق الخبر المذكور على التفصيل الذي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القاعدة المقررة في أمثال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الصدوق بنى في عبارته التي نقلها في الرواية على ما تضمنه الخبر الذي قبلها من فرض الجنون بعد ما تزوجها ، فأطلق في نقلها الرواية اعتمادا على ذلك ،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خبر آخر أنه مع ظهور الجنون بعد التزويج ان بلغ به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 واللفظ الذي نقله عنه لفظ الكتاب كلمة كلمة ، وعبارة أبيه في الرسالة كما عرفت من نقل المختلف انما هي عبارة الكتاب من أولها إلى آخرها ، وبالجملة فإنه لا ريب في كون تلك الرواية هي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يفرق ما بينهما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تزوجها خصى قد دلس نفسه لها وهي لا تعلم فرق بينهما ويوجع ظهره كما دلس نفسه ، وعليه نصف الصداق ولا عدة عليها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الصدوق في المقنع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وفيه اختلاف يسير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هذه المسألة أيضا في المطلب الثاني في أحكام العيوب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العنين يجب عليه نصف المهر مع فسخ المرأة النكاح ، وقد نص عليه الصدوق في المقنع وأبوه والشيخ في النهاية وغيرهم ، وليس هنا فسخ من قبل الزوجة يستعقب شيئا من المهر سوى هذا ، والأصل فيه اترافه على مخادمها وخلوته بها سنة ، 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اختارت الفرقة بعد تمكينها إياه من نفسها وجب المهر وان لم يولج ، وهو بناء على أصله من أن المهر يجب بالخلوة كما يجب بالدخول ، انتهى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المرأة وجدت الزوج خنثى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وضوحه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فرض كونه خنثى واضحا لا خنثى مشكلا فإنه مع كونه مشكلا يبطل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وروى ابن إدريس في مستطرفات السرائر الرواية من كتاب البزنطي عن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البرصاء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امرأة زوجها وليها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اختلاف يسير مع ما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المصباح المنير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ترافعه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السند في شرح النافع بعد رده الروايات المقيدة بضعف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محل تردد وان كان المصير الى ما عليه الأكثر من اشتراط حصول العنة قبل الوطي أولى اقتصارا في فسخ العقد اللازم على موضع الوفاق ، وهو ظاهر في اختياره القول المشهور للتعليل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عثرنا على هذه الرواية بهذا السند في التهذيب نعم روى في الفقيه عن محمد ابن على بن محبوب عن أحمد بن محمد عن أبيه عن أبيه عن عبد اللّه الفضل الهاشمي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الحديث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الكافي عبد اللّه بن الفضل الهاشمي وهو ثقة في الرجال ، الا أن الحديث فيه ضعف باعتبار الإرسال عن بعض مشيخته ، وفي التهذيب عبد الملك بن الفضل الهاشمي وهو غير موجود في الرجال ، ولا يبعد عندي أنه عبد اللّه المذكور في رواية الكافي وانما حصل الغلط من قلم الشيخ بإبداله عبد الملك وله أمثال ذلك مما لا يخفى كثرة ، فيكون الحديث صحيحا لانه رواه الحسن بن محبوب عن أحمد بن محمد عن أبيه عن عبد الملك وطريقه الى الحسن محبوب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يتسارع الى الوهم المغايرة بين لفظ الولي في الرواية والموالي وهو باطل ، فإنه لا ولى للأمة الا مولاها ، فالولي بالنسبة إليها والمولى بمعنى واحد كما لا يخفى ، ويؤيده قرينة المقابلة بينه وبين قوله في صدر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الذي زوجه إياها من غير مواليها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ظاهر في كون الولي من مواليها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اختلاف يسير مع ما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السند في شرح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تضمنته الرواية من كون مهر الزوجة على أبيها مخالف للأصل ، ويمكن حملها على أن المسمى مساو لمهر المثل ، فان ما أخذته التي دخل بها من المهر يكون للشبهة ، ويرجع الى أبيها إذا كان قد ساقها اليه ويدفع الى ابنته الأخرى ، ويكون ذلك معنى كون المهر من عند أبيها ، انتهى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تضمنت هذه الرواية زيادة على غيرها من روايات المسألة عدم جواز وطئ زوجته حتى تنقضي عدة التي أدخلت عليه ، والوجه فيه ظاهر حيث انها أختها ، ونكاحها صحيح لانه نكاح شبهة ، والوطي ما دامت في العدة يستلزم الجمع بين الأختين ، وتضمنت جلده تأديبا جزاء لما فعله من التدليس وارتكاب أمر محرم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لسليمان بن داود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بهذا الاحتمال الى ما ذكره جملة منهم السيد عميد الدين في شرح القواعد فإنه استشكل في المسألة لهذا الاحتمال ، والمذكور فيها جوابه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 البراج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تزوجها على أنها بكر فوجدها ثيبا جاز أن ينقص من مهرها شيئا ، وليس ذلك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وربما أشعرت هذه العبارة بخلاف ما نقل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ينقص منه مقدار ما بين مهر البكر والثيب أى بنسبة ما بينهما لا مجموع ما بينهما لئلا يلزم استيعاب المسمى في بعض الموارد بل الزيادة عليه ، فلو فرض مهر مثل البكر مائة والثيب خمسين نقص من الفرض نصف المسمى ، وهو قول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ورجحه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ذكرناه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السيد السند في شرح النافع الميل الى هذا القول تبعا لجده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الوجه الذي نقلناه عن جده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مع إضافات فراجع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موافق للكافي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طلحة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من سهو قلم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رضي‌اللّه‌عنه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يدل على كونه عقد معاوضة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والأدلة الدالة على جواز النظر إليها متى أراد تزويجها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مسام ، وأنه يشتريها بأغلى الثمن ، ونحو ذلك من الألفاظ الدالة على المعاوضة ، وأن المهر عوض البضع، ويظهر أيضا من قولهم زوجتك بكذا ، فان الباء للمعاوضة كما في قولك بعث كذا بكذا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الهداية ، ومهر السنة خمسمائة درهم فمن زاد على السنة رد إلى السنة ، فان أعطاها من الخمسمائة درهما واحدا أو أكثر من ذلك ثم دخل بها فلا شي‌ء لها بعد ذلك انما لها ما أخذت منه قبل أن يدخل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حوراء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 الشيخ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القواعد أن هذا الاحتمال انما هو بالنسبة إلى تلف المهر قبل التسليم ، دون ما إذا كان بعده وقد طلقها قبل الدخول ،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لو تلف قبل التسليم أو بعده وقد طلقها قبل الدخول أمكن وجوب مهر المثل في الأول إلى آخر ما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أجيب عن ذلك بأن المسمى هنا في مقابلة البضعين من حيث الاجتماع ولا يلزم من التقسيط الحكمي التقسيط اللفظي ، وهو الموجب للجهالة في المهر دون التقسيط الحكمي ، وهو الجواب عن بيع الملكين أيضا ولزوم كون الثمن مجهولا بالتقسيط ، ثم انه لو سلم عدم الجواز في البيع كما هو المنقول عن الشيخ في الخلاف فإنه يمكن أن يقال بالصحة هنا ، لان النكاح ليس على حد المعاوضات المحضة وان أشبهها ولحق بها في بعض الأحكام فإنه يحتمل من الجهالة ما لا يحتمله غيره من عقود المعاوضات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 ما نقلناه عن المسالك صرح المحقق الثاني في شرح القواعد فقال بعد رد الروايتين الأولتين بضعف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لا يمكن العمل بهما ، لان الوسط من الدور والبيوت والخدام ليس شيئا معينا مضبوطا ولا هو مختلف اختلافا يسيرا ، بل هو في غاية البعد عن القسط ، فإن الأعلى والأدنى من ذلك لا يكاد يوقف عليه ، والوسط ان أريد به ما بين الطرفين فمعلوم شدة اختلاف أفراده وتباين قيمتها ، وأن ذلك طريق للتنازع والتخاصم ، وموقع للحاكم في 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أريد أوسط ما بين الطرفين فهو أبعد ، ولان هذا لا يكاد يوقف عليه ، فالقول بعدم الصحة والرجوع الى مهر المثل لا يخلو من قوة ، لأن الشارع أحكم من أن يضبط الأحكام بما لا ينضبط ، انتهى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الشرائع ولو سمى للمرأة مهرا ولأبيها شيئا معينا لزم ما سمى لها وسقط ما سمى لأبيها ، ولو أمهرها مهرا وشرط أن تعطى أباها منه شيئا معينا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المهر والشرط بخلاف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معناها عبارة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يقتضيه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قد سمى المجموع للزوجة مهرا وشرط عليها أن تدفع إلى أبيها منه شيئا على جهة التبرع منه والإحسان ، فالفساد لا وجه له ، لان ذلك شرط لا يخالف الكتاب والسنة ، فلا وجه لإبطاله ، وعلى هذا لو طلقها يرجع ينصف المجموع لان جميعه هو المهر ، انتهى وهو مؤيد لما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الى ما ذكرناه ما صرح به السيد السند في شرح النافع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ظهر من صحيحة محمد بن مسلم المتضمنة لقصة تلك المرأة التي طلبت 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يزوجها جواز كون المهر مجهولا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على ما يحسن من القرآن من غير أن يسأله عما يحسن من ذلك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النراقي في الفوائد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للشيخ في المبسوط ، وظاهره أنه مع عدم المطالبة فالقيمة يوم التلف ، قال في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المتلف الزوج أو أمرا سماويا ، فان كان مثليا كان لها مثله ، وان لم يكن له مثل فالقيمة ، فإن كانت قد طالبت به فمنعها فعليه أكثر ما كانت له قيمة من يوم المطالبة إلى يوم التلف لانه كالغاصب ، وان تلف في يده من غير مطالبة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قيمة يوم التلف ، وهو الأقوى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 ، لأنه كالغاصب إلا في الإثم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المحدث الصالح الشيخ عبد اللّه بن صالح البحراني في جواب المسائل الحسينية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شيخنا الشيخ أحمد الجزائري المجاور بالنجف الأشرف حيا وميتا قدس اللّه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لانتفاء التمكين حيث انه معلق بأمر ممتنع عادة ، وهو اختيار الشهيد في شرح الإرشاد ، 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تستحق النفقة كما في الموسر لاشتراكهما في بذل التمكين بشرط تسليم المهر ، وامتناع التسليم عادة ، ولا دخل له في الفرق سيما أنه يمكن الاجتماع بالعرض ونحوه ، وهو اختيار شيخنا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المحدث الصالح الشيخ عبد اللّه بن صالح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وشيخنا المعاصر الأخر الذي قدمنا ذكره أيضا انما هو من المجتهدين ، والإشارة بالمحدث قرينة إرادة الأول دون الأخر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في الاخبار على هذه التسمية إلا في بعض أخبار تفويض المهر وهو ما رواه الشيخ في التهذيب عن أبى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يفوض اليه صداق امرأته فينقص عن صداق نسائها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 وسيأتي ان شاء اللّه تعالى في المطلب الثاني ، وأما أخبار تفويض البضع فلم أقف في شي‌ء منها على هذه التسمية ولكن كلام أهل اللغة كما عرفت ظاهر فيه ، والأمر في ذلك سهل لا مضايقة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إطلاق نسائها شامل لمن كان من جهة الأب أو الأم حسبما هو المشهور ، وقال بان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من مهر المثل بنساء المرأة ، وهن من كان منهن من عصباتها كالأخت من جهة الأب والام وبناتها والعمة وبناتها وما أشبه ذلك ، وأما الأم وما هو من جهتها فلا يعتبر به في ذلك ، وقد كان الشيخ أبو جعفر محمد بن الحسن الطوسي وغيره يعتبرون من ذلك ، والأقوى عندي ما ذكرته ، لأن المرأة لم الولد من عرض المسلمين تكون تحت الشريف النسب ، مثل الرجل يكون من ولد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فيتزوج بالمرأة من العامة ليس لها نسب ولا حسب ، فالمعتبر في نسائها من كان من عصبتها لما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ولا يخفى ما فيه على الفطن النبيه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على ظاهره لا أعلم به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مناهي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سمى المهر حال العقد ودخل بها كان في ذمته ، وان لم يكن سمى مهرا وأعطاها شيئا قبل دخوله بها ثم دخل بها بعد ذلك لم تستحق عليه شيئا سوى ما أخذته منه قبل الدخول كان ذلك قليلا أو كثيرا على ما رواه أصحابنا وأجمعوا عليه ، فان دليل هذه المسألة هو الإجماع المتقدم بغير خلاف ، وفيه الحجة لا وجه لذلك إلا الإجماع ، وان لم يعطها شيئا قبل الدخول بها ، ولم يسم مهرا حال العقد ثم دخل بها لزمه مهر المثل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عن إسحاق بن عمار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الشيخ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نصف قيمته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 وقال السيد السند في شرح النافع ولعل المراد بقوله عليه نصف قيمته أنه يتعلق بالوصيف نصف القيمة لمولاه ، إذ لا وجه لإلزام المولى بدفع نصف قيمة الوصيف إلى المرأة ، ولو كان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 أو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أوضح ، انتهى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فظاهر ، وأما الثاني فلاشتماله أن يستحق الإنسان في ذمة نفسه شيئا فلا يتحقق نقله اليه ، وأما الثالث فلانه لم يصدر منها الا إزالة استحقاقها في ذمته وهو ليس بإتلاف البتة ، ورد هذه الوجوه في المسالك بكلام يطول ذكره ليس في نقله مزيد فائدة بعد ما عرفت في الأصل ، ومن أحب الوقوف عليه فليرجع الى الكتاب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 ما يدل على ما اخترناه وقدمنا تحقيقه في كتاب البيع من أن العبد يملك وان كان في التصرف محجورا عليه الا بإذن سيده ، وما طعن به ابن إدريس في هذه الرواية من هذه الجهة مردود بأن ما ذكرناه من ملك العبد مستفاد من جملة من الاخبار كما تقدم في الكلام فيه ثمة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أخبار اشتراط أن لا يتزوج عليها ولا يتسرى قد اتفقت على بطلان الشرط مع صحة العقد ، وأخبار اشتراط أن لا يطأها قد اتفقت على صحة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بعض أصحابنا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تعليل ما نقلناه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الشرط كالعوض المضاف الى الصداق حيث يكون من المرأة ، أو كجزء من المعوض ، والصداق مبذول في مقابلة الجميع ، وبفساد الشرط يفوت بعض العوض والمعوض وقيمته مجهولة ، فلا يعلم قدر الصداق في الأول ولا نصيب الباقي في الثاني ، فيثبت مهر المثل وهو متجه لأنه في الأول قد رضى ببذله مع التزام ترك حق ، فمع انتفاء اللزوم يكون الرضا به أولى ، ولأنها في الثاني قد رضيت به مع ترك حق لها ، فبدونه أولى به ، انتهى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الشيخ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البطلان في الدوام فلانه مناف لمقتضاه لان المقصود الأصلي منه النسل ، ومن أهم مقتضياته حصول التناسل وهو يستدعي الوطي فيكون الشرط فاسدا ويفسد به العقد للمنافاة وعدم الرضا بالعقد الا به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اشتباه وقع من النساخ</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لاعتضادها بعموم الآية أعنى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المستفيض المتقدم الدال على وجوب الوفاء بالشرط والخبرين المذكورين ، وليس لذلك معارض الا ما يدعونه من منافاة الشرط المقصود بالنكاح ، وقد عرفت ما فيه ، ومن هنا استشكل العلامة في القواعد ، وقد عرفت ضعف المعارض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عن إسحاق بن عمار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ارتداده عن فطرة ، وبنحو هذه العبارة عبر الشهيد الثاني في الروضة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ويستقر بأحد أمور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إجماعا ، وردة الزوج عن فطرة وموته في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والظاهر أن الوجه في استقراره بالردة هو ثبوت المهر عليه بالعقد ، فيجب الحكم باستمراره الى أن يعمل وجود المسقط ، ولم يثبت أن الردة توجب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مختصر البصائر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والأخ والموصى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 له بقيمة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اشتباه وقع من النساج</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المهر دينا على الزوج فطلق قبل الدخول كان لها العفو عن الباقي بألفاظ منه العفو والتمليك والهبة والاسقاط والتبرئة والإبراء ، وهل يفتقر الى قبوله؟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نقول يفتقر الى قبوله ، والوجه عندي عدم الافتقار ، لأنه إسقاط وإبراء فأشبه الطلاق والعتاق ، وانتهى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 لا يكون للغلام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الاخوندى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الموجود في الكافي مطابق لنقل المسالك وكأن نقل الوافي من غلط النسخة ، واللّه العالم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القصة على بن إبراهيم في تفسيره عن أبى جعفر الأحول وأنه سأله رجل من الزنادقة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فَانْكِحُوا ما طابَ لَكُمْ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خِفْتُمْ أَلّا تَعْدِلُوا فَواحِدَةً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آخر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تَسْتَطِيعُوا أَنْ تَعْدِلُوا بَيْنَ النِّساءِ وَلَوْ حَرَصْتُمْ فَلا تَمِيلُوا كُلَّ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 القولين فرق ، فقال أبو جعفر الأحول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عندي في ذلك جواب فقدمت المدينة فدخلت الى أبي عبد اللّه عليه‌السلام فسألته عن الآيتين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خِفْتُمْ أَلّا تَعْدِلُوا فَواحِدَةً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عنى في النفقة ، 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تَسْتَطِيعُوا أَنْ تَعْدِلُوا بَيْنَ النِّساءِ وَلَوْ حَرَصْتُمْ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عنى في المودة ، فإنه لا يقدر أحد أن يعدل بين امرأتين في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أبو جعفر الى الرجل فأخبره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شي‌ء حملته الإبل من الحجاز،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كلامه على ما نقله في المختلف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الحكم يعني القسمة في حرائر النساء ، فأما الإماء وملك اليمين منهن فله أن يقسم بينهن كيف شاء ، ويقيم عند كل واحدة منهن ما شاء ، وليس للأخرى عليه اعتراض في ذلك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يوهم أنه لاحق للأمة المزوجة في القسم ، فان قصد شيخنا المفيد عدم القسمة صارت المسألة خلافية والا فلا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السند والمتن ،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الهجران في المضجع أن يترك قربها ، وقال الشيخ على بن بابويه في رسالته وابنه في مقنعه وابن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إليها ظهره ، وابن إدريس قال بالأول ، وجعل الثاني رواية ، وكلامهما عندي جائز ، وتختلف ذلك باختلاف الحال في السهولة والطاعة وعدمها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النشوز فقد يكون من الرجل ، وقد يكون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الذي من الرجل فهو انه يريد طلاقها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أمسكني ولك ما عليك وقد وهبت ليلتي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ويصطلحان على هذا ، فإذا نشزت المرأة كنشوز الرجل فهو الخلع إذا كان من المرأة وحدها فهو أن لا تطيعه ، وهو ما قال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وَاللّاتِي تَخافُونَ نُشُوزَهُنَّ فَعِظُوهُنَّ وَاهْجُرُوهُنَّ فِي الْمَضاجِعِ وَاضْرِبُوهُنَّ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فالهجران الى آخر 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فرق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تمام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المناسب بمقام البعث والتحكيم واللائق بقطع التنازع والمروي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القولين الآخرين وضعفهما ، وكلامه ظاهر في اختيار هذا القول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ظاهر هذه الاخبار أن البعث موقوف على رضاهما ومن قال بأن البعث من الحاكم فإنه يجعله مستقلا لا يتوقف على مراجعتهما ، رضياهما بذلك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السند في شرح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أن المرسل لهما ان كان هو الحاكم كان بعثهما تحكيما ، وليس لهما التفريق قطعا ، وان كان الزوجان كان توكيلا ، فيجوز لهما التصرف فيما تعلقت به الوكالة من صلح أو طلاق أو بذل صداق أو غير ذلك ، وليس لهما تجاوز عما تعلقت به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وظاهر كلامهم كلها على هذا المنوال ، وفيه ما عرفت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ط القاهرة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شئنا جمعنا وان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اخترناه نقله في المختلف عن ابن حمزة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ليس للحكمين التفريق إلا بإذن الزوجين ، وقال ابن حمزة يبعث الحاكم حكما من أهله وحكما من أهلها لتدبير الأمر ، فإن جعل إليهما الإصلاح والطلاق أنفذا ما رأياه صلاحا من غير مراجعة ، وأن لهما القول وحضر كل الزوجين ولم يكن أحدهما مغلوبا على عقله ، وان كان ما رأياهما الإصلاح أصلحا من غير مراجعة ، فان رأيا التفريق بينهما بطلاق أو خلع لم يمضيا الا بعد المراجعة ، فإن رضيا فذاك وان أبيا ألزمهما الحاكم القيام بالواجب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 أن الوجوب انما يترتب على تحقق الوقوع في المحرم لا على خوف الوقوع فيه ، لإمكان عدم الوقوع كما 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جمعتما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image" Target="media/image2.jpeg"/><Relationship Id="rId661" Type="http://schemas.openxmlformats.org/officeDocument/2006/relationships/image" Target="media/image2.jpeg"/><Relationship Id="rId662" Type="http://schemas.openxmlformats.org/officeDocument/2006/relationships/footer" Target="footer655.xml"/><Relationship Id="rId663" Type="http://schemas.openxmlformats.org/officeDocument/2006/relationships/footnotes" Target="footnotes.xml"/><Relationship Id="rId664" Type="http://schemas.openxmlformats.org/officeDocument/2006/relationships/numbering" Target="numbering.xml"/><Relationship Id="rId665" Type="http://schemas.openxmlformats.org/officeDocument/2006/relationships/fontTable" Target="fontTable.xml"/><Relationship Id="rId666" Type="http://schemas.openxmlformats.org/officeDocument/2006/relationships/settings" Target="settings.xml"/><Relationship Id="rId6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199518</Words>
  <Characters>752859</Characters>
  <CharactersWithSpaces>948542</CharactersWithSpaces>
  <Paragraphs>5742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2026-08-23T15:38:11Z</dcterms:created>
  <dc:creator>ghaemiyeh.com</dc:creator>
  <dc:description/>
  <dc:language>en-US</dc:language>
  <cp:lastModifiedBy/>
  <dcterms:modified xsi:type="dcterms:W3CDTF">2026-08-23T19:08:31Z</dcterms:modified>
  <cp:revision>1</cp:revision>
  <dc:subject/>
  <dc:title>الحدائق الناضره فی احکام العتره الطاهره جلد 24</dc:title>
</cp:coreProperties>
</file>

<file path=docProps/custom.xml><?xml version="1.0" encoding="utf-8"?>
<Properties xmlns="http://schemas.openxmlformats.org/officeDocument/2006/custom-properties" xmlns:vt="http://schemas.openxmlformats.org/officeDocument/2006/docPropsVTypes"/>
</file>