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3483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463485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63487_77815467">
            <w:r>
              <w:rPr>
                <w:webHidden/>
                <w:rStyle w:val="IndexLink"/>
                <w:rtl w:val="true"/>
              </w:rPr>
              <w:t>سرمقاله‌</w:t>
            </w:r>
            <w:r>
              <w:rPr>
                <w:rStyle w:val="IndexLink"/>
                <w:rtl w:val="true"/>
              </w:rPr>
              <w:tab/>
            </w:r>
            <w:r>
              <w:rPr>
                <w:rStyle w:val="IndexLink"/>
              </w:rPr>
              <w:t>4</w:t>
            </w:r>
          </w:hyperlink>
        </w:p>
        <w:p>
          <w:pPr>
            <w:pStyle w:val="Contents2"/>
            <w:tabs>
              <w:tab w:val="clear" w:pos="8743"/>
              <w:tab w:val="right" w:pos="9026" w:leader="dot"/>
            </w:tabs>
            <w:rPr/>
          </w:pPr>
          <w:hyperlink w:anchor="__RefHeading___Toc463489_77815467">
            <w:r>
              <w:rPr>
                <w:webHidden/>
                <w:rStyle w:val="IndexLink"/>
                <w:rtl w:val="true"/>
              </w:rPr>
              <w:t>ويژگيهاى حج ابراهيمى‌از ديدگاه حضرت امام خمينى</w:t>
            </w:r>
            <w:r>
              <w:rPr>
                <w:rStyle w:val="IndexLink"/>
                <w:rtl w:val="true"/>
              </w:rPr>
              <w:t xml:space="preserve">- </w:t>
            </w:r>
            <w:r>
              <w:rPr>
                <w:rStyle w:val="IndexLink"/>
                <w:rtl w:val="true"/>
              </w:rPr>
              <w:t>رضوان‌اللَّه تعالى عليه</w:t>
            </w:r>
            <w:r>
              <w:rPr>
                <w:rStyle w:val="IndexLink"/>
                <w:rtl w:val="true"/>
              </w:rPr>
              <w:t>-</w:t>
              <w:tab/>
            </w:r>
            <w:r>
              <w:rPr>
                <w:rStyle w:val="IndexLink"/>
              </w:rPr>
              <w:t>8</w:t>
            </w:r>
          </w:hyperlink>
        </w:p>
        <w:p>
          <w:pPr>
            <w:pStyle w:val="Contents2"/>
            <w:tabs>
              <w:tab w:val="clear" w:pos="8743"/>
              <w:tab w:val="right" w:pos="9026" w:leader="dot"/>
            </w:tabs>
            <w:rPr/>
          </w:pPr>
          <w:hyperlink w:anchor="__RefHeading___Toc463491_77815467">
            <w:r>
              <w:rPr>
                <w:webHidden/>
                <w:rStyle w:val="IndexLink"/>
                <w:rtl w:val="true"/>
              </w:rPr>
              <w:t>حج در كلام رهبر</w:t>
            </w:r>
            <w:r>
              <w:rPr>
                <w:rStyle w:val="IndexLink"/>
                <w:rtl w:val="true"/>
              </w:rPr>
              <w:tab/>
            </w:r>
            <w:r>
              <w:rPr>
                <w:rStyle w:val="IndexLink"/>
              </w:rPr>
              <w:t>15</w:t>
            </w:r>
          </w:hyperlink>
        </w:p>
        <w:p>
          <w:pPr>
            <w:pStyle w:val="Contents2"/>
            <w:tabs>
              <w:tab w:val="clear" w:pos="8743"/>
              <w:tab w:val="right" w:pos="9026" w:leader="dot"/>
            </w:tabs>
            <w:rPr/>
          </w:pPr>
          <w:hyperlink w:anchor="__RefHeading___Toc463493_77815467">
            <w:r>
              <w:rPr>
                <w:webHidden/>
                <w:rStyle w:val="IndexLink"/>
                <w:rtl w:val="true"/>
              </w:rPr>
              <w:t xml:space="preserve">در محضر پيامبر اكرم </w:t>
            </w:r>
            <w:r>
              <w:rPr>
                <w:rStyle w:val="IndexLink"/>
                <w:rtl w:val="true"/>
              </w:rPr>
              <w:t>(</w:t>
            </w:r>
            <w:r>
              <w:rPr>
                <w:rStyle w:val="IndexLink"/>
                <w:rtl w:val="true"/>
              </w:rPr>
              <w:t>ص</w:t>
            </w:r>
            <w:r>
              <w:rPr>
                <w:rStyle w:val="IndexLink"/>
                <w:rtl w:val="true"/>
              </w:rPr>
              <w:t>)</w:t>
              <w:tab/>
            </w:r>
            <w:r>
              <w:rPr>
                <w:rStyle w:val="IndexLink"/>
              </w:rPr>
              <w:t>20</w:t>
            </w:r>
          </w:hyperlink>
        </w:p>
        <w:p>
          <w:pPr>
            <w:pStyle w:val="Contents2"/>
            <w:tabs>
              <w:tab w:val="clear" w:pos="8743"/>
              <w:tab w:val="right" w:pos="9026" w:leader="dot"/>
            </w:tabs>
            <w:rPr/>
          </w:pPr>
          <w:hyperlink w:anchor="__RefHeading___Toc463495_77815467">
            <w:r>
              <w:rPr>
                <w:webHidden/>
                <w:rStyle w:val="IndexLink"/>
                <w:rtl w:val="true"/>
              </w:rPr>
              <w:t>اسامى كعبه در قرآن‌</w:t>
            </w:r>
            <w:r>
              <w:rPr>
                <w:rStyle w:val="IndexLink"/>
                <w:rtl w:val="true"/>
              </w:rPr>
              <w:tab/>
            </w:r>
            <w:r>
              <w:rPr>
                <w:rStyle w:val="IndexLink"/>
              </w:rPr>
              <w:t>32</w:t>
            </w:r>
          </w:hyperlink>
        </w:p>
        <w:p>
          <w:pPr>
            <w:pStyle w:val="Contents2"/>
            <w:tabs>
              <w:tab w:val="clear" w:pos="8743"/>
              <w:tab w:val="right" w:pos="9026" w:leader="dot"/>
            </w:tabs>
            <w:rPr/>
          </w:pPr>
          <w:hyperlink w:anchor="__RefHeading___Toc463497_77815467">
            <w:r>
              <w:rPr>
                <w:webHidden/>
                <w:rStyle w:val="IndexLink"/>
                <w:rtl w:val="true"/>
              </w:rPr>
              <w:t xml:space="preserve">ويژگيهاى‌حج سال </w:t>
            </w:r>
            <w:r>
              <w:rPr>
                <w:rStyle w:val="IndexLink"/>
              </w:rPr>
              <w:t>1371</w:t>
            </w:r>
            <w:r>
              <w:rPr>
                <w:rStyle w:val="IndexLink"/>
                <w:rtl w:val="true"/>
              </w:rPr>
              <w:tab/>
            </w:r>
            <w:r>
              <w:rPr>
                <w:rStyle w:val="IndexLink"/>
              </w:rPr>
              <w:t>41</w:t>
            </w:r>
          </w:hyperlink>
        </w:p>
        <w:p>
          <w:pPr>
            <w:pStyle w:val="Contents2"/>
            <w:tabs>
              <w:tab w:val="clear" w:pos="8743"/>
              <w:tab w:val="right" w:pos="9026" w:leader="dot"/>
            </w:tabs>
            <w:rPr/>
          </w:pPr>
          <w:hyperlink w:anchor="__RefHeading___Toc463499_77815467">
            <w:r>
              <w:rPr>
                <w:webHidden/>
                <w:rStyle w:val="IndexLink"/>
                <w:rtl w:val="true"/>
              </w:rPr>
              <w:t>استطاعت چيست و مستطيع كيست؟</w:t>
            </w:r>
            <w:r>
              <w:rPr>
                <w:rStyle w:val="IndexLink"/>
                <w:rtl w:val="true"/>
              </w:rPr>
              <w:tab/>
            </w:r>
            <w:r>
              <w:rPr>
                <w:rStyle w:val="IndexLink"/>
              </w:rPr>
              <w:t>48</w:t>
            </w:r>
          </w:hyperlink>
        </w:p>
        <w:p>
          <w:pPr>
            <w:pStyle w:val="Contents2"/>
            <w:tabs>
              <w:tab w:val="clear" w:pos="8743"/>
              <w:tab w:val="right" w:pos="9026" w:leader="dot"/>
            </w:tabs>
            <w:rPr/>
          </w:pPr>
          <w:hyperlink w:anchor="__RefHeading___Toc463501_77815467">
            <w:r>
              <w:rPr>
                <w:webHidden/>
                <w:rStyle w:val="IndexLink"/>
                <w:rtl w:val="true"/>
              </w:rPr>
              <w:t>حوادث تاريخى مكه‌</w:t>
            </w:r>
            <w:r>
              <w:rPr>
                <w:rStyle w:val="IndexLink"/>
                <w:rtl w:val="true"/>
              </w:rPr>
              <w:tab/>
            </w:r>
            <w:r>
              <w:rPr>
                <w:rStyle w:val="IndexLink"/>
              </w:rPr>
              <w:t>56</w:t>
            </w:r>
          </w:hyperlink>
        </w:p>
        <w:p>
          <w:pPr>
            <w:pStyle w:val="Contents2"/>
            <w:tabs>
              <w:tab w:val="clear" w:pos="8743"/>
              <w:tab w:val="right" w:pos="9026" w:leader="dot"/>
            </w:tabs>
            <w:rPr/>
          </w:pPr>
          <w:hyperlink w:anchor="__RefHeading___Toc463503_77815467">
            <w:r>
              <w:rPr>
                <w:webHidden/>
                <w:rStyle w:val="IndexLink"/>
                <w:rtl w:val="true"/>
              </w:rPr>
              <w:t>«</w:t>
            </w:r>
            <w:r>
              <w:rPr>
                <w:rStyle w:val="IndexLink"/>
                <w:rtl w:val="true"/>
              </w:rPr>
              <w:t>حج</w:t>
            </w:r>
            <w:r>
              <w:rPr>
                <w:rStyle w:val="IndexLink"/>
                <w:rtl w:val="true"/>
              </w:rPr>
              <w:t xml:space="preserve">» </w:t>
            </w:r>
            <w:r>
              <w:rPr>
                <w:rStyle w:val="IndexLink"/>
                <w:rtl w:val="true"/>
              </w:rPr>
              <w:t>در سيماى ادب فارسى‌</w:t>
            </w:r>
            <w:r>
              <w:rPr>
                <w:rStyle w:val="IndexLink"/>
                <w:rtl w:val="true"/>
              </w:rPr>
              <w:tab/>
            </w:r>
            <w:r>
              <w:rPr>
                <w:rStyle w:val="IndexLink"/>
              </w:rPr>
              <w:t>63</w:t>
            </w:r>
          </w:hyperlink>
        </w:p>
        <w:p>
          <w:pPr>
            <w:pStyle w:val="Contents2"/>
            <w:tabs>
              <w:tab w:val="clear" w:pos="8743"/>
              <w:tab w:val="right" w:pos="9026" w:leader="dot"/>
            </w:tabs>
            <w:rPr/>
          </w:pPr>
          <w:hyperlink w:anchor="__RefHeading___Toc463505_77815467">
            <w:r>
              <w:rPr>
                <w:webHidden/>
                <w:rStyle w:val="IndexLink"/>
                <w:rtl w:val="true"/>
              </w:rPr>
              <w:t>نگرشى كوتاه به</w:t>
            </w:r>
            <w:r>
              <w:rPr>
                <w:rStyle w:val="IndexLink"/>
                <w:rtl w:val="true"/>
              </w:rPr>
              <w:t>:</w:t>
              <w:tab/>
            </w:r>
            <w:r>
              <w:rPr>
                <w:rStyle w:val="IndexLink"/>
              </w:rPr>
              <w:t>74</w:t>
            </w:r>
          </w:hyperlink>
        </w:p>
        <w:p>
          <w:pPr>
            <w:pStyle w:val="Contents2"/>
            <w:tabs>
              <w:tab w:val="clear" w:pos="8743"/>
              <w:tab w:val="right" w:pos="9026" w:leader="dot"/>
            </w:tabs>
            <w:rPr/>
          </w:pPr>
          <w:hyperlink w:anchor="__RefHeading___Toc463507_77815467">
            <w:r>
              <w:rPr>
                <w:webHidden/>
                <w:rStyle w:val="IndexLink"/>
                <w:rtl w:val="true"/>
              </w:rPr>
              <w:t>تقريب بين شيعه و سنى در مناسك حج‌</w:t>
            </w:r>
            <w:r>
              <w:rPr>
                <w:rStyle w:val="IndexLink"/>
                <w:rtl w:val="true"/>
              </w:rPr>
              <w:tab/>
            </w:r>
            <w:r>
              <w:rPr>
                <w:rStyle w:val="IndexLink"/>
              </w:rPr>
              <w:t>92</w:t>
            </w:r>
          </w:hyperlink>
        </w:p>
        <w:p>
          <w:pPr>
            <w:pStyle w:val="Contents2"/>
            <w:tabs>
              <w:tab w:val="clear" w:pos="8743"/>
              <w:tab w:val="right" w:pos="9026" w:leader="dot"/>
            </w:tabs>
            <w:rPr/>
          </w:pPr>
          <w:hyperlink w:anchor="__RefHeading___Toc463509_77815467">
            <w:r>
              <w:rPr>
                <w:webHidden/>
                <w:rStyle w:val="IndexLink"/>
                <w:rtl w:val="true"/>
              </w:rPr>
              <w:t>حديث اهدايى آيت‌اللَّه بروجردى به برادران اهل سنت‌</w:t>
            </w:r>
            <w:r>
              <w:rPr>
                <w:rStyle w:val="IndexLink"/>
                <w:rtl w:val="true"/>
              </w:rPr>
              <w:tab/>
            </w:r>
            <w:r>
              <w:rPr>
                <w:rStyle w:val="IndexLink"/>
              </w:rPr>
              <w:t>94</w:t>
            </w:r>
          </w:hyperlink>
        </w:p>
        <w:p>
          <w:pPr>
            <w:pStyle w:val="Contents2"/>
            <w:tabs>
              <w:tab w:val="clear" w:pos="8743"/>
              <w:tab w:val="right" w:pos="9026" w:leader="dot"/>
            </w:tabs>
            <w:rPr/>
          </w:pPr>
          <w:hyperlink w:anchor="__RefHeading___Toc463511_77815467">
            <w:r>
              <w:rPr>
                <w:webHidden/>
                <w:rStyle w:val="IndexLink"/>
                <w:rtl w:val="true"/>
              </w:rPr>
              <w:t>متن حديث جابر به نقل از سنن ترمذى‌</w:t>
            </w:r>
            <w:r>
              <w:rPr>
                <w:rStyle w:val="IndexLink"/>
                <w:rtl w:val="true"/>
              </w:rPr>
              <w:tab/>
            </w:r>
            <w:r>
              <w:rPr>
                <w:rStyle w:val="IndexLink"/>
              </w:rPr>
              <w:t>95</w:t>
            </w:r>
          </w:hyperlink>
        </w:p>
        <w:p>
          <w:pPr>
            <w:pStyle w:val="Contents2"/>
            <w:tabs>
              <w:tab w:val="clear" w:pos="8743"/>
              <w:tab w:val="right" w:pos="9026" w:leader="dot"/>
            </w:tabs>
            <w:rPr/>
          </w:pPr>
          <w:hyperlink w:anchor="__RefHeading___Toc463513_77815467">
            <w:r>
              <w:rPr>
                <w:webHidden/>
                <w:rStyle w:val="IndexLink"/>
                <w:rtl w:val="true"/>
              </w:rPr>
              <w:t xml:space="preserve">جايگاه </w:t>
            </w:r>
            <w:r>
              <w:rPr>
                <w:rStyle w:val="IndexLink"/>
                <w:rtl w:val="true"/>
              </w:rPr>
              <w:t>«</w:t>
            </w:r>
            <w:r>
              <w:rPr>
                <w:rStyle w:val="IndexLink"/>
                <w:rtl w:val="true"/>
              </w:rPr>
              <w:t>حج</w:t>
            </w:r>
            <w:r>
              <w:rPr>
                <w:rStyle w:val="IndexLink"/>
                <w:rtl w:val="true"/>
              </w:rPr>
              <w:t xml:space="preserve">» </w:t>
            </w:r>
            <w:r>
              <w:rPr>
                <w:rStyle w:val="IndexLink"/>
                <w:rtl w:val="true"/>
              </w:rPr>
              <w:t>در انديشه اسلامى‌</w:t>
            </w:r>
            <w:r>
              <w:rPr>
                <w:rStyle w:val="IndexLink"/>
                <w:rtl w:val="true"/>
              </w:rPr>
              <w:tab/>
            </w:r>
            <w:r>
              <w:rPr>
                <w:rStyle w:val="IndexLink"/>
              </w:rPr>
              <w:t>100</w:t>
            </w:r>
          </w:hyperlink>
        </w:p>
        <w:p>
          <w:pPr>
            <w:pStyle w:val="Contents2"/>
            <w:tabs>
              <w:tab w:val="clear" w:pos="8743"/>
              <w:tab w:val="right" w:pos="9026" w:leader="dot"/>
            </w:tabs>
            <w:rPr/>
          </w:pPr>
          <w:hyperlink w:anchor="__RefHeading___Toc463515_77815467">
            <w:r>
              <w:rPr>
                <w:webHidden/>
                <w:rStyle w:val="IndexLink"/>
                <w:rtl w:val="true"/>
              </w:rPr>
              <w:t>آيا غيرمسلمان مى‌تواند در جزيرةالعرب سكونت كند؟</w:t>
            </w:r>
            <w:r>
              <w:rPr>
                <w:rStyle w:val="IndexLink"/>
                <w:rtl w:val="true"/>
              </w:rPr>
              <w:tab/>
            </w:r>
            <w:r>
              <w:rPr>
                <w:rStyle w:val="IndexLink"/>
              </w:rPr>
              <w:t>111</w:t>
            </w:r>
          </w:hyperlink>
        </w:p>
        <w:p>
          <w:pPr>
            <w:pStyle w:val="Contents2"/>
            <w:tabs>
              <w:tab w:val="clear" w:pos="8743"/>
              <w:tab w:val="right" w:pos="9026" w:leader="dot"/>
            </w:tabs>
            <w:rPr/>
          </w:pPr>
          <w:hyperlink w:anchor="__RefHeading___Toc463517_77815467">
            <w:r>
              <w:rPr>
                <w:webHidden/>
                <w:rStyle w:val="IndexLink"/>
                <w:rtl w:val="true"/>
              </w:rPr>
              <w:t>مزار بقيع‌</w:t>
            </w:r>
            <w:r>
              <w:rPr>
                <w:rStyle w:val="IndexLink"/>
                <w:rtl w:val="true"/>
              </w:rPr>
              <w:tab/>
            </w:r>
            <w:r>
              <w:rPr>
                <w:rStyle w:val="IndexLink"/>
              </w:rPr>
              <w:t>118</w:t>
            </w:r>
          </w:hyperlink>
        </w:p>
        <w:p>
          <w:pPr>
            <w:pStyle w:val="Contents2"/>
            <w:tabs>
              <w:tab w:val="clear" w:pos="8743"/>
              <w:tab w:val="right" w:pos="9026" w:leader="dot"/>
            </w:tabs>
            <w:rPr/>
          </w:pPr>
          <w:hyperlink w:anchor="__RefHeading___Toc463519_77815467">
            <w:r>
              <w:rPr>
                <w:webHidden/>
                <w:rStyle w:val="IndexLink"/>
                <w:rtl w:val="true"/>
              </w:rPr>
              <w:t>اصحاب صفه‌</w:t>
            </w:r>
            <w:r>
              <w:rPr>
                <w:rStyle w:val="IndexLink"/>
                <w:rtl w:val="true"/>
              </w:rPr>
              <w:tab/>
            </w:r>
            <w:r>
              <w:rPr>
                <w:rStyle w:val="IndexLink"/>
              </w:rPr>
              <w:t>134</w:t>
            </w:r>
          </w:hyperlink>
        </w:p>
        <w:p>
          <w:pPr>
            <w:pStyle w:val="Contents2"/>
            <w:tabs>
              <w:tab w:val="clear" w:pos="8743"/>
              <w:tab w:val="right" w:pos="9026" w:leader="dot"/>
            </w:tabs>
            <w:rPr/>
          </w:pPr>
          <w:hyperlink w:anchor="__RefHeading___Toc463521_77815467">
            <w:r>
              <w:rPr>
                <w:webHidden/>
                <w:rStyle w:val="IndexLink"/>
                <w:rtl w:val="true"/>
              </w:rPr>
              <w:t>حج در قلمرو فرهنگ جامعه‌</w:t>
            </w:r>
            <w:r>
              <w:rPr>
                <w:rStyle w:val="IndexLink"/>
                <w:rtl w:val="true"/>
              </w:rPr>
              <w:tab/>
            </w:r>
            <w:r>
              <w:rPr>
                <w:rStyle w:val="IndexLink"/>
              </w:rPr>
              <w:t>147</w:t>
            </w:r>
          </w:hyperlink>
        </w:p>
        <w:p>
          <w:pPr>
            <w:pStyle w:val="Contents2"/>
            <w:tabs>
              <w:tab w:val="clear" w:pos="8743"/>
              <w:tab w:val="right" w:pos="9026" w:leader="dot"/>
            </w:tabs>
            <w:rPr/>
          </w:pPr>
          <w:hyperlink w:anchor="__RefHeading___Toc463523_77815467">
            <w:r>
              <w:rPr>
                <w:webHidden/>
                <w:rStyle w:val="IndexLink"/>
                <w:rtl w:val="true"/>
              </w:rPr>
              <w:t>از همان راه‌كه رسول خدا از مدينه به تبوك رفت‌</w:t>
            </w:r>
            <w:r>
              <w:rPr>
                <w:rStyle w:val="IndexLink"/>
                <w:rtl w:val="true"/>
              </w:rPr>
              <w:tab/>
            </w:r>
            <w:r>
              <w:rPr>
                <w:rStyle w:val="IndexLink"/>
              </w:rPr>
              <w:t>152</w:t>
            </w:r>
          </w:hyperlink>
        </w:p>
        <w:p>
          <w:pPr>
            <w:pStyle w:val="Contents2"/>
            <w:tabs>
              <w:tab w:val="clear" w:pos="8743"/>
              <w:tab w:val="right" w:pos="9026" w:leader="dot"/>
            </w:tabs>
            <w:rPr/>
          </w:pPr>
          <w:hyperlink w:anchor="__RefHeading___Toc463525_77815467">
            <w:r>
              <w:rPr>
                <w:webHidden/>
                <w:rStyle w:val="IndexLink"/>
                <w:rtl w:val="true"/>
              </w:rPr>
              <w:t>مسائل اجرايى حج‌</w:t>
            </w:r>
            <w:r>
              <w:rPr>
                <w:rStyle w:val="IndexLink"/>
                <w:rtl w:val="true"/>
              </w:rPr>
              <w:tab/>
            </w:r>
            <w:r>
              <w:rPr>
                <w:rStyle w:val="IndexLink"/>
              </w:rPr>
              <w:t>159</w:t>
            </w:r>
          </w:hyperlink>
        </w:p>
        <w:p>
          <w:pPr>
            <w:pStyle w:val="Contents2"/>
            <w:tabs>
              <w:tab w:val="clear" w:pos="8743"/>
              <w:tab w:val="right" w:pos="9026" w:leader="dot"/>
            </w:tabs>
            <w:rPr/>
          </w:pPr>
          <w:hyperlink w:anchor="__RefHeading___Toc463527_77815467">
            <w:r>
              <w:rPr>
                <w:webHidden/>
                <w:rStyle w:val="IndexLink"/>
                <w:rtl w:val="true"/>
              </w:rPr>
              <w:t>شنيدنيهاى سفر حج‌</w:t>
            </w:r>
            <w:r>
              <w:rPr>
                <w:rStyle w:val="IndexLink"/>
                <w:rtl w:val="true"/>
              </w:rPr>
              <w:tab/>
            </w:r>
            <w:r>
              <w:rPr>
                <w:rStyle w:val="IndexLink"/>
              </w:rPr>
              <w:t>165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78_106057"/>
      <w:bookmarkStart w:id="1" w:name="pg12478_106057"/>
      <w:bookmarkEnd w:id="1"/>
    </w:p>
    <w:p>
      <w:pPr>
        <w:pStyle w:val="Heading2"/>
        <w:numPr>
          <w:ilvl w:val="1"/>
          <w:numId w:val="1"/>
        </w:numPr>
        <w:rPr/>
      </w:pPr>
      <w:bookmarkStart w:id="2" w:name="pg12478_106057"/>
      <w:bookmarkStart w:id="3" w:name="__RefHeading___Toc463483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pStyle w:val="Heading2"/>
        <w:numPr>
          <w:ilvl w:val="1"/>
          <w:numId w:val="1"/>
        </w:numPr>
        <w:rPr/>
      </w:pPr>
      <w:bookmarkStart w:id="5" w:name="__RefHeading___Toc463485_7781546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حج، آينه تمام نماى دين و نمايشگر تمامت ابعاد فرهنگ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تجلّى مكتب، تبلور اسلام و جلوه‌گاه عينى حقايق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ميعادگاه حضور گسترده امت مسلمان از همه سوى جهان 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ميقات عرفان و شعور است براى دست يافتن به هويت راستين و منش والاى انسانى و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رهيدن از خود، پيوستن بحق، گام نهادن بر هوس و بر آمدن بر ستيغ معرفت است و پيراستن جان از آلودگيهاى گونه‌گون و آراستن به زيبائيها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تبلور شكوه و تجلّى قدرت امت مسلمان و نمايشگاه حضور همدلان و همراهانى است كه ناهمگونى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همگونى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مى‌زنند، تا شعار وحدت را فراتر از شكلها، رنگها و معيارهاى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463487_77815467"/>
      <w:bookmarkStart w:id="8" w:name="_Toc3"/>
      <w:bookmarkEnd w:id="7"/>
      <w:r>
        <w:rPr>
          <w:rtl w:val="true"/>
        </w:rPr>
        <w:t>سرمقاله‌</w:t>
      </w:r>
      <w:bookmarkEnd w:id="8"/>
    </w:p>
    <w:p>
      <w:pPr>
        <w:pStyle w:val="BookText"/>
        <w:rPr/>
      </w:pPr>
      <w:r>
        <w:rPr>
          <w:rFonts w:ascii="IRNazanin" w:hAnsi="IRNazanin" w:eastAsia="IRNazanin"/>
          <w:color w:val="111111"/>
          <w:sz w:val="28"/>
          <w:sz w:val="28"/>
          <w:szCs w:val="28"/>
          <w:rtl w:val="true"/>
          <w:lang w:bidi="fa-IR"/>
        </w:rPr>
        <w:t>جغرافيايى و نژادى تحقق دهند و تعاليم آيين وحدت آفرين اسلام را عينّيت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اين مجمع شگرف، به تعبير آن قافله سالار بزرگ و فريادگر بى‌بديل مظلوميت امت، حضرت امام خمينى رضوان‌اللَّه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كنگره سراپا سياست كه به دعوت ابراهيم و محمد صلى‌اللَّه عليهما برپا مى‌شود و از هرگوشه دنيا و از هر فجّ عميق در آن اجتماع مى‌كنند، براى منافع ناس است و قيام به قسط است و در ادامه بت شكنى‌هاى ابراهيم و محمد است، و طاغوت شكنى‌ها و فرعون زدودن‌هاى موسى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نور،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حاجيان، از آباديها، شهرها، كشورها و سرزمينهاى دور و نزديك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طواف حرم خدا، كه نشانه عشق به حق است دل را از ديگران تهى كنند و در 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بيعت بندند، و در صفا و مروه، با صدق و صفا در يافتن محبوب سعى كنند، و با حال شعور و عرفان در مشعرالحرام و عرفان بر اطمينان قلب در</w:t>
      </w:r>
    </w:p>
    <w:p>
      <w:pPr>
        <w:pStyle w:val="BookText"/>
        <w:rPr/>
      </w:pPr>
      <w:r>
        <w:rPr>
          <w:rFonts w:ascii="Amiri" w:hAnsi="Amiri" w:eastAsia="Amiri" w:cs="Amiri"/>
          <w:color w:val="111111"/>
          <w:sz w:val="28"/>
          <w:sz w:val="28"/>
          <w:szCs w:val="28"/>
          <w:rtl w:val="true"/>
          <w:lang w:bidi="ar-SA"/>
        </w:rPr>
        <w:t xml:space="preserve">جهت وعده‌هاى حق بيفزايند و در منى به آرزوى‌هاى حقانى دست يابند </w:t>
      </w:r>
      <w:r>
        <w:rPr>
          <w:rStyle w:val="FootnoteAnchor"/>
          <w:rtl w:val="true"/>
        </w:rPr>
        <w:footnoteReference w:id="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در اين سفر به سرزمينى گذر مى‌كنند كه، كوهها، دشتها، صحراها، كويها و برزنهايش يكسر 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رشادتها، استواريها، راست قامتيها، بلندنگريها، عزت منشى‌ها و صلابت‌هاى مردى از سلاله آدم، سلسله آزادان، رادمردان و آزادى آفرينان، بر ستيغ جايگاه رسالت و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آيينه‌هاى روشن جمال الهى انسانهاى والايى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على، فاطمه، ديگرها و ديگرها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همگامان و قله‌سانان در كنار آنان، ايثارگرانى چون حمزه سيدالشهداء، ابوذر، مقداد، سلمان، بلال و عمّار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هر دو سوى سكّه شكل‌گيرى اين انسان را توان ديد، در آن سرزمين، سرزمين وحى و تابش انوار حق و زير همان آسمانى كه روزگارى جبرئيل‌امين پيام الهى را به برگزيده‌ترين انسان عصرها و نسلها، پيامبر فرو مى‌خواند، پاك چهره‌گانى را كه جز</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 رادى، عزت و صلابت در راه حق نمى‌شناختند و فرومايگانى كه جز به ناروائيها، ستيزه‌گرى با حق و خيره‌سرى در مقابل تلألؤ ايمان به چيزى روى نمى‌آوردند توان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آيا شگفت و تنبه آفرين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سخن كوتاه 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 جلوه همه اسلام است، حقايق و تعاليم آن، عرفان و شناخت آن، تاريخ و فرهنگ آن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خواهد كوشيد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ميعادگاه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متفكران، عالمان، نويسندگان، شاعران، اديبان و مورخان و همه آنانى كه به فرهنگ بالنده حج مى‌انديشند،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فروتنانه خود در خانواده بزرگ مطبوعات، در پى آن است كه گامى باشد در بازشناسى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كوششى است در جهت شناخت دقيق، شامل و همه‌جانبه، تاريخ، فرهنگ و آيين حج و هر آنچه به گونه‌اى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سرزمين مكه و مدينه پيوستگى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يارى همگان را خواهد فشرد به قلمى يا قدمى و يا به هرآنچه در اين راه يارى دهند و براى رسيدن به مقصد و مقصود فروغى بيشتر افكنند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اكنون اندكى گسترده‌تر فصول آن را بازگوئيم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تاريخ مكه، مدينه، سرزمين جزيرةالعرب، جغرافياى سياسى آن در طول تاريخ، حاكميتها و سياستهاى آن سخن خواهد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بررسيهاى تاريخ كعبه، مسجدالنبى، سير تحولات و شكل گيريهاى گوناگون آن، گزارش چگونگى‌هاى حوادث مربوط به آن در مسجد عظيم نيز مجال نشر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نگرشها، باورها، آيينهاى مختلف در باب حج، سفر حج، زيارت خانه خدا در ميان ملتها، قومها، نژادهاى گوناگون نيز مى‌تواند صفحاتى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شناسايى و شناساندن ابعاد عرفانى، سياسى، اجتماعى، فرهنگى و فقهى حج بى‌گمان بيشترين جلوه‌گاه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شكل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بررسيهاى استوار و ژرفنگرانه عالمان و آشنايان معارف درياوارِ مكتب اسلام است كه در اين باب قلم زنند و تشنگان حقيقت و راهيان نور را بهره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آنانكه توفيق زيارت يافته‌اند و از جذبه و كششهاى والاى خانه خدا و حرم رسول‌اللَّه بهره‌ها گرفته‌اند و كوششهاى راهيان وادى نور را ديده‌اند، بى‌گمان خاطره‌ها اندوخته و نكته‌هاى گفتنى و ثبت كردنى بسيار دارند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اين خاطره‌ها از يكسوى مى‌تواند در ترسيم باورها، فرهنگها و نگاهها و نگرشهاى گوناگون ملتها در چگونگى اين عبادت بزرگ سودمند افتد و از سوى ديگر</w:t>
      </w:r>
    </w:p>
    <w:p>
      <w:pPr>
        <w:pStyle w:val="BookText"/>
        <w:rPr/>
      </w:pPr>
      <w:r>
        <w:rPr>
          <w:rFonts w:ascii="IRNazanin" w:hAnsi="IRNazanin" w:eastAsia="IRNazanin"/>
          <w:color w:val="111111"/>
          <w:sz w:val="28"/>
          <w:sz w:val="28"/>
          <w:szCs w:val="28"/>
          <w:rtl w:val="true"/>
          <w:lang w:bidi="fa-IR"/>
        </w:rPr>
        <w:t>افزون بر آموزندگى و تنبه‌آفرينى مى‌تواند در ريشه‌يابى باورها و اعتقادات و نيز رقم زدن و ترسيم كران تأثير و تأثر فرهنگهاى كارآمد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اينگونه كسان دعوت مى‌كند، كه خاطره‌ها، يادها، نكته‌هاى خواندنى و ماندنى خود را براى نشر در اختيار آن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شكوهمند حج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بى‌گمان از آنِ همه، و متعلق به تمام امتى است كه شيداى حق و دل داده به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كه انقلاب مقدس اسلامى در سرزمين عزيز ايران،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تبديل كرده است، تأثير برگزارى هرچه باشكوهتر، استوارتر، دلپذيرتر و آموزنده‌تر آن در بركشيدن نام اسلام و زيباى نشان دادن چهره والاى اسلام، غير قابل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پيشنهادها، راهنمائيها، و ارزيابى‌هاى دقيق از اين كنگره عظيم و طرحها و ديدگاهها مغتنم است و كارآمد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آنانكه در اين باب انديشيده‌اند نيز مى‌خواهد كه براى هر چه بيشتر نزديك ساختن اين مجمع سترگ الهى و انسانى به اهداف والاى آن، دريغ نورزند</w:t>
      </w:r>
      <w:r>
        <w:rPr>
          <w:rFonts w:eastAsia="IRNazanin" w:cs="IRNazanin"/>
          <w:color w:val="111111"/>
          <w:sz w:val="28"/>
          <w:szCs w:val="28"/>
          <w:rtl w:val="true"/>
          <w:lang w:bidi="fa-IR"/>
        </w:rPr>
        <w:t>.</w:t>
      </w:r>
      <w:bookmarkStart w:id="9" w:name="pg12478_106061"/>
    </w:p>
    <w:p>
      <w:pPr>
        <w:pStyle w:val="Heading2"/>
        <w:numPr>
          <w:ilvl w:val="1"/>
          <w:numId w:val="1"/>
        </w:numPr>
        <w:rPr/>
      </w:pPr>
      <w:bookmarkStart w:id="10" w:name="__RefHeading___Toc463489_77815467"/>
      <w:bookmarkStart w:id="11" w:name="_Toc4"/>
      <w:bookmarkEnd w:id="9"/>
      <w:bookmarkEnd w:id="10"/>
      <w:r>
        <w:rPr>
          <w:rtl w:val="true"/>
        </w:rPr>
        <w:t>ويژگيهاى حج ابراهيمى‌از ديدگاه حضرت امام خمينى</w:t>
      </w:r>
      <w:r>
        <w:rPr>
          <w:rtl w:val="true"/>
        </w:rPr>
        <w:t xml:space="preserve">- </w:t>
      </w:r>
      <w:r>
        <w:rPr>
          <w:rtl w:val="true"/>
        </w:rPr>
        <w:t>رضوان‌اللَّه تعالى عليه</w:t>
      </w:r>
      <w:r>
        <w:rPr>
          <w:rtl w:val="true"/>
        </w:rPr>
        <w:t>-</w:t>
      </w:r>
      <w:bookmarkEnd w:id="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معنوى حج</w:t>
      </w:r>
    </w:p>
    <w:p>
      <w:pPr>
        <w:pStyle w:val="BookText"/>
        <w:rPr/>
      </w:pPr>
      <w:r>
        <w:rPr>
          <w:rFonts w:ascii="IRNazanin" w:hAnsi="IRNazanin" w:eastAsia="IRNazanin"/>
          <w:color w:val="111111"/>
          <w:sz w:val="28"/>
          <w:sz w:val="28"/>
          <w:szCs w:val="28"/>
          <w:rtl w:val="true"/>
          <w:lang w:bidi="fa-IR"/>
        </w:rPr>
        <w:t xml:space="preserve">اكنون كه در آستانه فريضه مباركه حج هستيم، لازم است توجهى به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داشته باشيم، باشد كه اين امر، راهگشايى براى قدم‌هاىِ مؤثرِ 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موضوعات، بسيارى از دوستان متعهد مطالبى گفته‌اند اين جانب نيز اشاره‌اى گذرا، تنها به بعض ابعاد آن مى‌كنم، شايد تذكرى از آن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در اين مناسكِ عجيب، از اول احرام و تلبيه تا آخر مناسك، اشاراتى عرفانى و روحانى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تفصيل آنها در اين مقال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به بعض اشارات تلبيه‌ها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لبيك‌هاى مكرر از كسانى حقيقت دارد كه نداى حق را به گوش جان شنيده و به دعوت اللَّه تعالى به اسم جامع جواب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 حضور در محضر است و مشاهده جمال محبوب، گويى گوينده از خود در اين محضر بيخود شده و جواب دعوت را تكرار مى‌كند و دنباله آن، سلب شريك به معناى مطلق آن مى‌نمايد كه اهل اللَّه مى‌دانند، نه شريك در الوهيت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سلب شريك در آن نيز شامل همه مراتب تا فناى عالم در نظر اهل معرفت است و حاوى جميع فقرات احتياطى و استحبابى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حمد را اختصاص مى‌دهد به ذات مقدس، همچنين نعمت را، و نفى شريك مى‌كند و اين نزد اهل معرفت، غايت توحيد است و به اين معناست كه هر حمدى و هر نعمتى كه در جهان هستى تحقق يابد، حمد خدا و نعمت خداست بدون شرك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جهات معنوى حج بسيار است و مهم آن است كه حاج بداند كه كجا مى‌رود و دعوت كى را اجابت مى‌كند و ميهمان كيست و آداب اين ميهمانى چيست و بداند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و با هجرت الى‌اللَّه مباين و موجب نقض معنويت حج</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معنوى حج، كه سرمايه حيات جاودانه است و انسان را به افق توحيد و تنزيه نزديك مى‌نمايد، حاصل نخواهد شد، مگر آن كه دستورات عبادى حج به طور صحيح و شايسته و مو به مو عمل شود و حجاج محترم و روحانيون معظم كاروان‌ها تمام همّ خود را صرف در تعليم و تعلم مناسك حج كنند و بر مسأله‌دانان است كه از همراهان خود مواظبت كنند كه خداى نخواسته تخلف از دستورات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سياسى و اجتماعى آن حاصل نمى‌گردد، مگر آنكه بعد معنوى و الهى آن جامه عمل پوشد و لبيك‌هاى شما جواب دعوت حق تعالى باشد و خود را محرم براى وصول به آستانه محضر حق تعالى نماييد و لبيك‌گويان براى حق، نفى شريك به همه مراتب كنيد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منشأ بزرگ شرك است به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است براى جويندگان، آن موتى كه دنبال هجرت است حاصل آيد و اجرى را كه على اللَّه است دريافت نمايند و اگر جهات معنوى به فراموشى سپرده شود، گمان نكنيد كه بتوان از چنگال شيطان نفس رهايى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در بند خويشتن خويش و هواهاى نفسانى خود باشيد، نمى‌توانيد جهاد فى سبيل‌اللَّه و دفاع از حريم‌اللَّه نماييد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ابعاد سياسى و اجتماعى حج</w:t>
      </w:r>
    </w:p>
    <w:p>
      <w:pPr>
        <w:pStyle w:val="BookText"/>
        <w:rPr/>
      </w:pPr>
      <w:r>
        <w:rPr>
          <w:rFonts w:ascii="IRNazanin" w:hAnsi="IRNazanin" w:eastAsia="IRNazanin"/>
          <w:color w:val="111111"/>
          <w:sz w:val="28"/>
          <w:sz w:val="28"/>
          <w:szCs w:val="28"/>
          <w:rtl w:val="true"/>
          <w:lang w:bidi="fa-IR"/>
        </w:rPr>
        <w:t>اى مسلمانان جهان كه به حقيقتِ اسلام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خيزيد و در زير پرچم توحيد و در سايه تعليمات اسلام، مجتمع شويد و دست خيانتِ ابرقدرتان را از ممالك خود و خزائن سرشار آن كوتاه كنيد و مجد اسلام را اعاده كنيد و دست از اختلافات و هواهاى نفسانى برداريد كه شما داراى همه چيز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فرهنگ اسلام تكيه زنيد و با غرب و غربزدگى مبارزه نماييد و روى پاى خودتان بايستيد و بر روشنفكران غربزده و شرق‌زده بتازيد و هويت خويش را دريابيد كه روشنفكران اجير شده، بلايى بر سر ملت و مملكتشان آورده‌اند كه تا متّحد نشويد و دقيقاً به اسلام راستين تكيه ننماييد، بر شما آن خواهد گذشت كه تاكنون گذشته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زمانى است كه ملّت‌ها چراغ راه روشنفكرانشان شوند و آنان را از خود باختگى و زبونى در مقابل شرق و غرب نجات دهند كه امروز روز حركت ملت‌هاست و آنان هادى هدايت كنندگان تاكنونند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قدرت معنوى شما بر همه قدرت‌ها چيره، و قريب يك ميليارد جميعت شما با خزائن بى‌پايان، مى‌تواند تمام قدرت‌ها را در هم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كنيد خدا را تا نصرت دهد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اقيانوس بزرگ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بر آوريد و دشمنان</w:t>
      </w:r>
    </w:p>
    <w:p>
      <w:pPr>
        <w:pStyle w:val="BookText"/>
        <w:rPr/>
      </w:pPr>
      <w:r>
        <w:rPr>
          <w:rFonts w:ascii="IRNazanin" w:hAnsi="IRNazanin" w:eastAsia="IRNazanin"/>
          <w:color w:val="111111"/>
          <w:sz w:val="28"/>
          <w:sz w:val="28"/>
          <w:szCs w:val="28"/>
          <w:rtl w:val="true"/>
          <w:lang w:bidi="fa-IR"/>
        </w:rPr>
        <w:t xml:space="preserve">انسانيت را درهم شكنيد كه اگر به خداى بزرگ‌رو آورديد و تعليمات آسمانى را وجهه خود قرار دهيد، خداى تعالى و جنود عظيم او با شماست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ابعاد آن مهجورتر و مورد غفلت‌تر، بعد سياسى اين مناسك عظيم است كه دست خيانتكاران براى مهجوريت آن بيشتر در كار بوده و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امروز و در اين عصر، كه عصر جنگل است، بيشتر از هر زمان، موظف به اظهار آن و رفع ابهام از آن هستند، زيرا بازيگران بين‌المللى با اغفال مسلمين و عقب نگه‌داشتن آنان از يك سو و عمّال سودجوى آنان از سوى ديگر و غفلت‌زدگان نادان از طرفى و آخوندهاى دربارى يا كج فهم از سوى ديگر و متنسكان جاهل از يك طرف، دانسته يا ندانسته پشت در پشت هم ايستاده و در محو اين بعدِ سرنوشت‌ساز و نجات دهنده مظلومان، در فعاليت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متعهدان و بيداران و دلسوزان براى غربت اسلام و مهجوريت اين بعد، در احكام اسلام به ويژه حج كه اين بعد در آن ظاهرتر و مؤثرتر است، با قلم و بيان و گفتار و نوشتار به كوشش برخيزند، خصوصاً در ايام مراسم حج كه پس از اين مراسم عظيم انسان‌ها مى‌توانند در شهر و ديار خود با توجه به اين بعد عظيم، مسلمانان و مظلومان جهان را بيدار و براى خروج مظلومان جهان از تحت فشارهاى روز افزون ستمگران مدعى حمايت از صلح، به حركت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پرواضح است كه اگر در اين كنگره عظيم جهانى كه همه اقشار ملت‌هاى مظلوم اسلامى از هر مذهب و ملت و داراى هر زبان و مسلك و هر رنگ و قشر، ولى با زىّ واحد و لباس مشابه، دور از هر آلايش و آرايش اجتماع نموده‌اند، مسائل اساسى اسلام و مسلمين و مظلومان جهان از هر فرقه حل نشود و حكومت‌هاى مستكبر و زورگو سرجايشان ننشينند، از اجتماعات كوچك منطقه‌اى و محلى كارى بر نخواهد آمد و راه حل فراگيرى به دست نخواهيم آورد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بدانند كه حج ابراهيمى،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سال‌هاست غريب و مهجور است، هم از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معنوى و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عزيز تمامى كشورهاى اسلامى بايد بيت خدا را در همه ابعادش از اين غربت درآورند، اسرار عرفانى و معنويش به عهده عرفاى غير 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اينك با بعد سياسى و اجتماعى آن سر و كار داريم كه بايد گفت فرسنگ‌ها از آن دوريم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مأمور به جبران مافات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كنگره سراپا سياست كه به دعوت ابراهيم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مى‌شود</w:t>
      </w:r>
    </w:p>
    <w:p>
      <w:pPr>
        <w:pStyle w:val="BookText"/>
        <w:rPr/>
      </w:pPr>
      <w:r>
        <w:rPr>
          <w:rFonts w:ascii="IRNazanin" w:hAnsi="IRNazanin" w:eastAsia="IRNazanin"/>
          <w:color w:val="111111"/>
          <w:sz w:val="28"/>
          <w:sz w:val="28"/>
          <w:szCs w:val="28"/>
          <w:rtl w:val="true"/>
          <w:lang w:bidi="fa-IR"/>
        </w:rPr>
        <w:t xml:space="preserve">و از هر گوشه دنيا و از هر فجّ عميق در آن اجتماع مى‌كنند، براى منافع ناس است و قيام به قسط است و در ادامه بت‌شكنى‌هاى ابراهيم و محمد است و طاغوت شكنى‌ها و فرعون زدودن‌هاى موسى است، و كدام بت به پايه شيطان بزرگ و بت‌ها و طاغوت‌هاى جهانخوار مى‌رسد كه همه مستضعفان جهان را به سجده خود و ستايش خويش فرا خوانند و همه بندگان آزاد خداى تعالى را بنده فرمانبردار خويش دانند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مكه و منى قربانگاه عاشقان است و اينجا محل نشر توحيد و نفى شرك؛ كه دلبستگىِ به جان و عزيزان نيز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آدم درس آموزنده جهاد در راه حق را داد كه از اين مكان عظيم نيز فداكارى و از خود گذشتن را به جهانيان ابلاغ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جهانيان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 و اقامه عدل الهى و كوتاه كردن دست مشركان زمان بايد سر از پا نشناخت و از هر چيزى حتى مثل اسمعيل ذبيح‌اللَّه گذشت كه حق جاودانه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بت‌شكن و فرزند عزيزش بت‌شكن ديگر سيد انبيا محمد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بشريت آموختند كه بت‌ها هر چه هست بايد شكسته شود و كعبه كه امّ‌القُرى است و آنچه از آن بسط پيدا كرده تا آخرين نقطه زمين، تا آخرين روز جهان بايد از لوث بت‌ها تطهير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هر چه باشد، چه هياكل، چه خورشيد، چه ماه و چه حيوان و انسان و چه بتى بدتر و خطرناكتر از طاغوت‌هاى در طول تاريخ از زمان آدم صفى‌اللَّه تا ابراهيم خليل‌اللَّه تا محمد حبيب‌اللَّه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عليهم و آلهم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آخرالزمان كه بت‌شكن آخر، از كعبه نداى توحيد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ابرقدرت‌هاى زمان ما و بت‌هاى بزرگ نيستند كه جهانيان را به اطاعت و كرنش و پرستش خود مى‌خوانند و بازور و زر و تزوير، خود را به آنان تحميل مى‌نمايند؟ كعبه معظمه، يكتا مركز شكستن اين 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 در اول زمان و حبيب خدا و فرزند عزيزش مهدى موعود روحى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زمان از كعبه نداى توحيد سر دادند و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به ابراهيم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اذِّنْ فِى النّاسِ بِالْحَجّ يَأتُوكَ رِجالًا وَ عَلى كُلِّ ضامِرٍ يَأتينَ مِنْ كُلِّ فَجٍّ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طَهِّرْ بَيْتىِ لِلطَّائِفينَ وَالْقائِمينَ وَالرُّكّع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تطهير از همه ارجاس است كه بالاترين آنها شرك است كه در صدر آيه كريمه است و در سوره توبه مى‌خوانيم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اذانٌ مِنَ‌اللَّهِ وَ رَسوُلِهِ الَى النّاسِ يَوْمَ الحَجّ الاكْبَرِ انَّ اللَّهَ بَرئٌ مِنَ الْمُشرِكينَ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مهدى منتظر در لسان اديان و به اتفاق مسلمين از كعبه ندا سر مى‌دهد و بشريت را به توحيد مى‌خواند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فريادها را از كعبه و</w:t>
      </w:r>
    </w:p>
    <w:p>
      <w:pPr>
        <w:pStyle w:val="BookText"/>
        <w:rPr/>
      </w:pPr>
      <w:r>
        <w:rPr>
          <w:rFonts w:ascii="IRNazanin" w:hAnsi="IRNazanin" w:eastAsia="IRNazanin"/>
          <w:color w:val="111111"/>
          <w:sz w:val="28"/>
          <w:sz w:val="28"/>
          <w:szCs w:val="28"/>
          <w:rtl w:val="true"/>
          <w:lang w:bidi="fa-IR"/>
        </w:rPr>
        <w:t xml:space="preserve">مكه سر مى‌دهند و ما بايد از آنها تبعيت كنيم ونداى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مكان مقدس سردهيم و با فريادها و دعوت‌ها و تظلم‌ها و افشاگرى‌ها و اجتماعات زنده و كوبنده در مجمع مسلمين در مكه مكرمه بت‌ها را بشكنيم و شياطين را كه در رأس آنها شيطان بزرگ است در عقبات رَمْى كنيم و طرد نماييم تا حج خليل‌اللَّه و حبيب‌اللَّه و ولى اللَّه مهدى عزيز را بجا آورده باشيم والا در حق ما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اكْثَرَ الضَجيج وَ اقَلَ الحَجيج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حجاج محترم بيت‌اللَّه الحرام از هر فرقه هستند و اهل هر مذهب مى‌باشند در مواقف و مشاعر محترمه دسته‌جمعى براى پيروزى اسلام بر كفر جهانى دعا كنند و براى بيدارى مسلمانان و حكومت‌هاى آنان فرياد كنند و دعاى بليغ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بركت دعا در محيط وحى و محل كسر اصنام جاهليت، خداوند تبارك و تعالى بر مسلمين تفضل كند و مجد و عظمت صدر اسلام را به آنان برگرداند و دست اجانب و جهانخواران را از بلاد آنان كوتاه فرمايد و ابر رحمت و غفران خود را بر سر عموم مسلمين بباراند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عفواً عفوراً</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وحدت مسلمين</w:t>
      </w:r>
    </w:p>
    <w:p>
      <w:pPr>
        <w:pStyle w:val="BookText"/>
        <w:rPr/>
      </w:pPr>
      <w:r>
        <w:rPr>
          <w:rFonts w:ascii="IRNazanin" w:hAnsi="IRNazanin" w:eastAsia="IRNazanin"/>
          <w:color w:val="111111"/>
          <w:sz w:val="28"/>
          <w:sz w:val="28"/>
          <w:szCs w:val="28"/>
          <w:rtl w:val="true"/>
          <w:lang w:bidi="fa-IR"/>
        </w:rPr>
        <w:t xml:space="preserve">دل ميقات در هواى زائرانى مى‌تپد كه از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لاشرقيه ولا غربيه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آمده‌اند تا با تلبيه و لبيك لبيك، دعوت خداوند را به سوى صراط مستقيم انسانيت اجابت كنند و با پشت پا زدن بر مكتب‌هاى شرقى و غربى و انحرافات ملى‌گرايى، فرقه‌زدايى نموده، با همه ملت‌ها بدون در نظر گرفتن رنگ و مليت و محيط و منطقه، برادر و برابر، غمخوار يكديگر باشند و تحكيم وحدت كنند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دشمنان بشريت و زورگويان جهانخوار بتازند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ملّى‌گرايى خطرناكتر و غم‌انگيزتر، ايجاد خلاف بين اهل سنّت و جماعت با شيعيان است و القاء تبليغات فتنه‌انگيز و دشمنى‌ساز، بين برادران اسلامى است و بحمداللَّه‌تعالى در انقلاب اسلامى ايران هيچ اختلافى بين اين دو طايفه وجود ندارد و همه با دوستى و اخوت در كنار هم زندگى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اهل سنت كه در ايران جمعيتش بيشمارند و در اطراف و اكناف كشور زيست مى‌كنند و داراى علما و مشايخ بسيار هستند، با ما برادر و ما با آنها برادر و برابريم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چاره چيست و براى شكستن اين بت‌ها چه تكليفى متوجه مسلمانان جهان و مستضعفان مى‌باشد؟ يك چاره كه اساس چاره‌هاست و ريشه اين گرفتارى‌ها را قطع مى‌كند و فساد را از بن مى‌سوزاند، وحدت</w:t>
      </w:r>
    </w:p>
    <w:p>
      <w:pPr>
        <w:pStyle w:val="BookText"/>
        <w:rPr/>
      </w:pPr>
      <w:r>
        <w:rPr>
          <w:rFonts w:ascii="IRNazanin" w:hAnsi="IRNazanin" w:eastAsia="IRNazanin"/>
          <w:color w:val="111111"/>
          <w:sz w:val="28"/>
          <w:sz w:val="28"/>
          <w:szCs w:val="28"/>
          <w:rtl w:val="true"/>
          <w:lang w:bidi="fa-IR"/>
        </w:rPr>
        <w:t>مسلمانان بلكه تمامى مستضعفان و دربند كشيده شدگان جهان است و اين وحدت كه اسلام شريف و قرآن كريم بر آن پافشارى كرده‌اند، با دعوت و تبليغ دامنه‌دار بايد بوجود آيد و مركز اين دعوت و تبليغ، مكه معظمه در زمان اجتماع مسلمين براى فريضه حج است كه ابراهيم خليل‌اللَّه و محمد حبيب‌اللَّه شروع و در آخرالزمان حضرت بقيةاللَّه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لمقدمه‌الفدا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ابراهيم خليل‌اللَّه خطاب مى‌شود كه مردم را به حج بخوان تا براى شهود منافع خود از همه اقطار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منافع جامعه است، منافع سياسى، اجتماعى، اقتصادى و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بيايند و ببينند تو كه بر آنان پيغمبرى، عزيزترين ثمره حيات خود را در راه خدا تقديم كردى و همه ذريه آدم بايد به تو تأسى كنند، ببينند كه بت‌ها را شكستى و آنچه جز خداوند بود به دور افكندى، شمس باشد يا قمر، هياكل حيوانات يا انسان‌ها و گفتى و از روى حقيقت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وَجْهِىَ لِلَّذى فَطَرَالسَّمواتِ وَالارْضَ حَنيفاً مسلماً وَ ما انَا مِنَ‌الْمُشْرِكينَ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بايد به پدر توحيد و پدر پيامبران عظيم‌الشأن تأسى كنند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حجّاج محترم</w:t>
      </w:r>
    </w:p>
    <w:p>
      <w:pPr>
        <w:pStyle w:val="BookText"/>
        <w:rPr/>
      </w:pPr>
      <w:r>
        <w:rPr>
          <w:rFonts w:ascii="IRNazanin" w:hAnsi="IRNazanin" w:eastAsia="IRNazanin"/>
          <w:color w:val="111111"/>
          <w:sz w:val="28"/>
          <w:sz w:val="28"/>
          <w:szCs w:val="28"/>
          <w:rtl w:val="true"/>
          <w:lang w:bidi="fa-IR"/>
        </w:rPr>
        <w:t>لازم است برادران ايرانى و شيعيان ساير كشورها از اعمال جاهلانه كه موجب تفرق صفوف مسلمين است احتراز كنند و لازم است در جماعات اهل سنت حاضر شوند و از انعقاد تشكيل نماز جماعات در منازل و گذاشتن بلندگوهاى مخالف رويه، اجتناب نمايند و از افتادن روى قبور مطهره و كارهايى كه گاهى مخالف شرع است جداً اجتناب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نيابت از سعى براى نماز طواف،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كس خودش به هر نحو مى‌تواند نماز بخواند و مجراست از گرفتن نايب و مزاحمت به نمازگزاران اجتناب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طواف را به نحو متعارف كه همه حجاج به جا مى‌آورند، به جا آورند و از كارهايى كه اشخاص جاهل مى‌كنند احتراز شود و مطلقاً از كارهائى كه موجب وهن مذهب است بايد احتراز شود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خواهران و برادران محترم كشورهاى اسلامى، قبل از هر چيز اين نكته را بايد عرض كنم كه صورت حج، اين عبادت بزرگ را كه براى انجام آن مشرف مى‌شويد، به صورتى شايسته و موافق دستور الهى انجام دهيد و مسائل آن را نزد علماى اعلام با دقت فراگيريد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خداى ناخواسته پس از انجام حج و گذشت وقت، معلوم شود كه خللى در آنها وارد شده و موجب بطلان حج گرديده و زحمت‌هاى شما هدر 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حضرات آقايان علماى محترم كوشش فرمايند كه زائران محترم را به وظايف خود آشنا نمايند تا صورت حج، مطابق شرع مطهّر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مهمات در همه عبادات، اخلاص در عمل است كه اگر خداى نخواسته كسى عملى را براى خودنمايى و عرضه به ديگران انجام دهد و خوبى عملش را به رخ ديگرى بكشد، عمل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حجاج محترم مواظب باشند كه رضاى غير خداوند را در اعمال خود شركت ندهند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12" w:name="pg12478_106068"/>
    </w:p>
    <w:p>
      <w:pPr>
        <w:pStyle w:val="Heading2"/>
        <w:numPr>
          <w:ilvl w:val="1"/>
          <w:numId w:val="1"/>
        </w:numPr>
        <w:rPr/>
      </w:pPr>
      <w:bookmarkStart w:id="13" w:name="__RefHeading___Toc463491_77815467"/>
      <w:bookmarkStart w:id="14" w:name="_Toc5"/>
      <w:bookmarkEnd w:id="12"/>
      <w:bookmarkEnd w:id="13"/>
      <w:r>
        <w:rPr>
          <w:rtl w:val="true"/>
        </w:rPr>
        <w:t>حج در كلام رهبر</w:t>
      </w:r>
      <w:bookmarkEnd w:id="14"/>
    </w:p>
    <w:p>
      <w:pPr>
        <w:pStyle w:val="BookText"/>
        <w:rPr/>
      </w:pPr>
      <w:r>
        <w:rPr>
          <w:rFonts w:ascii="IRNazanin" w:hAnsi="IRNazanin" w:eastAsia="IRNazanin"/>
          <w:color w:val="111111"/>
          <w:sz w:val="28"/>
          <w:sz w:val="28"/>
          <w:szCs w:val="28"/>
          <w:rtl w:val="true"/>
          <w:lang w:bidi="fa-IR"/>
        </w:rPr>
        <w:t xml:space="preserve">پروردگارا به امام و قائد راحل ما آن عبد صالح ممتحن و آن خلف صدق اولياء، آن انسان پرهيزكار و پارسا و هوشيار كه رضاى تو را مى‌جست و دوستى و دشمنى‌اش بخاطر تو بود و در راه تو از هيچ مشكل هراس نداشت رحمت و فضل خود را نازل و شامل فرما و از حج حاجيان و عبادت عبادتگران و كوشش تلاشگرانى كه مشمول هدايت و راهبرى او گشته‌اند نصيب وافر به روح پاك او عايد فرما و آرزوى بزرگ او را كه همانا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بردارى امت اسلامى از اين مراسم عظيم الهى است جامه عمل بپوشان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 حضرت آيةاللَّه خامنه‌اى رهبر معظم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حج، مظهر توحيد و كعبه، خانه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آيات كريمه مربوط به حج بارها از ذكراللَّه سخن رفته نشانه آن است كه در اين خانه و به بركت آن بايد هر عامل غير خدا از صحنه ذهن و عمل مسلمين زدوده شود و بساط انواع شرك از زندگى آنان برچيده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محيط، محور و مركز هر حركتى خدا است و طواف و سعى و رمى و وقوف و ديگر شعائراللَّه حج، هر يك به نحوى نمايش انجذاب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طرد و نفى و برائت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حنيف ابراهيم 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بت‌شكن بزرگ و منادى توحيد برفراز قله 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 همواره به يك گونه نيست و بت هميشه به شكل هياكل چوب و سنگ و فلز ظاهر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و حج بايد در همه زمانها شرك را در لباس خاص آن زمان، و بت شريك خدا را با جلوه مخصوص آن بشناساند و نفى و طرد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البته از لات و منات و عزّى خبرى نيست امّا به جاى آن و خطرناكتر از آن بتهاى زر و زور استكبار و نظامهاى جاهلى و استكبارى است كه همه فضاى زندگى مسلمين را در كشورهاى اسلامى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بتى كه بسيارى از مردم جهان و از جمله بسيارى از مسلمين امروز به جبر و تحميل، به عبادت و اطاعت از آن وادار مى‌شوند، بت قدرت آمريكا است كه همه شئون فرهنگى و سياسى و اقتصادى مسلمين را در قبضه گرفته وملتها را خواه و ناخواه در جهت منافع و اغراض خود كه نقطه مقابل مصالح مسلمين است، حركت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همين اطاعت بيچون و چرا است كه امروز در برابر خواست استكبار و در رأس آن آمريكا بر ملتها تحميل مى‌شود و آنان با شيوه‌هاى گوناگون به سمت آن سوق داده مى‌شوند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فساد و فحشاء كه به وسيله دستهاى استعمارى در ميان ملتها ترويج مى‌شود، فرهنگ مصرف‌زدگى كه روز به روز زندگى ملتهاى ما را بيشتر در لجنزار خود فرو مى‌برد تا كمپانيهاى غربى كه مغز و قلب اردوگاه استكبارند بيشتر سود ببرند، سلطه سياسى غرب استكبارى كه پايه‌هاى آن به وسيله حكومتهاى دست نشانده و ضدّ مردمى كار گذاشته شده است، حضور نظامى كه با هر بهانه‌اى شكل آشكارترى به خود مى‌گيرد، اينها و امثال آن همه مظاهر همان شرك و بت‌پرستى است كه در ضديّت كامل با نظام توحيدى و حيات توحيدى است كه اسلام براى مسلمانان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اجتماع عظيم بر گرد خانه توحيد بايد آن مظاهر شرك را نفى كند و مسلمانان را از آن برحذر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 اين مفهوم روشن و جلى است كه برترين جايگاه برائت از مشركين</w:t>
      </w:r>
    </w:p>
    <w:p>
      <w:pPr>
        <w:pStyle w:val="BookText"/>
        <w:rPr/>
      </w:pPr>
      <w:r>
        <w:rPr>
          <w:rFonts w:ascii="Amiri" w:hAnsi="Amiri" w:eastAsia="Amiri" w:cs="Amiri"/>
          <w:color w:val="111111"/>
          <w:sz w:val="28"/>
          <w:sz w:val="28"/>
          <w:szCs w:val="28"/>
          <w:rtl w:val="true"/>
          <w:lang w:bidi="ar-SA"/>
        </w:rPr>
        <w:t>شناخته شده و خداى متعال از زبان خود و نبى مكرمش صلى‌اللَّه عليه وآله اعلام برائت از مشركين را به روز حج اكبر موكول ساخته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اذان من‌اللَّه و رسوله الى الناس يوم‌الحج الاكبر ان اللَّه برى من‌المشركين و رسوله فان تبتم فهو خير لكم و ان توليتم فاعلموا انكم غير معجزى اللَّه و بشرالذين كفروا بعذاب اليم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فرياد برائت كه امروز مسلمان در حج سر مى‌دهد، فرياد برائت از استكبار و ايادى آن است كه مع‌الاسف در كشورهاى اسلامى قدرتمندانه اعمال نفوذ مى‌كنند و با تحميل فرهنگ و سياست و نظام زندگى شرك آلود بر جوامع اسلامى، پايه‌هاى توحيد عملى را در زندگى مسلمانان منهدم ساخته و آنان را دچار عبادت غير خدا كرده‌اند و توحيد آنان</w:t>
      </w:r>
    </w:p>
    <w:p>
      <w:pPr>
        <w:pStyle w:val="BookText"/>
        <w:rPr/>
      </w:pPr>
      <w:r>
        <w:rPr>
          <w:rFonts w:ascii="IRNazanin" w:hAnsi="IRNazanin" w:eastAsia="IRNazanin"/>
          <w:color w:val="111111"/>
          <w:sz w:val="28"/>
          <w:sz w:val="28"/>
          <w:szCs w:val="28"/>
          <w:rtl w:val="true"/>
          <w:lang w:bidi="fa-IR"/>
        </w:rPr>
        <w:t>فقط لقلقه زبان و نام توحيد است و از معناى توحيد در زندگى آنان اثرى باقى نمانده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همچنين مظهر وحدت و اتحاد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خداوند متعال همه مسلمانان و هر كه از ايشان را كه بتواند، به نقطه‌اى خاص و در زمانى خاص فرا مى‌خواند و در اعمال و حركاتى كه مظهر همزيستى و نظم و هماهنگى است آنان را روزها و شبهايى در كنار يكديگر مجتمع مى‌سازد، نخستين اثر نمايانش تزريق احساس وحدت و جماعت در يكايك آنان و نشان دادن شكوه و شوكت اجتماع مسلمين به آنان و سيراب كردن ذهن هر يك تن آنان از احساس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اين عظمت است كه مسلمان اگر تنها در شكاف كوهى هم زندگى كند خود را تنها حس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اين حقيقت است كه مسلمين در هر يك از كشورهاى اسلامى شجاعت برخورد با اردوگاه ضديت با اسلام يعنى همين سلطه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دنياى سرمايه‌سالارى و عوامل و ايادى آن و نيرنگ و فتنه‌گرى آن را مى‌يابد و افسون تحقير كه اولين سلاح استعمارگران غربى در برابر ملل مورد تهاجمشان بوده و هست، در او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اين عظمت است كه دولتهاى مسلمان با تكيه به مردم خود، از تكيه به قدرتهاى بيگانه خود را بى‌نياز حس مى‌كنند و اين فاصله مصيبت‌بار ميان ملتهاى مسلمان با دستگاههاى حاكم بر آنان پديد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اين وحدت و جماعت است كه نيرنگ استعمارى ديروز و امروز يعنى احياى احساسات افراطآميز ملى گرايى، اين فاصله وسيع و عميق ميان ملتهاى</w:t>
      </w:r>
    </w:p>
    <w:p>
      <w:pPr>
        <w:pStyle w:val="BookText"/>
        <w:rPr/>
      </w:pPr>
      <w:r>
        <w:rPr>
          <w:rFonts w:ascii="IRNazanin" w:hAnsi="IRNazanin" w:eastAsia="IRNazanin"/>
          <w:color w:val="111111"/>
          <w:sz w:val="28"/>
          <w:sz w:val="28"/>
          <w:szCs w:val="28"/>
          <w:rtl w:val="true"/>
          <w:lang w:bidi="fa-IR"/>
        </w:rPr>
        <w:t>مسلمان را پديد نمى‌آورد و قوميت عربى و فارسى و تركى و افريقايى و آسيايى، به جاى آنكه رقيب و معارض هويت واحده اسلامى آنها باشد، بخشى از آن و حاكى از سعه وجودى آن مى‌گردد و به جاى آنكه هر قوميتى وسيله و بهانه نفى و تحقير قوميتّهاى ديگر شود، وسيله‌اى براى نقل و انتقال خصوصيات مثبت تاريخى و نژادى و جغرافيايى هر قوم به ساير اقوام اسلامى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با مشاهد و مناسك و شعائر خود بايد اين روح وحدت و ملائمت و جماعت و عظمت را در مسلمانان همه اقطار عالم زنده كند و از شعوب و قبايل مختلفه امت واحده پديد آورد و آن امت واحده را به وادى امن عبوديت مطلق خداوند هدايت نمايد و مقدمات تحقق گفته خداى بزرگ 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امتكم امة واحدة و اناربكم فاعبدون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تشكيل امت واحده‌اى كه ناصيه عبوديت بر درگاه ربوبيت و وحدانيت مى‌سايد همان آرزوى بزرگ اسلام است و همان است كه در سايه آن نيل به همه كمالات فردى و جمعى مسلمين ميسر مى‌گردد و همان هدفى است كه جهاد اسلامى براى تحقق آن تشريع شده و هر يك از عبادات و فرايض اسلامى، بخشى از آن را زمينه‌سازى و تأمين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ابراهيمى و محمدى صلى‌اللَّه عليهما و آلهما بى‌گمان يكى از بزرگترين مقدمات و اركان اين هدف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اين عرصه عظيم، در همان حال، كه ذكر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فاذاكرواللَّه كذكركم آبائكم او اشد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برائت از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واذان من اللَّه و رسوله الى الناس يوم‌الحج الاكبر ان اللَّه برى من‌المشركين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حج محسوب مى‌شود، حساسيت در برابر هر حركتى كه ميان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اجزاء اين 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و دشمن بيافريند نيز در حد اعلا است تا آنجا كه حتّى بگومگوى دو برادر مسلمان نيز كه در زندگى عادى چندان مهم نمى‌نمايد، در حج ممنوع و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رفث ولا فسوق ولا جدال فى‌الحج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همان صحنه كه در آن برائت از مشركان يعنى دشمنان بنيانى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مى‌شود، جدال با برادران مسلمان يعنى اجزاء بنيانى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و حرام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گونه 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صراحت بيشترى مى‌يابد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رازها و رمزهاى حج بسى بيش از آن است كه در اينجا بدان اشاره شد و تدبّر در اين رازها كه همه در جهت احياى شخصيت فرد و جامعه مسلمان و مبارزه با عوامل نابودى آن است افقى جديد در برابر حاجى مى‌گشايد و او را به عالمى پرتلاش و پرحركت و تمام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نشدنى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وظيفه هر يك از حجاج تأمل در اين راز و رمزها و تبادل نظر و جستجوى سررشته كار از اين همه است و نيز تأمل در اينكه چرا دستها و دستگاههايى سعى مى‌كنند حج را برون از همه مفاهيم سياسى و جمعى‌اش و تنها به عنوان عبادتى يك بُعدى كه فقط داراى خواص فردى است مطرح نمايند و چرا روحانى‌نمايان دين به دنيافروش كه نام و شأن دينى آنان حكم مى‌كند كه مردم را به اين اسرار آشنا و جسم و جان آنان را به سمت هدفهاى آن به حركت درآورند، به عكس، با هرگونه روشنگرى در اين‌باره مخالفت و عناد ورزيده، اصرار بر كتمان حقايق دارند و چرا بارها و بارها در بلندگوهايى اعلام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در حج نبايد دخالت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اسلام و احكام نورانى آن براى اداره و هدايت زندگى مادّى و معنوى انسانها نيست؟ و مگر ديانت در اسلام با سياست آميخته نيست؟ اين از جمله دردهاى بزرگ عالم اسلام است كه تحجّر و كوته‌بينى و دنياطلبى جمعى همواره در خدمت غرض‌ورزى و حسابگريهاى خباثت‌آلود جمعى ديگر قرار گيرد و قلمها و زبانهايى كه بايد در خدمت اسلام و در جهت تبيين حقايق آن به كار مى‌افتاد، ابزارى در دست دشمنان هوشيار و توطئه‌گر اسلام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مصيبتى است كه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به تلخى از آن سخن گفته و ناليده‌اند و جاى آن است كه هوشمندان امت، عامه مردم را با آن آشنا ساخته، مرز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به دنيافروشان مزدور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آنان مشخص سازند</w:t>
      </w:r>
      <w:r>
        <w:rPr>
          <w:rFonts w:eastAsia="IRNazanin" w:cs="IRNazanin"/>
          <w:color w:val="111111"/>
          <w:sz w:val="28"/>
          <w:szCs w:val="28"/>
          <w:rtl w:val="true"/>
          <w:lang w:bidi="fa-IR"/>
        </w:rPr>
        <w:t>.</w:t>
      </w:r>
      <w:bookmarkStart w:id="15" w:name="pg12478_106073"/>
    </w:p>
    <w:p>
      <w:pPr>
        <w:pStyle w:val="Heading2"/>
        <w:numPr>
          <w:ilvl w:val="1"/>
          <w:numId w:val="1"/>
        </w:numPr>
        <w:rPr/>
      </w:pPr>
      <w:bookmarkStart w:id="16" w:name="__RefHeading___Toc463493_77815467"/>
      <w:bookmarkStart w:id="17" w:name="_Toc6"/>
      <w:bookmarkEnd w:id="15"/>
      <w:bookmarkEnd w:id="16"/>
      <w:r>
        <w:rPr>
          <w:rtl w:val="true"/>
        </w:rPr>
        <w:t xml:space="preserve">در محضر پيامبر اكرم </w:t>
      </w:r>
      <w:r>
        <w:rPr>
          <w:rtl w:val="true"/>
        </w:rPr>
        <w:t>(</w:t>
      </w:r>
      <w:r>
        <w:rPr>
          <w:rtl w:val="true"/>
        </w:rPr>
        <w:t>ص</w:t>
      </w:r>
      <w:r>
        <w:rPr>
          <w:rtl w:val="true"/>
        </w:rPr>
        <w:t>)</w:t>
      </w:r>
      <w:bookmarkEnd w:id="1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پى مى‌آيد متن سخنرانى آيةاللَّه جوادى آملى در مدينه منوّره است كه پس از پياده كردن از نوار، با اجازه معظّم‌له اقدام به درج آن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سخنان كه در جمع حجاج خانه خدا و در كنار مرقد مطّهر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فضاى عرفانى و معنوى ايراد شده است داراى ابعاد علمى، تحقيقى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مورد استفاده خوانندگان عزيز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اعوذ باللَّه من‌الشيطان‌الرجيم، بسم‌اللَّه الرحمن الرحيم، الحمدللَّه الذّى هدانا لهذا و ما كنا لنهتدى لولا ان هدانا اللَّه و صلّى‌اللَّه على جميع الانبياء والمرسلين سيّما خاتمهم و أفضلهم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بيته‌الطّيبين الطّاهرين سيّما بقيه‌اللَّه ارواح مَنْ سِواه فداه، بهم نتولّى و من اعدائهم نتبّرء الى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آداب تشرف به محضر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مدينه منوره، حرم رسالت و ولايت است، شهر رسول‌اكرم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آلاف‌التحيه والإكرام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كامل هرگز مرگ ندارد، چون همواره زنده و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ما در مدينه، در مشهد و محضر رسول‌اكرم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آلاف‌التحيه والإكرام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شرف يابى به محضر آن حضرت را خداى سبحان در قرآن كريم ارائه كرده است كه چه وقت، براى چه و چگونه به محضر حضرت برويم و بعد از پايان موعد چه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امور را در سوره مباركه احزاب بيان كرده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لا تدخلوا بيوت‌النبى الا أن يؤذن</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اجازه وارد خانه رسول‌اكرم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آلاف والتحيه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شما را به عنوان مهمانى دعوت كرده‌اند وارد بشويد، ما اينجا مهمان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مى‌باشيم و در كنار سفره رسالت، غذا ميل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طعام غير ناظرين انيه</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بدون دعوت، حق</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هم شما را دعوت كردند زود وارد نشويد بلكه منتظر پخته شدن غذا باشيد، سعى كنيد وقتى غذا پخت و آماده شد برويد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طعمتم فانتشروا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غذا ميل كرديد از آنجا منتشر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كه در محضر حضرت نشسته‌ايد سخنى كه باعث</w:t>
      </w:r>
    </w:p>
    <w:p>
      <w:pPr>
        <w:pStyle w:val="BookText"/>
        <w:rPr/>
      </w:pPr>
      <w:r>
        <w:rPr>
          <w:rFonts w:ascii="IRNazanin" w:hAnsi="IRNazanin" w:eastAsia="IRNazanin"/>
          <w:color w:val="111111"/>
          <w:sz w:val="28"/>
          <w:sz w:val="28"/>
          <w:szCs w:val="28"/>
          <w:rtl w:val="true"/>
          <w:lang w:bidi="fa-IR"/>
        </w:rPr>
        <w:t xml:space="preserve">انس يكديگر است نگوييد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مستأنسين لحديث انّ ذلك يوذى النبىّ فيستحيى منكم واللَّه لا يستحيى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محضر حضرت نشسته‌ايد، سخن دنيا طرح نكنيد، با يكديگر مؤانسه نكنيد، حرفى كه حكمت و معرفت در او نيست نزنيد، گفتار عادى را در محضر حضرت ترك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پيغمبر مجلس علم و حكمت است، مجلس انس و مجلس سرگرمى نيست، اين ترجمه كوتاهى از اين آيه مباركه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مؤمنين مى‌توانند بروند، غير مؤمنين مجاز نيستند، چون خطاب به اهل ايمان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مؤمنين هم بى‌دعوت مجاز نيستند و محور اذن و دعوت هم پذيرايى است كه رسول خدا شما را دعوت مى‌كند كه مهمانى كند، و شما مهمان او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اذا دعيتم فَادخلوا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غذاى رسول‌اكرم را بخوريد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پذيرايى پيامبر از مهمانان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غذا چه غذايى است كه رسول‌اكرم دعوت مى‌كند؟</w:t>
      </w:r>
    </w:p>
    <w:p>
      <w:pPr>
        <w:pStyle w:val="BookText"/>
        <w:rPr/>
      </w:pPr>
      <w:r>
        <w:rPr>
          <w:rFonts w:ascii="IRNazanin" w:hAnsi="IRNazanin" w:eastAsia="IRNazanin"/>
          <w:color w:val="111111"/>
          <w:sz w:val="28"/>
          <w:sz w:val="28"/>
          <w:szCs w:val="28"/>
          <w:rtl w:val="true"/>
          <w:lang w:bidi="fa-IR"/>
        </w:rPr>
        <w:t xml:space="preserve">مؤمنين، مهمانانِ رسول اسلامند، در عين حال كه ظاهر آيه از نظر پذيرايىِ صورى محفوظ است، اما از امام ششم سلام‌اللَّه عليه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فلينظر الانسان الى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مرحوم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الذى ياخذه ممن ياخذه</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شما علمى را كه فرا مى‌گيريد، نظر كنيد ببينيد از چه كسى آن را مى‌گيريد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w:t>
      </w:r>
    </w:p>
    <w:p>
      <w:pPr>
        <w:pStyle w:val="BookText"/>
        <w:rPr/>
      </w:pPr>
      <w:r>
        <w:rPr>
          <w:rFonts w:ascii="IRNazanin" w:hAnsi="IRNazanin" w:eastAsia="IRNazanin"/>
          <w:color w:val="111111"/>
          <w:sz w:val="28"/>
          <w:sz w:val="28"/>
          <w:szCs w:val="28"/>
          <w:rtl w:val="true"/>
          <w:lang w:bidi="fa-IR"/>
        </w:rPr>
        <w:t>طعام، يك طعام ظاهرى است كه با باران، مزرعه‌ها و باغ‌ها سر سبز و خرّم مى‌شود و گاهى يك طعام حقيقى و معنوى است كه غذاى روح مى‌باشد و جان را تغذيه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طعام در اين آيه دو مصداق داشت، طعام در آيه قبلى هم دو مصداق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اين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باران را نازل مى‌كنيم، زمين را مى‌شكافيم و با بذر افشانى غذا فراهم مى‌كنيم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منظور از اين طعام، طعام ظاهرى باشد، منظور از آن آب، باران</w:t>
      </w:r>
    </w:p>
    <w:p>
      <w:pPr>
        <w:pStyle w:val="BookText"/>
        <w:rPr/>
      </w:pPr>
      <w:r>
        <w:rPr>
          <w:rFonts w:ascii="IRNazanin" w:hAnsi="IRNazanin" w:eastAsia="IRNazanin"/>
          <w:color w:val="111111"/>
          <w:sz w:val="28"/>
          <w:sz w:val="28"/>
          <w:szCs w:val="28"/>
          <w:rtl w:val="true"/>
          <w:lang w:bidi="fa-IR"/>
        </w:rPr>
        <w:t>است و منظور از زمين و شيار و محصول آن، وسائل و محصولات كشاورزى و مانند آن خواهد بود، ولى اگر منظور از اين طعام مصداق معنويش باشد مراد از آن آب، آب حيات، و منظور از زمين، زمينه حيات و زمينه دل خواهد بود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طعام در قرآن كريم دو مصداق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مصداقى كه طعام جسم است و ديگران با ما در آن شريكند، درباره‌اش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وارعواانعامكم</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لكم ولأنعامكم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طعامى كه مصداق معنوى است، ما با فرشتگان در آن شريكيم، اگر براى فرشته مقامى است ما در تغذيه آن طعام شريك فرشته‌هاييم، اگر معرفت حق و توحيد حق طعام معنوى است و فرشتگان از اين طعام برخوردارند، خردمندان و علما همسايه فرشته‌اند، و لذا در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شهداللَّه انه لا اله الّا هو والملائكه واولوالعلم</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علما را با فرشتگان يكجا ياد مى‌كند؛ يعنى در غذاى معنوى، انسانهاى وارسته سهيم فرشته‌هايند، همانطورى كه در غذاهاى مادى انسان با انعام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به ما هشدار داده كه طعام بدن، شريكى پايين‌تر از شما دارد، ولى اگر عالم شديد شريك فرشتگان در معارفيد، و اگر در جنگ شربت</w:t>
      </w:r>
    </w:p>
    <w:p>
      <w:pPr>
        <w:pStyle w:val="BookText"/>
        <w:rPr/>
      </w:pPr>
      <w:r>
        <w:rPr>
          <w:rFonts w:ascii="IRNazanin" w:hAnsi="IRNazanin" w:eastAsia="IRNazanin"/>
          <w:color w:val="111111"/>
          <w:sz w:val="28"/>
          <w:sz w:val="28"/>
          <w:szCs w:val="28"/>
          <w:rtl w:val="true"/>
          <w:lang w:bidi="fa-IR"/>
        </w:rPr>
        <w:t>شهادت نوشيديد شريك فرشتگان در پروازيد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ذيل 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جاعل‌الملائكة رسلًا أولى أجنحة مثنى و ثلاث و رباع </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اين‌چنين 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با فرشته هم‌پرواز است، جعفر طيّار با فرشتگان هم‌پرواز است، و عباس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فرشتگان هم‌پرواز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انسان دستش را در راه خدا مى‌دهد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اجنحةِ مثنى و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هم‌پرواز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تلاش و كوشش مى‌كند تا عارف وعالم باشد، در اين صورت با فرشتگان هم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طعام معنوى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طعام در قرآن كريم دو مصداق دارد، و خورندگان اين</w:t>
      </w:r>
    </w:p>
    <w:p>
      <w:pPr>
        <w:pStyle w:val="BookText"/>
        <w:rPr/>
      </w:pPr>
      <w:r>
        <w:rPr>
          <w:rFonts w:ascii="IRNazanin" w:hAnsi="IRNazanin" w:eastAsia="IRNazanin"/>
          <w:color w:val="111111"/>
          <w:sz w:val="28"/>
          <w:sz w:val="28"/>
          <w:szCs w:val="28"/>
          <w:rtl w:val="true"/>
          <w:lang w:bidi="fa-IR"/>
        </w:rPr>
        <w:t>طعامها هم مشخص‌اند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مهمان رسول اكرميم، در كنار سفره طعام معنوى آن حضرت نشسته‌ايم تا او ما را تغذيه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دعوت كرده كه عالم كند، بدون اذن وارد نشده‌ايم، بدون دعوت هم شركت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جهت به خود وعده مى‌دهيم كه با دعوت آمده‌ايم و امكان حضور بدنى نصيب ما شده است، و لذا خود را اميدوار مى‌كنيم كه پيام دعوت حضرت به 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اكنون كه آمده‌ايم بايد چه كنيم؟ جز اين است كه بايد از طعام حضرت استفاده كنيم؟ اگر كسى خواست از غذاى علمى حضرت استفاده كند شرطش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مهمان پيغمبريد مبادا عمر خود را در مدينه با مؤانسه بگذرانيد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مستأنسين 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دهان باز كنيد و سخن عادى مطرح كنيد، وقت را به انس و موانسه‌هاى صورى بگذرانيد، بايد اينجا سميع بود و بصير، بايد شنوا بود و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آمده‌ايد حرف بشنويد يا حرف بزنيد؟ اگر آمده‌ايد كه چيزى ياد بگيريد پس حرف نزنيد كه</w:t>
      </w:r>
    </w:p>
    <w:p>
      <w:pPr>
        <w:pStyle w:val="BookText"/>
        <w:rPr/>
      </w:pPr>
      <w:r>
        <w:rPr>
          <w:rFonts w:ascii="IRNazanin" w:hAnsi="IRNazanin" w:eastAsia="IRNazanin"/>
          <w:color w:val="111111"/>
          <w:sz w:val="28"/>
          <w:sz w:val="28"/>
          <w:szCs w:val="28"/>
          <w:rtl w:val="true"/>
          <w:lang w:bidi="fa-IR"/>
        </w:rPr>
        <w:t>پيغمبر را مى‌رنجاند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مستأنسين لحديث ان ذلكم يوذى النبىّ فيستحيى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بين حرم و هتل فرق هست؟ مگر يك ديوار به عنوان مرز حرم حاجب است؟ اگر شب در حرم را بستند يعنى ديگر راهى براى زيارت نيست؟ پشت ديوار حرم نمى‌توان زيارت جامعه را قرائت كرد؟ اگر شب راه نيست نمى‌توان بار يافت؟ اگر يك ديوار و دو ديوار حاجب باشد كه انسان نمى‌گويد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شهادت مى‌دهم تو مقام مرا مى‌بينى و سلام و كلام مرا مى‌شنوى و جواب مى‌دهى، منتها خدا اجازه نداده كه من لذّت مناجات تو را درك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خدايى كه ارحم‌الراحمين است او مانع از لذايذ مناجات است؟ يا بدخورى و پرخورى ظاهرى نمى‌گذارد كه انسان لذت مناجاتش را بچشد؟، يا آن استيناس و مؤانسه و مجلس انس داشتن در مسافرخانه‌ها و دور زدن در كوى و برزن مانع لذت مناجات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مهمان رسول اكرميد مؤانسه نكنيد و اين كارِ شما رسول‌اكرم را مى‌رنجاند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پيغمبر را مى‌رنجانند از رحمت خاصّه به دور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خجالت مى‌كشد ولى خدا استحياء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بالصراحة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محضر نبى‌اكرم آمده‌ايد حرفهاى عادى نزنيد، به خنده كردن وقت نگذاريد، به تعليم و تعلم وقت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ساعتى كه مشغول تدريسيد مهمان رسول‌اكرميد، آن لحظه‌اى كه سرگرم ارشاد و هدايتيد مهمان رسول‌اكرميد، گرچه مشغول ياد دادن احكاميد ولى داريد تغذيه معنوى مى‌كنيد، گرچه سرگرم ارشاد و هدايتيد ولى داريد تعلّم 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نبايد همّتمان تا اين حد باشد كه در قيامت به جهنم نرويم، خدا ما را نسوزاند، اين يك همّت نازلى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قيامت خداى سبحان بسيارى از انسانها را به جهنم نمى‌برد، كودكان را به جهنم نمى‌برد، ديوانه‌ها را به جهنم نمى‌برد، مستضعفين فطرى را به جهنم نمى‌برد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نرفتن و نسوختن كه هنر نيست، با فرشته‌ها هم‌صحبت بودن هنر است، كارى كردن كه فرشته‌ها به استقبال انسان بيايند هنر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طبتم فادخلوها</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را از زبان فرشته‌ها شنيدن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خدمه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راه در اينجا براى رسيدن به اين مقام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ساده‌ترين كارى كه موجب آزار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آن است كه مواظب خوراك و گفتارمان باشيم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از سخنان نورانى اميرالمؤمنين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فرمود چند چيز با چند چيز جمع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تجتمع‌البطنة والفطنة والشهوة والحكمة</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پرخوردى با مصمّم بودن جمع نمى‌شود، كسى اهل عزم است كه پرخور و بد خلق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از شهوات نفسانى با حكيم بودن سازگار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شخصى در محضر رسول‌اكرم آروغ زد،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اقلْل من جشأتك</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چرا به خودت اجازه مى‌دهى آنقدر بخورى كه در محضر ديگران آروغ بزنى، تو انسانى، بهمان اندازه كه برايت لازم است اكتفا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هميشه سيرند گرسنگى فراوانى در قيامت در پيش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ضيافت پيامبر شب‌زنده‌دارى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 پيغمبر بودن با شكم پر ممكن نيست و اگر كسى اهل مؤانسه باشد شب را با ديگران به انس مى‌گذراند و ديگر</w:t>
      </w:r>
    </w:p>
    <w:p>
      <w:pPr>
        <w:pStyle w:val="BookText"/>
        <w:rPr/>
      </w:pPr>
      <w:r>
        <w:rPr>
          <w:rFonts w:ascii="Amiri" w:hAnsi="Amiri" w:eastAsia="Amiri" w:cs="Amiri"/>
          <w:color w:val="111111"/>
          <w:sz w:val="28"/>
          <w:sz w:val="28"/>
          <w:szCs w:val="28"/>
          <w:rtl w:val="true"/>
          <w:lang w:bidi="ar-SA"/>
        </w:rPr>
        <w:t xml:space="preserve">فراغتى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 فى‌النهار سبحاً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اجازه نمى‌دهد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ناشئة الليل هى اشد وظأً و أقومُ قيلًا</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نصيبش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مهمان رسول‌اكرم است، ممكن نيست از شب زنده‌دارى محروم باشد، زيرا پذيرائى پيامبر تهجّد است و به شب زنده‌دارى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ضيافت رسول‌اكرم در احياء ليل است و با مؤانسه دوستان در شب،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مهمان رسول‌اكرميد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غذاهاى رسالت را مشخص كرد، فرمود پنج نماز است كه ديگران با تو شريكند و تو با ديگران سهيمى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نماز ششم، نماز خاص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لدلوك الشمس الى غسق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نماز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ظهرين و مغربين؛ يعنى از دلوك شمس تا دل شب و قرآن‌الفجر كه پنجمين نماز است، همه در خواندن آن شريكند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من‌الليل فتهجّد به نافلة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اى يبعثك ربك مقاماً محموداً</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تو اين مقام و سفره را به ديگران خواهى داد و از آنها پذيرايى مى‌كنى، چون آنان مهمان تواند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اگر كسى مهمان پيغمبر شد، از غذاى او استفاده مى‌كند و از خود سخنى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اينجا غذا را ميل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طعمتم فانتشروا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اقطار عالم منتشر شويد تا همين</w:t>
      </w:r>
    </w:p>
    <w:p>
      <w:pPr>
        <w:pStyle w:val="BookText"/>
        <w:rPr/>
      </w:pPr>
      <w:r>
        <w:rPr>
          <w:rFonts w:ascii="Amiri" w:hAnsi="Amiri" w:eastAsia="Amiri" w:cs="Amiri"/>
          <w:color w:val="111111"/>
          <w:sz w:val="28"/>
          <w:sz w:val="28"/>
          <w:szCs w:val="28"/>
          <w:rtl w:val="true"/>
          <w:lang w:bidi="ar-SA"/>
        </w:rPr>
        <w:t>غذاها را منتقل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تكريم خداوند از پيامبر و مؤمنان</w:t>
      </w:r>
    </w:p>
    <w:p>
      <w:pPr>
        <w:pStyle w:val="BookText"/>
        <w:rPr/>
      </w:pPr>
      <w:r>
        <w:rPr>
          <w:rFonts w:ascii="IRNazanin" w:hAnsi="IRNazanin" w:eastAsia="IRNazanin"/>
          <w:color w:val="111111"/>
          <w:sz w:val="28"/>
          <w:sz w:val="28"/>
          <w:szCs w:val="28"/>
          <w:rtl w:val="true"/>
          <w:lang w:bidi="fa-IR"/>
        </w:rPr>
        <w:t>اگر اينگونه مهمان شديد، آنگاه خداوند و همه فرشته‌ها بر شما صلوات و درود مى‌فرستند، آرى انسان عادى به جايى مى‌رسد كه خداى سبحان و ملائكه بر او صلوات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سوره مباركه احزاب اگر صلوات خدا و فرشته‌ها بر رسول‌اكرم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آلاف التحيه والإكرام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و فرشتگان بر شما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سوره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 مَلائَكَتَه يُصَلّوُنَ عَلَى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سوره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يُصلّى عليكم و ملائكته</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اين چه انسانى است كه مى‌تواند به جايى برسد كه خدا بر او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نكنيم كه افراد ساده‌اى كه در كاروان ما هستند، به جايى برسند كه در قيامت ما به شفاعت آنها محتاج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نصرالدين طوسى در درس وقتى نام سيد مرتضى را برد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السيّد المرتضى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اعجاب شاگردان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لا يُصلّى على المرتضى</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بر شما صلوات مى‌فرستد، ملائكه خدا بر شما صلوات مى‌فرستند، اين محصول مهمانى رسول‌اكرم است، خدا مى‌خواهد شما را نورانى كند، وگرنه مسائل مادّى چندان ارزش ندارد، زيرا همه اين مسائل رفاهى كه در اين يك ماهه نصيب زائران مى‌شود، يك روزه نصيب متكاثرانى خواهد شد كه وقتى از سايه قصرشان مى‌گذرى مى‌بينى سايه آن به آسانى تمام نمى‌شود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خواستيد بدانيد دنيا چقدر مى‌ارزد ببينيد به دست چه كسى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دو صلوات هست، اين است كه درباره نبى‌اكرم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ملائكته يصلّون على النبى</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در تصليه بر رسول اكرم همه فرشتگان در خدمت خداى سبحان با هم صلوات مى‌فرستند كه يك تجليل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خواستيد از دوستتان</w:t>
      </w:r>
    </w:p>
    <w:p>
      <w:pPr>
        <w:pStyle w:val="BookText"/>
        <w:rPr/>
      </w:pPr>
      <w:r>
        <w:rPr>
          <w:rFonts w:ascii="IRNazanin" w:hAnsi="IRNazanin" w:eastAsia="IRNazanin"/>
          <w:color w:val="111111"/>
          <w:sz w:val="28"/>
          <w:sz w:val="28"/>
          <w:szCs w:val="28"/>
          <w:rtl w:val="true"/>
          <w:lang w:bidi="fa-IR"/>
        </w:rPr>
        <w:t>تكريمى به عمل آوريد با همه آشنايانتان يكجا به ديدار او مى‌رويد، وقتى هم خداى سبحان بر رسول اكرم صلوات مى‌فرستد همه فرشته‌ها را در خدمت خود جمع مى‌كند و مى‌فرمايد خدا و فرشتگان خدا بر نبى اكرم صلوات مى‌فرستند، اما در همين سوره وقتى سخن از صلوات بر مؤمنين است خدا درباره مؤمنين تنها صلوات مى‌فرستد، ملائكه هم جدا،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هوالذى يصلى عليكم و 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الذى يُصلّى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آنگاه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عطف كرد، در آنجا عطف مفرد بر مفرد است، در اينجا عطف جمله بر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صلوات خدا و فرشتگان چيست؟ نشانه‌اش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لِيَخْرجَكُمْ مِنَ‌الظُّلُماتِ الىَ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شما را نورانى مى‌نمايد، يك انسان نورانى به طبيعت تيره نمى‌نگرد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فرازهاى نورانى زيارت جامعه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اينجا تنها مهمان رسول اكرم نيستيم بلكه مهمان اهل بيت هم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 و ما ادريك ما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زيارت جامعه را در مشاهد ديگر مى‌خوانيد، اما آنطور كه در بقيع زيارت جلوه مى‌كند در مشاهد ديگر ظهورى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فرازهاى نورانى زيارت جامعه عرض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اى اهلبيت نبوت محدق به عرش بوديد، محيط به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بوديد، در آن جايگاه رفيع منزلت داشتيد، و خدا بر ما منت نهاد شما را از عرش به فرش آورد، در بين مردم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ذكركم فى‌الذاكرين و اسماءكم فى الأسماء و اجسادكم فى الاجساد و ارواحكم فى ارواح و انفسكم فى</w:t>
      </w:r>
    </w:p>
    <w:p>
      <w:pPr>
        <w:pStyle w:val="BookText"/>
        <w:rPr/>
      </w:pPr>
      <w:r>
        <w:rPr>
          <w:rFonts w:ascii="Amiri" w:hAnsi="Amiri" w:eastAsia="Amiri" w:cs="Amiri"/>
          <w:color w:val="111111"/>
          <w:sz w:val="28"/>
          <w:sz w:val="28"/>
          <w:szCs w:val="28"/>
          <w:rtl w:val="true"/>
          <w:lang w:bidi="ar-SA"/>
        </w:rPr>
        <w:t>النفوس و آثاركم فى الآثار و قبوركم فى القبور، فما احلى اسمائكم و</w:t>
      </w:r>
    </w:p>
    <w:p>
      <w:pPr>
        <w:pStyle w:val="BookText"/>
        <w:rPr/>
      </w:pPr>
      <w:r>
        <w:rPr>
          <w:rFonts w:ascii="IRNazanin" w:hAnsi="IRNazanin" w:eastAsia="IRNazanin"/>
          <w:color w:val="111111"/>
          <w:sz w:val="28"/>
          <w:sz w:val="28"/>
          <w:szCs w:val="28"/>
          <w:rtl w:val="true"/>
          <w:lang w:bidi="fa-IR"/>
        </w:rPr>
        <w:t>اكرم انفسكم و اعظم شأنكم و اجلّ خطركم و اوفى عهدكم و اصدق وعدكم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بين مردميد، بدن‌هاى شما در بين ابدان است، نام‌هاى شما در بين نام‌هاى ديگران است، آثار شما در بين آثار ديگران و قبرهاى شما هم در بين قبور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ساير مشاهد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قبوركم فى القبور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قبور شما را با ديگران يكسان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جلوه ندارد، زيرا قبور آنها از قبور ديگران ممتاز است، ولى در بقيع وقتى انسان كنار اين قبور مطهره قرار مى‌گيرد، مى‌بينيد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احلى اسماؤكم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نام شما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اگر كسى نام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ببرد، نام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ببرد، نام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ببرد، نام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ببرد و لذت نبرد، نمى‌تواند بگويد نام شما چقدر شيرين است، قبر شما چقدر پرجاذبه است، اثر شما چقدر شيرين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بدون خلع نعلين وارد حرم مطهر ائمّه بقيع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زائران عزيز كه از يك كشور فداكار شيعه آمده‌اند بفرماييد ادب و احترام بقيع در اين نيست كه خود را به قبر بيندازيد، وقتى وارد مى‌شود بعد از اذن دخول، بايد كفش را همين دمِ در، بيرون آوريد، آهسته آهسته قدم برداريد، تا شيرينى اين جمله‌ها را احساس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 وقتى در كنار اين قبور رسيديد و مى‌بينيد با ساير قبرها يكسانند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واكرم انفسكم و اعظم شأنكم و اجلّ خطركم و اوفى عهدكم و اصدق وعدكم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مى‌گوييم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كلامكم نور و امركم رشد و وصيتكم التقوى و فعلكم‌الخير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حرفتان نور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عادتكم الأحسان و سجيّتكم الكرم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نورانى هستيد، حرفهاى روشنگرانه داريد و فطرت و سجيه شما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كرم و بخشش است، بنابراين ما با ديگران فرق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چند كلمه حرف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بزرگواران گاهى در رؤيا با آدم حرف مى‌زنند، گاهى در 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خود احساس تغيير حالت كرد بداند كه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حرف زده‌اند، و اگر كسى در خود حالى نديد، نا اميد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راه است و ديگر هيچ، و آن اشك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سلاحه البكاء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ميليون نفر آمدند و زيارت كردند و رفتند، آيا ما هم بايد اين چنين باشيم، ما با همه مردم روى زمين فرق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كشورى كه ولايت على و اولاد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كشور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كشورى كه به عشق شهادت آزاديش را تضمين كرده است، كشور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آمديم بدون شنيدن حرف اينها برگرديم؟</w:t>
      </w:r>
    </w:p>
    <w:p>
      <w:pPr>
        <w:pStyle w:val="BookText"/>
        <w:rPr/>
      </w:pPr>
      <w:r>
        <w:rPr>
          <w:rFonts w:ascii="IRNazanin" w:hAnsi="IRNazanin" w:eastAsia="IRNazanin"/>
          <w:color w:val="111111"/>
          <w:sz w:val="28"/>
          <w:sz w:val="28"/>
          <w:szCs w:val="28"/>
          <w:rtl w:val="true"/>
          <w:lang w:bidi="fa-IR"/>
        </w:rPr>
        <w:t>بدا به حال ما كه چيزى نشنويم و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آنها از دل برمى‌خيزد، آنكه حرف را با دل گرفت با دلها سخن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به روح الامين على قلبك لتكون من‌المنذرين</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او هم با دلها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تغييرى در خود ديديد بفهميد حضرت با ما سخن گفت، اگر تغييرى در حالمان ديديم بايد بفهميم كه بقيع با ما سخن گفته و اگر تغييرى پيدا نشد بناليد تا تغيير پيدا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سلاح مبارزه با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نگذاشت ما حرف ائمه را بشنويم كيست؟ يا شيطان درون است يا شيطان بيرون آنچه نگذاشت ما اين نور را احساس كنيم كيست؟ يا نفس امّاره است يا ابليس، خوب اگر خواستيم بر اين دشمن پيروز بشويم چه كنيم؟ اينجا كه جاى توپ و تانك</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 اين دشمن بيرون را با سلاح گرم مى‌شود از پا در آورد، اما نفس امّاره را با كدام اسلحه از پا در بياوريم؟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سلاحه‌البكاء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جزع و شيون انسان را فاتح مى‌كند، زيرا اگر كسى ننالد كه پيروز نمى‌شود، و اگر پيروز نشد بطور عادى مى‌آيد، بطور عادى برمى‌گردد؛ حدّاكثر آن است كه آن را به جهنم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كفارى كه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دسترسى به اين معارف اسلامى ندارند و در دورترين نقاط عالمند آنها را به جهنم نمى‌برند، نسوختن كه هنر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اهل دنياست گرفتار قساوت دل و جمود عين است، پس از اين فرصت حدّاكثر استفاده را بكنيد</w:t>
      </w:r>
      <w:r>
        <w:rPr>
          <w:rFonts w:eastAsia="IRNazanin" w:cs="IRNazanin"/>
          <w:color w:val="111111"/>
          <w:sz w:val="28"/>
          <w:szCs w:val="28"/>
          <w:rtl w:val="true"/>
          <w:lang w:bidi="fa-IR"/>
        </w:rPr>
        <w:t>.</w:t>
      </w:r>
      <w:bookmarkStart w:id="18" w:name="pg12478_106085"/>
    </w:p>
    <w:p>
      <w:pPr>
        <w:pStyle w:val="Heading2"/>
        <w:numPr>
          <w:ilvl w:val="1"/>
          <w:numId w:val="1"/>
        </w:numPr>
        <w:rPr/>
      </w:pPr>
      <w:bookmarkStart w:id="19" w:name="__RefHeading___Toc463495_77815467"/>
      <w:bookmarkStart w:id="20" w:name="_Toc7"/>
      <w:bookmarkEnd w:id="18"/>
      <w:bookmarkEnd w:id="19"/>
      <w:r>
        <w:rPr>
          <w:rtl w:val="true"/>
        </w:rPr>
        <w:t>اسامى كعبه در قرآن‌</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كعبه را، كعبه ناميدند؟</w:t>
      </w:r>
    </w:p>
    <w:p>
      <w:pPr>
        <w:pStyle w:val="BookText"/>
        <w:rPr/>
      </w:pPr>
      <w:r>
        <w:rPr>
          <w:rFonts w:ascii="IRNazanin" w:hAnsi="IRNazanin" w:eastAsia="IRNazanin"/>
          <w:color w:val="111111"/>
          <w:sz w:val="28"/>
          <w:sz w:val="28"/>
          <w:szCs w:val="28"/>
          <w:rtl w:val="true"/>
          <w:lang w:bidi="fa-IR"/>
        </w:rPr>
        <w:t xml:space="preserve">در علت نامگذارى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اسم، دو وجه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كعبه داراى ارتفاع و بلندى از سطح زمين مى‌باشد، همچنانكه كعبه در لغت نيز به معناى ارتفاع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خانه خدا به شكل مربّع است و عرب اين اسم را به هر خانه‌اى كه چهار گوش باشد اطلاق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با كثرت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تعيّنى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خانه خدا عَلَم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گاه اسم كعبه برده مى‌شود، به خانه خدا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 بعضى موارد به تنهايى، و در بخشى از آيات، همراه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ايهاالذين آمنوا لا تقتلوا الصيد و انتم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اى كسانى كه ايمان آورده‌ايد، هرگاه در احرام باشيد شكار را مكشيد، هركه صيد را به عمد بكشد، جزاى او قربانى كردن حيوانى است</w:t>
      </w:r>
    </w:p>
    <w:p>
      <w:pPr>
        <w:pStyle w:val="BookText"/>
        <w:rPr/>
      </w:pPr>
      <w:r>
        <w:rPr>
          <w:rFonts w:ascii="IRNazanin" w:hAnsi="IRNazanin" w:eastAsia="IRNazanin"/>
          <w:color w:val="111111"/>
          <w:sz w:val="28"/>
          <w:sz w:val="28"/>
          <w:szCs w:val="28"/>
          <w:rtl w:val="true"/>
          <w:lang w:bidi="fa-IR"/>
        </w:rPr>
        <w:t>همانند آنچه كشته است، بشرط آنكه دو عادل به آن گواهى دهند و قربانى را به كعبه رساند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آيه ديگر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جعل‌اللَّه الكعبة البيت الحرام قياماً للناس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كعبه بيت‌الحرام را، با ماه حرام و قربانى بى‌قلاده و با قلاده، قوام كار مردم گردانيد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بسيارى از آيات، اسم بيت بر كعبه اطلاق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صلاتهم عندالبيت الّا مكاءً و تصدية</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دعايشان در نزد خانه كعبه جز صفير كشيدن و دست زدن، هيچ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فَلْيعبدوا ربّ هذاالبَيْت</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پروردگار اين خانه را بپرستد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الصفا و المروة من شعائراللَّه فَمن حج‌البيت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 از شعائر خداست، پس كسانى كه حج خانه خدا بجاى مى‌آورند يا عمره</w:t>
      </w:r>
    </w:p>
    <w:p>
      <w:pPr>
        <w:pStyle w:val="BookText"/>
        <w:rPr/>
      </w:pPr>
      <w:r>
        <w:rPr>
          <w:rFonts w:ascii="IRNazanin" w:hAnsi="IRNazanin" w:eastAsia="IRNazanin"/>
          <w:color w:val="111111"/>
          <w:sz w:val="28"/>
          <w:sz w:val="28"/>
          <w:szCs w:val="28"/>
          <w:rtl w:val="true"/>
          <w:lang w:bidi="fa-IR"/>
        </w:rPr>
        <w:t>مى‌گذارند، اگر بر آن دو كوه طواف كنند مرتكب گناهى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و مروه اسم دو كوهى است كه بين آنها فاصله‌اى وجود دارد و سعى ميان آن دو از اركان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جاهلى بر كوه صفا بتى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كوه مروه بت ديگرى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سعى ميان آن دو كوه كه زيارتگاه مشركين بوده بيم داشتند وليكن در اين آيه سعى ميان اين دو كوه از شعائر خداى يكتا خوانده شده تا ديگر بيمى بر جاى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 جعلنا البيت مثابة للناس و امناً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كعبه را جايگاه اجتماع و مكان امن مردم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را نمازگاه خويش گيريد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 بوّ أنا لابراهيم مكان‌البيت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مكان خانه را براى ابراهيم آشكار كرديم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را شريك من مساز و خانه مرا براى طواف كنندگان و برپاى ايستادگان و راكعان و ساجادان پاكيزه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 يرفع ابراهيم القواعد</w:t>
      </w:r>
    </w:p>
    <w:p>
      <w:pPr>
        <w:pStyle w:val="BookText"/>
        <w:rPr/>
      </w:pPr>
      <w:r>
        <w:rPr>
          <w:rFonts w:ascii="Amiri" w:hAnsi="Amiri" w:eastAsia="Amiri" w:cs="Amiri"/>
          <w:color w:val="111111"/>
          <w:sz w:val="28"/>
          <w:sz w:val="28"/>
          <w:szCs w:val="28"/>
          <w:rtl w:val="true"/>
          <w:lang w:bidi="ar-SA"/>
        </w:rPr>
        <w:t xml:space="preserve">من‌البيت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ابراهيم و اسماعيل پايه‌هاى خانه را بالا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 از ما بپذير كه تو شنوان و دانا هستى</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على الناس حج البيت مَن استطاع اليه سبيلًا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راست بر مردم حج خانه، آن كس كه بتواند به سويش راهى بيابد و هر آن كس كه كفر ورزد، همانا خدا از جهانيان بى‌نياز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اوّل بيت وضع للناس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نخستين خانه‌اى كه براى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عبادت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عَهِدنا الى ابراهيم واسماعيل انْ طهرّا بيتى</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ابراهيم و اسماعيل را فرمان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 مرا براى طواف كنندگان و مقيمان و راكعان و ساجدان پاكيزه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اذبوّأنا لابراهيم مكان‌البيت انْ لا تشرك بى شيئاً و طهرّ بَيْتى للطائفين و القائمين و الرّكّع السجود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بياد آور اى رسول كه ما ابراهيم را در آن بيت‌الحرام تمكين داديم كه با من چيزى شريك نگيرد و بر او وحى كرديم كه خانه مرا براى طواف كنندگان و نمازگزاران و ركوع و سجود كنندگان پاكيزه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كعبه، مسجدالحرام نيز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حيث خَرجت فَوَلّ وجهك شَطرالمسجدالحرام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شدى، روى خود را به جانب مسجدالحرام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تقاتلوهم عندالمسجدالحرام </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مسجدالحرام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مكن، مگر آنكه با شما بجنگند و چون با شما جنگيدند بكشيدشان، كه اين است پاداش كافران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يجر منّكم شنئان قوم انْ صدّوكم عن‌المسجدالحرام</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دشمنى با قومى كه مى‌خواهند شما را از مسجدالحرام باز دارند، وادارتان نسازد كه از حدّ خويش تجاوز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كيف يكون للمشركين عهدٌ عنداللَّه و عند رسوله الّا الذين عاهدتم عندالمسجدالحرام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مشركان را با خدا و پيامبر او پيمانى باشد؟ مگر آنانى كه نزد مسجدالحرام با ايشان پيمان بستيد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مالهم الّا يعذّبهم اللَّه و هم يصدون عن‌المسجدالحرام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خدا عذابشان نكند، حال آنكه مردم را از مسجدالحرام باز مى‌دارند و صاحبان آن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الذى اسرى بعبده ليلًا من‌المسجدالحرام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آن خدايى كه بنده خود را شبى از مسجدالحرام به مسجدالاقصى، كه گرداگردش را بركت داده‌ايم، سير داد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الذين كفروا و يصدون عن سبيل‌اللَّه و المسجدالحرام الذى جعلناه‌للناس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آنهايى كه كافر شدند و مردم را از راه خدا و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مردم چه مقيم و چه غريب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الّذين كفروا و صدوكم عن‌المسجدالحرام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همانهايى هستند كه كفر ورزيدند، و شما را از مسجدالحرام باز داشتند، و مانع شدند كه قربانى به قربانگاهش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آيات ديگرى كه در سورهاى بقره و توبه وجود دارد، همين مطلب را اثبات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بيت به اوصاف گوناگون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وصف 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ايهاالذين آمنوا لا تحلّوا شعائرَاللَّه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آمّين البيت‌الحرام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شعائر خدا و ماه حرام و قربانى را، چه بدون قلاده و چه با قلاده، حرمت مشكنيد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آزار آنان را كه به طلب روزى و خشنودى پروردگارشان آهنگ بيت‌الحرام كرده‌اند، روا مداريد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وصف عتيق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فيها منافع الى اجلٍ مسمّى ثمّ محلها الىَ‌البيت العتيق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شتران قربانى تا زمانى معين سود ببريد،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قربانيشان در آن خانه كهنسال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ليْطوّفوا بالبَيْت‌العتيق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وصف معمور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والبيت‌المعمور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به بيت 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وصف محرّم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انّى اسكنت من ذريتى بوادٍ غير ذى زرع عند بيتك‌المحرّم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فرزندانم را به</w:t>
      </w:r>
    </w:p>
    <w:p>
      <w:pPr>
        <w:pStyle w:val="BookText"/>
        <w:rPr/>
      </w:pPr>
      <w:r>
        <w:rPr>
          <w:rFonts w:ascii="IRNazanin" w:hAnsi="IRNazanin" w:eastAsia="IRNazanin"/>
          <w:color w:val="111111"/>
          <w:sz w:val="28"/>
          <w:sz w:val="28"/>
          <w:szCs w:val="28"/>
          <w:rtl w:val="true"/>
          <w:lang w:bidi="fa-IR"/>
        </w:rPr>
        <w:t>بيابانى بى‌هيچ كِشته‌اى، نزديك خانه گرامى تو جاى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نامگذارى مكّه بدين اسم چيست؟</w:t>
      </w:r>
    </w:p>
    <w:p>
      <w:pPr>
        <w:pStyle w:val="BookText"/>
        <w:rPr/>
      </w:pPr>
      <w:r>
        <w:rPr>
          <w:rFonts w:ascii="Amiri" w:hAnsi="Amiri" w:eastAsia="Amiri" w:cs="Amiri"/>
          <w:color w:val="111111"/>
          <w:sz w:val="28"/>
          <w:sz w:val="28"/>
          <w:szCs w:val="28"/>
          <w:rtl w:val="true"/>
          <w:lang w:bidi="ar-SA"/>
        </w:rPr>
        <w:t>لغت شناسان در وجه تسميه مكّه به اين اسم، نكاتى را ذكر كرده‌اند، كه به آنها اشاره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لسان‌العرب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آبِ آن سرزمين، قليل است و مردم براى رفع احتياجات خود، آب را از زير زمين استخراج مى‌كردند، آن را مكّه ناميدند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سميّت بذلك لِقلّه ماءِها حيث كانوا يمتكّون الماء فيها اىْ يستخرجونها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زبير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سميّت</w:t>
      </w:r>
    </w:p>
    <w:p>
      <w:pPr>
        <w:pStyle w:val="BookText"/>
        <w:rPr/>
      </w:pPr>
      <w:r>
        <w:rPr>
          <w:rFonts w:ascii="IRNazanin" w:hAnsi="IRNazanin" w:eastAsia="IRNazanin"/>
          <w:color w:val="111111"/>
          <w:sz w:val="28"/>
          <w:sz w:val="28"/>
          <w:szCs w:val="28"/>
          <w:rtl w:val="true"/>
          <w:lang w:bidi="fa-IR"/>
        </w:rPr>
        <w:t>بذلك لقّلة 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اسم از ضرب‌المثل معروف عرب گرفته شده است كه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 الفصيل و امتكَّ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كودك هر آنچه شير كه در پستان مادر بود، مكيد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در همان كتاب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انّها كانت تُمكُّ مَن ظَلَم فيها و الْحدَ اىْ تهلكُه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در آن مكان ظلم كند و يا الحاد و بى‌دينى را رواج دهد، هلاك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ياقوت حموى در معجم‌البلدان، در علّت تسميه مكّه به اين نام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اعراب جاهلى گمان مى‌كردند، حجّشان باطل است، با اين گمان به نزد كعبه مى‌آمدند و در حين طواف فرياد مى‌كشيدند و دستهاى خود را به هم مى‌زدند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بعيد نيست كه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اشاره به همين داستان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كان صلوتهم عندالبيت الّا مكاء و تصدية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p>
    <w:p>
      <w:pPr>
        <w:pStyle w:val="BookText"/>
        <w:rPr/>
      </w:pPr>
      <w:r>
        <w:rPr>
          <w:rFonts w:ascii="IRNazanin" w:hAnsi="IRNazanin" w:eastAsia="IRNazanin"/>
          <w:color w:val="111111"/>
          <w:sz w:val="28"/>
          <w:sz w:val="28"/>
          <w:szCs w:val="28"/>
          <w:rtl w:val="true"/>
          <w:lang w:bidi="fa-IR"/>
        </w:rPr>
        <w:t>براى روشن شدن جواب، بايد به اهل خبره رجوع كرد، و بر اين اساس ناگزيريم نظر لغت شناسان را ملاحظه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لسان‌العرب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اينكه مكّه را بكّه ناميدند، چون هر ظالمى قصد تعدى و تجاوز به آن را داشته باشد، گردنش قطع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كانت تبكّ اعناق الجبارة اذاالحدوا فيها بظلمٍ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همين نظر را نيز اسماعيل بن حمّاد جوهرى در كتاب صحاح اللغة 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1576</w:t>
      </w:r>
      <w:r>
        <w:rPr>
          <w:rFonts w:ascii="Amiri" w:hAnsi="Amiri" w:eastAsia="Amiri" w:cs="Amiri"/>
          <w:color w:val="111111"/>
          <w:sz w:val="28"/>
          <w:sz w:val="28"/>
          <w:szCs w:val="28"/>
          <w:rtl w:val="true"/>
          <w:lang w:bidi="ar-SA"/>
        </w:rPr>
        <w:t>، ابراز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زبير نيز به همين معنى نظر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برخى علّت آن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به هنگام طواف خانه خدا، مزاحم يكديگر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اسماعيل بن حماد جوهرى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جلد، نظريه ديگرى مطرح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 بكّة اسم بطن مكّه و انّما سميت بذلك لازدحام الناس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بكّه اسمِ خودِ مكّه است، ليكن علتّ نامگذارى آن به اين اسم آن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زيادى در آن مكان اجتماع و ازدحام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مكّة للبلد و بكّة اسمٌ لارض البيت سمّى بذلك لانّ الناس يتباكوّن فيه اى يزاحمون في‌الصلاة و الذّهاب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مكّه، اسم شهر مكه مى‌باشد و بكّة اسم است براى زمينى كه بيت‌اللَّه، در آن واقع شده، و علّت نامگذارى آن به اين اسم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رفت و آمد و به هنگام نماز مزاحم يكديگر مى‌شوند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بهر حال با توجه به اينهمه تفصيلات، بايد بدانيم كه اسم بكة، در قرآن مجيد نيز</w:t>
      </w:r>
    </w:p>
    <w:p>
      <w:pPr>
        <w:pStyle w:val="BookText"/>
        <w:rPr/>
      </w:pP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بيت وضع للناس للذى ببكة مباركاً</w:t>
      </w:r>
    </w:p>
    <w:p>
      <w:pPr>
        <w:pStyle w:val="BookText"/>
        <w:rPr/>
      </w:pPr>
      <w:r>
        <w:rPr>
          <w:rFonts w:ascii="Amiri" w:hAnsi="Amiri" w:eastAsia="Amiri" w:cs="Amiri"/>
          <w:color w:val="111111"/>
          <w:sz w:val="28"/>
          <w:sz w:val="28"/>
          <w:szCs w:val="28"/>
          <w:rtl w:val="true"/>
          <w:lang w:bidi="ar-SA"/>
        </w:rPr>
        <w:t>و هدىً للعالمين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اولين خانه‌اى كه براى مردم بنا نهاده شد همان است كه در مكّه واقع شده، و براى عالميان مايه بركت و هدايت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علت نامگذارى مكّه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در تفسير خود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سميّت بذلك اجلالًا لًها لانّ فيها البيت و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العرب تسمىّ اصل كلّ شئ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نامگذارى مكّه بدين اسم، در واقع نوعى تجليل از مكّه مكرّمه است، زيرا خانه خدا و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قرار دارد و عرب نيز ريشه هر 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 در لسان‌العرب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سميّت بامّ‌القرى لانّها قبلة جميع‌الناس يؤموّنها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آنجا كه مكّه قبله همه مردم است و بدان سو نماز مى‌گذارند،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متعال نيز از مكّه به امّ‌القرى تعبير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اوْحينا اليك قرآناً عربيّاً لِتنذرَ امّ‌القرى و من حولها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نيز قرآن را به زبان عربى بر تو نازل كرديم تا ام‌القرى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ساكنان اطرافش را بيم دهى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 ديگر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لتنذر ام‌القرى و من حولها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با آن مردم امّ‌القرى و مردم اطرافش را بيم دهى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از آيات از مكّه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تعبير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بهذاالبلد و انت حلّ بهذاالبلد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اين شهر، و تو در اين شهر سكونت گزيده‌اى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والتين و الزيتون و طور سينين و هذاالبلد الامين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انجير و زيتون، سوگند به طور مبارك، سوگند به اين شهر ايمن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نيز از مكّه به بَلَد تعبير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بخشى از آيات از مكّه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امرت ان اعبد ربّ هذه‌البلدة الّذى</w:t>
      </w:r>
    </w:p>
    <w:p>
      <w:pPr>
        <w:pStyle w:val="BookText"/>
        <w:rPr/>
      </w:pPr>
      <w:r>
        <w:rPr>
          <w:rFonts w:ascii="Amiri" w:hAnsi="Amiri" w:eastAsia="Amiri" w:cs="Amiri"/>
          <w:color w:val="111111"/>
          <w:sz w:val="28"/>
          <w:sz w:val="28"/>
          <w:szCs w:val="28"/>
          <w:rtl w:val="true"/>
          <w:lang w:bidi="ar-SA"/>
        </w:rPr>
        <w:t xml:space="preserve">حرّمها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به من فرمان داده‌اند كه پروردگار اين شهر را كه خدا حرمتش نهاده، و همه چيز از آن اوست پرستش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از مكّه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نمكّن لهم حرماً آمناً يجبى اليه ثمراتُ كلّ شئٍ رزقاً منْ لدُنّا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آنها را در حرمى امن جاى نداده‌ايم كه هرگونه ثمرات در آن فراهم مى‌شود و اين رزقى است از جانب 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اوَلَمْ يَروْا انّا جعلنا حرماً آمناً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ندانسته‌اند كه حرم امن را جاى مردم قرار داديم، و حال آنكه مردم در اطرافشان، به اسارت ربوده مى‌شوند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بوجود آمدن خانه كعبه</w:t>
      </w:r>
    </w:p>
    <w:p>
      <w:pPr>
        <w:pStyle w:val="BookText"/>
        <w:rPr/>
      </w:pPr>
      <w:r>
        <w:rPr>
          <w:rFonts w:ascii="IRNazanin" w:hAnsi="IRNazanin" w:eastAsia="IRNazanin"/>
          <w:color w:val="111111"/>
          <w:sz w:val="28"/>
          <w:sz w:val="28"/>
          <w:szCs w:val="28"/>
          <w:rtl w:val="true"/>
          <w:lang w:bidi="fa-IR"/>
        </w:rPr>
        <w:t xml:space="preserve">در صفحات قبل بطور فشرده اشاره كرديم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ويران شدن خانه خدا، دوباره آن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خانه مقدّس قبل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دو هزار سال قبل از آدم ابوالبشر، وجود داشته، و مردم گرداگرد آن طواف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طبق وعده‌اى كه از قبل داده بوديم شرح بيشترى در اين زمينه تقديم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كيفيت ساختمانى خانه خدا، همانطور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بود، تا مدّت زمانى باقى ماند تا اينكه پس از گذشت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كتاب‌الفقه على‌المذاهب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قصّى بن كلاب جدّ پنجم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تجديد بنا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بناء نيز همچنان ادامه داشت، تا عمر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رسيد، كه ناگهان در همان سال سيل عظيمى مكّه مكرمه را محاصره كرد، بطورى كه ديوارهاى بيت را فرا گرفت و ويرانى هايى نيز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قريش مكه، آن را تجديد بنا كردند، و آنگاه كه ديوار خانه تقريباً به اندازه قامت انسان رسيد، و شرايط براى نصب حجرالاسود مهيّا شد، قبايل عرب براى نصب آن، دچار اختلاف شديدى شدند، زيرا هر كدام، دوست داشتند اين افتخار نصيب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آنقدر اختلافات بالا گرفت كه نزديك بود هر لحظه آتش جنگ در ميان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شعله‌ور شود وليكن با داورى صحيح و عقل و درايت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بخوبى حلّ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 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لباس خود را روى زمين پهن كرد، و سنگ را با دست خويش روى آن قرار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هر قبيله، قسمتى از اين لباس را بگيرد، همگان دستور پيامبر را اطاعت نموده و سنگ را تا برابر مكان تعيين شده، براى نصب، حمل كردند، و 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مبارك خود، سنگ را در مكان مخصوص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 همچنان باقى بود تا زمانى كه يزيدبن معاويه به حكومت رسيد، يزيد در زمان حكومتش با عبداللَّه بن زبير درگيرى شديدى پيدا كرد، كه در نتيجه طبق دستور وى از روى كوههاى مكّه، با منجنيق خانه خدا را سنگباران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مورخين نوشته‌اند در اين حمله ده هزار سنگ به خانه خدا اصابت، و آن را ويران</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ابن زبير پس از فرو نشستن آتش جنگ، خانه كعبه را به همان شكلى كه در سابق بود ساخت، و اطراف آن را به وسيله چوب‌هايى حصار كشى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گواهى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مدّت زمانى به همين شكل باقى بود تا زمانى كه حكومت به عبدالملك مروان رسيد، در ايّام خلافت وى، حجاج بن يوسف ثقفى ابن زبير را محاصره كرد 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قتل ابن زبير به سادگى صورت نگرفت، زيرا حَجاج هم مانند يزيد، خانه خدا را سنگباران و مقدارى از آن را خراب كرد و نهايتاً ابن زبير را كشت، و سپس خود حجاج، مقدار ويران شده از خانه كعبه را، دوباره درست كرد، وليكن ديوار كعبه را تغيير داد و درب غربى را هم، كه يكى از ابواب بيت بود، مسدود كرده و سرانجام ساختمان خانه خدا، توسط حجاج همچنان تا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باقى بود، تا آنكه باران شديدى، با دانه‌هاى درشت، باريدن گرفت و صدمه فراوانى به ديوارهاى خانه خدا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مسلمين جهان از اقصى نقاط دنيا، براى تعمير خانه خدا، متفق شدند و خانه امن را بدين شكل كه الآن موجود است، تعمير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به وجود آمدن مسجدالحرام و اهميّت آن</w:t>
      </w:r>
    </w:p>
    <w:p>
      <w:pPr>
        <w:pStyle w:val="BookText"/>
        <w:rPr/>
      </w:pPr>
      <w:r>
        <w:rPr>
          <w:rFonts w:ascii="Amiri" w:hAnsi="Amiri" w:eastAsia="Amiri" w:cs="Amiri"/>
          <w:color w:val="111111"/>
          <w:sz w:val="28"/>
          <w:sz w:val="28"/>
          <w:szCs w:val="28"/>
          <w:rtl w:val="true"/>
          <w:lang w:bidi="ar-SA"/>
        </w:rPr>
        <w:t>تاريخ نويسان 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مسجدالحرام داراى سابقه طولانى تاريخى است، و همين مسأله موجب تأسيس شهر مكّه شده است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در سال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به خاطر نياز شديد، آن را توسعه دادند؛ يعنى از همه اطراف ديوارهاى كوتاهى به دور آن كشيدند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در سال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 در زمان حكومت سلطان سليم دوّم، بناهاى اطراف آن تجديد و در زمان فرزندش سلطان مراد، كامل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اين مساحت نيز هرگز جوابگوى جمعيّت زيادى كه براى زيارت، به خانه خدا مى‌آمدند،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يعنى در اوائل حكومت آل سعود، بار ديگر اطراف مسجد توسعه يافت و مساحت آن از </w:t>
      </w:r>
      <w:r>
        <w:rPr>
          <w:rFonts w:eastAsia="IRNazanin" w:cs="IRNazanin"/>
          <w:color w:val="111111"/>
          <w:sz w:val="28"/>
          <w:szCs w:val="28"/>
          <w:lang w:bidi="fa-IR"/>
        </w:rPr>
        <w:t>29127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w:t>
      </w:r>
      <w:r>
        <w:rPr>
          <w:rFonts w:eastAsia="IRNazanin" w:cs="IRNazanin"/>
          <w:color w:val="111111"/>
          <w:sz w:val="28"/>
          <w:szCs w:val="28"/>
          <w:lang w:bidi="fa-IR"/>
        </w:rPr>
        <w:t>160168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اخيراً نيز مجدداً مسجد را توسعه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هر چه در توسعه و ساختمان مجدّد بيت‌اللَّه، اتفاق افتاده باشد، تأثيرى در واقعيّت اين مهبط وحى ندارد، و در واقع مسجدالحرام همان جايى است كه اولين نداى توحيد از حلقوم پاك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ايّهاالناس قولوا لا الهَ الّا اللَّه تفلحوا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اين نقطه مقدس از سرزمين وحى، اثر شگرفى در بر انگيختن روح علم و معرفت و هدايت مردم به توحيد و نابودى شرك و الحاد،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نماز در مسجدالحرام</w:t>
      </w:r>
    </w:p>
    <w:p>
      <w:pPr>
        <w:pStyle w:val="BookText"/>
        <w:rPr/>
      </w:pPr>
      <w:r>
        <w:rPr>
          <w:rFonts w:ascii="Amiri" w:hAnsi="Amiri" w:eastAsia="Amiri" w:cs="Amiri"/>
          <w:color w:val="111111"/>
          <w:sz w:val="28"/>
          <w:sz w:val="28"/>
          <w:szCs w:val="28"/>
          <w:rtl w:val="true"/>
          <w:lang w:bidi="ar-SA"/>
        </w:rPr>
        <w:t>رواياتى كه در اين مورد از ائمّه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ما رسيده، بسيار زياد است، وليكن از باب تبرّك به يك روايت اكتفاء مى‌كنيم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انّ الصلاة في المسجدالحرام افضل مِن مائة صلوة فى غيره منَ‌المساجد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 نماز در مسجدالحرام، از يكصد نماز در غير آن، بافضيلت‌تراست</w:t>
      </w:r>
      <w:r>
        <w:rPr>
          <w:rFonts w:eastAsia="Amiri" w:cs="Amiri" w:ascii="Amiri" w:hAnsi="Amiri"/>
          <w:color w:val="111111"/>
          <w:sz w:val="28"/>
          <w:szCs w:val="28"/>
          <w:rtl w:val="true"/>
          <w:lang w:bidi="ar-SA"/>
        </w:rPr>
        <w:t>.»</w:t>
      </w:r>
      <w:bookmarkStart w:id="21" w:name="pg12478_106094"/>
    </w:p>
    <w:p>
      <w:pPr>
        <w:pStyle w:val="Heading2"/>
        <w:numPr>
          <w:ilvl w:val="1"/>
          <w:numId w:val="1"/>
        </w:numPr>
        <w:rPr/>
      </w:pPr>
      <w:bookmarkStart w:id="22" w:name="__RefHeading___Toc463497_77815467"/>
      <w:bookmarkStart w:id="23" w:name="_Toc8"/>
      <w:bookmarkEnd w:id="21"/>
      <w:bookmarkEnd w:id="22"/>
      <w:r>
        <w:rPr>
          <w:rtl w:val="true"/>
        </w:rPr>
        <w:t xml:space="preserve">ويژگيهاى‌حج سال </w:t>
      </w:r>
      <w:r>
        <w:rPr/>
        <w:t>1371</w:t>
      </w:r>
      <w:bookmarkEnd w:id="23"/>
    </w:p>
    <w:p>
      <w:pPr>
        <w:pStyle w:val="BookText"/>
        <w:rPr/>
      </w:pPr>
      <w:r>
        <w:rPr>
          <w:rFonts w:ascii="IRNazanin" w:hAnsi="IRNazanin" w:eastAsia="IRNazanin"/>
          <w:color w:val="111111"/>
          <w:sz w:val="28"/>
          <w:sz w:val="28"/>
          <w:szCs w:val="28"/>
          <w:rtl w:val="true"/>
          <w:lang w:bidi="fa-IR"/>
        </w:rPr>
        <w:t>محمّد محمدى رى‌شهرى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صَدَّقَ‌اللَّهُ رَسوُلَهُ الْرُّؤيا بِالْحَقِّ لَتَدْ خُلُنَّ الْمَسْجِدَالْحَرامَ انْ شاءَاللَّهُ آمِنِيَن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دوش هاتف غيبم، حلّ اين معمّا كردسود هردو عالم برد، هركه با تو سودا كرد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گذشته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برگزارى مناسك حج، با شكوهى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 و</w:t>
      </w:r>
    </w:p>
    <w:p>
      <w:pPr>
        <w:pStyle w:val="BookText"/>
        <w:rPr/>
      </w:pPr>
      <w:r>
        <w:rPr>
          <w:rFonts w:ascii="IRNazanin" w:hAnsi="IRNazanin" w:eastAsia="IRNazanin"/>
          <w:color w:val="111111"/>
          <w:sz w:val="28"/>
          <w:sz w:val="28"/>
          <w:szCs w:val="28"/>
          <w:rtl w:val="true"/>
          <w:lang w:bidi="fa-IR"/>
        </w:rPr>
        <w:t>اعجاب‌انگيز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ويژگيهاى آن در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حج سال 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مسؤولان بعثه مقام معظم رهبرى به مدينه منوره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بامداد روز چهار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اداى فريضه صبح، در حرم شريف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اقامت آمدم و خواستم قدرى استراحت كنم، تازه سربر بالين نهاده بودم كه شنيدم هاتفى جمله‌اى به اين مضمون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مراسم سال آينده فوق‌العاده و كم نظير خواهد بود</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بشارت براى كسانى كه در متن ماجراهاى سياسى حج سال هفتاد بودند، قابل پيش بينى نبود، حتى در آستانه حج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ارگانهاى سياسى در تاريخ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پيش بينى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مجموعه قرائن و شواهد، ايجاد مشكل از سوى دولت سعودى در امر برگزارى مراسمِ تظاهراتِ برائت از مشركين، قوياً محتمل به نظر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اين جانب بر اساس دلايلى كه در شوراى سياست گذارى حج و زيارت، مطرح كردم چنين نتيجه‌گيرى را صحيح نمى‌دانستم و معتقد بودم كه با عنايت خداوند منان، مراسم سياسى حج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مشكلى جدى مواجه نخواهد شد، ولى قبل از بازگشت از حج هفتاد، از طريق مجارى طبيعى حتى براى من نيز قابل پيش‌بينى نبود كه حج زائران ايرانى در سال هفتاد و يك با شكوهتر از سال هفتاد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 كه بشارت مذكور، لطف و عنايت الهى به كارگزاران حج جمهورى اسلامى ايران بود كه برنامه‌ريزى بهترى براى انجام حجى نمونه بنمايد تا موجب سربلندى مردم ايران و شادى روح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رهروان او در جهان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پيشگويى تحقق يافت و حج هفتاد و يك زائران ايرانى خانه خدا با ويژگيهايى به راستى كم‌نظير انجام شد، بخشى از اين ويژگيها بدين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و تثبيت دستاوردهاى حج هفتاد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هفتاد به دليل اين كه پس از وقفه سه ساله آن، به دنبال فاجعه جانخراش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برائت از مشركين، برگزار مى‌شد و به دليل حضور سرسخت‌ترين دشمنان حج ابراهيمى و رأس شرك و مشركين يعنى آمريكا در منطقه و در عربستان، در راستاى اجراى سياستهاى امام راحل و مقام معظم رهبرى و برگزارى آبرومندانه آن تلاشهاى فراوانى انجام شد و ودستاوردهاى بسيار مهمى خصوصاً در خصوص مكان مراسم برائت از مشركين</w:t>
      </w:r>
    </w:p>
    <w:p>
      <w:pPr>
        <w:pStyle w:val="BookText"/>
        <w:rPr/>
      </w:pPr>
      <w:r>
        <w:rPr>
          <w:rFonts w:ascii="IRNazanin" w:hAnsi="IRNazanin" w:eastAsia="IRNazanin"/>
          <w:color w:val="111111"/>
          <w:sz w:val="28"/>
          <w:sz w:val="28"/>
          <w:szCs w:val="28"/>
          <w:rtl w:val="true"/>
          <w:lang w:bidi="fa-IR"/>
        </w:rPr>
        <w:t>داشت به دلايلى كه طرح آن اكنون مقدور نيست، امكان حفظ اين دستاوردها جداً مورد ترديد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حفظ و تثبيت دستاوردهاى گذشته، نخستين ويژگى حج امسال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هزينه سياسى از مجارى ديپلماتيك</w:t>
      </w:r>
    </w:p>
    <w:p>
      <w:pPr>
        <w:pStyle w:val="BookText"/>
        <w:rPr/>
      </w:pPr>
      <w:r>
        <w:rPr>
          <w:rFonts w:ascii="IRNazanin" w:hAnsi="IRNazanin" w:eastAsia="IRNazanin"/>
          <w:color w:val="111111"/>
          <w:sz w:val="28"/>
          <w:sz w:val="28"/>
          <w:szCs w:val="28"/>
          <w:rtl w:val="true"/>
          <w:lang w:bidi="fa-IR"/>
        </w:rPr>
        <w:t>سال گذشته تصميم قاطع بعثه رهبرى در زمينه برگزارى مراسم برائت، از طريق تماس‌هاى مكرر وزير محترم خارجه جناب آقاى دكتر ولايتى با مقامات عربستان سعودى، توجيه شد، ولى در سال جارى برگزارى اين مراسم هيچ‌گونه هزينه سياسى از مجارى ديپلماتيك نداشت، به نظر مى‌رسد نظم دقيق حاكم بر اجراى برنامه‌ها، نقش مهمى در اين موفقيت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قبل از مراسم برائت، وزير حج عربستان به ملاقات من آمد و ضمن خير مقدم، پيام ملك فهد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تعبير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خواهش دارد كه در مكه مراسمى نباشد، و اگر تصميم هست كه مراسمى برگزار شود، محدود به داخل بعثه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نمود، پس از گفتگوهاى بسيار، حرف آخر ما اين بود كه برنامه‌هاى بعثه مانند سال گذشته انجام خواهد شد، مطمئن باشند كه چيز ديگرى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تقريباً يك هفته بعد از اين ملاقات، يعنى سه روز قبل از مراسم، وزير حج عربستان، رياست سازمان حج ايران را به دفتر خود دعوت كرد و پس از توصيه‌هاى فراوان در زمينه عدم برگزارى مراسم برائت در فضاى باز، بالأخره در پايان تأكيد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صورتى كه اصرار بر انجام مراسم داريد به حداقل قناعت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اداى تكليف توأم با آرامش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بدون انجام مسؤوليت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ولى ارزش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 تكليف سياسىِ حج در 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است ولى براى زائران خانه خدا، نه براى تشكيلاتى كه مسؤوليت هدايت مردم و برنامه‌ريزى به عهده آن است، انجام تكليف سياسى حج، توأم با آرامش، ارزش و توفيقى است كه خداوند نصيب گردانندگان امور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هنگام ورود اين جانب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ضد شورش عربستان با سپر و باتوم اطراف بعثه رهبرى و مردمى كه براى استقبال آمده بودند را محاصره و فضاى استقبال را ارعاب‌آميز كرده بودند، كه در ديدار با وزير حج عربستان به ايشان گفتم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برخوردهايى در برنامه‌هاى آينده، موجب حساسيت شركت كنندگان در برنامه و احياناً مشكل‌آفرين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آنهاهم عملًا</w:t>
      </w:r>
    </w:p>
    <w:p>
      <w:pPr>
        <w:pStyle w:val="BookText"/>
        <w:rPr/>
      </w:pPr>
      <w:r>
        <w:rPr>
          <w:rFonts w:ascii="IRNazanin" w:hAnsi="IRNazanin" w:eastAsia="IRNazanin"/>
          <w:color w:val="111111"/>
          <w:sz w:val="28"/>
          <w:sz w:val="28"/>
          <w:szCs w:val="28"/>
          <w:rtl w:val="true"/>
          <w:lang w:bidi="fa-IR"/>
        </w:rPr>
        <w:t>پذيرفتند و در برنامه‌هاى بعدى خصوصاً مراسم برائت حركتى كه آرامش فضاى مراسم را تهديد كند ديده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و گسترده مردم در برنامه‌ها</w:t>
      </w:r>
    </w:p>
    <w:p>
      <w:pPr>
        <w:pStyle w:val="BookText"/>
        <w:rPr/>
      </w:pPr>
      <w:r>
        <w:rPr>
          <w:rFonts w:ascii="IRNazanin" w:hAnsi="IRNazanin" w:eastAsia="IRNazanin"/>
          <w:color w:val="111111"/>
          <w:sz w:val="28"/>
          <w:sz w:val="28"/>
          <w:szCs w:val="28"/>
          <w:rtl w:val="true"/>
          <w:lang w:bidi="fa-IR"/>
        </w:rPr>
        <w:t>به شهادت كسانى كه مراسم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حج را در سال گذشته و سالهاى قبل از آن، ديده بودند، شركت و حضور فعال مردم در برنامه‌ها خصوصاً در مراسم برائت از مشركين، بسيار گسترده‌تر از هميشه بود، بخصوص شركت زائران غير ايرانى در مراسم برائت از مشركين و دو مراسم دعاى كميل در كنار بقيع، چشمگير و جالب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گسترده آموزشى</w:t>
      </w:r>
    </w:p>
    <w:p>
      <w:pPr>
        <w:pStyle w:val="BookText"/>
        <w:rPr/>
      </w:pPr>
      <w:r>
        <w:rPr>
          <w:rFonts w:ascii="IRNazanin" w:hAnsi="IRNazanin" w:eastAsia="IRNazanin"/>
          <w:color w:val="111111"/>
          <w:sz w:val="28"/>
          <w:sz w:val="28"/>
          <w:szCs w:val="28"/>
          <w:rtl w:val="true"/>
          <w:lang w:bidi="fa-IR"/>
        </w:rPr>
        <w:t>معاونت آموزش بعثه رهبرى كه در سال گذشته فقط چند ماه از آغاز تأسيس آن مى‌گذشت جهت ارتقاء و توسعه فعاليتهاى فرهنگى حج در ميان زائران و عموم مردم، فعاليتهاى گسترده‌اى داشت، حاصل اين تلاشها علاوه بر برنامه‌هاى متعدد و متنوع صدا و سيما كه با همكارى اين واحد تهيه مى‌شد، تأليف و تنظيم قريب ده عنوان جزوه و كتاب نيز از فعاليتهاى اين واحد بود كه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 و آداب حرمين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حجاج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اسلامى مكه و مدينه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سيرى در آثار سرزمين وحى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فرازهايى از تاريخ پيامبر 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بانوان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مصور حجاج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ويژه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مراجع عظام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كتاب اسرار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آيةاللَّه جوادى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مطالب آموزش زائران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توزيع بيست و دو هزار جزوه و نشريه آموزشى در كاروانها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بهره‌گيرى گسترده از ظرفيتهاى علمى و فرهنگى بعثه</w:t>
      </w:r>
    </w:p>
    <w:p>
      <w:pPr>
        <w:pStyle w:val="BookText"/>
        <w:rPr/>
      </w:pPr>
      <w:r>
        <w:rPr>
          <w:rFonts w:ascii="IRNazanin" w:hAnsi="IRNazanin" w:eastAsia="IRNazanin"/>
          <w:color w:val="111111"/>
          <w:sz w:val="28"/>
          <w:sz w:val="28"/>
          <w:szCs w:val="28"/>
          <w:rtl w:val="true"/>
          <w:lang w:bidi="fa-IR"/>
        </w:rPr>
        <w:t>علاوه بر مراسم عمومى و كنفرانسها و سمينارهاى متعدد و ديدارهاى خصوصى كه هر يك به گونه‌اى اهداف حج ابراهيمى را تأمين مى‌كرد، براى بهره‌گيرى هر چه بيشتر از ظرفيتهاى علمى و معنوى بعثه رهبرى، دو برنامه جالب ديگر نيز طراحى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ديدار نماينده ولى فقيه با زائران خانه خدا، كه در مدينه روزها و در مكه شبها در محل بعثه انجام مى‌شد، اين مجالس با ذكر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سخنرانى يكى از شخصيتهاى علمى، برگزار</w:t>
      </w:r>
    </w:p>
    <w:p>
      <w:pPr>
        <w:pStyle w:val="BookText"/>
        <w:rPr/>
      </w:pPr>
      <w:r>
        <w:rPr>
          <w:rFonts w:ascii="IRNazanin" w:hAnsi="IRNazanin" w:eastAsia="IRNazanin"/>
          <w:color w:val="111111"/>
          <w:sz w:val="28"/>
          <w:sz w:val="28"/>
          <w:szCs w:val="28"/>
          <w:rtl w:val="true"/>
          <w:lang w:bidi="fa-IR"/>
        </w:rPr>
        <w:t>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سخنرانى شخصتيهاى علمى بعثه رهبرى در كاروانها، كه در هر شب، بطور متوسط پنج برنامه انجام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برنامه، خصوصاً برنامه اول، تأثير بسزايى در انتقال ديدگاههاى فرهنگى و سياسى جمهورى اسلامى به زائران خانه خدا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ارشاد</w:t>
      </w:r>
    </w:p>
    <w:p>
      <w:pPr>
        <w:pStyle w:val="BookText"/>
        <w:rPr/>
      </w:pPr>
      <w:r>
        <w:rPr>
          <w:rFonts w:ascii="IRNazanin" w:hAnsi="IRNazanin" w:eastAsia="IRNazanin"/>
          <w:color w:val="111111"/>
          <w:sz w:val="28"/>
          <w:sz w:val="28"/>
          <w:szCs w:val="28"/>
          <w:rtl w:val="true"/>
          <w:lang w:bidi="fa-IR"/>
        </w:rPr>
        <w:t xml:space="preserve">در سال جارى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روحانيون معين كاروانها جهت توجيه و ارشاد حجاج ايرانى، سازماندهى شد، اين گروه در جوار بقيع و مسجدالحرام به صورت منظم و زمان‌بندى شده استقرار داشت و وظيفه آنان راهنمايى زائران و جلوگيرى از رفتار موهن و نامطلوب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اين واحد با اين تركيب و سازماندهى، از ويژگيهاى حج در سال جارى محسوب مى‌شد و نقش مؤثرى در اعمال سياستهاى بعثه و تأمين رهنمودهاى مقام معظم رهبرى جهت حفظ شئون زائران‌ايرانى و وحدت مسلمين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ميهمانان خارجى بعثه</w:t>
      </w:r>
    </w:p>
    <w:p>
      <w:pPr>
        <w:pStyle w:val="BookText"/>
        <w:rPr/>
      </w:pPr>
      <w:r>
        <w:rPr>
          <w:rFonts w:ascii="IRNazanin" w:hAnsi="IRNazanin" w:eastAsia="IRNazanin"/>
          <w:color w:val="111111"/>
          <w:sz w:val="28"/>
          <w:sz w:val="28"/>
          <w:szCs w:val="28"/>
          <w:rtl w:val="true"/>
          <w:lang w:bidi="fa-IR"/>
        </w:rPr>
        <w:t xml:space="preserve">بعثه رهبرى ظاهراً همه ساله تعداد محدودى از شخصيتهاى علمى و فرهنگى كشورهاى مختلف جهان را به عنوان مهمان پذيرايى مى‌كرده، ولى در سال جارى براى نخستين بار با برنامه‌ريزى و پيش بينى‌هاى قبلى، به تعداد قابل توجهى از مسلمانان كشورهاى آذربايجان، آسياى ميانه، لبنان، فلسطين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سرويس داده شد كه تأثير بسزايى در زمينه انتقال فرهنگ حج ابراهيمى در مناطق مذكور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با قرآن</w:t>
      </w:r>
    </w:p>
    <w:p>
      <w:pPr>
        <w:pStyle w:val="BookText"/>
        <w:rPr/>
      </w:pPr>
      <w:r>
        <w:rPr>
          <w:rFonts w:ascii="IRNazanin" w:hAnsi="IRNazanin" w:eastAsia="IRNazanin"/>
          <w:color w:val="111111"/>
          <w:sz w:val="28"/>
          <w:sz w:val="28"/>
          <w:szCs w:val="28"/>
          <w:rtl w:val="true"/>
          <w:lang w:bidi="fa-IR"/>
        </w:rPr>
        <w:t xml:space="preserve">برگزارى دو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 مكه با حضور قاريان بين‌المللى جمهورى اسلامى ايران و برخى قاريان و حافظان قرآن از ساير كشورها از ويژگيهاى حج در سال جارى بود كه با استقبال كم‌نطير از سوى شركت كنندگان داخلى و خارجى و حتى مردم اطراف بعثه مواجه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زمينه‌سازى براى استفاده از گوشتهاى قربانى</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اينكه قرآن كريم صريحاً دستور داده كه نيازمندان بايد از گوشتهاى قربانى </w:t>
      </w:r>
      <w:r>
        <w:rPr>
          <w:rStyle w:val="FootnoteAnchor"/>
          <w:rtl w:val="true"/>
        </w:rPr>
        <w:footnoteReference w:id="48"/>
      </w:r>
      <w:r>
        <w:rPr>
          <w:rFonts w:ascii="IRNazanin" w:hAnsi="IRNazanin" w:eastAsia="IRNazanin"/>
          <w:color w:val="111111"/>
          <w:sz w:val="28"/>
          <w:sz w:val="28"/>
          <w:szCs w:val="28"/>
          <w:rtl w:val="true"/>
          <w:lang w:bidi="fa-IR"/>
        </w:rPr>
        <w:t>بهره برند و با وجود آن همه نيازمند و گرسنه در جهان، متأسفانه هر سال صدها هزار رأس گوسفند و گاو و شتر به دليل فقد امكانات نگهدارى گوشت در مسلخ قديم، در منى، فاسد و دفن</w:t>
      </w:r>
    </w:p>
    <w:p>
      <w:pPr>
        <w:pStyle w:val="BookText"/>
        <w:rPr/>
      </w:pPr>
      <w:r>
        <w:rPr>
          <w:rFonts w:ascii="IRNazanin" w:hAnsi="IRNazanin" w:eastAsia="IRNazanin"/>
          <w:color w:val="111111"/>
          <w:sz w:val="28"/>
          <w:sz w:val="28"/>
          <w:szCs w:val="28"/>
          <w:rtl w:val="true"/>
          <w:lang w:bidi="fa-IR"/>
        </w:rPr>
        <w:t>مى‌گرديد كه در سال جارى با تلاش‌هائى كه صورت گرفت و پس از تماس با مراجع عظام و توضيح شرايط كنونى منى، مشكل فقهى ذبح در مسلخ جديد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آن هنگام فرصت كافى براى برنامه‌ريزى و اجراى كامل طرح وجود نداشت، به منظور آزمايشِ پيش‌بينى مشكلات اجرايى آن، نزديك به پنج هزار رأس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هزار رأس آن بطور متمركز و چهار هزار رأس توسط خود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مسلخ جديد ذبح و گوشت آن براى مصرف فقرا تخصيص داده شد، اميدواريم با اقدامات انجام شده، سال آينده امكان استفاده از تمام قربانى‌هاى زائران ايرانى فراهم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شبكه نظارت بر امور اجرايى</w:t>
      </w:r>
    </w:p>
    <w:p>
      <w:pPr>
        <w:pStyle w:val="BookText"/>
        <w:rPr/>
      </w:pPr>
      <w:r>
        <w:rPr>
          <w:rFonts w:ascii="IRNazanin" w:hAnsi="IRNazanin" w:eastAsia="IRNazanin"/>
          <w:color w:val="111111"/>
          <w:sz w:val="28"/>
          <w:sz w:val="28"/>
          <w:szCs w:val="28"/>
          <w:rtl w:val="true"/>
          <w:lang w:bidi="fa-IR"/>
        </w:rPr>
        <w:t>اين شبكه توسط بعثه مقام رهبرى ايجاد شد و بر مهمترين فعاليتهاى اجرايى سازمان حج و زيارت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سازماندهى جديد و متمركز آن در سال جارى دو هدف عمده را تعقيب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ارائه راه حل براى رفع نارسائيهاى موجود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پيشنهاد جهت پيش‌گيرى از تكرار مشكلات در سالهاى آينده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و كنترل خريد زائران</w:t>
      </w:r>
    </w:p>
    <w:p>
      <w:pPr>
        <w:pStyle w:val="BookText"/>
        <w:rPr/>
      </w:pPr>
      <w:r>
        <w:rPr>
          <w:rFonts w:ascii="IRNazanin" w:hAnsi="IRNazanin" w:eastAsia="IRNazanin"/>
          <w:color w:val="111111"/>
          <w:sz w:val="28"/>
          <w:sz w:val="28"/>
          <w:szCs w:val="28"/>
          <w:rtl w:val="true"/>
          <w:lang w:bidi="fa-IR"/>
        </w:rPr>
        <w:t>سال گذشته به دليل كثرت كالاهاى خريدارى شده، انتقال زائران به ايران با مشكلات زيادى توأم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اقداماتى كه در زمينه هدايت و كنترل خريد زائران در سال جارى انجام گرفت، بنابر اظهار نظر مسئولان هواپيمايى و گمرك، امسال وضعيت بار همراه مسافر، از نظر كميّت، بسيار خوب و كم سابقه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فعال صدا و سيما</w:t>
      </w:r>
    </w:p>
    <w:p>
      <w:pPr>
        <w:pStyle w:val="BookText"/>
        <w:rPr/>
      </w:pPr>
      <w:r>
        <w:rPr>
          <w:rFonts w:ascii="IRNazanin" w:hAnsi="IRNazanin" w:eastAsia="IRNazanin"/>
          <w:color w:val="111111"/>
          <w:sz w:val="28"/>
          <w:sz w:val="28"/>
          <w:szCs w:val="28"/>
          <w:rtl w:val="true"/>
          <w:lang w:bidi="fa-IR"/>
        </w:rPr>
        <w:t>حضور گسترده و فعال همه رسانه‌ها به خصوص صدا و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ماهها قبل، از طريق ايجاد دفترِ حج، براى اقدامات فرهنگى و آموزشى قبل از موسم، و انتقال اخبار و فعاليتهاى حج در موسم، برنامه‌ريزى وسيعى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ويژگيهاى حج امسال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استفاده از سيستم ماهواره، در انتقال به موقع اخبار و تصاوير فعاليتهاى حج كه آثار آن در پوشش خبرى مطلوب و مشهود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گرفت، به فضل و</w:t>
      </w:r>
    </w:p>
    <w:p>
      <w:pPr>
        <w:pStyle w:val="BookText"/>
        <w:rPr/>
      </w:pPr>
      <w:r>
        <w:rPr>
          <w:rFonts w:ascii="IRNazanin" w:hAnsi="IRNazanin" w:eastAsia="IRNazanin"/>
          <w:color w:val="111111"/>
          <w:sz w:val="28"/>
          <w:sz w:val="28"/>
          <w:szCs w:val="28"/>
          <w:rtl w:val="true"/>
          <w:lang w:bidi="fa-IR"/>
        </w:rPr>
        <w:t>عنايت و توفيق تو بود، در واقع اين تو بودى كه همه امور را به خوبى اداره كردى و شكوه و عظمت و معنويت كم‌نظيرى به حج زائران ايرانى خانه خود در حج امسال دادى و افتخار آن را به نام مسؤولان و كارگزاران ثبت نمودى، اين كاروان ابراهيم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تو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خوبى و زيبايى داشت از توست و آنچه ضعف و نارسايى،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شكر اين نعمت عظيم، زبان، توان گفتن و قلم قدرت نوشتن، ندارد، عجز و ناتوانى و شرمسارى ما را از اداى شكر آن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خود را از ما مگير و لحظه‌اى ما را به خود وامگذار و بر شكوه و عظمت اين آيين ابراهيمى هر سال بيفزا، و با ظهور و حضور اميرالحاج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لتراب مقدمه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همه زائران خانه خود، محتواى واقعى عنايت فرما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2478_106101"/>
    </w:p>
    <w:p>
      <w:pPr>
        <w:pStyle w:val="Heading2"/>
        <w:numPr>
          <w:ilvl w:val="1"/>
          <w:numId w:val="1"/>
        </w:numPr>
        <w:rPr/>
      </w:pPr>
      <w:bookmarkStart w:id="25" w:name="__RefHeading___Toc463499_77815467"/>
      <w:bookmarkStart w:id="26" w:name="_Toc9"/>
      <w:bookmarkEnd w:id="24"/>
      <w:bookmarkEnd w:id="25"/>
      <w:r>
        <w:rPr>
          <w:rtl w:val="true"/>
        </w:rPr>
        <w:t>استطاعت چيست و مستطيع كيست؟</w:t>
      </w:r>
      <w:bookmarkEnd w:id="26"/>
    </w:p>
    <w:p>
      <w:pPr>
        <w:pStyle w:val="BookText"/>
        <w:rPr/>
      </w:pPr>
      <w:r>
        <w:rPr>
          <w:rFonts w:ascii="Amiri" w:hAnsi="Amiri" w:eastAsia="Amiri" w:cs="Amiri"/>
          <w:color w:val="111111"/>
          <w:sz w:val="28"/>
          <w:sz w:val="28"/>
          <w:szCs w:val="28"/>
          <w:rtl w:val="true"/>
          <w:lang w:bidi="ar-SA"/>
        </w:rPr>
        <w:t>سيد جعفر شهيدى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 الرحمن الرحيم وَلِلَّهِ عَلَى النَّاسِ حِجُّ الْبَيْتِ مَن اسْتَطاعَ الَيْهِ سَبيلًا</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پذيرفتن اين دعوت آسمانى كه از تأكيد گونه‌اى هم خالى نيست، همه ساله، صدها هزار تن از مسلمانان جهان خود را با هواپيما، كشتى و يا اتومبيل به بندر جدّه و مدينةالحاج مى‌رسانند، تا عمره تمتّع و حج تمتُّع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 كه خود را مستطيع مى‌دانند، و چون استطاعت يافته‌اند، بايد اين فريضه الهى را ادا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امانتى الهى ز ركنى از اركان اسلام، و چهارمين ركن اين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ركن پيش از آن، نماز، زكات و روزه 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حج تا آنجا تأكيد شده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مسلمانى مستطيع به مكه نرود و بميرد، شايسته نام مسلمانى نيست و دم مرگ به هر دين كه</w:t>
      </w:r>
    </w:p>
    <w:p>
      <w:pPr>
        <w:pStyle w:val="BookText"/>
        <w:rPr/>
      </w:pPr>
      <w:r>
        <w:rPr>
          <w:rFonts w:ascii="Amiri" w:hAnsi="Amiri" w:eastAsia="Amiri" w:cs="Amiri"/>
          <w:color w:val="111111"/>
          <w:sz w:val="28"/>
          <w:sz w:val="28"/>
          <w:szCs w:val="28"/>
          <w:rtl w:val="true"/>
          <w:lang w:bidi="ar-SA"/>
        </w:rPr>
        <w:t xml:space="preserve">خواهد بميرد، ترسا يا جهود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خبر دعائم الأسلام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اگر مالدارى حج</w:t>
      </w:r>
    </w:p>
    <w:p>
      <w:pPr>
        <w:pStyle w:val="BookText"/>
        <w:rPr/>
      </w:pPr>
      <w:r>
        <w:rPr>
          <w:rFonts w:ascii="IRNazanin" w:hAnsi="IRNazanin" w:eastAsia="IRNazanin"/>
          <w:color w:val="111111"/>
          <w:sz w:val="28"/>
          <w:sz w:val="28"/>
          <w:szCs w:val="28"/>
          <w:rtl w:val="true"/>
          <w:lang w:bidi="fa-IR"/>
        </w:rPr>
        <w:t>نكند و بميرد، از كسانى است كه خدا 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قيامت او را كور بر مى‌انگيزانيم </w:t>
      </w:r>
      <w:r>
        <w:rPr>
          <w:rStyle w:val="FootnoteAnchor"/>
        </w:rPr>
        <w:footnoteReference w:id="52"/>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كور؟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كور از راه خير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استطاعت چيست و مستطيع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استطاعتِ حج را فقهاى مذاهب اسلام در رساله‌هاى عملى و كتابهاى مناسك، معنى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پول كه بتوان به مكه رفت و برگشت، آن اندازه كه زن و بچه او تا بازگشت وى بدان زندگى كنند، بعلاوه دارا بودن مايه‌اى براى گذران خود و عائله‌اش پس از بازگشت از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و همين، تكليفى ساده، تا آنجا كه بسيارى از مسلمانان خود را بر انجام دادن اين تكليف، قادر مى‌بينند، و شايد به خاطر همين آسان بودن است كه همه ساله صدها هزار، و در عصرما افزون از يك ميليون مسلمان از گوشه و كنار جهان به راه مى‌افتند، تا خود را به يكى از ميقاتها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اعمال حج، بظاهر آسان‌تر از مستطيع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ميقات‌گاهها، مُحْرم شود و به مكه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به دور خانه كعبه طواف كند، دو ركعت نماز در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هفت بار بين دو كوه صفا و مروه برود و برگردد، اندكى از موى يا ناخن را بچيند و از لباس احرام بيرون آيد، كار عمره تَمتُّع پايان يافته است، و بايد منتظر احرام حج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روز هشتم يا نهم ذوالحجه از مسجدالحرام يا از شهر مكه محرم شود، براى ظهر روز نهم ذى‌حجه خود را به عرفات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آفتاب در عرفات بماند، شب دهم به مشعرالحرام رسد، و تا طلوع خورشيد در آنجا توقف كند، سپس عازم منى گردد، هفت بار به جمره عَقَبَه سنگ بيندازد،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گوسفندى قربانى كند، سر را بتراشد يا اندكى از موى سر بچيند، براى طواف زيارت و نماز طواف و سعى و طواف نساء و نماز طواف به مكه برگردد، شب يازدهم و روز آن و شب دوازدهم و نيمه روز دوازدهم را در منى توقف كند و به جمره‌هاى سه‌گانه هر يك هفت سنگ بيفكند، از اين به بعد تا پايان عمر حاجى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استطاعتى كه بظاهر تحصيل آن بسيار</w:t>
      </w:r>
    </w:p>
    <w:p>
      <w:pPr>
        <w:pStyle w:val="BookText"/>
        <w:rPr/>
      </w:pPr>
      <w:r>
        <w:rPr>
          <w:rFonts w:ascii="Amiri" w:hAnsi="Amiri" w:eastAsia="Amiri" w:cs="Amiri"/>
          <w:color w:val="111111"/>
          <w:sz w:val="28"/>
          <w:sz w:val="28"/>
          <w:szCs w:val="28"/>
          <w:rtl w:val="true"/>
          <w:lang w:bidi="ar-SA"/>
        </w:rPr>
        <w:t>آسان است، و اعمالى كه انجام دادن آن آسانتر از استطاعت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مناسك حج مى‌خوانيم، آنچه در كتابهاى فقهى نوشته شده همين است و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راستى اگر استطاعت اين چنين مختصر و اعمال حج بدين سادگى است، چرا در روايت ابن عباس حج را نوعى از جهاد شمرده‌اند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بايد دانست آنچه فقها در رساله‌ها و مناسك نوشته‌اند، تشريح حكم ظاهرى مكلف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حكمى است كه مكلَّف بايد با دست و پا و زبان انجام دهد، اما تعريف كامل حج را بايد در كتابهاى اخلاق اسلامى و دستورالعملهاى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نظر داشت كه مكلَّف پيش از آنكه فريضه حج بر او تعلق گيرد، مسلمان است و مسلمان در سنَّت تعريفى روشن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سنت مى‌گويم چون بين تعريف مسلمان در كتاب خدا و سنت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اجمال و تفصيل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مسلمان از جهت سهيم بودن در حقوق سياسى و اجتماعى تعريف شده است و در سنت از جهت شايسته بودن براى دريافت اين لقب افتخارآميز، شايسته اين كه او را بتوان موجودى با ايمان خواند، مسلمانى آنچنان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كس‌اگر بخواهد فريضه‌حج راآنچنان كه‌باز دراخلاق اسلامى‌بيان شده است بگذارد، حقيقتاً جهاد و يا كارى بالاتر از جهاد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شهادت، يكدم بيش نيست، اما در چنين جهاد هرلحظه بايد خود را قربان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بگذرند از سر مويى كه صراطش دانندپس به صحراى‌فلك جاى‌تماشا بينند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در ميان آنان كه با ادبيات فارسى سروكار دارند، كمتر كسى را مى‌توان يافت كه اين قطعه ناصر خسرو قباديانى را براى يك بار هم كه شده نخوانده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حاجيان آمدند با تعظيم‌شاكر از رحمت خداى رحيم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مرمرا در ميان قافله بوددوستى مخلص و عزيز و كريم</w:t>
      </w:r>
    </w:p>
    <w:p>
      <w:pPr>
        <w:pStyle w:val="BookText"/>
        <w:rPr/>
      </w:pPr>
      <w:r>
        <w:rPr>
          <w:rFonts w:ascii="IRNazanin" w:hAnsi="IRNazanin" w:eastAsia="IRNazanin"/>
          <w:color w:val="111111"/>
          <w:sz w:val="28"/>
          <w:sz w:val="28"/>
          <w:szCs w:val="28"/>
          <w:rtl w:val="true"/>
          <w:lang w:bidi="fa-IR"/>
        </w:rPr>
        <w:t xml:space="preserve">گفتم او را بگو كه چون رستى‌زين سفر كردن به رنج و به بيم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همى خواستى گرفت احرام‌چه نيت كردى اندر آن تحريم؟</w:t>
      </w:r>
    </w:p>
    <w:p>
      <w:pPr>
        <w:pStyle w:val="BookText"/>
        <w:rPr/>
      </w:pPr>
      <w:r>
        <w:rPr>
          <w:rFonts w:ascii="IRNazanin" w:hAnsi="IRNazanin" w:eastAsia="IRNazanin"/>
          <w:color w:val="111111"/>
          <w:sz w:val="28"/>
          <w:sz w:val="28"/>
          <w:szCs w:val="28"/>
          <w:rtl w:val="true"/>
          <w:lang w:bidi="fa-IR"/>
        </w:rPr>
        <w:t>جمله بر خود حرام كرده بدى‌هر چه مادون كردگار قديم</w:t>
      </w:r>
    </w:p>
    <w:p>
      <w:pPr>
        <w:pStyle w:val="BookText"/>
        <w:rPr/>
      </w:pPr>
      <w:r>
        <w:rPr>
          <w:rFonts w:ascii="IRNazanin" w:hAnsi="IRNazanin" w:eastAsia="IRNazanin"/>
          <w:color w:val="111111"/>
          <w:sz w:val="28"/>
          <w:sz w:val="28"/>
          <w:szCs w:val="28"/>
          <w:rtl w:val="true"/>
          <w:lang w:bidi="fa-IR"/>
        </w:rPr>
        <w:t>گفت نى، گفتمش زدى لبيك‌از سر علم و از سر تعظيم</w:t>
      </w:r>
    </w:p>
    <w:p>
      <w:pPr>
        <w:pStyle w:val="BookText"/>
        <w:rPr/>
      </w:pPr>
      <w:r>
        <w:rPr>
          <w:rFonts w:ascii="IRNazanin" w:hAnsi="IRNazanin" w:eastAsia="IRNazanin"/>
          <w:color w:val="111111"/>
          <w:sz w:val="28"/>
          <w:sz w:val="28"/>
          <w:szCs w:val="28"/>
          <w:rtl w:val="true"/>
          <w:lang w:bidi="fa-IR"/>
        </w:rPr>
        <w:t xml:space="preserve">مى‌شنيدى نداى حق و جواب‌باز دادى چنانكه داد كليم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گونه سؤالاتى چند درخصوص اسرار باطنى حج از دوستش مى‌پرسد و او در پاسخ اظهار مى‌كند كه در حين اعمال حج به هيچيك از اين معانى و اسرار توجهى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از اين باب هرچه گفتى تومن ندانسته‌ام صحيح و سقيم</w:t>
      </w:r>
    </w:p>
    <w:p>
      <w:pPr>
        <w:pStyle w:val="BookText"/>
        <w:rPr/>
      </w:pPr>
      <w:r>
        <w:rPr>
          <w:rFonts w:ascii="IRNazanin" w:hAnsi="IRNazanin" w:eastAsia="IRNazanin"/>
          <w:color w:val="111111"/>
          <w:sz w:val="28"/>
          <w:sz w:val="28"/>
          <w:szCs w:val="28"/>
          <w:rtl w:val="true"/>
          <w:lang w:bidi="fa-IR"/>
        </w:rPr>
        <w:t>گفتم اى دوست پس نكردى حج‌نشدى در مقام محو مقيم</w:t>
      </w:r>
    </w:p>
    <w:p>
      <w:pPr>
        <w:pStyle w:val="BookText"/>
        <w:rPr/>
      </w:pPr>
      <w:r>
        <w:rPr>
          <w:rFonts w:ascii="Amiri" w:hAnsi="Amiri" w:eastAsia="Amiri" w:cs="Amiri"/>
          <w:color w:val="111111"/>
          <w:sz w:val="28"/>
          <w:sz w:val="28"/>
          <w:szCs w:val="28"/>
          <w:rtl w:val="true"/>
          <w:lang w:bidi="ar-SA"/>
        </w:rPr>
        <w:t xml:space="preserve">رفته‌اى مكه ديده، آمده بازمحنت باديه خريده به سيم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اگر حاجى شدن بدان آسانى است كه نوشتيم اين شاعر متكلم چه مى‌گويد؟ آيا حجى را كه از دوستش خواسته بِه رَوِشِ تفسير باطنيان از احكام فقهى است؟ درست است كه ناصر خسرو اسماعيلى و بر مذهب باطنى است، اما آنچه سروده و انجام دادن آن را حج واقعى دانسته در سنت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روايتى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خواستى حج كنى بر آن باش كه دلت را براى خدا از چيزى كه تو را به خود مشغول سازد و از هر چه ميان تو و او در آيد خالى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كارهاى خود را به آفريدگارت واگذار و در هر حركت و سكون كه از تو پديد مى‌شود بر او توكل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حكم خدا و قضا و قدر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آسايش و آفريدگان را رها ساز</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مستدرك‌الوسائل </w:t>
      </w:r>
      <w:r>
        <w:rPr>
          <w:rStyle w:val="FootnoteAnchor"/>
          <w:rtl w:val="true"/>
        </w:rPr>
        <w:footnoteReference w:id="58"/>
      </w:r>
      <w:r>
        <w:rPr>
          <w:rFonts w:ascii="IRNazanin" w:hAnsi="IRNazanin" w:eastAsia="IRNazanin"/>
          <w:color w:val="111111"/>
          <w:sz w:val="28"/>
          <w:sz w:val="28"/>
          <w:szCs w:val="28"/>
          <w:rtl w:val="true"/>
          <w:lang w:bidi="fa-IR"/>
        </w:rPr>
        <w:t>حديثى است نظير پرسش و پاسخ‌هاى ناصر خسرو و دوستش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پرسش‌ها ميان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شبلى رفته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مقصود از شبلى، همان صوفى معروف است، وى در سده سوم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سده چهارم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شبلى ديگرى را كه در سده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معاصر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بسر برده باشد در كتابها نمى‌بينم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والعلم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مضمون آن روايت، رعايت شرايط معنوى در اداى مناسك حج به موازات انجام تكليف‌هاى ظاهرى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بار ديگر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چيست؟</w:t>
      </w:r>
    </w:p>
    <w:p>
      <w:pPr>
        <w:pStyle w:val="BookText"/>
        <w:rPr/>
      </w:pPr>
      <w:r>
        <w:rPr>
          <w:rFonts w:ascii="IRNazanin" w:hAnsi="IRNazanin" w:eastAsia="IRNazanin"/>
          <w:color w:val="111111"/>
          <w:sz w:val="28"/>
          <w:sz w:val="28"/>
          <w:szCs w:val="28"/>
          <w:rtl w:val="true"/>
          <w:lang w:bidi="fa-IR"/>
        </w:rPr>
        <w:t xml:space="preserve">در آغاز بحث، از استطاعت سخن گفتيم، و گفته شد بايد توجه داشت استطاعتى را كه فقها شرط دانسته‌اند،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پيش از اين دو، بايد استطاعت ديگرى تحصيل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استطاعتى كه مخصوص زائر خانه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استطاعتى كه هر مسلمان مكلف بايد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چه بايد بكند و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را مى‌داند چگونه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شريعتى كه درباره اخلاق عملى آن كتابهائى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محجةالبيضاء، احياء علوم‌الدين، معراج‌السعادة، كيمياى سعادت، مقامات‌العلية و دهها كتاب اخلاقى ديگر نوشته شده است، در دينى كه طلب علم را بر هر مسلمان واجب كرده است، مسلماً بايد اين استطاعت پيش از بلوغ فراهم گردد، و يا لااقل به تدريج در مدتى نه بسيار طولانى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بسيارى از برادران مسلمان بدين دو امر مهم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خانه خدا بطور معمول هنگامى استطاعت مالى پيدا مى‌كنند كه بيش از نيمى از عمر طبيعى را پشت سر گذارده‌اند؛ يعنى در سنين بالاتر از چهل 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وقتى به فكر يادگرفتن احكام حج مى‌افتند، آن هم در روزهاى معين و در ساعتهاى معدود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در چنين دوره از زندگى، تعليم گرفتن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روحانيان گروههاى حج از حاجيان مى‌خواهند تقريباً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دشوارى كار تنها در آموختن واجبات حج، يعنى همان اعمال و گفتار ساده نيست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برادران و خواهران مى‌خواهند حمد و سوره و اعمال نماز واجب را هم در همان مجالس ياد گيرند؛ مثل اينكه نماز، هنگام بيرون</w:t>
      </w:r>
    </w:p>
    <w:p>
      <w:pPr>
        <w:pStyle w:val="BookText"/>
        <w:rPr/>
      </w:pPr>
      <w:r>
        <w:rPr>
          <w:rFonts w:ascii="IRNazanin" w:hAnsi="IRNazanin" w:eastAsia="IRNazanin"/>
          <w:color w:val="111111"/>
          <w:sz w:val="28"/>
          <w:sz w:val="28"/>
          <w:szCs w:val="28"/>
          <w:rtl w:val="true"/>
          <w:lang w:bidi="fa-IR"/>
        </w:rPr>
        <w:t>شدن براى حج بر آنها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به قول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جاى ضرر برگرديم منفعت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w:t>
      </w:r>
    </w:p>
    <w:p>
      <w:pPr>
        <w:pStyle w:val="BookText"/>
        <w:rPr/>
      </w:pPr>
      <w:r>
        <w:rPr>
          <w:rFonts w:ascii="IRNazanin" w:hAnsi="IRNazanin" w:eastAsia="IRNazanin"/>
          <w:color w:val="111111"/>
          <w:sz w:val="28"/>
          <w:sz w:val="28"/>
          <w:szCs w:val="28"/>
          <w:rtl w:val="true"/>
          <w:lang w:bidi="fa-IR"/>
        </w:rPr>
        <w:t xml:space="preserve">چگونه برگرديم؟ به تجربه دانسته شده است، چون سنين عمر از پانزده گذشت و تارِ آواهاى گلو ستبر شد، ديگر محال است بتوان حرف‌ها را مانند عرب زبانان از مخرج ادا كرد و چقدر آن روحانى محترم رنج مى‌بَرَد كه مى‌خواهد به پير مردى هفتاد ساله از روستاى دور افتاده زنجان تعليم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الْهَمْتَ وَالنِّهْمَةَ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الْحَمْدَ وَالنِّعَمةَ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ولاالزّالين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برادر مسلمان پيش از آغاز بلوغ شرعى به ياد گرفتن و درست گفتن حمد و سوره مى‌پرداخت و اگر در همان سالها احكام حج را كه ممكن است روزى بر او واجب گردد مى‌آموخت با چنين دشواريهايى روبرو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در نخستين سال تأسيس جمهورى اسلامى پيشنهاد كردم كه سازمان حج و اوقاف چند ماه پيش از فرستادن حاجيان به زيارت، كلاس‌هايى در تهران و شهرستان‌ها تشكيل دهد و از داوطلبان زيارت خانه خدا بخواهد در آن كلاس‌ها شركت كنند و معلمان، علاوه بر تعليم مناسك حج، آنان را با حداقل معلومات درباره وضعيت تاريخى، جغرافيايى و فرهنگى اين دو حرم مقدس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چندى اين كار انجام شد و بعد تعطيل گرديد و در شهرستان‌ها نمى‌دانم عملى شد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پذيرفت كه مقدار توجه به فراگرفتن احكام و آداب دين نمايانگر درجه علاقه ما نسبت به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مكه و مدينه اعمال بعضى حاجيان نشان مى‌دهد كه از دين و معارف اسلامى جز تعليماتى سطحى ندارند، علامت اين است كه اجتماع مسلمان نسبت به آموختن احكام دين و فقه اسلام و اخلاق اسلامى بى‌اعتناست، مگرنه اين است كه در حديث مى‌خوانيم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نسبت به مسلمان ديگر مانند اندامى از كالبد است كه اگر فاسد شود به همه كالبد اثر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تأسف ما وقتى شديدتر خواهد شد كه بر چنين سهل‌انگارى، اين مطلب را نيز اضافه كنيم كه شايد صد يك و بلكه هزار يك زائرانِ خانه خدا و حرم شريف پيغمبر، از وضع اين منطقه، آداب و رسوم مردم حرمين، مقرراتى كه در آنجا حاكم است، اماكن زيارتى و آداب خاص آن اماكن، اطلاع درست ندارند، تا چه رسد به وضع اقتصادى و موقعيت جغرافيايى حجاز و حرمين در بين ديگر كشورهاى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زيان اين ندانستن مخصوصاً در آن قسمت كه به آداب و رسوم مذهبى مردم حجاز مربوط مى‌شود كمتر از نقص ندانستن اعمال و فرايض حج نيست و بسا مشكلاتى را پيش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اگر بازرگانى بخواهد كالايى را به ارزش همان مبلغ كه يك تن حاجى در سرزمين حجاز مصرف مى‌كند خريدارى كند، اطلاعاتى وسيع‌تر از معلومات اين برادر مسلمان درباره خصوصيات آن كالا، چگونگى توليد آن، بهاى آن و بازار فروش آن به 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مى‌بينيم در اين چند سال كه رفتار زائران بايد نشان دهنده درجه آشنايى ما به احكام و آداب دين باشد، توجه‌مان به خريد و انتخاب كالا بسيار بيشتر از توجه به روشى است كه امامان ما از ما هميشه و بخصوص در اين سفر انتظار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آن دسته از زائرانى را كه گاهگاه در روزنامه‌هاى كشور خودمان از آنان انتقاد مى‌شود به هيچ وجه مقصر نمى‌دانم، گناه از امثال من بنده است كه در تعليم آنان چنان كه بايد نكوشيده‌ايم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برادران مسلمان ما به حج مى‌روند و بر مى‌گردند و درست نمى‌دانند به كجا رفته‌اند وبراى چه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گروهى از آنان حتى به ظاهر هم نمى‌دانند به كجا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بپرسند شهر مقدس مكه و مدينه را از روى نقشه جهان بشناسانند كه در كدام نقطه است، در مى‌مانند، تا چه رسد به اينكه بدانند اين دو شهر پيش از ظهور اسلام چه وضعى داشته و چگونه اداره مى‌شده و</w:t>
      </w:r>
    </w:p>
    <w:p>
      <w:pPr>
        <w:pStyle w:val="BookText"/>
        <w:rPr/>
      </w:pPr>
      <w:r>
        <w:rPr>
          <w:rFonts w:ascii="IRNazanin" w:hAnsi="IRNazanin" w:eastAsia="IRNazanin"/>
          <w:color w:val="111111"/>
          <w:sz w:val="28"/>
          <w:sz w:val="28"/>
          <w:szCs w:val="28"/>
          <w:rtl w:val="true"/>
          <w:lang w:bidi="fa-IR"/>
        </w:rPr>
        <w:t>اسلام چه تغييرهاى بنيادى در آن پديد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حاجيان نمى‌دانند چه رژيمى بر اين منطقه حكومت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نمى‌دانند مردم اين شهرها بر چه مذهبى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آشنايى مختصرى</w:t>
      </w:r>
    </w:p>
    <w:p>
      <w:pPr>
        <w:pStyle w:val="BookText"/>
        <w:rPr/>
      </w:pPr>
      <w:r>
        <w:rPr>
          <w:rFonts w:ascii="IRNazanin" w:hAnsi="IRNazanin" w:eastAsia="IRNazanin"/>
          <w:color w:val="111111"/>
          <w:sz w:val="28"/>
          <w:sz w:val="28"/>
          <w:szCs w:val="28"/>
          <w:rtl w:val="true"/>
          <w:lang w:bidi="fa-IR"/>
        </w:rPr>
        <w:t>به تاريخ داشته باشند، شنيده‌اند كه مكه و مدينه جزء عربستان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سعوديان، وهابى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سعوديان كيستند و وهابى چيست؟ جزء مذهب‌هاى اسلامى است و يا خود مذهبى ابداع شده است؟ پاسخ مى‌دهند به ما چه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اين چيزها را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آنچه در كتاب مناسك نوشته شده و يا آنچه روحانى كاروان بگويد انجام مى‌دهيم و برمى‌گرديم، ما مى‌خواهيم حاجى بشويم و برگرديم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تاريخ مكه و مدينه به چه كار مى‌آيد؟ عربستان سعودى چه نوع حكومتى داشته باشد و چگونه اداره شود به ما چه؟ شايد اين پاسخ‌ها تا حدى درست باشد، اما حج چنان كه مى‌دانيم عبادت است، جهاد است، ركنى از اركان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در ميدان جهاد بايد از همه سو مواظب حمله دشمن باشد و بنيانگذار ركن، بايد تا آنجا كه مى‌تواند پايه را استوار سازد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عبادتى واجب است و در هر عبادت بايد مراقب بود كه با محظورى بر خورد نكند، چه اگر چنين برخوردى پيش آيد، تكليف دشوار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كمتر سالى است كه دشوارى‌هايى براى حاجيان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ممكن است كار از مرحله دشوارى بالاتر رود و با فاجعه‌اى دلخراش پايان يابد چنان كه نمونه‌هايى از آن را در عمر خود ديديم</w:t>
      </w:r>
      <w:r>
        <w:rPr>
          <w:rFonts w:eastAsia="IRNazanin" w:cs="IRNazanin"/>
          <w:color w:val="111111"/>
          <w:sz w:val="28"/>
          <w:szCs w:val="28"/>
          <w:rtl w:val="true"/>
          <w:lang w:bidi="fa-IR"/>
        </w:rPr>
        <w:t>.</w:t>
      </w:r>
      <w:bookmarkStart w:id="27" w:name="pg12478_106110"/>
    </w:p>
    <w:p>
      <w:pPr>
        <w:pStyle w:val="Heading2"/>
        <w:numPr>
          <w:ilvl w:val="1"/>
          <w:numId w:val="1"/>
        </w:numPr>
        <w:rPr/>
      </w:pPr>
      <w:bookmarkStart w:id="28" w:name="__RefHeading___Toc463501_77815467"/>
      <w:bookmarkStart w:id="29" w:name="_Toc10"/>
      <w:bookmarkEnd w:id="27"/>
      <w:bookmarkEnd w:id="28"/>
      <w:r>
        <w:rPr>
          <w:rtl w:val="true"/>
        </w:rPr>
        <w:t>حوادث تاريخى مكه‌</w:t>
      </w:r>
      <w:bookmarkEnd w:id="29"/>
    </w:p>
    <w:p>
      <w:pPr>
        <w:pStyle w:val="BookText"/>
        <w:rPr/>
      </w:pPr>
      <w:r>
        <w:rPr>
          <w:rFonts w:ascii="IRNazanin" w:hAnsi="IRNazanin" w:eastAsia="IRNazanin"/>
          <w:color w:val="111111"/>
          <w:sz w:val="28"/>
          <w:sz w:val="28"/>
          <w:szCs w:val="28"/>
          <w:rtl w:val="true"/>
          <w:lang w:bidi="fa-IR"/>
        </w:rPr>
        <w:t>حوادثى كه در طى قرنهاى گذشته در مكه اتفاق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هادى امينى</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آخوندى</w:t>
      </w:r>
    </w:p>
    <w:p>
      <w:pPr>
        <w:pStyle w:val="BookText"/>
        <w:rPr/>
      </w:pPr>
      <w:r>
        <w:rPr>
          <w:rFonts w:ascii="IRNazanin" w:hAnsi="IRNazanin" w:eastAsia="IRNazanin"/>
          <w:color w:val="111111"/>
          <w:sz w:val="28"/>
          <w:sz w:val="28"/>
          <w:szCs w:val="28"/>
          <w:rtl w:val="true"/>
          <w:lang w:bidi="fa-IR"/>
        </w:rPr>
        <w:t>خانه كعبه، كه خداوند آن را حرم امن و مقدّس و هدايت كننده جهانيان قرار داده، شاهد حوادث ناگوارى بوده كه هر يك در پى ديگرى به ويرانى و خرابى آن انجاميده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سيلها و تند بادهاى ويرانگرى كه به كشته شدن هزاران نفر از زائران و از بين رفتن كالاها و دارايى‌هاى آنان، و ويران شدن خانه‌هاى مجاور كعبه و متوقّف شدن رفت و آمد بازرگانى منجر گرديده و خسارتهاى فراوان و مصيبتهاى بزرگ را در پى داشته، عنايت خداوندى هماره شامل بيت‌اللَّه‌الحرام بوده، مردان با همّتى به تجديد بناى آن قيام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تنها به ذكر حوادثى كه در عهد اسلام واقع شده اشاره مى‌شود، اين حوادث را مى‌توان به دو قسمت تفكيك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و آفات طبيعى</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ناشى از تعصبات جاهليّت و بى‌بندوباريها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و آفات طبيعى</w:t>
      </w:r>
    </w:p>
    <w:p>
      <w:pPr>
        <w:pStyle w:val="BookText"/>
        <w:rPr/>
      </w:pPr>
      <w:r>
        <w:rPr>
          <w:rFonts w:ascii="IRNazanin" w:hAnsi="IRNazanin" w:eastAsia="IRNazanin"/>
          <w:color w:val="111111"/>
          <w:sz w:val="28"/>
          <w:sz w:val="28"/>
          <w:szCs w:val="28"/>
          <w:rtl w:val="true"/>
          <w:lang w:bidi="fa-IR"/>
        </w:rPr>
        <w:t>موقعيت جفرافيايى مكّه به گونه‌اى است كه اطراف آن را كوهها احاطه كرده است و در گذشته هرگاه بارانهاى تند مى‌باريد، آب باران از كوهها به سوى مكّه سرازير شده و در بسيارى از مناطق آن، درياچه‌ها و گردابهايى را به وجود مى‌آورد كه خانه‌ها در ميان آنها به صورت جزيره‌اى جلوه‌گر مى‌شد و مسجدالحرام كه چندين متر پايين‌تر از سطح آب قرار گرفته، هنگام طغيان سيل به درياچه عميق و گودى مبدّل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جهت، از قديم در اطراف آن خانه‌هايى بنا شده تا خانه كعبه را از طغيان سيل، حفظ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سيل‌هاى مكّه، حوادث مصيبت‌بار و خسارتهاى فراوانى را باعث شده است كه در ذيل آنها را شرح مى‌دهيم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تولّد پيامبر، مكّه را سيل فرا گرفت، به گونه‌اى كه پايه‌هاى كعبه را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كعبه، چاهى بود كه اموال و نذورات و هدايايى را كه از طرف مردم، داده مى‌شد، در آن نگاهدارى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قسمتى 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بدزديد، قريش دستش را بريدند، سپس براى مشورت گرد آمده، تصميم به بازسازى آن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دريا يك كشتى را به بندر جدّه افكنده بود، كشتى درهم شكسته شده بود، قريش آن را اوراق كرده، چوبش را جهت تعمير خانه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در مكّه يك نفر نجّار قبطى سكونت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چوبها را آماده ساخت تا خانه را به بلندى هيجده ذراع بنا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كافى با سندهاى مختلف از على بن ابراهيم و ديگران،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كعبه را فروريختند، زيرا سيل از بالاى مكّه، به درون آن سرازير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شكاف برداشته بود و غزالى زرين كه پاهايش ازگوهر بود به دليل كوتاه بودن ديوارهاى كعبه به سرقت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سى‌سال قبل از بعثت پيامبر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تصميم گرفتند كعبه را فرو ريزند و دوباره بسازند و بر مساحتش بيفزايند، امّا در عمل ترسيدند كه با تيشه زدن به آن، عذابى بر ايشان نازل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مغيرة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من اين كار را شروع كنم، اگر خداوند از اين كار راضى باشد، صدمه‌اى به من نخواهد رسيد و اگر مورد رضايت خداوند نباشد ما را از اين عمل باز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كعبه بالا رفت و سنگى از آن را بجنبانيد، مارى از آن بيرون آمد و قرص آفتاب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اين بديدند، بناى گريه و زارى و نيايش گذاشتند و گفتند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نيّت خير و صلاح نداريم، پس مار پنهان شد و آنان كعبه را خراب كردند و</w:t>
      </w:r>
    </w:p>
    <w:p>
      <w:pPr>
        <w:pStyle w:val="BookText"/>
        <w:rPr/>
      </w:pPr>
      <w:r>
        <w:rPr>
          <w:rFonts w:ascii="IRNazanin" w:hAnsi="IRNazanin" w:eastAsia="IRNazanin"/>
          <w:color w:val="111111"/>
          <w:sz w:val="28"/>
          <w:sz w:val="28"/>
          <w:szCs w:val="28"/>
          <w:rtl w:val="true"/>
          <w:lang w:bidi="fa-IR"/>
        </w:rPr>
        <w:t xml:space="preserve">سنگهايش را در اطرافش چيدند تا به پى ساختمان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گذاشته بود،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خواستند بر پهناى كعبه بيفزايند و پايه‌هايى را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كرده بود، تكان دادند، زلزله‌اى سهمناك درگرفت و تاريكى همه جا را گرفت، پس دست از آن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طولش سى‌ذراع و عرضش بيست و دو زراع و ارتفاعش نه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ارتفاعش مى‌افزاييم، با اين تصميم، به بناى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ساختمان به محلّ حجرالاسود رسيد، بين قريش در كارگذارى آن مشاجره درگرفت، هر قبيله مدّعى شد كه در انجام اين كار سزاوارتر از ديگران است و اين كار به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مشاجره بالا گرفت و به طول انجاميد بدين رضا دادند كه هر كس از باب بنى‌شيبه داخل شود، سخن و قضاوت او را در اين امر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رسيد قريش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امين است كه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داور و حاكم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رداى خويش را گسترد و حجرالاسود را بر آن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طايفه قريش مردى بيايد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ربيعة بن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بنى اسد بن عبدالعزّى،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ابوحذيفة بن المغيره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بنى فخروم،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بنى سهم آمدند و چهار گوشه رداى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برگرفتند و بلند كردند،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برگرفت و بر جايش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روم، يك كشتى از چوب و ابزارآلات و پوشش سقف، همراه جمعى كارگر، به جانب حبشه روانه ساخته بود تا در آنجا صومعه‌اى بنا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كشتى را به ساحل افكند، قريش خبردار شدند، رو به ساحل نهادند و چوب و تخته و زيورآلاتى را كه به درد ساختمان كعبه مى‌خورد، خريدند و به مكّه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چوبها درست برابر با بناى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چون كعبه را بنا كردند، آن را با جامه‌هايى پوشاندند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اصول كافى از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فرمود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در عصر جاهليّت، خانه كعبه را فرو ريختند و چون خواستند دوباره بنايش كنند، امر مرموزى مانع آنها مى‌شد وترس درونشان را فرا مى‌گرفت تا آنكه 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كدامتان، پاكترين مالتان را بياوريد و مبادا مالى بياوريد كه از راه حرام به دست آمده و يا در جريان كسب آن، احترام پيوند خويشاوندى رعايت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كردند و بر اثر آن، مانع بر طرف شد و به تجديد بناى آن موفق شدند تا به محل</w:t>
      </w:r>
    </w:p>
    <w:p>
      <w:pPr>
        <w:pStyle w:val="BookText"/>
        <w:rPr/>
      </w:pPr>
      <w:r>
        <w:rPr>
          <w:rFonts w:ascii="IRNazanin" w:hAnsi="IRNazanin" w:eastAsia="IRNazanin"/>
          <w:color w:val="111111"/>
          <w:sz w:val="28"/>
          <w:sz w:val="28"/>
          <w:szCs w:val="28"/>
          <w:rtl w:val="true"/>
          <w:lang w:bidi="fa-IR"/>
        </w:rPr>
        <w:t>حجرالأسود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اينكه چه كسى حجرالأسود را در مكانش قرار دهد، اختلاف و مشاجره در گرفت و نزديك بود فتنه‌اى بر پا شود كه در اين هنگام پذيرفتند نخستين كسى را كه از درِ مسجد در آيد داور و حاكم قرار دهند، در همين موقع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و فرمود تا جامه‌اى گستردند و سنگ را در ميان آن نهاد و قبيله‌هاى مختلف، اطراف آن جامه را گرفته، بلند كردند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برگرفته، به جاى خود نهاد، بدينسان، آن افتخار را، خداوند مخصوص وى گرداند</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خلاصه حادثه‌اى بود كه </w:t>
      </w: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ساخته شدن كعبه توسط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امّ نهشل؛ در زمان خلافت عمر بن خطاب، از جانب شمال مكّه سيلى داخل مسجدالحرام شد، اين سيل امّ‌نهشل دختر عبيد بن سعيد بن عاص بن اميّه را با خود برد و در پايين مكّه، جسد او يافت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سيل را به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امّ‌نهشل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سيل، مقام ابراهيم را از بنيان كند و با خود برد و در پايين مكّه يافت شد و اثر جاى آن نيز از بين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كنار كعبه قرار دادند و در اين‌باره به عمر بن خطاب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نيز با پريشانى آمد تا اينكه مقام را در مكان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سال، آب بندى بنا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آب‌بند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خوانده مى‌شود و آن آب‌بند، بندى است كه از سراى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جحش بن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تا سراى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آب‌بند با صخره و سنگهاى بزرگ و ساروج بنا شد و رخنه‌هاى آن گرفته شد، از هنگام ساخته شدن اين آب‌بند، هيچ سيلى از ارتفاع آن تجاوز نكرد، با آنكه سيل‌هاى بزرگى بعد از آن آمدند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حجاف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سيل همه چيز را ربود و با خود برد و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رباينده و ضرر رساننده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اين سيل، حاجيان بسيار و شتران باربر و مردان و زنان فراوانى را با خود برد و كسى توانايى نجات آنان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عده زيادى را غرق كرد و آنچنان بالا آمد تا تمام كعبه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روز ترويه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ذى‌الحجه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زمان خلافت عبدالملك بن مروان،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حاجيان صبح كردند و با احساس امنيّت، به وادى مكّه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بسيار كم و ملايمى بر آنان باريد، امّا بارندگى تند در شمال وادى، جريان داشت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ابوالوليد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نياى من، از سفيان بن عينيه، از عمرو بن دينار،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كه در سال حجاف، بر مكّه باريد بسيار اندك</w:t>
      </w:r>
    </w:p>
    <w:p>
      <w:pPr>
        <w:pStyle w:val="BookText"/>
        <w:rPr/>
      </w:pPr>
      <w:r>
        <w:rPr>
          <w:rFonts w:ascii="IRNazanin" w:hAnsi="IRNazanin" w:eastAsia="IRNazanin"/>
          <w:color w:val="111111"/>
          <w:sz w:val="28"/>
          <w:sz w:val="28"/>
          <w:szCs w:val="28"/>
          <w:rtl w:val="true"/>
          <w:lang w:bidi="fa-IR"/>
        </w:rPr>
        <w:t>بود و شدّت آن در بالاى وادى بود، سپيده دم روز ترويه قبل از نماز صبح، ناگهان سيل جارى شد و مردم و متاعشان را ببرد و به مسجد داخل شد و كعبه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ناگهانى آمد و خانه‌ها و خيابانهاى اطراف دره را، ويران ساخت و مردم بسيارى را كشت و ديگران به كوهها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ابى عماره، درباره اين واقعه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ترعينى مثل يوم الاثنين</w:t>
      </w:r>
    </w:p>
    <w:p>
      <w:pPr>
        <w:pStyle w:val="BookText"/>
        <w:rPr/>
      </w:pPr>
      <w:r>
        <w:rPr>
          <w:rFonts w:ascii="Amiri" w:hAnsi="Amiri" w:eastAsia="Amiri" w:cs="Amiri"/>
          <w:color w:val="111111"/>
          <w:sz w:val="28"/>
          <w:sz w:val="28"/>
          <w:szCs w:val="28"/>
          <w:rtl w:val="true"/>
          <w:lang w:bidi="ar-SA"/>
        </w:rPr>
        <w:t>اكثر محزوناً وابكى للعين</w:t>
      </w:r>
    </w:p>
    <w:p>
      <w:pPr>
        <w:pStyle w:val="BookText"/>
        <w:rPr/>
      </w:pPr>
      <w:r>
        <w:rPr>
          <w:rFonts w:ascii="Amiri" w:hAnsi="Amiri" w:eastAsia="Amiri" w:cs="Amiri"/>
          <w:color w:val="111111"/>
          <w:sz w:val="28"/>
          <w:sz w:val="28"/>
          <w:szCs w:val="28"/>
          <w:rtl w:val="true"/>
          <w:lang w:bidi="ar-SA"/>
        </w:rPr>
        <w:t>اذ خرج المخبئات يسعين</w:t>
      </w:r>
    </w:p>
    <w:p>
      <w:pPr>
        <w:pStyle w:val="BookText"/>
        <w:rPr/>
      </w:pPr>
      <w:r>
        <w:rPr>
          <w:rFonts w:ascii="Amiri" w:hAnsi="Amiri" w:eastAsia="Amiri" w:cs="Amiri"/>
          <w:color w:val="111111"/>
          <w:sz w:val="28"/>
          <w:sz w:val="28"/>
          <w:szCs w:val="28"/>
          <w:rtl w:val="true"/>
          <w:lang w:bidi="ar-SA"/>
        </w:rPr>
        <w:t>سواندا فى الجبلين يرفين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چشمان من همانند روز دوشنبه، اينقدر انسانهاى محزون و گريان را مشاهد نكرده است، آن هنگام كه زنها، در پى پيدا كردن پناهگاهى روى به دو كوه آوردند و از آن بالا مى‌رفتند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عبدالملك بن مروان، واقعه را نوشتند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بيمناك گرديد و پول زيادى فرستاد و فرمانرواى خود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سفيان مخزومى، و برخى حارث بن خالد مخزومى را فرمانرواى مكه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ساخت كه سدّها و سيل‌بُرهايى، براى خانه‌هاى اطراف درّه، از آن مال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نيز آب‌بندهايى بر دهانه‌هاى راههاى آب به وجود آورد تا بدين گونه خانه‌هاى مردم را، از خطر سيل حفظ كند و يك مهندس نصرانى را براى ساختن آب‌بندهايى در اطراف مسجدالحرام، و در دو جانب وادى براى حفظ خانه‌هاى مردم، برگماشت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دهانه خط خراميه و آب‌بندى كه به نام آب‌بند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 از جمله آنها است، اگر چه آب‌بند بنى جمح از آنِ آنان نبود و براى بنى قراد بود امّا به اين نام، شهرت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به كارگزار خويش دستور داد كه صخره‌هاى بزرگ را بكار گيرد و او نيز با ارّابه‌اى سنگها و صخره‌ها را درآورد و پيرامون خانه‌هاى مردم را حفر كرد و سيل برهاى محكمى را با آن سنگها بنا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ارّابه به وسيله شتران و گاوانى كشيده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خرج بسيارى برداشت و چه بسا براى حفظ خانه‌اى كوچك، چندين برابر قيمت آن، خرج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سيل‌برها كه از سراى ابان بن عثمان، تا خانه ابن‌الجوار، كشيد شده بود، هنوز آثارى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سيل‌برها، از همان مال فرستاده شده از جانب عبدالملك، ساخته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سيل‌بر بنى جمح كه از جانب چپ مكّه تا پايين آن كشيده شده است، نيز آثارى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سيل‌بر داراويس كه در پايين مكّه</w:t>
      </w:r>
    </w:p>
    <w:p>
      <w:pPr>
        <w:pStyle w:val="BookText"/>
        <w:rPr/>
      </w:pPr>
      <w:r>
        <w:rPr>
          <w:rFonts w:ascii="IRNazanin" w:hAnsi="IRNazanin" w:eastAsia="IRNazanin"/>
          <w:color w:val="111111"/>
          <w:sz w:val="28"/>
          <w:sz w:val="28"/>
          <w:szCs w:val="28"/>
          <w:rtl w:val="true"/>
          <w:lang w:bidi="fa-IR"/>
        </w:rPr>
        <w:t xml:space="preserve">در گلوگاه درّه واقع شده، امر آن بر ما مشتبه شده چرا كه بعضى آن را نيز كار عبدالملك مى‌دانند، و امّا برخى ديگر گويند كه آن كار معاوية بن ابى‌سفيان است </w:t>
      </w:r>
      <w:r>
        <w:rPr>
          <w:rStyle w:val="FootnoteAnchor"/>
          <w:rtl w:val="true"/>
        </w:rPr>
        <w:footnoteReference w:id="6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مَخبل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مكّه را سيلى فرا گرفت كه به دنبال آن، عوارض ناگوارى بر پيكر و زبان مردم آن ديار، ايجاد شد و دچار سرگشتگى و چيزى شبيه خبل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گرديدند، بدين جهت سيل مَخبل،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سيل، سيل عظيمى بود كه به مسجدالحرام، سرازير و كعبه را فرا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 ابى‌شاكر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زمان خلافت هشام‌بن عبدالملك، در مكّه آمد كه مغازه‌ها و خانه‌هاى بسيارى را ويران و ضررهاى فراوانى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ازآن جهت، نام آن را، سيل ابى‌شاكر نهادند كه درآن سال، ابى‌شاكر، مسلمةبن هشام‌بن عبدالملك، براى حجّ، به‌مكّه آمده‌بود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ماه شوال، سيل عظيمى در مكّه آمد و مردم را غافلگير ساخت و آب، پشت سدّى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 لبريز شده و سرازير گرديد و سدّ را ويران ساخت و با سيلى كه از جانب سده و منى، سرازير شده بود مسجدالحرام و كعبه را فرا گرفت و به باب و حجرالاسود رسيد و مقام را از جاى كند و بيش از هزار خانه را ويران و بيش از هزار نفر را طعمه خويش ساخت و مسجد را از گِل و سنگ پر كرد و صندوقها، و دكّه‌هاى فروشندگان را با خود برد و به پايين مكّه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حاكم مكّه، عبداللَّه بن حسين بن عبداللَّه بن عباس بن على بن ابيطالب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مأمون خليفه عباسى، كمك خواست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حرم الهى و مجاورين بيت خدا و انس گرفتگان به مسجد او و آبادكنندگان بلاد او، از سيل بنيان كنى كه خانه‌ها و اموال بسيارى را طعمه خود كرده و مردان و زنان بسيارى را هلاك گردانيده، به دامن احسان تو پناهنده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هيچ خوراك و پوشاكى را براى مردم، باقى نگذاشته و آنان در پى پيدا كردن غذا، روانند وفرصت آن ندارند تا عقده دل را با گريه كردن بر مادران و فرزندان و پدران و اجدادشان بگشايند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سايه عطوفت و احسان خود پناه ده كه خداوند را پاداش دهنده و مردم را سپاسگزار 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اموال زيادى براى آنان فرستاد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شكايت تو، در مورد وضع اهل حرم، به اميرالمؤمنين رسيد و با ديده رقّت، بر آنان گريست و با باران نعمتهاى خود، به يارى آنان بپا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نيز، كمكهايى خواهد آمد، اگر خداوند، خليفه را بر عزم و نيّتش ثابت بدارد</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سيل عظيمى در</w:t>
      </w:r>
    </w:p>
    <w:p>
      <w:pPr>
        <w:pStyle w:val="BookText"/>
        <w:rPr/>
      </w:pPr>
      <w:r>
        <w:rPr>
          <w:rFonts w:ascii="IRNazanin" w:hAnsi="IRNazanin" w:eastAsia="IRNazanin"/>
          <w:color w:val="111111"/>
          <w:sz w:val="28"/>
          <w:sz w:val="28"/>
          <w:szCs w:val="28"/>
          <w:rtl w:val="true"/>
          <w:lang w:bidi="fa-IR"/>
        </w:rPr>
        <w:t xml:space="preserve">مكّه آمد و كعبه را فرا گرفت و تا نزديكى حجرالاسود رسيد خانه‌هاى بسيارى را ويران و مسجد را از گل‌ولاى انباشت، بگونه‌اى كه براى پاكسازى آن، ارّابه‌ها به كار گرفته شد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خبر رسيد كه چهار ستون بيت‌اللَّه‌الحرام، در آب فرو رفته و چاه زمزم، لبريز و جارى شده است و حال آنكه چنين امرى در گذشته سابقه نداشته است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ماه جمادى‌الاول و در سال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بارانى فرود آمد همراه با تگرگهايى كه به بزرگى تخم‌مرغ بودند و چون با ترازو وزن شدند، وزن هر تگرگ معادل صد درهم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سيلى آمد كه به داخل دارالاماره سرايت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ماه صفر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سيل به داخل كعبه راه يافت و يكى از لنگرهاى باب ابراهيم را كنده و منا بر خطابه و پلّه كعبه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آب، بسيار بالاتر از قنديلهاى وسط مسجد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سالهاى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چهاردهم شعبان سال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سيل وارد بيت‌اللَّه‌الحرام شد و آنچه سر راه بود برداشت، و در حرم انباشت و در نيمه شعبان، حرم مانند دريايى شده بود كه منبر حرم در آن موج مى‌زد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شب، صداى اذانى شنيده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آن چنان از بيم و هول هلاكت در سيل، مدهوش و مضطرب شده بودند كه چه بسا، بسيارى از مردم، نمازهاى واجب خود را فراموش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ممكن بود كه به نماز مستحب نيمه شعبان بپردازند و حال آنكه خانه‌هاشان، ويران و يا تباه شده بود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روز پنجشنبه دهم جمادى‌الاول، سيل‌هايى از جوانب مختلف به راه افتاد كه عظيم‌ترين آنها، از وادى ابراهيم سرازير شده بود كه همراه با ابرهاى تيره و رعد و برقهاى سهمگين و بارانهاى تند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از جميع جهات و از تمامى درها وارد حرم شد و پيرامون ستونهايى كه در طريقش قرار گرفتند ستونى همانند آن به بلندى دو قامت و بيشتر به وجود آورده بود كه اگر پايه‌هاى آن محكم نبودند آنها را از اساس، ويران مى‌كرد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قطعه‌هايى از درهاى حرم كنده شده همراه با منابر خطابه، هر كدام در جهتى طواف مى‌كردند، ارتفاع آب كنار كعبه افزون از قامت آدمى بود و آب از شكافهاى در، داخل كعبه شد و سطح آن بيش از دو وجب از آستانه آن بالاتر قرار گرفت و به قنديلهاى مطاف رسيد و در برخى از آنها، از بالاى آن نيز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زنهايى كه در اطراف بر</w:t>
      </w:r>
      <w:bookmarkStart w:id="30" w:name="pg12478_106117"/>
    </w:p>
    <w:p>
      <w:pPr>
        <w:pStyle w:val="BookText"/>
        <w:rPr/>
      </w:pPr>
      <w:bookmarkEnd w:id="30"/>
      <w:r>
        <w:rPr>
          <w:rFonts w:ascii="IRNazanin" w:hAnsi="IRNazanin" w:eastAsia="IRNazanin"/>
          <w:color w:val="111111"/>
          <w:sz w:val="28"/>
          <w:sz w:val="28"/>
          <w:szCs w:val="28"/>
          <w:rtl w:val="true"/>
          <w:lang w:bidi="fa-IR"/>
        </w:rPr>
        <w:t>سكّوها نشسته بودند، غرق شدند و خانه‌هاى بسيارى ويران شد و بسيارى جان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در سالهاى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سيل كعبه را فرا گرفت كه تفاصيل آن در كتابهاى تاريخ ذكر شده است</w:t>
      </w:r>
      <w:r>
        <w:rPr>
          <w:rFonts w:eastAsia="IRNazanin" w:cs="IRNazanin"/>
          <w:color w:val="111111"/>
          <w:sz w:val="28"/>
          <w:szCs w:val="28"/>
          <w:rtl w:val="true"/>
          <w:lang w:bidi="fa-IR"/>
        </w:rPr>
        <w:t>.</w:t>
      </w:r>
    </w:p>
    <w:p>
      <w:pPr>
        <w:pStyle w:val="Heading2"/>
        <w:numPr>
          <w:ilvl w:val="1"/>
          <w:numId w:val="1"/>
        </w:numPr>
        <w:rPr/>
      </w:pPr>
      <w:bookmarkStart w:id="31" w:name="__RefHeading___Toc463503_77815467"/>
      <w:bookmarkStart w:id="32" w:name="_Toc11"/>
      <w:bookmarkEnd w:id="31"/>
      <w:r>
        <w:rPr>
          <w:rtl w:val="true"/>
        </w:rPr>
        <w:t>«</w:t>
      </w:r>
      <w:r>
        <w:rPr>
          <w:rtl w:val="true"/>
        </w:rPr>
        <w:t>حج</w:t>
      </w:r>
      <w:r>
        <w:rPr>
          <w:rtl w:val="true"/>
        </w:rPr>
        <w:t xml:space="preserve">» </w:t>
      </w:r>
      <w:r>
        <w:rPr>
          <w:rtl w:val="true"/>
        </w:rPr>
        <w:t>در سيماى ادب فارسى‌</w:t>
      </w:r>
      <w:bookmarkEnd w:id="32"/>
    </w:p>
    <w:p>
      <w:pPr>
        <w:pStyle w:val="BookText"/>
        <w:rPr/>
      </w:pPr>
      <w:r>
        <w:rPr>
          <w:rFonts w:ascii="IRNazanin" w:hAnsi="IRNazanin" w:eastAsia="IRNazanin"/>
          <w:color w:val="111111"/>
          <w:sz w:val="28"/>
          <w:sz w:val="28"/>
          <w:szCs w:val="28"/>
          <w:rtl w:val="true"/>
          <w:lang w:bidi="fa-IR"/>
        </w:rPr>
        <w:t>محمود شاهرخى</w:t>
      </w:r>
    </w:p>
    <w:p>
      <w:pPr>
        <w:pStyle w:val="BookText"/>
        <w:rPr/>
      </w:pPr>
      <w:r>
        <w:rPr>
          <w:rFonts w:ascii="Amiri" w:hAnsi="Amiri" w:eastAsia="Amiri" w:cs="Amiri"/>
          <w:color w:val="111111"/>
          <w:sz w:val="28"/>
          <w:sz w:val="28"/>
          <w:szCs w:val="28"/>
          <w:rtl w:val="true"/>
          <w:lang w:bidi="ar-SA"/>
        </w:rPr>
        <w:t>اذ قالَ ابْراهيمُ رَبّ اجْعَلْ هذَاالْبَلَدَ آمِنًا وَاجْنُبْنِي وَ بَنَّى انْ نَعْبُدَالأَصْنام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ابراهيم،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يارب اين كعبه مقصود تماشاگه كيست‌كه مغيلان طريقش گل و نسرين من است</w:t>
      </w:r>
    </w:p>
    <w:p>
      <w:pPr>
        <w:pStyle w:val="BookText"/>
        <w:rPr/>
      </w:pPr>
      <w:r>
        <w:rPr>
          <w:rFonts w:ascii="IRNazanin" w:hAnsi="IRNazanin" w:eastAsia="IRNazanin"/>
          <w:color w:val="111111"/>
          <w:sz w:val="28"/>
          <w:sz w:val="28"/>
          <w:szCs w:val="28"/>
          <w:rtl w:val="true"/>
          <w:lang w:bidi="fa-IR"/>
        </w:rPr>
        <w:t>مكه مكرمه و كعبه معظمه را از دير باز نزد جميع طوايف و امم، حرمت و مرتبتى والا و ارجمند بوده و ملل مختلف، كعبه را مقدس و محترم مى‌شمرده‌اند و در روايات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 كه به زيارت كعبه آمد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او سلسله جليله انبيا، آن خانه را</w:t>
      </w:r>
    </w:p>
    <w:p>
      <w:pPr>
        <w:pStyle w:val="BookText"/>
        <w:rPr/>
      </w:pPr>
      <w:r>
        <w:rPr>
          <w:rFonts w:ascii="IRNazanin" w:hAnsi="IRNazanin" w:eastAsia="IRNazanin"/>
          <w:color w:val="111111"/>
          <w:sz w:val="28"/>
          <w:sz w:val="28"/>
          <w:szCs w:val="28"/>
          <w:rtl w:val="true"/>
          <w:lang w:bidi="fa-IR"/>
        </w:rPr>
        <w:t>ميعادگاه راز و نياز و پرستشگاه خالق يگانه بى انباز قرار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بِيْتٍ وُضِعَ لِلنّاسِ لَلَّذِي بِبَكَّةَ مُباركاً وُ هُدىً لِلعالَمين، فيه آياتٌ بَيِّناتٌ مَقام ابراهيمَ وَ مَنْ دَخَلَهُ كانَ 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نخستين خانه‌اى كه براى مردمان بنا نهاده شد خانه‌اى است در مكه كه مبارك و وسيله هدايت است براى جهانيان، در آن آيات و نشانه‌هاى روشن و مقام ابراهيم است هر كس بدان درآيد ايمن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كلام مجيد از مكه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و از حرمت و شرف آن همين بس كه خداوند بدان سرزمين مبارك قسم مى‌خورد، چنان كه در سوره مباركه تين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وهذاالبلدالأمين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بدين شهر كه جايگاه امن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سوره بلد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لااقسم بهذاالبلد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مى‌خورم بدين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شريف را خداوند، بيت عتيق خواند و چنان كه ياد شد اولين پرستشگاه حضرت حق است بر روى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خبر مى‌دهد كه خداى متعال به پيشواى يكتا پرستان، ابراهيم، فرمان داد تا خانه كعبه را بنا كند و مردمان را صلا دردهد و از اطراف و اكناف عالم بسوى حج فرا خواند تا در آن مكان مقدس، هم شاهد منافع و مصالح خويش باشند و هم خداى متعال را ياد كنند، چنان كه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 و يذكر و اسم‌اللَّه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فرمان خدا را امتثال كرد و خانه را با معاونت اسماعيل، بنا نهاد و آن را معبد موحدان و پرستشگاه يكتا پرستان قرار داد و امت</w:t>
      </w:r>
    </w:p>
    <w:p>
      <w:pPr>
        <w:pStyle w:val="BookText"/>
        <w:rPr/>
      </w:pPr>
      <w:r>
        <w:rPr>
          <w:rFonts w:ascii="IRNazanin" w:hAnsi="IRNazanin" w:eastAsia="IRNazanin"/>
          <w:color w:val="111111"/>
          <w:sz w:val="28"/>
          <w:sz w:val="28"/>
          <w:szCs w:val="28"/>
          <w:rtl w:val="true"/>
          <w:lang w:bidi="fa-IR"/>
        </w:rPr>
        <w:t>حنيف را از هر گونه شرك و اعمال شرك آميز بيم داد و برحذر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ابراهيم به ملكوت اعلى پيوست، چندى نگذشت كه دين و شريعت پاك او متروك ماند و خانه خداوند، جايگاه بتهاى گوناگون</w:t>
      </w:r>
    </w:p>
    <w:p>
      <w:pPr>
        <w:pStyle w:val="BookText"/>
        <w:rPr/>
      </w:pPr>
      <w:r>
        <w:rPr>
          <w:rFonts w:ascii="IRNazanin" w:hAnsi="IRNazanin" w:eastAsia="IRNazanin"/>
          <w:color w:val="111111"/>
          <w:sz w:val="28"/>
          <w:sz w:val="28"/>
          <w:szCs w:val="28"/>
          <w:rtl w:val="true"/>
          <w:lang w:bidi="fa-IR"/>
        </w:rPr>
        <w:t xml:space="preserve">گشت و مشركان و بت‌پرستان متوليان خانه شدند چنان كه نقل است پس از ابراهيم و اسماعيل، چون عمرو بن لحى، بر مكه مسلط گشت و رياست خانه را به دست آورد، بت‌هايى را در خانه نصب كرد و خلق رابه پرستش و ستايش آنها فرا خواند و اولين بت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آن را از شام به مكه آورد و بت‌پرستى را در آن ديار مقدس مرسوم و رايج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و نكوهش عمرو بن لحى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عمرو انك قد احدثت آلهه‌شتى بمكة حول‌البيت انصابا</w:t>
      </w:r>
    </w:p>
    <w:p>
      <w:pPr>
        <w:pStyle w:val="BookText"/>
        <w:rPr/>
      </w:pPr>
      <w:r>
        <w:rPr>
          <w:rFonts w:ascii="Amiri" w:hAnsi="Amiri" w:eastAsia="Amiri" w:cs="Amiri"/>
          <w:color w:val="111111"/>
          <w:sz w:val="28"/>
          <w:sz w:val="28"/>
          <w:szCs w:val="28"/>
          <w:rtl w:val="true"/>
          <w:lang w:bidi="ar-SA"/>
        </w:rPr>
        <w:t>وكان للبيت ربّ واحد ابدافقد جعلت له فى‌الناس اربابا</w:t>
      </w:r>
    </w:p>
    <w:p>
      <w:pPr>
        <w:pStyle w:val="BookText"/>
        <w:rPr/>
      </w:pPr>
      <w:r>
        <w:rPr>
          <w:rFonts w:ascii="Amiri" w:hAnsi="Amiri" w:eastAsia="Amiri" w:cs="Amiri"/>
          <w:color w:val="111111"/>
          <w:sz w:val="28"/>
          <w:sz w:val="28"/>
          <w:szCs w:val="28"/>
          <w:rtl w:val="true"/>
          <w:lang w:bidi="ar-SA"/>
        </w:rPr>
        <w:t>لتعرفن بانّ‌اللَّه فى مهل‌سيصطفى دونكم للبيت حجّابا</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عمرو همانا تو در مكه پيرامون خانه خدا، خدايان گوناگونى پديد آوردى، حال آنكه اين خانه را هميشه پروردگارى واحد و يگانه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كعبه براى مردم خدايان و مالكان متفرق و متعددى قرار دادى، تو خود يقين مى‌دانى كه خداوند، اكنون شما را مهلت داده، اما زود باشد پرده دارانى جز شما را براى خانه خود برگزيند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بدينسان دين حنيفِ ابراهيم به شرك مبدل گشت و كعبه معظمه، جايگاه اصنام و محل بت‌هاى رنگارنگ و معبد مشركان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كه به فضل و عنايت خداوند و مشيت بالغه او، مهر جهانتاب اسلام از افق جزيرةالعرب برآمد و خداوند از بطن ام‌القرى و ميان مشركان، اشرف انبياء و اعظم سفراى خود را برانگيخت تا نداى جانفزاى توحيد دردهد و با نيروى عزم و اراده خود، اساس بت و بت‌پرستى را از بنيان برافكند و رسم شرك را از ميان بردارد، آن برگزيده خداى سبحان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لااله الااللَّه تفلحو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به يگانه پرستى و تبرى و بيزارى از شرك فراخواند و در راه تحقق و استقرار حكومت الهى انواع رنج و آزار را تحمل كرد و جميع مصائب و بلايا را به جان پذيرا گشت تا پس از بيست و سه سال</w:t>
      </w:r>
    </w:p>
    <w:p>
      <w:pPr>
        <w:pStyle w:val="BookText"/>
        <w:rPr/>
      </w:pPr>
      <w:r>
        <w:rPr>
          <w:rFonts w:ascii="IRNazanin" w:hAnsi="IRNazanin" w:eastAsia="IRNazanin"/>
          <w:color w:val="111111"/>
          <w:sz w:val="28"/>
          <w:sz w:val="28"/>
          <w:szCs w:val="28"/>
          <w:rtl w:val="true"/>
          <w:lang w:bidi="fa-IR"/>
        </w:rPr>
        <w:t>تلاش سرانجام رسم بت و بت پرستى را برانداخت و خانه مقدس كعبه را از لوث بتان، پاك ساخت و مؤمنان و مسلمانان را از هرگونه كردار شرك آلود بيم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نزد خداوند مبغوض‌تر از شرك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كريم برائت خدا و رسولش را از مشركان اعلام داشت و آنان را كه براى خداوند شريك و انباز قرار مى‌دهند ناپاكانى خواند كه گناهشان درخور بخشايش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نبى‌اكرم و رسول‌معظم، حق رسالت خويش را ادا كرد و راه رشد و فلاح و طريق سعادت و كمال را به مردمان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اكمال يافت و نعمت اتمام پذيرفت و هدايت از ضلالت ممتاز گرديد، اما چون آن داعى الى‌اللَّه و سراج منير، به رفيق اعلى پيوست، چندى نگذشت كه جاهليت زخم خورده نيرو گرفت و بر آن شد تا انتقام خويش را از اسلام بازستاند، ليكن نه بصورت آشكار و دشمنى روياروى، بلكه در هيئت دين و كسوت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و منافقان و دنياداران كوشيدند تا حقيقت آيين را مسخ كنند و آن را از درون مايه خود تهى سازند وخصيصه مبارزه با شرك و منكر و فساد و پيكار با ستم و طغيان و بيداد را از آن سلب كنند تا خود زمام امور مسلمين را به دست گيرند و بر مردم فرمانروا گردند و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اريكه قدرت برآمدند، همه نيرو و توان خود را به كار بستند تا دين را از حقيقت خود عارى كنند، عناصر فاسد و فاسق و بيدادگرى چون امويان و عباسيان، زمامدار مسلمين گشتندو به نام خليفه اسلام بر مسند خلافت، تكيه زدند و بر قلمرو پهناور اسلام به جور و ستم فرمان راندند و از هيچ جرم و جنايتى فروگذار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مفسدان و نيرنگبازان با بهره‌گيرى از عالمان سوء، چنان وانمود كردند كه دين و معنويت با دنيا سازگار نيست و مؤمنان حقيقى و راستين آن كسانند كه از دنيا اعراض كنند و زهد پيشه سازند و به امور عبادى بپردازند و كارى به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حكومت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دنيا پرست، كه روزى خور دستگاه حاكمه بودند، به كار برخاستند و هر طاغى ستمگر بى‌دينى را اولوالامرو واجب الاطاعه خواندند و سرپيچى از فرمان او را تخلف از حكم خداوند</w:t>
      </w:r>
    </w:p>
    <w:p>
      <w:pPr>
        <w:pStyle w:val="BookText"/>
        <w:rPr/>
      </w:pPr>
      <w:r>
        <w:rPr>
          <w:rFonts w:ascii="IRNazanin" w:hAnsi="IRNazanin" w:eastAsia="IRNazanin"/>
          <w:color w:val="111111"/>
          <w:sz w:val="28"/>
          <w:sz w:val="28"/>
          <w:szCs w:val="28"/>
          <w:rtl w:val="true"/>
          <w:lang w:bidi="fa-IR"/>
        </w:rPr>
        <w:t>قلمداد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حيلت درگرفت و جدايى دين از سياست به صورت اصلى مسلم در آمد و سبب شد كه دين داران، عرصه را براى خلفاى جور خالى گذارند و خود عزلت گزينند و به زواياى معابد و مساجد رو آورند و خود كامان و سركشان بكنند آنچه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اخير دول استعمارى كه مرادشان تاراج ذخاير و منابع سرزمين‌هاى اسلامى بود، بيشتر به القاى اين معنى دامن زدند و در تحكيم و تثبيت اين امر كوشيدند كه دين از سياست جداست و علماى جاهل و ساده دل از روى عدم آگاهى و خائنان و دست نشاندگان استعمار از راه خيانت اين اصل را مسلم دانستند و از آنچه در جوامع اسلامى از جور و ستم و اشاعه فساد و غارت و يغماى ذخاير آنان ديدند، چشم پوشيدند و دول استعمارى تنها بدين حد بسنده نكردند بلكه به كار مذهب‌سازى برخاستند و در جاى، جاى كشورهاى اسلامى هرجا به نوعى مذهبى جعل كردند تا بذر اختلاف و تفرقه را در ميان امت اسلام بيفشانند و آنان را رودر روى هم قرار دهند و چنين كردند و از آن حاصل فراوان گرفتند كه شرح و تاريخ آن خود حديثى است دردناك و واقعه‌اى جانگداز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رويه بر امت اسلام، جريان داشت تا به عنايت و نصرت خداوند، بزرگ‌مردى از تبار پاكان و از سلاله برگزيدگان درين دوران سياه به فرمان خداوند قيام كرد و از پى تجديد حيات اسلام و عظمت آيين و شريعت قد برافراشت و امتى فداكار و ايثارگر، نداى ايزدى وى را لبيك گفت و با نثار خون به پيكار با كفر و طغيان برخاست؛ نخست طاغى زمان را از سرزمين خويش بيرون راند و سپس با مشركان و يغماگران در آويخت و به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رهبر خويش فرياد برائت از مشركان در فضاى گيتى، طنين‌انداز ساخت و در مكه و قرب كعبه چونان عهد رسول معظم بانگ بيزارى و تنفر خود را به گوش جهانيان رسانيد، اين فرياد حيات بخش، كران تا كران گيتى را در نور ديد و ملت اسلام را از خواب سنگين قرون، بيدار ساخت فرياد برائت حجاج ايرانى در موقف حج سبب بيم و خشم استعمارگران و مستكبران گرديد و آن طاغيان يغماگر اين نداى شكوهمند را بر نتافتند و</w:t>
      </w:r>
    </w:p>
    <w:p>
      <w:pPr>
        <w:pStyle w:val="BookText"/>
        <w:rPr/>
      </w:pPr>
      <w:r>
        <w:rPr>
          <w:rFonts w:ascii="IRNazanin" w:hAnsi="IRNazanin" w:eastAsia="IRNazanin"/>
          <w:color w:val="111111"/>
          <w:sz w:val="28"/>
          <w:sz w:val="28"/>
          <w:szCs w:val="28"/>
          <w:rtl w:val="true"/>
          <w:lang w:bidi="fa-IR"/>
        </w:rPr>
        <w:t>براى خاموش ساختن آن كردند آنچه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نور خداوند، خاموش شدنى نيست و اين فرياد مستدام خواهد بود و حج پس از اين، چنان برگزار خواهد شد كه در عهد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 مسلمانان از اطراف و اكناف عالم در مجمع حج از پس منظورى عالى و مقصودى بزرگ بوده است، حج را جز جنبه عبادى، منافع و مصالحى اجتماعى و دنيوى است كه قرآن كريم در اين‌باره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شاهد منافع خويش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حضور بزرگ، سبب تبادل نظر و تعاطى فكر، ميان مسلمانان مى‌گردد تا براى بهبود اوضاع عالم اسلام و ايجاد وحدت و يگانگى و تحكيم اساس دوستى و برادرى بكوشند و درين كنگره جهانى بيزارى و برائت خويش را از مشركان و طواغيت اعلام دارند و درين موقف از پى پيكار باستمگران و دشمنان اسلام، روشى متين و استوار اتخاذ كنند، كه اگر اين امور تحقق يابد و مسلمين با يكديگر متحد و متفق شوند، جبهه كفر و استكبار، هرگز قادر نخواهد بود تا بر بلاد اسلامى فرمان راند و گستاخانه در كليه شئون آن دخالت كند و فرمانروايانى برده و دست نشانده خود بر مسلمانان حاكم سازد تا ذخاير و منابع آنان را به يغما برد، اگر مسلمانان چون عهد پيامبر، راه اتحاد و اتفاق و برادرى را بپيمايند و گرد تفرقه و اختلاف نگردند، هيچ دشمن نيرومندى بر آنان چيره و غالب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انماالمؤمنون اخوة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مؤمنان معدود ليك ايمان يكى‌جسمشان معدود ليكن جان يكى</w:t>
      </w:r>
    </w:p>
    <w:p>
      <w:pPr>
        <w:pStyle w:val="BookText"/>
        <w:rPr/>
      </w:pPr>
      <w:r>
        <w:rPr>
          <w:rFonts w:ascii="IRNazanin" w:hAnsi="IRNazanin" w:eastAsia="IRNazanin"/>
          <w:color w:val="111111"/>
          <w:sz w:val="28"/>
          <w:sz w:val="28"/>
          <w:szCs w:val="28"/>
          <w:rtl w:val="true"/>
          <w:lang w:bidi="fa-IR"/>
        </w:rPr>
        <w:t>همچو آن‌يك نور خورشيد سماصد بود نسبت به صحن خانه‌ها</w:t>
      </w:r>
    </w:p>
    <w:p>
      <w:pPr>
        <w:pStyle w:val="BookText"/>
        <w:rPr/>
      </w:pPr>
      <w:r>
        <w:rPr>
          <w:rFonts w:ascii="IRNazanin" w:hAnsi="IRNazanin" w:eastAsia="IRNazanin"/>
          <w:color w:val="111111"/>
          <w:sz w:val="28"/>
          <w:sz w:val="28"/>
          <w:szCs w:val="28"/>
          <w:rtl w:val="true"/>
          <w:lang w:bidi="fa-IR"/>
        </w:rPr>
        <w:t>جان گرگان و سگان ازهم جداست‌متحد جانهاى شيران خداست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به فضل و عنايت خداى متعال، روح برادرى و برابرى در كالبد مناسبات مسلمانان، حلول كرده و مهر جهانتاب اسلام، ديگر بار از زير</w:t>
      </w:r>
    </w:p>
    <w:p>
      <w:pPr>
        <w:pStyle w:val="BookText"/>
        <w:rPr/>
      </w:pPr>
      <w:r>
        <w:rPr>
          <w:rFonts w:ascii="IRNazanin" w:hAnsi="IRNazanin" w:eastAsia="IRNazanin"/>
          <w:color w:val="111111"/>
          <w:sz w:val="28"/>
          <w:sz w:val="28"/>
          <w:szCs w:val="28"/>
          <w:rtl w:val="true"/>
          <w:lang w:bidi="fa-IR"/>
        </w:rPr>
        <w:t>ابرهاى متراكمِ غرض و خيانت سربركشيده و مى‌رود كه با فروغ هستى بخش خود، آفاق و اكناف عالم را روشن سازد و بشريت درمانده در منجلاب جور و ستم و فساد و تباهى را رهايى بخشد و انسان ستمديده و تازيانه خورده را از بردگى زرومندان و زرپرستان رها سازد و آنان را به سر منزل فلاح و سعادت و كمال موعود رهنمود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وظيفه جميع مسلمانان آگاه عالم است كه با درايت تمام و سپردن راه اتحاد و برادرى، زمينه جهانشمول شدن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حنيف رهايى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آورند و با اتحاد و اتفاق در برابر جبهه كفر و استكبار چون يد واحده قيام كنند و با طواغيت و بت‌هاى قرن به پيكار برخيزند و با فداكارى و ايثار از حريم آيين و ارزشهاى متعالى آن دفاع كنند و مطمئن باشند كه خداوند يار و مددكار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پنج برادريم و از يك پشتيم‌در پنجه روزگار پنج انگشتيم</w:t>
      </w:r>
    </w:p>
    <w:p>
      <w:pPr>
        <w:pStyle w:val="BookText"/>
        <w:rPr/>
      </w:pPr>
      <w:r>
        <w:rPr>
          <w:rFonts w:ascii="IRNazanin" w:hAnsi="IRNazanin" w:eastAsia="IRNazanin"/>
          <w:color w:val="111111"/>
          <w:sz w:val="28"/>
          <w:sz w:val="28"/>
          <w:szCs w:val="28"/>
          <w:rtl w:val="true"/>
          <w:lang w:bidi="fa-IR"/>
        </w:rPr>
        <w:t>چون باز شويم در نظرها عظيم‌چون جمع شويم بردهنها مشتيم</w:t>
      </w:r>
    </w:p>
    <w:p>
      <w:pPr>
        <w:pStyle w:val="BookText"/>
        <w:rPr/>
      </w:pPr>
      <w:r>
        <w:rPr>
          <w:rFonts w:ascii="IRNazanin" w:hAnsi="IRNazanin" w:eastAsia="IRNazanin"/>
          <w:color w:val="111111"/>
          <w:sz w:val="28"/>
          <w:sz w:val="28"/>
          <w:szCs w:val="28"/>
          <w:rtl w:val="true"/>
          <w:lang w:bidi="fa-IR"/>
        </w:rPr>
        <w:t>به اميد آن روز كه ديگر بار، آفتاب حيات بخش دين حنيف اسلام، كران تا كران عالم را با انوار فروزان خويش روشن سازد و بشريت را از سلطه جباران و ستمگران و بتهاى قرن، رهايى بخشد و مجد و عظمت ديرين مسلمين تجديد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اين فريضه الهى و سفر نادر و استثنايى، چنان ارجمند و عظيم است كه بابى وسيع و فصلى گسترده در ادبيات اسلامى گشوده است و آثارى بس زيبا و فاخر و مطالبى نافذ و مؤثر در اين باب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و ادب پارسى، حج جايگاهى خاص و مرتبتى عظيم و والا دارد و سخنوران و اديبان از زواياى مختلف بدان نگريسته و از جنبه‌هاى متفاوتى بدان پرداخته‌اند، برخى در وجهه معنوى و عرفانى آن، غور كرده و آثارى بديع و شورانگيز عرضه داشته‌اند و بعضى به مسائل اجتماعى و امور ظاهر آن پرداخته، يادگارهاى جاويدان و ارزشمندى بر جاى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درين مقام و مقال به علت تنگى فرصت و مجال، به مختصرى</w:t>
      </w:r>
    </w:p>
    <w:p>
      <w:pPr>
        <w:pStyle w:val="BookText"/>
        <w:rPr/>
      </w:pPr>
      <w:r>
        <w:rPr>
          <w:rFonts w:ascii="IRNazanin" w:hAnsi="IRNazanin" w:eastAsia="IRNazanin"/>
          <w:color w:val="111111"/>
          <w:sz w:val="28"/>
          <w:sz w:val="28"/>
          <w:szCs w:val="28"/>
          <w:rtl w:val="true"/>
          <w:lang w:bidi="fa-IR"/>
        </w:rPr>
        <w:t>از آن به عنوان نمونه بسنده مى‌شود كه دانه‌اى است از خروار و قطره‌اى از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نكته‌اى كه سخت جالب و درخور تأمل است اينكه گويا از دير باز پرده‌داران و متصديان حرم با زائران خانه خداى، روش و سلوك مطلوبى نداشته و با خشونت و بى‌مهرى با آنان رفتار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شيراز را بيتى است كه مضمون و مفهوم آن بر اين معنى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پرده‌دار به شمشير مى‌زند همه راكسى مقيم حريم حرم نخواهد ماند</w:t>
      </w:r>
    </w:p>
    <w:p>
      <w:pPr>
        <w:pStyle w:val="BookText"/>
        <w:rPr/>
      </w:pPr>
      <w:r>
        <w:rPr>
          <w:rFonts w:ascii="IRNazanin" w:hAnsi="IRNazanin" w:eastAsia="IRNazanin"/>
          <w:color w:val="111111"/>
          <w:sz w:val="28"/>
          <w:sz w:val="28"/>
          <w:szCs w:val="28"/>
          <w:rtl w:val="true"/>
          <w:lang w:bidi="fa-IR"/>
        </w:rPr>
        <w:t>همچنين خاقانى شروانى با صراحت تمام از اين خشونت و بدرفتارى ياد مى‌كند و از بى‌حرمتى متصديان حرم با حجاج بيت، در قصايد خود سخن مى‌گويد، قصيده‌اى دارد بدين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روان درصبح‌صادق كعبه جان ديده‌اندصبح را چون محرمان كعبه، عريان ديده‌اند</w:t>
      </w:r>
    </w:p>
    <w:p>
      <w:pPr>
        <w:pStyle w:val="BookText"/>
        <w:rPr/>
      </w:pPr>
      <w:r>
        <w:rPr>
          <w:rFonts w:ascii="IRNazanin" w:hAnsi="IRNazanin" w:eastAsia="IRNazanin"/>
          <w:color w:val="111111"/>
          <w:sz w:val="28"/>
          <w:sz w:val="28"/>
          <w:szCs w:val="28"/>
          <w:rtl w:val="true"/>
          <w:lang w:bidi="fa-IR"/>
        </w:rPr>
        <w:t>سپس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در دست سياهان عرب ديده چنانك‌چشمه حيوان به تاريكى گروگان ديده‌اند</w:t>
      </w:r>
    </w:p>
    <w:p>
      <w:pPr>
        <w:pStyle w:val="BookText"/>
        <w:rPr/>
      </w:pPr>
      <w:r>
        <w:rPr>
          <w:rFonts w:ascii="IRNazanin" w:hAnsi="IRNazanin" w:eastAsia="IRNazanin"/>
          <w:color w:val="111111"/>
          <w:sz w:val="28"/>
          <w:sz w:val="28"/>
          <w:szCs w:val="28"/>
          <w:rtl w:val="true"/>
          <w:lang w:bidi="fa-IR"/>
        </w:rPr>
        <w:t>آنچه ديده دشمنان كعبه، از مرغان به سنگ‌دوستان كعبه در غوغا دو چندان ديده‌اند</w:t>
      </w:r>
    </w:p>
    <w:p>
      <w:pPr>
        <w:pStyle w:val="BookText"/>
        <w:rPr/>
      </w:pPr>
      <w:r>
        <w:rPr>
          <w:rFonts w:ascii="IRNazanin" w:hAnsi="IRNazanin" w:eastAsia="IRNazanin"/>
          <w:color w:val="111111"/>
          <w:sz w:val="28"/>
          <w:sz w:val="28"/>
          <w:szCs w:val="28"/>
          <w:rtl w:val="true"/>
          <w:lang w:bidi="fa-IR"/>
        </w:rPr>
        <w:t>بهترين جايى به دست بدترين قومى گرومهره جاندار و اندر مغز ثعبان ديده‌اند</w:t>
      </w:r>
    </w:p>
    <w:p>
      <w:pPr>
        <w:pStyle w:val="BookText"/>
        <w:rPr/>
      </w:pPr>
      <w:r>
        <w:rPr>
          <w:rFonts w:ascii="IRNazanin" w:hAnsi="IRNazanin" w:eastAsia="IRNazanin"/>
          <w:color w:val="111111"/>
          <w:sz w:val="28"/>
          <w:sz w:val="28"/>
          <w:szCs w:val="28"/>
          <w:rtl w:val="true"/>
          <w:lang w:bidi="fa-IR"/>
        </w:rPr>
        <w:t>نى زايزد شرم و نى از كعبه آزرم اى دريغ‌جاى شيران را سگان سور، سكان ديده‌اند</w:t>
      </w:r>
    </w:p>
    <w:p>
      <w:pPr>
        <w:pStyle w:val="BookText"/>
        <w:rPr/>
      </w:pPr>
      <w:r>
        <w:rPr>
          <w:rFonts w:ascii="Amiri" w:hAnsi="Amiri" w:eastAsia="Amiri" w:cs="Amiri"/>
          <w:color w:val="111111"/>
          <w:sz w:val="28"/>
          <w:sz w:val="28"/>
          <w:szCs w:val="28"/>
          <w:rtl w:val="true"/>
          <w:lang w:bidi="ar-SA"/>
        </w:rPr>
        <w:t>نيز قصيده بدين مطلع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صبح خيزان بين به صدر كعبه مهمان آمده‌جان عالم ديده و در عالم جان آمده</w:t>
      </w:r>
    </w:p>
    <w:p>
      <w:pPr>
        <w:pStyle w:val="BookText"/>
        <w:rPr/>
      </w:pPr>
      <w:r>
        <w:rPr>
          <w:rFonts w:ascii="IRNazanin" w:hAnsi="IRNazanin" w:eastAsia="IRNazanin"/>
          <w:color w:val="111111"/>
          <w:sz w:val="28"/>
          <w:sz w:val="28"/>
          <w:szCs w:val="28"/>
          <w:rtl w:val="true"/>
          <w:lang w:bidi="fa-IR"/>
        </w:rPr>
        <w:t>سپس درين معنى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حرم خون گريد از غوغاى مكه حق اوست‌كز فلاخنشان فراز كعبه غضبان آمده</w:t>
      </w:r>
    </w:p>
    <w:p>
      <w:pPr>
        <w:pStyle w:val="BookText"/>
        <w:rPr/>
      </w:pPr>
      <w:r>
        <w:rPr>
          <w:rFonts w:ascii="IRNazanin" w:hAnsi="IRNazanin" w:eastAsia="IRNazanin"/>
          <w:color w:val="111111"/>
          <w:sz w:val="28"/>
          <w:sz w:val="28"/>
          <w:szCs w:val="28"/>
          <w:rtl w:val="true"/>
          <w:lang w:bidi="fa-IR"/>
        </w:rPr>
        <w:t>برخلاف عادت از اصحاب فيل است اى عجب‌بر سر مرغان كعبه سنگ باران آمده</w:t>
      </w:r>
    </w:p>
    <w:p>
      <w:pPr>
        <w:pStyle w:val="BookText"/>
        <w:rPr/>
      </w:pPr>
      <w:r>
        <w:rPr>
          <w:rFonts w:ascii="IRNazanin" w:hAnsi="IRNazanin" w:eastAsia="IRNazanin"/>
          <w:color w:val="111111"/>
          <w:sz w:val="28"/>
          <w:sz w:val="28"/>
          <w:szCs w:val="28"/>
          <w:rtl w:val="true"/>
          <w:lang w:bidi="fa-IR"/>
        </w:rPr>
        <w:t>مكيان چون ماكيانى بر سر خود كرده خاك‌كز خروس فتنه‌شان آواز خذلان آمده</w:t>
      </w:r>
    </w:p>
    <w:p>
      <w:pPr>
        <w:pStyle w:val="BookText"/>
        <w:rPr/>
      </w:pPr>
      <w:r>
        <w:rPr>
          <w:rFonts w:ascii="IRNazanin" w:hAnsi="IRNazanin" w:eastAsia="IRNazanin"/>
          <w:color w:val="111111"/>
          <w:sz w:val="28"/>
          <w:sz w:val="28"/>
          <w:szCs w:val="28"/>
          <w:rtl w:val="true"/>
          <w:lang w:bidi="fa-IR"/>
        </w:rPr>
        <w:t>بو قبيس آرامگاه انبياء بوده مقيم‌باز غضبانگاه اهل بغى و طغيان آمده</w:t>
      </w:r>
    </w:p>
    <w:p>
      <w:pPr>
        <w:pStyle w:val="BookText"/>
        <w:rPr/>
      </w:pPr>
      <w:r>
        <w:rPr>
          <w:rFonts w:ascii="IRNazanin" w:hAnsi="IRNazanin" w:eastAsia="IRNazanin"/>
          <w:color w:val="111111"/>
          <w:sz w:val="28"/>
          <w:sz w:val="28"/>
          <w:szCs w:val="28"/>
          <w:rtl w:val="true"/>
          <w:lang w:bidi="fa-IR"/>
        </w:rPr>
        <w:t>من به چشم خويش ديدم كعبه را از زخم سنگ‌اشكبار از دست مشتى نابسامان آمده</w:t>
      </w:r>
    </w:p>
    <w:p>
      <w:pPr>
        <w:pStyle w:val="BookText"/>
        <w:rPr/>
      </w:pPr>
      <w:r>
        <w:rPr>
          <w:rFonts w:ascii="IRNazanin" w:hAnsi="IRNazanin" w:eastAsia="IRNazanin"/>
          <w:color w:val="111111"/>
          <w:sz w:val="28"/>
          <w:sz w:val="28"/>
          <w:szCs w:val="28"/>
          <w:rtl w:val="true"/>
          <w:lang w:bidi="fa-IR"/>
        </w:rPr>
        <w:t>كرده روح‌القدس پيش كعبه پرها را حجاب‌تا بر او آسيب سنگ اهل طغيان آمده</w:t>
      </w:r>
    </w:p>
    <w:p>
      <w:pPr>
        <w:pStyle w:val="BookText"/>
        <w:rPr/>
      </w:pPr>
      <w:r>
        <w:rPr>
          <w:rFonts w:ascii="Amiri" w:hAnsi="Amiri" w:eastAsia="Amiri" w:cs="Amiri"/>
          <w:color w:val="111111"/>
          <w:sz w:val="28"/>
          <w:sz w:val="28"/>
          <w:szCs w:val="28"/>
          <w:rtl w:val="true"/>
          <w:lang w:bidi="ar-SA"/>
        </w:rPr>
        <w:t>بوقبيس از شرم كعبه رفته در زلزال خوف‌كعبه را از روى ضجرت عزم نقلان آمده</w:t>
      </w:r>
    </w:p>
    <w:p>
      <w:pPr>
        <w:pStyle w:val="BookText"/>
        <w:rPr/>
      </w:pPr>
      <w:r>
        <w:rPr>
          <w:rFonts w:ascii="IRNazanin" w:hAnsi="IRNazanin" w:eastAsia="IRNazanin"/>
          <w:color w:val="111111"/>
          <w:sz w:val="28"/>
          <w:sz w:val="28"/>
          <w:szCs w:val="28"/>
          <w:rtl w:val="true"/>
          <w:lang w:bidi="fa-IR"/>
        </w:rPr>
        <w:t>چنين مى‌پندارم كه اگر محقق و صاحبنظرى در متون نظم و نثر استقصا كند، در آثار گذشتگان از اهل ادب مواردى ازين دست بسيار يافت شود، چنان كه اشارت رفت برخى از شاعران و عارفان حج را از وجهه معنوى و جنبه باطنى آن مورد عنايت و نظر قرار داده و نكات و لطايفى زيبا و بديع درين معنى آورده و حقايق و معارفى دلپذير از خود به يادگار گذاشته‌اند، ابتدا قصيده معروف ناصر خسرو قباديانى را زيب و زيور اين مقال مى‌داريم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حاجيان آمدند با تعظيم‌شاكر از رحمت خداى رحيم</w:t>
      </w:r>
    </w:p>
    <w:p>
      <w:pPr>
        <w:pStyle w:val="BookText"/>
        <w:rPr/>
      </w:pPr>
      <w:r>
        <w:rPr>
          <w:rFonts w:ascii="Amiri" w:hAnsi="Amiri" w:eastAsia="Amiri" w:cs="Amiri"/>
          <w:color w:val="111111"/>
          <w:sz w:val="28"/>
          <w:sz w:val="28"/>
          <w:szCs w:val="28"/>
          <w:rtl w:val="true"/>
          <w:lang w:bidi="ar-SA"/>
        </w:rPr>
        <w:t>آمده سوى مكه از عرفات‌زده لبيك عمره از تعظيم</w:t>
      </w:r>
    </w:p>
    <w:p>
      <w:pPr>
        <w:pStyle w:val="BookText"/>
        <w:rPr/>
      </w:pPr>
      <w:r>
        <w:rPr>
          <w:rFonts w:ascii="Amiri" w:hAnsi="Amiri" w:eastAsia="Amiri" w:cs="Amiri"/>
          <w:color w:val="111111"/>
          <w:sz w:val="28"/>
          <w:sz w:val="28"/>
          <w:szCs w:val="28"/>
          <w:rtl w:val="true"/>
          <w:lang w:bidi="ar-SA"/>
        </w:rPr>
        <w:t>خسته از محنت و بلاى حجازرسته از دوزخ و عذاب اليم</w:t>
      </w:r>
    </w:p>
    <w:p>
      <w:pPr>
        <w:pStyle w:val="BookText"/>
        <w:rPr/>
      </w:pPr>
      <w:r>
        <w:rPr>
          <w:rFonts w:ascii="IRNazanin" w:hAnsi="IRNazanin" w:eastAsia="IRNazanin"/>
          <w:color w:val="111111"/>
          <w:sz w:val="28"/>
          <w:sz w:val="28"/>
          <w:szCs w:val="28"/>
          <w:rtl w:val="true"/>
          <w:lang w:bidi="fa-IR"/>
        </w:rPr>
        <w:t>يافته حج و عمره كرده تمام‌باز گشته بسوى خانه سليم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شدم ساعتى به استقبال‌پاى كردم برون زحد گليم</w:t>
      </w:r>
    </w:p>
    <w:p>
      <w:pPr>
        <w:pStyle w:val="BookText"/>
        <w:rPr/>
      </w:pPr>
      <w:r>
        <w:rPr>
          <w:rFonts w:ascii="Amiri" w:hAnsi="Amiri" w:eastAsia="Amiri" w:cs="Amiri"/>
          <w:color w:val="111111"/>
          <w:sz w:val="28"/>
          <w:sz w:val="28"/>
          <w:szCs w:val="28"/>
          <w:rtl w:val="true"/>
          <w:lang w:bidi="ar-SA"/>
        </w:rPr>
        <w:t>مرمرا در ميان قافله بوددوستى مخلص و عزيز و حكيم</w:t>
      </w:r>
    </w:p>
    <w:p>
      <w:pPr>
        <w:pStyle w:val="BookText"/>
        <w:rPr/>
      </w:pPr>
      <w:r>
        <w:rPr>
          <w:rFonts w:ascii="IRNazanin" w:hAnsi="IRNazanin" w:eastAsia="IRNazanin"/>
          <w:color w:val="111111"/>
          <w:sz w:val="28"/>
          <w:sz w:val="28"/>
          <w:szCs w:val="28"/>
          <w:rtl w:val="true"/>
          <w:lang w:bidi="fa-IR"/>
        </w:rPr>
        <w:t>گفتم او را به كوى چون رستى‌زين سفر كردن به رنج و به بيم</w:t>
      </w:r>
    </w:p>
    <w:p>
      <w:pPr>
        <w:pStyle w:val="BookText"/>
        <w:rPr/>
      </w:pPr>
      <w:r>
        <w:rPr>
          <w:rFonts w:ascii="IRNazanin" w:hAnsi="IRNazanin" w:eastAsia="IRNazanin"/>
          <w:color w:val="111111"/>
          <w:sz w:val="28"/>
          <w:sz w:val="28"/>
          <w:szCs w:val="28"/>
          <w:rtl w:val="true"/>
          <w:lang w:bidi="fa-IR"/>
        </w:rPr>
        <w:t>شاد گشتم بدانكه حج كردى‌چون تو كس نيست اندرين اقليم</w:t>
      </w:r>
    </w:p>
    <w:p>
      <w:pPr>
        <w:pStyle w:val="BookText"/>
        <w:rPr/>
      </w:pPr>
      <w:r>
        <w:rPr>
          <w:rFonts w:ascii="IRNazanin" w:hAnsi="IRNazanin" w:eastAsia="IRNazanin"/>
          <w:color w:val="111111"/>
          <w:sz w:val="28"/>
          <w:sz w:val="28"/>
          <w:szCs w:val="28"/>
          <w:rtl w:val="true"/>
          <w:lang w:bidi="fa-IR"/>
        </w:rPr>
        <w:t>باز گو تا چگونه داشته‌اى‌حرمت آن بزرگوار حريم</w:t>
      </w:r>
    </w:p>
    <w:p>
      <w:pPr>
        <w:pStyle w:val="BookText"/>
        <w:rPr/>
      </w:pPr>
      <w:r>
        <w:rPr>
          <w:rFonts w:ascii="IRNazanin" w:hAnsi="IRNazanin" w:eastAsia="IRNazanin"/>
          <w:color w:val="111111"/>
          <w:sz w:val="28"/>
          <w:sz w:val="28"/>
          <w:szCs w:val="28"/>
          <w:rtl w:val="true"/>
          <w:lang w:bidi="fa-IR"/>
        </w:rPr>
        <w:t>چون همى خواستى گرفت احرام‌چه نيت كردى اندر آن تحريم؟</w:t>
      </w:r>
    </w:p>
    <w:p>
      <w:pPr>
        <w:pStyle w:val="BookText"/>
        <w:rPr/>
      </w:pPr>
      <w:r>
        <w:rPr>
          <w:rFonts w:ascii="IRNazanin" w:hAnsi="IRNazanin" w:eastAsia="IRNazanin"/>
          <w:color w:val="111111"/>
          <w:sz w:val="28"/>
          <w:sz w:val="28"/>
          <w:szCs w:val="28"/>
          <w:rtl w:val="true"/>
          <w:lang w:bidi="fa-IR"/>
        </w:rPr>
        <w:t>جمله بر خود حرام كرده بدى‌هر چه مادون كردگار عظيم</w:t>
      </w:r>
    </w:p>
    <w:p>
      <w:pPr>
        <w:pStyle w:val="BookText"/>
        <w:rPr/>
      </w:pPr>
      <w:r>
        <w:rPr>
          <w:rFonts w:ascii="IRNazanin" w:hAnsi="IRNazanin" w:eastAsia="IRNazanin"/>
          <w:color w:val="111111"/>
          <w:sz w:val="28"/>
          <w:sz w:val="28"/>
          <w:szCs w:val="28"/>
          <w:rtl w:val="true"/>
          <w:lang w:bidi="fa-IR"/>
        </w:rPr>
        <w:t>گفت نى، گفتمش زدى لبيك‌از سر علم و از سر تعظيم</w:t>
      </w:r>
    </w:p>
    <w:p>
      <w:pPr>
        <w:pStyle w:val="BookText"/>
        <w:rPr/>
      </w:pPr>
      <w:r>
        <w:rPr>
          <w:rFonts w:ascii="IRNazanin" w:hAnsi="IRNazanin" w:eastAsia="IRNazanin"/>
          <w:color w:val="111111"/>
          <w:sz w:val="28"/>
          <w:sz w:val="28"/>
          <w:szCs w:val="28"/>
          <w:rtl w:val="true"/>
          <w:lang w:bidi="fa-IR"/>
        </w:rPr>
        <w:t>مى‌شنيدى نداى حق و جواب‌باز دادى چنان كه داد كليم؟</w:t>
      </w:r>
    </w:p>
    <w:p>
      <w:pPr>
        <w:pStyle w:val="BookText"/>
        <w:rPr/>
      </w:pPr>
      <w:r>
        <w:rPr>
          <w:rFonts w:ascii="IRNazanin" w:hAnsi="IRNazanin" w:eastAsia="IRNazanin"/>
          <w:color w:val="111111"/>
          <w:sz w:val="28"/>
          <w:sz w:val="28"/>
          <w:szCs w:val="28"/>
          <w:rtl w:val="true"/>
          <w:lang w:bidi="fa-IR"/>
        </w:rPr>
        <w:t>گفت نى، گفتمى چو در عرفات‌ايستادى و يافتى تقديم</w:t>
      </w:r>
    </w:p>
    <w:p>
      <w:pPr>
        <w:pStyle w:val="BookText"/>
        <w:rPr/>
      </w:pPr>
      <w:r>
        <w:rPr>
          <w:rFonts w:ascii="Amiri" w:hAnsi="Amiri" w:eastAsia="Amiri" w:cs="Amiri"/>
          <w:color w:val="111111"/>
          <w:sz w:val="28"/>
          <w:sz w:val="28"/>
          <w:szCs w:val="28"/>
          <w:rtl w:val="true"/>
          <w:lang w:bidi="ar-SA"/>
        </w:rPr>
        <w:t>عارف حق شدى و منكر خويش‌به تو از معرفت رسيد نسيم؟</w:t>
      </w:r>
    </w:p>
    <w:p>
      <w:pPr>
        <w:pStyle w:val="BookText"/>
        <w:rPr/>
      </w:pPr>
      <w:r>
        <w:rPr>
          <w:rFonts w:ascii="IRNazanin" w:hAnsi="IRNazanin" w:eastAsia="IRNazanin"/>
          <w:color w:val="111111"/>
          <w:sz w:val="28"/>
          <w:sz w:val="28"/>
          <w:szCs w:val="28"/>
          <w:rtl w:val="true"/>
          <w:lang w:bidi="fa-IR"/>
        </w:rPr>
        <w:t>گفت نى، گفتمش چو مى‌رفتى‌درحرم، همچو اهل‌كهف و رقيم</w:t>
      </w:r>
    </w:p>
    <w:p>
      <w:pPr>
        <w:pStyle w:val="BookText"/>
        <w:rPr/>
      </w:pPr>
      <w:r>
        <w:rPr>
          <w:rFonts w:ascii="Amiri" w:hAnsi="Amiri" w:eastAsia="Amiri" w:cs="Amiri"/>
          <w:color w:val="111111"/>
          <w:sz w:val="28"/>
          <w:sz w:val="28"/>
          <w:szCs w:val="28"/>
          <w:rtl w:val="true"/>
          <w:lang w:bidi="ar-SA"/>
        </w:rPr>
        <w:t>ايمن از شر نفس خود بودى‌در غم حرقت و عذاب اليم؟</w:t>
      </w:r>
    </w:p>
    <w:p>
      <w:pPr>
        <w:pStyle w:val="BookText"/>
        <w:rPr/>
      </w:pPr>
      <w:r>
        <w:rPr>
          <w:rFonts w:ascii="IRNazanin" w:hAnsi="IRNazanin" w:eastAsia="IRNazanin"/>
          <w:color w:val="111111"/>
          <w:sz w:val="28"/>
          <w:sz w:val="28"/>
          <w:szCs w:val="28"/>
          <w:rtl w:val="true"/>
          <w:lang w:bidi="fa-IR"/>
        </w:rPr>
        <w:t>گفت‌نى، گفتمش چوسنگ جمارهمى انداختى به ديو رجيم</w:t>
      </w:r>
    </w:p>
    <w:p>
      <w:pPr>
        <w:pStyle w:val="BookText"/>
        <w:rPr/>
      </w:pPr>
      <w:r>
        <w:rPr>
          <w:rFonts w:ascii="Amiri" w:hAnsi="Amiri" w:eastAsia="Amiri" w:cs="Amiri"/>
          <w:color w:val="111111"/>
          <w:sz w:val="28"/>
          <w:sz w:val="28"/>
          <w:szCs w:val="28"/>
          <w:rtl w:val="true"/>
          <w:lang w:bidi="ar-SA"/>
        </w:rPr>
        <w:t>از خود انداختى برون يكسوهمه عادات و فعلهاى ذميم؟</w:t>
      </w:r>
    </w:p>
    <w:p>
      <w:pPr>
        <w:pStyle w:val="BookText"/>
        <w:rPr/>
      </w:pPr>
      <w:r>
        <w:rPr>
          <w:rFonts w:ascii="IRNazanin" w:hAnsi="IRNazanin" w:eastAsia="IRNazanin"/>
          <w:color w:val="111111"/>
          <w:sz w:val="28"/>
          <w:sz w:val="28"/>
          <w:szCs w:val="28"/>
          <w:rtl w:val="true"/>
          <w:lang w:bidi="fa-IR"/>
        </w:rPr>
        <w:t>گفت نى، گفتمش چو مى‌كشتى‌گوسفند از پى اسير و يتيم</w:t>
      </w:r>
    </w:p>
    <w:p>
      <w:pPr>
        <w:pStyle w:val="BookText"/>
        <w:rPr/>
      </w:pPr>
      <w:r>
        <w:rPr>
          <w:rFonts w:ascii="Amiri" w:hAnsi="Amiri" w:eastAsia="Amiri" w:cs="Amiri"/>
          <w:color w:val="111111"/>
          <w:sz w:val="28"/>
          <w:sz w:val="28"/>
          <w:szCs w:val="28"/>
          <w:rtl w:val="true"/>
          <w:lang w:bidi="ar-SA"/>
        </w:rPr>
        <w:t>قرب حق ديدى اول و كردى‌قتل و قربان نفس دون لئيم؟</w:t>
      </w:r>
    </w:p>
    <w:p>
      <w:pPr>
        <w:pStyle w:val="BookText"/>
        <w:rPr/>
      </w:pPr>
      <w:r>
        <w:rPr>
          <w:rFonts w:ascii="IRNazanin" w:hAnsi="IRNazanin" w:eastAsia="IRNazanin"/>
          <w:color w:val="111111"/>
          <w:sz w:val="28"/>
          <w:sz w:val="28"/>
          <w:szCs w:val="28"/>
          <w:rtl w:val="true"/>
          <w:lang w:bidi="fa-IR"/>
        </w:rPr>
        <w:t>گفت نى، گفتمش چو گشتى تومطلع بر مقام ابراهيم</w:t>
      </w:r>
    </w:p>
    <w:p>
      <w:pPr>
        <w:pStyle w:val="BookText"/>
        <w:rPr/>
      </w:pPr>
      <w:r>
        <w:rPr>
          <w:rFonts w:ascii="Amiri" w:hAnsi="Amiri" w:eastAsia="Amiri" w:cs="Amiri"/>
          <w:color w:val="111111"/>
          <w:sz w:val="28"/>
          <w:sz w:val="28"/>
          <w:szCs w:val="28"/>
          <w:rtl w:val="true"/>
          <w:lang w:bidi="ar-SA"/>
        </w:rPr>
        <w:t>كردى از صدق و اعتقاد و يقين‌خويشى خويش را بحق تسليم؟</w:t>
      </w:r>
    </w:p>
    <w:p>
      <w:pPr>
        <w:pStyle w:val="BookText"/>
        <w:rPr/>
      </w:pPr>
      <w:r>
        <w:rPr>
          <w:rFonts w:ascii="IRNazanin" w:hAnsi="IRNazanin" w:eastAsia="IRNazanin"/>
          <w:color w:val="111111"/>
          <w:sz w:val="28"/>
          <w:sz w:val="28"/>
          <w:szCs w:val="28"/>
          <w:rtl w:val="true"/>
          <w:lang w:bidi="fa-IR"/>
        </w:rPr>
        <w:t xml:space="preserve">گفت نى، گفتمش به وقت طواف‌كه دويدى به هروله چو ظليم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طواف همه ملائكيان‌يادكردى به گرد عرش عظيم؟</w:t>
      </w:r>
    </w:p>
    <w:p>
      <w:pPr>
        <w:pStyle w:val="BookText"/>
        <w:rPr/>
      </w:pPr>
      <w:r>
        <w:rPr>
          <w:rFonts w:ascii="IRNazanin" w:hAnsi="IRNazanin" w:eastAsia="IRNazanin"/>
          <w:color w:val="111111"/>
          <w:sz w:val="28"/>
          <w:sz w:val="28"/>
          <w:szCs w:val="28"/>
          <w:rtl w:val="true"/>
          <w:lang w:bidi="fa-IR"/>
        </w:rPr>
        <w:t>گفت‌نى، گفتمش چو كردى سعى</w:t>
      </w:r>
    </w:p>
    <w:p>
      <w:pPr>
        <w:pStyle w:val="BookText"/>
        <w:rPr/>
      </w:pPr>
      <w:r>
        <w:rPr>
          <w:rFonts w:ascii="Amiri" w:hAnsi="Amiri" w:eastAsia="Amiri" w:cs="Amiri"/>
          <w:color w:val="111111"/>
          <w:sz w:val="28"/>
          <w:sz w:val="28"/>
          <w:szCs w:val="28"/>
          <w:rtl w:val="true"/>
          <w:lang w:bidi="ar-SA"/>
        </w:rPr>
        <w:t>از صفا سوى مروه بر تقسيم‌ديدى اندر صفاى خود كونين</w:t>
      </w:r>
    </w:p>
    <w:p>
      <w:pPr>
        <w:pStyle w:val="BookText"/>
        <w:rPr/>
      </w:pPr>
      <w:r>
        <w:rPr>
          <w:rFonts w:ascii="IRNazanin" w:hAnsi="IRNazanin" w:eastAsia="IRNazanin"/>
          <w:color w:val="111111"/>
          <w:sz w:val="28"/>
          <w:sz w:val="28"/>
          <w:szCs w:val="28"/>
          <w:rtl w:val="true"/>
          <w:lang w:bidi="fa-IR"/>
        </w:rPr>
        <w:t>شد دلت فارغ از جحيم و نعيم؟گفت نى، گفتمش چو گشتى باز</w:t>
      </w:r>
    </w:p>
    <w:p>
      <w:pPr>
        <w:pStyle w:val="BookText"/>
        <w:rPr/>
      </w:pPr>
      <w:r>
        <w:rPr>
          <w:rFonts w:ascii="Amiri" w:hAnsi="Amiri" w:eastAsia="Amiri" w:cs="Amiri"/>
          <w:color w:val="111111"/>
          <w:sz w:val="28"/>
          <w:sz w:val="28"/>
          <w:szCs w:val="28"/>
          <w:rtl w:val="true"/>
          <w:lang w:bidi="ar-SA"/>
        </w:rPr>
        <w:t xml:space="preserve">مانده از هجر كعبه بر دل ريم </w:t>
      </w:r>
      <w:r>
        <w:rPr>
          <w:rStyle w:val="FootnoteAnchor"/>
          <w:rtl w:val="true"/>
        </w:rPr>
        <w:footnoteReference w:id="69"/>
      </w:r>
      <w:r>
        <w:rPr>
          <w:rFonts w:ascii="IRNazanin" w:hAnsi="IRNazanin" w:eastAsia="IRNazanin"/>
          <w:color w:val="111111"/>
          <w:sz w:val="28"/>
          <w:sz w:val="28"/>
          <w:szCs w:val="28"/>
          <w:rtl w:val="true"/>
          <w:lang w:bidi="fa-IR"/>
        </w:rPr>
        <w:t>كردى آنجا به گور مر خود را</w:t>
      </w:r>
    </w:p>
    <w:p>
      <w:pPr>
        <w:pStyle w:val="BookText"/>
        <w:rPr/>
      </w:pPr>
      <w:r>
        <w:rPr>
          <w:rFonts w:ascii="IRNazanin" w:hAnsi="IRNazanin" w:eastAsia="IRNazanin"/>
          <w:color w:val="111111"/>
          <w:sz w:val="28"/>
          <w:sz w:val="28"/>
          <w:szCs w:val="28"/>
          <w:rtl w:val="true"/>
          <w:lang w:bidi="fa-IR"/>
        </w:rPr>
        <w:t>همچنانى كنون كه گشته رميم؟گفت ازين باب هر چه گفتى تو</w:t>
      </w:r>
    </w:p>
    <w:p>
      <w:pPr>
        <w:pStyle w:val="BookText"/>
        <w:rPr/>
      </w:pPr>
      <w:r>
        <w:rPr>
          <w:rFonts w:ascii="IRNazanin" w:hAnsi="IRNazanin" w:eastAsia="IRNazanin"/>
          <w:color w:val="111111"/>
          <w:sz w:val="28"/>
          <w:sz w:val="28"/>
          <w:szCs w:val="28"/>
          <w:rtl w:val="true"/>
          <w:lang w:bidi="fa-IR"/>
        </w:rPr>
        <w:t>من ندانسته‌ام صحيح و سقيم‌گفتم اى دوست پس نكردى حج</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نشدى در مقام محو مقيم</w:t>
      </w:r>
    </w:p>
    <w:p>
      <w:pPr>
        <w:pStyle w:val="BookText"/>
        <w:rPr/>
      </w:pPr>
      <w:r>
        <w:rPr>
          <w:rFonts w:ascii="Amiri" w:hAnsi="Amiri" w:eastAsia="Amiri" w:cs="Amiri"/>
          <w:color w:val="111111"/>
          <w:sz w:val="28"/>
          <w:sz w:val="28"/>
          <w:szCs w:val="28"/>
          <w:rtl w:val="true"/>
          <w:lang w:bidi="ar-SA"/>
        </w:rPr>
        <w:t>رفته و مكه ديده آمده بازمحنت باديه خريده به سيم</w:t>
      </w:r>
    </w:p>
    <w:p>
      <w:pPr>
        <w:pStyle w:val="BookText"/>
        <w:rPr/>
      </w:pPr>
      <w:r>
        <w:rPr>
          <w:rFonts w:ascii="IRNazanin" w:hAnsi="IRNazanin" w:eastAsia="IRNazanin"/>
          <w:color w:val="111111"/>
          <w:sz w:val="28"/>
          <w:sz w:val="28"/>
          <w:szCs w:val="28"/>
          <w:rtl w:val="true"/>
          <w:lang w:bidi="fa-IR"/>
        </w:rPr>
        <w:t>گرتوخواهى‌كه حج‌كنى پس‌ازين‌اين چنين كن كه كردمت تعليم</w:t>
      </w:r>
    </w:p>
    <w:p>
      <w:pPr>
        <w:pStyle w:val="BookText"/>
        <w:rPr/>
      </w:pPr>
      <w:r>
        <w:rPr>
          <w:rFonts w:ascii="IRNazanin" w:hAnsi="IRNazanin" w:eastAsia="IRNazanin"/>
          <w:color w:val="111111"/>
          <w:sz w:val="28"/>
          <w:sz w:val="28"/>
          <w:szCs w:val="28"/>
          <w:rtl w:val="true"/>
          <w:lang w:bidi="fa-IR"/>
        </w:rPr>
        <w:t>مولانا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زيارت كردن خانه بودحج ربّ‌البيت مردانه بود</w:t>
      </w:r>
    </w:p>
    <w:p>
      <w:pPr>
        <w:pStyle w:val="BookText"/>
        <w:rPr/>
      </w:pPr>
      <w:r>
        <w:rPr>
          <w:rFonts w:ascii="Amiri" w:hAnsi="Amiri" w:eastAsia="Amiri" w:cs="Amiri"/>
          <w:color w:val="111111"/>
          <w:sz w:val="28"/>
          <w:sz w:val="28"/>
          <w:szCs w:val="28"/>
          <w:rtl w:val="true"/>
          <w:lang w:bidi="ar-SA"/>
        </w:rPr>
        <w:t>كعبه جبريل جانها سدره‌اى‌كعبه عبدالبطون شد سفره‌اى</w:t>
      </w:r>
    </w:p>
    <w:p>
      <w:pPr>
        <w:pStyle w:val="BookText"/>
        <w:rPr/>
      </w:pPr>
      <w:r>
        <w:rPr>
          <w:rFonts w:ascii="IRNazanin" w:hAnsi="IRNazanin" w:eastAsia="IRNazanin"/>
          <w:color w:val="111111"/>
          <w:sz w:val="28"/>
          <w:sz w:val="28"/>
          <w:szCs w:val="28"/>
          <w:rtl w:val="true"/>
          <w:lang w:bidi="fa-IR"/>
        </w:rPr>
        <w:t>كعبه مردان حق اعمال نيك‌قبله نا اهل جهل مرده ريگ</w:t>
      </w:r>
    </w:p>
    <w:p>
      <w:pPr>
        <w:pStyle w:val="BookText"/>
        <w:rPr/>
      </w:pPr>
      <w:r>
        <w:rPr>
          <w:rFonts w:ascii="Amiri" w:hAnsi="Amiri" w:eastAsia="Amiri" w:cs="Amiri"/>
          <w:color w:val="111111"/>
          <w:sz w:val="28"/>
          <w:sz w:val="28"/>
          <w:szCs w:val="28"/>
          <w:rtl w:val="true"/>
          <w:lang w:bidi="ar-SA"/>
        </w:rPr>
        <w:t>قبله زاهد بود فيض نظرقبله طامع بود هميان زر</w:t>
      </w:r>
    </w:p>
    <w:p>
      <w:pPr>
        <w:pStyle w:val="BookText"/>
        <w:rPr/>
      </w:pPr>
      <w:r>
        <w:rPr>
          <w:rFonts w:ascii="IRNazanin" w:hAnsi="IRNazanin" w:eastAsia="IRNazanin"/>
          <w:color w:val="111111"/>
          <w:sz w:val="28"/>
          <w:sz w:val="28"/>
          <w:szCs w:val="28"/>
          <w:rtl w:val="true"/>
          <w:lang w:bidi="fa-IR"/>
        </w:rPr>
        <w:t xml:space="preserve">يكى از آثار جاويدان و ذخاير ارزشمند گنجينه ادب پارسى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الاسرار و عدةالابرار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رشيدالدين ميبدى است كه الحق از نظر</w:t>
      </w:r>
    </w:p>
    <w:p>
      <w:pPr>
        <w:pStyle w:val="BookText"/>
        <w:rPr/>
      </w:pPr>
      <w:r>
        <w:rPr>
          <w:rFonts w:ascii="Amiri" w:hAnsi="Amiri" w:eastAsia="Amiri" w:cs="Amiri"/>
          <w:color w:val="111111"/>
          <w:sz w:val="28"/>
          <w:sz w:val="28"/>
          <w:szCs w:val="28"/>
          <w:rtl w:val="true"/>
          <w:lang w:bidi="ar-SA"/>
        </w:rPr>
        <w:t>زيبايى نثر كم نظير مى‌باشد، او در مواضع مختلف ازين تفسير مطالب دقيق و لطايف رقيق در مورد حج و اسرار آن دارد، از باب نمونه به نقل مختصرى مبادرت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ترجمه حديثى چنين گويد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بزرگوار كردگار نامبردار، به آدم صفى، وحى فرستاد كه اى آدم منم خداوند جهان و جهانيان آفريدگار همگان، پادشاه كامران، منم خداوند بكّه، نشينندگان در آن، همسايگان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زوّار آن وفد من‌اند و مهمانان من‌اند و درپناه من‌اند، به اهل آسمان و زمين آن را آبادان دارم و بزرگ گردانم تا از هر سويى و هر قطرى جوق، جوق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مويهايشان از هم بركرده، رويها، گرد گرفته از رنج راه، تكبير گويان و لبيك زنان، روى بدان صحراى مبارك نهاده و به خون قربان زمين آن رنگين كرده، اى آدم هركه اين خانه را زيارت كند و در آن مخلص بود وى مهمان من است و از كسان من است و از نزديكان به من است، سزاى جلال من آن است كه وى را گرامى دارم و با تحفه رحمت و عطاء و مغفرت بازگردانم، اى آدم در فرزندان تو پيغامبرى است نام وى ابراهيم، خليل من و گزيده من، به دست وى بنياد اين خانه بر آرم، و عمارت فرمايم و شرف آن آشكار كنم و سقايت آن پديد آورم و حرم آن را نشان كنم و پرستش خود را در آن بياموزم، پس از وى جهانيان را فراعمارت آن دارم و توقير و تعظيم آن</w:t>
      </w:r>
    </w:p>
    <w:p>
      <w:pPr>
        <w:pStyle w:val="BookText"/>
        <w:rPr/>
      </w:pPr>
      <w:r>
        <w:rPr>
          <w:rFonts w:ascii="IRNazanin" w:hAnsi="IRNazanin" w:eastAsia="IRNazanin"/>
          <w:color w:val="111111"/>
          <w:sz w:val="28"/>
          <w:sz w:val="28"/>
          <w:szCs w:val="28"/>
          <w:rtl w:val="true"/>
          <w:lang w:bidi="fa-IR"/>
        </w:rPr>
        <w:t xml:space="preserve">دردلشان نهم، تا نوبت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رسد، خاتم پيغامبران و چراغ زمين و آسمان و مولد و منشأ وى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مهبط وحى، منزل كرامت وى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سقايت و نقابت آن به دست وى مقرر كنم آنگه مؤمنان را از اطراف عالم، عشق آن در دل نهم تا سروپاى برهنه، ضياع و اسباب بگذاشته جان بر كف دست نهاده رويها گرد گرفته همى روند و گرد آن خانه طواف كنند و از ما آمرزش خواهند، اى آدم هر كه ترا پرسد از ما كه با ايشان چه كنم؟</w:t>
      </w:r>
    </w:p>
    <w:p>
      <w:pPr>
        <w:pStyle w:val="BookText"/>
        <w:rPr/>
      </w:pPr>
      <w:r>
        <w:rPr>
          <w:rFonts w:ascii="IRNazanin" w:hAnsi="IRNazanin" w:eastAsia="IRNazanin"/>
          <w:color w:val="111111"/>
          <w:sz w:val="28"/>
          <w:sz w:val="28"/>
          <w:szCs w:val="28"/>
          <w:rtl w:val="true"/>
          <w:lang w:bidi="fa-IR"/>
        </w:rPr>
        <w:t>گوى كه من با علم با ايشانم و حاضر دل ايشانم و درد ايشان را درمانم و از ديده‌هاشان نهانم اما جانهاى ايشان را عيانم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اندر دل من بدين عيانى كه تويى‌وزديده من بدين نهانى كه تويى</w:t>
      </w:r>
    </w:p>
    <w:p>
      <w:pPr>
        <w:pStyle w:val="BookText"/>
        <w:rPr/>
      </w:pPr>
      <w:r>
        <w:rPr>
          <w:rFonts w:ascii="IRNazanin" w:hAnsi="IRNazanin" w:eastAsia="IRNazanin"/>
          <w:color w:val="111111"/>
          <w:sz w:val="28"/>
          <w:sz w:val="28"/>
          <w:szCs w:val="28"/>
          <w:rtl w:val="true"/>
          <w:lang w:bidi="fa-IR"/>
        </w:rPr>
        <w:t>و در جنبه باطنى و معنوىِ حج و مراتب افراد و اشخاص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حج عوام قصد كوى دوست و حج خواص قصد روى دوست، آن رفتن بسراى دوست و اين رفتن براى دوست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دردم نه ز كعبه بود كز روى تو بودمستى نه زباده بود كز بوى تو بود</w:t>
      </w:r>
    </w:p>
    <w:p>
      <w:pPr>
        <w:pStyle w:val="BookText"/>
        <w:rPr/>
      </w:pPr>
      <w:r>
        <w:rPr>
          <w:rFonts w:ascii="IRNazanin" w:hAnsi="IRNazanin" w:eastAsia="IRNazanin"/>
          <w:color w:val="111111"/>
          <w:sz w:val="28"/>
          <w:sz w:val="28"/>
          <w:szCs w:val="28"/>
          <w:rtl w:val="true"/>
          <w:lang w:bidi="fa-IR"/>
        </w:rPr>
        <w:t>عوام به نفس رفتند در و ديوار ديدند، خواص به جان رفتند گفتار و ديدار يافتند او كه به نفس رود رنج يابد و بار كشد تا گرد كعبه بر آيد و اين كه به جان رود بيار آمد و بياسايد و كعبه خود گرد سرايش برآيد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انصارى گويد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خداى تعالى در ظاهر، كعبه‌اى بنا كرده كه از سنگ و گل است و در باطن، كعبه‌اى ساخته كه از جان و دل است؛ آن كعبه، ساخته ابراهيم خليل است و اين كعبه، بنا كرده رب جليل است، آن كعبه منظور نظر مؤمنان است و اين كعبه، نظرگاه خداوند رحمان است، آن كعبه، حجاز است و اين كعبه راز است، آن كعبه اصناف خلايق است و اين كعبه، عطاى حضرت خالق است، آنجا چاه زمزم است و اينجا آه دمادم است، حضرت محمد مصطفى آن كعبه را از اصنام پاك كرد تو اين كعبه را از بتان هوى وهوس پاك گردان</w:t>
      </w:r>
      <w:r>
        <w:rPr>
          <w:rFonts w:eastAsia="IRNazanin" w:cs="IRNazanin"/>
          <w:color w:val="111111"/>
          <w:sz w:val="28"/>
          <w:szCs w:val="28"/>
          <w:rtl w:val="true"/>
          <w:lang w:bidi="fa-IR"/>
        </w:rPr>
        <w:t>.</w:t>
      </w:r>
      <w:bookmarkStart w:id="33" w:name="pg12478_106129"/>
    </w:p>
    <w:p>
      <w:pPr>
        <w:pStyle w:val="Heading2"/>
        <w:numPr>
          <w:ilvl w:val="1"/>
          <w:numId w:val="1"/>
        </w:numPr>
        <w:rPr/>
      </w:pPr>
      <w:bookmarkStart w:id="34" w:name="__RefHeading___Toc463505_77815467"/>
      <w:bookmarkStart w:id="35" w:name="_Toc12"/>
      <w:bookmarkEnd w:id="33"/>
      <w:bookmarkEnd w:id="34"/>
      <w:r>
        <w:rPr>
          <w:rtl w:val="true"/>
        </w:rPr>
        <w:t>نگرشى كوتاه به</w:t>
      </w:r>
      <w:r>
        <w:rPr>
          <w:rtl w:val="true"/>
        </w:rPr>
        <w:t>:</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حجتى كرمانى</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گوياى محتواى والاى اين فريضه الهى پر راز و رمز و آكنده از اشاره و كنايه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اين لفظ كوتاه و خوش آهنگ كه به معناى آهنگ و عزم و تصميم است، معنائى به بلنداى تاريخ معنوى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معنوى‌ايكه نظام بخش زندگى اجتماعى، سياسى جامعه انسانى، بر محور حق و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كه در يك نگرش كلى از عناصر سكون و تأمل و تدبر و تفكر و حركت و تلاش و پيكار تركيب يافته، داراى اشاراتى جامع و فراگير به سنن جارى پروردگار در تكوين و تشريع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حج،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سمبوليك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اعمال آن، به تعبيرى خودمانى‌تر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پانتوميم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پرمحتوائى مى‌ماند كه مى‌تواند حكايتگر و تجسم‌بخش تاريخ انبياء و نشأه دنيا و نشأه آخرت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اين فريضه رمزوار و اشارت شعار، از زواياى گوناگون و با ديدهاى متفاوت از سوى نويسندگان، بحّاثان و تحليلگران از</w:t>
      </w:r>
    </w:p>
    <w:p>
      <w:pPr>
        <w:pStyle w:val="BookText"/>
        <w:rPr/>
      </w:pPr>
      <w:r>
        <w:rPr>
          <w:rFonts w:ascii="IRNazanin" w:hAnsi="IRNazanin" w:eastAsia="IRNazanin"/>
          <w:color w:val="111111"/>
          <w:sz w:val="28"/>
          <w:sz w:val="28"/>
          <w:szCs w:val="28"/>
          <w:rtl w:val="true"/>
          <w:lang w:bidi="fa-IR"/>
        </w:rPr>
        <w:t xml:space="preserve">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 و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 و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و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بين‌المللى و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تحليل قرار گرفته است كه پاره‌اى نسبتاً جامع و پاره‌اى تك‌بعدى و با ديدى يك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تحليهاى يكسويه، از آن غفلت شده است، جامعيت حيرت‌انگيز و احياناً متناقض نماى حج است كه زهدگرايان عبادت پيشه خسته از دنيا، و اجتماع و سياست را از يك جنبه‌اش غافل مى‌سازد و سياست‌پيشگان و دست اندركاران اداره جوامع اسلامى را، از جنبه ديگرش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در اين مقال كوتاه سعى بر آن است كه در نهايت اجمال به جامعيت حج اشاره‌اى گذرا شود كه البته اهل فضل و اطلاع، بدين مختصر بسنده نخواهند كرد و بلكه در تصحيح و تكميل و تشريح آن خواهند كوشيد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مى‌توان از يك ديدگاه گردهم‌آئى پاكان و نيكان، وارستگان معنويت‌گرا و از دنيا رستگان آخرت‌گرا بشمار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اجتماعى به پاكى قدوسيان ملأ اعلى و فرشتگان عالم بالا،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 اولين خانه‌ايكه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شده فرا گردهم آيند و اقيانوسى جوشان وخروشان پديد آرند كه هر فرد حاجى، قطره‌اى از اين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گردهم‌آئى حاجيان از آن دم كه به نيت حج، از خانه و ديار و همه پيوندهاى دنيائى مى‌گسلند، تا آنگاه كه در ميقات احرام بر مى‌بندند، تا طواف، تا وقوف، تا رمى، تا 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و همه جا، خدا را مى‌جويند و در طلب وصال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مناسك حج يكايك تبلور حالات گوناگون انسان خدا جوى عاشق پيشه بيقرارى است كه كوبكو روبه سوى او دارد و نشان از او مى‌جويد و بوى او مى‌بويد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از فراق معشوق بجان آمده‌ايكه عنان اختيار از كف فروهشته، در راه وصال يار، گاهى با تأمل و قرار و گاهى با اضطراب و بى‌قرار به اينسو و آن سو مى‌رود، در كوه و بيابان، شب و روز، آرام نمى‌گيرد و همه جا نشان از بى‌نشان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اين نگرش، يك سير معنوى انسانى است كه يكجا و يك زمان توسط انسانهايى فراهم آمده از چارسوى جهان به مقصد تقرب به مبدأ، والاى آفرينش صورت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از اين ديدگاه، كنگره مخلصين و متقين و صالحين و عابدين و قانتين روى زمين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مجامع و كنگره‌هاى جهانى و بين‌المللى،</w:t>
      </w:r>
    </w:p>
    <w:p>
      <w:pPr>
        <w:pStyle w:val="BookText"/>
        <w:rPr/>
      </w:pPr>
      <w:r>
        <w:rPr>
          <w:rFonts w:ascii="IRNazanin" w:hAnsi="IRNazanin" w:eastAsia="IRNazanin"/>
          <w:color w:val="111111"/>
          <w:sz w:val="28"/>
          <w:sz w:val="28"/>
          <w:szCs w:val="28"/>
          <w:rtl w:val="true"/>
          <w:lang w:bidi="fa-IR"/>
        </w:rPr>
        <w:t xml:space="preserve">به اشكال گوناگون و بر محورهاى مختلف سياسى، نظامى، اقتصادى، تاريخى، ادبى، هنرى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كنگره مجاهده با نفس و بريدگى از دنيا و تمرين آمادگى براى سفر آخرت، كنگره تمرين سير الى‌اللَّه و مجاهده و مراقبه و مكاشفه، در هيچ كجاى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كنگره‌ايكه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يكديگر ذوب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فردى را در فضاى جمعى و فضاى جمعى را در عمل فردى محو مى‌كند بدانگونه كه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حج، در انديشه خويشتن‌يابى و حديث نفس و راز و نياز و تصفيه باطن خويش است، كاريكه همانند رهبانيت راهبان از خلق گسسته نياز به خلوت و تنهائى وجدائى از خلق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عين حال، فرديت هر فرد، در جاى، جاى مواقف عظيم حج و با شكوهتر از همه، در عرفات، در كل جمع نابود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تخطيط خطوط سياسى اجتماعى و جمع كل امت عظيم اسلامى نيز صورت مى‌گيرد كه بدان اشاره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از سوى ديگر نشان از ژرفاى تاريخ نورانى انبيا و اولياى الهى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از نوح، از ابراهيم، از سليمان، از موسى، از عيسى، از محمد و اصحاب و آل محمد، در حج، تاريخ پرخاطره و مخاطره انبياى الهى و اولياى خدا بازسازى و بازنگارى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اين نگرش بازنگارى تاريخ انبيا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نمايشى است از اعمال و رفتارى كه بنا بنقل كتاب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طريق برادران 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تشريع آن در زمان آدم ابوالبشر گذاشته شده و پيامبران بعدى تا آخرين پيامبر، همگى بر گرد همين خانه چرخيده‌اند و مناسكى در همين سرزمين مقدس، در همين عرفات و مشعر و منى انجام داده‌اند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بويژه ناظر بر بازسازى، تجديد نظام سازمان فرو پاشيده توحيد توسط ابوالانبياء حضرت ابراهيم خليل است كه بنقل قرآن قواعد بيت را بالا برد و خانه را براى طائفان و عاكفان و راكعان و ساجدان پاكيزه و مطهر ساخت، فداكاريها و گذشتها و ايثارها و سخت كوشيها و هيجانات روحى و بيم و اميدهاى ابراهيم و هاجر و اسماعيل در يكايك مناسك حج بگونه‌ايكه بدان اشاره خواهد رفت بازنگارى مى‌شود و در حقيقت، ابراهيم قهرمان توحيد، در كل قالب مناسك حج و به توسط ميليونها حاجى عاشق و شيدا هر ساله چهره پردازى مى‌شود و حيات مجدد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بياد داشته باشيم كه ابراهيم پدر انبياى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و عيسى و محمد است و از ميان سه امت موحد و اهل كتاب جهان يعنى يهود و نصارى و مسلمين، تنها امت اسلام و مسلمين جهانند كه پاس پيشواى توحيد را اين چنين در خور مقام ارجمند او مى‌دارند و ياد گراميش را نه تنها در گفتار كه در مناسكى عظيم و پرشكوه نگه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اشاراتى كه به محتواى يكايك مناسك حج خواهيم داشت بدين بازنگارى و بازسازى اشاره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از جنبه ديگر، يك آموزش تمرينى همه جانبه و يا باصطلاح معمول و مرسوم،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الاطراف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عقيدتى، نظامى براى تحريك روح حماسى و زنده ساختن غيرت و حميت دينى واسلامى در جامعه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منظور از مانورهاى نظامى يا آموزشهاى تمرينى‌ايكه براى نجات غريق يا اطفاى حريق و يا براى مقابله با حوادث و سوانح گوناگون هوائى، زمينى و دريائى گسترده يا محدود صورت مى‌گيرد، چيست؟ در يك مانور نظامى يا يك عمليات نجات، صحنه كاملًا فرضى و از پيش ساخته است، اما اگر همين تمرين محدود و چند روزه انجام نگيرد، كارآئى نظامى و آمادگى رزمى و چستى و چالاكى و سرعت انتقال و سرعت تصميم و سرعت عمل كه لازمه اين گونه فعاليتهاى حياتى مهم و سرنوشت‌ساز است، پيدا نخواهد شد و اين است نقش حج در ترسيم راه و رسم زندگى و تخطيط خطوط حيات فردى و اجتماى انسانى كه آكنده است از كار، پيكار، تلاش و پيگيرى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ملازم است با كفّ نفس و خويشتن‌دارى و مخالف است با تن‌آسانى و راحت طلبى و تن‌پرورى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يك تمرين است، يك مانور است يك آموزش چند روزه است براى آماده‌سازى فرد تا در پهنه زندگى براى پيكارى بى‌امان، تمرين ديده و آموزش ديده باشد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 به آدمى مى‌آموزند كه در راه زندگى پرافتخار و انسانى و اسلامى بايد از ديار و مال و زن و فرزند و همه علقه‌هاى زندگى بريد و سختى سفر و بيخوابى و دوندگى و اضطراب و دربدرى و بى‌خانمانى را تحمل كرد و هر چه را كه موجب خودآرايى و بخود بستگى است از لباس و زيب و زيور بايد از خود دور ساخت و بايد تنها به مبدأ لايزال، پاسخ مثبت داد و دعوتهاى گوناگون را نشنيده گرفت و بايد بر محور حق و عدل چرخيد و در زندگى، محور و مقصدى جز طهارت و پاكى و راستى و</w:t>
      </w:r>
    </w:p>
    <w:p>
      <w:pPr>
        <w:pStyle w:val="BookText"/>
        <w:rPr/>
      </w:pPr>
      <w:r>
        <w:rPr>
          <w:rFonts w:ascii="IRNazanin" w:hAnsi="IRNazanin" w:eastAsia="IRNazanin"/>
          <w:color w:val="111111"/>
          <w:sz w:val="28"/>
          <w:sz w:val="28"/>
          <w:szCs w:val="28"/>
          <w:rtl w:val="true"/>
          <w:lang w:bidi="fa-IR"/>
        </w:rPr>
        <w:t xml:space="preserve">درستى نداشت و بايد وقوف و تأمل را با سير و حركت در هم آميخت كه سكونها و تأملها و توقفها، هم بايد حركت آفرين باشد و حركتها و تلاشها و فعاليتها همه، مبتنى و متوقف بر تأمل و پيش‌بينى و حساب 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بى‌حركت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بى‌تأمل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آفت دين و دنياى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در روزهائى اندك، اين مراحل را به انسان مى‌آموزند كه سرمشق همه زندگى او در سراسر دوره زندگيش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نگرش ديگر، باز ساخت عرصات قيامت است، مجسم‌سازى حشر خلق، همه يكسو و بى‌هيچ امتياز، روى بسوى بهشت يا جهنم، حشرى عظيم در پهنه دنيا كه نمونه‌اى كوچك از حشر اكبر در سراى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جدائى از خانه و كاشانه، در اين نمايش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مى‌ماند كه سرفصل حيات اخروى است و مواقف و مناسك حج، يكايك نشان از مواقف عبد در برابر مولى در روز قيامت دارد كه سرانجام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فريق فى‌الجنه و فريق فى‌السعير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با اين توجه، و در اين نگرش، پيوسته در التهاب است و در ميان بيم و اميد كه رو بكدام سو دارد و در چه فريقى است؟ چون پاره‌اى از حاجيان را نيز چون مبعوثان حشر، به سوى دوزخ مى‌برند و نتيجه حجشان جز خسران و تباهى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مواقف حج و مواقف قيامت و تطبيق رسا و زيباى اين مواقف با يكديگر به مقالى ديگر نياز دارد و در اينجا همين اشاره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اشاره‌ايكه براى مرگ آگاهان بيدار دلى كه، پيوسته در انديشه سراى آخرتند و بقول قرآن مجيد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مى‌ترسند، بسنده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حج در يك نگرش عميق‌تر، صعود انسان است در برابر هبوط تاريخى او و تسالم و تعاون بقاست در برابر تنازع بقاى ريشه‌دار و پرماجراى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نگرش، تأملى درخور را مى‌سزد و لذا لختى در اين مرحله درنگ مى‌كنيم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سقوط و هبوط آدمى از آنجا آغازيد كه بشر بحكم نياز طبيعى و فطرى بسوى ضروريات زندگى دست يازيد و طبيعت را براى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باستخدام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استخدام طبيعت، بزودى، آدمى را فريفته طبيعت كرد و خيال افزون جوئى او را بر آن داشت كه زياده طلبد و اين آغاز هبوط آدمى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اينكار را نه در آغاز كه كم‌كم، با درگيرى و</w:t>
      </w:r>
    </w:p>
    <w:p>
      <w:pPr>
        <w:pStyle w:val="BookText"/>
        <w:rPr/>
      </w:pPr>
      <w:r>
        <w:rPr>
          <w:rFonts w:ascii="IRNazanin" w:hAnsi="IRNazanin" w:eastAsia="IRNazanin"/>
          <w:color w:val="111111"/>
          <w:sz w:val="28"/>
          <w:sz w:val="28"/>
          <w:szCs w:val="28"/>
          <w:rtl w:val="true"/>
          <w:lang w:bidi="fa-IR"/>
        </w:rPr>
        <w:t xml:space="preserve">مبارزه با همنوعان خود دنبال كرد و هبوطى مضاعف يافت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الهيكم التكاثر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يك نكته منشأ همه جنگهاى طولانى و خانمانسوز بشر در طول تاريخ پرفراز و نشيب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حج، آموزش و آزمايش موقت و نمونه‌واريست كه بشر را به كنترل نيروهاى زياده طلب و افزون خواه او وا مى‌دارد تا براى همه عمر از اين آموزش محدود، سود جويد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نگرش نيز به حج به عنوان يك مكتب سازنده و نيرومند اخلاقى و معنوى مى‌نگرد كه با تهذيب نفس و تزكيه اخلاق و بازسازى روحى انسان، او را از آلودگيهاى روحى و آز و طمع و تفاخر و تكاثر و تكالب مى‌رهاند و از هبوط و سقوط نجاتش مى‌دهد و او را بطرف بالا مى‌آورد و اوج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اوج متعالى انسانى گرچه در محتواى خود، اخلاقى و عرفانى و عبادى است اما براى صاحب نظران روشن است كه همين محتواى روحانى و اخلاقى و معنوى، پايه و مايه اصلى پيروزى انسان در جبهه‌هاى مختلف زندگى اعم از سياسى، نظامى، اقتصادى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مقياس بلند مدت چنانكه بسيار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است براى تأسيس حكومت جهانى واحد و برداشتن مرزهاى جغرافيائى و اداره جوامع بشرى تحت يك حاكميت عادل و دانا و توانا و چنانكه مى‌دانيم حاكميت واحد جهانى ايده بسيارى از متفكران و جامعه‌شناسان و سياستمداران و فلاسفه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تحقق چنين ايده‌اى در قرون حاضر كه شايد بتوان اواخر دوران بلوغ بشرش ناميد، ميسور نيست ولى تحقق ايده‌هاى الهى و پياده شدن آرمانهاى والا و آسمانى، با كل تاريخ بشرى سنجيده و مدت‌گزارى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نمايش وحدت سياسى اجتماعى بشرهاى چهارگوشه جهان در مراسم حج، خود، يكى از عوامل تحقق بخش نهائى اين وحدت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نيز بسيار مى‌توان سخن گفت اما فعلًا همين اشاره كافى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يك مقياس محدود و كوتاه مدت، نيز در كار آن است كه مسائل و مشكلات جامعه اسلامى را در روابط داخلى و خارجى در زمينه‌هاى گوناگون اجتماعى، اقتصادى، سياسى مورد بحث و بررسى قرار دهد و براى مقابله با دشمنان سوگند خورده و ديرينه اسلام و مسلمين، طرحهائى بريزد و</w:t>
      </w:r>
    </w:p>
    <w:p>
      <w:pPr>
        <w:pStyle w:val="BookText"/>
        <w:rPr/>
      </w:pPr>
      <w:r>
        <w:rPr>
          <w:rFonts w:ascii="IRNazanin" w:hAnsi="IRNazanin" w:eastAsia="IRNazanin"/>
          <w:color w:val="111111"/>
          <w:sz w:val="28"/>
          <w:sz w:val="28"/>
          <w:szCs w:val="28"/>
          <w:rtl w:val="true"/>
          <w:lang w:bidi="fa-IR"/>
        </w:rPr>
        <w:t xml:space="preserve">دست اندركاران اداره جوامع اسلامى و نيز صاحب نظران و متفكران و مصلحان و مورخان و جامعه شناسان و سياستمداران و عالمان دينى و رهبران مذهبى از چهار سوى جهان در مراسم حج فراگرد هم آيند و در ضمن تجديد عقد اخوت اسلامى و تحكيم مراتب مودّت و محبت و آشنائى روز افزون به روحيات و اخلاقيات و آداب و مراسم و افكار و عقايد و نظرات و طرحها و پيشنهادهاى گوناگون و با بحث و بررسى و مشاوره و مداقه به صورت دسته جمعى و هم آهنگ و با توجه به همه مقتضيات و تحولات عصر، راه حلهاى مناسب و جامع و مرتبط بيابند و در بازگشت به مراكز اصلى و وطنهاى خود، دست آوردهاى خود را از اين سفر پربركت باطلاع مردم خودشان برسانند و از ديگر مطلعان و صاحبنظران كه در كشورهاى مختلف اسلامى اقامت دارند و نيز مسلمانانيكه در ساير كشورهاى غير اسلامى جهان پراكنده‌اند، نظر خواهى كنند و اين پيوند و كسب اطلاع و مراوده و مطالعه و بررسى دسته جمعى را سازمان دهى كنند و براى آن نظم و ترتيب و سياق شناخته شده و مقبول برقرار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بدين‌سان، هم روابط بين‌المللى اسلامى تقويت گردد و هم راه براى وحدت آينده و آرمانى جهان اسلام هموار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عين حال و با حفظ همه اين جهات معنوى و سياسى و اجتماعى، يك زاويه ديگر نيز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رويه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اين ديدگاه يك بازار مكاره بين‌المللى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اقتصادى كشورهاى اسلامى در گرو تبادل فرآورده‌هاى صنعتى و دست آوردهاى علمى و محصولات كشاورزى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كشور اسلامى، در داخل خود محبوس بماند و رشته مبادلات اقتصاديش با ساير كشورهاى اسلامى سست و گسسته گردد، يا عقب خواهد ماند و يا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قدرتهاى اقتصادى جهان 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صورت فعلى، البته، از جنبه اقتصادى، آنگونه كه بايد با آرمان اقتصادى اسلامى هم آهنگ نمى‌نمايد و بيشتر نمايشگاه و فروشگاه و تجارتگاه كشورهاى غير اسلامى است، اما اين عارضه‌اى است مربوط به كل مشكلات سياسى تاريخى موجود در جهان اسلام و ربطى به حج ندارد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خود، يك باشگاه اقتصادى بين‌المللى اسلامى است كه بدون شك در تسريع رشد اقتصادى و خودكفائى صنعتى و علمى و كشاورزى دنياى اسلام نقش قاطع و تعيين كننده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همه آنچه گذشت، حج عملًا و تجربه يك عمل بهداشتى درمانى براى تأمين سلامتى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بدون شك، مسافرتى اين چنين متحرك و جاندار و با روح، علاوه بر آنكه بر اثر جوش و خروش و تحرك فراوان، بسيارى از سموم بدن را دفع مى‌كند و گردش خون را تنظيم مى‌كند و به فعاليت قلب و مغز و اعصاب كمك مى‌رساند، نشاط و روح و معناى حج كه حاجى را در يك فضاى معنوى سازنده و خلاق قرار مى‌دهد و صفاى جان و آرامش دل حاكم بر فضاى معطر حج، به تندرستى آدمى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همه كسانى كه به اين سفر پاك و مطهر توفيق يافته‌اند تجربه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كوتاه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رهبانيت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دين و 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تندرستى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خود عالم، مثل خود آدم كه تركيبى دوگانه‌اند از جسم و روح و تن و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نكته اصلى شايان دقت و توجه اين است كه اگر حاجى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نپردازد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نشود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نكند، و به رموز و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نيابد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تقصير و طواف نساء، خود را نپالايد و از لوث رذايل و پليديهاى اخلاقى و روحى پاكيزه نشود، به هيچ يك از مقاصد چند گانه حج دست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در سياست و نه در اقتصاد و نه در جبهه جهاد با دشمن و نه در اقتصاد و نه در تبادل افكار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هيچكدام، زيرا تا انسان بر دشمن درونى خود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فرد انسانى بكار دشمنى با اللَّه و مظاهر اللَّه و راه مستقيم اللَّه مشغول است، پيروز نشود، پيروزى بر دشمن بيرونى يعنى تبلور و تجسم و تجمع همان نيروهاى ضد الهى كه در نفسانيت هر كدام از خود ماها نيز هست، پيروزى واقعى نيست، كه دشمن، از درون خودِ ما، سر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هر كدام از ما، در خود يك ستون پنجم از لشكر دشمن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ستون پنجم كه به تعبير دقيق‌تر، ستاد فرماندهى اصلى دشمن است، نابود نشود، انسانيت، هيچگاه از شر دشمن رهائى نخواهد يافت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غرض آنكه اهميت دادن به جنبه والاى معنوى حج و تكيه بر زواياى عرفانى و</w:t>
      </w:r>
    </w:p>
    <w:p>
      <w:pPr>
        <w:pStyle w:val="BookText"/>
        <w:rPr/>
      </w:pPr>
      <w:r>
        <w:rPr>
          <w:rFonts w:ascii="IRNazanin" w:hAnsi="IRNazanin" w:eastAsia="IRNazanin"/>
          <w:color w:val="111111"/>
          <w:sz w:val="28"/>
          <w:sz w:val="28"/>
          <w:szCs w:val="28"/>
          <w:rtl w:val="true"/>
          <w:lang w:bidi="fa-IR"/>
        </w:rPr>
        <w:t>آخرت گرايانه و معانى و رموز و اشارات و سير و سلوك مستتر در حج، نبايد مانع از نگرش جامعه شناسانه، و سياست‌گرايانه و جنبه‌هاى دنيائى و فوايد سياسى و اجتماعى حج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نگرشى كوتاه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بخش از سخن بر سر آنيم كه آنچه بنحو كلى در بخش نخستين گفتار بيان كرده‌ايم، تا حدى كه در خور اين مقاله است، در مورد به مورد مناسك حج بازخوانى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مى‌آغازيم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خانه‌ايكه به تعبير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بيت وضع للناس</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ساده سنگى‌اى كه با معمارى‌اى ابتدائى و بيگانه از هر گونه آرايش و پيرايش ظاهرى، رمز وحدت بشرى و الگوى امن و امان در جامعه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 كهن و باستانى‌ترين معبد روى زمين كه بدست ابراهيم خليل بازسازى شده، پناهگاه و ملجاء و منجاى دينى و كهف حصين اجتماعى تمامى مردم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نقطه جهان، براى هيچ ملت و قوم و قبيله و نژاد و طايفه‌اى چنين مركزى با اين اوصاف و با اين معنويت و جذبه و حرمت و تقدس،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مراكز امن بين‌المللى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كشورهاى بى‌طرف اعلام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پناهگاه ستم ديدگان و يا حتى مجرمانند، ابداعى است كه تازگيها و در قرون اخير، به دست بشر صورت پذيرفت و به تعبير طنطاوى خدا به مردم الهام كرد كه كارى انجام دهند كه خدا از طريق وحى بر ابراهيم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محور كعبه از شش گوشه، منطقه ممنوعه، يا حرم امن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كه حد آن در كتابهاى مربوطه كاملًا مشخص است، وظايفى بر عهده حاجيان محرم و يا حتى افراد ديگر است از جمله عدم تعرض به گياه و صيد حرم و پناهندگان حرم كه ناشى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بودن گياه حرم، امن بودن حيوان حرم، امن بودن پناهنده به حرم، حرام بودن جنگ در حرم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همه، نگهدارى حريم مطهر خانه خدا و بسط و گسترش دادن معنويت و تقدس و احترام بيت‌اللَّه الحرام و به وجود آوردن جايگاهى نسبتاً وسيع است كه نسبت به همه امكنه كره زمين مزيتى تام و تمام بنفع زندگى مادى و معنوى انسانها داشته باشد، منطقه صلح كامل و امنيت كامل و دوستى و تعاون كامل و كنترل كامل آدمى حتى از تعرض به گياه و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بهم نوعش، انسان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براى ورود به حرم بايد احرام بست و چه زيباست وحدت ريشه‌اى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يك تعبير دقيق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كه احرام بر مى‌بندد،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مى‌آورد و منطقه وجود خودش را منطقه ممنوعه و منطقه صلح و آرامش و منطقه امن و امان اعلام مى‌دارد و راستى در واقعِ امرهم، يان، بدين منوال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احرام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 حاجى حرام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حق ندارد حتى موى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ندارد دندان خود را در آورد، حق ندارد خون از بدن خود يا ديگرى در آورد، حق ندارد به حيوان و حتى حشره‌ايكه در بدن يا لباس اوست و يا در حرم است، تعرض كند، حق ندارد با فردى ولو غير حاجى به مجادله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و 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گوئى بپردازد و محرماتى ديگر از اين مقوله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حق ندارد بر گرد محور شهوت بگردد، حتى برگرد مقدمات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خواستگارى رفتن براى خودش يا ديگرى، عقد كردن براى خودش يا ديگرى، هرگونه نگاه شهوت آلود يا كار شهوت 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قبلًا حلال بوده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عطر زدن، بوى خوش بازار عطر فروشها را استشمام كردن، بينى خود را از بوى بد گرفتن، از آفتاب به سايه رفتن، سر پوشيدن، پشت پا را پوشيدن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بر شمارى همه محرمات احرام نيست، و بلكه منظور از اين بر شمارى اشاره وار تجسم بخشيدن به حالت پر معنويت و پر تقدس محرم است كه از وجود او يك حرم امن الهى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كوتاه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پس از احرام، حالتى فرشته‌گون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از آلودگيهاى مادى، از شهوت، از غضب و از هر چه كه مميزات حيوانى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حالتى براى همه آينده آدمى بياد ماندنى و فراموش ناشدنى است و از اين رو سرمشق گرفتنى و پندآموز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تعليم آدمى، بايد بروشى دست زد كه براى هميشه بيادش بماند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بدين علت است كه به حاجى دستور داده‌اند كه لباس دوخته‌اش را از خود دور كند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به نشانه جدائى از وابستگيها و پيوستگيها و فروهشتن همه نمودارهاى امتياز و برترى جوئى و فخر فروشى، لباس از تن بيرون مى‌آورد و به دو جامه سپيد ساده بسنده مى‌كند تا تمام امتيازاتى را كه مدسازان و طراحان و خياطان در هزار هزار مد لباس از نظامى و روحانى و نژادى و قبيله‌اى و لباسهاى مخصوص پادشاهان متكبر و زمامداران پر ادعا، اختراع كرده‌اند زير پا</w:t>
      </w:r>
    </w:p>
    <w:p>
      <w:pPr>
        <w:pStyle w:val="BookText"/>
        <w:rPr/>
      </w:pPr>
      <w:r>
        <w:rPr>
          <w:rFonts w:ascii="IRNazanin" w:hAnsi="IRNazanin" w:eastAsia="IRNazanin"/>
          <w:color w:val="111111"/>
          <w:sz w:val="28"/>
          <w:sz w:val="28"/>
          <w:szCs w:val="28"/>
          <w:rtl w:val="true"/>
          <w:lang w:bidi="fa-IR"/>
        </w:rPr>
        <w:t xml:space="preserve">گذارند تا از تمامى ملل و اقوام و همه شئون و مقامات و پستها و حاكميتها و محكوميتها، يك واحد تمام عيار خالص و مخلص و بى غل و غش در كمال يگانگى و برادرى و برابرى در شكلى واحد و ظاهر و طاهر، سپيد و درخشنده و خدائى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پهن دشت بيكرانه سرزمين توحيد و حرم مقدس امن الهى به نمايش گذاشته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نمايش، براى هميشه، در ذهن و حافظه فرد فرد حاجيان حاضر در صحنه و نيز در حافظه كل جامعه اسلامى و نيز كل جامعه بشرى به عنوان يك منظره بديع و بى‌نظير و الهام بخش و آكنده از پيام صلح و دوستى و معنويت و اخلاص و يكتا پرستى خواهد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ان الحمد و النعمه لك والملك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تنها واجب حج كه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بجز نماز طواف كه همان نماز معمولى شناخته شده است، همين كلمات پر طنطنه و پر جلال و شكوه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حج، حاجى هيچ سخن و ذكر و ورد و دعاى واجبى بجز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واجب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حج نمايش بيشترين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واجب تلبيه، همان چهار لبيك اول است، اثر اين نواى هم آهنگ و با شكوه كه حاجيان در اخلاصى بى‌نظير با صداى بلند، هم آوا تكرار مى‌كنند در تلقين روح اطاعت و پيروى از فرمان خدا و اجابت دعوت پروردگار، چيزى نيست كه بوصف آيد يا قلم و بيانى بتواند به ژرفاى آن برسد و بازگو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اين باره‌ها بسيار فراوان‌تر از اين است كه با اسف، در مجال اين مقال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عرفات، سرزمين شناخت، سرزمين اولين انسان، كه هبوط كرد و دوباره راه صعود بازگرفت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آدم و ابراهيم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سرزمين تجلى كامل جبرئيل بر پيغمبر، سرزمينى بر و برهوت، بى‌هيچ نشانه و ساختمانى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انسان است و زمين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سرزمين است كه آدمى را بدينگونه در متن خلقت طبيعى و حقيقى‌اش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درخشنده بازگشت و توبه و انابه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بازسازى و تكوين شخصيت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جايگاه اعلام ابدى احكام و اسلام توسط آخرين سفير وحى الهى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آدمى در هاله‌اى از عظمت و سكوت، الهام و معنويت، انديشه و تامل، راز</w:t>
      </w:r>
    </w:p>
    <w:p>
      <w:pPr>
        <w:pStyle w:val="BookText"/>
        <w:rPr/>
      </w:pPr>
      <w:r>
        <w:rPr>
          <w:rFonts w:ascii="IRNazanin" w:hAnsi="IRNazanin" w:eastAsia="IRNazanin"/>
          <w:color w:val="111111"/>
          <w:sz w:val="28"/>
          <w:sz w:val="28"/>
          <w:szCs w:val="28"/>
          <w:rtl w:val="true"/>
          <w:lang w:bidi="fa-IR"/>
        </w:rPr>
        <w:t>و نياز و مناجات و دعا و عبادت محو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همان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اولين منزل حج، روح و قلبت دگرگون شد و انقلابى و تحولى يافتى و وقوف در عرفات، تو را به درنگ و تفكر و تدبر واداشت، و نيز وقوف به مشعر اين حالت را به كمال 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انجام يافت، زير بناى ساير مناسك مستحكم و خلل ناپذير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اشارت رفت كه تدبر و تأمل، بايد پايه حركت و جنبش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پايه و مايه همه مناسك شريف و ارجمند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تمامى اعمال حج، ركنى نداريم كه حتى ترك سهوى و غير عامدانه و بدون تقصير آن نيز موجب بطلان حج گردد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در عرفات، حاجى از زمين و آسمان، الهام مى‌گيرد، از جان تطهير يافته و منزه شده خودش الهام مى‌گيرد، از اين خلق يكرنگ فراهم آمده از سراسر جهان كه با زبانها و رنگها و نژادهاى گوناگون به باز شناخت خويش و جهان خويش و خداى خويش مشغولند، الهام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بسيار تأمل كردنى ديگر آنكه در صحراى عرفات، بالخصوص، صحراى محشر تصوير مى‌شود و حاجى با تداعى قيامت و حساب و كتاب الهى، حالتى از انقطاع و تضرع پيدا مى‌كند كه براستى از او انسانى تحول يافته، متعالى و متكامل و رو به آخرت و در 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افضتم من عرفات فاذكروا اللَّه عندالمشعرالحرام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كريمه براى حاجيانى كه غروب روز نهم، به سوى مشعرالحرام كوچ مى‌كنند رنگ و بو و تلألؤ و درخشندگى و جذبه و حال و هواى ويژه‌اى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حرم نيست، تو براى ورود به حرم، از حرم، احرام بستى و براى آنكه لايق حرم شوى، بيرون از حرم در صحراى عرفات، خود را باز شناختى و بازساختى و اينك شبانه عازم حرم خدائى، مشعر، حرم است، منى حرم است، مكه حرم است، و تو مرحله به مرحله اجازه ورود مى‌يابى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مشعر طبق آنچه در آيه مباركه گذشت بذكر خدا مى‌گذرانى و طبق سنت و رويه معمول، بكار تجهيز نيرو و تهيه سلاح براى نبرد با شيطان مى‌پردازى، سنت است كه سنگريزه‌هاى رمى جمرات را از سرزمين مشعرالحرام گردآورى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سازى افراد براى مقابله با دشمن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شبانه و در آرامش و بحال پنهانى و نيمه پنهانى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پنهانى و نيمه پنهانى براى آنها كه شب دهم در مشعرالحرام بوده‌اند، كاملًا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w:t>
      </w:r>
    </w:p>
    <w:p>
      <w:pPr>
        <w:pStyle w:val="BookText"/>
        <w:rPr/>
      </w:pPr>
      <w:r>
        <w:rPr>
          <w:rFonts w:ascii="IRNazanin" w:hAnsi="IRNazanin" w:eastAsia="IRNazanin"/>
          <w:color w:val="111111"/>
          <w:sz w:val="28"/>
          <w:sz w:val="28"/>
          <w:szCs w:val="28"/>
          <w:rtl w:val="true"/>
          <w:lang w:bidi="fa-IR"/>
        </w:rPr>
        <w:t xml:space="preserve">كوهستانى و پرفراز و نشيب مشعر، كه بر خلاف عرفات، بسى ناهموار است، هزاران هزار حاجى را شاهد است كه همه، راز گونه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 نقطه به نقطه، تنها و دو نفره و چند نفره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فراهم آورى سنگ براى نبرد فردا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ياد داشته باش كه بدون تهذيب نفس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و مشعر و بدون دريافت و بازيافت شخصيت معنوى جديد، صلاحيت و لياقت و آمادگى براى نبرد فردا را نخواهى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منى سرزمين آرزوها، سرزمين ناوردگاه پيروزمند ابراهيم، كه بيشترين و سخت‌ترين مناسك حج در مدتى بيش از همه مدت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كوتاهترين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سرزمين نبرد با شيطان و قربانى و تقصير و شب را به روز آوردن در حالت بيم و اميد و با ذهنيت و روحيه و انديشه مجاهد خستگى ناپذيريكه سه روز متوالى به نشانه حديث و پشتكار و تداوم نبرد تا مرحله نهايى پيروزى قطعى بر دشمن، جهاد خود را با نشاط و اميد و سخت كوشى و پايدارى ادامه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سرزمين،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محرمات احرام به تفصيلى كه در كتب فقهى آمده است حلال ميشود و حاجى، در اينجا پس از قربانى لباس عادى خود را مى‌پوشد و آماده براى وصل يار و ورود به حريم معبود و طواف خانه خدا و سعى صفا و مروه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جهاد روزانه و تأملات شبانه تواماً انجام مى‌گيرد و اين هر دو مكمل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بسيارند حاجيانيكه پس از قربانى، راهى مكه مى‌شوند و طواف و سعى را بجا مى‌آورند و باز به منى باز مى‌گردند و تو مى‌توانى اين سه روز و دو شب را در منى بمانى و عصر دوازدهم يكسر، براى اتمام مناسك به مكه بازآئى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روال جارى عصرما كنفرانسها و گردهم‌آئيها و بحث و تبادل نظر در مسايل دنياى اسلام، در منى صورت مى‌پذيرد كه از نظر كلى پسنديده مى‌نمايد بشرط آنكه شكل بى‌محتوا و حرف بى‌عمل و از اين بدتر، خداى ناكرده در جهت خلاف رضاى خدا و مصالح مسلمين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تمرينى زيبا براى تلقين روح جهاد با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جمرات ثلاث، الگوهاى پليدى و ناپاكى‌اند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وسوسه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حج و يا ذبح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آويخت و با او نبرد كرد و او را مغلوب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پرانى بى‌معنا، به يك جرثومه برآمده بدتركيب نيست، اين، آماده‌سازى نمونه‌وار بشر، براى نبردهاى</w:t>
      </w:r>
    </w:p>
    <w:p>
      <w:pPr>
        <w:pStyle w:val="BookText"/>
        <w:rPr/>
      </w:pPr>
      <w:r>
        <w:rPr>
          <w:rFonts w:ascii="IRNazanin" w:hAnsi="IRNazanin" w:eastAsia="IRNazanin"/>
          <w:color w:val="111111"/>
          <w:sz w:val="28"/>
          <w:sz w:val="28"/>
          <w:szCs w:val="28"/>
          <w:rtl w:val="true"/>
          <w:lang w:bidi="fa-IR"/>
        </w:rPr>
        <w:t>سهمگين و هميشه مكرر و روزانه در عرصه زندگى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عامربيك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تو، ملكه كارآئى و دشمن يابى و نشانه‌گيرى درست و دقيق ايجاد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دستى براى آينده زندگيت بسيار كارساز و مشكل گشا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بزرگ ابراهيم خليل و يادگار هميشه جاويد فداى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بياد داشته باش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سالخورده كه ساليان پربركت عمرش را در تلاش و رزم و هجرت و ترك مال و اولاد گذارنده، اينك در اواخر عمر، كه تمام اميدش در فرزند دلبندش كه نااميدانه و بر سر پير شمع شبستان زندگيش شده متبلور است مأمور مى‌شود او را براى خدا قربانى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ابراهيم، بر سر مأموريت خود كام صدق برداشت و با تمام جان از سر فرزند گذشت و بر گلويش كارد كشيد، بفرموده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وناديناه ان يا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الرويا انا كذلك نجزى المحسنين و فديناه بذبح عظيم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فدا آمد و مأمور به ذبح گوسفند بجاى فرزند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بدينسان، قربانى كه آخرين عملِ در حال احرام حاجى است، ضمن تجديد خاطره فداى عظيم ابراهيم در برابر آن فداكارى مدهوش كننده و عقل ربا، به حاجى تعليم فدا كردن مال در راه خدا مى‌دهد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فدائيكه براى خودش و براى خلق خدا سود مادى نيز در بر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منها و اطعموا الباس الفقير</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مسلمين جهانست كه با همكارى و همفكرى پروژه تحسين برانگيز تجميد و كنسروسازى گوشتهاى قربانى در حج را بگونه‌اى كه بشود آيه قرآن را به طور كامل بكار بست و از اسراف و تباه سازى و به خاك سپارى گوشت قربانى جلوگيرى كرد، تكميل كنند و از اين راه از پايمال شدن و ضايع شدن يكى از حكمتهاى احكام حج مانع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مناسك حج كه در عمره، به معنى پايان عمره در حج، پايان يك مقطع از اعمال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مقدارى از موى سر و صورت را كوتاه كنى و يا ناخن بگيرى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بخش بزرگى از محرمات احرام را بر تو حلال مى‌كند ولى هنوز كاملًا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نشده‌اى، هنوز نمى‌توانى نيازهاى شهوانى عمده خود را برآورى</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 تو</w:t>
      </w:r>
    </w:p>
    <w:p>
      <w:pPr>
        <w:pStyle w:val="BookText"/>
        <w:rPr/>
      </w:pPr>
      <w:r>
        <w:rPr>
          <w:rFonts w:ascii="IRNazanin" w:hAnsi="IRNazanin" w:eastAsia="IRNazanin"/>
          <w:color w:val="111111"/>
          <w:sz w:val="28"/>
          <w:sz w:val="28"/>
          <w:szCs w:val="28"/>
          <w:rtl w:val="true"/>
          <w:lang w:bidi="fa-IR"/>
        </w:rPr>
        <w:t xml:space="preserve">حرامست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تقصير مى‌تواند نشانه‌اى از آن باشد كه در مرحله شستشوى تن و جان تا حدى موفق بوده‌اى و اينك بايد براى موفقيت نهائى هم در منى و هم در مكه، بخشى ديگر از مناسك را به پايان رسانى،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تجلى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بدين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p>
    <w:p>
      <w:pPr>
        <w:pStyle w:val="BookText"/>
        <w:rPr/>
      </w:pPr>
      <w:r>
        <w:rPr>
          <w:rFonts w:ascii="IRNazanin" w:hAnsi="IRNazanin" w:eastAsia="IRNazanin"/>
          <w:color w:val="111111"/>
          <w:sz w:val="28"/>
          <w:sz w:val="28"/>
          <w:szCs w:val="28"/>
          <w:rtl w:val="true"/>
          <w:lang w:bidi="fa-IR"/>
        </w:rPr>
        <w:t>امام محمد غزالى در احياءالعلوم و فيض كاشانى در محجةالبيضاء مطالبى آورده‌اند كه برگزيده‌اى از محتوايش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 نماز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تعظيم و تكريم و بيم و اميد و محبت را مراعات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اينك همچون فرشتگانى هستى كه برگرد عرش الهى طواف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مكن كه مقصود، طواف جسم و بدنت در اطراف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بلكه مقصود، طواف قلبت بذكر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هيچ ذكرى را جز به نام او آغاز مكن و به پايان مبر، همانگونه كه طواف را به خانه آغاز مى‌كنى و به خانه پايان مى‌برى و بدانكه طواف اساسى طواف قلب است به پيشگاه الهى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ظاهرى است در اين عالم ملك براى حضرت ربوبى كه به چشم ظاهر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همانطوركه بدن مثال ظاهرى است در عالم شهود براى قلب </w:t>
      </w:r>
      <w:r>
        <w:rPr>
          <w:rStyle w:val="FootnoteAnchor"/>
          <w:rtl w:val="true"/>
        </w:rPr>
        <w:footnoteReference w:id="74"/>
      </w:r>
      <w:r>
        <w:rPr>
          <w:rFonts w:ascii="IRNazanin" w:hAnsi="IRNazanin" w:eastAsia="IRNazanin"/>
          <w:color w:val="111111"/>
          <w:sz w:val="28"/>
          <w:sz w:val="28"/>
          <w:szCs w:val="28"/>
          <w:rtl w:val="true"/>
          <w:lang w:bidi="fa-IR"/>
        </w:rPr>
        <w:t xml:space="preserve">و بايد دانست كه عالم ملك و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كه در، به روى او گشاده است پله به پله بالا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اخبار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ملائكه در اطراف آن مانند مردم در اطراف كعبه طواف مى‌كنند اشاره به همين موازنه و هماهنگى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مرتبه غالب مردم از چنين طوافى قاصر است مأمور شده‌اند تا حد امكام به آنها تشبه نمايند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برگزيده محتواى كلام غزالى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بدنيسان طواف، شاه بيت پرطراوت و دلنواز غزل شيوا و شكوهنده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تبلور مقام قرب و وصل عبد و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تنها منسكى است از مناسك حج كه به همراه نمازش بايد با طهارت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هيچيك از اعمال حج، آن نيست كه حاجى با وضو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غسلى بر او واجب است، غسل كرده باشد و يا زن در عادت ماهيانه نباشد، تمام اعمال حج بجز طواف و نماز طواف بدون طهارت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دور خانه خدا، بدنبال همسان و هم وزن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همان طواف است كه به صورت ساكن و رو به خانه انجام مى‌شود و طواف همان نماز است كه به صورت متحرك و بدور خانه انجام مى‌شود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تصوير بيشتر اين تصور، كعبه را مركز دايره‌هائى فرض كن كه در شعاعهائى</w:t>
      </w:r>
    </w:p>
    <w:p>
      <w:pPr>
        <w:pStyle w:val="BookText"/>
        <w:rPr/>
      </w:pPr>
      <w:r>
        <w:rPr>
          <w:rFonts w:ascii="IRNazanin" w:hAnsi="IRNazanin" w:eastAsia="IRNazanin"/>
          <w:color w:val="111111"/>
          <w:sz w:val="28"/>
          <w:sz w:val="28"/>
          <w:szCs w:val="28"/>
          <w:rtl w:val="true"/>
          <w:lang w:bidi="fa-IR"/>
        </w:rPr>
        <w:t xml:space="preserve">متفاوت و محيط بر يكديگر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نزديكترين و كوچكترين دايره‌اى كه بر محور بيت با طواف ترسيم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اقصى نقاط مختلف كره ارض، اين دايره‌ها كه هميشه بطور محيط برهم در پهناى كره زمين ترسيم مى‌شود، از نمازگزارانى تشكيل مى‌گردد كه از چارسوى جهان، در وطنهاى خود رو به خانه كعبه نماز مى‌گذارند، اگر نمازگزارانِ يك دايره از اين دايره‌هاى محيط را در نظر بگيرى، مى‌بينى حالت يك طواف را دارند، منتها طوافى ساكن به صورت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ديگر، طواف كنندگان بر محور بيت، نيز دايره‌اى را ترسيم مى‌كنند كه گويا همه دايره‌هاى ترسيم شده از نمازگزاران سراسر گيتى را در طواف خود به نمايش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سراسر گيتى، هر كدام در هر قوس از هر دايره، نمايش‌گر طواف طواف كنندگان بيت‌اند و طواف‌گران بيت، ترسيم كنندگان نماز نمازگزاران سراسر گيتى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 جا كه هستى وقتى به نماز مى‌ايستى قوسى از دايره‌اى هستى كه قوسهاى ديگر آن، در شعاع تو، به نماز ايستاده‌اند و قوسهاى اين دايره، در حقيقت، از دور دست‌ترين فاصله به كعبه، با نماز خود، دايره كوچك طواف را در مقياسى بزرگ و بزرگتر بازسازى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طائفان متحرك حاضر در مسجدالحرام نيز، تجسم بخش دايره‌هاى بسيار مكرر طائفان ساكن غايب، در سراسر جهانند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تصوير، طواف دور خانه خدا منحصر به حاجيان نيست و بلكه نمازگزاران در سراسر گيتى، در هر شعاعى كه باشند و هر دايره‌اى را كوچكتر يا بزرگتر تشكيل دهند، گوئى از دورترين نقطه برگرد خانه 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طوافى ساكن در صورت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متحرك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طواف، يك عبادتند در دو شكل يا يك روحند در دو كالبد و در توضيح بيشتر آن مى‌توان گفت كه جذبه و عشق، بدوگونه در اعمال و حركات عاشقِ مجذوب تجلى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آرامش و تامل و بگوشه‌اى نشستن و زمزمه عشق سرودن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برخاستن و بجنبش در آمدن و از خود بى‌خود شدن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تجلى نخستين، نماز است و تجلى دوم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و نماز نمايانگر مطهرترين و مقدس‌ترين و پرشكوه‌ترين و پر جذبه‌ترين و روحانى‌ترين و ملكوتى‌ترين حالات يك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الصلوه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در هيچ حالتى، تا بدين حد از قرب و وصال و نزديكى تام و تمام به راز آفرينش و كُنْه هستى و معشوق همه جهان و معبود كل هستى، بهره‌مند نمى‌گردد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از سوى ديگر نمايشى از گردش دايره‌وار كل نظام خلقت برمحور خالق است كه از او مى‌آغازند و بدو مى‌انجامند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باز ساخت سير حيرت‌انگيز و سرگردانى و چرخش دايره‌اى ذره ذره عالم هستى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طواف، در عين حال، آغاز يك گردش جديد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 است كه زندگى انسانِ جداىِ از حقيقت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گردند بر محورهاى فانى و باطل دنيا را بر محور حق وعدل و طهارت و پاكى بگردشى مجدد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ما در اعمال و حركاتمان، مگر جز همين آزها و طمعها و همين هدفهاى مادى و فانى دنيوى است؟ طواف، دگرگونسازى محور چرخش زندگى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يك رمز ديگر دارد و آن آنست كه انسانِ تك‌نگر و تك بعدى را به همه سونگرى فرا مى‌خواند و توجه او را از يك جهت به همه جهات سوق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سيرى است در بى‌نهايت و گردشى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 در اين سير، انسانى ميشوى كه هدفى جز حق ندارد و بر محورى جز حق نمى‌چرخد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همچون نماز معراج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در نمايش حركت و بيقرارى از نماز فراتر مى‌نمايد و نماز در تجسم بخشى به آرامش و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سنگ سياه معمولى، كه بى‌هيچ مزيت طبيعى و ساخت رمزوار و ناشناخته،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حجرالاسود، بمَثَل، چونان پرچمى است كه در بافت و ساخت ظاهرى، تفاوتى با نظاير خود ندارد، اما رمز و نشانِ گوياىِ همگى تاريخ و موجوديت و شرافت يك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استلام حجر را چون احترام به پرچم يا سلام به آن تصور كرده‌اند كه در بين ملل عالم مرسوم و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تصورى درست مى‌نمايد كه با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مصافحه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هم سوئى دارد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در تصورى ديگر قلب بيت است كه گوئى هر چه قدس و حلال و معنويت و جذبه و شكوه است از همين عضو كوچك بسراسر بيت تزريق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بيت نيز به نوبه خود نسبت به مسجد و مسجد به مكه و مكه به حرم و حرم بسراسر جهان همين موقعيت را 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معنويت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مى‌زند و از آنجا به بيت جريان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خود قلب تپنده مسجد مى‌شود و مسجد قلب شهر مقدس مكه است كه خون معنويت و تقدس</w:t>
      </w:r>
    </w:p>
    <w:p>
      <w:pPr>
        <w:pStyle w:val="BookText"/>
        <w:rPr/>
      </w:pPr>
      <w:r>
        <w:rPr>
          <w:rFonts w:ascii="IRNazanin" w:hAnsi="IRNazanin" w:eastAsia="IRNazanin"/>
          <w:color w:val="111111"/>
          <w:sz w:val="28"/>
          <w:sz w:val="28"/>
          <w:szCs w:val="28"/>
          <w:rtl w:val="true"/>
          <w:lang w:bidi="fa-IR"/>
        </w:rPr>
        <w:t xml:space="preserve">بعروقش مى‌رساند و شهر مكه، محدوده حرم را اشراب مى‌كند و از اين مركز مطهر و منور است كه سراسر گيتى از شراب ناب توحيد سرمست مى‌گردند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باديدى ديگر رمز وحدت همه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انسانهاى همه روى زمين با استلام حجر وحدت در خاك و كشور را اعلام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يك سرزمين دارند و حد ومرزى بين خاك وطنها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مردم ازيك نژاد و يك خاك و يك طبيعت اعلام مى‌شوند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بين صفا و مروه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سنت است حاجى پس از طواف، به سوى زمزم رود و از آب زمزم بنوشد و آنگاه به سوى كوه صفا رود و سعى خود را به سوى مروه، با دعاهاى بلند و با شكوهى كه يادآور روح ملكوتى آخرين سفير وحى الهى است آغاز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 يادگار نخستين فرياد اعلام نبوت خاتم انبياء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 آله و صحبه‌المنتجبين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سعى از اين كوه تا آن كوه، ضمن تجديد خاطره پى جوئى جان فرساى هاجر مادر اسماعيل در جستجوى آب براى فرزند خردسالش، نمايشگر حالت بيم و اميد و خوف و رجاء حج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كجاى عالم، در فاصله هيچ دو كوهى چون صفا و مروه اين همه خاطرات روحانى و ملكوتى و سير انفسى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سعى بين صفا و مروه چه مى‌خواهى؟ كوبكو بدنبال دوست گشتن و بى‌تاب و مضطرب در جستجوى قرب بودن، حالت حيرت و سرگشتگى را پس از تقرب يافتن در طواف، مجسم كردن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حاجى در سعى، كوشش پيگير و مكرر خود را براى ادامه راه وصال به نمايش مى‌گذارد و اضطراب خود را نشان مى‌دهد و بخصوص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 و مد روحى و انعكاس اين جزر و مد در تمامى اعضاء بدن و سراسيمه شدن و بى‌تاب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تجلى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بخصوص هروله، از سوئى موجب فرو ريختن بارهاى سنگين كبر و خود بينى و انانيت و خودپرستى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منسكى را بيش از سعى دوست ندارد زيرا همه جباران و گردنكشان در اينجا ذليل مى‌شوند</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bookmarkStart w:id="36" w:name="pg12478_106149"/>
    </w:p>
    <w:p>
      <w:pPr>
        <w:pStyle w:val="Heading2"/>
        <w:numPr>
          <w:ilvl w:val="1"/>
          <w:numId w:val="1"/>
        </w:numPr>
        <w:rPr/>
      </w:pPr>
      <w:bookmarkStart w:id="37" w:name="__RefHeading___Toc463507_77815467"/>
      <w:bookmarkStart w:id="38" w:name="_Toc13"/>
      <w:bookmarkEnd w:id="36"/>
      <w:bookmarkEnd w:id="37"/>
      <w:r>
        <w:rPr>
          <w:rtl w:val="true"/>
        </w:rPr>
        <w:t>تقريب بين شيعه و سنى در مناسك حج‌</w:t>
      </w:r>
      <w:bookmarkEnd w:id="38"/>
    </w:p>
    <w:p>
      <w:pPr>
        <w:pStyle w:val="BookText"/>
        <w:rPr/>
      </w:pPr>
      <w:r>
        <w:rPr>
          <w:rFonts w:ascii="Amiri" w:hAnsi="Amiri" w:eastAsia="Amiri" w:cs="Amiri"/>
          <w:color w:val="111111"/>
          <w:sz w:val="28"/>
          <w:sz w:val="28"/>
          <w:szCs w:val="28"/>
          <w:rtl w:val="true"/>
          <w:lang w:bidi="ar-SA"/>
        </w:rPr>
        <w:t>عبدالكريم بى‌آزار شيرازى</w:t>
      </w:r>
    </w:p>
    <w:p>
      <w:pPr>
        <w:pStyle w:val="BookText"/>
        <w:rPr/>
      </w:pPr>
      <w:r>
        <w:rPr>
          <w:rFonts w:ascii="IRNazanin" w:hAnsi="IRNazanin" w:eastAsia="IRNazanin"/>
          <w:color w:val="111111"/>
          <w:sz w:val="28"/>
          <w:sz w:val="28"/>
          <w:szCs w:val="28"/>
          <w:rtl w:val="true"/>
          <w:lang w:bidi="fa-IR"/>
        </w:rPr>
        <w:t xml:space="preserve">ايادى استعمار آنچنان ميان شيعه و سنى در مناسك حج بيگانگى و تفرقه ايجاد كرده بودند كه در موسم حج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امن و امان و جايى كه حتى حشرات و وحوش از تعرض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شيعه را به حكم قاضى‌القضاتِ حجاز، به اتهام نجس كردن خانه خدا گردن زدند؛ به گمان اينكه حج شيعه، كربلا و نجف است و شيعه به مكه مى‌آيد تا خانه خدا را نجس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تهوع آن مرد شيعه را حمل بر نجس كردن خانه خدا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اين مرد، شيعه نبود اين سوء تفاهم پيش نمى‌آمد و اگر شيعه را آنطور كه هست مى‌شناختند، اين فاجعه تأسف‌انگيز روى نمى‌داد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واقعه، يك فاجعه فردى نبود و بلكه نمونه‌اى بود از احساسات بى‌اساس مخالف و نحوه دادرسى اهل سنت نسبت به شيعه و زنگ خطرى براى خطرات بزرگتر به همين</w:t>
      </w:r>
    </w:p>
    <w:p>
      <w:pPr>
        <w:pStyle w:val="BookText"/>
        <w:rPr/>
      </w:pPr>
      <w:r>
        <w:rPr>
          <w:rFonts w:ascii="IRNazanin" w:hAnsi="IRNazanin" w:eastAsia="IRNazanin"/>
          <w:color w:val="111111"/>
          <w:sz w:val="28"/>
          <w:sz w:val="28"/>
          <w:szCs w:val="28"/>
          <w:rtl w:val="true"/>
          <w:lang w:bidi="fa-IR"/>
        </w:rPr>
        <w:t>خاطر چند سال شيعيان از رفتن به مكّه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سعود بن عبدالعزيز پادشاه سابق عربستان به تهران آمد، و ملاقات مهمى ميان وى و دبير كل دارالتقريب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طى چندين ساعت گفتگو ملك سعود را به سوء تفاهمات بى‌اساس علماى وهابى و اهداف تقريب، واقف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سعود براى جبران فاجعه‌اى كه علماى وهابى مرتكب شده بودند چمدانى پر از هدايا كه در آنها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قرآن كريم و قطعاتى از روپوش خانه كعبه ضميمه شده بود براى حضرت آيت‌اللَّه‌العظمى حاج آقا حسين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بروجردى بجز قرآنها و قطعات پرده خانه خدا، بقيه هدايا را همراه با نامه‌اى كه اينك از نظر مى‌گذرانيد توسط سفير عربستان در تهران پس فرستادند و هديه ملك سعود را با حديث مفصلى كه وحدت بخش شيعه و سنى در مراسم حج است، پاسخ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سلام‌اللَّه عليكم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بلغنا كتابكم مع السيد يوسف بوعلى، و معه حقيبة كبيرة ذكرتم أنها تحتوى على خمس عشرة نسخة من‌القرآن الكريم، و على قطع من حزام ستار الكعبة الشريفة، و 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جلالة الملك أمر بإرسالها إلىّ، فتحيرتُ فى الأمر لأن سيرتى عدم قبول الهدايا من الملوك و العظماء، ولكن اشتمال هذه الهدية على‌القرآن الكريم و ستارالكعبة الشريفة؛ ألزمنى قبولها، فأخذت نسخ‌القرآن الكريم و القطع من حزام ستارالكعبة الشريفة، و أرسلت الحقيبة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بقى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جنابكم هدية منى إلى شخصكم، لأكون على ذكر منكم فى أوقات الصلوات و الدعوات، و لما كان أمر الحج فى هذه السنين بيد جلالة الملك؛ أرسلتُ حديثاً طويلا فى صفة حج رسول‌اللَّه صلى‌اللَّه عليه وآله وسلم، رواها مسلم فى صحيحه و أبو داود فى سننه و يستفاد منه أكثر أحكام الحج إن لم يكن كلها، لترسله الى جلالة الملك هدية منى إليه، و تبلغه سلامى و تحياتى، و أسأل اللَّه عز شأنه أن يؤلف بين قلوب المسلمين، و يجعلهم يداً واحدة على من سواهم، و يوجههم إلى أن يعملوا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يجتنبوا التدابر و التباغض و اتباعالشهوات الموجبة لافتراق الكلمة، و أن يلتزموا بقول‌اللَّه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آمنوا إذا ضربتم فى سبيل‌اللَّه فتبينوا، ولا تقولوا لمن ألقى إليكم السلام لست مؤمناً تبتغون عرض‌الحياة الدنيا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رحمةاللَّه</w:t>
      </w:r>
      <w:r>
        <w:rPr>
          <w:rFonts w:eastAsia="Amiri" w:cs="Amiri" w:ascii="Amiri" w:hAnsi="Amiri"/>
          <w:color w:val="111111"/>
          <w:sz w:val="28"/>
          <w:szCs w:val="28"/>
          <w:rtl w:val="true"/>
          <w:lang w:bidi="ar-SA"/>
        </w:rPr>
        <w:t>.</w:t>
      </w:r>
      <w:bookmarkStart w:id="39" w:name="pg12478_106151"/>
    </w:p>
    <w:p>
      <w:pPr>
        <w:pStyle w:val="BookText"/>
        <w:rPr/>
      </w:pPr>
      <w:bookmarkEnd w:id="39"/>
      <w:r>
        <w:rPr>
          <w:rFonts w:ascii="Amiri" w:hAnsi="Amiri" w:eastAsia="Amiri" w:cs="Amiri"/>
          <w:color w:val="111111"/>
          <w:sz w:val="28"/>
          <w:sz w:val="28"/>
          <w:szCs w:val="28"/>
          <w:rtl w:val="true"/>
          <w:lang w:bidi="ar-SA"/>
        </w:rPr>
        <w:t>حسين بروجردى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بسم‌اللَّه‌الرحمن الرحيم</w:t>
      </w:r>
    </w:p>
    <w:p>
      <w:pPr>
        <w:pStyle w:val="BookText"/>
        <w:rPr/>
      </w:pPr>
      <w:r>
        <w:rPr>
          <w:rFonts w:ascii="IRNazanin" w:hAnsi="IRNazanin" w:eastAsia="IRNazanin"/>
          <w:color w:val="111111"/>
          <w:sz w:val="28"/>
          <w:sz w:val="28"/>
          <w:szCs w:val="28"/>
          <w:rtl w:val="true"/>
          <w:lang w:bidi="fa-IR"/>
        </w:rPr>
        <w:t>سلام و درود خداوند بر شما باد اما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شما همراه با چمدانى بزرگ كه نوشته بوديد محتوى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قرآن كريم و تكه‌هايى از پرده كعبه شريف و هداياى ديگر است توسط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بوعلى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داشته بوديد كه جناب ملك، دستور داده‌اند كه آنها را براى من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 تعجب كردم زيرا روش من اين نيست كه هداياى پادشاهان و بزرگان را بپذيرم، ولى از آنجا كه اين هديه مشتمل بر قرآن كريم و پرده كعبه شريف بود ملزم به قبول آن شدم و نسخ قرآن كريم و قطعات پرده كعبه شريف را برداشتم و چمدان را با محتوياتش هديه‌اى باشد به جنابعالى از سوى من، باشد كه مرا در اوقات نماز و دعا ياد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امر حج در اين سالها به دست جناب ملك است، حديثى طولانى در وصف و چگونگى حج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مى‌فرستم، كه آن را مسلم در صحيحش و ابوداود در سننش روايت كرده است و بيشتر احكام حج از آن استفاده مى‌شود؛ اگر نگوييم تمامى احكام حج، تا هديه‌اى باشد از جانب من براى جناب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 شأنه مى‌خواهم كه دلهاى مسلمانان را به يكديگر پيوند دهد و آنان را در برابر بيگانگان، يد واحده قرار دهد، و متوجه عمل به فرموده خداى تعالى گرداند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واعتصما بحبل‌اللَّه جميعاً ولا تفرقوا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به ريسمان محكم الهى چنگ زنيد و پراكنده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پشت كردن به يكديگر و دشمنى و پيروى از هواهاى نفسانى كه موجب افتراق كلمه مى‌شود اجتناب ورزند، و همگى به گفته خداوند ملزم شوند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 إذا ضربتم فى سبيل‌اللَّه فتبيّنوا، ولا تقولوا لمن ألقى إليكم السلام لست مؤمناً تبتغون عرض‌الحياة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راه خدا گام برمى‌داريد نسبت به طرف مقابل تحقيق كنيد، و به كسى كه اظهار صلح و اسلام مى‌كند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نيستى، آن هم به طمع اينكه سرمايه ناپايدار دنيا را به غنيمت 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والسلام عليكم و رحمةاللَّه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حسين بروجردى‌</w:t>
      </w:r>
    </w:p>
    <w:p>
      <w:pPr>
        <w:pStyle w:val="Heading2"/>
        <w:numPr>
          <w:ilvl w:val="1"/>
          <w:numId w:val="1"/>
        </w:numPr>
        <w:rPr/>
      </w:pPr>
      <w:bookmarkStart w:id="40" w:name="__RefHeading___Toc463509_77815467"/>
      <w:bookmarkStart w:id="41" w:name="_Toc14"/>
      <w:bookmarkEnd w:id="40"/>
      <w:r>
        <w:rPr>
          <w:rtl w:val="true"/>
        </w:rPr>
        <w:t>حديث اهدايى آيت‌اللَّه بروجردى به برادران اهل سنت‌</w:t>
      </w:r>
      <w:bookmarkEnd w:id="4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حجةالاسلام والمسلمين واعظزاده خراسانى دبير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حديث حج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اهدايى</w:t>
      </w:r>
      <w:bookmarkStart w:id="42" w:name="pg12478_106152"/>
    </w:p>
    <w:p>
      <w:pPr>
        <w:pStyle w:val="BookText"/>
        <w:rPr/>
      </w:pPr>
      <w:bookmarkEnd w:id="42"/>
      <w:r>
        <w:rPr>
          <w:rFonts w:ascii="IRNazanin" w:hAnsi="IRNazanin" w:eastAsia="IRNazanin"/>
          <w:color w:val="111111"/>
          <w:sz w:val="28"/>
          <w:sz w:val="28"/>
          <w:szCs w:val="28"/>
          <w:rtl w:val="true"/>
          <w:lang w:bidi="fa-IR"/>
        </w:rPr>
        <w:t xml:space="preserve">آيت‌اللَّه‌العظمى بروجردى رساله‌اى تحقيقى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كه به فارسى و عربى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طولانى كه مجامع حديثى شيعه و سنى بجز بخارى آن را نقل كرده‌اند حديثى است مشترك بين شيعه و سنى كه همگى آن را از امام صادق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صحابى رسول‌خدا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حج تعليمى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حجةالوداع از اول تا آخر توصيف شده است و محور و منبعى براى اكثر احكام حج بلكه تمامى آن، ميان همه مذاهب اسلامى اعم از شيعه و سنى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منابعى كه مناسك حج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حجةالوداع از امام باقر و امام صادق نقل كرده‌اند عبارتند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ابو داود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دارمى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نسائى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بيهقى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كلينى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شيخ طوسى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يحضره‌الفقيه، شيخ صدوق،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الموطاء،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طيقات‌الفقهاء، و اقدى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ترمذى،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على‌الصحيحين، حاكم‌نيشابورى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كثير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بيشتر احكام حج را از اين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كرده كه مورد استفاده اهل سنت است</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463511_77815467"/>
      <w:bookmarkStart w:id="44" w:name="_Toc15"/>
      <w:bookmarkEnd w:id="43"/>
      <w:r>
        <w:rPr>
          <w:rtl w:val="true"/>
        </w:rPr>
        <w:t>متن حديث جابر به نقل از سنن ترمذى‌</w:t>
      </w:r>
      <w:bookmarkEnd w:id="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حجة رسول‌اللَّه صلى‌اللَّه عليه وسلّم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حَاتِمُ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جَابِرِ بْنِ عَبْدِاللَّهِ فَلَمَّا انْتَهَيْنَا إلَيْهِ سَألَ عَنِ</w:t>
      </w:r>
    </w:p>
    <w:p>
      <w:pPr>
        <w:pStyle w:val="BookText"/>
        <w:rPr/>
      </w:pP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مُحَمَّدُ بْنُ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فَأَهْوَى بِيَدِهِ إلَى رَأْسِى فَحَلَّ زِرِّى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حَلَّ زِرَّى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كَفَّهُ بَيْنَ ثَدْيَىَّ، وَ أنَا يَوْمَئِذٍ غُلَامٌ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مَرْحَباً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وَ هُوَ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وَقْتُ الصَّلَاةِ فَقَامَ فىِ نِسَاجَةٍ مُلْتَحِفاً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وَضَعَهَا عَلَى مَنْكِبِهِ رَجَعَ طَرَفاها الَيْهِ، مِنْ صِغَرِهَا، وَ رداؤُهُ إلَى جَانِبِه عَلَى الْمِشْجَبَ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حَجَّةِ رَسُولِ‌اللَّهِ صَلَّى‌اللَّهُ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بِيَدِهِ، فَعَقَدَ تِسعاً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رَسوُلَ‌اللَّهِ صلى‌اللَّه عليه وسلم مَكثَ تِسْعَ سِنِينَ لَمْ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 فىِ النَّاسِ فىِ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صلى‌اللَّه عليه وسلم 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الْمَديِنَةَ بَشَرٌ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 يَلْتَمِسُ أنْ يَاْتَمَّ بِرَسوُلِ اللَّهِ صلى‌اللَّه عليه وسلم وَ يَعْمَلَ بِمِثْلِ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خَرَجْنَا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فَأتَيْنا ذَاالْحُلَيْفَةِ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أسْمَاءُ بِنْتُ عُمَيْسٍ مُحَمَّدَ بْنَ أبِى بَكْرٍ فَأرْسَلَتْ الَى رَسوُلِ اللَّهِ صلى‌اللَّه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اغْتَسِلِى وَ اسْتَنْقِرى بِثَوْبٍ وَ أَحْرِمِى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رَسُولُ اللَّهِ صلى اللَّه عليه وسلم فىِ الْمَسْجِدِ ثُمَّ رَكِبَ الْقَصْوَاءَ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إذَااسْتَوَتْ بِهِ نَاقَتُهُ عَلَى الْبَيْدَاء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مَدّ بَصَرِى مِنْ بَيْنِ يَدَيْهِ، بَيْنَ رَاكِبٍ وَ مَاشٍ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يَمِيِنِه مِثْلُ ذلِك، وَ عَنْ يَسَارِهِ مِثْلُ ذلِك وَ مِنْ خَلْفِهِ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صلى‌اللَّه عليه وسلم بَيْنَ أَظْهُرِنَا وَ عَلَيْهِ يَنْزِلُ الْقُرْآنُ وَ هُوَ يَعْرِفُ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بِهِ مِنْ شَىْ‌ءٍ عَمِلْنَا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 بِالتَّوْحِيدِ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إنَّ الْحَمْدَ وَ وَالنعمَة لَك وَالْمُلك،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وَاهَلَّ النَّاسُ بِهاالَّذِى يُهِلُّونَ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رَسوُلُ اللَّهِ صلى‌اللَّه عليه وسلم عَلَيْهِمْ شَيْئاً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وَلَزِمَ رَسوُلُ اللَّهِ صلى‌اللَّه عليه وسلم تَلْبِيَتَهُ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نَنْوِى إلَّاالْحَجَّ، لَسْنَا نَعْرِفُ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أَتيْنا الْبَّيْتَ مَعَهُ، اسْتَلَمَ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فَرَمَلَ ثَلَاثاً، وَ مَشْىَ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إلَى مَقَامِ إبْرَاهِيمَ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الْمَقَامَ بَيْنَهُ وَ بَيْنَ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أَعْلَمُهُ إلَّاذَكَرَهُ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يَقْرَأُ فِى الرَّكْعَتَيْنِ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ايُّهَاالكَافِروُنَ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الْبَيْتِ فَاسْتَلَمَ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الْبَابِ إلَى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دَنَا مِنَ الصَّفَا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وَالْمَروَةَ مِنْ شَعَائِراللَّهِ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نَبْدَأُ بِمَا بَدَأَ اللَّهُ بِهِ فَبَدَأَ بِالصَّفَا، فَرَقِىَ عَلَيْهِ، حَتَّى رَأَى الْبَيْتَ، فَكَبَّرَاللَّهَ وَ هَلَّلَهُ وَ حَمِدَهُ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وَحْدَهُ لَا شَرِيك لَه، لَهُ الْمُلْكُ وَ لَهُ الْحَمْدُ يُحْيىِ وَ يُمِيتُ وَ هُوَ عَلَى كُلِّ شَىْ‌ءٍ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وَحْدَهُ، لَاشَرِيك لَه، انْجَزَ وَعْدَهُ وَ نَصَرَ عَبْدَهُ وَ هَزَمَ الْأَحْزَابَ وَحْدَهُ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بَيْنَ ذلِك وَ قَالَ مِثْلَ هذَا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إلَى الْمَرْوَةِ فَمَشَى حَتَّى إذَا انْصَبَّتْ قَدَمَاهُ، رَمَلَ فىِ بَطْنِ الْوَادِى، حَتَّى إذَا صَعِدَتَا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قَدَمَاهُ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حَتَّى أَتَى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عَلَى الْمَرْوَةِ كَمَا فَعَلَ عَلَى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آخِرُ طَوَافِهِ عَلَى الْمَرْوَةِ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أَنَّى اسْتَقْبَلْتُ مِنْ أَمْرِى مَا اسْتَدْبَرْتُ لَمْ أَسُقِ الْهَدْىَ، وَ جَعَلْتُهَا غُمْرَةً فَمَنْ</w:t>
      </w:r>
    </w:p>
    <w:p>
      <w:pPr>
        <w:pStyle w:val="BookText"/>
        <w:rPr/>
      </w:pPr>
      <w:r>
        <w:rPr>
          <w:rFonts w:ascii="Amiri" w:hAnsi="Amiri" w:eastAsia="Amiri" w:cs="Amiri"/>
          <w:color w:val="111111"/>
          <w:sz w:val="28"/>
          <w:sz w:val="28"/>
          <w:szCs w:val="28"/>
          <w:rtl w:val="true"/>
          <w:lang w:bidi="ar-SA"/>
        </w:rPr>
        <w:t>كَانَ مِنْكُم لَيْسَ مَعَهُ هَدْىٌ فَلْيَحْلِلْ وَ لْيَجْعَلْهَا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النَّاسُ كُلُّهُمْ وَ قَصَّروُا، إلَّا النَّبِىَّ صلى‌اللَّه عليه وسلم وَ مَنْ كَانَ مَعَهُ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سُرَاقَةُ بْنُ مَالِك بْنِ جُعْشُمِ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أَلِعَامِنَا هذَا أَمْ لِابَدِ الْأَبَدِ؟ قَالَ، فَشَبّكَ رَسوُلُ‌اللَّهِ صلى‌اللَّه عليه وسلم أَصَابِعَهُ فىِ‌الْاخْرَى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الْعُمْرَةُ فىِ‌الْحَجِّ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لِابَدِ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قَدِمَ عَلِىٌّ بِبُدْنِ النبىَّ صلى‌اللَّه عليه وسلم، فَوَجَدَ فَاطِمَةَ مِمَّنْ حَلَّ وَ لَبِسَتْ ثِيَاباً صَبِيغاً واكْتَحَلَتْ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ذلِك عَلَيْهَا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أَمَرَنىِ أَبِى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عَلِىٌّ يَقُولُ،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إلَى رَسوُلِ اللَّهِ صلى‌اللَّه عليه وسلم مُحَرِّشاً عَلَى فَاطِمَةَ فىِ‌الَّذِي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مُسْتَفْتِياً رَسوُلَ اللَّهِ صلى‌اللَّه عليه وسلم فىِ‌الّذِي ذَكَرَتْ عَنْهُ، وَ انْكَرْتُ ذلك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قُلْتَ حِينَ فَرَضْتَ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أَهِلُّ بِمَا أَهَلَّ بِهِ رَسوُلُك صلى‌اللَّه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مَعِىَ الْهَدْىَ، فَلَا 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جَمَاعَةُ الْهَدْىِ الَّذِى جَاءَ بِهِ عَلِىٌّ مِنَ الْيَمَنِ وَالِذي أَتَى بِهِ النَّبىُّ صلى‌اللَّه عليه وسلم مِنَ الْمَديِنَةِ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حَلَّ النَّاسُ كُلُّهُمْ وَ قَصَّروُا، إلَّا النَّبِىَّ صلى‌اللَّه عليه وسلم وَ مَنْ كَانَ مَعَهُ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التَّرْوِيَةِ وَ تَوَجَّهُوا إلَى مِنىً، أَهَلوُّا بِالْحَجِّ فَرَكِبَ رَسوُلُ اللَّهِ صلى‌اللَّه عليه وسلم فَصَلَّى بِمِنىً الظُّهْرَ وَالْعَصْرَ وَالْمَغْرِبَ وَالْعِشَاء وَالصُّبْحَ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قَلِيلًا حَتَّى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بِقُبَّةٍ مِنْ شَعَرٍ فَضُرِبَتْ لَهُ بِنَمِرَةَ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رَسوُلُ اللَّهِ صلى‌اللَّه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تُشُكُّ قُرَيْشٌ الا انَّهُ واقِفٌ عِنْدَ المَشْعَرِالحرامِ اوِالْمُزْدَلَفة كَما كانَتْ قُرَيْش تَصْنَعُ فىِ‌الْجَاهِلِيَّةً اتى عَرَفةَ فَوَجَدَ القُبَّةَ مِنْ شَعَرٍ فَاحازَ رسوُل اللَّه صلّى اللَّه عليه و سلّم حتّى ضُرِبَتْ لَهُ بِنَمِرَةَ، فَنَزَلَ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زَاغَتِ الشَّمْسُ، أَمرَبالْقَصْوَاءِ فَرْحِلَتْ 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فَرَكِبَ حَتَّى أَتَىْ بَطْنَ الْوَادِى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دِمَاءَكُمْ وَ أَمْوَالَكُمْ عَلَيْكُمْ حَرَامٌ كَحُرْمَةِ يَوْمِكُمْ هذَا، فىِ شَهْرِكُمْ هذَا، فىِ بَلَدِكُمْ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انَّ كُلَّ شَىْ‌ءٍ مِنْ أَمَرِالْجَاهِلِيَّةِ مَوْضوُعٌ تَحْتَ قَدَمَىَّ 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دِمَاءُ الْجَاهِلِيَّةِ مَوْضُوعَةٌ، وَ أَوَّلُ دَمٍ اضَعُهُ دَمٌ رَبِيعُةَ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مُسْتَرْضِعاً فىِ بَنِى سَعْدٍ، فَقَتَلَتْهُ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 الْجَاهِلِيَّةِ مَوْضُوعٌ، وَ أَوَّلُ رِباً أَضَعُهُ رِبَانَا، رِبَا الْعَبَّاسِ بْنِ عَبْدِ الْمُطَّلِبِ، فَإنَّهُ مُوْضوُعٌ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فِى النِّسَاءِ، فَإنَّكُمْ أَخَذْتُموُهُنَّ بِأَمَانَةِ اللَّهِ وَ اسْتَحْلَلْتُمْ فُزُوجَهُنَّ بِكَلِمَةِ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لَكُمْ عَلَيْهِنَّ أَنْ لَايوطِئْنَ فُرُشَكُمْ أَحَداً تَكْرَهُونَهُ، فَإنْ فَعَلْنَ ذلِك فَاضْرِ بُوهُنَّ ضَرْباً غَيْرَ مُبَرِّجٍ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عَلَيْكُمْ رِزْقُهُنَّ وَ كِسْوَتُهُنَّ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تَرَكْتُ فِيكُمْ مَا لَمْ تَضِلوُّا إنِ اعْتَصَمْتُمْ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مَسْئُولُونَ عَنِّى، فَمَا انْتُمْ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انَّكَ قَدْ بَلَّغْتَ وَ ادَّيْتَ وَ نَصَحْتَ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بِإصْبَعِهِ السَّبَّابَةِ الَى السَّمَاءِ، وَ يَنْكُبُهَا إلَى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أقَامَ فَصَلّى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أقَامَ فَصَلّى الْعصْرَ، وَ لَمْ يُصَلِّ بَيْنَهُمَا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 رَسوُلُ‌اللَّهِ صلى‌اللَّه</w:t>
      </w:r>
    </w:p>
    <w:p>
      <w:pPr>
        <w:pStyle w:val="BookText"/>
        <w:rPr/>
      </w:pPr>
      <w:r>
        <w:rPr>
          <w:rFonts w:ascii="Amiri" w:hAnsi="Amiri" w:eastAsia="Amiri" w:cs="Amiri"/>
          <w:color w:val="111111"/>
          <w:sz w:val="28"/>
          <w:sz w:val="28"/>
          <w:szCs w:val="28"/>
          <w:rtl w:val="true"/>
          <w:lang w:bidi="ar-SA"/>
        </w:rPr>
        <w:t>عليه وسلم حَتَّى أتَى الْمَوْقِفَ فَجَعَلَ بَطْنَ نَاقَتِهِ إلَى الصَّخَرَاتِ وَ جَعَلَ حَبْلَ الْمُشَاةِ بَيْنَ يَدَيْهِ وَ اسْتَقَبَلَ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وَاقِفاً حَتَّى غَرَبَتِ الشَّمْسُ وَ ذَهَبَتِ الصُّفْرَةُ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غَابَ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أرْدَفَ أُسْامَةَ بْنَ زَيْدٍ خَلْفَهُ، فَدَفَعَ رَسوُلُ‌اللَّهِ صلى‌اللَّهِ عليه وسلم وَقَدْ شَنَقَ الْقَصْوَاءَ بِالزِّمَامِ حَتَّى إنَّ رَأْسَها لَيْصِيبُ مُوْرِك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بَيَدِهِ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اتَى حَبْلًا مِنَ الْحِبَالِ أَرْخَى لَهَا قَلِيلًا حَتَّى تَصْعَدَ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الْمُزْدَلِفَةَ فَصَّلَّى بِهَا الْمَغْرِبَ وَ الْعِشاءَ بِأذَانٍ وَاحِدٍ وَ إقَامَتَيْنِ، وَ لَمْ يُصَلِّ بَيْنَهُمَا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اضْطَجَعَ رَسُولُ‌اللَّهِ صلى‌اللَّه عليه وسلم حَتَّى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الْفَجْرَ حِينَ تَبَيَّنَ لَهُ الصُّبْحُ، بِأَذَانٍ وَ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 الْقَصْوَاءَ حَتَّى أتَىَ الْمَشْعَرَالْحَرَامَ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فَرَقِىَ عَلَيْهِ فَحَمِدَاللَّهَ وَ كَبَّرَهُ وَ هَلَلَّهُ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وَاقِفاً حَتَّى أسْفَرَ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قَبْلَ أَنْ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أرْدَفَ الْفَضْلَ بْنَ الْعَبَاسِ، وَ كَانَ رَجُلًا حَسَنَ الشَّعْرِ، أبْيَضَ، وَ 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دَفَعَ رَسُولُ اللَّهِ صلى‌اللَّه عليه وسلم، مَرَّالظُّعُنُ يَجْرِينَ فَطَفِقَ يَنْظُرُ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رَسُولُ اللَّهِ صلى‌اللَّه عليه وسلم يَدَهُ مِنَ الشِّقِّ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 الْفَضْلُ وَجْهَهُ مِنَ الشِّقِّ الآخَرِ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مُحَسِّراً، حَرَّك قَلِيلًا، ثُمْ سَلَك الطَّرِيقَ الْوُسْطَى الَّتى تُخْرِجُك إلَى الْجَمْرَةِ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الْجَمْرَةَ الَّتِى عِنْدَالشَّجَرَةِ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فَرَمَى بِسَبْعِ حَصَياتٍ، يُكَبِّرُ مَعَ كُلِّ حَصَاةٍ مِنْهَا، مِثْلِ حَصَى الْخَذْفِ، وَ رَمَى مِنْ بِطْنِ الْوَادىِ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إلَى الْمَنْحَرِ فَنَحَرَ ثَلَاثاً وَ سِتِّينَ بَدَنَةً بِيَدِهِ، وَ أعْطَى عَلِيّاً، فَنَحَرَمَا غَبَرَ، وَ أشْرَكَهُ فِى 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مِنْ كُلِّ بَدَنَةٍ بِبَضْعَةٍ فَجُعِلَتْ فىِ قِدْرٍ فَطُبِخَتْ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فَأكَلَا مِنْ لَحْمِهَا وَ شَرِبا مِنْ مَرَقِهَا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أفَاضَ رَسُولُ اللَّهِ صلى‌اللَّه عليه وسلم إلَى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بِمَكَّةَ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بَنِى عَبْدِالْمُطَّلِبِ وَ هُمْ يَسْقُونَ عَلَى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انْزِعُوا بَنِى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يَغْلِبَكُمُ النَّاسُ عَلَى سِقأيَتِكُمْ لَنَزَعْتُ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فَنَاوَلُوهُ دَلْواً فَشَرِبَ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جالب اينكه فريقين دو طواف واجب بعد از قربانى و تقصير بجا مى‌آورند كه با يكى زنان حلال مى‌شوند منتها شيعه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مى‌نامد و اهل سنت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بعضى به جهت اختلاف در اسم طواف، حج يكديگر را باطل يا ناقص مى‌پندارند، در صورتى كه از نظر مراجع شيعه چون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برادران اهل سنت حج خود را مطابق با مكتب خود درست بجا آورند، حجشان صحيح است و اعاده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شخصى كه سنى و مخالف شيعه است، حج بجا آورد و آنگاه حقانيت شيعه برايش روشن شود، واجب نيست كه حج خود را اعاده نمايد بشرط اينكه مطابق با مذهبش حجش را صحيح بجا آورده باشد، هر چند كه در مذهب ما صحيح نباشد و در اين مورد فرقى ميان مذاهب اسلامى نيست</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IRNazanin" w:hAnsi="IRNazanin" w:eastAsia="IRNazanin"/>
          <w:i/>
          <w:i/>
          <w:iCs/>
          <w:color w:val="111111"/>
          <w:sz w:val="28"/>
          <w:sz w:val="28"/>
          <w:szCs w:val="28"/>
          <w:rtl w:val="true"/>
          <w:lang w:bidi="fa-IR"/>
        </w:rPr>
        <w:t>در اينكه آنچه در دست مسلمان گرفته مى‌شود مباح استٰ فرقى ندارد كه مسلمان شيعه باشد يا سنى كه معتقد به طهارت پوست مردار با دباغى است و ذبح اهل كتاب را حلال مى‌داند و شرايطى را كه ما در ذبح معتبر مى‌دانيم رعايت نمى‌كند</w:t>
      </w:r>
      <w:r>
        <w:rPr>
          <w:rFonts w:eastAsia="IRNazanin" w:cs="IRNazanin"/>
          <w:i/>
          <w:iCs/>
          <w:color w:val="111111"/>
          <w:sz w:val="28"/>
          <w:szCs w:val="28"/>
          <w:rtl w:val="true"/>
          <w:lang w:bidi="fa-IR"/>
        </w:rPr>
        <w:t>.&lt;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براستى داستان اختلاف ما مسلمانان همچون داستان آن چهار نفر، فارس و ترك و رومى و عرب نيست كه همه انگور مى‌خواستند و هر كدام با لفظى آن را ادا مى‌كردند، و ندانسته به جان هم افتاده بودند؟</w:t>
      </w:r>
      <w:bookmarkStart w:id="45" w:name="pg12478_106157"/>
    </w:p>
    <w:p>
      <w:pPr>
        <w:pStyle w:val="Heading2"/>
        <w:numPr>
          <w:ilvl w:val="1"/>
          <w:numId w:val="1"/>
        </w:numPr>
        <w:rPr/>
      </w:pPr>
      <w:bookmarkStart w:id="46" w:name="__RefHeading___Toc463513_77815467"/>
      <w:bookmarkStart w:id="47" w:name="_Toc16"/>
      <w:bookmarkEnd w:id="45"/>
      <w:bookmarkEnd w:id="46"/>
      <w:r>
        <w:rPr>
          <w:rtl w:val="true"/>
        </w:rPr>
        <w:t xml:space="preserve">جايگاه </w:t>
      </w:r>
      <w:r>
        <w:rPr>
          <w:rtl w:val="true"/>
        </w:rPr>
        <w:t>«</w:t>
      </w:r>
      <w:r>
        <w:rPr>
          <w:rtl w:val="true"/>
        </w:rPr>
        <w:t>حج</w:t>
      </w:r>
      <w:r>
        <w:rPr>
          <w:rtl w:val="true"/>
        </w:rPr>
        <w:t xml:space="preserve">» </w:t>
      </w:r>
      <w:r>
        <w:rPr>
          <w:rtl w:val="true"/>
        </w:rPr>
        <w:t>در انديشه اسلامى‌</w:t>
      </w:r>
      <w:bookmarkEnd w:id="47"/>
    </w:p>
    <w:p>
      <w:pPr>
        <w:pStyle w:val="BookText"/>
        <w:rPr/>
      </w:pPr>
      <w:r>
        <w:rPr>
          <w:rFonts w:ascii="Amiri" w:hAnsi="Amiri" w:eastAsia="Amiri" w:cs="Amiri"/>
          <w:color w:val="111111"/>
          <w:sz w:val="28"/>
          <w:sz w:val="28"/>
          <w:szCs w:val="28"/>
          <w:rtl w:val="true"/>
          <w:lang w:bidi="ar-SA"/>
        </w:rPr>
        <w:t>سيدعلى قاضى عسكر</w:t>
      </w:r>
    </w:p>
    <w:p>
      <w:pPr>
        <w:pStyle w:val="BookText"/>
        <w:rPr/>
      </w:pPr>
      <w:r>
        <w:rPr>
          <w:rFonts w:ascii="IRNazanin" w:hAnsi="IRNazanin" w:eastAsia="IRNazanin"/>
          <w:color w:val="111111"/>
          <w:sz w:val="28"/>
          <w:sz w:val="28"/>
          <w:szCs w:val="28"/>
          <w:rtl w:val="true"/>
          <w:lang w:bidi="fa-IR"/>
        </w:rPr>
        <w:t>حج از ديرباز تاكنون از اهميّت ويژه‌اى در بين مسلمانان برخوردار بوده است، همه ساله صدها هزار مسلمان مشتاق از گوشه و كنار جهان، بسوى سرزمين مقدس مكه و مدينه حركت كرده، با تمامى سختيها و مشقتها خود را به ميقات مى‌رسانند و لبيك‌گويان آماده انجام فريضه حج مى‌شوند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مَلِكٍ ولاسُوقَةٍ يصل الى</w:t>
      </w:r>
    </w:p>
    <w:p>
      <w:pPr>
        <w:pStyle w:val="BookText"/>
        <w:rPr/>
      </w:pPr>
      <w:r>
        <w:rPr>
          <w:rFonts w:ascii="Amiri" w:hAnsi="Amiri" w:eastAsia="Amiri" w:cs="Amiri"/>
          <w:color w:val="111111"/>
          <w:sz w:val="28"/>
          <w:sz w:val="28"/>
          <w:szCs w:val="28"/>
          <w:rtl w:val="true"/>
          <w:lang w:bidi="ar-SA"/>
        </w:rPr>
        <w:t>الحج الّا بمشقّة فى تغيير مطعم او مشرب او ريح او شمس لا يستطيع ردّها و ذلك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اثقالكم الى بَلَدٍ لَمْ تكوُنوُا بالغيه الّا بِشِقِ الأَ نْفُسِ انَّ ربّكم لرؤف رحيم</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پادشاه و هيچ رعيتى به خانه خدا نمى‌رسد جز با مشقت و ناگوارى در آب و غذا، و تحمل باد و توفان و تابش خورشيد و اين است معناى كلام خداوند عزّوجل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چارپايان بارهاى شما را بر پشت كشيده، به شهر مى‌رسانند كه اگر آنها نبودند شما جز با مشقت و جان كندن به مقصد نمى‌رسيديد همانا پروردگار شما رئوف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هشام ابن حكم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احد يبلغه حتى تناله المشقه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هيچ‌كس بدون زحمت و مشقت به مكه نمى‌رسد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در گذشته، طولانى بودن راه، نداشتن وسيله نقليه مناسب و مطمئن، نبود امكانات رفاهى و درمانى، ناامنى و وجود سارقين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عواملى بودند كه حجاج را با خطر مواجه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آنها در بين راه مى‌مردند و هرگز به وطن باز نمى‌گشتند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حجاج گرفتار توفان شدند، باد سياهى برآنها وزيدن گرفت، در نتيجه راه آب را گم كرده، عدّه زيادى از آنها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سارقين بيابانگرد، قبل از رسيدن كاروان به محلّ آب، در آنجا فرود آمده برخى از آبگيرها را پركردند و در برخى حنظل ريخته، در كمين حجاج نشستند و پس از ورود، از آنان پول گزافى مطالبه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زندگى را بر حاجيان تنگ نمود و نزديك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آنان مردند و تنها تعداد كمى نجات پيدا كردند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برخى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خفاجه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حاجى آزارترين قبايل عرب در اين دوران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دانسته، در باره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حجاج را اسير و آنان را وادار به</w:t>
      </w:r>
    </w:p>
    <w:p>
      <w:pPr>
        <w:pStyle w:val="BookText"/>
        <w:rPr/>
      </w:pPr>
      <w:r>
        <w:rPr>
          <w:rFonts w:ascii="IRNazanin" w:hAnsi="IRNazanin" w:eastAsia="IRNazanin"/>
          <w:color w:val="111111"/>
          <w:sz w:val="28"/>
          <w:sz w:val="28"/>
          <w:szCs w:val="28"/>
          <w:rtl w:val="true"/>
          <w:lang w:bidi="fa-IR"/>
        </w:rPr>
        <w:t>چوپانى كردند، پس از گذشت دو سال، مأمورين دولتى توانستند حاجيان را از دست دزدان آزاد كنند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بيست هزار حاجى، تنها شش هزار نفر زنده ماندند و بر افراد باقيمانده نيز بحدى شرايط سخت شد كه شتران سوارى و مورد نياز خود را كشته از گوشت آنها براى رفع گرسنگى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اوقات حاجيان، گرفتار سيل و خشم طبيعت مى‌شدند چنانكه در سال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حجاج مصر به كشورشان بازمى‌گشتند شب هنگام، سيل عظيمى آمد و بسيارى از آنان غرق شدند، آب جنازه‌ها و اثاثيه‌شان را به دريا برد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با توجه به دورى راه و خطرات گوناگونى كه بر سر راه حاجيان وجود داشت آنان كه جان سالم بدر برده، و به سلامت برمى‌گشتند با عزت و تكريم فراوان به شهر و روستاى خويش وارد مى‌شدند، و مردم از آنها تجليل فراوان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حاجيان بغدادى نوشته‌اند كه هنگام ورود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حومه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مى‌خوابيدند و صبح هنگام وارد شهر مى‌شدند تا مردم بتوانند از آنها بخوبى استقبال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شرق نيز كه از بغداد به وطن خود بازمى‌گشتند در اين شهر از طرف شخص خليفه مورد استقبال قرار مى‌گرفتند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ليكن در برابر اين همه ارزش و عظمت، معاندين با اسلام و عناصر نادان و متحجر، با تبليغات مسموم خود در طول تاريخ، تلاش كرده‌اند تا از اهميّت و نقش عظيم حج بكاهند و مردم را نسبت به اين فريضه مهم بى‌رغبت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ابراهيم بن ميمون براى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ابوحنيفه نشسته بودم مردى آمد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 واجب</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انجام داده، آيا باز هم اگر به حج برود، بهتر است يا آنكه با هزينه حج، بنده‌اى خريده او را در راه خدا آزاد كند؟ ابوحنيفه پاسخ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w:t>
      </w:r>
    </w:p>
    <w:p>
      <w:pPr>
        <w:pStyle w:val="BookText"/>
        <w:rPr/>
      </w:pPr>
      <w:r>
        <w:rPr>
          <w:rFonts w:ascii="Amiri" w:hAnsi="Amiri" w:eastAsia="Amiri" w:cs="Amiri"/>
          <w:color w:val="111111"/>
          <w:sz w:val="28"/>
          <w:sz w:val="28"/>
          <w:szCs w:val="28"/>
          <w:rtl w:val="true"/>
          <w:lang w:bidi="ar-SA"/>
        </w:rPr>
        <w:t>كردن بنده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اين مطلب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ابوحنيفه دروغ گفته و فتواى ناحق داده است، به خدا سوگند كه حج خانه خدا بهتر است از خريدن و آزاد كردن يك بنده و بنده ديگر تا برسد به ده بنده، سپس فرمود واى بر ابوحنيفه، آزاد كردن كدام بنده به طواف كعبه و سعى صفا و مروه و فيض عرفه و سرتراشيدن و رمى جمرات خواهد رسيد؟ اگر آنگونه كه ابو حنيفه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مطلب شهرت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حج خانه خدا را تعطيل خواهند كرد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حديثى ديگر عمر بن يزيد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از آزاد نمودن ده برده بالاتر است و شمردند تا به هفتاد بنده رسيد سپس فرمود يك طواف و دو ركعت نمازش از يك بنده آزاد كردن بالاتر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از برخى روايات استفاده مى‌شود كه در آن زمان بر اثر تبليغات غلط، اين انديشه در اذهان تعدادى از متدينين نيز نفوذ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سعيد سمّان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ساله به حج مشرف مى‌شدم در يك سالى كه مردم دچار قحطى و سختى شدند ياران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امسال هزينه سفرت را در راه خدا صدقه دهى از حج افضل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آنها گفتم شما مطمئن هستيد؟ گفتند آرى، من هم هزينه سفر حج را به مستمندان داده و آن سال در خانه ماندم، ليكن در شب عرفه خوابى ديدم كه در نتيجه از كار خود پشيمان شده و با خود گفتم از اين پس به سخن كسى گوش فرا نمى‌دهم و حج خانه خدا را ترك نمى‌گويم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به حج رفته و در منى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داستان خود را شرح</w:t>
      </w:r>
    </w:p>
    <w:p>
      <w:pPr>
        <w:pStyle w:val="BookText"/>
        <w:rPr/>
      </w:pPr>
      <w:r>
        <w:rPr>
          <w:rFonts w:ascii="IRNazanin" w:hAnsi="IRNazanin" w:eastAsia="IRNazanin"/>
          <w:color w:val="111111"/>
          <w:sz w:val="28"/>
          <w:sz w:val="28"/>
          <w:szCs w:val="28"/>
          <w:rtl w:val="true"/>
          <w:lang w:bidi="fa-IR"/>
        </w:rPr>
        <w:t>دادم، حضرت پس از بيان مطالبى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وانّى له مثل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كدام طاعت ديگر مى‌خواهد به پاداش حج دست يابد؟ </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مسأله بحدى در جامعه جدى شد كه برخى به خود اجازه داده</w:t>
      </w:r>
    </w:p>
    <w:p>
      <w:pPr>
        <w:pStyle w:val="BookText"/>
        <w:rPr/>
      </w:pPr>
      <w:r>
        <w:rPr>
          <w:rFonts w:ascii="Amiri" w:hAnsi="Amiri" w:eastAsia="Amiri" w:cs="Amiri"/>
          <w:color w:val="111111"/>
          <w:sz w:val="28"/>
          <w:sz w:val="28"/>
          <w:szCs w:val="28"/>
          <w:rtl w:val="true"/>
          <w:lang w:bidi="ar-SA"/>
        </w:rPr>
        <w:t>رسماً به امامان شيعه اعتراض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ابوحمزه ثمالى نقل مى‌كند كه شخصى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جهاد در راه خدا را كه كارى مشكل و سخت است رها كرده و حج را كه كارى ساده و آسان است انتخاب كرده‌ايد؟</w:t>
      </w:r>
    </w:p>
    <w:p>
      <w:pPr>
        <w:pStyle w:val="BookText"/>
        <w:rPr/>
      </w:pPr>
      <w:r>
        <w:rPr>
          <w:rFonts w:ascii="IRNazanin" w:hAnsi="IRNazanin" w:eastAsia="IRNazanin"/>
          <w:color w:val="111111"/>
          <w:sz w:val="28"/>
          <w:sz w:val="28"/>
          <w:szCs w:val="28"/>
          <w:rtl w:val="true"/>
          <w:lang w:bidi="fa-IR"/>
        </w:rPr>
        <w:t>راوى مى‌گويد امام در آن هنگام تكيه داده بودند، يك مرتبه نشستند و به آن شخص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آيا آن مطلبى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حجةالوداع فرمود به تو نرسيده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وقوف به عرفه و در حالى كه خورشيد غروب مى‌كرد به بلال فرمودند تا از مردم بخواهد ساكت شوند، آنگاه كه مردم سكوت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امروز شما را مورد عنايت قرار داده، نيكوكارتان را آمرزيد و شفاعت نيكوكاران را در حق گنهكارانتان پذيرفت، پس با آمرزش گناهان كوچ كنيد، و از براى آنان كه جرمهايى دارند خشنودى خود را ضمانت كرد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برخى از قصّه‌پردازان نيز در دامن زدن به اين طرز تفكر سهيم بوده‌اند؛ عبدالرحمن ابى عبدالله مى‌گويد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عده‌اى از قصّاص مى‌گويند اگر كسى حج واجب را انجام داده و پس از آن بجاى رفتن به حج، صدقه بدهد براى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چنين كنند اين بيت تعطيل خواهد شد و حال آنكه خداوند عزوجل اين خانه را وسيله قيام براى مردم قرار داده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پس از آنكه بنى‌اميه، پايه‌هاى حكومت خويش را تحكيم بخشيده، بر مردم مسلط شدند، با يك برنامه حساب شده مسجد جامع اموى را در دمشق بنا كردند تا مردم را از مدينه منوره و مكه مكرمه منصرف نموده، به</w:t>
      </w:r>
    </w:p>
    <w:p>
      <w:pPr>
        <w:pStyle w:val="BookText"/>
        <w:rPr/>
      </w:pPr>
      <w:r>
        <w:rPr>
          <w:rFonts w:ascii="Amiri" w:hAnsi="Amiri" w:eastAsia="Amiri" w:cs="Amiri"/>
          <w:color w:val="111111"/>
          <w:sz w:val="28"/>
          <w:sz w:val="28"/>
          <w:szCs w:val="28"/>
          <w:rtl w:val="true"/>
          <w:lang w:bidi="ar-SA"/>
        </w:rPr>
        <w:t>آنجا متوجه كنند و بلكه به جاى كعبه معظمه به حج آن وادار سازند</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عبدالملك بن مروان نيز مردم شام را از رفتن به حج باز مى‌داشت، مردم به فرياد آمده،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حج و زيارت بيت‌اللَّه‌الحرام كه يك واجب شرعى است باز مى‌دارى؟ پاسخ داد محمد بن شهاب زهرى</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بسته نمى‌شود مگر بسوى سه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بيت‌المقدس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بيت‌المقدس براى شما به جاى مسجدالحرام است و اين سنگى كه بر حسب روايت،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به معراج رود پاى خود را بر روى آن گذاشت، براى شما به جاى كعبه است، آنگاه بر آن صخره، قبه‌اى بنا كرد و پرده‌هاى ديبا بر آن آويخت و خدمتگزارانى نيز براى آن قرار داده و از مردم خواست همان‌گونه كه پيرامون كعبه طواف مى‌كنند برگرد آن بنا طواف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عيد، قربانى كرده، سر خود را بتراشند اين رسم در دوران بنى‌اميه برقرار بود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ناصر خسرو پيرامون حوادث قرن پنجم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اهل شام در موسم حج به قدس آمده مراسمى داشته، گوسفند قربانى مى‌كنند و گاهى در يك سال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آنجا حاضر مى‌شوند </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حجاج بن يوسف ثقفى كه از كارگزاران سفّاك و مشهور اين دوران است از زائرين قبر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 به جاى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قصر عبدالملك طواف كنند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متوكل، خليفه عباسى نيز براى شكستن حرمت حج و بى‌اعتبار ساختن آن در جامعه، بنايى در سامرّا شبيه كعبه ساخت و در نزديكى آن، سرزمينهايى را به نام‌هاى منا و عرفات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كرد و آنگاه كه اميران او درخواست رفتن به حج داشتند به آنان پيشنهاد مى‌كرد در همين جا حج گذارده، طواف كنند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دوران نيز تعدادى از صوفيه با ايجاد انحراف در اذهان عمومى، مردم را از رفتن به حج برحذر داشته، به كارى ديگر ترغيب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به مريدى از مريدانش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جاى رفتن به مكه، به خانه‌ات برگرد و به مادرت خدمت كن</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ابو حيان توحيدى متكلم معتزلى مشرب، كتابى نوشته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العقلى اذا ضاق الفضاء عن الحج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كتاب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نظام الملك وزير ملكشاه، عازم حج شد، چون در كنار دجله خيمه زد فقيرى كه سيماى صوفيان داشت به چادر وزير آمده نامه‌اى دربسته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وزير نامه را گشود در آن نوشته شده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خواب ديدم فرمود برو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بگوى چرا به مكه مى‌روى؟ حج تو همين جاست مگر ترا امر نكرده بوديم كه پيش اين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حاجتمندان امت را يارى كنى؟ نظام‌الملك پس از خواندن اين نامه از حج منصرف گشته به شهر خويش مراجعت كرد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قرن اخير نيز پاره‌اى از به اصطلاح روشنفكران غربزده و دل به دنياى ديگران بسته، درصدد برآمدند با استفاده از شعر، قصه و داستان و طنز و غيره از ارزش حج كاسته آن را در اذهان عمومى، عملى غير مهم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مى‌گفتند اگر حاجى به جاى رفتن به مكه و طواف خانه خدا پول آن را خرج مستمندان و فقيران جامعه بنمايد ارزش بيشترى دارد، گاهى مى‌گفتند، چرا پول و ارزى كه با اين زحمت بدست آمده است را در اختيار اعراب قرار داده به حلقوم آنان بريزيم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برخلاف اينگونه حركتها كه از ديرزمان آغاز و تا عصر ما نيز ادامه يافته،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كوشيده‌اند اين تفكر را تخطئه و مردم را از بركات و ثمرات عظيم حج آگاه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معاوية بن عمّار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حضرت فرمود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عرفات كوچ نمود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اعراب بيابانى به حضور آن حضرت شرفياب شده،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ثروتمندم، قصد حج داشتم هنگام حركت مانعى پيش آمد و نتوانستم به حج مشرف شوم حال شما امر فرماييد من با اين مال كار نيكى انجام دهم كه ثواب حج را درك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بسوى كوه ابوقبيس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مقدار اين كوه طلاى سرخ داشته باشى و همه را در راه خدا انفاق كنى به ثواب و بهره‌اى كه حاجيان رسيده‌اند نخواهى رسيد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باز عمر بن يزيد مى‌گويد كه از امام صادق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هفتاد بنده آزاد كردن ارزشش بالاتر است،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يعدل الحج 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يعدله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ارزش چيزى با حج برابرى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با او برابرى نمى‌كند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روايت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ارزشش از بيست حج بالاتر است و حج از خانه پر از طلائى كه انسان تمامى آنرا در راه خدا انفاق كند ثواب و ارزشش بالاتر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همچنين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شيى افضل من الحج الا الصلوة و فى الحج هيهنا صلوة و ليس فى الصلوة قبلكم 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نكته لطيفى در تبيين اين روايت و روايات مشابه آن دارد،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واجب را به تنهايى با حج مقايسه كنيم نماز واجب از بيست حج منهاى نماز، ارزشش بالاتر است، ليكن حجى كه در آن نماز هم هست از نماز به تنهايى افضل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روايت ديگرى حج از نماز و روزه افضل و بالاتر دانسته شده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جالب توجه است كه بدانيم در برخى اوقات حج از جهاد در راه خدا</w:t>
      </w:r>
    </w:p>
    <w:p>
      <w:pPr>
        <w:pStyle w:val="BookText"/>
        <w:rPr/>
      </w:pPr>
      <w:r>
        <w:rPr>
          <w:rFonts w:ascii="Amiri" w:hAnsi="Amiri" w:eastAsia="Amiri" w:cs="Amiri"/>
          <w:color w:val="111111"/>
          <w:sz w:val="28"/>
          <w:sz w:val="28"/>
          <w:szCs w:val="28"/>
          <w:rtl w:val="true"/>
          <w:lang w:bidi="ar-SA"/>
        </w:rPr>
        <w:t>نيز افضل و برتر شمرده شده است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براى من نقل كرده كه به اجداد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در همسايگى ما شهرى به نام قزوين وجود دارد كه پايگاه مرزى است و در برابر آنان دشمنى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آيا اجازه مى‌دهيد كه با دشمن جهاد نموده و يا در حال آماده باش دفاعى باشيم؟ و اجداد شما پاسخ داده‌اند</w:t>
      </w:r>
    </w:p>
    <w:p>
      <w:pPr>
        <w:pStyle w:val="BookText"/>
        <w:rPr/>
      </w:pP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بهذا البيت و حجوه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كه راه مكه را در پيش گرفته و خانه خدا را زيارت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سه مرتبه اين مطلب را تكرار كرده و همان پاسخ را شنيده است و در آخرين مرتبه آباء بزرگوار شما اين سخن را نيز افزوده‌اند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شيعه ما رضايت نمى‌دهد كه در خانه خود بنشيند و دارائى خود را براى اهل و عيال خود خرج كرده و منتظر فرمان ما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مى‌پرسد آيا اين حديث كه نقل شده صحيح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صحيح است و سخن حق همان است كه بازگو كرده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تأكيد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بوده كه از عظمت حج كاسته نشود و هميشه اين مراسم عظيم عبادى سياسى با شكوه هر چه تمامتر برگزار گردد، لذا از هر فرصتى استفاده كرده و مردم را به انجام حج ترغيب مى‌فرموده‌اند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عذافر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مانع شده كه همه ساله به حج نروى؟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زن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هنگامى كه از دار دنيا رفتى چه كسى آنها را اداره مى‌كند؟ به همسر و فرزندانت سركه و زيتون بخوران و با مازاد آن همه ساله به حج مشرف شو</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ديگرى نيز، همين برخورد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w:t>
      </w:r>
    </w:p>
    <w:p>
      <w:pPr>
        <w:pStyle w:val="BookText"/>
        <w:rPr/>
      </w:pPr>
      <w:r>
        <w:rPr>
          <w:rFonts w:ascii="IRNazanin" w:hAnsi="IRNazanin" w:eastAsia="IRNazanin"/>
          <w:color w:val="111111"/>
          <w:sz w:val="28"/>
          <w:sz w:val="28"/>
          <w:szCs w:val="28"/>
          <w:rtl w:val="true"/>
          <w:lang w:bidi="fa-IR"/>
        </w:rPr>
        <w:t>بن ابى منصور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اگر مى‌توانى نان را با نمك بخورى و همه ساله به حج بروى اين كار را بكن</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ترغيب و تشويق مردم بحدى است 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فى ترك الحج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ترك حج، استخاره جايز نيست و حتى براى نرفتن به حج نبايد مشورت كرد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بن عمار مى‌گويد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ضعيف الحال</w:t>
      </w:r>
    </w:p>
    <w:p>
      <w:pPr>
        <w:pStyle w:val="BookText"/>
        <w:rPr/>
      </w:pPr>
      <w:r>
        <w:rPr>
          <w:rFonts w:ascii="IRNazanin" w:hAnsi="IRNazanin" w:eastAsia="IRNazanin"/>
          <w:color w:val="111111"/>
          <w:sz w:val="28"/>
          <w:sz w:val="28"/>
          <w:szCs w:val="28"/>
          <w:rtl w:val="true"/>
          <w:lang w:bidi="fa-IR"/>
        </w:rPr>
        <w:t>با من در مورد حج مشورت كرد به او گفتم حج نرود آنگاه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اخلقك ان تمرض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بن عمارمى‌گويد يك سال پس از آن مريض بودم</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يكى از شرايط انجام حج استطاعت مالى است ليكن در روايات حتى كسانى كه مستطيع هم نيستند براى انجام اين فريضه الهى تشويق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معاوية بن وهب از افراد مختلفى نقل مى‌كند كه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ما مقروض هستيم آيا پول قرض كرده و حج انجام دهيم؟ امام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وسيله خواهد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او زودتر ادا شود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پاره‌اى از روايات از تجّار خواسته شده تا در طول سال مقدارى از سود حاصله از تجارت را براى حج كنار گذاشته از آن براى انجام فريضه حج استفاده نمايند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عيسى بن ابى منصور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عيسى دوست مى‌دارم خداوند در فاصله بين حج گذشته و آينده هميشه تو را در حالتى ببيند كه براى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مى‌شوى</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تشويق و ترغيب مردم بسنده نكرده، كسانى را كه خانه خدا را ترك نموده تنها بگذارند به هلاكت و نابودى تهديد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واپسين لحظات زندگى به فرزندانش وصيت كرده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فى بيت ربكم لاتخلوه مابقيتم فانه ان ترك لم تناظروا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 تا زنده هستيد حج خانه خدا را ترك نكنيد كه در چنين صورتى مهلت داده نخواهيد شد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اگر با اين همه تشويق، مسلمانان به حج خانه خدا بى‌توجهى كنند برحاكم اسلامى واجب است تا مردم را براى رفتن به حج مجبور</w:t>
      </w:r>
    </w:p>
    <w:p>
      <w:pPr>
        <w:pStyle w:val="BookText"/>
        <w:rPr/>
      </w:pPr>
      <w:r>
        <w:rPr>
          <w:rFonts w:ascii="Amiri" w:hAnsi="Amiri" w:eastAsia="Amiri" w:cs="Amiri"/>
          <w:color w:val="111111"/>
          <w:sz w:val="28"/>
          <w:sz w:val="28"/>
          <w:szCs w:val="28"/>
          <w:rtl w:val="true"/>
          <w:lang w:bidi="ar-SA"/>
        </w:rPr>
        <w:t>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سنان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آن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خانه خدا را متروك بگذارند 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آنان را به زيارت حج مجبور كند، چه بخواهند چه نخواهند، چرا كه خانه خدا براى حج و زيارت برپا شده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اهميت اين امر بحدّى است كه اگر مردم هزينه سفر هم نداشته باشند، بايد از بودجه حكومت اسلامى مخارج سفر آنان تأمين و به حج اعزام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لم يكن لهم اموال انفق عليهم من بيت مال المسلمين </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در قرآن كريم نيز تاركين حج مورد تهديد جدّى قرار گرفته‌اند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كفر فانّ اللَّه غنىّ عن العالمين</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آنكه اين مراسم عظيم دينى هر سال پرشكوهتر از گذشته برگزار و مسلمانان جهان بتوانند در تحقق حج ابراهيمى كه امام راحل و فقيدمان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اقامه آن تلاش فراوان فرمود بيش از پيش موفق گردند</w:t>
      </w:r>
      <w:r>
        <w:rPr>
          <w:rFonts w:eastAsia="IRNazanin" w:cs="IRNazanin"/>
          <w:color w:val="111111"/>
          <w:sz w:val="28"/>
          <w:szCs w:val="28"/>
          <w:rtl w:val="true"/>
          <w:lang w:bidi="fa-IR"/>
        </w:rPr>
        <w:t>.</w:t>
      </w:r>
      <w:bookmarkStart w:id="48" w:name="pg12478_106169"/>
    </w:p>
    <w:p>
      <w:pPr>
        <w:pStyle w:val="Heading2"/>
        <w:numPr>
          <w:ilvl w:val="1"/>
          <w:numId w:val="1"/>
        </w:numPr>
        <w:rPr/>
      </w:pPr>
      <w:bookmarkStart w:id="49" w:name="__RefHeading___Toc463515_77815467"/>
      <w:bookmarkStart w:id="50" w:name="_Toc17"/>
      <w:bookmarkEnd w:id="48"/>
      <w:bookmarkEnd w:id="49"/>
      <w:r>
        <w:rPr>
          <w:rtl w:val="true"/>
        </w:rPr>
        <w:t>آيا غيرمسلمان مى‌تواند در جزيرةالعرب سكونت كند؟</w:t>
      </w:r>
      <w:bookmarkEnd w:id="50"/>
    </w:p>
    <w:p>
      <w:pPr>
        <w:pStyle w:val="BookText"/>
        <w:rPr/>
      </w:pPr>
      <w:r>
        <w:rPr>
          <w:rFonts w:ascii="Amiri" w:hAnsi="Amiri" w:eastAsia="Amiri" w:cs="Amiri"/>
          <w:color w:val="111111"/>
          <w:sz w:val="28"/>
          <w:sz w:val="28"/>
          <w:szCs w:val="28"/>
          <w:rtl w:val="true"/>
          <w:lang w:bidi="ar-SA"/>
        </w:rPr>
        <w:t>يعقوب جعفرى</w:t>
      </w:r>
    </w:p>
    <w:p>
      <w:pPr>
        <w:pStyle w:val="BookText"/>
        <w:rPr/>
      </w:pPr>
      <w:r>
        <w:rPr>
          <w:rFonts w:ascii="IRNazanin" w:hAnsi="IRNazanin" w:eastAsia="IRNazanin"/>
          <w:color w:val="111111"/>
          <w:sz w:val="28"/>
          <w:sz w:val="28"/>
          <w:szCs w:val="28"/>
          <w:rtl w:val="true"/>
          <w:lang w:bidi="fa-IR"/>
        </w:rPr>
        <w:t xml:space="preserve">در كتابهاى فقهى براى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خاستگاه نور اسلام و مهبط وحى الهى است، احكام ويژه‌اى بيان شده است كه مهمترين آنها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اين سرزمين، غير مسلمان از مشركين و يهود و نصارى و پيروان ساير اديان، حق سكونت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يا بايد اسلام را بپذيرند و يا از آنجا كوچ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روايات متعددى از طريق فريقين وارد شده كه ما نخست بعضى از آنها را نقل مى‌كنيم و سپس نظرات و اقوال فقها و دانشمندان شيعه و سنى را مى‌آوريم و آنگاه محدوده جزيرةالعرب را، كه متعلق اين حكم قرار گرفته است، مورد بحث قرار مى‌دهيم و در پايان نظر خود را ابراز مى‌داريم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سلمه ان رسول اللَّه اوصى عند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تخرج اليهود و النصارى من جزيرةالعرب</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در هنگام وفات خود وصيت كرد كه يهود و نصارى از جزيرةالعرب اخراج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جعفر عن اخيه موسى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سالته عن اليهود و النصرانى و المجوسى هل يصلح لهم ان يسكنوا فى دار الهجرة؟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ان يلبثوا بها فلا يصلح و قال ان نزلوا بها نهارا</w:t>
      </w:r>
    </w:p>
    <w:p>
      <w:pPr>
        <w:pStyle w:val="BookText"/>
        <w:rPr/>
      </w:pPr>
      <w:r>
        <w:rPr>
          <w:rFonts w:ascii="Amiri" w:hAnsi="Amiri" w:eastAsia="Amiri" w:cs="Amiri"/>
          <w:color w:val="111111"/>
          <w:sz w:val="28"/>
          <w:sz w:val="28"/>
          <w:szCs w:val="28"/>
          <w:rtl w:val="true"/>
          <w:lang w:bidi="ar-SA"/>
        </w:rPr>
        <w:t>و اخرجوا منها بالليل فلا بأس</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على بن جعفر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برادرم موسى بن جعفر پرسيدم كه آيا صلاحيت دارد كه يهود و نصارى و مجوس در دارالهجرة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آنجا توقف كنند روا نيست ولى اگر روز، به آنجا وارد شوند و شب از آنجا بيرون روند، 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عبداللَّه عليه‌السلام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اهل الذمه الحرم و لا دار الهجره و تخرجون منها</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ذمه داخل حرم و دارالهجره نشوند و از آنجا اخراج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 قال رسول‌اللَّه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 المشركين من جزيرةالعرب</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مشركين را از جزيرةالعرب بيرون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لأخرجنّ اليهود و النصارى من جزيرةالعرب حتى لا ادع الّا مسلماً</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 و نصارى را از جزيرةالعرب بيرون خواهم كرد، تا جائى كه غير مسلمانى در آن باقى نگذارم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بينما نحن فى المسجد خرج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الى يهود فخرجنا حتى جئنا بيت‌المدارس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اسلموا تسلموا و اعلموا انّ الارضِ‌للَّه و رسوله و انّى اريد ان اجليكم من هذه الارض فمن يجد منكم بماله شيئا فليبعه و الّا فاعلموا انّ الأرضِ للَّه‌و رسوله</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ابوهريره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مسجد بوديم كه پيامبر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يهود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همگى خارج شديم و به خانه مدرس آنها رفتيم،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شويد تا در امان باشيد و بدانيد كه زمين از آن خدا و پيامبر اوست و من اراده كرده‌ام كه شما را از اين زمين بيرون كنم، پس هريك از شما چيزى از مال خود را يافت بفروشد وگرنه بدانيد كه زمين از آن خدا و پيامبر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نظرات علماى شيعه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قول مشهور جايز نيست كه اهل ذمه در حجاز اقامت كنند و گفته شده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مكه و مدينه است و در جواز عبور و حمل طعام، ترديد است و كسى كه اجازه داده، آن را محدود به سه روز كرده است و نيز اهل ذمه نمى‌توانند در جزيرةالعرب سكونت كنند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مشركى ممنوع است كه در حرم حجاز از جزيرةالعرب، اخذ وطن كند و اگر صلح شد بر اينكه در آنجا سكونت كند آن صلح باطل است، زيرا از ابن عباس روايت</w:t>
      </w:r>
    </w:p>
    <w:p>
      <w:pPr>
        <w:pStyle w:val="BookText"/>
        <w:rPr/>
      </w:pPr>
      <w:r>
        <w:rPr>
          <w:rFonts w:ascii="IRNazanin" w:hAnsi="IRNazanin" w:eastAsia="IRNazanin"/>
          <w:color w:val="111111"/>
          <w:sz w:val="28"/>
          <w:sz w:val="28"/>
          <w:szCs w:val="28"/>
          <w:rtl w:val="true"/>
          <w:lang w:bidi="fa-IR"/>
        </w:rPr>
        <w:t>شده كه پيامبر به سه چيز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اينكه فرمود مشركين را از جزيرةالعرب بيرون كنيد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ذمى جايز نيست كه در حجاز و جزيرةالعرب سكونت كند و حد آن از عدن تا عبادان از لحاظ طول و از تهامه تا شام از لحاظ عرض است</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مشرك از ذمى و حربى جايز نيست كه در حجاز سكونت كند و اجماع بر آن قائم است، زيرا ابن عباس از پيامبر نقل كرده كه به سه چيز وصيت نمود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را از جزيرةالعرب اخراج كنيد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دين در جزيرةالعرب جمع نمى‌شود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باز علامه حلى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براى كافر حربى و يا ذمى كه در حجاز ساكن شود اجماعاً</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به اينكه اهل ذمه نمى‌توانند در حجاز سكونت كنند به مشهور نسبت داده شده و از طرق ما روايتى در اين مورد در دست نيست اما در تذكره براى اين مسأله، ادعاى اجماع شده است بنابراين، عمل به آن متعين است و اقوى اين است كه سكونت آنها در مطلق حجاز حرام است كه شامل مكه و مدينه وطايف و شهرهاى ميان آنها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عرف و لغت به آن دلالت دارد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وطن گرفتن يهود و نصارى در حجاز بنا به مشهور جايز نيست بلكه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اجماع شده و از مبسوط و تذكره هم نقل اجماع شده است و همان حجت در مسأله است به علاوه سيره قطعيه داريم كه ممكن است از آن نيز استفاده اجماع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بر اينكه خبر دعائم </w:t>
      </w:r>
      <w:r>
        <w:rPr>
          <w:rStyle w:val="FootnoteAnchor"/>
          <w:rtl w:val="true"/>
        </w:rPr>
        <w:footnoteReference w:id="125"/>
      </w:r>
      <w:r>
        <w:rPr>
          <w:rFonts w:ascii="Amiri" w:hAnsi="Amiri" w:eastAsia="Amiri" w:cs="Amiri"/>
          <w:color w:val="111111"/>
          <w:sz w:val="28"/>
          <w:sz w:val="28"/>
          <w:szCs w:val="28"/>
          <w:rtl w:val="true"/>
          <w:lang w:bidi="ar-SA"/>
        </w:rPr>
        <w:t>و خبر ابن‌جراح كه از طريق عامه نقل شده بر آن دلالت دارد</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علماى سنى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نيست براى احدى از كفار كه در حجاز ساكن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 شافعى نيز همين عقيده را دارند جز اينكه مالك گفته است كه آنها بايد از همه ارض عرب، كوچ داده شوند، زيرا كه پيامبر خدا فرموده دو دين در جزيرةالعرب جمع نمى‌شود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ماوردى</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 از ذمى و معاهد نمى‌تواند در حجاز سكونت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ابوحنيفه آن را جايز</w:t>
      </w:r>
    </w:p>
    <w:p>
      <w:pPr>
        <w:pStyle w:val="BookText"/>
        <w:rPr/>
      </w:pPr>
      <w:r>
        <w:rPr>
          <w:rFonts w:ascii="IRNazanin" w:hAnsi="IRNazanin" w:eastAsia="IRNazanin"/>
          <w:color w:val="111111"/>
          <w:sz w:val="28"/>
          <w:sz w:val="28"/>
          <w:szCs w:val="28"/>
          <w:rtl w:val="true"/>
          <w:lang w:bidi="fa-IR"/>
        </w:rPr>
        <w:t>دانسته اما روايت شده است كه آخرين چيزى كه پيامبر به آن وصيت نمود اين بود كه دو دين در جزيرةالعرب جمع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اهل ذمه را از حجاز كوچ داد و براى كسانى از آنها كه به عنوان تاجر يا صنعتگر به حجاز مى‌آمدند، اجازه سه روز اقامت مى‌داد و پس از سه روز اخراج مى‌شوند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قيم جوزيه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گفته است كه كفار بايد از همه جزيرةالعرب كوچ داده شوند و شافعى گفته كه آنها از حجاز منع مى‌شوند و آن عبارت است از مكه و مدينه و يمامه و اطراف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غير حرم از آن، حكمش اين است كه كافر كتابى و غيركتابى از سكونت و اقامت در آن منع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اجازه امام و به جهت مصلحتى مى‌توانند داخل شوند، مانند رسانيدن نامه و يا حمل كالاهايى كه مسلمانان به آن احتياج دارند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 گفته است بر امام است كه هركسى را كه مسلمان نيست از هر شهرى كه مسلمانان در آنجا غلبه دارند و تسلط يافته‌اند بيرون كند؛ البته در صورتى‌كه مسلمانان به آنها احتياج نداشته باشند، مانند كار كردن در زمين و غير آن و به خاطر همين احتياج بود كه عمر آنها را در عراق و شام تثبيت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گمان كرده است كه حكم مخصوص جزيرةالعرب نيست، بلكه هر جايى كه حكم آن را داشته باشد ملحق به جزيرةالعرب مى‌شود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از نمونه‌هايى كه نقل گرديد بخوبى روشن مى‌شود كه تقريباً اكثريت قاطع مسلمانان معتقد به عدم جواز سكونت و اقامت غيرمسلمانان در حجاز و يا جزيرةالعربند و تنها ابوحنيفه در اين مسأله حكم به جواز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فقهاى شيعه، با توجه به اجماعى كه علامه حلى در دو كتاب منتهى و تذكره، ادعا نموده است و نيز با توجه به اينكه نقل خلافى از فقها نشده است به نظر مى‌رسد كه حكم مسأله واضح و روشن است، اما بايد ديد كه محدوده حجاز و جزيرةالعرب تا كجاست و آيا اين حكم را كه خلاف قواعد و عمومات است مى‌توان بطور گسترده در كليه مواردى كه احتمال شمول عام در آن وجود دارد قبول كرد و يا بايد به قدر متيقن، اكتفاء كرد؟ و قدر متيقن كجاست؟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تعريف جزيرةالعرب و حجاز، سخنان بسيارى گفته شده است؛ محقق از بعضى نقل مى‌كند كه مراد از حجاز، مكه و مدينه و مراد</w:t>
      </w:r>
    </w:p>
    <w:p>
      <w:pPr>
        <w:pStyle w:val="BookText"/>
        <w:rPr/>
      </w:pPr>
      <w:r>
        <w:rPr>
          <w:rFonts w:ascii="IRNazanin" w:hAnsi="IRNazanin" w:eastAsia="IRNazanin"/>
          <w:color w:val="111111"/>
          <w:sz w:val="28"/>
          <w:sz w:val="28"/>
          <w:szCs w:val="28"/>
          <w:rtl w:val="true"/>
          <w:lang w:bidi="fa-IR"/>
        </w:rPr>
        <w:t>از جزيرةالعرب، مكه و مدينه و يمن و توابع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برخى ديگر نقل مى‌كند كه منظور از جزيرةالعرب منطقه‌اى است كه طول آن از عدن تا آبادان و عرض آن از تهامه تا نزديكيهاى شام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علامه حلى معتقد است كه مراد از جزيرةالعرب همان حجاز است و حجاز عبارت است از مكه و مدينه و يمامه و خيبر و ينبع و فدك و اطراف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علت، اين منطقه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ميان نجد و تهامه، حاجز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اضافه مى‌كند علت اينكه گفتيم منظور از جزيرةالعرب حجاز است آن است كه اگر چنين نباشد، بايد اهل ذمه را از يمن هم اخراج كرد در حالى كه اين طور نيست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شوكانى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اصمعى گفته است كه جزيرةالعرب از نظر طول از عدن تا عراق و از نظر عرض از جده تا نزديكيهاى شام است و علت اينكه به اين منطقه جزيره گفته مى‌شود اين است كه درياى هند و درياى فارس و حبشه آن را دربرگرفته و صاحب قاموس گفته، جزيرةالعرب منطقه‌اى است كه آن را درياى هند و درياى شام و دجله و فرات دربرگرفته است يا بگوييم از عدن تا اطراف شام و از جده تا سبزه‌زارهاى عراق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صاحب جواهر پس از نقل كلام اصمعى و چند قول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گفت كه مراد اينان فقط تفسير كلمه است وگرنه سيره، دلالت دارد بر اينكه كفار را از همه اين مناطق بيرون نمى‌كردند و علت اينكه جزيرةالعرب به اين نام، ناميده شده، اين است كه درياى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درياى حبشه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درياى فارس و فرات آنجا را احاطه كرده و اينكه به عرب نسبت داده شده به اين جهت است كه عربها در آنجا سكونت كرده‌اند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اينجا سخنى هم از ياقوت حموى و ابن منظور نقل مى‌كنيم و سپس به تحقيق مسأله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در مورد حجاز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عبارت است از رشته كوههايى كه ميان تهامه و نجد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اصمعى نقل مى‌كند كه مكه، تهامى است و مدينه و طايف حجازى</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و در مورد جزيرةالعرب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به آنجا جزيرةالعرب گفته مى‌شود اين است كه درياها و نهرها از هر طرف آنجا را احاطه كرده 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جزيرةالعرب پنج قسمت است تهامه و حجاز و نجد و عروض و يمن</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منظور در تحديد جزيرةالعرب اقوالى</w:t>
      </w:r>
    </w:p>
    <w:p>
      <w:pPr>
        <w:pStyle w:val="BookText"/>
        <w:rPr/>
      </w:pPr>
      <w:r>
        <w:rPr>
          <w:rFonts w:ascii="IRNazanin" w:hAnsi="IRNazanin" w:eastAsia="IRNazanin"/>
          <w:color w:val="111111"/>
          <w:sz w:val="28"/>
          <w:sz w:val="28"/>
          <w:szCs w:val="28"/>
          <w:rtl w:val="true"/>
          <w:lang w:bidi="fa-IR"/>
        </w:rPr>
        <w:t>را نقل مى‌كند از جمله آنكه طول آن از گودال ابوموسى تا آخر تهامه و عرض آن از ريگزار يبرين تا آخر سماوه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مى‌كند كه مالك بن انس گفته جزيرةالعرب همان مدينه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تحقيق در مسأله</w:t>
      </w:r>
    </w:p>
    <w:p>
      <w:pPr>
        <w:pStyle w:val="BookText"/>
        <w:rPr/>
      </w:pPr>
      <w:r>
        <w:rPr>
          <w:rFonts w:ascii="IRNazanin" w:hAnsi="IRNazanin" w:eastAsia="IRNazanin"/>
          <w:color w:val="111111"/>
          <w:sz w:val="28"/>
          <w:sz w:val="28"/>
          <w:szCs w:val="28"/>
          <w:rtl w:val="true"/>
          <w:lang w:bidi="fa-IR"/>
        </w:rPr>
        <w:t>با بررسى روايات و اقوال علما معلوم مى‌شود كه از نظر فقه اسلامى، سكونت و اقامت كفار در جزيرةالعرب و حجاز، جايز نيست و مى‌توان گفت كه از مسلمات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اين است كه بدانيم اين حكم بر چه مناطقى شامل است؟</w:t>
      </w:r>
    </w:p>
    <w:p>
      <w:pPr>
        <w:pStyle w:val="BookText"/>
        <w:rPr/>
      </w:pPr>
      <w:r>
        <w:rPr>
          <w:rFonts w:ascii="IRNazanin" w:hAnsi="IRNazanin" w:eastAsia="IRNazanin"/>
          <w:color w:val="111111"/>
          <w:sz w:val="28"/>
          <w:sz w:val="28"/>
          <w:szCs w:val="28"/>
          <w:rtl w:val="true"/>
          <w:lang w:bidi="fa-IR"/>
        </w:rPr>
        <w:t>در اين باره مى‌گوييم كه اين حكم، يك حكم خلاف قاعده و خلاف اصل است و لذا بايد به قدر متيقن اكتفاء نمود و عام را بر خاص 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متيقن در اينجا شهرهاى مكه و مدينه است و چون اين دو شهر، مهبط وحى و مركز حكومت اسلامى هستند و قداست ويژه‌اى دارند چنين حكمى در باره آنها صادر شده است، بخصوص از نظر فقه شيعى نمى‌توان حكم را به غير از حرمين شريفين تعميم داد زيرا دليل ما براى اين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ادعايى علامه حلى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حديث كه بعضى از آنها از لحاظ سند و بعضى ديگر از لحاظ دلالت، قصور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اجماعى كه علامه حلى در دو كتاب خود ادعا كرده، اجماع منقول است و مهمتر اينكه دليل اجماع هم ذكر شده و آن يك حديث از طرق عامه است كه از ابن عباس نقل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حديث را قبلًا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اجماع مستندى نمى‌تواند مطلب را ثابت كند و بر فرض قبول اجماع و تاييد آن با سيره قطعيه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گفته صاحب جواهر مى‌توان از آن هم استفاده اجماع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بگوييم كه علامه تنها درباره حجاز ادعاى اجماع كرده و نه جزيرةالعرب، و اطلاق حجاز بر مكه و مدينه، امر شايعى است و چون حكم، يك حكم خلاف اصل است، لذا لازم است كه به همان اكتفاء كرد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روايات مسأله كه در كتابهاى روايى شيعه وارد شده، تنها روايتى كه در آن جزيرةالعرب آمده روايت ام سلمه است كه صاحب وسائل آنرا از مجالس ابن الشيخ كه همان امالى طوسى است نقل فرموده است و بسيارى از رواة آن مجاهيل هستند و بعضى از آنها حتى در كتب رجالى عنوان نشده‌اند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مى‌رسد كه اين روايت همان روايت عامه</w:t>
      </w:r>
    </w:p>
    <w:p>
      <w:pPr>
        <w:pStyle w:val="BookText"/>
        <w:rPr/>
      </w:pPr>
      <w:r>
        <w:rPr>
          <w:rFonts w:ascii="Amiri" w:hAnsi="Amiri" w:eastAsia="Amiri" w:cs="Amiri"/>
          <w:color w:val="111111"/>
          <w:sz w:val="28"/>
          <w:sz w:val="28"/>
          <w:szCs w:val="28"/>
          <w:rtl w:val="true"/>
          <w:lang w:bidi="ar-SA"/>
        </w:rPr>
        <w:t>است كه از ابن عباس نقل كرده‌اند و به اين صورت به كتابهاى ما هم راه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دو روايت ديگرى كه از طريق خاصه نقل شده و ما قبلًا آنها را آورديم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روايت على بن جعفر و روايت دعائم‌الاسلام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نظر سند مى‌توان آنها را قبول كرد، بخصوص روايت على بن جعفر كه در تهذيب شيخ هم وارد شده است، ليكن دلالت آنها بر اخراج كفار از همه جزيرةالعرب يا حتى حجاز، ممنوع است زيرا روايت على بن جعفر سكونت كفار را فقط در دارالهجرة كه همان مدينه است منع مى‌كند و روايت دعائم‌الاسلام، دارالهجره و حرم يعنى مدينه و مكه را ذكر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حرمت ورود مشركين به مكه از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المشركون نجس فلايقربوا المسجد الحرام</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نيز مستفاد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بدين جهت كه همه شهر مكه را مى‌توان مسجدالحرام گفت چنانچه بعضى احتمال داده‌اند</w:t>
      </w:r>
      <w:r>
        <w:rPr>
          <w:rFonts w:eastAsia="IRNazanin" w:cs="IRNazanin"/>
          <w:color w:val="111111"/>
          <w:sz w:val="28"/>
          <w:szCs w:val="28"/>
          <w:rtl w:val="true"/>
          <w:lang w:bidi="fa-IR"/>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بلكه از اين جهت كه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مسجدالحرام نزديك نشوند و ورود به مكه نزديك شدن به مسجدالحرام به حساب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كه ما احتمال مى‌دهيم كه اين آيه مربوط به ورود يا سكونت و اقامت مشركين در مكه نيست بلكه آيه شريفه در مقام منع مشركين از شركت در مراسم حج است كه از سال نهم هجرت و پس از خواندن سوره برائت به وسيله 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اعمال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اينكه شهيد ثانى فرموده است كه روايتى در مسأله از طريق ما وارد نشده 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در حالى كه ديديم كه از طريق ما هم رواياتى نقل شده است، مگر اينكه منظور شهيد ثانى اين باشد كه ما روايتى كه در آن، لفظ حجاز و جزيرةالعرب آمده باشد نداريم، كه در اين صورت حق با ايشان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ما تصور مى‌كنيم كه با توجه به منطوق دو روايتى كه ذكر شد و با توجه به اينكه حكم مسأله خلاف قاعده و خلاف اصل است و نبايد از قدر متيقن تجاوز نمود، حكم اخراج كفار فقط شامل مكه و مدينه مى‌شود اما احتياط اقتضا مى‌كند كه آنها از تهامه و حجاز و نجد و حتى از كل جزيرةالعرب اخراج شوند</w:t>
      </w:r>
      <w:r>
        <w:rPr>
          <w:rFonts w:eastAsia="Amiri" w:cs="Amiri" w:ascii="Amiri" w:hAnsi="Amiri"/>
          <w:color w:val="111111"/>
          <w:sz w:val="28"/>
          <w:szCs w:val="28"/>
          <w:rtl w:val="true"/>
          <w:lang w:bidi="ar-SA"/>
        </w:rPr>
        <w:t>.</w:t>
      </w:r>
      <w:bookmarkStart w:id="51" w:name="pg12478_106177"/>
    </w:p>
    <w:p>
      <w:pPr>
        <w:pStyle w:val="Heading2"/>
        <w:numPr>
          <w:ilvl w:val="1"/>
          <w:numId w:val="1"/>
        </w:numPr>
        <w:rPr/>
      </w:pPr>
      <w:bookmarkStart w:id="52" w:name="__RefHeading___Toc463517_77815467"/>
      <w:bookmarkStart w:id="53" w:name="_Toc18"/>
      <w:bookmarkEnd w:id="51"/>
      <w:bookmarkEnd w:id="52"/>
      <w:r>
        <w:rPr>
          <w:rtl w:val="true"/>
        </w:rPr>
        <w:t>مزار بقيع‌</w:t>
      </w:r>
      <w:bookmarkEnd w:id="5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اكبر حسنى‌اين مبارك بقعه را، حاجت‌به نور ماه نيست‌در دل هر ذره، خورشيدى نهان دارد بقيع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مقدس‌ترين و با فضيلت‌ترين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مكانها، پس از قبر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مقدس كه محلّ دفن چهار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همسران و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كثيرى از صحابه و ياران آن حضرت و تعداد زيادى از علما، شهدا و بزرگان اسلام است، از ديدگاه تاريخى و معنوى، داراى ارزش فوق‌العاده‌اى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نكته موجب شد، تا در اولين شماره اين مجلّه، جهت آشنايى خوانندگان محترم به شناخت و معرفى اين مكان شريف و بزرگانى كه در آن مكان آرميده‌اند،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بقيع و معانى آن قبرستان بقيع را كه قديمى‌ترين قبرستان مدينه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در اين مكان مقدس، درختى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در زبان عرب، به جايگاه وسيع، يا مكانى كه در آن درخت و ريشه‌هاى درخت باشد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مجمع‌البحرين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البقيع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المكان المتّسع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يسمّى بقيعاً الّا فيه شجرا و اصولها، و منه، بقيع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به معنى توتستان، و بقعه، و مزرعة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بقيع الغرقد، قطعه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 العمّات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در اين اواخر ديوار بين دو بقيع را برداشته، و هر دو قسمت را به صورت يك قبرستان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بقيع در كجا واقع شده است؟ بقيع در سمت شرقى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حال حاضر تقريباً در وسط شهر مدينه واقع شده، كه از شمال به شارع عبدالعزيز، و از شرق به شارع ستين، و از جنوب به شارع</w:t>
      </w:r>
    </w:p>
    <w:p>
      <w:pPr>
        <w:pStyle w:val="BookText"/>
        <w:rPr/>
      </w:pPr>
      <w:r>
        <w:rPr>
          <w:rFonts w:ascii="IRNazanin" w:hAnsi="IRNazanin" w:eastAsia="IRNazanin"/>
          <w:color w:val="111111"/>
          <w:sz w:val="28"/>
          <w:sz w:val="28"/>
          <w:szCs w:val="28"/>
          <w:rtl w:val="true"/>
          <w:lang w:bidi="fa-IR"/>
        </w:rPr>
        <w:t>باب العوالى، و از غرب به شارع ابى‌ذر،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ديوارهاى بقيع، از گل و خشت خام درست شده بود، كه بعداً دورتا دور اين قبرستان را با بلوك‌هاى سيمانى ديوار كشيده و روى ديوار نيز نرده‌ها و پنجره‌هايى، نصب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 چند سال پيش، درب بقيع تنها براى دفن جنازه‌ها باز مى‌شد و در غير آن،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از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و به دنبال درخواست مردم مسلمان ايران و اقدامات مسؤولين ايرانى، در ساعاتى از روز، درب آن به روى زائران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بقيع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بقيع، نخستين مكانى است كه در روز قيامت شكافته مى‌شود، و مدفونين آن سر از خاك بيرون مى‌آورند، و پس از آن زمين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قيامت، هفتاد هزار نفر از بقيع، در صحراى محشر حاضر مى‌گردند كه صورتشان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ماه شب چهارده مى‌درخشد، و بدون حساب نيز داخل بهشت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گواهى تاريخ،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حتى در نيمه‌هاى شب به زيارت بقيع مى‌رفت و براى خفتگان در آن، طلب مغفرت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اهل بقيع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دارم تا بر اهل بقيع درود بفرستم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بعثت الى اهل البقيع لأصلّى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گنجينه‌هاى گرانقدر در خاك بقيع چنان كه گفتيم بقيع، قبرستان قديمى مدينه است كه بهترين عزيزان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سربازان فداكار اسلام، در آنجا مدفونند؛ اينك به نام برخى از آنها اشاره مى‌كنيم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چهار امام معصوم از ائمه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بنابه‌نقلى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قبرپنهان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فرزندان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p>
    <w:p>
      <w:pPr>
        <w:pStyle w:val="BookText"/>
        <w:rPr/>
      </w:pPr>
      <w:r>
        <w:rPr>
          <w:rFonts w:ascii="Amiri" w:hAnsi="Amiri" w:eastAsia="Amiri" w:cs="Amiri"/>
          <w:color w:val="111111"/>
          <w:sz w:val="28"/>
          <w:sz w:val="28"/>
          <w:szCs w:val="28"/>
          <w:rtl w:val="true"/>
          <w:lang w:bidi="ar-SA"/>
        </w:rPr>
        <w:t>ابراهيم، زينب، ام‌كلثوم و رقيّه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 همسران آن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فاطمه بنت اسد مادر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عباس عموى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صفيّه و عاتكه، عمه‌هاى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قبرحليمه سعديه، مادر رضاعى آن حضرت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عقيل برادر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عبداللَّه بن جعفر، همسر زينب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سعد بن معاذ، و ابوسعيد خدرى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اسماعيل فرزند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امّ‌البنين مادر حضرت ابى‌الفضل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عثمان بن مظعون، و سفيان بن الحارث بن عبدالمطلب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جمعى از شهداى احُد و شهداى واقعه حرّه كه محل آنها معلوم و مشخص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برخى از فرزندان ائمه و بستگان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صحابه بزرگوار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گروهى از راويان حديث، و عده‌اى از علما، شهدا و قرّاء و مبلغين بزرگ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بسيارى از شخصيتهاى برجسته و افراد والامقام كه از صدر اسلام تاكنون، در اين سرزمين مقدس آرميده‌اند و قبورشان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قبورى كه چنانچه، هر يك از آنها در ديگر بلاد اسلامى قرار داشت، آنچنان آباد و مجلل مى‌بود كه چهره آن شهر را عوض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مالك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آرامگاه ده هزار نفر از صحابه گرامى و اكابر اسلام مدفونند، ليكن قبور تعدادى از آنها مخفى، و برخى ديگر هم كه معلوم بوده به مرور زمان از بين رفته، و متأسفانه بسيارى از آنها را هم در اين قرن اخير از ميان برده‌اند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دو هزار نفر از اصحاب و تابعين، در اين قبرستان دفن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مدفون در بقيع گروهى از صحابه كه در اين مكان شريف مدفونند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الاسود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اشتر نخعى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خزيمة ذوالشهادتين،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گواهى او را به جاى دو شاهد عادل مى‌پذيرفت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حارثة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پسرخوانده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انصارى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نويره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ارقم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بن 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مورخين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از انصار در بقيع مدفون شد، اسعد بن زراره بود، وى از بيعت كنندگان با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عقبه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منى بوده است و نخستين كسى كه از مهاجرين در بقيع مدفون شد، عثمان بن مظعون است كه به حبشه و مدينه هجرت كرد و همو بود كه سرپرستى گروه مهاجران اول به حبشه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افراد ياد شده، تعداد ديگرى از بستگان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اينجا دفن شده‌اند،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حنفيه، فرزند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مثنى و جعفر و زيد فرزندان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تن از فرزندان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نامهاى عمرالاشرف، عبداللّه باهر، حسين اكبر، حسين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اصغر متولى موقوفات جدش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از موقعيّت والايى نيز برخوردار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فرزندان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عبداللَّه، زينب و امّ سلمه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فرزندان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و عبداللَّه افطح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و اسحق از فرزندان امام‌كاظم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زادگان ديگرى چون عبداللّه</w:t>
      </w:r>
    </w:p>
    <w:p>
      <w:pPr>
        <w:pStyle w:val="BookText"/>
        <w:rPr/>
      </w:pPr>
      <w:r>
        <w:rPr>
          <w:rFonts w:ascii="IRNazanin" w:hAnsi="IRNazanin" w:eastAsia="IRNazanin"/>
          <w:color w:val="111111"/>
          <w:sz w:val="28"/>
          <w:sz w:val="28"/>
          <w:szCs w:val="28"/>
          <w:rtl w:val="true"/>
          <w:lang w:bidi="fa-IR"/>
        </w:rPr>
        <w:t xml:space="preserve">اميرالعارفين از فرزندان حسين اصغر، حسن مثلث فرزند حسن مثنى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بقيع، مرقد گروهى از راويان و قرّاء و مبلغان نيز مى‌باشد،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ابوالحسين يحيى النسابة العقيقى، او نخستين كسى است كه در انساب سادات، كتابى تدوين نموده، تأليفات بسيارى دارد، و در كتب رجال نيز مورد تمجيد و تقديس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الُمهنابن سنان الحسين اعرجى، او كسى است كه سؤالهايى از مدينه منوره به 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ارسال نمود، و علامه هم به سؤالهاى وى جواب داد و اكنون آن جوابها،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اجوبةالمسائل المهنائية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لازم يه يادآورى است كه در گذشته بقيع و مرقد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داراى بقعه و گنبد و بارگاه بوده و ليكن در سالهاى اخير همه آنها تخريب گرديده و هم اكنون هيچ آثارى از آنها جز چند قطعه سنگ كه در بالا و پائين قبور گذاشته شده، وجود ندارد</w:t>
      </w:r>
      <w:r>
        <w:rPr>
          <w:rFonts w:eastAsia="IRNazanin" w:cs="IRNazanin"/>
          <w:color w:val="111111"/>
          <w:sz w:val="28"/>
          <w:szCs w:val="28"/>
          <w:rtl w:val="true"/>
          <w:lang w:bidi="fa-IR"/>
        </w:rPr>
        <w:t>.</w:t>
      </w:r>
    </w:p>
    <w:p>
      <w:pPr>
        <w:pStyle w:val="BookText"/>
        <w:rPr/>
      </w:pPr>
      <w:r>
        <w:rPr>
          <w:rStyle w:val="FootnoteAnchor"/>
          <w:rtl w:val="true"/>
        </w:rPr>
        <w:footnoteReference w:id="141"/>
      </w:r>
      <w:r>
        <w:rPr>
          <w:rFonts w:ascii="IRNazanin" w:hAnsi="IRNazanin" w:eastAsia="IRNazanin"/>
          <w:color w:val="111111"/>
          <w:sz w:val="28"/>
          <w:sz w:val="28"/>
          <w:szCs w:val="28"/>
          <w:rtl w:val="true"/>
          <w:lang w:bidi="fa-IR"/>
        </w:rPr>
        <w:t xml:space="preserve">در حالى كه اغلب اين قبور چنانكه محمد بن محمود نجّار متوفاى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اخبار مدينةالرسول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جبير متوفاى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ابن بطوطه متوفاى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مشاهده و خصوصيات آن را شرح داده‌اند، داراى كتيبه و سنگ‌هاى نوشته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ميرزا حسين فراهانى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اين آثار را ديده و در سفرنامه خود آنها را شرح داده است</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مظلومترين و اندوهناكترين صحنه بقيع در بقيع صحنه‌هاى اندوهبار و حزن‌انگيز فراوانى است كه از همه آنها اندوهبارتر، قبور چهار امام مظلوم و معصومى است كه چون خورشيدى، در دل خاك مستور مانده‌اند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دوم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چهارم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پنجم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ششم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بيان علّت شهادت و دفن آن بزرگواران در بقيع و ماجراى تشييع و تدفين هر يك از آنها، خود كتابى مستقل و مقالاتى</w:t>
      </w:r>
    </w:p>
    <w:p>
      <w:pPr>
        <w:pStyle w:val="BookText"/>
        <w:rPr/>
      </w:pPr>
      <w:r>
        <w:rPr>
          <w:rFonts w:ascii="IRNazanin" w:hAnsi="IRNazanin" w:eastAsia="IRNazanin"/>
          <w:color w:val="111111"/>
          <w:sz w:val="28"/>
          <w:sz w:val="28"/>
          <w:szCs w:val="28"/>
          <w:rtl w:val="true"/>
          <w:lang w:bidi="fa-IR"/>
        </w:rPr>
        <w:t>جداگانه مى‌طلبد كه بايد در جاى ديگر به آن پرداخت و اين مختصر را گنجايش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قسمتى از بيوگرافى و شرح اجمالى زندگانى برخى از بزرگان مدفون در بقيع را ذكر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هاشم، همسر ابوطالب و مادر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عقيل و هانى و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از مهاجرين نخستين و بيعت كنندگان با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به پاكى و پرهيزكارى مشهور است و تنها كسى است كه در خانه كعبه وضع حمل نمود و مولود كعبه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را بدرود گفت، آن حضرت در مرگ وى تأثر و اندوه فراوان از خود نشان داد، و سرانجام بر جنازه‌اش نماز خواند، و او را در ميان قبر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قبر او را در كنار قبر عثمان بن مظعون و ابراهيم فرزند پيامبر دانسته‌اند ولى مشهور اين است كه نزديك قبر چهار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كه اهل سنت آن را قبر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قبلًا قبه و بارگاه داشته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فرزند عبدالمطلب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نتيله دختر خبّاب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 تا سه سال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بزرگان و سادات قريش و بنى‌هاشم بود كه پيش از ظهور اسلام منصب سقايت حاجيان و عمارت مسجدالحرام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دستور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ماند و فعاليتهاى ضد اسلامى قريش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او بود كه خبر حمله قريش به مدينه را در جنگ احد و خندق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دو ماه قبل از فتح مكه به سوى مدينه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مستقيماً جزء ياران و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از مهاجران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مورد توجه و عنايت خاص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جنگ حنين نيز فداكارى‌هاى زيادى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عصر خلافت عثمان دار دنيا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Amiri" w:hAnsi="Amiri" w:eastAsia="Amiri" w:cs="Amiri"/>
          <w:color w:val="111111"/>
          <w:sz w:val="28"/>
          <w:sz w:val="28"/>
          <w:szCs w:val="28"/>
          <w:rtl w:val="true"/>
          <w:lang w:bidi="ar-SA"/>
        </w:rPr>
        <w:t>قبرستان بقيع در كنار قبر فاطمه بنت اسد دفن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پس از مهاجرت گروهى از مسلمانان، به سرپرستى جعفر بن ابى‌طالب از مكّه به سوى حبشه و اقامت در آنجا، خداوند به جعفر فرزندى داد كه نامش را عبداللَّه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اولين مولود مسلمانى بود كه در حبشه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جعفر، در سال هفت هجرى از حبشه به مدينه بازگشت و در سال هشتم، به فرماندهى سپاهى كه زيد بن حارثه و عبداللَّه بن رواحه فرمانده دوم و سوم آن بودند عازم موته شد و در آنجا شهيد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 دادن عكس‌العمل شديد نسبت به شهادت او و همراهانش، ايثار و فداكارى جعفر را ستود و براى تسليت به خانواده‌اش به منزل وى رفت و بشارت خدا را نسبت به جعفر بدينگونه اعلان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جاى دو بازوى جدا شده او در جنگ موته، دو بال به او داده است تا در بهشت همانند فرشتگان پرواز كند و بدين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عبداللَّه پسر جعفر هم مورد محبت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كسى است كه در كودكى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آنكه معمولًا بيعت كودكان را نمى‌پذيرفت بيعت او را پذيرا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همسر بانوى بزرگ اسلام حضرت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سخاوتمند و جوانمرد و از حاميان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در نود سالگى در مدينه فوت كرد، و او را در قبرستان بقيع كنار قبر عمويش عقيل دفن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امّ‌البنين مادر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امّ‌البنين دختر حزام بن خالد همسر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مادر چهار پسر يعنى حضرت عباس، جعفر، عثمان و عبدالله است كه تمامى اين فرزندان در كربلا شهيد شدند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بانوى گرامى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فرزندان خود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نام او فاطمه بود، وليكن به احترام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به اين نام‌خوانده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او را به خاطر</w:t>
      </w:r>
    </w:p>
    <w:p>
      <w:pPr>
        <w:pStyle w:val="BookText"/>
        <w:rPr/>
      </w:pPr>
      <w:r>
        <w:rPr>
          <w:rFonts w:ascii="IRNazanin" w:hAnsi="IRNazanin" w:eastAsia="IRNazanin"/>
          <w:color w:val="111111"/>
          <w:sz w:val="28"/>
          <w:sz w:val="28"/>
          <w:szCs w:val="28"/>
          <w:rtl w:val="true"/>
          <w:lang w:bidi="fa-IR"/>
        </w:rPr>
        <w:t xml:space="preserve">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مدينه از دنيا رفت و در بقيع به خاك سپرده شد، قبر او در كنار قبر عمه‌هاى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 و عاتكه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حليمه از قبيله بنى سعد بن بكر و دختر ابو ذُوَيب، عبداللّه بن حارث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مدتى دايه و مادر رضاعى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بقيع مدفون، و قبرش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المدينه المنوره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در جهت شمالى قبر عثمان قرار دارد كه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داراى گنبد و بارگاه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فرزند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بزرگترين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علاقه شديد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فاطمه دختر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فوت اسماعيل شديداً گريست و بدون كفش و عبا به استقبال جنازه وى كه از منطقه عُريض به مدينه حمل مى‌شد،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چندين بار جنازه را به زمين نهاد و صورتش را باز كرد و سپس او را در بقيع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عمل بدين جهت بود كه برخى خيال نكنند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بوده و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حال، عده‌اى از طرفدارانش او را مهدى موعود پنداشته و امامت را حق مسلّم او و فرزندانش بعد از امام ششم مى‌دانند و شيعيان اسماعيلى از اين طايفه‌اند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را در مقابل قبر عباس در سمت مغرب آن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او داراى بقعه‌اى بوده است كه پس از خيابان كشى از قبرستان جدا، و سپس تخريب 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حنفيه اسم او محمد اكبر، پسر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در قبرستان بقيع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 آنكه به امامت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ولى پس از قيام مختار برخى او را امام و حتى مهدى موعود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مورخين مرگ او را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ذكر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عمه‌هاى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عمه‌هاى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دفن شده‌اند و برخى معتقدند كه سه تن از عمه‌هاى آن حضرت در آنجا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مختصر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دختر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حمزه سيدالشهداء از جهت پدر و مادر يكى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همسر عوام بن خويلد برادر حضرت خديجه و مادر زبير بن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در نبرد احد حضور داشت و آنگاه كه در كنار جسد مثله شده برادرش قرار گرفت سخنانى سوزناك و پرمعنى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خندق همراه حسان بن ثابت و ديگران، در كوشك فارع، به حراست شهر و نگهبانى از خانه‌اى كه زنان و كودكان به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بودند، پرداخت،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يهودى مهاجم را نيز با شمشير از پاى درآورد، و بدين خاطر، مورد تقدير پيامبر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صفيه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مدينه از دنيا رفت و در بقيع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عاتكه دختر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عاتكه و دو خواهرش اميمه و بره از مادر ديگرى به نام فاطمه بنت عمر و بن عايد بن عمران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همسر عاتكه امية بن مغيرة بن عبداللَّه بود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او دو پسرداشت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زهير اسلام نياورد و ليكن عبداللَّه با ابوسفيان بن حارث و عباس مسلمان شد و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عاتكه پيش از وقوع جنگ بدر، شكست قريش را در رؤيا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مدينه هجرت كرد و در آنجا از دنيا رفت و در كنار قبر خواهرش صفيه به خاك سپرده 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بن حارث ابوسفيان نوه عبدالمطلب و پسر عموى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شبيه‌ترين افراد به پيامبر بود و پيش از فتح مكه،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حنين 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تنگه حنين به محاصره درآمد، و يارانش‌پا به فرار گذارده بودند، او با اخلاص فراوان به دفاع از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حضرت او را مورد تجليل قرار داد و از اهل</w:t>
      </w:r>
    </w:p>
    <w:p>
      <w:pPr>
        <w:pStyle w:val="BookText"/>
        <w:rPr/>
      </w:pPr>
      <w:r>
        <w:rPr>
          <w:rFonts w:ascii="Amiri" w:hAnsi="Amiri" w:eastAsia="Amiri" w:cs="Amiri"/>
          <w:color w:val="111111"/>
          <w:sz w:val="28"/>
          <w:sz w:val="28"/>
          <w:szCs w:val="28"/>
          <w:rtl w:val="true"/>
          <w:lang w:bidi="ar-SA"/>
        </w:rPr>
        <w:t>بهشت معرفى كرد</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فوت كرد و در كنار مقبره‌اى در بقيع كه بعدها به مقبره عقيل شهرت يافت، دفن گرديد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پسر ابوطالب و برادر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ابوطالب و مادرش فاطمه بنت اسد مى‌باشد كه ده سال از جعفر و بيست سال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فرزند او به نامهاى مسلم، عبداللَّه و عبدالرحمن در كربلا و كوفه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عقيل تنها از فرزند ديگرش محمد بن عقيل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در علم انساب عرب شهرتى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جنگ بدر مسلمان شد، و در جنگ حنين فداكارى‌هاى زيادى نمود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عقيل در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بود، و حضرت بدو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دو جهت‌دوست دارم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قرابت و خويشاوندى با من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محبت عمويم ابوطالب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آخر عمر نابينا شد و پيش از كشتار و قتل عام مدينه توسط يزيد 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از دنيا رفت و در دار عقيل سمت غربى قبرستان بقيع كه بعداً عبداللَّه جعفر و ابوسفيان بن حارث بن عبدالمطلب نيز در آنجا دفن شدند،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مقبره قبلًا قبه و بارگاه داشت، كه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برادرش عبداللَّه جحش از مسلمانان نخستين هستند، وى به اصرار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عقد زيد بن حارثه پسر خوانده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بردگان آزاد شده بود درآمد و شايد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مى‌خواست با اين كار، رسم جاهلى را كه اشراف با بردگان آزاد شده ازدواج نمى‌كردند،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زينب در آغاز خواستگارى، تصور كرده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خود خواستگارى كرده است و لذا تمايل فراوان نشان داد، ولى بعداً كه معلوم شد حضرت او را براى زيد خواستگارى نموده است، به احترام پيامبر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ازدواج تا سال پنجم هجرى ادامه</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زندگى آنان، بى‌اندازه سرد و بى‌فروغ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منجر به طلاق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طبق سنّت غلط جاهلى، ازدواج مرد با همسر پسر خوانده خود ممنوع بود، ولى قرآن اين سنّت را منسوخ كرد زيرا اصولًا پسر خوانده پسر واقعى انسان نيست و آثار حقوقى فرزند انسان را ندارد ولى شكستن اين سنّت غلط، كار آسانى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بنابه دستور وحى، اين سنّت شكنى به عهده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پس از طلاق گرفتن زينب، به امر خدا با او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نيز در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احزاب به اين قضيه تصريح كرده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قضى زيد منها و طراً زوّجناكها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زيد او را طلاق داد، ما او را به همسرى تو درآورديم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سن پنجاه سالگى از دنيا رفت و در مراسم تشييع جنازه او، رجال صحابه حاضر بودند و در بقيع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بنت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دختر ابوبكر در سال چهارم بعثت متولد شد، مادرش ام رومان دختر عامر بود كه در سال دوم هجرت و پس از گذشت پنج سال از وفات حضرت خديجه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آنكه طبق شواهد مسلّم تاريخى </w:t>
      </w:r>
      <w:r>
        <w:rPr>
          <w:rStyle w:val="FootnoteAnchor"/>
          <w:rtl w:val="true"/>
        </w:rPr>
        <w:footnoteReference w:id="144"/>
      </w:r>
      <w:r>
        <w:rPr>
          <w:rFonts w:ascii="IRNazanin" w:hAnsi="IRNazanin" w:eastAsia="IRNazanin"/>
          <w:color w:val="111111"/>
          <w:sz w:val="28"/>
          <w:sz w:val="28"/>
          <w:szCs w:val="28"/>
          <w:rtl w:val="true"/>
          <w:lang w:bidi="fa-IR"/>
        </w:rPr>
        <w:t xml:space="preserve">مردم را به قتل عثمان تحريك مى‌كرد ولى پس از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بيعت عموم مردم با آن حضرت، به تحريك بعضى از افراد به عنوان خونخواهى عثمان، جنگ جمل را با همكارى طلحه و زبير رهبرى كرد و از سپاه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نقلى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ابوهريره بر جنازه‌اش نماز خواند و در بقيع مدفون شد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دختر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هيجده سال پيش از هجرت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مادرش زينب بنت مظعون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خنيس بن حذافه ازدواج كرد و پس از مرگ وى در سال دوم يا سوم هجرت به عقد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او را طلاق داد و پس از مدتى، به دلايلى كه خيلى روشن نيست رجوع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واقدى او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w:t>
      </w:r>
    </w:p>
    <w:p>
      <w:pPr>
        <w:pStyle w:val="BookText"/>
        <w:rPr/>
      </w:pPr>
      <w:r>
        <w:rPr>
          <w:rFonts w:ascii="IRNazanin" w:hAnsi="IRNazanin" w:eastAsia="IRNazanin"/>
          <w:color w:val="111111"/>
          <w:sz w:val="28"/>
          <w:sz w:val="28"/>
          <w:szCs w:val="28"/>
          <w:rtl w:val="true"/>
          <w:lang w:bidi="fa-IR"/>
        </w:rPr>
        <w:t xml:space="preserve">مدينه از دنيا رفت و مروان بر جنازه‌اش نماز خواند، و در بقيع در كنار مقبره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هند بنت ابى امية بن مغيرة، و مادرش عاتكه بنت عمر كنانيه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كه از مسلمانان اوليّه بود، با ابو سلمه عبداللَّه بن عبدالأسد كه وى نيز تازه به اسلام گرايش پيدا كرده بود،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جزء نخستين گروه مهاجران، به حبشه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در حبشه فرزندى به دنيا آورد كه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ولى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او را زينب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در جنگ بدر و سپس احد شركت كرد وليكن در جنگ احد بر اثر جراحات جنگ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ابوسلمه، با ام سلمه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خواهر رضاعى عمار ياسر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خاطر ايمانش، در ميان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موقعيت ممتازى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همواره مدافع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چندين بار عايشه را از مخالفت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حركت براى جنگ جمل برحذر داشت ولى سودى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تا پس از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اولين كسى بود كه با گريه‌اش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مدينه را در عزا و ماتم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فرزندش عمر و سلمه او را در بقيع و در كنا مقبره ديگر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ماريه قبطيه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مصر در پاسخ نامه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را در سال ششم هجرى، همراه با هدايايى به مدينه ارسال داشت كه از جمله هدايا، كنيز جوانى به نام ماريه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شمعون قبطى مصرى بود، ماريه در بين راه توسط نامه رسان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حاطب ابن ابى بلتع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مسلمان شدن،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همسرى خود انتخاب كرد كه از وى فرزندى به نام ابراهيم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نيز مورد حسادت برخى از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دو همسر داراى فرزند ذكور شد يكى خديجه، كه قاسم و عبداللّه را و ديگر ماريه كه ابراهيم را به دنيا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متأسفانه قاسم در مكه فوت كرد و ابراهيم نيز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ماهگى در مدينه از دنيا رفت و در بقيع دفن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ماريه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عصر خلافت عمر بن خطاب در مدينه فوت كرد و در بقيع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رمله بنت ابى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مسلمانى پاك و با اخلاص بود، كه با همسرش عبيداللَّه بن جحش در يك حركت قهرآميز به حبشه مهاجرت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در آنجا به دين نصارى گرايش يافت، و در همانجا از دنيا رفت ولى رمله به اسلام پاى‌بند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او كه زنى مؤمن و از خاندان اموى بود، در حالى كه از وطن رانده و در غربت مانده بود و در شرايط بسيار سختى قرار داشت،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راه تفقد و دلجويى توسط نجاشى، پادشاه حبشه، از وى خواستگارى كرد، و سرانجام با اعلان رضايت به عقد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ازدواج از لحاظ عاطفى و سياسى و مصلحتى اهميت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رمله يا ام حبيبه همچنان در حبشه بود تا آنكه در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همراه با آخرين گروه مهاجران، به 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درگذشت و در بقيع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بنت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دختر خزيمه بنت حارث است، وى زنى مهربان و رئوف بود كه به او امّ‌المساكين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مسكينان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 بودند، او نخست همسر عبداللَّه بن جحش بود كه پس از شهادتش در جنگ احد به همسرى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حالى كه بيش از سى سال نداشت در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ماه ربيع‌الاخر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نوشته‌اند كه بيشتر از دو تا سه ماه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نكرد و پس از فوت در بقيع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دختر حى بن اخطب يهودى بود كه نخست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 سلام بن مُشكم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كرده بود و سپس از او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كنانة بن ابى الحقيق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شكست خيبر به اسارت اسلام درآمد و سپس به همسرى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و ديگران گفته‌اند او پيش از شكست خيبر در رؤيا ديده بود كه به همسرى پيامبر آخرالزمان درآمده است و در اين انتظار بود، تا آنكه به عقد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فوت كرد و در بقيع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بنت زمعه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زمعة بن قيس به عبد شمس و نام مادرش شموس بنت قيس بن زيد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نخست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سكران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 و با همسرش به حبشه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در فوت همسرش در حبشه يا مكّه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پس از فوت همسرش،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همسرى خود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دومين زن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اولين زنى است كه آن حضرت پس از فوت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 ازدواج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وفات نمود و در قبرستان بقيع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ريحانه بنت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قبيله بنى‌نظير بود و قبلًا با مردى از بنى‌قريظه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كرده بود ولى پس از اخراج يهوديان بنى‌قريظه از مدينه مسلمان شد و در سال ششم هجرى به عقد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نقل مورخان وى در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وليكن به نقل ابن سعد در طبقات، پس از مراجعت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حجةالوداع فوت كرد و حضرت او را در بقيع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جويره دختر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مصطلق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مُرَيسَع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جنگ بنى‌مصطلق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پدرش اسير شد، وى به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قيس بن 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طايفه بنى‌مصطلق به ازدواج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بركت اين ازدواج اسيران بنى‌مصطلق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يكصد خانوار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بيست ساله بود كه در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به ازدواج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در ايام خلافت مروان بن حكم در مدينه فوت كرد و در بقيع مجاور قبور ديگر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r>
        <w:rPr>
          <w:rStyle w:val="FootnoteAnchor"/>
        </w:rPr>
        <w:footnoteReference w:id="147"/>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يكى از دختران رسول خدا بود كه با يكى از دو پسر ابولهب به نام عتيبه ازدواج كرده بود، با نزول سوره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تبّت يدا ابى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 رابطه ام‌جميل و ابولهب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ابولهب فرزندش را به طلاق دادن ام كلثوم مجبور كرد، از آن پس وى در خانه پدر، همراه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تا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ديگر پيامبر و</w:t>
      </w:r>
    </w:p>
    <w:p>
      <w:pPr>
        <w:pStyle w:val="BookText"/>
        <w:rPr/>
      </w:pPr>
      <w:r>
        <w:rPr>
          <w:rFonts w:ascii="IRNazanin" w:hAnsi="IRNazanin" w:eastAsia="IRNazanin"/>
          <w:color w:val="111111"/>
          <w:sz w:val="28"/>
          <w:sz w:val="28"/>
          <w:szCs w:val="28"/>
          <w:rtl w:val="true"/>
          <w:lang w:bidi="fa-IR"/>
        </w:rPr>
        <w:t>همسر قبلى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نقلى به همسرى عثمان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تا سال نهم هجرى زنده بود وليكن فرزندى براى عثمان به دنيا نياورد و پس از آن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عميس و صفيه بنت عبدالمطلب او را غسل دادند و در بقيع، در مقبره بنات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بن عباس و اسامة بن زيد وارد قبر شدند تا او را دفن كنند و امّا از حضور عثمان در دفن او خبر و سندى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بزرگترين دختر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كه پيش از بعثت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همسر ابوالعاص فرزند ربيع و مادر ابوالعاص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خديجه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بعد از ظهور اسلام مسلمان شد وليكن شوهرش به شرك باقى بود، وى بعد از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شوهرش در طائف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در جنگ بدر اسير شد، مقرر گرديد هر اسيرى براى آزادى خود فديه‌اى بدهد، و آنگاه اين خبر به گوش زينب رسيد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گلوبندى را كه مادرش حضرت خديجه به او داده بود، براى مسلمانان فرستاد،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ديدن گلوبند خديجه متأثر شد و پيشنهاد آزادى او را مطرح فرمود، مسلمانان هم به احترام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را بدون فديه آزاد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شد كه ابوالعاص،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طلاق داده، به مدينه بفرستد كه او نيز موافقت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زينب به مدينه هجرت كرد، و ابوالعاص نيز بعدها به مدينه آمد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تاجر پيشه بود به مكّه برگشت و اموال مردم را رد كرد و پس از تصفيه حساب، به مردم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مدينه آمد و مجدّداً با زينب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زينب در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دنيا رفت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گذارد و دربقيع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نقلى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ابولهب بود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برادرش عتيبه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 پدرش ابولهب، 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مدتى رقيه با عثمان ازدواج، و با او به حبشه هجرت كرد، و سپس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بازگشت</w:t>
      </w:r>
    </w:p>
    <w:p>
      <w:pPr>
        <w:pStyle w:val="BookText"/>
        <w:rPr/>
      </w:pPr>
      <w:r>
        <w:rPr>
          <w:rFonts w:ascii="IRNazanin" w:hAnsi="IRNazanin" w:eastAsia="IRNazanin"/>
          <w:color w:val="111111"/>
          <w:sz w:val="28"/>
          <w:sz w:val="28"/>
          <w:szCs w:val="28"/>
          <w:rtl w:val="true"/>
          <w:lang w:bidi="fa-IR"/>
        </w:rPr>
        <w:t>و در سال دوم هجرت در مدينه فوت نمود و در بقيع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عثمان فرزندى در حبشه به دنيا آورد كه نامش را عبداللّه نهاده بودند ولى در سال چهارم هجرت براثر بيمارى فوت كرد و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مسلمانى بود كه در مدينه درگذشت،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رقيه خطاب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الحقى بسلفنا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او را در مجاورت قبر عثمان بن مظعون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قبر وى نشست، در حالى كه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كنارش بود و مى‌گريست، و آن</w:t>
      </w:r>
    </w:p>
    <w:p>
      <w:pPr>
        <w:pStyle w:val="BookText"/>
        <w:rPr/>
      </w:pPr>
      <w:r>
        <w:rPr>
          <w:rFonts w:ascii="IRNazanin" w:hAnsi="IRNazanin" w:eastAsia="IRNazanin"/>
          <w:color w:val="111111"/>
          <w:sz w:val="28"/>
          <w:sz w:val="28"/>
          <w:szCs w:val="28"/>
          <w:rtl w:val="true"/>
          <w:lang w:bidi="fa-IR"/>
        </w:rPr>
        <w:t xml:space="preserve">حضرت اشك چشم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لباس خود پاك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قعد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شفير القبر و فاطمة جنبه تبكى فجعل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يمسح عين فاطمه بثوبه رحمة لها</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چنان كه اشاره شد، عثمان بن مظعون نخستين فرد از مسلمانان بود كه در بقيع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قبرش نشانى براى مسلمانان گشت تا مردگان خود را در همان حوالى به خاك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فرزندان حضرت‌محمد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ماريه قبطيه بود، در ذى‌الحجه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به دنيا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دايه‌اش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منذر بن زيد از بنى‌نجار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علاقه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سال و ده ماه در كنار پدر بزرگوار و مادرش بود و سپس در سال دهم هجرت فوت كرد، و در بقيع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فوت او بسيار ناراحت گرديد و بر حسب اتفاق، خورشيد در آن روز گرفت، و مردم نيز آن را معلول مرگ ابراهيم پنداشتند، ولى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چنين نيست، هرگز خورشيد و ماه، براى مرگ يا حيات كسى گرفته نمى‌شود و شما در صورت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نماز بايستيد</w:t>
      </w:r>
      <w:r>
        <w:rPr>
          <w:rFonts w:eastAsia="IRNazanin" w:cs="IRNazanin"/>
          <w:color w:val="111111"/>
          <w:sz w:val="28"/>
          <w:szCs w:val="28"/>
          <w:rtl w:val="true"/>
          <w:lang w:bidi="fa-IR"/>
        </w:rPr>
        <w:t>.</w:t>
      </w:r>
      <w:bookmarkStart w:id="54" w:name="pg12478_106193"/>
    </w:p>
    <w:p>
      <w:pPr>
        <w:pStyle w:val="Heading2"/>
        <w:numPr>
          <w:ilvl w:val="1"/>
          <w:numId w:val="1"/>
        </w:numPr>
        <w:rPr/>
      </w:pPr>
      <w:bookmarkStart w:id="55" w:name="__RefHeading___Toc463519_77815467"/>
      <w:bookmarkStart w:id="56" w:name="_Toc19"/>
      <w:bookmarkEnd w:id="54"/>
      <w:bookmarkEnd w:id="55"/>
      <w:r>
        <w:rPr>
          <w:rtl w:val="true"/>
        </w:rPr>
        <w:t>اصحاب صفه‌</w:t>
      </w:r>
      <w:bookmarkEnd w:id="56"/>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جمعى از مسلمانان پاكباخته و تهيدستى است كه در صدر اسلام و زمان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ركاب آن حضرت بودند و چون در مدينه خانه و آشيان و آشنايى نداشتند، در گوشه‌اى از مسجد، سكويى ساخته شده بود كه در همان جا روزگار مى‌گذراندند و به عبادت مشغول بودند، هنگام جهاد هم به ميدان رزم مى‌شتافتند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پيش‌رو داريد، ترجمه فشرده‌اى است از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ابوتراب‌الظاهرى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عربستان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درباره اين مسلمانان فداكار و حاضر در صحنه، بايد كاوشى عميق‌تر انجام گيرد تا روحيات و رفتار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تهيدست و جانباز قرار گيرد، ليكن فعلًا به همين حد اكتفا مى‌شود تا به يارى خداى بزرگ در آينده گامهاى بلندترى برداشته شود و در اين زمينه تحقيقات جامع‌ترى صورت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گروهى تهيدست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خانه غذاى دو نفر را داشته باشد، سومى را ببرد و هر كس به اندازه چهار نفر غذا دارد، پنجمى و ششمى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سه نفر را برد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نفر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نقل ديگرى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اسلامند، بى‌خانمان و تنگدستند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به دست آن حضرت مى‌رسيد، خود از آن بر نمى‌داشت و همه را براى آنان مى‌فرستاد، ولى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براى پيامبر مى‌آوردند، هم خود بر مى‌داشت و هم براى آنان مى‌فرستاد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عمرو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كسى به حضور پيامبر مى‌رسيد، اگر در مدينه آشنايى داشت، به خانه او مى‌رفت</w:t>
      </w:r>
    </w:p>
    <w:p>
      <w:pPr>
        <w:pStyle w:val="BookText"/>
        <w:rPr/>
      </w:pPr>
      <w:r>
        <w:rPr>
          <w:rFonts w:ascii="IRNazanin" w:hAnsi="IRNazanin" w:eastAsia="IRNazanin"/>
          <w:color w:val="111111"/>
          <w:sz w:val="28"/>
          <w:sz w:val="28"/>
          <w:szCs w:val="28"/>
          <w:rtl w:val="true"/>
          <w:lang w:bidi="fa-IR"/>
        </w:rPr>
        <w:t>وگرنه، به جمع اهل صفه مى‌پيوست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اهل صفه بودم، همراه با مردى ديگر، هر روز از سوى پيامبر به اندازه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براى ما مى‌رسيد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حضرت فاطمه، حسين را به دنيا آورد، روزى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فرزندم عقيقه‌اى بدهم؟</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ولى موى سرش را بتراش و هموزن آن را به بينوايان و مساكين اهل صفه، صدقه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فضالة بن عبيد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پيامبر اسلام با مردم به جماعت نماز مى‌خواند، گروهى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و ناتوانى خم مى‌شدند، تا حدّى كه برخى باديه نشينان آنان را ديوانه مى‌پنداشتند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اهل صفه بودند كه هيچ يك، ردا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اصحاب صفه آمد و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حالتان چطور است؟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خوبيم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خوبيد، روزى هم خواهد آمد كه براى هر يك از شما ظرفى از غذا بياورند و ظرفى ببرند و آن گونه كه كعبه پوشش دارد، خانه‌هاى شما هم پرده خواهد</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 آيا ما در حال ديندارى به اينها خواهيم رسيد؟</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روز، ما خوبيم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مى‌دهيم و بنده آزاد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امروز شما بهتريد؛ هرگاه به دنيا برسيد، بر يكديگر حسادت خواهيد داشت و رابطه‌ها قطع و آميخته به دشمنى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مسجد پيامبر، سكويى براى مسلمانان تهيدست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هر چه در توان داشتند، به آنان خير و احسان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نيز مى‌آمد و خطاب به آنان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اى اهل 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بر تو، اى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چطوريد؟</w:t>
      </w:r>
    </w:p>
    <w:p>
      <w:pPr>
        <w:pStyle w:val="BookText"/>
        <w:rPr/>
      </w:pPr>
      <w:r>
        <w:rPr>
          <w:rFonts w:ascii="Amiri" w:hAnsi="Amiri" w:eastAsia="Amiri" w:cs="Amiri"/>
          <w:color w:val="111111"/>
          <w:sz w:val="28"/>
          <w:sz w:val="28"/>
          <w:szCs w:val="28"/>
          <w:rtl w:val="true"/>
          <w:lang w:bidi="ar-SA"/>
        </w:rPr>
        <w:t>خوبيم، يا رسول‌اللَّه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شما بهتر از آن روزيد كه ظرف‌هاى غذا را براى شما بياورند و ببرند و لباسهاى گوناگون داشته باشيد و خانه‌هايتان را پرده‌پوش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روز بهتريم، خداوند به ما عطا مى‌كند و ما هم شكر مى‌كينم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بهتر از آن روزيد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نعيم در حُليةالاولياء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اصحاب صفه، به اقتضاى شرايط و زمانها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غريبه‌هاى بى‌خانمان كه به آنجا مى‌آمدند، كم بودند و گاهى تعدادشان فزونى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حال اغلب آنان تنگدستى و فقر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فقر را برگزيده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دو لباس و دو نوع غذا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جمعى از آنان براى نماز، يك لباس داشتند، لباس بعضى تا زانو مى‌رسيد و برخى بلندتر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واثلة بن اسقع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از اصحاب صفه بودم و هيچ يك از ما لباس كاملى نداشتيم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سيرين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كه مى‌شد، پيامبر عده‌اى از اهل صفه را ميان اصحاب تقسيم مى‌كرد؛ بعضى يك نفر برخى دو نفر و برخى سه نفر تا ده نفر را به خانه مى‌بردند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شبها هشتاد نفر از آنان را براى غذاى شام به خانه‌اش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عقبة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نزد ما آمد، ما در صفه بوديم،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دوست دارد هر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دو ناقه كوهاندار بياورد، بى‌آنكه گناه يا قطع رحم كرده باشد؟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اين كار را دوست داريم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به مسجد نمى‌رويد تا دو آيه قرآن بخوانيد يا قرآن بياموزيد، كه اين از دوشتر</w:t>
      </w:r>
    </w:p>
    <w:p>
      <w:pPr>
        <w:pStyle w:val="BookText"/>
        <w:rPr/>
      </w:pPr>
      <w:r>
        <w:rPr>
          <w:rFonts w:ascii="Amiri" w:hAnsi="Amiri" w:eastAsia="Amiri" w:cs="Amiri"/>
          <w:color w:val="111111"/>
          <w:sz w:val="28"/>
          <w:sz w:val="28"/>
          <w:szCs w:val="28"/>
          <w:rtl w:val="true"/>
          <w:lang w:bidi="ar-SA"/>
        </w:rPr>
        <w:t>برايتان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نقل اين كلام،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چنين برمى‌آيد كه پيامبر اسلام، با اين سخن مى‌خواست آنان را از انگيزه‌هاى دنياگرايى باز دارد و به آنچه برايشان مفيدتر و به حالشان مناسب‌تر است وا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سعيد خدرى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جمعى از مسلمانان ناتوان اهل صفه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بر ما قرآن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اهل صفه، پشت</w:t>
      </w:r>
    </w:p>
    <w:p>
      <w:pPr>
        <w:pStyle w:val="BookText"/>
        <w:rPr/>
      </w:pPr>
      <w:r>
        <w:rPr>
          <w:rFonts w:ascii="IRNazanin" w:hAnsi="IRNazanin" w:eastAsia="IRNazanin"/>
          <w:color w:val="111111"/>
          <w:sz w:val="28"/>
          <w:sz w:val="28"/>
          <w:szCs w:val="28"/>
          <w:rtl w:val="true"/>
          <w:lang w:bidi="fa-IR"/>
        </w:rPr>
        <w:t>هم پنهان مى‌شدند، چون بدون لباس كافى بودند و خجالت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دستش اشاره كرد و همه دايره‌وار جمع شدند و به دور او حلقه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مى‌كرديد؟</w:t>
      </w:r>
    </w:p>
    <w:p>
      <w:pPr>
        <w:pStyle w:val="BookText"/>
        <w:rPr/>
      </w:pPr>
      <w:r>
        <w:rPr>
          <w:rFonts w:ascii="IRNazanin" w:hAnsi="IRNazanin" w:eastAsia="IRNazanin"/>
          <w:color w:val="111111"/>
          <w:sz w:val="28"/>
          <w:sz w:val="28"/>
          <w:szCs w:val="28"/>
          <w:rtl w:val="true"/>
          <w:lang w:bidi="fa-IR"/>
        </w:rPr>
        <w:t>مردى از ما قرآن و دعا براى ما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كار خويش ادامه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شكر كه در ميان امتم كسانى را قرار داده كه مرا دستور فرمود تا همراه آنان صبر و شكيبايى و مقاومت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فقيران با ايمان را كه روز قيامت پانصد سال پيش از توانگران نجات يافته و در بهشت، متنعم مى‌شوند و هنوز ثروتمندان گرفتار حسابند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 بن 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اشراف پولدار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آمدند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رسول‌اللَّه، كاش در بالاى مسجد مى‌نشستى و اين فقيران تهيدست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منظورشان ابوذر و سلمان و</w:t>
      </w:r>
    </w:p>
    <w:p>
      <w:pPr>
        <w:pStyle w:val="BookText"/>
        <w:rPr/>
      </w:pPr>
      <w:r>
        <w:rPr>
          <w:rFonts w:ascii="IRNazanin" w:hAnsi="IRNazanin" w:eastAsia="IRNazanin"/>
          <w:color w:val="111111"/>
          <w:sz w:val="28"/>
          <w:sz w:val="28"/>
          <w:szCs w:val="28"/>
          <w:rtl w:val="true"/>
          <w:lang w:bidi="fa-IR"/>
        </w:rPr>
        <w:t>مسلمانان فقير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طرد مى‌كردى، اگر چنين كنى ما دور تو را مى‌گيريم و با تو خالص شده، به سخنانت دل و گوش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اين آيه را نازل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اتل ما اوحى اليك من كتاب ربك لا مبدل لكلماته ولن تجد من دونه ملتحدا واصبر نفسك مع‌الذين يدعون ربهم بالغداة و العشى يريدون وجهه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خداوند متعال پيامبر را دعوت كرده است به تلاوت آيات قرآن، و صبر و تحمل در كنار آنان كه صبح و شام، خداوند را مى‌خوانند و رضاى او را مى‌جويند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نزول اين آيه پيامبر برخاست و در پى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آخر مسجد يافت كه</w:t>
      </w:r>
    </w:p>
    <w:p>
      <w:pPr>
        <w:pStyle w:val="BookText"/>
        <w:rPr/>
      </w:pPr>
      <w:r>
        <w:rPr>
          <w:rFonts w:ascii="IRNazanin" w:hAnsi="IRNazanin" w:eastAsia="IRNazanin"/>
          <w:color w:val="111111"/>
          <w:sz w:val="28"/>
          <w:sz w:val="28"/>
          <w:szCs w:val="28"/>
          <w:rtl w:val="true"/>
          <w:lang w:bidi="fa-IR"/>
        </w:rPr>
        <w:t>مشغول ذكر خداوند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خدايى را كه من نمردم تا آنكه فرمانم داد خويش را به همراه گروهى از امتم صابر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با شماست، مرگ هم با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هر حال با شما و در كنار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خباب بن ارت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 و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را ديدند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مؤمنانى بى‌بضاعت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را ديدند به ديده حقارت در اين گروه نگريستند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خلوت به پيامبر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داريم براى ما در مجلس خود جاى خاصى قرار دهى، تا عرب برترى ما را ببينند، چرا كه گروههايى از عرب به حضور شما مى‌آيند و ما خوش نداريم كه ما را با اين برده‌ها و ضعفا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پيش تو مى‌آييم، آنها را از پيش خود طرد كن، وقتى كار و حرف ما تمام شد، اگر خواستى دوباره آنان را نزد خود بنشان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درخواست كردند كه پيامبر چنين عهدنامه‌اى ميان خود و آنان بنويسد،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تطرد الذين يدعون ربهم بالغداة و العشى يريدون وجهه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كه صبح و شام خدا را مى‌خوانند و در پى رضاى اويند، از خود طرد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خدمت آن حضرت رسيديم، زانو به زانوى وى نشستيم و پيامبر هم با ما مى‌نشست تا وقتى كه مى‌خواست برخيزد و به كار خود برسد و اگر كارى نداشت، با ما آنقدر مى‌نشست كه ما برخاسته، برويم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روايت شده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عائذ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ابوسفيان بر سلمان و صهيب و بلال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شمشيرها، بهره خود را از گردن اين دشمن خدا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رئيس قريش اين گونه مى‌گوييد؟ و نزد پيامبر آمد و سخن آنان را براى حضرت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تو خشمگينشان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تو آنان را غضبناك كرده باشى، خدا را به خشم آورده‌اى، ابوبكر نزد آنان 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نكند من ناراحتتان كرده‌ام؟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اصحاب 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كتابهاى تاريخ، نام برخى از اين مسلمانان باايمان و فداكار و تهيدست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 بن اوس ثقفى، كه در سالهاى آخر، همراه 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آمد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بن حارثه اسلمى، كه به اتفاق</w:t>
      </w:r>
    </w:p>
    <w:p>
      <w:pPr>
        <w:pStyle w:val="BookText"/>
        <w:rPr/>
      </w:pPr>
      <w:r>
        <w:rPr>
          <w:rFonts w:ascii="IRNazanin" w:hAnsi="IRNazanin" w:eastAsia="IRNazanin"/>
          <w:color w:val="111111"/>
          <w:sz w:val="28"/>
          <w:sz w:val="28"/>
          <w:szCs w:val="28"/>
          <w:rtl w:val="true"/>
          <w:lang w:bidi="fa-IR"/>
        </w:rPr>
        <w:t xml:space="preserve">برادرش هند، خدمتگزار پيامبر بودند و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بصره درگذشت، در حالى</w:t>
      </w:r>
    </w:p>
    <w:p>
      <w:pPr>
        <w:pStyle w:val="BookText"/>
        <w:rPr/>
      </w:pPr>
      <w:r>
        <w:rPr>
          <w:rFonts w:ascii="Amiri" w:hAnsi="Amiri" w:eastAsia="Amiri" w:cs="Amiri"/>
          <w:color w:val="111111"/>
          <w:sz w:val="28"/>
          <w:sz w:val="28"/>
          <w:szCs w:val="28"/>
          <w:rtl w:val="true"/>
          <w:lang w:bidi="ar-SA"/>
        </w:rPr>
        <w:t>كه هشتاد سال عمر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بن رباح، از مسلمانان پيشتاز و شكنجه شده در راه خدا كه مؤذّن و خزانه‌دار پيامبر بود و در جنگ بدر هم حضور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بن مالك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جنگ احد و ديگر معركه‌ها هم حضور داشت و دلير و تكسوار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بود كه در جنگ مسلمانان با مسيلمه كذاب، پيشنهاد كرد مرا داخل سپر گذاشته و با نيزه‌ها بلندم كنيد و داخل باغى كه سنگر دفاعى دشمن است بياندازيد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اين طريق به داخل باغ انداختند و او در داخل با آنان جنگيد تا آنكه در را گشود و در اين حادثه بيش از هشتاد زخم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يك ماه به مداواى زخمهاى او مشغول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غلام پيامبر كه از وفاداران قانع و عفيف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هم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چيز را از من قبول كند من هم ضامن بهشت او 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من آن است كه از هيچ كس چيزى طلب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كه ثوبان سوار بر مركب خود بود و تازيانه‌اش به زمين مى‌افتاد، هرگز از كسى درخواست نمى‌كرد كه به او بدهد، خودش پائين مى‌آمد و برمى‌داشت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نفرى بود كه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مدينه آمد تنها بود و عبادت پيشه و خدمتگزار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فراغت مى‌يافت، به مسجد مى‌رفت و به اهل صفه مى‌پيوست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بهترين ياران رسول‌اللَّه بود و زبانى حقگو و صريح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بن خطاب در فتح بيت‌المقدس هم شركت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جُعَيل بن سراقه ضمرى، كه مورد عنايت رسول‌اللَّه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بن يمان، او و پدرش از مهاجرين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شناخت و بصيرت و علم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او را بين هجرت و نصرت مخيّر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انتخاب كرد كه بماند و از ياوران پيامبر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پيامبر، به مأموريتهاى ويژه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مخفيانه نام منافقان را به وى گفته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حارثة بن نعمان انصارى، او در جنگ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حضور داشت 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يكى از هشتاد نفرى بود كه فرار نكردند و در يارى و دفاع از پيامبر استقامت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جنگ جمل در بصره هم حضور داشت و در آن،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آخر عمر خود را مى‌گذراند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از بهترين افراد نيكوكار نسبت به مادرش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پيرى و نابينايى هم به دست خود، به مساكين كمك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حنظلة بن ابى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 غسيل الملائكه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جنگ احد به شهادت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بن عُمير ثمالى، كه بعدها ساكن شام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حديثهاى حكمت‌آميزى از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خبّاب بن ارَتّ، كه از مسلمانان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قولى، ششمين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مهاجرين زجر ديده و شكنجه شده صدر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شكنجه آن دوران، تا مدّتها در بدنش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مجاهدانى بود كه در جنگ بدر و ساير جنگها شركت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ايوب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او را اهل عقبه دانسته‌اند، نه 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خانه‌اش در آغاز هجرت پيامبر، مدّتى محّل اقامت آن حضرت بود تا آنكه مسجدالنبى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نيز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قسطنطنيّه از دنيا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دكين بن سعيد مزنى، به روايتى وى همراه چهارصد نفر به حضور پيامبر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بعدها ساكن كوفه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ابولبابه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حضور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وى از صحابه برجسته رسول‌اللَّه و از خردمندان روزگار و عابدان بزرگ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عامر جمحى، از مهاجرانى بود كه فقر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خانه‌اى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و كالاى فانى آن خود را آزاد ساخته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خدرى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سعد بن مالك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عفاف را برگزيد، هر چند مى‌توانست توانگر باشد و مرّفه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غلام ابو حذيفه، كه در يمامه شهيد شد و در آن جنگ، پرچمدار بود و دستش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مسلمانان با سابقه بشمار مى‌رفت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شداد بن اسيد، كه از مهاجران بود و هنگامى كه نزد رسول‌خدا آمد، آن حضرت وى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بيضاء، از مجاهدان بدر</w:t>
      </w:r>
    </w:p>
    <w:p>
      <w:pPr>
        <w:pStyle w:val="BookText"/>
        <w:rPr/>
      </w:pPr>
      <w:r>
        <w:rPr>
          <w:rFonts w:ascii="IRNazanin" w:hAnsi="IRNazanin" w:eastAsia="IRNazanin"/>
          <w:color w:val="111111"/>
          <w:sz w:val="28"/>
          <w:sz w:val="28"/>
          <w:szCs w:val="28"/>
          <w:rtl w:val="true"/>
          <w:lang w:bidi="fa-IR"/>
        </w:rPr>
        <w:t xml:space="preserve">بود و پيامبر او را همراه سريه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مأموريت نظامى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شهادتش را در جنگ بدر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صهيب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او از مسلمانان نخستين بود كه براى اسلام آوردن به حجاز هجرت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طخفه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مدينه شد و در صفّه هم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صفه‌اى بود كه مهمان پيامبر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عمرو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مدينه كسى را نداشت، ساكن صفه شد و از سوى پيامبر به او طعام داده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كه از مسلمانان اوليه و اصحاب قرآن شناس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روزگار عثمان از دنيا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ام مكتوم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بدر به مدينه آمد و ساكن صفه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بن حرام، كه در جنگ احد به شهادت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با اهل صفه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رفت و همان جا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هم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عالمان عابد و صحابه وارسته بود و پيشواى قاريان و قاضى دمشق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كسانى بود كه آيات قرآن را بر پيامبر بازخوانى مى‌كرد و در حال حيات پيامبر، از گردآورندگان قرآن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عُكاشه بن مِحصَن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بدريان نخستين بود و در جنگهاى گوناگون شركت داشت و در ايّام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عرباض بن ساريه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چشمى گريان داشت و اهل جهاد و عبادت بود و در فضيلت او و جمعى ديگر از مسلمانانى كه عاشق جهاد بودند ولى امكانات جنگ را نداشتند وگريه مى‌كردند، آيه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بن عُبيد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جمعى ديگر از اصحاب صفّه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بدانيد كه نزد خدا چه پاداشى داريد، از اين وضع تهيدستى ناراحت نمى‌شويد و دوست مى‌داريد كه تنگدست‌تر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عمير، جوان مهاجرى بود كه به خاطر ايمان، از پدر و مادر جدا شد و به مسلمانان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پيش از هجرت، او را به عنوان معلّم قرآن به سوى مردم يثرب فرستاد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ربيع، كه اهل قرائت قرآن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وابصة بن معبد جهنى، وى با فقرا نشست و برخاست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برادران من در دوران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 اصحاب صفه بيش از اينهاست؛ براى رعايت اختصار، به همين اندازه اكتفا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خاندان ابوسعد ورامينى</w:t>
      </w:r>
    </w:p>
    <w:p>
      <w:pPr>
        <w:pStyle w:val="BookText"/>
        <w:rPr/>
      </w:pPr>
      <w:r>
        <w:rPr>
          <w:rFonts w:ascii="IRNazanin" w:hAnsi="IRNazanin" w:eastAsia="IRNazanin"/>
          <w:color w:val="111111"/>
          <w:sz w:val="28"/>
          <w:sz w:val="28"/>
          <w:szCs w:val="28"/>
          <w:rtl w:val="true"/>
          <w:lang w:bidi="fa-IR"/>
        </w:rPr>
        <w:t>و تلاش براى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آبادانى حرمين شريفين</w:t>
      </w:r>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يكى از شهرهاى شيعه‌نشين كه از قديم‌الأيام، مركزيتى براى شيعيان داشته، شهر ورامين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به مناسبت نزديكى به قم، رى و طبرستان، و نيز سكونت برخى از سادات در آن به تشيع‌گرايش يافته و به همين عنوان نيز شناخته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منتجب‌الدين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جمعى از علماى شيعه را ياد مى‌كند كه به ورامينى شهرت داشته‌اند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عبدالجليل قزوينى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مرتب شهر ورامين را در</w:t>
      </w:r>
    </w:p>
    <w:p>
      <w:pPr>
        <w:pStyle w:val="BookText"/>
        <w:rPr/>
      </w:pPr>
      <w:r>
        <w:rPr>
          <w:rFonts w:ascii="IRNazanin" w:hAnsi="IRNazanin" w:eastAsia="IRNazanin"/>
          <w:color w:val="111111"/>
          <w:sz w:val="28"/>
          <w:sz w:val="28"/>
          <w:szCs w:val="28"/>
          <w:rtl w:val="true"/>
          <w:lang w:bidi="fa-IR"/>
        </w:rPr>
        <w:t>كنار شهرهاى شيعه‌نشينى چون آبه، قم و كاشان مى‌آورد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قاضى نوراللَّه نيز تشيع ورامين را از قديم‌الأيام دانسته است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و</w:t>
      </w:r>
    </w:p>
    <w:p>
      <w:pPr>
        <w:pStyle w:val="BookText"/>
        <w:rPr/>
      </w:pPr>
      <w:r>
        <w:rPr>
          <w:rFonts w:ascii="IRNazanin" w:hAnsi="IRNazanin" w:eastAsia="IRNazanin"/>
          <w:color w:val="111111"/>
          <w:sz w:val="28"/>
          <w:sz w:val="28"/>
          <w:szCs w:val="28"/>
          <w:rtl w:val="true"/>
          <w:lang w:bidi="fa-IR"/>
        </w:rPr>
        <w:t>آبادى وسيعى كه از قرن چهارم تا ششم در رى و نواحى آن صورت گرفت باعث رشد شهر ورامين نيز شده و به همت جمعى از خاندانهاى شيعه، تعدادى مدرسه و مسجد در اين شهر ساخته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اين خاندانها، خاندان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رضى‌الدين ابوسعد ورامينى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براى رونق تشيع در اين شهر، بسيار كوشيدند؛ از جمله در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بنياد مسجد جامع و مدرسه رضويه و فتحيه با اوقاف معتمد و مدرسان عالم و متدين و فقهاى طالب مجد</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خستگى ناپذيرى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ابوسعد ورامينى و نيز فرزندش حسين، كاملًا در ايران و نيز دنياى اسلام شناخته شده بوده است، دليل اين امر رسيدگى وى به امور حرمين شريفين و انفاق زيادى است كه وى براى حجاج و نيز آبادانى مكه و مدينه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سمعانى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در ورامين رئيس ثروتمندى وجود دارد كه به عمران حرمين شريفين پرداخته و بر آنجا انفاقاتى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حسين نيز از كسانى است كه فراوان به حج مشرف شده و در خيرات و مبرات رغبت فراوانى دارد، جز آنكه در تشيع غلو دارد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عبدالجليل قزوينى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خيرات ايشان در حرمين شريفين؛ مكه و مدينه و مشاهد ائمه از شمع نهادن و برگ فرستادن،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است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وى در جاى ديگرى در شمارشِ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خواجگان و رؤسا كه در عداد اعتبار و التفات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از رضى‌الدين ابوسعد ورامينى ياد مى‌كند و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 حرم خداى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موقف</w:t>
      </w:r>
    </w:p>
    <w:p>
      <w:pPr>
        <w:pStyle w:val="BookText"/>
        <w:rPr/>
      </w:pPr>
      <w:r>
        <w:rPr>
          <w:rFonts w:ascii="Amiri" w:hAnsi="Amiri" w:eastAsia="Amiri" w:cs="Amiri"/>
          <w:color w:val="111111"/>
          <w:sz w:val="28"/>
          <w:sz w:val="28"/>
          <w:szCs w:val="28"/>
          <w:rtl w:val="true"/>
          <w:lang w:bidi="ar-SA"/>
        </w:rPr>
        <w:t>باستاده عمارت مشاهده فرموده و مدارس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ستايش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از فرزندان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خيرات و احسان بى‌مر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و بويژه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عمادالحاج و الحرمين‌الحسين بن ابى‌سعد عالم و زاهد و محسن و خير</w:t>
      </w:r>
      <w:r>
        <w:rPr>
          <w:rFonts w:eastAsia="IRNazanin" w:cs="IRNazanin"/>
          <w:color w:val="111111"/>
          <w:sz w:val="28"/>
          <w:szCs w:val="28"/>
          <w:rtl w:val="true"/>
          <w:lang w:bidi="fa-IR"/>
        </w:rPr>
        <w:t xml:space="preserve">» </w:t>
      </w:r>
      <w:r>
        <w:rPr>
          <w:rStyle w:val="FootnoteAnchor"/>
        </w:rPr>
        <w:footnoteReference w:id="154"/>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جاى ديگر نيز از شهرت جمال‌الدين موصلى مشهور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اسلام ياد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همه آوازه نيكنامى جمال‌الدين موصلى و رضى‌الدين بوسعد ورامينى در اطراف عالم، نه از براى زينت كعبه و حله روضه مصطفى است؟ علماء و عقلاء و فضلاى طوايف اسلام ايشان را به آل، مَحْمدت مى‌كنند كه كعبه و خطير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زر و نقره و مشك و عبير مى‌گيرند</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جمال‌الدين موصلى به آبادانى مساجد موجود در حرمين شريفين، شهرت فراوانى داشته و در اغلب كتابهاى مربوطه از وى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شهرت ورامينى نيز در حدّ وى بوده اما از آنجا كه وى شيعى بوده شايد كمتر مورد عنايت مورخان اهل سنت قرار گرفته و لذا اطلاعات زيادى از وى در دست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كسانى كه وى ياد كرده شاعر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ديوان خود چندين نوبت از وى ياد كرده و اورا مورد ستايش قرار داده است، وى در شعرى در ستايش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اختيار كعبه كرده سخت نيك‌بختيارى كاختيار اين كرده‌اى</w:t>
      </w:r>
    </w:p>
    <w:p>
      <w:pPr>
        <w:pStyle w:val="BookText"/>
        <w:rPr/>
      </w:pPr>
      <w:r>
        <w:rPr>
          <w:rFonts w:ascii="IRNazanin" w:hAnsi="IRNazanin" w:eastAsia="IRNazanin"/>
          <w:color w:val="111111"/>
          <w:sz w:val="28"/>
          <w:sz w:val="28"/>
          <w:szCs w:val="28"/>
          <w:rtl w:val="true"/>
          <w:lang w:bidi="fa-IR"/>
        </w:rPr>
        <w:t xml:space="preserve">چون توانى شد به كعبه كز سخاكعبه عالم ورامين كرده‌اى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وى در يك ترجيع بند بلند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ابى‌سعد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مدحى فراوان كرده و از جمله اشاره به خدمات او براى زائران خانه خدانيز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امير لطيف آزاده‌محترم نفس و محتشم‌زاده</w:t>
      </w:r>
    </w:p>
    <w:p>
      <w:pPr>
        <w:pStyle w:val="BookText"/>
        <w:rPr/>
      </w:pPr>
      <w:r>
        <w:rPr>
          <w:rFonts w:ascii="IRNazanin" w:hAnsi="IRNazanin" w:eastAsia="IRNazanin"/>
          <w:color w:val="111111"/>
          <w:sz w:val="28"/>
          <w:sz w:val="28"/>
          <w:szCs w:val="28"/>
          <w:rtl w:val="true"/>
          <w:lang w:bidi="fa-IR"/>
        </w:rPr>
        <w:t>صدرنيكو خصال گردون‌قدربدر خورشيدزاد آزاده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بهاران شادى عدلش‌داده باد صبا بگُلْ باده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سجده‌ها برده از سياست اوشير نر پيش آهوى ماده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پى زائران بروز و بشب‌خوان نهادست و دست بگشاده</w:t>
      </w:r>
    </w:p>
    <w:p>
      <w:pPr>
        <w:pStyle w:val="BookText"/>
        <w:rPr/>
      </w:pPr>
      <w:r>
        <w:rPr>
          <w:rFonts w:ascii="Amiri" w:hAnsi="Amiri" w:eastAsia="Amiri" w:cs="Amiri"/>
          <w:color w:val="111111"/>
          <w:sz w:val="28"/>
          <w:sz w:val="28"/>
          <w:szCs w:val="28"/>
          <w:rtl w:val="true"/>
          <w:lang w:bidi="ar-SA"/>
        </w:rPr>
        <w:t>به ورامين ز بهر خدمت اودولت از رى مرا فرستاده</w:t>
      </w:r>
    </w:p>
    <w:p>
      <w:pPr>
        <w:pStyle w:val="BookText"/>
        <w:rPr/>
      </w:pPr>
      <w:r>
        <w:rPr>
          <w:rFonts w:ascii="IRNazanin" w:hAnsi="IRNazanin" w:eastAsia="IRNazanin"/>
          <w:color w:val="111111"/>
          <w:sz w:val="28"/>
          <w:sz w:val="28"/>
          <w:szCs w:val="28"/>
          <w:rtl w:val="true"/>
          <w:lang w:bidi="fa-IR"/>
        </w:rPr>
        <w:t xml:space="preserve">تاج آزادگان امير حسين‌كه ندارد نظير در كونين </w:t>
      </w:r>
      <w:r>
        <w:rPr>
          <w:rStyle w:val="FootnoteAnchor"/>
          <w:rtl w:val="true"/>
        </w:rPr>
        <w:footnoteReference w:id="15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قوامى، شعر بلند ديگرى نيز در مدح وى سروده كه البته بخش عمده آن، در توحيد و عدل خداوند است، آنگاه به ستايش امام اميرالمؤمنين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پس از آن ستايش از منتجب‌الدين حسين بن ابى‌سعد ورامينى كرد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مى‌گوى دلا منقب صاحب صفين‌واندرعقبش مدح اجل منتجب‌الدين</w:t>
      </w:r>
    </w:p>
    <w:p>
      <w:pPr>
        <w:pStyle w:val="BookText"/>
        <w:rPr/>
      </w:pPr>
      <w:r>
        <w:rPr>
          <w:rFonts w:ascii="IRNazanin" w:hAnsi="IRNazanin" w:eastAsia="IRNazanin"/>
          <w:color w:val="111111"/>
          <w:sz w:val="28"/>
          <w:sz w:val="28"/>
          <w:szCs w:val="28"/>
          <w:rtl w:val="true"/>
          <w:lang w:bidi="fa-IR"/>
        </w:rPr>
        <w:t>و باز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مفتاح فرج منتجب‌الدين هنرورفرزانه حسين بن ابى‌سعد مظفر</w:t>
      </w:r>
    </w:p>
    <w:p>
      <w:pPr>
        <w:pStyle w:val="BookText"/>
        <w:rPr/>
      </w:pPr>
      <w:r>
        <w:rPr>
          <w:rFonts w:ascii="IRNazanin" w:hAnsi="IRNazanin" w:eastAsia="IRNazanin"/>
          <w:color w:val="111111"/>
          <w:sz w:val="28"/>
          <w:sz w:val="28"/>
          <w:szCs w:val="28"/>
          <w:rtl w:val="true"/>
          <w:lang w:bidi="fa-IR"/>
        </w:rPr>
        <w:t>اى بر همه احرار جهان گشته مقدم‌در غايت اقبال تو را ملك مسلم</w:t>
      </w:r>
    </w:p>
    <w:p>
      <w:pPr>
        <w:pStyle w:val="BookText"/>
        <w:rPr/>
      </w:pPr>
      <w:r>
        <w:rPr>
          <w:rFonts w:ascii="IRNazanin" w:hAnsi="IRNazanin" w:eastAsia="IRNazanin"/>
          <w:color w:val="111111"/>
          <w:sz w:val="28"/>
          <w:sz w:val="28"/>
          <w:szCs w:val="28"/>
          <w:rtl w:val="true"/>
          <w:lang w:bidi="fa-IR"/>
        </w:rPr>
        <w:t>در حضرت پاك تو ز فضل ملك‌العرش‌تأييد پياپى شد و توفيق دمام</w:t>
      </w:r>
    </w:p>
    <w:p>
      <w:pPr>
        <w:pStyle w:val="BookText"/>
        <w:rPr/>
      </w:pPr>
      <w:r>
        <w:rPr>
          <w:rFonts w:ascii="Amiri" w:hAnsi="Amiri" w:eastAsia="Amiri" w:cs="Amiri"/>
          <w:color w:val="111111"/>
          <w:sz w:val="28"/>
          <w:sz w:val="28"/>
          <w:szCs w:val="28"/>
          <w:rtl w:val="true"/>
          <w:lang w:bidi="ar-SA"/>
        </w:rPr>
        <w:t xml:space="preserve">جاه تو رفيع است و دَرَجهاى تو عالى‌عهد تو درست است و سخنهاى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w:t>
      </w:r>
    </w:p>
    <w:p>
      <w:pPr>
        <w:pStyle w:val="BookText"/>
        <w:rPr/>
      </w:pPr>
      <w:r>
        <w:rPr>
          <w:rFonts w:ascii="Amiri" w:hAnsi="Amiri" w:eastAsia="Amiri" w:cs="Amiri"/>
          <w:color w:val="111111"/>
          <w:sz w:val="28"/>
          <w:sz w:val="28"/>
          <w:szCs w:val="28"/>
          <w:rtl w:val="true"/>
          <w:lang w:bidi="ar-SA"/>
        </w:rPr>
        <w:t>اى نامه انصاف ز عنوان تو زيباوى حله اسلام زخيرات تو مُعْلَم</w:t>
      </w:r>
    </w:p>
    <w:p>
      <w:pPr>
        <w:pStyle w:val="BookText"/>
        <w:rPr/>
      </w:pPr>
      <w:r>
        <w:rPr>
          <w:rFonts w:ascii="Amiri" w:hAnsi="Amiri" w:eastAsia="Amiri" w:cs="Amiri"/>
          <w:color w:val="111111"/>
          <w:sz w:val="28"/>
          <w:sz w:val="28"/>
          <w:szCs w:val="28"/>
          <w:rtl w:val="true"/>
          <w:lang w:bidi="ar-SA"/>
        </w:rPr>
        <w:t>دلشاد بديدار تو خلقان زمانه‌خشنود زكردار تو دارنده عالم</w:t>
      </w:r>
    </w:p>
    <w:p>
      <w:pPr>
        <w:pStyle w:val="BookText"/>
        <w:rPr/>
      </w:pPr>
      <w:r>
        <w:rPr>
          <w:rFonts w:ascii="IRNazanin" w:hAnsi="IRNazanin" w:eastAsia="IRNazanin"/>
          <w:color w:val="111111"/>
          <w:sz w:val="28"/>
          <w:sz w:val="28"/>
          <w:szCs w:val="28"/>
          <w:rtl w:val="true"/>
          <w:lang w:bidi="fa-IR"/>
        </w:rPr>
        <w:t>دست تو رسيده‌ست سوى تربت احمدپاى تو سپرده‌ست ره كعبه اعظم</w:t>
      </w:r>
    </w:p>
    <w:p>
      <w:pPr>
        <w:pStyle w:val="BookText"/>
        <w:rPr/>
      </w:pPr>
      <w:r>
        <w:rPr>
          <w:rFonts w:ascii="IRNazanin" w:hAnsi="IRNazanin" w:eastAsia="IRNazanin"/>
          <w:color w:val="111111"/>
          <w:sz w:val="28"/>
          <w:sz w:val="28"/>
          <w:szCs w:val="28"/>
          <w:rtl w:val="true"/>
          <w:lang w:bidi="fa-IR"/>
        </w:rPr>
        <w:t>پيران نكنند آنچه تو كردى به جوانى‌از چون تو خلف مادر دين را نبود غم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اين اخبار چنين به دست مى‌آيد كه ابوسعد و فرزندش حسين، از كسانى بوده‌اند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و مبالغى فراوان در مكه و مدينه براى آباد ساختن حرم خدا و رسول صرف كرده و علاوه بر آن، به زائران خانه خدا نيز خدمات شايسته‌اى كرده‌اند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خاطره‌اى افتخارى است براى جامعه شيعه بويژه شيعيان ورامين كه چنين يادگار پرارجى، در تاريخ تشيع و تاريخ حرمين شريفين از خود بر جاى گذاشته‌اند</w:t>
      </w:r>
      <w:r>
        <w:rPr>
          <w:rFonts w:eastAsia="IRNazanin" w:cs="IRNazanin"/>
          <w:color w:val="111111"/>
          <w:sz w:val="28"/>
          <w:szCs w:val="28"/>
          <w:rtl w:val="true"/>
          <w:lang w:bidi="fa-IR"/>
        </w:rPr>
        <w:t>.</w:t>
      </w:r>
      <w:bookmarkStart w:id="57" w:name="pg12478_106207"/>
    </w:p>
    <w:p>
      <w:pPr>
        <w:pStyle w:val="Heading2"/>
        <w:numPr>
          <w:ilvl w:val="1"/>
          <w:numId w:val="1"/>
        </w:numPr>
        <w:rPr/>
      </w:pPr>
      <w:bookmarkStart w:id="58" w:name="__RefHeading___Toc463521_77815467"/>
      <w:bookmarkStart w:id="59" w:name="_Toc20"/>
      <w:bookmarkEnd w:id="57"/>
      <w:bookmarkEnd w:id="58"/>
      <w:r>
        <w:rPr>
          <w:rtl w:val="true"/>
        </w:rPr>
        <w:t>حج در قلمرو فرهنگ جامعه‌</w:t>
      </w:r>
      <w:bookmarkEnd w:id="59"/>
    </w:p>
    <w:p>
      <w:pPr>
        <w:pStyle w:val="BookText"/>
        <w:rPr/>
      </w:pPr>
      <w:r>
        <w:rPr>
          <w:rFonts w:ascii="IRNazanin" w:hAnsi="IRNazanin" w:eastAsia="IRNazanin"/>
          <w:color w:val="111111"/>
          <w:sz w:val="28"/>
          <w:sz w:val="28"/>
          <w:szCs w:val="28"/>
          <w:rtl w:val="true"/>
          <w:lang w:bidi="fa-IR"/>
        </w:rPr>
        <w:t>سيدعلى موسوى گرمارودى</w:t>
      </w:r>
    </w:p>
    <w:p>
      <w:pPr>
        <w:pStyle w:val="BookText"/>
        <w:rPr/>
      </w:pPr>
      <w:r>
        <w:rPr>
          <w:rFonts w:ascii="IRNazanin" w:hAnsi="IRNazanin" w:eastAsia="IRNazanin"/>
          <w:color w:val="111111"/>
          <w:sz w:val="28"/>
          <w:sz w:val="28"/>
          <w:szCs w:val="28"/>
          <w:rtl w:val="true"/>
          <w:lang w:bidi="fa-IR"/>
        </w:rPr>
        <w:t xml:space="preserve">همراه با كاروان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كنار حريم يار و در ميان خيل عاشقان و مشتاقانى كه به زيارت بيت‌اللَّه‌الحرام آمده بودند تا پروانه‌وار برگرد خانه محبوب و معبود خويش طواف كنند، ديدارى دوستانه و صميمى و مصاحبه‌اى كوتاه با شاعر معاصر، و نويسنده متعهد و گرانقدر، آقاى سيدعلى موسوى گرمارودى داشتيم كه ضمن تشكر از ايشان ذيلًا توجه خوانندگان عزيز را به اين مصاحبه جلب مى‌نمائيم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آقاى موسوى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نقش مهم حج در هدايت جامعه</w:t>
      </w:r>
    </w:p>
    <w:p>
      <w:pPr>
        <w:pStyle w:val="BookText"/>
        <w:rPr/>
      </w:pPr>
      <w:r>
        <w:rPr>
          <w:rFonts w:ascii="Amiri" w:hAnsi="Amiri" w:eastAsia="Amiri" w:cs="Amiri"/>
          <w:color w:val="111111"/>
          <w:sz w:val="28"/>
          <w:sz w:val="28"/>
          <w:szCs w:val="28"/>
          <w:rtl w:val="true"/>
          <w:lang w:bidi="ar-SA"/>
        </w:rPr>
        <w:t>اسلامى به سوى يك جامعه نمونه انسانى و قرآنى لطفاً بفرمائيد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گسترش فرهنگ حجّ در سطح افكار عموم مردم و اتّخاذ روشى كه</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يك ارزش تلقّى گردد، چه بايد كرد؟</w:t>
      </w:r>
    </w:p>
    <w:p>
      <w:pPr>
        <w:pStyle w:val="BookText"/>
        <w:rPr/>
      </w:pPr>
      <w:r>
        <w:rPr>
          <w:rFonts w:ascii="IRNazanin" w:hAnsi="IRNazanin" w:eastAsia="IRNazanin"/>
          <w:color w:val="111111"/>
          <w:sz w:val="28"/>
          <w:sz w:val="28"/>
          <w:szCs w:val="28"/>
          <w:rtl w:val="true"/>
          <w:lang w:bidi="fa-IR"/>
        </w:rPr>
        <w:t>بسم‌اللَّه الرحمن‌الرحيم، طىّ 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اخير، در جامعه ما، از سوى عوامل تهاجم فرهنگى داخلى و خارجى، اقداماتى عموماً در راستاى اسلام زدايى و خصوصاً در تخفيف و كوچك شمارى حجّ،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سه نمونه آن مى‌توان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صادق هدايت كه با نثرى شيرين و استوار و طىّ داستانى پركشش و همراه با طنزى گزنده و مؤثّر، چهره‌اى كريه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تيپ 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ما بدست مى‌دهد و مى‌توان آن را مؤثرترين اقدامى دانست كه در اقشار باسواد كشور، تا مدّتها،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تا كنون نيز در گوشه و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منفى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ديگر، فيلمى سينمايى بود كه در ايّام طاغوت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پرده سينماها رفت و از سوى اردوى‌الحادى روشنفكران نيز جانبدارى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كسى كه با آن به مبارزه مؤثّر از طريق يكى از رسانه‌ها، پرداخت شهيد آگاه بزرگوار استاد مطهّرى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اصلى اين فيلم، اگر چه به مسخره گرفتن حكمى ديگر از احكام اسلامى بود ولى در آن هم، اگر درست به يادم مانده باشد،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است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موردى است كه ضمن مجموعه‌اى، از تلويزيون پخش شد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بخشهاى آن مجموعه، داستانِ مردى به تصوير در 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سپس حجّ مى‌گزارد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امّا تمام همّ و غم او اين است كه پس از اداى حج،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كنند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كربلائى‌على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بعدهم، به صورت</w:t>
      </w:r>
    </w:p>
    <w:p>
      <w:pPr>
        <w:pStyle w:val="BookText"/>
        <w:rPr/>
      </w:pPr>
      <w:r>
        <w:rPr>
          <w:rFonts w:ascii="IRNazanin" w:hAnsi="IRNazanin" w:eastAsia="IRNazanin"/>
          <w:color w:val="111111"/>
          <w:sz w:val="28"/>
          <w:sz w:val="28"/>
          <w:szCs w:val="28"/>
          <w:rtl w:val="true"/>
          <w:lang w:bidi="fa-IR"/>
        </w:rPr>
        <w:t xml:space="preserve">نمايشنامه راديويى، از راديو پخش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در بخش اطفال و نوجوانان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به نظر من اين است كه با ارائه متونى در جهت عكس آن اقدامات و تهاجمات؛ اقدام گردد امّا حتماً بايد با همان قوّت، بلكه قوى‌تر، ارائه شود تا شكوه حجّ و جنبه‌هاى روحانى آن، از طرق گوناگون، در ذهنِ مردم، جاى آن تصويرهاى منفى قبلى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بهترين اقدام‌ها شايد اين باشد كه وسائلى فراهم آيد تا اقشار خلّاق و هنرمند جامعه، هر ساله در حجّ حضور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يكدسته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در بازگشت، از طريق هنرهاى خويش اعّم از نثر، شعر داستان، گرافيك، نقّاشى، سرود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 جامعه باز 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زيارت و توسّل به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عليهم‌السّلام را در اسلام و تأثير آنرا در ايجاد تحوّل روحى و معنوى،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بلند دعا و مناجات با دوستِ اعلى و درگاه ربوبى، در قرآن كريم و نيز جايگاه والاى زيارت و توسّل به ائمه اطهار در متون روايى ما، بر هيچ مسلمانِ فرهيخته‌اى،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ويژه ارتباطهاى درونى انسان با خداست يعنى همان غايةالقُصواىِ آفرينشِ ما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خداگون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قدسىِ زيبا را لابد شنيده‌ايد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نخستين چيزى كه از سوى خداوند به مؤمن، مى‌رسد نامه‌اى است كه عنوان آن مطرّز و مزيّن به اين نوازش رحمت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الملك الحىّ الذى لا يموت، الى الملك الحىّ الذى لا يموت</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پادشاه زنده ناميرا به پادشاه زنده ناميرا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سند خداگون شدن آدمى در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راهى كه آدمى را به اين مقصودِ متعالى، رهنمون مى‌تواند شد،</w:t>
      </w:r>
    </w:p>
    <w:p>
      <w:pPr>
        <w:pStyle w:val="BookText"/>
        <w:rPr/>
      </w:pPr>
      <w:r>
        <w:rPr>
          <w:rFonts w:ascii="IRNazanin" w:hAnsi="IRNazanin" w:eastAsia="IRNazanin"/>
          <w:color w:val="111111"/>
          <w:sz w:val="28"/>
          <w:sz w:val="28"/>
          <w:szCs w:val="28"/>
          <w:rtl w:val="true"/>
          <w:lang w:bidi="fa-IR"/>
        </w:rPr>
        <w:t xml:space="preserve">ارتباط معنوى او با خدا، از طريق دعاست زيرا فطرت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مالى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 او به همين سو است و از درون او راهى به دوست اعلى هماره گشوده است؛ به قول غزالى مشهدى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دانم و من، كه چيست در سينه من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سلطان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نقدي گنجينه من صوفى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دلقي پشمينه من</w:t>
      </w:r>
    </w:p>
    <w:p>
      <w:pPr>
        <w:pStyle w:val="BookText"/>
        <w:rPr/>
      </w:pPr>
      <w:r>
        <w:rPr>
          <w:rFonts w:ascii="IRNazanin" w:hAnsi="IRNazanin" w:eastAsia="IRNazanin"/>
          <w:color w:val="111111"/>
          <w:sz w:val="28"/>
          <w:sz w:val="28"/>
          <w:szCs w:val="28"/>
          <w:rtl w:val="true"/>
          <w:lang w:bidi="fa-IR"/>
        </w:rPr>
        <w:t>عاشق گويد كه داغ ديرينه من من دانم و من كه چيست در سينه من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اغلب متون و آثار بر جسته در سخنان اهل بيت عليهم‌السلام، در بخش‌هاى دعاست، از كميل امير سخنوران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 عرفه سيّد عارفان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صحيفه صفحه‌آراى كتابِ دل عابدان،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ذوالثفنات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اين بزرگواران، جدّى‌ترين و پربارترين بخشهاى زندگى خود را در راز و نياز و توسّل و اشك در درگاه الهى گذرانده‌اند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خوشا كسانى كه شيوه بشكوه و بلند آنان را همان از ايام جوانى سرمشق خود قرار مى‌دهند كه بقول ميرابوطالب ترشيزى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آنكس كه هميشه ديده تر دارداز خرمن عمر بيشتر بردارد</w:t>
      </w:r>
    </w:p>
    <w:p>
      <w:pPr>
        <w:pStyle w:val="BookText"/>
        <w:rPr/>
      </w:pPr>
      <w:r>
        <w:rPr>
          <w:rFonts w:ascii="IRNazanin" w:hAnsi="IRNazanin" w:eastAsia="IRNazanin"/>
          <w:color w:val="111111"/>
          <w:sz w:val="28"/>
          <w:sz w:val="28"/>
          <w:szCs w:val="28"/>
          <w:rtl w:val="true"/>
          <w:lang w:bidi="fa-IR"/>
        </w:rPr>
        <w:t>از گريه ايّام جوانى مگذربارانِ بهار، فيض ديگر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 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به‌ذوق مطرب و مى، روزها به‌شب كردى‌شبى به ذوق مناجات كردگار مَخْسب</w:t>
      </w:r>
    </w:p>
    <w:p>
      <w:pPr>
        <w:pStyle w:val="BookText"/>
        <w:rPr/>
      </w:pP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و نويسندگان و هنرمندان چه رسالتى در گسترش فرهنگ حج دارند و به طور كلّى جنابعالى سيماى حج را در ادبيات فارسى تا كنون، چگونه ارزيابى مى‌كنيد؟</w:t>
      </w:r>
    </w:p>
    <w:p>
      <w:pPr>
        <w:pStyle w:val="BookText"/>
        <w:rPr/>
      </w:pPr>
      <w:r>
        <w:rPr>
          <w:rFonts w:ascii="IRNazanin" w:hAnsi="IRNazanin" w:eastAsia="IRNazanin"/>
          <w:color w:val="111111"/>
          <w:sz w:val="28"/>
          <w:sz w:val="28"/>
          <w:szCs w:val="28"/>
          <w:rtl w:val="true"/>
          <w:lang w:bidi="fa-IR"/>
        </w:rPr>
        <w:t xml:space="preserve">بايد عرض كنم كه در ادبيّات گذشته ما، شعرهايى وجود دارد كه يا گويندگان آنها خود، به پيروى از اباحيگرى و با روحيّه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w:t>
      </w:r>
    </w:p>
    <w:p>
      <w:pPr>
        <w:pStyle w:val="BookText"/>
        <w:rPr/>
      </w:pPr>
      <w:r>
        <w:rPr>
          <w:rFonts w:ascii="IRNazanin" w:hAnsi="IRNazanin" w:eastAsia="IRNazanin"/>
          <w:color w:val="111111"/>
          <w:sz w:val="28"/>
          <w:sz w:val="28"/>
          <w:szCs w:val="28"/>
          <w:rtl w:val="true"/>
          <w:lang w:bidi="fa-IR"/>
        </w:rPr>
        <w:t>به واجبات از جمله حجّ كم توجّهى بلكه بى‌لطفى كرده‌اند و يا خوانندگان چنين برداشتهايى از آن اشعار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دسته اوّل بايد شعرهايى نظير اين شعر سحابى استرآبادى را نام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چيز كه جز خداى، نامى چند است‌نامى چند است و بهر عامى چند است</w:t>
      </w:r>
    </w:p>
    <w:p>
      <w:pPr>
        <w:pStyle w:val="BookText"/>
        <w:rPr/>
      </w:pPr>
      <w:r>
        <w:rPr>
          <w:rFonts w:ascii="IRNazanin" w:hAnsi="IRNazanin" w:eastAsia="IRNazanin"/>
          <w:color w:val="111111"/>
          <w:sz w:val="28"/>
          <w:sz w:val="28"/>
          <w:szCs w:val="28"/>
          <w:rtl w:val="true"/>
          <w:lang w:bidi="fa-IR"/>
        </w:rPr>
        <w:t>تكليف و نماز و حجّ و هر چيز كه هست‌جوشى ز پىِ پختن خامى چند است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دسته دوّم، مى‌توان مثال‌هاى بيشترى ذكر كرد؛ گويندگان آنها هم، عرفا يا دانشمندان بزرگ بوده‌اند و مقصود آنان از شعرى هم كه سروده‌اند، با مقصود شعرهايى كه در دسته اول ذكر كرديم، فرق ماهوى دارد؛ امّا در نزد برخى پخته‌خواران و خام فكران، برداشتِ نادرست مى‌تواند داشت؛</w:t>
      </w:r>
    </w:p>
    <w:p>
      <w:pPr>
        <w:pStyle w:val="BookText"/>
        <w:rPr/>
      </w:pPr>
      <w:r>
        <w:rPr>
          <w:rFonts w:ascii="Amiri" w:hAnsi="Amiri" w:eastAsia="Amiri" w:cs="Amiri"/>
          <w:color w:val="111111"/>
          <w:sz w:val="28"/>
          <w:sz w:val="28"/>
          <w:szCs w:val="28"/>
          <w:rtl w:val="true"/>
          <w:lang w:bidi="ar-SA"/>
        </w:rPr>
        <w:t>از اين جمله است شعر يقينى لاهيجى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مذهب ما، سبحه و زنّار يكى است‌بتخانه و كعبه، مست و هشيار، يكى‌است</w:t>
      </w:r>
    </w:p>
    <w:p>
      <w:pPr>
        <w:pStyle w:val="BookText"/>
        <w:rPr/>
      </w:pPr>
      <w:r>
        <w:rPr>
          <w:rFonts w:ascii="IRNazanin" w:hAnsi="IRNazanin" w:eastAsia="IRNazanin"/>
          <w:color w:val="111111"/>
          <w:sz w:val="28"/>
          <w:sz w:val="28"/>
          <w:szCs w:val="28"/>
          <w:rtl w:val="true"/>
          <w:lang w:bidi="fa-IR"/>
        </w:rPr>
        <w:t xml:space="preserve">گر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زخودى باز رهى‌دانى‌كه دراين‌چمن، گُل‌وخار، يكى‌است</w:t>
      </w:r>
    </w:p>
    <w:p>
      <w:pPr>
        <w:pStyle w:val="BookText"/>
        <w:rPr/>
      </w:pPr>
      <w:r>
        <w:rPr>
          <w:rFonts w:ascii="Amiri" w:hAnsi="Amiri" w:eastAsia="Amiri" w:cs="Amiri"/>
          <w:color w:val="111111"/>
          <w:sz w:val="28"/>
          <w:sz w:val="28"/>
          <w:szCs w:val="28"/>
          <w:rtl w:val="true"/>
          <w:lang w:bidi="ar-SA"/>
        </w:rPr>
        <w:t>يا اين شعر خواجه نصير طوسى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چشم يقين تو نه كج مج باشدترسا به كليسيا رود، حج باشد</w:t>
      </w:r>
    </w:p>
    <w:p>
      <w:pPr>
        <w:pStyle w:val="BookText"/>
        <w:rPr/>
      </w:pPr>
      <w:r>
        <w:rPr>
          <w:rFonts w:ascii="IRNazanin" w:hAnsi="IRNazanin" w:eastAsia="IRNazanin"/>
          <w:color w:val="111111"/>
          <w:sz w:val="28"/>
          <w:sz w:val="28"/>
          <w:szCs w:val="28"/>
          <w:rtl w:val="true"/>
          <w:lang w:bidi="fa-IR"/>
        </w:rPr>
        <w:t>هر چيز كه هست آنچنان مى‌بايدابروى تو گر راست بود، كج باشد</w:t>
      </w:r>
    </w:p>
    <w:p>
      <w:pPr>
        <w:pStyle w:val="BookText"/>
        <w:rPr/>
      </w:pPr>
      <w:r>
        <w:rPr>
          <w:rFonts w:ascii="Amiri" w:hAnsi="Amiri" w:eastAsia="Amiri" w:cs="Amiri"/>
          <w:color w:val="111111"/>
          <w:sz w:val="28"/>
          <w:sz w:val="28"/>
          <w:szCs w:val="28"/>
          <w:rtl w:val="true"/>
          <w:lang w:bidi="ar-SA"/>
        </w:rPr>
        <w:t>و يا اين رباعى از خواجه عبداللَّه انصارى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 توام، از باده و جام آزادم‌مرغ توام از دانه و دام، آزادم</w:t>
      </w:r>
    </w:p>
    <w:p>
      <w:pPr>
        <w:pStyle w:val="BookText"/>
        <w:rPr/>
      </w:pPr>
      <w:r>
        <w:rPr>
          <w:rFonts w:ascii="Amiri" w:hAnsi="Amiri" w:eastAsia="Amiri" w:cs="Amiri"/>
          <w:color w:val="111111"/>
          <w:sz w:val="28"/>
          <w:sz w:val="28"/>
          <w:szCs w:val="28"/>
          <w:rtl w:val="true"/>
          <w:lang w:bidi="ar-SA"/>
        </w:rPr>
        <w:t>مقصود من از كعبه و بتخانه، توئى‌ورنه من از اين هر دو مقام، آزادم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شيخ بهايى نيز در شعر مشهور خود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مقصود تويى، كعبه و بتخانه بهانه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متأثّر از همين رباعى خواجه عبداللَّه است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آنچه ذكر شد، البته مواردى داريم كه شعراى ما گاه با لحنى خطابى و پندآموز و گاه با تأثرى عميق و شاعرانه، از حجّ يا از زيارت حرم رسول‌اللَّه، سخن گفته‌اند كه براى دسته اوّل، بهترين نمونه قصيده مشهور ناصر خسرو و علوى قباديانى است و براى دسته دوّم، قصائد پرشور خاقانى، ابن حُسام خُوسْفى و </w:t>
      </w:r>
      <w:r>
        <w:rPr>
          <w:rFonts w:eastAsia="IRNazanin" w:cs="IRNazanin"/>
          <w:color w:val="111111"/>
          <w:sz w:val="28"/>
          <w:szCs w:val="28"/>
          <w:rtl w:val="true"/>
          <w:lang w:bidi="fa-IR"/>
        </w:rPr>
        <w:t>...</w:t>
      </w:r>
      <w:bookmarkStart w:id="60" w:name="pg12478_106212"/>
    </w:p>
    <w:p>
      <w:pPr>
        <w:pStyle w:val="Heading2"/>
        <w:numPr>
          <w:ilvl w:val="1"/>
          <w:numId w:val="1"/>
        </w:numPr>
        <w:rPr/>
      </w:pPr>
      <w:bookmarkStart w:id="61" w:name="__RefHeading___Toc463523_77815467"/>
      <w:bookmarkStart w:id="62" w:name="_Toc21"/>
      <w:bookmarkEnd w:id="60"/>
      <w:bookmarkEnd w:id="61"/>
      <w:r>
        <w:rPr>
          <w:rtl w:val="true"/>
        </w:rPr>
        <w:t>از همان راه‌كه رسول خدا از مدينه به تبوك رفت‌</w:t>
      </w:r>
      <w:bookmarkEnd w:id="62"/>
    </w:p>
    <w:p>
      <w:pPr>
        <w:pStyle w:val="BookText"/>
        <w:rPr/>
      </w:pPr>
      <w:r>
        <w:rPr>
          <w:rFonts w:ascii="Amiri" w:hAnsi="Amiri" w:eastAsia="Amiri" w:cs="Amiri"/>
          <w:color w:val="111111"/>
          <w:sz w:val="28"/>
          <w:sz w:val="28"/>
          <w:szCs w:val="28"/>
          <w:rtl w:val="true"/>
          <w:lang w:bidi="ar-SA"/>
        </w:rPr>
        <w:t>محمد حسين مشايخ فريدنى</w:t>
      </w:r>
    </w:p>
    <w:p>
      <w:pPr>
        <w:pStyle w:val="BookText"/>
        <w:rPr/>
      </w:pPr>
      <w:r>
        <w:rPr>
          <w:rFonts w:ascii="IRNazanin" w:hAnsi="IRNazanin" w:eastAsia="IRNazanin"/>
          <w:color w:val="111111"/>
          <w:sz w:val="28"/>
          <w:sz w:val="28"/>
          <w:szCs w:val="28"/>
          <w:rtl w:val="true"/>
          <w:lang w:bidi="fa-IR"/>
        </w:rPr>
        <w:t xml:space="preserve">روز چهار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كه هواى حجاز در بحبوحه گرما بود، براى استفاده از مرخصى و براى تقديم گزارشهاى مأموريت، عازم تهران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اين بار تصميم گرفتم راه عراق را با اتومبيل طى كنم و از همان راه كه رسول خدا از مدينه به تبوك رفته است يا همان راه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عبيدة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فتح شام، با سپاهيان مجاهد اسلام رفته است،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غروب آفتاب، همراه با يكى از همكارانم با اتومبيل شخصى از جده به سوى مدينه به راه افتاديم، حدود پنجاه فرسنگ راه جده به مدينه، در مدت چهار ساعت طى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بسيار خوب و 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ساعت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مدينه شده و شب را در مهمانخانه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اطاق خود كه در طبقه دوم مهمانخانه بود كوه احد را هنگام طلوع صبح و روشن شدن هوا ديدم و همه خاطرات تاريخى و ياد مجاهدان اوليه اسلام كه همه مانند همان كوه محكم و پا برجا بودند، در</w:t>
      </w:r>
    </w:p>
    <w:p>
      <w:pPr>
        <w:pStyle w:val="BookText"/>
        <w:rPr/>
      </w:pPr>
      <w:r>
        <w:rPr>
          <w:rFonts w:ascii="IRNazanin" w:hAnsi="IRNazanin" w:eastAsia="IRNazanin"/>
          <w:color w:val="111111"/>
          <w:sz w:val="28"/>
          <w:sz w:val="28"/>
          <w:szCs w:val="28"/>
          <w:rtl w:val="true"/>
          <w:lang w:bidi="fa-IR"/>
        </w:rPr>
        <w:t>قلبم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كنار پنجره به آن منظره مى‌نگريستم، مسلمانان مدينه را هم ديدم، در همان تاريك روشن، به سوى مسجد نبوى روانند تا فريضه را به جماعت در آن حرم مقدس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خوب است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انسان را آرام و قلب را استوار و زندگى را شيرين و پراميد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وضو ساختم و رهسپار مسجد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اينقدر اين تنهايى و خاطرات مدينه در من اثر كرده بود كه به راستى در حال جذبه و خود باختگى فرو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نباشد و اگر اين كيفيات معنوى نباشد، زندگى مادىِ يكنواخت و اسير بودن در دست غريزه و كوشش مدام، براى ارضاى آن چه فايده دارد؟</w:t>
      </w:r>
    </w:p>
    <w:p>
      <w:pPr>
        <w:pStyle w:val="BookText"/>
        <w:rPr/>
      </w:pPr>
      <w:r>
        <w:rPr>
          <w:rFonts w:ascii="IRNazanin" w:hAnsi="IRNazanin" w:eastAsia="IRNazanin"/>
          <w:color w:val="111111"/>
          <w:sz w:val="28"/>
          <w:sz w:val="28"/>
          <w:szCs w:val="28"/>
          <w:rtl w:val="true"/>
          <w:lang w:bidi="fa-IR"/>
        </w:rPr>
        <w:t>تا طلوع آفتاب در مسجد نبوى بودم و از اينكه كسى مرا نمى‌شناخت و از تعارفات ديپلماتيك خبرى نبود، لذت مى‌بردم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ده روز پنجشنبه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عبدالعزيز 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دانشگاه اسلامى مدينه ديدار كردم و يك جلد قرآن به وسيله او به آن جامعه اهداء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 مفتى بزرگ سعودى است كور مادر 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محمد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آن روز سعودى هم كور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هر دو از اعقاب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عقيدت وهابى هستند كه خانواده او تا امروز زعامت امور علمى و دينى را در دست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دم از دوستى مى‌زد و سؤالات بسيارى درباره مذهب تشيع داشت كه هيچ يك از جوابهاى مرا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بعضى كتابهاى تشيع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تجريدالعقايد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تجريد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را كه از من گرفت و برايش خواندند مسخره مى‌كرد و جز مذهب حنبلى ساير مذاهب را باطل و كفر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اعظم، شيخ محمد بن ابراهيم نيز همين عقيده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استفتاء كرده بودند كه آيا دزديدن اموال شيعيان جايز است؟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همه چيزشان بر مسلمانان حلال است اما در حجاز كه براى حج مى‌آيند مهمان ما هستند و حديث پيغمبر است كه مهمان را بزرگ بداريد و محبت كنيد گرچه كافر باشد، در اين جا كارى به آنها نداشته باشيد اما در خارج عربستان هر كار مى‌خواهيد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چهار صبح روز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در حالى كه سر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ياشماق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رنگ به رسم عربهاى اردنى پيچيده بودم به خدا توكل كرده سر در بيابان عربستان نهاديم و به سوى شام راهِ شمالى مدينه را در پيش گرفتيم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مدينه و قلاع خيبر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كه طى سه ساعت پيموده شد و حوالى هفت صبح بود كه به خيبر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قلعه كوچك خيبر را بازسازى كرده‌اند و خانه‌ها گلى است،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درى سنگى دارد كه در خيبر است؛ روز فتح خيبر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جاى كنده و به منزله سپر در دست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خيبر و فدك، خوش آب و هوا و كوهستانى و پر از سبزه و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با همان چشمه‌سارها و همان سبزه زارها و همان نسيم خنكى كه از لابلاى درختها و جويبارها به مشام مى‌خورد و آدم را تر و تازه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در آن قلاع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مسكون نيست و قصبه خيبر در جايى دورتر از قلعه‌ها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يهوديان را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خيبر در سال هفتم از خيبر بيرون كرد و بعدها از عربستان نيز بيرون رانده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فرانكلين روزولت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مذاكره كرد كه اين ناحيه را به مبلغ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پوند استرلينگ به خاطر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يهودى است بخرد ولى آن ملك مسلمان با كمال نيازى كه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كشف نفت 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پول داشت حاضر به اين معامله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صبحانه را در خيبر خورديم 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مدينه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مسافت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محل تجمع اعراب باديه در فصل تابستان و ييلاق ايشان بوده كه در اشعار خود از آن بسيار ياد كرده‌اند؛ مخصوصاً مجنون عامرى آنجا را ميعاد عشاق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ويرانه‌اى هست كه گويند باقى مانده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ابلق سموئل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قلعه در دامنه كوهى بسيار كوتاه و تپه مانند واقع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سَمَوْئل بن عاديا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يهودى عصر جاهلى به اين كوه بسيار مى‌نازد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جَبَلٌ يَحتلّه من نجيُرهُ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كوهى داريم كه هر كس را بخواهيم در آن پناه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منيع يَرِّدُ الطرفَ وَ هوَ كليل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كوه آنقدر بلند است كه نگاه را از خود خسته باز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حقيقت اين كوهى را كه شاعر با اين عظمت از آن ياد كرده، تپه كم ارتفاعى بيش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چاهى نيز در اين محل هست كه منسوب به سموئل است و بسيار بزرگ و پرآب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سموئل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سموئل درباره آن چاه و قلعه تيماء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فيتُ بادرع الكندى 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زره‌هاى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كندى وفا كردم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 خان اقوام وفيت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اقوام ديگرى خيانت كردند من به عهد</w:t>
      </w:r>
    </w:p>
    <w:p>
      <w:pPr>
        <w:pStyle w:val="BookText"/>
        <w:rPr/>
      </w:pPr>
      <w:r>
        <w:rPr>
          <w:rFonts w:ascii="Amiri" w:hAnsi="Amiri" w:eastAsia="Amiri" w:cs="Amiri"/>
          <w:color w:val="111111"/>
          <w:sz w:val="28"/>
          <w:sz w:val="28"/>
          <w:szCs w:val="28"/>
          <w:rtl w:val="true"/>
          <w:lang w:bidi="ar-SA"/>
        </w:rPr>
        <w:t>خود وفا كردم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لى عاديا حصناً حصيناً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بزرگم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عاديا براى من قلعه محكمى بنا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بئراً كلما شئت استقيت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چاهى كه هر وقت مى‌خواستم از آن آب برمى‌داشتم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اوصى عاديا يوماً بان لا تهدّم يا سموئل ما بنيت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عاديا روزى وصيت كرد كه اى سموئل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من ساخته‌ام تو ويران مكن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سموئل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دهانه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راهم بگويم كه سموئل در زبان عرب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اوفى من سموئل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امرؤالقيس بن حجر كندى زره‌ها و بعض افراد خانواده و اموال خود را در قلعه سموئل به امانت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امرؤالقيس آنها را از سموئل خواستند،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 به گروگان گرفتند و گفتند اگر آن زره‌ها و اموال را ندهى اين پسر را مى‌كشيم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حفظ امانت را بر جان پسر مقدم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كه سه بيت فوق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ادبيات عرب درباره مذهب سموئل و صحت انتساب اشعار او سخن بسيار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كوچكى هم از اشعار منسوب به او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روزناهار را در كنار چاه سموئل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چران فاضلى از اعراب آن روز ناهار با ما همراهى كرد و قصه‌هاى جالبى نقل كرد، وى گرچه سواد خواندن و نوشتن نداشت، اشعارى را حفظ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سوى شمال به طرف تبوك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مدينه به تبوك پيوسته مرا در ياد سفر رسول خدا هنگام هجرت از مدينه به تبوك مى‌انداخت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بيست مسجدى كه آن حضرت در منازل بين راه بنياد گذاشتند و در آنجاها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اولى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منزل آخر يعنى تبوك، لااقل در بيست منزل نماز گزاردند و لااقل بيست شبانه روز درين 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نشانى به دست نياوردم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اسمها عوض شده يا تحقيق من ناقص و عجولانه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مداين صالح؛ يعنى شهر صالح پيامبر كه كافران عرب، ناقه او را آب ندادند و پى زدند، انسان حيرت مى‌كند كه صنعت سنگ‌تراشى در قديم، تا چه حد ترقى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يادم آمد كه رسول‌خدا، در سفر تبوك، وقتى به اين محل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رسيد به مجاهدان اسلام دستور فرمود از آب چاه اين محل نياشامند و در خمير و غذا به كار نبرند و خود شتر را به تندى از آنجا راند و رد</w:t>
      </w:r>
    </w:p>
    <w:p>
      <w:pPr>
        <w:pStyle w:val="BookText"/>
        <w:rPr/>
      </w:pPr>
      <w:r>
        <w:rPr>
          <w:rFonts w:ascii="IRNazanin" w:hAnsi="IRNazanin" w:eastAsia="IRNazanin"/>
          <w:color w:val="111111"/>
          <w:sz w:val="28"/>
          <w:sz w:val="28"/>
          <w:szCs w:val="28"/>
          <w:rtl w:val="true"/>
          <w:lang w:bidi="fa-IR"/>
        </w:rPr>
        <w:t>شد و با جامه سر و روى خود را پوشانيد چون اين سرزمين شهر عاد و ثمود و شهرى عذاب زده و طوفان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فرمود زودتر بايد از اين محل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اتومبيل از اين محل از آن سريعتر كه به تصور كسى در عهد رسول ممكن بود برسد،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بسيار آرزو داشتم وقت مى‌كردم و در ويرانه‌هاى مداين صالح، تحقيق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بخواهد در اين باره اطلاع مبسوطى پيدا كند بهتر است به كتاب سودمند دوست بغدادى من دكتر جواد على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هفت جلد مربوط به قبل از اسلام اين كتاب را فرهنگستان عراق به اين جانب هديه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معناى سنگ و دنياى سنگى است؛ وجوه اشتراك و شباهت بين اين دو محل، كه يكى در سعودى و ديگرى در اردن است، از لحاظ كلمه نيز معلوم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تقدير مسافتى كه رسول‌خدا و سپاهيانش لااقل ظرف بيست روز پيمودند به بركت؛ جاده عالى آسفالته و اتومبيل سريع‌السير يكروزه طى كرديم و هنوز آفتاب غروب نكرده بود كه وارد شهر تبوك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شهرى كوچك و با ساختمانهاى محقر و خيابانهاى باريك ولى خوش آب و هوا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جمعه شب را در تبوك مانديم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بعد اتومبيل را در كاميونى گذارديم، چند لحاف نيز خريدارى شد و به ديواره كاميون چسباندند كه اتومبيل خراش برندارد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سالم به اردن و به جاده آسفالته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اطمينان از دقت و محكم‌كارى در بستن اتومبيل، بغل دست راننده نشستيم و كاميون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تبوك تا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 خاك اردن است همه‌اش رمل است و صحرا و ريگ روان و تپه و ماهور و دست‌انداز، نه آبست و نه آبادانى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تبوك چاه آبى است و قلعه‌اى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بئرالهرماس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چشمه شير نام دارد و مرز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محل ديگرى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تعلق به اردن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شام در عهد سلطنت هاشمى در حجاز راه آهن كشيده بودند ولى بعد از آمدن سعوديها به حجاز آن راه آهن تعطيل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شوسه هم ندارد و ريگ روان هر اثرى را در ظرف چند ساعت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كه سعودى و اردن و سوريه مذاكره مى‌كنند بلكه راه آهن حجاز را دوباره بكار اندازند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ورودى اردن به گذرنامه‌ها زدند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خروجى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گردبادهاى راه، باران و</w:t>
      </w:r>
    </w:p>
    <w:p>
      <w:pPr>
        <w:pStyle w:val="BookText"/>
        <w:rPr/>
      </w:pPr>
      <w:r>
        <w:rPr>
          <w:rFonts w:ascii="IRNazanin" w:hAnsi="IRNazanin" w:eastAsia="IRNazanin"/>
          <w:color w:val="111111"/>
          <w:sz w:val="28"/>
          <w:sz w:val="28"/>
          <w:szCs w:val="28"/>
          <w:rtl w:val="true"/>
          <w:lang w:bidi="fa-IR"/>
        </w:rPr>
        <w:t xml:space="preserve">ابر غبار، مناظر مهيب صحراى بى‌فرياد و نبودن هيچ گونه راه و علامت در راه و افق خون آلود و درختان خار يا نخلهاى سه شاخه و دو شاخه و بريدگيهاى وحشت آورى كه در تپه‌هاى دور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وادى‌الغول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مى‌شد، واقعاً خوفناك يا لااقل تماشايى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تبوك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راهست كه تمام روز مشغول به پيمودن اين راه بوديم و راننده كاميون راه را با هوش خود و علائمى كه مى‌شناخت مى‌پيمود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راه اين شعر عربى را كه در كودكى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بودم مكرراً زمزمه مى‌كردم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هَجَّرالرامات ذيولَها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دامن كشى بادهاى سخت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قضيمٌ عقّتد الصوانع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صحرا آن را به شكل پارچه‌اى چند رنگ، كه زنان هنرمند بافته باشند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غروب به معان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كرايه كاميون را پرداخته اتومبيل خود را سوار شدم و به سوى عَمّان به راه افتاديم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چند سال پيش نام اين شهر را 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مى‌نويسند كه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عمان مانديم كه خوش نگذشت چون در مهمانخانه‌هاى خوب شهر جايى نيافتيم و در يك مهمانخانه غير مجهزى بيتوته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يكشنبه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در شهر قدس يا اورشليم بوديم و ناهار را در رَمله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ساعتى كه در بازار اورشليم و در مسجدالاقصى و در مسجد صخره گذشت براى من بسيار جالب و گيرنده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قدس را باب زوار مسيحى آراسته‌اند و قدمگاهها و منازل مسيح و آنجا كه آن حضرت عشاء ربانى صرف كرده و آنجا كه او را از بين حواريين گرفتند و آنجا كه او را محاكمه كردند و آنجا كه او را به صليب كشيدند و آنجا كه به زعم مسيحى‌ها او را دفن كردند و بعد از سه روز از گور به آسمان رفت و آنجا كه باز به زمين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با تابلوهاى راهنما معين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كليساى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قبر و يا محل صليب و رفع عيسى بوده در جنب مسجد عمر واقع است، اينجا قديمترين و معتبرترين معابد مسيحى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قدس، ديوار ندبه بود كه قسمت اردنى را از قسمت اسرائيلى جدا مى‌كرد و يهود هميشه در پشت اين ديوار گريه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مكان از نقاط مقدس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كه يهود پايتخت خود را به اورشليم برده و تمام بيت‌المقدس از جمله مسجدالاقصى و كليساى قيامه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اختيار ايشان است ديگر شايد بهانه‌اى براى ندبه و زارى نداشته باشند چون گريه براى تأسف از دورى از هيكل و مسجدالاقصى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غروب كه نسيم ملايم صحرا وزيدن</w:t>
      </w:r>
    </w:p>
    <w:p>
      <w:pPr>
        <w:pStyle w:val="BookText"/>
        <w:rPr/>
      </w:pPr>
      <w:r>
        <w:rPr>
          <w:rFonts w:ascii="IRNazanin" w:hAnsi="IRNazanin" w:eastAsia="IRNazanin"/>
          <w:color w:val="111111"/>
          <w:sz w:val="28"/>
          <w:sz w:val="28"/>
          <w:szCs w:val="28"/>
          <w:rtl w:val="true"/>
          <w:lang w:bidi="fa-IR"/>
        </w:rPr>
        <w:t>گرفته بود از قدس به سوى بغداد عزيمت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مرز بين اردن و سوريه و عراق است اندكى توقف كرديم و شام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كنار لوله‌هاى نفت عراق از جاده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تاپ لاين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بغداد 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از صافى آسمان صحرا و امنيت جاده‌ها و آبادى ايستگاهها بگويم كم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شب را در راه بوديم گويى آسمان نزديك زمين بود و با دست مى‌شد ستاره‌ها را لمس كرد و نسيم بهشت مى‌وزيد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ايام نيك گذشته بخير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اولين شهر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من بودند و مقامات پليس و امنيت عراقى از تأخير ما اظهار ناراحتى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مهمانخانه دولتى از ما پذيرايى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به راه ادامه داديم و اول شب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و در آنجا هم مأموران عراقى استقبال و پذيرايى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رفع خستگى رهسپار بغداد گشتيم و حدود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هتل بغداد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مى‌خورم كه چرا يك روز وقت براى زيارت عتبات عاليات صرف نكردم و فقط به زيارت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مى‌كردم هميشه مى‌توان از اين فرصتها برخوردار شوم ولى تا كنون كه نزديك پانزده سال مى‌گذرد هنوز اين توفيق نصيب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از بغداد راهى تهران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بسيار خوش گذشت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جاهايى كه از صميم قلب دوست داشتم ديدم و خاطراتى اندوختم كه هميشه مرا شاد و خشنود مى‌دارند</w:t>
      </w:r>
      <w:r>
        <w:rPr>
          <w:rFonts w:eastAsia="Amiri" w:cs="Amiri" w:ascii="Amiri" w:hAnsi="Amiri"/>
          <w:color w:val="111111"/>
          <w:sz w:val="28"/>
          <w:szCs w:val="28"/>
          <w:rtl w:val="true"/>
          <w:lang w:bidi="ar-SA"/>
        </w:rPr>
        <w:t>.</w:t>
      </w:r>
      <w:bookmarkStart w:id="63" w:name="pg12478_106219"/>
    </w:p>
    <w:p>
      <w:pPr>
        <w:pStyle w:val="Heading2"/>
        <w:numPr>
          <w:ilvl w:val="1"/>
          <w:numId w:val="1"/>
        </w:numPr>
        <w:rPr/>
      </w:pPr>
      <w:bookmarkStart w:id="64" w:name="__RefHeading___Toc463525_77815467"/>
      <w:bookmarkStart w:id="65" w:name="_Toc22"/>
      <w:bookmarkEnd w:id="63"/>
      <w:bookmarkEnd w:id="64"/>
      <w:r>
        <w:rPr>
          <w:rtl w:val="true"/>
        </w:rPr>
        <w:t>مسائل اجرايى حج‌</w:t>
      </w:r>
      <w:bookmarkEnd w:id="65"/>
    </w:p>
    <w:p>
      <w:pPr>
        <w:pStyle w:val="BookText"/>
        <w:rPr/>
      </w:pPr>
      <w:r>
        <w:rPr>
          <w:rFonts w:ascii="IRNazanin" w:hAnsi="IRNazanin" w:eastAsia="IRNazanin"/>
          <w:color w:val="111111"/>
          <w:sz w:val="28"/>
          <w:sz w:val="28"/>
          <w:szCs w:val="28"/>
          <w:rtl w:val="true"/>
          <w:lang w:bidi="fa-IR"/>
        </w:rPr>
        <w:t>به منظور آگاهى و اطلاع بيشتر خوانندگان عزيز از دستگاه اجرائى سازمان حج و زيارت، مصاحبه‌اى را با برادر محمد حسين رضائى مسئول محترم سازمان حج و زيارت، ترتيب داديم كه ذيلًا از نظرتان مى‌گذرد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تشكر از جنابعالى كه در اين مصاحبه شركت نموديد، لطفاً درباره وظايف اصلى سازمان حج توضيحاتى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الرحمن الرحيم، وظايف اصلى سازمان حج و زيارت عبارت است از</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و هدايت و اداره امور مربوط به حج و تورهاى زيارتى و خروجى و هيئتهاى سرپرستى و راهنمايان، ايجاد تأسيسات و ارائه خدمات در جهت تأمين رفاه زائران خانه خدا، اعتاب مقدسه، اماكن مذهبىِ داخل و خارج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روابط مذهبى با ساير كشورهاى مسلمان و مجامع اسلامى و بين‌المللى از طريق برنامه ريزيهاى لازم و تحكيم مبانى ارزشهاى اسلامى و شناساندن تحولات ناشى از انقلاب اسلامى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برنامه‌ريزى ميان مدت و بلند مدت در زمينه ثبت نام، انتخاب، اعزام، تغذيه اسكان و تهيه و تأمين ساير امور رفاهى و بهداشتى و خدماتى داوطلبان عزيمت به حج عمره، عتبات مقدسه در كشورهاى عراق، سوريه و ديگر كشورهاى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برنامه‌ريزى و پيش‌بينى‌هاى لازم در خصوص تشويق و ترغيب و نظارت بر ايجاد زائر سرا و هتل در شهرهاى مبادى ورودى و خروجى حجاج و زائران و همچنين فراهم نمودن كليه امكانات رفاهى و خدماتى در اماكن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دفاتر نمايندگى امور حج و زيارت در ساير كشورهاى اسلامى به منظور بر قرارى ارتباط و تبادل نظر و همفكرى و همكارى با واحدهاى حج و زيارت آن كشورها به منظور دستيابى به اهداف و نظرات مشترك در امور اجرايى مراسم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حج و همچنين بررسى و مطالعه و گسترش فعاليتهاى برون مرزى و جلب مسلمانان ساير كشورهاى اسلامى جهت زيارت و ديدار از اماكن مقدسه و متبركه در كشور جمهورى اسلامى ايران از طريق برقرارى و اجراى تورهاى زيارتى در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كارگيرى منابع مالىِ سازمان حج و زيارت در زمينه تهيه و اجراى طرحها و پروژه‌هاى اقتصادى از طريق مشاركت و سرمايه‌گذارى در احداث و يا خريد هتل زائر سرا و مهمانسرا در شهرهاى داخل و خارج كشور كه اماكن زيارتى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بررسى و ايجاد سرويس حمل و نقل زمينى و هوايى و خريد وسايل ترابرى مورد نياز و همچنين مشاركت در امور با زرگانى مربوط به تهيه و تأمين ابزار و وسايل و مواد غذايى مورد نياز اداره امور زائران ايرانى در خارج از كشور و زوّار ساير كشورهاى اسلامى در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فعاليتهاى صندوق رفاه حجاج و زائران در زمينه خدمات رفاهى، بهداشتى، درمانى، انواع بيمه و گسترش ساير تسهيلات لازم براى حجاج و زائران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و راه اندازى و بهره‌بردارى از سيستم كامپيوترى در جهت بالا بردن سطح كارآيى و سرعت بخشيدن به كليه امور مربوط به حج و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و تحقيق و جمع‌آورى اطلاعات لازم در مورد سرپرستان كاروانهاى حج و زيارت و انتخاب افراد واجد شرايط جهت سرپرستى امور حجاج و زائران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اجازه‌نامه، جهت مديران و سرپرستان كاروانهاى حج، عمره و اعتاب مقدسه زيارتى و نظارت دقيق بر فعاليت آنها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ايجاد هماهنگى در برنامه‌هاى مربوطه</w:t>
      </w:r>
    </w:p>
    <w:p>
      <w:pPr>
        <w:pStyle w:val="BookText"/>
        <w:rPr/>
      </w:pPr>
      <w:r>
        <w:rPr>
          <w:rFonts w:ascii="Amiri" w:hAnsi="Amiri" w:eastAsia="Amiri" w:cs="Amiri"/>
          <w:color w:val="111111"/>
          <w:sz w:val="28"/>
          <w:sz w:val="28"/>
          <w:szCs w:val="28"/>
          <w:rtl w:val="true"/>
          <w:lang w:bidi="ar-SA"/>
        </w:rPr>
        <w:t>به منظور حسن انجام وظايف محوله با ساير سازمانهايى كه فعاليت آنان بنحوى مربوط به حج و زيارت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نظارت بر انجام امور مربوط به وصول و ايصال ماترك زائران متوفى در خارج از كشور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تفكيك سازمان حج از سازمان اوقاف چه بود و روندكار پس از تفكيك به نظر شما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اجمالى به تاريخچه سازمان حج و زيارت مشخص مى‌كند كه تاكنون جايگاه اجرايى آن چند نوبت تغيير كرده است، زمانى وابسته به شهربانى، زمانى به وزارت كشور و مدتى نخست‌وزيرى و بالاخره اوقاف و وزارت ارشاد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پيروزى انقلاب اسلامى با توجه به حساسيت و توجه خاصى كه براى امر حج مطرح بوده است گستردگى كار و كثرت داوطلبان سفرهاى زيارتى بخصوص حج، لازم بود كه جهت برنامه‌ريزى و بررسى و نظارت بر حسن اجراى امور ارگانى خاصى مسؤوليت آن را به عهده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كليه اين وظايف به عهده سازمان حج و زيارت محول گرديده است كه به علت خاص بودن وظايف دستورالعملهاى آن، به صورت مستقل اجراى امور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عمده حج از لحاظ انتقال زوار از ايران به مكه و مدينه و نيز تداركات و خدمات رفاهى در عربستان تاكنون چه بوده است و براى آنها چه اقداماتى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تداركات حج در گذشته، مواد غذائى و مصرفى حجاج به وسيله خود مديران كاروانها تهيه مى‌شد؛ اين كار دو اشكال اساسى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موادِ تهيه شده در كاروان‌ها از نظر كمى و كيفى اختلاف فاحشى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چون خريد توسط مسؤولين كاروان‌ها به صورت روزانه انجام مى‌شد مبالغ هنگفتى بابت كالاهاى خريدارى شده پرداخت مى‌گرديد لذا سازمان تصميم گرفت تهيه ما يحتاج كاروانها را به صورت كلان و يكجا از بين بهترين مواد موجود تأمين و به صورت مساوى بين كاروانها تقسيم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نتيجه اين اقدام، ضمن صرفه جويى فراوان ارزى، پذيرايى در كاروان‌ها با مواد غذايى يكسان انجام مى‌گيرد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مسكن حجاج هم وضعى شبيه تداركات مواد غذايى و مصرفى داشت؛ در گذشته تعدادزيادى از مسؤولين كاروانها، جهت اجاره محل اقامت زائرين، به عربستان مى‌رفتند و بطور همزمان وارد بازار استيجار منازل مى‌شدند و با ايجاد رقابت موجب بالا رفتن قيمت‌ها مى‌شدند و بسيار اتفاق</w:t>
      </w:r>
    </w:p>
    <w:p>
      <w:pPr>
        <w:pStyle w:val="BookText"/>
        <w:rPr/>
      </w:pPr>
      <w:r>
        <w:rPr>
          <w:rFonts w:ascii="IRNazanin" w:hAnsi="IRNazanin" w:eastAsia="IRNazanin"/>
          <w:color w:val="111111"/>
          <w:sz w:val="28"/>
          <w:sz w:val="28"/>
          <w:szCs w:val="28"/>
          <w:rtl w:val="true"/>
          <w:lang w:bidi="fa-IR"/>
        </w:rPr>
        <w:t>مى‌افتاد كه يك ساختمان، چند بار توسط واسطه‌ها دست به دست مى‌گرديد و در نهايت با مبلغ گزافى توسط مسؤولين كاروانهاى ايرانى اجاره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در خيلى از منازل استيجارى، حداقل امكانات لازم را جهت اقامت زائرين نداشت على‌رغم پرداخت هزينه سنگين ساختمانهاى نا مطلوبى را اجاره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به منظور حل اين معضل، از اجاره فردى ساختمانها جلوگيرى كرد و هيئتهايى را جهت اجاره منازل در مكه معظمه و مدينه منوره از بين افراد مجرب انتخاب كرد و با صدور دستورالعمل‌هاى لازم و تعيين حداقل استانداردهاى مورد قبول، جهت اجاره ساختمان‌هاى مورد نياز زائرين ايرانى به عربستان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هيئت‌هاى مذكور همه ساله ضمن رعايت دقيق ضوابط تعيين شده، بهترين منازل موجود را با حداقل قيمت، اجاره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اثر اجراى اين برنامه، ضمن صرفه جويىِ مبالغ هنگفتى ارز، در بهبود كيفى منازل حجاج اثرات مطلوبى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به منظور ارائه خدمات درمانى و بهداشتى مطلوب به زائران، ساليانه اقدام به اعزام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نيروى متخصص و تأسيس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بيمارستان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مانگاه مجهز در مدينه، مكه عرفات و منى مى‌كند كه علاوه بر زائران ايرانى در مراسم حج، تعداد قابل توجهى از زائران ساير كشورهاى مسلمان به مراكز درمانى ايران مراجعه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سازمان حج و زيارت به منظور جلوگيرى از گم شدن زائرين و نيز راهنمايى زائران گمشده به كاروانهاى خود در مكه، مدينه، عرفات، مشعر و منى، گروه امداد گمشدگان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آموزشهاى لازم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داده و در طول شبانه روز آماده كمك به هموطنان زائر خود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جهت راهنمايى زائران، اقدام به تهيه تابلوهاى راهنما و پرچم جمهورى اسلامى ايران و آرم پشت چادرى خواهران كرده است كه وسايل مذكور، به مديران تحويل مى‌گردد تا پس از ثبت مشخصات كاروانِ خود، مورد استفاده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دوران فترت سه ساله حج، اغلب تشكها و بالشهاى كاروان‌ها فرسوده وغير بهداشتى شده بود سازمان در سال جارى به تعداد زائران، پتو و بالش از كارخانجات داخلى تهيه كرده و جهت استفاده زائران در اختيار كاروانها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اقلام فوق، سازمان در سال جارى مانند سنوات گذشته به هر يك از زائرين يك عدد ساك دستى اهداء كرد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عمده مشكلات حمل و نقل حجاج از ايران به عربستان به شرح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كمبود امكانات ترابرى هوايى، مخصوصاً هواپيماهاى بدنه وسيع كه عامل مؤثرى در تسريع و كاهش طول سفر حجاج از ايران به عربستان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كمبود فرودگاههاى بين‌المللى و قابل استفاده هواپيماهاى بدنه وسيع و كمبود نيروى انسانى متخصص و سالن و وسايل و امكانات فرودگاهى جهت توسعه و افزايش مراكز انتقال حجاج از ايران به عربستان كه در حال حاضر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تهران، مشهد، شيراز اصفهان، تبريز و كرمان اين انتقال انجام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مقامات عربستان سعودى در ورود و خروج هواپيماهاى حجاج در فرودگاه مدينه منوره كه در صورت قبول از دوباره كارى و خستگى سفر زمينى حجاج مخصوصاً حجاج كهنسال ما جلوگيرى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قديمى بودن مدل اتوبوسهاى سرباز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اتوبوسهاى مسقف بعضى از شركتهاى اتوبوسرانى عربستان سعودى كه مجموعه آنها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سرويس مى‌دهند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اهم اقدامات رفاهى و رفع مشكلات حمل و نقل هوايى و زمينى به شرح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همكارى با هواپيمايى جمهورى اسلامى ايران در فراهم آوردن زمينه حداقل اجاره هواپيماهاى بدنه وسيع و افزايش ناوگان هوايى عمليات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و هميارى با سازمان هواپيمايى كشورى در ساختن ترمينالهاى مخصوص حجاج در كنار ترمينالهاى موجود و برگزارى جلسات هماهنگى در ايجاد امكانات لازم براى توسعه فرودگاههاى كشور تا ان شاءاللَّه در آينده تعداد مراكز انتقال حجاج افزايش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مذاكرات و مكاتبات مكرر با مقامات سياسى و كشورى و هواپيمايى عربستان سعودى در راه رفع مشكلات فرودگاه بين‌المللى مدينه براى پذيرش و اعزام حجاج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پافشارى و اصرار در حذف اتوبوسهاى قديمى و جايگزينى اتوبوسهاى نو و آخرين سيستم توسط شركتهاى اتوبوسرانى طرف قرارداد ما در عربستان سعودى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كردن امكانات تغذيه و استراحت موقت در فرودگاه جده در هنگام ورود و خروج حجاج محترم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كردن امكانات رفاهى و پزشكى و حمل و نقل شهرى در مراكز انتقال حجاج با كمك عزيزان سازمان هواپيمايى كشورى وهواپيمايى جمهورى اسلامى و كليه</w:t>
      </w:r>
    </w:p>
    <w:p>
      <w:pPr>
        <w:pStyle w:val="BookText"/>
        <w:rPr/>
      </w:pPr>
      <w:r>
        <w:rPr>
          <w:rFonts w:ascii="IRNazanin" w:hAnsi="IRNazanin" w:eastAsia="IRNazanin"/>
          <w:color w:val="111111"/>
          <w:sz w:val="28"/>
          <w:sz w:val="28"/>
          <w:szCs w:val="28"/>
          <w:rtl w:val="true"/>
          <w:lang w:bidi="fa-IR"/>
        </w:rPr>
        <w:t>ارگانهاى مستقر در فرودگاههاى بين‌المللى كه در حال حاضر مركز انتقال حجاج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كثرت متقاضيان زيارت بيت‌اللَّه‌الحرام چه اقداماتى براى افزايش تعداد حجاج ايرانى انجام گرفته است و آيا امكان افزايش آن در سالهاى آينده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مى‌دانيد چندين سال است كه عربستان، محدوديتى را از نظر تعداد حجاج قائل شده است و علت را طرح توسعه حرمين شريفين اعلام كرده است و چنين اظهار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تعداد بيشمارى از منازل اطراف حرمين خراب شده است لذا منزل كافى براى اسكان زائران در شهرهاى مكه و مدينه وجود ندارد و احتياج به زمان است كه به جاى ساختمانهاى قديمى در مناطق جديدتر و مقدارى دورتر از حرم ساختمان جديد ايجاد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رابطه يك مهلت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را تعيين كرد كه در سال جارى اين مهلت خاتمه يافت، ليكن عربستان به قول خود وفا نكرد، در اين باره چندين مذاكره طولانى با وزير حج عربستان داشتم و در نهايت منجر به آن شده كه طى نامه‌اى، تعداد حجاج باقيمانده ايرانى و اينكه چند سال در نوبت انتظار مى‌كشند و در خواست ايران در رابطه تعداد سهميه هر سال به وزير حج منعكس شود تا عيناً به شاه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دهد</w:t>
      </w:r>
    </w:p>
    <w:p>
      <w:pPr>
        <w:pStyle w:val="BookText"/>
        <w:rPr/>
      </w:pPr>
      <w:r>
        <w:rPr>
          <w:rFonts w:ascii="Amiri" w:hAnsi="Amiri" w:eastAsia="Amiri" w:cs="Amiri"/>
          <w:color w:val="111111"/>
          <w:sz w:val="28"/>
          <w:sz w:val="28"/>
          <w:szCs w:val="28"/>
          <w:rtl w:val="true"/>
          <w:lang w:bidi="ar-SA"/>
        </w:rPr>
        <w:t xml:space="preserve">نامه‌اى از طرف ما طى شماره </w:t>
      </w:r>
      <w:r>
        <w:rPr>
          <w:rFonts w:eastAsia="Amiri" w:cs="Amiri" w:ascii="Amiri" w:hAnsi="Amiri"/>
          <w:color w:val="111111"/>
          <w:sz w:val="28"/>
          <w:szCs w:val="28"/>
          <w:lang w:bidi="ar-SA"/>
        </w:rPr>
        <w:t>26958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وزير حج سعودى منعكس شد كه در اين نامه به موارد زير اشاره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زائر ايرانى كه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نام كرده‌اند همچنان در انتظار نوبت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هيچ گونه در خواست جديدى نپذيرفته‌ايم، مضافاً اينكه جمعيت ايران با ضريب رشد بالايى كه دارد حدود شصت ميليون نفر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سرمايه‌گذارى نيروى انسانى براى زائران از طرف كشور ما انجام مى‌شود كه به تعداد بسيار زيادى از مشكلات شما را كم مى‌كند، به طورى كه زائر ايرانى هيچ گونه مراجعه‌اى به واحدهاى شما ندارد؛ يعنى هيچ گونه نيرويى براى سرويس دهى به زائر ايرانى صرف نمى‌كنيد، اين نيروها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نيروهاى ستادهاى جده، مكه و مدينه، امدادگران گروه پزشكى و درمانى، مديران، معاونين، آشپزها، آبدارچى، مأمور پذيرائى، روحانى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سهميه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نفرى سال جارى ما را نيروهاى خدماتى تشكيل مى‌دادند، بنابراين ما فقط يكصدهزار نفر زائر به عربستان مى‌فرستيم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تاكنون هيچ گونه پاسخ مثبتى به خواسته‌هاى ما نداده‌اند و نمايندگى ما در جده شديداً پى‌گيرِ اين موضوع است و از طريق وزارت خارجه هم اقداماتى صورت گرفته است</w:t>
      </w:r>
      <w:r>
        <w:rPr>
          <w:rFonts w:eastAsia="IRNazanin" w:cs="IRNazanin"/>
          <w:color w:val="111111"/>
          <w:sz w:val="28"/>
          <w:szCs w:val="28"/>
          <w:rtl w:val="true"/>
          <w:lang w:bidi="fa-IR"/>
        </w:rPr>
        <w:t>.</w:t>
      </w:r>
      <w:bookmarkStart w:id="66" w:name="pg12478_106225"/>
    </w:p>
    <w:p>
      <w:pPr>
        <w:pStyle w:val="Heading2"/>
        <w:numPr>
          <w:ilvl w:val="1"/>
          <w:numId w:val="1"/>
        </w:numPr>
        <w:rPr/>
      </w:pPr>
      <w:bookmarkStart w:id="67" w:name="__RefHeading___Toc463527_77815467"/>
      <w:bookmarkStart w:id="68" w:name="_Toc23"/>
      <w:bookmarkEnd w:id="66"/>
      <w:bookmarkEnd w:id="67"/>
      <w:r>
        <w:rPr>
          <w:rtl w:val="true"/>
        </w:rPr>
        <w:t>شنيدنيهاى سفر حج‌</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صدور انقلاب</w:t>
      </w:r>
    </w:p>
    <w:p>
      <w:pPr>
        <w:pStyle w:val="BookText"/>
        <w:rPr/>
      </w:pPr>
      <w:r>
        <w:rPr>
          <w:rFonts w:ascii="Amiri" w:hAnsi="Amiri" w:eastAsia="Amiri" w:cs="Amiri"/>
          <w:color w:val="111111"/>
          <w:sz w:val="28"/>
          <w:sz w:val="28"/>
          <w:szCs w:val="28"/>
          <w:rtl w:val="true"/>
          <w:lang w:bidi="ar-SA"/>
        </w:rPr>
        <w:t>شب‌هاى كعبه ديدنى است</w:t>
      </w:r>
    </w:p>
    <w:p>
      <w:pPr>
        <w:pStyle w:val="BookText"/>
        <w:rPr/>
      </w:pPr>
      <w:r>
        <w:rPr>
          <w:rFonts w:ascii="IRNazanin" w:hAnsi="IRNazanin" w:eastAsia="IRNazanin"/>
          <w:color w:val="111111"/>
          <w:sz w:val="28"/>
          <w:sz w:val="28"/>
          <w:szCs w:val="28"/>
          <w:rtl w:val="true"/>
          <w:lang w:bidi="fa-IR"/>
        </w:rPr>
        <w:t xml:space="preserve">هواى خنكِ سَحَر مى‌وزيد، در كنار دوستان روبروى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بوديم، گروهى مشغول طواف بودند، برخى نماز مى‌خواندند و بعضى با خداى خود نجوى مى‌كردند برادرى از سياهان آفريقا به ما نزديك شد، ابراز احساسات شديدى مى‌كرد، با همه‌مان دست داد مى‌خواست چيزى را به ما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او و ما اين بود كه زبان يكديگر را نمى‌فهميديم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به آسمان بلند كرد با دست خود حركاتى را مرتّب به نمايش مى‌گذاشت هر چه تلاش كرديم كمتر با مقصودش آشنا شديم، خدايا چه مى‌خواهد؟ چه مى‌گويد؟</w:t>
      </w:r>
    </w:p>
    <w:p>
      <w:pPr>
        <w:pStyle w:val="BookText"/>
        <w:rPr/>
      </w:pPr>
      <w:r>
        <w:rPr>
          <w:rFonts w:ascii="IRNazanin" w:hAnsi="IRNazanin" w:eastAsia="IRNazanin"/>
          <w:color w:val="111111"/>
          <w:sz w:val="28"/>
          <w:sz w:val="28"/>
          <w:szCs w:val="28"/>
          <w:rtl w:val="true"/>
          <w:lang w:bidi="fa-IR"/>
        </w:rPr>
        <w:t>ميان اين همه آدم‌هاى رنگارنگ و جورواجور چرا ما ايرانى‌ها را انتخاب كرده 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 آرام دو كلمه‌اى را بگونه‌اى بيان كرد كه براى ما آشنا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نام امام عاشقان را نيز با سبكى تلفّظ مى‌كرد كه به زحمت فهميديم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بردار هم نبود و تلاش مى‌كرد اهداف خود را هر طور كه هست بما بفهماند، ناگهان به انبوه طواف كنندگان خيره شد، گويا راه حلّى پيدا كرده است، بسرعت رفت و كودكى را از آغوش برادر مسلمان پاكستانى گرفت و به سوى 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پاكستانى با خانواده خود به سفر حج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بصورت تئورى، عملى بما فهماند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پس از سالها انتظار به من در دلِ آفريقا كودكى عطا فرمود كه اسم او را گذاشتم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فهميديم كه چه مى‌گويد، اشك در چشمان ما حلقه زد، دوباره با او روبوسى كرديم و دستان گرم او را فشرديم، برادر روحانى كه در جمع ما نشسته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صدور انقلاب، چقدر در ايران ما، احزاب سياسى و گروهكهاى التقاطى بر سر مسأله صدور انقلاب، با هم نزاع مى‌كردند و بشارت‌هاى امام را ناديده مى‌گرفتند، ليبرال‌ها مى‌گفتند مگر انقلاب يك كالاست كه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گروهك‌ها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انقلاب معنى ندارد، انقلاب اسلامى چيزى براى دنيا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سفر معنوى مشاهده كرديم كه انقلاب اسلامى ما صادر شد و دانستيم كه وحشت ابرقدرت‌ها نيز از روى حساب است، سرگرم بحث و گفتگو بوديم كه صداى اذان جان‌ها را نواخت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حالى كه با امّت ميليونى اسلامى به نماز بر مى‌خاستم يادم آمد كه امام 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 اسلامى راه خود را باز كرده است و به دنيا صادر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باز هشدار داده بودند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 اسلامى ما بن‌بست ندارد شماها خودتان به بن‌بَست رسيده‌ايد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حركات تند و سريع برادر سياه آفريقائى مرتّب مرا به فكر كردن وامى‌داشت كه چگونه انقلاب ما به دنيا راه يافت؟ و عشق و شور امامِ ما در دل‌هاى همه آزادى خواهان جهان روشنائى آفريد، در روزگارانى كه همه به تقليد از تمدّن وازده غرب سعى دارند نام‌هاى غربى و شرقى براى فرزندان خود انتخاب كنند، چگونه نام خمينى، آرزوى عاشقان آزادى مى‌شود؟ همه روزنامه‌ها و كانال‌هاى خبرى و تلويزيون ها و بلندگوها، ما را مى‌كوبند و عليه ما صف بسته‌اند و در داخل و خارج به هم پيوسته‌اند، آيا صدور انقلاب اسلامى يك‌معجزه 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قدردانى از نعمت‌ها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هنگامه اذان مغرب بود در مسجدالحرام جائى براى نماز نيافتم، فوراً به طرف پلّكانى برقى دويدم و چند لحظه بعد در حالى كه</w:t>
      </w:r>
    </w:p>
    <w:p>
      <w:pPr>
        <w:pStyle w:val="BookText"/>
        <w:rPr/>
      </w:pPr>
      <w:r>
        <w:rPr>
          <w:rFonts w:ascii="IRNazanin" w:hAnsi="IRNazanin" w:eastAsia="IRNazanin"/>
          <w:color w:val="111111"/>
          <w:sz w:val="28"/>
          <w:sz w:val="28"/>
          <w:szCs w:val="28"/>
          <w:rtl w:val="true"/>
          <w:lang w:bidi="fa-IR"/>
        </w:rPr>
        <w:t>لباس روحانى داشتم در پشت بام مسجدالحرام به نماز ايستادم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با دو برادر مسلمانى كه در دو طرف من نشسته بودند دست دادم و ابراز محبّت نمودم يكى از آنها مصرى بود دستم را فشرد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 هستى؟ پاسخ مثبت شنيد با مهربانى خاصّى گفت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قرآن بخوانيد تا من استفاده نمايم، خواندم، آنگاه ادامه داد حال من مى‌خوانم اگر غلطى دارم تذكّر دهيد، در طول قرائت قرآن، يك مورد را تذكّر دادم پذيرفت در حالى كه سخت مراقب اطراف خود بود و با اضطراب به صحبت‌هاى خود ادامه مى‌داد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شايعات عليه شما ايرانى‌ها و شيعه فراوان است و همه به شما تهاجم دارند، امّا موفّق نمى‌شوند و شما روز به روز در دل‌هاى مسلمانان جهان بيشتر نفوذ خواهيد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حالى كه با كنجكاوى خاصّى اطراف خود را تحت‌نظر داشت از او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نگرانيد؟ چرا با اضطراب به اطراف مى‌نگريد؟</w:t>
      </w:r>
    </w:p>
    <w:p>
      <w:pPr>
        <w:pStyle w:val="BookText"/>
        <w:rPr/>
      </w:pPr>
      <w:r>
        <w:rPr>
          <w:rFonts w:ascii="IRNazanin" w:hAnsi="IRNazanin" w:eastAsia="IRNazanin"/>
          <w:color w:val="111111"/>
          <w:sz w:val="28"/>
          <w:sz w:val="28"/>
          <w:szCs w:val="28"/>
          <w:rtl w:val="true"/>
          <w:lang w:bidi="fa-IR"/>
        </w:rPr>
        <w:t>اينجا شهر مكّه است، شهر أمن و امان است، از چه كسى هراسناكيد؟</w:t>
      </w:r>
    </w:p>
    <w:p>
      <w:pPr>
        <w:pStyle w:val="BookText"/>
        <w:rPr/>
      </w:pPr>
      <w:r>
        <w:rPr>
          <w:rFonts w:ascii="IRNazanin" w:hAnsi="IRNazanin" w:eastAsia="IRNazanin"/>
          <w:color w:val="111111"/>
          <w:sz w:val="28"/>
          <w:sz w:val="28"/>
          <w:szCs w:val="28"/>
          <w:rtl w:val="true"/>
          <w:lang w:bidi="fa-IR"/>
        </w:rPr>
        <w:t>گفت، شما ايرانى‌ها خون داديد، شهيد داديد بر استعمار پيروز شديد، همه جا احساس ايمنى مى‌كنيد، امّا ما در شرايطى هستيم كه همه جا براى ما نا أمن است، ما در كشورمان مصر، شهرمان، وطن‌مان، و همين جا كه نشسته‌ايم، احساس نا امنى مى‌كنيم، منظور او را دريافتم كه از همراهان خود احساس ايمنى ندارد، مى‌ترسد رابطه او را با يك ايرانى انقلابى گزارش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چند نفر گويا مصرى بودند و از كاروان ايشان، به ما نزديك شدند با شگفتى ديدم اين برادر مصرى كه با هم صحبت مى‌كرديم حالتى به خود گرفت كه گويا اصلًا ما را نديده است، آشنا غريبه شد پس از آنكه همراهان رفتند، دوباره رو به من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قدر اين آزادى به دست آمده را شما ايرانيان مى‌شناسيد؟ و خدا را سپاس مى‌گوئيد؟ در خود فرو رفتم، بياد دوران حفقان حكومت شاه و ساواك افتادم، از آن روزهاى فرياد در سكوت و درخشش خون در سياهى‌هاى ستم شاهى، از آن همه جنگ و گريزها، زندان‌ها و شكنجه‌گاهها و سپس رويش لاله‌ها، پيروزى خون بر شمشير، و استقرار حكومت اللَّه و در برابر سئوال غم آلود اين برادر مصرى قدر نشناسى‌ها، نق زدن‌هاى بيهوده، بى‌تابى‌هاى بچّه‌گانه گروهى از هموطنان ناآگاه در صفحه دلم گذشت كه نعمت آزادى را قدر نمى‌شناسند و عظمت رهائى را درك نكرده‌اند، با خود زمزمه كردم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قدر آب چه دانى كه در كنار</w:t>
      </w:r>
    </w:p>
    <w:p>
      <w:pPr>
        <w:pStyle w:val="BookText"/>
        <w:rPr/>
      </w:pPr>
      <w:r>
        <w:rPr>
          <w:rFonts w:ascii="IRNazanin" w:hAnsi="IRNazanin" w:eastAsia="IRNazanin"/>
          <w:color w:val="111111"/>
          <w:sz w:val="28"/>
          <w:sz w:val="28"/>
          <w:szCs w:val="28"/>
          <w:rtl w:val="true"/>
          <w:lang w:bidi="fa-IR"/>
        </w:rPr>
        <w:t>فراتى؟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برادرى از تركيه بما نزديك شد و گفت، آيا مى‌دانيد كه ما براى تشكيل جلسه قرآن مشكل داريم؟ و براى جلسات احكام و قرائت نماز بايد اجازه بگيريم؟ و اگر معلّمى آزاده را كشف كنند با او چه مى‌كنند؟</w:t>
      </w:r>
    </w:p>
    <w:p>
      <w:pPr>
        <w:pStyle w:val="BookText"/>
        <w:rPr/>
      </w:pPr>
      <w:r>
        <w:rPr>
          <w:rFonts w:ascii="IRNazanin" w:hAnsi="IRNazanin" w:eastAsia="IRNazanin"/>
          <w:color w:val="111111"/>
          <w:sz w:val="28"/>
          <w:sz w:val="28"/>
          <w:szCs w:val="28"/>
          <w:rtl w:val="true"/>
          <w:lang w:bidi="fa-IR"/>
        </w:rPr>
        <w:t>مخصوصاً اگر شيعه باشد؟</w:t>
      </w:r>
    </w:p>
    <w:p>
      <w:pPr>
        <w:pStyle w:val="BookText"/>
        <w:rPr/>
      </w:pPr>
      <w:r>
        <w:rPr>
          <w:rFonts w:ascii="IRNazanin" w:hAnsi="IRNazanin" w:eastAsia="IRNazanin"/>
          <w:color w:val="111111"/>
          <w:sz w:val="28"/>
          <w:sz w:val="28"/>
          <w:szCs w:val="28"/>
          <w:rtl w:val="true"/>
          <w:lang w:bidi="fa-IR"/>
        </w:rPr>
        <w:t xml:space="preserve">خدا مى‌داند بر ما چه مى‌گذرد، بچّه‌هاى ما كه بعد از پيروزى انقلاب اسلامى ايران به قُم رفتند و درس خواندند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حق ندارند و نمى‌توانند به وطنشان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همان غصّه‌ها، همان تلخى‌ها قلبم را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مسلمان مصرى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حكومت مصر و سردمداران آن كه روشن است، امّا مردم مصر با انقلاب ما چگونه‌اند؟ برداشت آنها چيست؟ راجع به ايران و انقلاب ما چگونه قضاوت مى‌كنند؟</w:t>
      </w:r>
    </w:p>
    <w:p>
      <w:pPr>
        <w:pStyle w:val="BookText"/>
        <w:rPr/>
      </w:pPr>
      <w:r>
        <w:rPr>
          <w:rFonts w:ascii="IRNazanin" w:hAnsi="IRNazanin" w:eastAsia="IRNazanin"/>
          <w:color w:val="111111"/>
          <w:sz w:val="28"/>
          <w:sz w:val="28"/>
          <w:szCs w:val="28"/>
          <w:rtl w:val="true"/>
          <w:lang w:bidi="fa-IR"/>
        </w:rPr>
        <w:t>كمى صبر كرد 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دل‌هاى مردم مصر با شماست، به شما و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ايران عشق مى‌ورزند، گرچه ممكن است اسلحه‌هاى خود را به زور به طرف شما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مرا به ياد اظهار نظر فرزدق شاعر انداختى، وقتى حضرت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فرزدق پرسيد مردم كوفه را با ما چگونه ديدى؟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مردم كوفه با شما و شمشيرهايشان عليه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خنديد و گفت همين طور است، الآن قدم اوّل برداشته شده، انقلاب شما مردم در بند اسارت را بيدار كرد، يك حركت ديگر، يك قيام ديگر، يك كارديگرى بايد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اميدوارى؟ جواب داد نه، مشكل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با خواندن چند روايت از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كردم اميدوارش كنم، با آمدن دوستانش آرام خداحافظى كرد و رفت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بهره‌ورى از ژُام بلند حضرت امام رضوان‌الل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علُه به زائران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انى</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مقصوراً يعنى غذا نضج و ژخته شد و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اناء</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ممدوداً يعنى ظرف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سفُنَالبحارٰ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تردُد دارم كه آنچه شنيدم كلمه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كم‌نظير</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بى‌نظير</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فّكْلوْا منها وّاطْعيمْوا البائس الْفّقُر</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خداراست حج آن خانهٰ بر كسى كه توانايى رفتن بدان را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چاپ آخوندىٰ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جهاد، و عمره تطوع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كنزالعمال، كتاب حج، حديث </w:t>
      </w:r>
      <w:r>
        <w:rPr>
          <w:rFonts w:eastAsia="IRNazanin" w:cs="IRNazanin"/>
          <w:b w:val="false"/>
          <w:bCs w:val="false"/>
          <w:i w:val="false"/>
          <w:iCs w:val="false"/>
          <w:color w:val="333333"/>
          <w:sz w:val="20"/>
          <w:szCs w:val="20"/>
        </w:rPr>
        <w:t>11787</w:t>
      </w:r>
      <w:r>
        <w:rPr>
          <w:rFonts w:ascii="IRNazanin" w:hAnsi="IRNazanin" w:eastAsia="IRNazanin"/>
          <w:b w:val="false"/>
          <w:b w:val="false"/>
          <w:bCs w:val="false"/>
          <w:i w:val="false"/>
          <w:i w:val="false"/>
          <w:iCs w:val="false"/>
          <w:color w:val="333333"/>
          <w:sz w:val="20"/>
          <w:sz w:val="20"/>
          <w:szCs w:val="20"/>
          <w:rtl w:val="true"/>
        </w:rPr>
        <w:t xml:space="preserve">، چاپ جديد،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خاقانى شروانى</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ناصر خسروٰ چاپ مينوى و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اينكه متن كامل اين قطعه در صفحه همين شماره آمده است در اينجا از تكرار آن خوددارى گرديد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چاپ مؤسسه آل‌البيتٰ قم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الفضيلة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 النهايهٰ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المنتفى فى اخبار ام‌القرىٰ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شذوات‌الذهبٰ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المنتفى فى اخبار ام‌القرىٰ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شترمرغ</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چركٰ زخم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رساله‌هاى علميه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قلب در اين مواردٰ همان جوهره نفسانى و مجرد با روح و جان آدمى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حافظ 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حج</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البرايع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مجله رسالة الاسلام قاهرهٰ سال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جمادى‌الآخر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تحريرالوسيله؛ مناسك حج چاپ دفتر نشر فرهنگ اسلامى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اينكه نظر امام خمينى اين است كه شيعه بايد براى شيعه ذبح كند به اين جهت است كه هر كس بايد اعمالش را طبق مذهب مورد اعتقادش آن هم بطور صحيح انجام دهدٰ و در مسأله ذبح و تسميهٰ شرايط بعضى از فرق اهل سنت با شيعه فرق مى‌كندٰ والا امام خمينى صريحاً ذبيحه برادران اهل سنت را حلال مى‌دانند و در تحريرالوسيله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حجٰ لطف‌الله صافىٰ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تارُخ ُعقوبىٰ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سيرةالنبى 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حدُث </w:t>
      </w:r>
      <w:r>
        <w:rPr>
          <w:rFonts w:eastAsia="IRNazanin" w:cs="IRNazanin"/>
          <w:b w:val="false"/>
          <w:bCs w:val="false"/>
          <w:i w:val="false"/>
          <w:iCs w:val="false"/>
          <w:color w:val="333333"/>
          <w:sz w:val="20"/>
          <w:szCs w:val="20"/>
        </w:rPr>
        <w:t>14374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المنتفىٰ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شرايع‌الاسلامٰ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منتهى‌المطلبٰ ص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تذكرةالفقهاٰ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خبر دعائمٰ همان روايت امام صادق كه ما به عنوان روايت سوم از مستدرك نقل كرديم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ابن قدامهٰ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ماوردىٰ الاحكام السلطانيهٰ ص </w:t>
      </w:r>
      <w:r>
        <w:rPr>
          <w:rFonts w:eastAsia="IRNazanin" w:cs="IRNazanin"/>
          <w:b w:val="false"/>
          <w:bCs w:val="false"/>
          <w:i w:val="false"/>
          <w:iCs w:val="false"/>
          <w:color w:val="333333"/>
          <w:sz w:val="20"/>
          <w:szCs w:val="20"/>
        </w:rPr>
        <w:t>167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اهل الذمهٰ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فتح‌البارىٰ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ص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الاوطارٰ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مجمع‌البيانٰ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مدينه شناسىٰ از محمد باقر نجفى</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مدينه‌شناسى</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چاپ نجفٰ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شناسيٰ ص </w:t>
      </w:r>
      <w:r>
        <w:rPr>
          <w:rFonts w:eastAsia="IRNazanin" w:cs="IRNazanin"/>
          <w:b w:val="false"/>
          <w:bCs w:val="false"/>
          <w:i w:val="false"/>
          <w:iCs w:val="false"/>
          <w:color w:val="333333"/>
          <w:sz w:val="20"/>
          <w:szCs w:val="20"/>
        </w:rPr>
        <w:t>365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شناسيٰ ص </w:t>
      </w:r>
      <w:r>
        <w:rPr>
          <w:rFonts w:eastAsia="IRNazanin" w:cs="IRNazanin"/>
          <w:b w:val="false"/>
          <w:bCs w:val="false"/>
          <w:i w:val="false"/>
          <w:iCs w:val="false"/>
          <w:color w:val="333333"/>
          <w:sz w:val="20"/>
          <w:szCs w:val="20"/>
        </w:rPr>
        <w:t>366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اعلام الورى و تاريخ يعقوبى و طبقات الكبرىٰ و مدينه‌شناسى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&gt;</w:t>
      </w:r>
      <w:r>
        <w:rPr>
          <w:rFonts w:ascii="IRNazanin" w:hAnsi="IRNazanin" w:eastAsia="IRNazanin"/>
          <w:b w:val="false"/>
          <w:b w:val="false"/>
          <w:bCs w:val="false"/>
          <w:i w:val="false"/>
          <w:i w:val="false"/>
          <w:iCs w:val="false"/>
          <w:color w:val="333333"/>
          <w:sz w:val="20"/>
          <w:sz w:val="20"/>
          <w:szCs w:val="20"/>
          <w:rtl w:val="true"/>
        </w:rPr>
        <w:t>پيامبر ص بركنار قبر نشست و فاطمه س در كنار او بود و مى‌گريست پيامبر ص با رحمت و لطفٰ اشكهاى فاطمه را با لباس خود پاك مى‌نمود</w:t>
      </w:r>
      <w:r>
        <w:rPr>
          <w:rFonts w:eastAsia="IRNazanin" w:cs="IRNazanin"/>
          <w:b w:val="false"/>
          <w:bCs w:val="false"/>
          <w:i w:val="false"/>
          <w:iCs w:val="false"/>
          <w:color w:val="333333"/>
          <w:sz w:val="20"/>
          <w:szCs w:val="20"/>
          <w:rtl w:val="true"/>
        </w:rPr>
        <w:t>.&lt;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گسترش تشيع در رىٰ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قوامى رازىٰ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عنايت داريد كه اين تعبير زيبا نشانه خداگون شدن اوست و بس و آدمى همچنان بنده مى‌ماند زيرا كه اگر چه ابدى شده است اما ازلى نبوده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رباعى غزالى چنين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image" Target="media/image2.jpeg"/><Relationship Id="rId172" Type="http://schemas.openxmlformats.org/officeDocument/2006/relationships/image" Target="media/image2.jpeg"/><Relationship Id="rId173" Type="http://schemas.openxmlformats.org/officeDocument/2006/relationships/footer" Target="footer166.xml"/><Relationship Id="rId174" Type="http://schemas.openxmlformats.org/officeDocument/2006/relationships/footnotes" Target="footnotes.xml"/><Relationship Id="rId175" Type="http://schemas.openxmlformats.org/officeDocument/2006/relationships/numbering" Target="numbering.xml"/><Relationship Id="rId176" Type="http://schemas.openxmlformats.org/officeDocument/2006/relationships/fontTable" Target="fontTable.xml"/><Relationship Id="rId177" Type="http://schemas.openxmlformats.org/officeDocument/2006/relationships/settings" Target="settings.xml"/><Relationship Id="rId1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169</Pages>
  <Words>51540</Words>
  <Characters>198604</Characters>
  <CharactersWithSpaces>248551</CharactersWithSpaces>
  <Paragraphs>1777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2026-08-23T15:26:33Z</dcterms:created>
  <dc:creator>ghaemiyeh.com</dc:creator>
  <dc:description/>
  <dc:language>en-US</dc:language>
  <cp:lastModifiedBy/>
  <dcterms:modified xsi:type="dcterms:W3CDTF">2026-08-23T18:56:38Z</dcterms:modified>
  <cp:revision>1</cp:revision>
  <dc:subject/>
  <dc:title>میقات حج جلد 1</dc:title>
</cp:coreProperties>
</file>

<file path=docProps/custom.xml><?xml version="1.0" encoding="utf-8"?>
<Properties xmlns="http://schemas.openxmlformats.org/officeDocument/2006/custom-properties" xmlns:vt="http://schemas.openxmlformats.org/officeDocument/2006/docPropsVTypes"/>
</file>