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قرآن شناسی از دیدگاه قرآن و عترت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2503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25041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25043_7370918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5725045_73709187">
            <w:r>
              <w:rPr>
                <w:webHidden/>
                <w:rStyle w:val="IndexLink"/>
                <w:rtl w:val="true"/>
              </w:rPr>
              <w:t>متن تأییدیه حضرت آیت اللّه خزعلی مفسّر و حافظ کل قرآن کریم</w:t>
            </w:r>
            <w:r>
              <w:rPr>
                <w:rStyle w:val="IndexLink"/>
                <w:rtl w:val="true"/>
              </w:rPr>
              <w:tab/>
            </w:r>
            <w:r>
              <w:rPr>
                <w:rStyle w:val="IndexLink"/>
              </w:rPr>
              <w:t>7</w:t>
            </w:r>
          </w:hyperlink>
        </w:p>
        <w:p>
          <w:pPr>
            <w:pStyle w:val="Contents2"/>
            <w:tabs>
              <w:tab w:val="clear" w:pos="8743"/>
              <w:tab w:val="right" w:pos="9026" w:leader="dot"/>
            </w:tabs>
            <w:rPr/>
          </w:pPr>
          <w:hyperlink w:anchor="__RefHeading___Toc5725047_73709187">
            <w:r>
              <w:rPr>
                <w:webHidden/>
                <w:rStyle w:val="IndexLink"/>
                <w:rtl w:val="true"/>
              </w:rPr>
              <w:t>آینده‌نگری امیرمؤمنان در ارتباط با بی‌توجهی مردم به قرآن</w:t>
            </w:r>
            <w:r>
              <w:rPr>
                <w:rStyle w:val="IndexLink"/>
                <w:rtl w:val="true"/>
              </w:rPr>
              <w:tab/>
            </w:r>
            <w:r>
              <w:rPr>
                <w:rStyle w:val="IndexLink"/>
              </w:rPr>
              <w:t>9</w:t>
            </w:r>
          </w:hyperlink>
        </w:p>
        <w:p>
          <w:pPr>
            <w:pStyle w:val="Contents2"/>
            <w:tabs>
              <w:tab w:val="clear" w:pos="8743"/>
              <w:tab w:val="right" w:pos="9026" w:leader="dot"/>
            </w:tabs>
            <w:rPr/>
          </w:pPr>
          <w:hyperlink w:anchor="__RefHeading___Toc5725049_73709187">
            <w:r>
              <w:rPr>
                <w:webHidden/>
                <w:rStyle w:val="IndexLink"/>
                <w:rtl w:val="true"/>
              </w:rPr>
              <w:t>ارزش پیامبر صلی‌الله‌علیه‌و‌آله و قرآن</w:t>
            </w:r>
            <w:r>
              <w:rPr>
                <w:rStyle w:val="IndexLink"/>
                <w:rtl w:val="true"/>
              </w:rPr>
              <w:tab/>
            </w:r>
            <w:r>
              <w:rPr>
                <w:rStyle w:val="IndexLink"/>
              </w:rPr>
              <w:t>12</w:t>
            </w:r>
          </w:hyperlink>
        </w:p>
        <w:p>
          <w:pPr>
            <w:pStyle w:val="Contents2"/>
            <w:tabs>
              <w:tab w:val="clear" w:pos="8743"/>
              <w:tab w:val="right" w:pos="9026" w:leader="dot"/>
            </w:tabs>
            <w:rPr/>
          </w:pPr>
          <w:hyperlink w:anchor="__RefHeading___Toc5725051_73709187">
            <w:r>
              <w:rPr>
                <w:webHidden/>
                <w:rStyle w:val="IndexLink"/>
                <w:rtl w:val="true"/>
              </w:rPr>
              <w:t>درمان خود را از قرآن بخواهید</w:t>
            </w:r>
            <w:r>
              <w:rPr>
                <w:rStyle w:val="IndexLink"/>
                <w:rtl w:val="true"/>
              </w:rPr>
              <w:tab/>
            </w:r>
            <w:r>
              <w:rPr>
                <w:rStyle w:val="IndexLink"/>
              </w:rPr>
              <w:t>14</w:t>
            </w:r>
          </w:hyperlink>
        </w:p>
        <w:p>
          <w:pPr>
            <w:pStyle w:val="Contents2"/>
            <w:tabs>
              <w:tab w:val="clear" w:pos="8743"/>
              <w:tab w:val="right" w:pos="9026" w:leader="dot"/>
            </w:tabs>
            <w:rPr/>
          </w:pPr>
          <w:hyperlink w:anchor="__RefHeading___Toc5725053_73709187">
            <w:r>
              <w:rPr>
                <w:webHidden/>
                <w:rStyle w:val="IndexLink"/>
                <w:rtl w:val="true"/>
              </w:rPr>
              <w:t>قرآن بهار دل‌ها و سرچشمه علم است</w:t>
            </w:r>
            <w:r>
              <w:rPr>
                <w:rStyle w:val="IndexLink"/>
                <w:rtl w:val="true"/>
              </w:rPr>
              <w:tab/>
            </w:r>
            <w:r>
              <w:rPr>
                <w:rStyle w:val="IndexLink"/>
              </w:rPr>
              <w:t>17</w:t>
            </w:r>
          </w:hyperlink>
        </w:p>
        <w:p>
          <w:pPr>
            <w:pStyle w:val="Contents2"/>
            <w:tabs>
              <w:tab w:val="clear" w:pos="8743"/>
              <w:tab w:val="right" w:pos="9026" w:leader="dot"/>
            </w:tabs>
            <w:rPr/>
          </w:pPr>
          <w:hyperlink w:anchor="__RefHeading___Toc5725055_73709187">
            <w:r>
              <w:rPr>
                <w:webHidden/>
                <w:rStyle w:val="IndexLink"/>
                <w:rtl w:val="true"/>
              </w:rPr>
              <w:t>قرآن حجّت خدا بر مردم است</w:t>
            </w:r>
            <w:r>
              <w:rPr>
                <w:rStyle w:val="IndexLink"/>
                <w:rtl w:val="true"/>
              </w:rPr>
              <w:tab/>
            </w:r>
            <w:r>
              <w:rPr>
                <w:rStyle w:val="IndexLink"/>
              </w:rPr>
              <w:t>18</w:t>
            </w:r>
          </w:hyperlink>
        </w:p>
        <w:p>
          <w:pPr>
            <w:pStyle w:val="Contents2"/>
            <w:tabs>
              <w:tab w:val="clear" w:pos="8743"/>
              <w:tab w:val="right" w:pos="9026" w:leader="dot"/>
            </w:tabs>
            <w:rPr/>
          </w:pPr>
          <w:hyperlink w:anchor="__RefHeading___Toc5725057_73709187">
            <w:r>
              <w:rPr>
                <w:webHidden/>
                <w:rStyle w:val="IndexLink"/>
                <w:rtl w:val="true"/>
              </w:rPr>
              <w:t>قرآن ، برترین نعمت خداوند</w:t>
            </w:r>
            <w:r>
              <w:rPr>
                <w:rStyle w:val="IndexLink"/>
                <w:rtl w:val="true"/>
              </w:rPr>
              <w:tab/>
            </w:r>
            <w:r>
              <w:rPr>
                <w:rStyle w:val="IndexLink"/>
              </w:rPr>
              <w:t>19</w:t>
            </w:r>
          </w:hyperlink>
        </w:p>
        <w:p>
          <w:pPr>
            <w:pStyle w:val="Contents2"/>
            <w:tabs>
              <w:tab w:val="clear" w:pos="8743"/>
              <w:tab w:val="right" w:pos="9026" w:leader="dot"/>
            </w:tabs>
            <w:rPr/>
          </w:pPr>
          <w:hyperlink w:anchor="__RefHeading___Toc5725059_73709187">
            <w:r>
              <w:rPr>
                <w:webHidden/>
                <w:rStyle w:val="IndexLink"/>
                <w:rtl w:val="true"/>
              </w:rPr>
              <w:t>هدف قرآن ، عاقل ساختن انسان</w:t>
            </w:r>
            <w:r>
              <w:rPr>
                <w:rStyle w:val="IndexLink"/>
                <w:rtl w:val="true"/>
              </w:rPr>
              <w:tab/>
            </w:r>
            <w:r>
              <w:rPr>
                <w:rStyle w:val="IndexLink"/>
              </w:rPr>
              <w:t>20</w:t>
            </w:r>
          </w:hyperlink>
        </w:p>
        <w:p>
          <w:pPr>
            <w:pStyle w:val="Contents2"/>
            <w:tabs>
              <w:tab w:val="clear" w:pos="8743"/>
              <w:tab w:val="right" w:pos="9026" w:leader="dot"/>
            </w:tabs>
            <w:rPr/>
          </w:pPr>
          <w:hyperlink w:anchor="__RefHeading___Toc5725061_73709187">
            <w:r>
              <w:rPr>
                <w:webHidden/>
                <w:rStyle w:val="IndexLink"/>
                <w:rtl w:val="true"/>
              </w:rPr>
              <w:t>اُنس با قرآن و مقام صالحین</w:t>
            </w:r>
            <w:r>
              <w:rPr>
                <w:rStyle w:val="IndexLink"/>
                <w:rtl w:val="true"/>
              </w:rPr>
              <w:tab/>
            </w:r>
            <w:r>
              <w:rPr>
                <w:rStyle w:val="IndexLink"/>
              </w:rPr>
              <w:t>22</w:t>
            </w:r>
          </w:hyperlink>
        </w:p>
        <w:p>
          <w:pPr>
            <w:pStyle w:val="Contents2"/>
            <w:tabs>
              <w:tab w:val="clear" w:pos="8743"/>
              <w:tab w:val="right" w:pos="9026" w:leader="dot"/>
            </w:tabs>
            <w:rPr/>
          </w:pPr>
          <w:hyperlink w:anchor="__RefHeading___Toc5725063_73709187">
            <w:r>
              <w:rPr>
                <w:webHidden/>
                <w:rStyle w:val="IndexLink"/>
                <w:rtl w:val="true"/>
              </w:rPr>
              <w:t>قرآن، پایان بخش اختلاف مذموم</w:t>
            </w:r>
            <w:r>
              <w:rPr>
                <w:rStyle w:val="IndexLink"/>
                <w:rtl w:val="true"/>
              </w:rPr>
              <w:tab/>
            </w:r>
            <w:r>
              <w:rPr>
                <w:rStyle w:val="IndexLink"/>
              </w:rPr>
              <w:t>25</w:t>
            </w:r>
          </w:hyperlink>
        </w:p>
        <w:p>
          <w:pPr>
            <w:pStyle w:val="Contents2"/>
            <w:tabs>
              <w:tab w:val="clear" w:pos="8743"/>
              <w:tab w:val="right" w:pos="9026" w:leader="dot"/>
            </w:tabs>
            <w:rPr/>
          </w:pPr>
          <w:hyperlink w:anchor="__RefHeading___Toc5725065_73709187">
            <w:r>
              <w:rPr>
                <w:webHidden/>
                <w:rStyle w:val="IndexLink"/>
                <w:rtl w:val="true"/>
              </w:rPr>
              <w:t>قرآن، کتاب حکیم</w:t>
            </w:r>
            <w:r>
              <w:rPr>
                <w:rStyle w:val="IndexLink"/>
                <w:rtl w:val="true"/>
              </w:rPr>
              <w:tab/>
            </w:r>
            <w:r>
              <w:rPr>
                <w:rStyle w:val="IndexLink"/>
              </w:rPr>
              <w:t>30</w:t>
            </w:r>
          </w:hyperlink>
        </w:p>
        <w:p>
          <w:pPr>
            <w:pStyle w:val="Contents2"/>
            <w:tabs>
              <w:tab w:val="clear" w:pos="8743"/>
              <w:tab w:val="right" w:pos="9026" w:leader="dot"/>
            </w:tabs>
            <w:rPr/>
          </w:pPr>
          <w:hyperlink w:anchor="__RefHeading___Toc5725067_73709187">
            <w:r>
              <w:rPr>
                <w:webHidden/>
                <w:rStyle w:val="IndexLink"/>
                <w:rtl w:val="true"/>
              </w:rPr>
              <w:t>قرآن، همیشه تازه جاودان</w:t>
            </w:r>
            <w:r>
              <w:rPr>
                <w:rStyle w:val="IndexLink"/>
                <w:rtl w:val="true"/>
              </w:rPr>
              <w:tab/>
            </w:r>
            <w:r>
              <w:rPr>
                <w:rStyle w:val="IndexLink"/>
              </w:rPr>
              <w:t>33</w:t>
            </w:r>
          </w:hyperlink>
        </w:p>
        <w:p>
          <w:pPr>
            <w:pStyle w:val="Contents2"/>
            <w:tabs>
              <w:tab w:val="clear" w:pos="8743"/>
              <w:tab w:val="right" w:pos="9026" w:leader="dot"/>
            </w:tabs>
            <w:rPr/>
          </w:pPr>
          <w:hyperlink w:anchor="__RefHeading___Toc5725069_73709187">
            <w:r>
              <w:rPr>
                <w:webHidden/>
                <w:rStyle w:val="IndexLink"/>
                <w:rtl w:val="true"/>
              </w:rPr>
              <w:t>فهم قرآن</w:t>
            </w:r>
            <w:r>
              <w:rPr>
                <w:rStyle w:val="IndexLink"/>
                <w:rtl w:val="true"/>
              </w:rPr>
              <w:tab/>
            </w:r>
            <w:r>
              <w:rPr>
                <w:rStyle w:val="IndexLink"/>
              </w:rPr>
              <w:t>37</w:t>
            </w:r>
          </w:hyperlink>
        </w:p>
        <w:p>
          <w:pPr>
            <w:pStyle w:val="Contents2"/>
            <w:tabs>
              <w:tab w:val="clear" w:pos="8743"/>
              <w:tab w:val="right" w:pos="9026" w:leader="dot"/>
            </w:tabs>
            <w:rPr/>
          </w:pPr>
          <w:hyperlink w:anchor="__RefHeading___Toc5725071_73709187">
            <w:r>
              <w:rPr>
                <w:webHidden/>
                <w:rStyle w:val="IndexLink"/>
                <w:rtl w:val="true"/>
              </w:rPr>
              <w:t>فضیلت قرآن از دیدگاه عترت</w:t>
            </w:r>
            <w:r>
              <w:rPr>
                <w:rStyle w:val="IndexLink"/>
                <w:rtl w:val="true"/>
              </w:rPr>
              <w:tab/>
            </w:r>
            <w:r>
              <w:rPr>
                <w:rStyle w:val="IndexLink"/>
              </w:rPr>
              <w:t>44</w:t>
            </w:r>
          </w:hyperlink>
        </w:p>
        <w:p>
          <w:pPr>
            <w:pStyle w:val="Contents3"/>
            <w:tabs>
              <w:tab w:val="clear" w:pos="8459"/>
              <w:tab w:val="right" w:pos="9026" w:leader="dot"/>
            </w:tabs>
            <w:rPr/>
          </w:pPr>
          <w:hyperlink w:anchor="__RefHeading___Toc5725073_73709187">
            <w:r>
              <w:rPr>
                <w:webHidden/>
                <w:rStyle w:val="IndexLink"/>
                <w:rtl w:val="true"/>
              </w:rPr>
              <w:t>اهمیت قرآن از دیدگاه پیامبر رحمت و آزادی صلی‌الله‌علیه‌و‌آله</w:t>
            </w:r>
            <w:r>
              <w:rPr>
                <w:rStyle w:val="IndexLink"/>
                <w:rtl w:val="true"/>
              </w:rPr>
              <w:tab/>
            </w:r>
            <w:r>
              <w:rPr>
                <w:rStyle w:val="IndexLink"/>
              </w:rPr>
              <w:t>44</w:t>
            </w:r>
          </w:hyperlink>
        </w:p>
        <w:p>
          <w:pPr>
            <w:pStyle w:val="Contents2"/>
            <w:tabs>
              <w:tab w:val="clear" w:pos="8743"/>
              <w:tab w:val="right" w:pos="9026" w:leader="dot"/>
            </w:tabs>
            <w:rPr/>
          </w:pPr>
          <w:hyperlink w:anchor="__RefHeading___Toc5725075_73709187">
            <w:r>
              <w:rPr>
                <w:webHidden/>
                <w:rStyle w:val="IndexLink"/>
                <w:rtl w:val="true"/>
              </w:rPr>
              <w:t>رجوع‌به قرآن راه رهایی‌از فتنه‌هاست</w:t>
            </w:r>
            <w:r>
              <w:rPr>
                <w:rStyle w:val="IndexLink"/>
                <w:rtl w:val="true"/>
              </w:rPr>
              <w:tab/>
            </w:r>
            <w:r>
              <w:rPr>
                <w:rStyle w:val="IndexLink"/>
              </w:rPr>
              <w:t>44</w:t>
            </w:r>
          </w:hyperlink>
        </w:p>
        <w:p>
          <w:pPr>
            <w:pStyle w:val="Contents2"/>
            <w:tabs>
              <w:tab w:val="clear" w:pos="8743"/>
              <w:tab w:val="right" w:pos="9026" w:leader="dot"/>
            </w:tabs>
            <w:rPr/>
          </w:pPr>
          <w:hyperlink w:anchor="__RefHeading___Toc5725077_73709187">
            <w:r>
              <w:rPr>
                <w:webHidden/>
                <w:rStyle w:val="IndexLink"/>
                <w:rtl w:val="true"/>
              </w:rPr>
              <w:t>قرآن پیشوا و رحمت است</w:t>
            </w:r>
            <w:r>
              <w:rPr>
                <w:rStyle w:val="IndexLink"/>
                <w:rtl w:val="true"/>
              </w:rPr>
              <w:tab/>
            </w:r>
            <w:r>
              <w:rPr>
                <w:rStyle w:val="IndexLink"/>
              </w:rPr>
              <w:t>80</w:t>
            </w:r>
          </w:hyperlink>
        </w:p>
        <w:p>
          <w:pPr>
            <w:pStyle w:val="Contents2"/>
            <w:tabs>
              <w:tab w:val="clear" w:pos="8743"/>
              <w:tab w:val="right" w:pos="9026" w:leader="dot"/>
            </w:tabs>
            <w:rPr/>
          </w:pPr>
          <w:hyperlink w:anchor="__RefHeading___Toc5725079_73709187">
            <w:r>
              <w:rPr>
                <w:webHidden/>
                <w:rStyle w:val="IndexLink"/>
                <w:rtl w:val="true"/>
              </w:rPr>
              <w:t>قرآن ثروتی است که بدون آن توانگری نباشد</w:t>
            </w:r>
            <w:r>
              <w:rPr>
                <w:rStyle w:val="IndexLink"/>
                <w:rtl w:val="true"/>
              </w:rPr>
              <w:tab/>
            </w:r>
            <w:r>
              <w:rPr>
                <w:rStyle w:val="IndexLink"/>
              </w:rPr>
              <w:t>81</w:t>
            </w:r>
          </w:hyperlink>
        </w:p>
        <w:p>
          <w:pPr>
            <w:pStyle w:val="Contents2"/>
            <w:tabs>
              <w:tab w:val="clear" w:pos="8743"/>
              <w:tab w:val="right" w:pos="9026" w:leader="dot"/>
            </w:tabs>
            <w:rPr/>
          </w:pPr>
          <w:hyperlink w:anchor="__RefHeading___Toc5725081_73709187">
            <w:r>
              <w:rPr>
                <w:webHidden/>
                <w:rStyle w:val="IndexLink"/>
                <w:rtl w:val="true"/>
              </w:rPr>
              <w:t>قرآن نیکوترین سخن است</w:t>
            </w:r>
            <w:r>
              <w:rPr>
                <w:rStyle w:val="IndexLink"/>
                <w:rtl w:val="true"/>
              </w:rPr>
              <w:tab/>
            </w:r>
            <w:r>
              <w:rPr>
                <w:rStyle w:val="IndexLink"/>
              </w:rPr>
              <w:t>82</w:t>
            </w:r>
          </w:hyperlink>
        </w:p>
        <w:p>
          <w:pPr>
            <w:pStyle w:val="Contents2"/>
            <w:tabs>
              <w:tab w:val="clear" w:pos="8743"/>
              <w:tab w:val="right" w:pos="9026" w:leader="dot"/>
            </w:tabs>
            <w:rPr/>
          </w:pPr>
          <w:hyperlink w:anchor="__RefHeading___Toc5725083_73709187">
            <w:r>
              <w:rPr>
                <w:webHidden/>
                <w:rStyle w:val="IndexLink"/>
                <w:rtl w:val="true"/>
              </w:rPr>
              <w:t>علوم و اخبار موجود در قرآن</w:t>
            </w:r>
            <w:r>
              <w:rPr>
                <w:rStyle w:val="IndexLink"/>
                <w:rtl w:val="true"/>
              </w:rPr>
              <w:tab/>
            </w:r>
            <w:r>
              <w:rPr>
                <w:rStyle w:val="IndexLink"/>
              </w:rPr>
              <w:t>84</w:t>
            </w:r>
          </w:hyperlink>
        </w:p>
        <w:p>
          <w:pPr>
            <w:pStyle w:val="Contents2"/>
            <w:tabs>
              <w:tab w:val="clear" w:pos="8743"/>
              <w:tab w:val="right" w:pos="9026" w:leader="dot"/>
            </w:tabs>
            <w:rPr/>
          </w:pPr>
          <w:hyperlink w:anchor="__RefHeading___Toc5725085_73709187">
            <w:r>
              <w:rPr>
                <w:webHidden/>
                <w:rStyle w:val="IndexLink"/>
                <w:rtl w:val="true"/>
              </w:rPr>
              <w:t>ثواب آموزش دادن قرآن</w:t>
            </w:r>
            <w:r>
              <w:rPr>
                <w:rStyle w:val="IndexLink"/>
                <w:rtl w:val="true"/>
              </w:rPr>
              <w:tab/>
            </w:r>
            <w:r>
              <w:rPr>
                <w:rStyle w:val="IndexLink"/>
              </w:rPr>
              <w:t>88</w:t>
            </w:r>
          </w:hyperlink>
        </w:p>
        <w:p>
          <w:pPr>
            <w:pStyle w:val="Contents2"/>
            <w:tabs>
              <w:tab w:val="clear" w:pos="8743"/>
              <w:tab w:val="right" w:pos="9026" w:leader="dot"/>
            </w:tabs>
            <w:rPr/>
          </w:pPr>
          <w:hyperlink w:anchor="__RefHeading___Toc5725087_73709187">
            <w:r>
              <w:rPr>
                <w:webHidden/>
                <w:rStyle w:val="IndexLink"/>
                <w:rtl w:val="true"/>
              </w:rPr>
              <w:t>ترغیب به حفظ کردن قرآن</w:t>
            </w:r>
            <w:r>
              <w:rPr>
                <w:rStyle w:val="IndexLink"/>
                <w:rtl w:val="true"/>
              </w:rPr>
              <w:tab/>
            </w:r>
            <w:r>
              <w:rPr>
                <w:rStyle w:val="IndexLink"/>
              </w:rPr>
              <w:t>91</w:t>
            </w:r>
          </w:hyperlink>
        </w:p>
        <w:p>
          <w:pPr>
            <w:pStyle w:val="Contents2"/>
            <w:tabs>
              <w:tab w:val="clear" w:pos="8743"/>
              <w:tab w:val="right" w:pos="9026" w:leader="dot"/>
            </w:tabs>
            <w:rPr/>
          </w:pPr>
          <w:hyperlink w:anchor="__RefHeading___Toc5725089_73709187">
            <w:r>
              <w:rPr>
                <w:webHidden/>
                <w:rStyle w:val="IndexLink"/>
                <w:rtl w:val="true"/>
              </w:rPr>
              <w:t>تشویق به مرور کردن قرآن در ذهن</w:t>
            </w:r>
            <w:r>
              <w:rPr>
                <w:rStyle w:val="IndexLink"/>
                <w:rtl w:val="true"/>
              </w:rPr>
              <w:tab/>
            </w:r>
            <w:r>
              <w:rPr>
                <w:rStyle w:val="IndexLink"/>
              </w:rPr>
              <w:t>96</w:t>
            </w:r>
          </w:hyperlink>
        </w:p>
        <w:p>
          <w:pPr>
            <w:pStyle w:val="Contents2"/>
            <w:tabs>
              <w:tab w:val="clear" w:pos="8743"/>
              <w:tab w:val="right" w:pos="9026" w:leader="dot"/>
            </w:tabs>
            <w:rPr/>
          </w:pPr>
          <w:hyperlink w:anchor="__RefHeading___Toc5725091_73709187">
            <w:r>
              <w:rPr>
                <w:webHidden/>
                <w:rStyle w:val="IndexLink"/>
                <w:rtl w:val="true"/>
              </w:rPr>
              <w:t>آن‌چه‌که زیبنده قرآن‌دان‌است</w:t>
            </w:r>
            <w:r>
              <w:rPr>
                <w:rStyle w:val="IndexLink"/>
                <w:rtl w:val="true"/>
              </w:rPr>
              <w:tab/>
            </w:r>
            <w:r>
              <w:rPr>
                <w:rStyle w:val="IndexLink"/>
              </w:rPr>
              <w:t>101</w:t>
            </w:r>
          </w:hyperlink>
        </w:p>
        <w:p>
          <w:pPr>
            <w:pStyle w:val="Contents2"/>
            <w:tabs>
              <w:tab w:val="clear" w:pos="8743"/>
              <w:tab w:val="right" w:pos="9026" w:leader="dot"/>
            </w:tabs>
            <w:rPr/>
          </w:pPr>
          <w:hyperlink w:anchor="__RefHeading___Toc5725093_73709187">
            <w:r>
              <w:rPr>
                <w:webHidden/>
                <w:rStyle w:val="IndexLink"/>
                <w:rtl w:val="true"/>
              </w:rPr>
              <w:t>آنچه که زیبنده قرآن دان نیست</w:t>
            </w:r>
            <w:r>
              <w:rPr>
                <w:rStyle w:val="IndexLink"/>
                <w:rtl w:val="true"/>
              </w:rPr>
              <w:tab/>
            </w:r>
            <w:r>
              <w:rPr>
                <w:rStyle w:val="IndexLink"/>
              </w:rPr>
              <w:t>102</w:t>
            </w:r>
          </w:hyperlink>
        </w:p>
        <w:p>
          <w:pPr>
            <w:pStyle w:val="Contents2"/>
            <w:tabs>
              <w:tab w:val="clear" w:pos="8743"/>
              <w:tab w:val="right" w:pos="9026" w:leader="dot"/>
            </w:tabs>
            <w:rPr/>
          </w:pPr>
          <w:hyperlink w:anchor="__RefHeading___Toc5725095_73709187">
            <w:r>
              <w:rPr>
                <w:webHidden/>
                <w:rStyle w:val="IndexLink"/>
                <w:rtl w:val="true"/>
              </w:rPr>
              <w:t>تشویق به تلاوت قرآن</w:t>
            </w:r>
            <w:r>
              <w:rPr>
                <w:rStyle w:val="IndexLink"/>
                <w:rtl w:val="true"/>
              </w:rPr>
              <w:tab/>
            </w:r>
            <w:r>
              <w:rPr>
                <w:rStyle w:val="IndexLink"/>
              </w:rPr>
              <w:t>103</w:t>
            </w:r>
          </w:hyperlink>
        </w:p>
        <w:p>
          <w:pPr>
            <w:pStyle w:val="Contents2"/>
            <w:tabs>
              <w:tab w:val="clear" w:pos="8743"/>
              <w:tab w:val="right" w:pos="9026" w:leader="dot"/>
            </w:tabs>
            <w:rPr/>
          </w:pPr>
          <w:hyperlink w:anchor="__RefHeading___Toc5725097_73709187">
            <w:r>
              <w:rPr>
                <w:webHidden/>
                <w:rStyle w:val="IndexLink"/>
                <w:rtl w:val="true"/>
              </w:rPr>
              <w:t>خواندن قرآن با صدای خوش</w:t>
            </w:r>
            <w:r>
              <w:rPr>
                <w:rStyle w:val="IndexLink"/>
                <w:rtl w:val="true"/>
              </w:rPr>
              <w:tab/>
            </w:r>
            <w:r>
              <w:rPr>
                <w:rStyle w:val="IndexLink"/>
              </w:rPr>
              <w:t>107</w:t>
            </w:r>
          </w:hyperlink>
        </w:p>
        <w:p>
          <w:pPr>
            <w:pStyle w:val="Contents2"/>
            <w:tabs>
              <w:tab w:val="clear" w:pos="8743"/>
              <w:tab w:val="right" w:pos="9026" w:leader="dot"/>
            </w:tabs>
            <w:rPr/>
          </w:pPr>
          <w:hyperlink w:anchor="__RefHeading___Toc5725099_73709187">
            <w:r>
              <w:rPr>
                <w:webHidden/>
                <w:rStyle w:val="IndexLink"/>
                <w:rtl w:val="true"/>
              </w:rPr>
              <w:t>آداب قرائت قرآن</w:t>
            </w:r>
            <w:r>
              <w:rPr>
                <w:rStyle w:val="IndexLink"/>
                <w:rtl w:val="true"/>
              </w:rPr>
              <w:tab/>
            </w:r>
            <w:r>
              <w:rPr>
                <w:rStyle w:val="IndexLink"/>
              </w:rPr>
              <w:t>110</w:t>
            </w:r>
          </w:hyperlink>
        </w:p>
        <w:p>
          <w:pPr>
            <w:pStyle w:val="Contents3"/>
            <w:tabs>
              <w:tab w:val="clear" w:pos="8459"/>
              <w:tab w:val="right" w:pos="9026" w:leader="dot"/>
            </w:tabs>
            <w:rPr/>
          </w:pPr>
          <w:hyperlink w:anchor="__RefHeading___Toc5725101_73709187">
            <w:r>
              <w:rPr>
                <w:webHidden/>
                <w:rStyle w:val="IndexLink"/>
              </w:rPr>
              <w:t>1</w:t>
            </w:r>
            <w:r>
              <w:rPr>
                <w:rStyle w:val="IndexLink"/>
                <w:rtl w:val="true"/>
              </w:rPr>
              <w:t xml:space="preserve"> </w:t>
            </w:r>
            <w:r>
              <w:rPr>
                <w:rStyle w:val="IndexLink"/>
                <w:rtl w:val="true"/>
              </w:rPr>
              <w:t>تمیز کردن دهان</w:t>
            </w:r>
            <w:r>
              <w:rPr>
                <w:rStyle w:val="IndexLink"/>
                <w:rtl w:val="true"/>
              </w:rPr>
              <w:tab/>
            </w:r>
            <w:r>
              <w:rPr>
                <w:rStyle w:val="IndexLink"/>
              </w:rPr>
              <w:t>110</w:t>
            </w:r>
          </w:hyperlink>
        </w:p>
        <w:p>
          <w:pPr>
            <w:pStyle w:val="Contents3"/>
            <w:tabs>
              <w:tab w:val="clear" w:pos="8459"/>
              <w:tab w:val="right" w:pos="9026" w:leader="dot"/>
            </w:tabs>
            <w:rPr/>
          </w:pPr>
          <w:hyperlink w:anchor="__RefHeading___Toc5725103_73709187">
            <w:r>
              <w:rPr>
                <w:webHidden/>
                <w:rStyle w:val="IndexLink"/>
              </w:rPr>
              <w:t>2</w:t>
            </w:r>
            <w:r>
              <w:rPr>
                <w:rStyle w:val="IndexLink"/>
                <w:rtl w:val="true"/>
              </w:rPr>
              <w:t xml:space="preserve"> </w:t>
            </w:r>
            <w:r>
              <w:rPr>
                <w:rStyle w:val="IndexLink"/>
                <w:rtl w:val="true"/>
              </w:rPr>
              <w:t xml:space="preserve">ترتیل </w:t>
            </w:r>
            <w:r>
              <w:rPr>
                <w:rStyle w:val="IndexLink"/>
                <w:rtl w:val="true"/>
              </w:rPr>
              <w:t>(</w:t>
            </w:r>
            <w:r>
              <w:rPr>
                <w:rStyle w:val="IndexLink"/>
                <w:rtl w:val="true"/>
              </w:rPr>
              <w:t>روشن و شمرده خواندن</w:t>
            </w:r>
            <w:r>
              <w:rPr>
                <w:rStyle w:val="IndexLink"/>
                <w:rtl w:val="true"/>
              </w:rPr>
              <w:t>)</w:t>
              <w:tab/>
            </w:r>
            <w:r>
              <w:rPr>
                <w:rStyle w:val="IndexLink"/>
              </w:rPr>
              <w:t>111</w:t>
            </w:r>
          </w:hyperlink>
        </w:p>
        <w:p>
          <w:pPr>
            <w:pStyle w:val="Contents4"/>
            <w:tabs>
              <w:tab w:val="clear" w:pos="8176"/>
              <w:tab w:val="right" w:pos="9026" w:leader="dot"/>
            </w:tabs>
            <w:rPr/>
          </w:pPr>
          <w:hyperlink w:anchor="__RefHeading___Toc5725105_73709187">
            <w:r>
              <w:rPr>
                <w:webHidden/>
                <w:rStyle w:val="IndexLink"/>
                <w:rtl w:val="true"/>
              </w:rPr>
              <w:t xml:space="preserve">ترتیل </w:t>
            </w:r>
            <w:r>
              <w:rPr>
                <w:rStyle w:val="IndexLink"/>
                <w:rtl w:val="true"/>
              </w:rPr>
              <w:t>(</w:t>
            </w:r>
            <w:r>
              <w:rPr>
                <w:rStyle w:val="IndexLink"/>
                <w:rtl w:val="true"/>
              </w:rPr>
              <w:t>روشن و شمرده خواندن</w:t>
            </w:r>
            <w:r>
              <w:rPr>
                <w:rStyle w:val="IndexLink"/>
                <w:rtl w:val="true"/>
              </w:rPr>
              <w:t>)</w:t>
              <w:tab/>
            </w:r>
            <w:r>
              <w:rPr>
                <w:rStyle w:val="IndexLink"/>
              </w:rPr>
              <w:t>111</w:t>
            </w:r>
          </w:hyperlink>
        </w:p>
        <w:p>
          <w:pPr>
            <w:pStyle w:val="Contents4"/>
            <w:tabs>
              <w:tab w:val="clear" w:pos="8176"/>
              <w:tab w:val="right" w:pos="9026" w:leader="dot"/>
            </w:tabs>
            <w:rPr/>
          </w:pPr>
          <w:hyperlink w:anchor="__RefHeading___Toc5725107_73709187">
            <w:r>
              <w:rPr>
                <w:webHidden/>
                <w:rStyle w:val="IndexLink"/>
                <w:rtl w:val="true"/>
              </w:rPr>
              <w:t>تلاوت‌های ممنوع</w:t>
            </w:r>
            <w:r>
              <w:rPr>
                <w:rStyle w:val="IndexLink"/>
                <w:rtl w:val="true"/>
              </w:rPr>
              <w:tab/>
            </w:r>
            <w:r>
              <w:rPr>
                <w:rStyle w:val="IndexLink"/>
              </w:rPr>
              <w:t>116</w:t>
            </w:r>
          </w:hyperlink>
        </w:p>
        <w:p>
          <w:pPr>
            <w:pStyle w:val="Contents4"/>
            <w:tabs>
              <w:tab w:val="clear" w:pos="8176"/>
              <w:tab w:val="right" w:pos="9026" w:leader="dot"/>
            </w:tabs>
            <w:rPr/>
          </w:pPr>
          <w:hyperlink w:anchor="__RefHeading___Toc5725109_73709187">
            <w:r>
              <w:rPr>
                <w:webHidden/>
                <w:rStyle w:val="IndexLink"/>
                <w:rtl w:val="true"/>
              </w:rPr>
              <w:t>کسی که قرآن لعنتش می‌کند</w:t>
            </w:r>
            <w:r>
              <w:rPr>
                <w:rStyle w:val="IndexLink"/>
                <w:rtl w:val="true"/>
              </w:rPr>
              <w:tab/>
            </w:r>
            <w:r>
              <w:rPr>
                <w:rStyle w:val="IndexLink"/>
              </w:rPr>
              <w:t>117</w:t>
            </w:r>
          </w:hyperlink>
        </w:p>
        <w:p>
          <w:pPr>
            <w:pStyle w:val="Contents4"/>
            <w:tabs>
              <w:tab w:val="clear" w:pos="8176"/>
              <w:tab w:val="right" w:pos="9026" w:leader="dot"/>
            </w:tabs>
            <w:rPr/>
          </w:pPr>
          <w:hyperlink w:anchor="__RefHeading___Toc5725111_73709187">
            <w:r>
              <w:rPr>
                <w:webHidden/>
                <w:rStyle w:val="IndexLink"/>
                <w:rtl w:val="true"/>
              </w:rPr>
              <w:t>قاریان نابکار</w:t>
            </w:r>
            <w:r>
              <w:rPr>
                <w:rStyle w:val="IndexLink"/>
                <w:rtl w:val="true"/>
              </w:rPr>
              <w:tab/>
            </w:r>
            <w:r>
              <w:rPr>
                <w:rStyle w:val="IndexLink"/>
              </w:rPr>
              <w:t>119</w:t>
            </w:r>
          </w:hyperlink>
        </w:p>
        <w:p>
          <w:pPr>
            <w:pStyle w:val="Contents4"/>
            <w:tabs>
              <w:tab w:val="clear" w:pos="8176"/>
              <w:tab w:val="right" w:pos="9026" w:leader="dot"/>
            </w:tabs>
            <w:rPr/>
          </w:pPr>
          <w:hyperlink w:anchor="__RefHeading___Toc5725113_73709187">
            <w:r>
              <w:rPr>
                <w:webHidden/>
                <w:rStyle w:val="IndexLink"/>
                <w:rtl w:val="true"/>
              </w:rPr>
              <w:t>گوش دادن به قرآن</w:t>
            </w:r>
            <w:r>
              <w:rPr>
                <w:rStyle w:val="IndexLink"/>
                <w:rtl w:val="true"/>
              </w:rPr>
              <w:tab/>
            </w:r>
            <w:r>
              <w:rPr>
                <w:rStyle w:val="IndexLink"/>
              </w:rPr>
              <w:t>123</w:t>
            </w:r>
          </w:hyperlink>
        </w:p>
        <w:p>
          <w:pPr>
            <w:pStyle w:val="Contents4"/>
            <w:tabs>
              <w:tab w:val="clear" w:pos="8176"/>
              <w:tab w:val="right" w:pos="9026" w:leader="dot"/>
            </w:tabs>
            <w:rPr/>
          </w:pPr>
          <w:hyperlink w:anchor="__RefHeading___Toc5725115_73709187">
            <w:r>
              <w:rPr>
                <w:webHidden/>
                <w:rStyle w:val="IndexLink"/>
                <w:rtl w:val="true"/>
              </w:rPr>
              <w:t>قرآن ظاهری دارد و باطنی</w:t>
            </w:r>
            <w:r>
              <w:rPr>
                <w:rStyle w:val="IndexLink"/>
                <w:rtl w:val="true"/>
              </w:rPr>
              <w:tab/>
            </w:r>
            <w:r>
              <w:rPr>
                <w:rStyle w:val="IndexLink"/>
              </w:rPr>
              <w:t>125</w:t>
            </w:r>
          </w:hyperlink>
        </w:p>
        <w:p>
          <w:pPr>
            <w:pStyle w:val="Contents4"/>
            <w:tabs>
              <w:tab w:val="clear" w:pos="8176"/>
              <w:tab w:val="right" w:pos="9026" w:leader="dot"/>
            </w:tabs>
            <w:rPr/>
          </w:pPr>
          <w:hyperlink w:anchor="__RefHeading___Toc5725117_73709187">
            <w:r>
              <w:rPr>
                <w:webHidden/>
                <w:rStyle w:val="IndexLink"/>
                <w:rtl w:val="true"/>
              </w:rPr>
              <w:t>پرهیز از تفسیر به رأی</w:t>
            </w:r>
            <w:r>
              <w:rPr>
                <w:rStyle w:val="IndexLink"/>
                <w:rtl w:val="true"/>
              </w:rPr>
              <w:tab/>
            </w:r>
            <w:r>
              <w:rPr>
                <w:rStyle w:val="IndexLink"/>
              </w:rPr>
              <w:t>126</w:t>
            </w:r>
          </w:hyperlink>
        </w:p>
        <w:p>
          <w:pPr>
            <w:pStyle w:val="Contents4"/>
            <w:tabs>
              <w:tab w:val="clear" w:pos="8176"/>
              <w:tab w:val="right" w:pos="9026" w:leader="dot"/>
            </w:tabs>
            <w:rPr/>
          </w:pPr>
          <w:hyperlink w:anchor="__RefHeading___Toc5725119_73709187">
            <w:r>
              <w:rPr>
                <w:webHidden/>
                <w:rStyle w:val="IndexLink"/>
                <w:rtl w:val="true"/>
              </w:rPr>
              <w:t>انواع آیات قرآن</w:t>
            </w:r>
            <w:r>
              <w:rPr>
                <w:rStyle w:val="IndexLink"/>
                <w:rtl w:val="true"/>
              </w:rPr>
              <w:tab/>
            </w:r>
            <w:r>
              <w:rPr>
                <w:rStyle w:val="IndexLink"/>
              </w:rPr>
              <w:t>128</w:t>
            </w:r>
          </w:hyperlink>
        </w:p>
        <w:p>
          <w:pPr>
            <w:pStyle w:val="Contents4"/>
            <w:tabs>
              <w:tab w:val="clear" w:pos="8176"/>
              <w:tab w:val="right" w:pos="9026" w:leader="dot"/>
            </w:tabs>
            <w:rPr/>
          </w:pPr>
          <w:hyperlink w:anchor="__RefHeading___Toc5725121_73709187">
            <w:r>
              <w:rPr>
                <w:webHidden/>
                <w:rStyle w:val="IndexLink"/>
                <w:rtl w:val="true"/>
              </w:rPr>
              <w:t>امّ القرآن</w:t>
            </w:r>
            <w:r>
              <w:rPr>
                <w:rStyle w:val="IndexLink"/>
                <w:rtl w:val="true"/>
              </w:rPr>
              <w:tab/>
            </w:r>
            <w:r>
              <w:rPr>
                <w:rStyle w:val="IndexLink"/>
              </w:rPr>
              <w:t>129</w:t>
            </w:r>
          </w:hyperlink>
        </w:p>
        <w:p>
          <w:pPr>
            <w:pStyle w:val="Contents4"/>
            <w:tabs>
              <w:tab w:val="clear" w:pos="8176"/>
              <w:tab w:val="right" w:pos="9026" w:leader="dot"/>
            </w:tabs>
            <w:rPr/>
          </w:pPr>
          <w:hyperlink w:anchor="__RefHeading___Toc5725123_73709187">
            <w:r>
              <w:rPr>
                <w:webHidden/>
                <w:rStyle w:val="IndexLink"/>
                <w:rtl w:val="true"/>
              </w:rPr>
              <w:t>قرآن از دیدگاه فاطمه زهرا علیهاالسلام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5725125_73709187">
            <w:r>
              <w:rPr>
                <w:webHidden/>
                <w:rStyle w:val="IndexLink"/>
                <w:rtl w:val="true"/>
              </w:rPr>
              <w:t>قرآن از دیدگاه امام علی علیه‌السلام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5725127_73709187">
            <w:r>
              <w:rPr>
                <w:webHidden/>
                <w:rStyle w:val="IndexLink"/>
                <w:rtl w:val="true"/>
              </w:rPr>
              <w:t>قرآن همیشه نو است</w:t>
            </w:r>
            <w:r>
              <w:rPr>
                <w:rStyle w:val="IndexLink"/>
                <w:rtl w:val="true"/>
              </w:rPr>
              <w:tab/>
            </w:r>
            <w:r>
              <w:rPr>
                <w:rStyle w:val="IndexLink"/>
              </w:rPr>
              <w:t>142</w:t>
            </w:r>
          </w:hyperlink>
        </w:p>
        <w:p>
          <w:pPr>
            <w:pStyle w:val="Contents4"/>
            <w:tabs>
              <w:tab w:val="clear" w:pos="8176"/>
              <w:tab w:val="right" w:pos="9026" w:leader="dot"/>
            </w:tabs>
            <w:rPr/>
          </w:pPr>
          <w:hyperlink w:anchor="__RefHeading___Toc5725129_73709187">
            <w:r>
              <w:rPr>
                <w:webHidden/>
                <w:rStyle w:val="IndexLink"/>
                <w:rtl w:val="true"/>
              </w:rPr>
              <w:t>پاداش قرآن دانان</w:t>
            </w:r>
            <w:r>
              <w:rPr>
                <w:rStyle w:val="IndexLink"/>
                <w:rtl w:val="true"/>
              </w:rPr>
              <w:tab/>
            </w:r>
            <w:r>
              <w:rPr>
                <w:rStyle w:val="IndexLink"/>
              </w:rPr>
              <w:t>143</w:t>
            </w:r>
          </w:hyperlink>
        </w:p>
        <w:p>
          <w:pPr>
            <w:pStyle w:val="Contents4"/>
            <w:tabs>
              <w:tab w:val="clear" w:pos="8176"/>
              <w:tab w:val="right" w:pos="9026" w:leader="dot"/>
            </w:tabs>
            <w:rPr/>
          </w:pPr>
          <w:hyperlink w:anchor="__RefHeading___Toc5725131_73709187">
            <w:r>
              <w:rPr>
                <w:webHidden/>
                <w:rStyle w:val="IndexLink"/>
                <w:rtl w:val="true"/>
              </w:rPr>
              <w:t>حق تلاوت</w:t>
            </w:r>
            <w:r>
              <w:rPr>
                <w:rStyle w:val="IndexLink"/>
                <w:rtl w:val="true"/>
              </w:rPr>
              <w:tab/>
            </w:r>
            <w:r>
              <w:rPr>
                <w:rStyle w:val="IndexLink"/>
              </w:rPr>
              <w:t>145</w:t>
            </w:r>
          </w:hyperlink>
        </w:p>
        <w:p>
          <w:pPr>
            <w:pStyle w:val="Contents3"/>
            <w:tabs>
              <w:tab w:val="clear" w:pos="8459"/>
              <w:tab w:val="right" w:pos="9026" w:leader="dot"/>
            </w:tabs>
            <w:rPr/>
          </w:pPr>
          <w:hyperlink w:anchor="__RefHeading___Toc5725133_73709187">
            <w:r>
              <w:rPr>
                <w:webHidden/>
                <w:rStyle w:val="IndexLink"/>
              </w:rPr>
              <w:t>3</w:t>
            </w:r>
            <w:r>
              <w:rPr>
                <w:rStyle w:val="IndexLink"/>
                <w:rtl w:val="true"/>
              </w:rPr>
              <w:t xml:space="preserve"> </w:t>
            </w:r>
            <w:r>
              <w:rPr>
                <w:rStyle w:val="IndexLink"/>
                <w:rtl w:val="true"/>
              </w:rPr>
              <w:t>تدبر</w:t>
            </w:r>
            <w:r>
              <w:rPr>
                <w:rStyle w:val="IndexLink"/>
                <w:rtl w:val="true"/>
              </w:rPr>
              <w:tab/>
            </w:r>
            <w:r>
              <w:rPr>
                <w:rStyle w:val="IndexLink"/>
              </w:rPr>
              <w:t>148</w:t>
            </w:r>
          </w:hyperlink>
        </w:p>
        <w:p>
          <w:pPr>
            <w:pStyle w:val="Contents4"/>
            <w:tabs>
              <w:tab w:val="clear" w:pos="8176"/>
              <w:tab w:val="right" w:pos="9026" w:leader="dot"/>
            </w:tabs>
            <w:rPr/>
          </w:pPr>
          <w:hyperlink w:anchor="__RefHeading___Toc5725135_73709187">
            <w:r>
              <w:rPr>
                <w:webHidden/>
                <w:rStyle w:val="IndexLink"/>
                <w:rtl w:val="true"/>
              </w:rPr>
              <w:t>تدبر</w:t>
            </w:r>
            <w:r>
              <w:rPr>
                <w:rStyle w:val="IndexLink"/>
                <w:rtl w:val="true"/>
              </w:rPr>
              <w:tab/>
            </w:r>
            <w:r>
              <w:rPr>
                <w:rStyle w:val="IndexLink"/>
              </w:rPr>
              <w:t>148</w:t>
            </w:r>
          </w:hyperlink>
        </w:p>
        <w:p>
          <w:pPr>
            <w:pStyle w:val="Contents4"/>
            <w:tabs>
              <w:tab w:val="clear" w:pos="8176"/>
              <w:tab w:val="right" w:pos="9026" w:leader="dot"/>
            </w:tabs>
            <w:rPr/>
          </w:pPr>
          <w:hyperlink w:anchor="__RefHeading___Toc5725137_73709187">
            <w:r>
              <w:rPr>
                <w:webHidden/>
                <w:rStyle w:val="IndexLink"/>
                <w:rtl w:val="true"/>
              </w:rPr>
              <w:t>گونه‌های قاریان</w:t>
            </w:r>
            <w:r>
              <w:rPr>
                <w:rStyle w:val="IndexLink"/>
                <w:rtl w:val="true"/>
              </w:rPr>
              <w:tab/>
            </w:r>
            <w:r>
              <w:rPr>
                <w:rStyle w:val="IndexLink"/>
              </w:rPr>
              <w:t>149</w:t>
            </w:r>
          </w:hyperlink>
        </w:p>
        <w:p>
          <w:pPr>
            <w:pStyle w:val="Contents4"/>
            <w:tabs>
              <w:tab w:val="clear" w:pos="8176"/>
              <w:tab w:val="right" w:pos="9026" w:leader="dot"/>
            </w:tabs>
            <w:rPr/>
          </w:pPr>
          <w:hyperlink w:anchor="__RefHeading___Toc5725139_73709187">
            <w:r>
              <w:rPr>
                <w:webHidden/>
                <w:rStyle w:val="IndexLink"/>
                <w:rtl w:val="true"/>
              </w:rPr>
              <w:t>آیات محکم و متشابه</w:t>
            </w:r>
            <w:r>
              <w:rPr>
                <w:rStyle w:val="IndexLink"/>
                <w:rtl w:val="true"/>
              </w:rPr>
              <w:tab/>
            </w:r>
            <w:r>
              <w:rPr>
                <w:rStyle w:val="IndexLink"/>
              </w:rPr>
              <w:t>156</w:t>
            </w:r>
          </w:hyperlink>
        </w:p>
        <w:p>
          <w:pPr>
            <w:pStyle w:val="Contents4"/>
            <w:tabs>
              <w:tab w:val="clear" w:pos="8176"/>
              <w:tab w:val="right" w:pos="9026" w:leader="dot"/>
            </w:tabs>
            <w:rPr/>
          </w:pPr>
          <w:hyperlink w:anchor="__RefHeading___Toc5725141_73709187">
            <w:r>
              <w:rPr>
                <w:webHidden/>
                <w:rStyle w:val="IndexLink"/>
                <w:rtl w:val="true"/>
              </w:rPr>
              <w:t>وجوه قرآن</w:t>
            </w:r>
            <w:r>
              <w:rPr>
                <w:rStyle w:val="IndexLink"/>
                <w:rtl w:val="true"/>
              </w:rPr>
              <w:tab/>
            </w:r>
            <w:r>
              <w:rPr>
                <w:rStyle w:val="IndexLink"/>
              </w:rPr>
              <w:t>159</w:t>
            </w:r>
          </w:hyperlink>
        </w:p>
        <w:p>
          <w:pPr>
            <w:pStyle w:val="Contents4"/>
            <w:tabs>
              <w:tab w:val="clear" w:pos="8176"/>
              <w:tab w:val="right" w:pos="9026" w:leader="dot"/>
            </w:tabs>
            <w:rPr/>
          </w:pPr>
          <w:hyperlink w:anchor="__RefHeading___Toc5725143_73709187">
            <w:r>
              <w:rPr>
                <w:webHidden/>
                <w:rStyle w:val="IndexLink"/>
                <w:rtl w:val="true"/>
              </w:rPr>
              <w:t>قرآن از دیدگاه امام حسن علیه‌السلام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5725145_73709187">
            <w:r>
              <w:rPr>
                <w:webHidden/>
                <w:rStyle w:val="IndexLink"/>
                <w:rtl w:val="true"/>
              </w:rPr>
              <w:t>قرآن از دیدگاه امام حسین علیه‌السلام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5725147_73709187">
            <w:r>
              <w:rPr>
                <w:webHidden/>
                <w:rStyle w:val="IndexLink"/>
                <w:rtl w:val="true"/>
              </w:rPr>
              <w:t>قرآن از دیدگاه امام زین العابدین علیه‌السلام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5725149_73709187">
            <w:r>
              <w:rPr>
                <w:webHidden/>
                <w:rStyle w:val="IndexLink"/>
                <w:rtl w:val="true"/>
              </w:rPr>
              <w:t>قرآن از دیدگاه امام باقر علیه‌السلام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5725151_73709187">
            <w:r>
              <w:rPr>
                <w:webHidden/>
                <w:rStyle w:val="IndexLink"/>
                <w:rtl w:val="true"/>
              </w:rPr>
              <w:t>قرآن از دیدگاه امام صادق علیه‌السلام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5725153_73709187">
            <w:r>
              <w:rPr>
                <w:webHidden/>
                <w:rStyle w:val="IndexLink"/>
              </w:rPr>
              <w:t>4</w:t>
            </w:r>
            <w:r>
              <w:rPr>
                <w:rStyle w:val="IndexLink"/>
                <w:rtl w:val="true"/>
              </w:rPr>
              <w:t xml:space="preserve"> </w:t>
            </w:r>
            <w:r>
              <w:rPr>
                <w:rStyle w:val="IndexLink"/>
                <w:rtl w:val="true"/>
              </w:rPr>
              <w:t>پناه بردن به خدا</w:t>
            </w:r>
            <w:r>
              <w:rPr>
                <w:rStyle w:val="IndexLink"/>
                <w:rtl w:val="true"/>
              </w:rPr>
              <w:tab/>
            </w:r>
            <w:r>
              <w:rPr>
                <w:rStyle w:val="IndexLink"/>
              </w:rPr>
              <w:t>196</w:t>
            </w:r>
          </w:hyperlink>
        </w:p>
        <w:p>
          <w:pPr>
            <w:pStyle w:val="Contents4"/>
            <w:tabs>
              <w:tab w:val="clear" w:pos="8176"/>
              <w:tab w:val="right" w:pos="9026" w:leader="dot"/>
            </w:tabs>
            <w:rPr/>
          </w:pPr>
          <w:hyperlink w:anchor="__RefHeading___Toc5725155_73709187">
            <w:r>
              <w:rPr>
                <w:webHidden/>
                <w:rStyle w:val="IndexLink"/>
                <w:rtl w:val="true"/>
              </w:rPr>
              <w:t>پناه بردن به خدا</w:t>
            </w:r>
            <w:r>
              <w:rPr>
                <w:rStyle w:val="IndexLink"/>
                <w:rtl w:val="true"/>
              </w:rPr>
              <w:tab/>
            </w:r>
            <w:r>
              <w:rPr>
                <w:rStyle w:val="IndexLink"/>
              </w:rPr>
              <w:t>196</w:t>
            </w:r>
          </w:hyperlink>
        </w:p>
        <w:p>
          <w:pPr>
            <w:pStyle w:val="Contents4"/>
            <w:tabs>
              <w:tab w:val="clear" w:pos="8176"/>
              <w:tab w:val="right" w:pos="9026" w:leader="dot"/>
            </w:tabs>
            <w:rPr/>
          </w:pPr>
          <w:hyperlink w:anchor="__RefHeading___Toc5725157_73709187">
            <w:r>
              <w:rPr>
                <w:webHidden/>
                <w:rStyle w:val="IndexLink"/>
                <w:rtl w:val="true"/>
              </w:rPr>
              <w:t>آداب گوش دادن به قرآن</w:t>
            </w:r>
            <w:r>
              <w:rPr>
                <w:rStyle w:val="IndexLink"/>
                <w:rtl w:val="true"/>
              </w:rPr>
              <w:tab/>
            </w:r>
            <w:r>
              <w:rPr>
                <w:rStyle w:val="IndexLink"/>
              </w:rPr>
              <w:t>200</w:t>
            </w:r>
          </w:hyperlink>
        </w:p>
        <w:p>
          <w:pPr>
            <w:pStyle w:val="Contents4"/>
            <w:tabs>
              <w:tab w:val="clear" w:pos="8176"/>
              <w:tab w:val="right" w:pos="9026" w:leader="dot"/>
            </w:tabs>
            <w:rPr/>
          </w:pPr>
          <w:hyperlink w:anchor="__RefHeading___Toc5725159_73709187">
            <w:r>
              <w:rPr>
                <w:webHidden/>
                <w:rStyle w:val="IndexLink"/>
                <w:rtl w:val="true"/>
              </w:rPr>
              <w:t>اشارت‌های قرآن</w:t>
            </w:r>
            <w:r>
              <w:rPr>
                <w:rStyle w:val="IndexLink"/>
                <w:rtl w:val="true"/>
              </w:rPr>
              <w:tab/>
            </w:r>
            <w:r>
              <w:rPr>
                <w:rStyle w:val="IndexLink"/>
              </w:rPr>
              <w:t>205</w:t>
            </w:r>
          </w:hyperlink>
        </w:p>
        <w:p>
          <w:pPr>
            <w:pStyle w:val="Contents4"/>
            <w:tabs>
              <w:tab w:val="clear" w:pos="8176"/>
              <w:tab w:val="right" w:pos="9026" w:leader="dot"/>
            </w:tabs>
            <w:rPr/>
          </w:pPr>
          <w:hyperlink w:anchor="__RefHeading___Toc5725161_73709187">
            <w:r>
              <w:rPr>
                <w:webHidden/>
                <w:rStyle w:val="IndexLink"/>
                <w:rtl w:val="true"/>
              </w:rPr>
              <w:t>آموختن قرآن</w:t>
            </w:r>
            <w:r>
              <w:rPr>
                <w:rStyle w:val="IndexLink"/>
                <w:rtl w:val="true"/>
              </w:rPr>
              <w:tab/>
            </w:r>
            <w:r>
              <w:rPr>
                <w:rStyle w:val="IndexLink"/>
              </w:rPr>
              <w:t>221</w:t>
            </w:r>
          </w:hyperlink>
        </w:p>
        <w:p>
          <w:pPr>
            <w:pStyle w:val="Contents4"/>
            <w:tabs>
              <w:tab w:val="clear" w:pos="8176"/>
              <w:tab w:val="right" w:pos="9026" w:leader="dot"/>
            </w:tabs>
            <w:rPr/>
          </w:pPr>
          <w:hyperlink w:anchor="__RefHeading___Toc5725163_73709187">
            <w:r>
              <w:rPr>
                <w:webHidden/>
                <w:rStyle w:val="IndexLink"/>
                <w:rtl w:val="true"/>
              </w:rPr>
              <w:t>قرآن از دیدگاه امام موسی الکاظم علیه‌السلام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5725165_73709187">
            <w:r>
              <w:rPr>
                <w:webHidden/>
                <w:rStyle w:val="IndexLink"/>
                <w:rtl w:val="true"/>
              </w:rPr>
              <w:t>قرآن از دیدگاه امام رضا علیه‌السلام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5725167_73709187">
            <w:r>
              <w:rPr>
                <w:webHidden/>
                <w:rStyle w:val="IndexLink"/>
                <w:rtl w:val="true"/>
              </w:rPr>
              <w:t>قرآن‌ازدیدگاه امام جواد علیه‌السلام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5725169_73709187">
            <w:r>
              <w:rPr>
                <w:webHidden/>
                <w:rStyle w:val="IndexLink"/>
                <w:rtl w:val="true"/>
              </w:rPr>
              <w:t>فهرست منابع</w:t>
            </w:r>
            <w:r>
              <w:rPr>
                <w:rStyle w:val="IndexLink"/>
                <w:rtl w:val="true"/>
              </w:rPr>
              <w:tab/>
            </w:r>
            <w:r>
              <w:rPr>
                <w:rStyle w:val="IndexLink"/>
              </w:rPr>
              <w:t>241</w:t>
            </w:r>
          </w:hyperlink>
        </w:p>
        <w:p>
          <w:pPr>
            <w:pStyle w:val="Contents2"/>
            <w:tabs>
              <w:tab w:val="clear" w:pos="8743"/>
              <w:tab w:val="right" w:pos="9026" w:leader="dot"/>
            </w:tabs>
            <w:rPr/>
          </w:pPr>
          <w:hyperlink w:anchor="__RefHeading___Toc5725171_73709187">
            <w:r>
              <w:rPr>
                <w:webHidden/>
                <w:rStyle w:val="IndexLink"/>
                <w:rtl w:val="true"/>
              </w:rPr>
              <w:t>فهرست مطالب</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6_144327"/>
      <w:bookmarkStart w:id="1" w:name="pg11626_144327"/>
      <w:bookmarkEnd w:id="1"/>
    </w:p>
    <w:p>
      <w:pPr>
        <w:pStyle w:val="Heading2"/>
        <w:numPr>
          <w:ilvl w:val="1"/>
          <w:numId w:val="1"/>
        </w:numPr>
        <w:rPr/>
      </w:pPr>
      <w:bookmarkStart w:id="2" w:name="pg11626_144327"/>
      <w:bookmarkStart w:id="3" w:name="__RefHeading___Toc572503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شناسی از دیدگاه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تحقیق صفورا بیستونی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بانظارت محمد بیستونی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بیستونی، صفورا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25041_73709187"/>
      <w:bookmarkStart w:id="6" w:name="_Toc2"/>
      <w:bookmarkEnd w:id="5"/>
      <w:r>
        <w:rPr>
          <w:rtl w:val="true"/>
        </w:rPr>
        <w:t>اشاره</w:t>
      </w:r>
      <w:bookmarkStart w:id="7" w:name="pg11626_144330"/>
      <w:bookmarkEnd w:id="6"/>
    </w:p>
    <w:p>
      <w:pPr>
        <w:pStyle w:val="Heading2"/>
        <w:numPr>
          <w:ilvl w:val="1"/>
          <w:numId w:val="1"/>
        </w:numPr>
        <w:rPr/>
      </w:pPr>
      <w:bookmarkStart w:id="8" w:name="__RefHeading___Toc5725043_7370918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pStyle w:val="BookText"/>
        <w:rPr/>
      </w:pPr>
      <w:r>
        <w:rPr>
          <w:rFonts w:ascii="Amiri" w:hAnsi="Amiri" w:eastAsia="Amiri" w:cs="Amiri"/>
          <w:color w:val="111111"/>
          <w:sz w:val="28"/>
          <w:sz w:val="28"/>
          <w:szCs w:val="28"/>
          <w:rtl w:val="true"/>
          <w:lang w:bidi="ar-SA"/>
        </w:rPr>
        <w:t>اِنّا نَریکَ مِنَ الْمُحْسِنینَ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 w:name="pg11626_144331"/>
    </w:p>
    <w:p>
      <w:pPr>
        <w:pStyle w:val="Heading2"/>
        <w:numPr>
          <w:ilvl w:val="1"/>
          <w:numId w:val="1"/>
        </w:numPr>
        <w:rPr/>
      </w:pPr>
      <w:bookmarkStart w:id="11" w:name="__RefHeading___Toc5725045_7370918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 این کار را بعهده گرفته و آثار ارزشمند مفسران را با زبانی ساده و بیانی</w:t>
      </w:r>
    </w:p>
    <w:p>
      <w:pPr>
        <w:pStyle w:val="BookText"/>
        <w:rPr/>
      </w:pPr>
      <w:r>
        <w:rPr>
          <w:rFonts w:ascii="IRNazanin" w:hAnsi="IRNazanin" w:eastAsia="IRNazanin"/>
          <w:color w:val="111111"/>
          <w:sz w:val="28"/>
          <w:sz w:val="28"/>
          <w:szCs w:val="28"/>
          <w:rtl w:val="true"/>
          <w:lang w:bidi="fa-IR"/>
        </w:rPr>
        <w:t>شیرین، 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ابوالقاسم خزعلی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3" w:name="pg11626_144333"/>
    </w:p>
    <w:p>
      <w:pPr>
        <w:pStyle w:val="Heading2"/>
        <w:numPr>
          <w:ilvl w:val="1"/>
          <w:numId w:val="1"/>
        </w:numPr>
        <w:rPr/>
      </w:pPr>
      <w:bookmarkStart w:id="14" w:name="__RefHeading___Toc5725047_73709187"/>
      <w:bookmarkStart w:id="15" w:name="_Toc5"/>
      <w:bookmarkEnd w:id="13"/>
      <w:bookmarkEnd w:id="14"/>
      <w:r>
        <w:rPr>
          <w:rtl w:val="true"/>
        </w:rPr>
        <w:t>آینده‌نگری امیرمؤمنان در ارتباط با بی‌توجهی مردم به قرآن</w:t>
      </w:r>
      <w:bookmarkEnd w:id="15"/>
    </w:p>
    <w:p>
      <w:pPr>
        <w:pStyle w:val="BookText"/>
        <w:rPr/>
      </w:pPr>
      <w:r>
        <w:rPr>
          <w:rFonts w:ascii="Amiri" w:hAnsi="Amiri" w:eastAsia="Amiri" w:cs="Amiri"/>
          <w:color w:val="111111"/>
          <w:sz w:val="28"/>
          <w:sz w:val="28"/>
          <w:szCs w:val="28"/>
          <w:rtl w:val="true"/>
          <w:lang w:bidi="ar-SA"/>
        </w:rPr>
        <w:t xml:space="preserve">اِنَّهُ سَیَأْتی عَلَیْکُمْ مِنْ بَعْدی زَمانٌ لَیْسَ فیهِ شَیْ‌ءٌ اَخْفی مِنَ الْحَقِّ ، وَ لا اَظْهَرَ مِنَ الْباطِلِ ، وَ لا اَکْثَرَ مِنَ الْکَذِبِ عَلَی اللّهِ وَ رَسُولِه ؛ وَ لَیْسَ عِنْدَ اَهْلِ الزَّمانِ سِلْعَةٌ أَبْوَرَ مِنَ الْکِتابِ اِذا تُلِیَ حَقَّ تِلاوَتِه ، وَ لا اَنْفَقَ مِنْهُ اِذا حُرِّفَ عَنْ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فِی الْبِلادِ شَیْ‌ءٌ اَنْکَرَ مِنَ الْمَعْرُوفِ ، وَ لا اَعْرَفَ مِنَ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 الْکِتابَ حَمَلَتُهُ ، وَ تَناساهُ حَفَظَتُهُ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فَالْکِتابُ یَوْمَئِذٍ وَ اَهْلُهُ طَریدانِ مَنْفِیّانِ ، وَ صاحِبانِ مُصْطَحِبانِ فی طَریقٍ واحِدٍ لا یُؤْویهِما مُؤْوٍ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فَالْکِتابُ وَ اَهْلُهُ فی ذلِکَ الزَّمانِ فِی النّاسِ وَ لَیْسَا فیهِمْ ، وَ مَعَهُمْ وَ لَیْسَا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الضَّلالَةَ لاتُوافِقُ الْهُدی، وَ اِنِ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الْقَوْمُ عَلَی الْفُرْقَةِ ، وَ افْتَرَقُوا عَلَی الْجَماعَةِ، کَاَنَّهُمْ اَئِمَّةُ الْکِتابِ وَ لَیْسَ الْکِتابُ اِمامَهُمْ ، فَلَمْ یَبْقَ عِنْدَهُمْ مِنْهُ اِلاَّ اسْمُهُ ، وَ لا یَعْرِفُونَ اِلاّ خَطَّهُ وَ زَبْرَهُ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بِالصّالِحینَ کُلَّ مُثْلَةٍ ، وَ سَمُّوا صِدْقَهُمْ عَلَی اللّهِ فِرْیَةً ، وَ جَعَلُوا فِی الْحَسَنَةِ عُقُوبَةَ 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هَلَکَ مَنْ کانَ قَبْلَکُمْ بِطُولِ آمالِهِمْ وَ تَغَیُّبِ آجالِهِمْ ، حَتّی نَزَلَ بِهِمُ الْمَوْعُودُ الَّذی تُرَدُّ عَنْهُ الْمَعْذِرَةُ ، وَ تُرْفَعُ عَنْهُ التَّوْبَةُ ، وَ تَحُلُّ مَعَهُ الْقارِعَةُ وَ النِّقْمَةُ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همانا پس از من روزگاری بر شما فراخواهد رسید که چیزی پنهان‌تر از حق ، و آشکارتر از باطل ، و فراوان‌تر از دروغ به خدا و پیامبرش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مردم آن زمان کالایی زیانمندتر از قرآن نیست اگر آن را درست بخوانند و تفسیر کنند و متاعی پرسودتر از قرآن یافت نمی‌شود آنگاه که آن را تحریف کنند و معانی دلخواه خود را رواج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 چیزی ناشناخته‌تر از معروف و شناخته‌تر از منکر نیست ، حاملان قرآن ، آن 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واگذاشته و حافظان قرآن ، آن را فراموش می‌کنند ، پس در آن روز قرآن و پیروانش از میان مردم رانده و مهجور می‌گردند و هر دو غریبانه در یک راه ناشناخته سرگردانند و پناهگاهی میان مردم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پس‌قرآن و پیروانش در میان مردمند اما گویا حضور ندارند ؛ با مردمند ولی از آنهابریده‌اند، زیرا گمراهی و هدایت هرگز هماهنگ نشوند گرچه کنار یکدیگر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آن روز ، در جدایی و تفرقه هم داستان ، و در اتّحاد و یگانگی پراکنده‌اند ، گویی آنان پیشوای قرآن بوده و قرآن پیشوای آنان نیست ، پس از قرآن جز نامی نزدشان باقی نماند و آنان جز خطی را از قرآن نشناسند و در گذشته نیکوکاران را کیفر داده و سخن راست آنان را بر خدا دروغ پنداشتند و کار نیکشان را پاداش بد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آنان که پیش از شما زندگی می‌کردند ، به خاطر آرزوهای دراز و پنهان بودن زمان اَجَل‌ها، نابود گردیدند، تا ناگهان مرگِ وعده داده‌شده بر سرشان فرود آمد، مرگی که عذرها 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6" w:name="pg11626_144336"/>
    </w:p>
    <w:p>
      <w:pPr>
        <w:pStyle w:val="BookText"/>
        <w:rPr/>
      </w:pPr>
      <w:bookmarkEnd w:id="16"/>
      <w:r>
        <w:rPr>
          <w:rFonts w:ascii="IRNazanin" w:hAnsi="IRNazanin" w:eastAsia="IRNazanin"/>
          <w:color w:val="111111"/>
          <w:sz w:val="28"/>
          <w:sz w:val="28"/>
          <w:szCs w:val="28"/>
          <w:rtl w:val="true"/>
          <w:lang w:bidi="fa-IR"/>
        </w:rPr>
        <w:t>نپذیرد و درهای‌باز توبه راببندد و حوادث‌سخت و مجازات‌های پس‌ازمردن‌رابه‌همراه‌آورد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7" w:name="__RefHeading___Toc5725049_73709187"/>
      <w:bookmarkStart w:id="18" w:name="_Toc6"/>
      <w:bookmarkEnd w:id="17"/>
      <w:r>
        <w:rPr>
          <w:rtl w:val="true"/>
        </w:rPr>
        <w:t>ارزش پیامبر صلی‌الله‌علیه‌و‌آله و قرآن</w:t>
      </w:r>
      <w:bookmarkEnd w:id="18"/>
    </w:p>
    <w:p>
      <w:pPr>
        <w:pStyle w:val="BookText"/>
        <w:rPr/>
      </w:pPr>
      <w:r>
        <w:rPr>
          <w:rFonts w:ascii="Amiri" w:hAnsi="Amiri" w:eastAsia="Amiri" w:cs="Amiri"/>
          <w:color w:val="111111"/>
          <w:sz w:val="28"/>
          <w:sz w:val="28"/>
          <w:szCs w:val="28"/>
          <w:rtl w:val="true"/>
          <w:lang w:bidi="ar-SA"/>
        </w:rPr>
        <w:t xml:space="preserve">اَرْسَلَهُ عَلی حینِ فَتْرَةٍ مِنَ الرُّسُلِ ، وَ طُولِ هَجْعَةٍ مِنَ الاُْمَمِ ، وَ انْتِقاضٍ مِنَ الْمُبْرَمِ ؛ فَجاءَهُمْ بِتَصْدیقِ الَّذی بَیْنَ یَدَیْهِ ، وَ النُّورِ الْمُقْتَدی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الْقُرْآنُ فَاسْتَنْطِقُوهُ ، وَ لَنْ یَنْطِقَ ، وَ لکِنْ اُخْبِرُکُمْ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فیهِ عِلْمَ ما یَأْتی ، وَ الْحَدیثَ عَنِ الْماضی ، وَ دَواءَ دائِکُمْ ، وَ نَظْمَ ما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پیامبر صلی‌الله‌علیه‌و‌آله را هنگامی فرستاد که پیامبران حضور نداشتند و امّت‌ها در خواب غفلت بودند و رشته‌های دوستی و انسانیّت از هم گسسته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صلی‌الله‌علیه‌و‌آله به میان خلق آمد در حالی که کتاب‌های پیامبرانِ پیشین را تصدیق</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 انسان‌ها شد که همه باید از آن اطاعت نمایند و آن ، نور قرآن کریم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بخواهید تا سخن گوید ، که هرگز سخن نمی‌گوید ، امّا من شما را از معارف آن خبر می‌دهم ، بدانید که در قرآن علم آینده و حدیث روزگاران گذشته است ، شفادهنده دردهای شما و سامان‌دهنده امور فردی و اجتماعی شما است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اِنَّ اللّهَ سُبْحانَهُ اَنْزَلَ کِتابا هادِیا بَیَّنَ فیهِ الْخَیْرَ وَ الشَّرَّ ؛ فَخُذُوا نَهْجَ الْخَیْرِ تَهْتَدُوا ، وَاصْدِفُوا عَنْ سَمْتِ الشَّرِّ تَقْصِدُوا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بزرگ کتابی هدایتگر فرستاد ، نیکی و بدی ، خیر و شر را آشکارا در آن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19" w:name="pg11626_144338"/>
    </w:p>
    <w:p>
      <w:pPr>
        <w:pStyle w:val="BookText"/>
        <w:rPr/>
      </w:pPr>
      <w:bookmarkEnd w:id="19"/>
      <w:r>
        <w:rPr>
          <w:rFonts w:ascii="IRNazanin" w:hAnsi="IRNazanin" w:eastAsia="IRNazanin"/>
          <w:color w:val="111111"/>
          <w:sz w:val="28"/>
          <w:sz w:val="28"/>
          <w:szCs w:val="28"/>
          <w:rtl w:val="true"/>
          <w:lang w:bidi="fa-IR"/>
        </w:rPr>
        <w:t xml:space="preserve">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نیکی در پیش گیرید ، که هدایت شوید و از شرّ و بدی پرهیز کنید تا در راه راست قرار گیرید </w:t>
      </w:r>
      <w:r>
        <w:rPr>
          <w:rFonts w:eastAsia="IRNazanin" w:cs="IRNazanin"/>
          <w:color w:val="111111"/>
          <w:sz w:val="28"/>
          <w:szCs w:val="28"/>
          <w:rtl w:val="true"/>
          <w:lang w:bidi="fa-IR"/>
        </w:rPr>
        <w:t xml:space="preserve">. </w:t>
      </w:r>
      <w:r>
        <w:rPr>
          <w:rStyle w:val="FootnoteAnchor"/>
          <w:rtl w:val="true"/>
        </w:rPr>
        <w:footnoteReference w:id="5"/>
      </w:r>
    </w:p>
    <w:p>
      <w:pPr>
        <w:pStyle w:val="Heading2"/>
        <w:numPr>
          <w:ilvl w:val="1"/>
          <w:numId w:val="1"/>
        </w:numPr>
        <w:rPr/>
      </w:pPr>
      <w:bookmarkStart w:id="20" w:name="__RefHeading___Toc5725051_73709187"/>
      <w:bookmarkStart w:id="21" w:name="_Toc7"/>
      <w:bookmarkEnd w:id="20"/>
      <w:r>
        <w:rPr>
          <w:rtl w:val="true"/>
        </w:rPr>
        <w:t>درمان خود را از قرآن بخواهید</w:t>
      </w:r>
      <w:bookmarkEnd w:id="21"/>
    </w:p>
    <w:p>
      <w:pPr>
        <w:pStyle w:val="BookText"/>
        <w:rPr/>
      </w:pPr>
      <w:r>
        <w:rPr>
          <w:rFonts w:ascii="Amiri" w:hAnsi="Amiri" w:eastAsia="Amiri" w:cs="Amiri"/>
          <w:color w:val="111111"/>
          <w:sz w:val="28"/>
          <w:sz w:val="28"/>
          <w:szCs w:val="28"/>
          <w:rtl w:val="true"/>
          <w:lang w:bidi="ar-SA"/>
        </w:rPr>
        <w:t xml:space="preserve">وَاعْلَمُوا اَنَّ هذَا الْقُرْآنَ هُوَ النّاصِحُ الَّذی لا یَغُشُّ ، وَ الْهادِی الَّذی لا یُضِلُّ ، وَ الْمُحَدِّثُ الَّذی لا یَکْذِبُ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جالَسَ هذَا الْقُرْآنَ اَحَدٌ اِلاّ قامَ عَنْهُ بِزِیادَةٍ اَوْ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فیهُدًی، اَوْنُقْصانٍ مِنْ‌عَمًی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وَاعْلَمُوااَنَّهُ‌لَیْسَ عَلیاَحَدٍبَعْدَالْقُرْآنِ مِنْ‌فاقَةٍ، وَ لا لاَِحَدٍ قَبْلَ‌الْقُرْآنِ مِنْ‌غِنًی؛</w:t>
      </w:r>
    </w:p>
    <w:p>
      <w:pPr>
        <w:pStyle w:val="BookText"/>
        <w:rPr/>
      </w:pPr>
      <w:r>
        <w:rPr>
          <w:rFonts w:ascii="Amiri" w:hAnsi="Amiri" w:eastAsia="Amiri" w:cs="Amiri"/>
          <w:color w:val="111111"/>
          <w:sz w:val="28"/>
          <w:sz w:val="28"/>
          <w:szCs w:val="28"/>
          <w:rtl w:val="true"/>
          <w:lang w:bidi="ar-SA"/>
        </w:rPr>
        <w:t xml:space="preserve">فَاسْتَشْفُوهُ مِنْ اَدْوائِکُمْ ، وَاسْتَعینُوا بِه عَلی لاِءْوائِکُمْ ، فَاِنَّ فیهِ شِفاءً مِنْ اَکْبَرِ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الْکُفْرُ وَ النِّفاقُ ، وَ الْغَیُّ وَ الضَّلالُ ، فَاسْأَلُوا اللّهَ بِه ، وَ تَوَجَّهُوا اِلَیْهِ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بِحُبِّهِ ، وَ لا تَسْأَلُوا بِه خَلْقَهُ ، اِنَّهُ ما تَوَجَّهَ الْعِبادُ اِلَی اللّهِ تَعالی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اَنَّهُ شافِعٌ مُشَفَّعٌ ، وَ قائِلٌ مُصَدَّقٌ ، وَ اَنَّهُ مَنْ شَفَعَ لَهُ الْقُرْآنُ یَوْمَ الْقِیامَةِ شُفِّعَ‌فیهِ، وَ مَنْ‌مَحَلَ بِهِ‌الْقُرْآنُ یَوْمَ‌الْقِیامَةِ‌صُدِّقَ‌عَلَیْهِ،فَاِنَّهُ‌یُنادی مُنادٍ یَوْمَ‌الْقِیامَةِ؛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کُلَّ حارِثٍ مُبْتَلی فی حَرْثِه وَ عاقِبَةِ عَمَلِه ، غَیْرَ حَرَثَةِ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فَکُونُوا مِنْ حَرَثَتِه وَاَتْباعِه، وَ اسْتَدِلُّوهُ عَلی رَبِّکُمْ ، وَاسْتَنْصِحُوهُ عَلی اَنْفُسِکُمْ ، وَ اتَّهِمُوا عَلَیْهِ آراءَکُمْ ، وَاسْتَغِشُّوا فیهِ اَهْواءَکُمْ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قرآن پند دهنده‌ای است که نمی‌فریبد و هدایت کننده‌ای است که گمراه نمی‌سازد و سخنگویی است که هرگز دروغ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قرآن همنشین نشد مگر آن که بر او افزود یا از او کاست ، در هدایت او افزود و از و از کوردلی و گمراهی‌اش 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با داشتن قرآن ، نیازی ندارد و بدون قرآن بی‌نیاز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درمان خود را از قرآن بخواهید و در سختی‌ها از قرآن یاری بطلبید ، که در قرآن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بزرگ‌ترین بیماری‌ها یعنی کفر و نفاق و سرکشی و گمراهی است ، پس به وسیله قرآن خواسته‌های خود را از خدا بخواهید و با دوستی قرآن به خدا روی آورید و به وسیله قرآن از خلق‌خدا چیزی نخواهید، زیرا وسیله‌ای برای تقرّب بندگان به خدا ، بهتر از قرآن وجودندارد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 که شفاعت قرآن پذیرفته و سخنش تصدیق می‌گردد ، آن کس که در قیامت ، قرآن شفاعتش کند بخشوده می‌شود و آن کس که قرآن از او شکایت‌کند محکوم‌است، در روز قیامت ندادهنده‌ای بانگ می‌زند که</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امروز هرکس گرفتار بذری است که کاشته و عملی است که انجام داده ، جز اعمال منطبق با 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شما در شمار عمل‌کنندگان به قرآن باشید ، از قرآن پیروی کنید ، با قرآن خدا را بشناسید و خویشتن را با قرآن اندرز دهید و رأی و نظر خود را برابر قرآن متّهم کنید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اِسکاتولوژی </w:t>
      </w:r>
      <w:r>
        <w:rPr>
          <w:rFonts w:eastAsia="Times New Roman" w:cs="Times New Roman" w:ascii="Times New Roman" w:hAnsi="Times New Roman"/>
          <w:color w:val="111111"/>
          <w:sz w:val="28"/>
          <w:szCs w:val="28"/>
          <w:lang w:val="en-US" w:bidi="en-US"/>
        </w:rPr>
        <w:t>Eschatology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واپسین‌شناسی ، معادشناسی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خواسته‌های خود را با قرآن نادرست بشمارید </w:t>
      </w:r>
      <w:r>
        <w:rPr>
          <w:rFonts w:eastAsia="IRNazanin" w:cs="IRNazanin"/>
          <w:color w:val="111111"/>
          <w:sz w:val="28"/>
          <w:szCs w:val="28"/>
          <w:rtl w:val="true"/>
          <w:lang w:bidi="fa-IR"/>
        </w:rPr>
        <w:t xml:space="preserve">. </w:t>
      </w:r>
      <w:r>
        <w:rPr>
          <w:rStyle w:val="FootnoteAnchor"/>
          <w:rtl w:val="true"/>
        </w:rPr>
        <w:footnoteReference w:id="7"/>
      </w:r>
      <w:bookmarkStart w:id="22" w:name="pg11626_144341"/>
    </w:p>
    <w:p>
      <w:pPr>
        <w:pStyle w:val="Heading2"/>
        <w:numPr>
          <w:ilvl w:val="1"/>
          <w:numId w:val="1"/>
        </w:numPr>
        <w:rPr/>
      </w:pPr>
      <w:bookmarkStart w:id="23" w:name="__RefHeading___Toc5725053_73709187"/>
      <w:bookmarkStart w:id="24" w:name="_Toc8"/>
      <w:bookmarkEnd w:id="22"/>
      <w:bookmarkEnd w:id="23"/>
      <w:r>
        <w:rPr>
          <w:rtl w:val="true"/>
        </w:rPr>
        <w:t>قرآن بهار دل‌ها و سرچشمه علم است</w:t>
      </w:r>
      <w:bookmarkEnd w:id="24"/>
    </w:p>
    <w:p>
      <w:pPr>
        <w:pStyle w:val="BookText"/>
        <w:rPr/>
      </w:pPr>
      <w:r>
        <w:rPr>
          <w:rFonts w:ascii="Amiri" w:hAnsi="Amiri" w:eastAsia="Amiri" w:cs="Amiri"/>
          <w:color w:val="111111"/>
          <w:sz w:val="28"/>
          <w:sz w:val="28"/>
          <w:szCs w:val="28"/>
          <w:rtl w:val="true"/>
          <w:lang w:bidi="ar-SA"/>
        </w:rPr>
        <w:t xml:space="preserve">اِنَّ اللّهَ سُبْحانَهُ لَمْ یَعِظْ اَحَدا بِمِثْلِ هذَا الْقُرْآنِ ،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سَبَبُهُ الاَْمینُ ، وَ فیهِ رَبیعُ الْقَلْبِ ، وَ یَنابیعُ الْعِلْمِ ، وَ ما لِلْقَلْبِ جَلاءٌ غَیْرُهُ ، مَعَ اَنَّهُ قَدْ ذَهَبَ الْمُتَذَکِّرُونَ ، وَ بَقِیَ النّاسُونَ اَوِ الْمُتَناسُونَ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سبحان کسی را به چیزی چون قرآن پند نداده است ، که قرآن ریسمان استوار خدا و وسیله ایمنی‌بخش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بهار دل و چشمه‌های دانش است ، برای قلب جلایی جز قرآن نتوان یافت ، به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25" w:name="pg11626_144342"/>
    </w:p>
    <w:p>
      <w:pPr>
        <w:pStyle w:val="BookText"/>
        <w:rPr/>
      </w:pPr>
      <w:bookmarkEnd w:id="25"/>
      <w:r>
        <w:rPr>
          <w:rFonts w:ascii="IRNazanin" w:hAnsi="IRNazanin" w:eastAsia="IRNazanin"/>
          <w:color w:val="111111"/>
          <w:sz w:val="28"/>
          <w:sz w:val="28"/>
          <w:szCs w:val="28"/>
          <w:rtl w:val="true"/>
          <w:lang w:bidi="fa-IR"/>
        </w:rPr>
        <w:t xml:space="preserve">خصوص در جامعه‌ای که بیداردلان درگذشته و غافلان و تغافل‌کنندگان حضور دارند </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26" w:name="__RefHeading___Toc5725055_73709187"/>
      <w:bookmarkStart w:id="27" w:name="_Toc9"/>
      <w:bookmarkEnd w:id="26"/>
      <w:r>
        <w:rPr>
          <w:rtl w:val="true"/>
        </w:rPr>
        <w:t>قرآن حجّت خدا بر مردم است</w:t>
      </w:r>
      <w:bookmarkEnd w:id="27"/>
    </w:p>
    <w:p>
      <w:pPr>
        <w:pStyle w:val="BookText"/>
        <w:rPr/>
      </w:pPr>
      <w:r>
        <w:rPr>
          <w:rFonts w:ascii="Amiri" w:hAnsi="Amiri" w:eastAsia="Amiri" w:cs="Amiri"/>
          <w:color w:val="111111"/>
          <w:sz w:val="28"/>
          <w:sz w:val="28"/>
          <w:szCs w:val="28"/>
          <w:rtl w:val="true"/>
          <w:lang w:bidi="ar-SA"/>
        </w:rPr>
        <w:t xml:space="preserve">فَالْقُرْآنُ آمِرٌ زاجِرٌ ، وَ صامِتٌ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عَلی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اَخَذَعَلَیْهِ میثاقَهُمْ، وَارْتَهَنَ‌عَلَیْهِمْ‌اَنْفُسَهُمْ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نُورَهُ وَ اَکْمَلَ بِه دینَهُ ، وَ قَبَضَ نَبِیَّهُ صلی‌الله‌علیه‌و‌آله وَ قَدْ فَرَغَ اِلَی الْخَلْقِ مِنْ اَحْکامِ الْهُدی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w:t>
      </w:r>
    </w:p>
    <w:p>
      <w:pPr>
        <w:pStyle w:val="BookText"/>
        <w:rPr/>
      </w:pPr>
      <w:r>
        <w:rPr>
          <w:rFonts w:ascii="IRNazanin" w:hAnsi="IRNazanin" w:eastAsia="IRNazanin"/>
          <w:color w:val="111111"/>
          <w:sz w:val="28"/>
          <w:sz w:val="28"/>
          <w:szCs w:val="28"/>
          <w:rtl w:val="true"/>
          <w:lang w:bidi="fa-IR"/>
        </w:rPr>
        <w:t xml:space="preserve">قرآن فرماندهی بازدارنده و ساکتی گویا و حجّت خدا بر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عمل کردن به قرآن را از بندگان گرفته و آنان را در گرو دستوراتش قرار داده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نورانیّت قرآن را تمام و دین خود را به وسیله آن کامل فرمود و پیامبرش را هنگامی از</w:t>
      </w:r>
      <w:bookmarkStart w:id="28" w:name="pg11626_144343"/>
    </w:p>
    <w:p>
      <w:pPr>
        <w:pStyle w:val="BookText"/>
        <w:rPr/>
      </w:pPr>
      <w:bookmarkEnd w:id="28"/>
      <w:r>
        <w:rPr>
          <w:rFonts w:ascii="IRNazanin" w:hAnsi="IRNazanin" w:eastAsia="IRNazanin"/>
          <w:color w:val="111111"/>
          <w:sz w:val="28"/>
          <w:sz w:val="28"/>
          <w:szCs w:val="28"/>
          <w:rtl w:val="true"/>
          <w:lang w:bidi="fa-IR"/>
        </w:rPr>
        <w:t xml:space="preserve">جهان برد که از تبلیغ احکام قرآن فراغت یافته بود ، پس خدا را آنگونه بزرگ بشمارید که خود بیان داشته است </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29" w:name="__RefHeading___Toc5725057_73709187"/>
      <w:bookmarkStart w:id="30" w:name="_Toc10"/>
      <w:bookmarkEnd w:id="29"/>
      <w:r>
        <w:rPr>
          <w:rtl w:val="true"/>
        </w:rPr>
        <w:t>قرآن ، برترین نعمت خداوند</w:t>
      </w:r>
      <w:bookmarkEnd w:id="30"/>
    </w:p>
    <w:p>
      <w:pPr>
        <w:pStyle w:val="BookText"/>
        <w:rPr/>
      </w:pPr>
      <w:r>
        <w:rPr>
          <w:rFonts w:ascii="IRNazanin" w:hAnsi="IRNazanin" w:eastAsia="IRNazanin"/>
          <w:color w:val="111111"/>
          <w:sz w:val="28"/>
          <w:sz w:val="28"/>
          <w:szCs w:val="28"/>
          <w:rtl w:val="true"/>
          <w:lang w:bidi="fa-IR"/>
        </w:rPr>
        <w:t xml:space="preserve">خدای سبحان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موجودات جهان آفرینش و مجموعه‌ای از نعمت‌های مادی و معنوی خود را بیان می‌فرماید ؛ از دنیا و آخرت ، از انسان و فرشته و جنّ ، از آفرینش انسان و سیر کمالی او ، از بهشت و سعادت‌های ابدی و از نعمت‌های ظاهری و باطنی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صدر این سوره و پس از 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سخن از تعلیم قرآن به انسان در میان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31" w:name="pg11626_144344"/>
    </w:p>
    <w:p>
      <w:pPr>
        <w:pStyle w:val="BookText"/>
        <w:rPr/>
      </w:pPr>
      <w:bookmarkEnd w:id="31"/>
      <w:r>
        <w:rPr>
          <w:rFonts w:ascii="Amiri" w:hAnsi="Amiri" w:eastAsia="Amiri" w:cs="Amiri"/>
          <w:color w:val="111111"/>
          <w:sz w:val="28"/>
          <w:sz w:val="28"/>
          <w:szCs w:val="28"/>
          <w:rtl w:val="true"/>
          <w:lang w:bidi="ar-SA"/>
        </w:rPr>
        <w:t>الْبَیانَ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این آیات نورانی نشانگر این‌نکته است‌که قرآن کریم، اولین و مهم‌ترین و پربارترین نعمت الهی است ؛ زیراانسان، تنها در سایه تعلیم خداوند و دریافت و تلقّی قرآن ، به کمال نهایی خویش می‌رسد و تا قرآن نباشد ، کسی به مقام انسانیّت راه نمی‌یابد </w:t>
      </w:r>
      <w:r>
        <w:rPr>
          <w:rFonts w:eastAsia="IRNazanin" w:cs="IRNazanin"/>
          <w:color w:val="111111"/>
          <w:sz w:val="28"/>
          <w:szCs w:val="28"/>
          <w:rtl w:val="true"/>
          <w:lang w:bidi="fa-IR"/>
        </w:rPr>
        <w:t>.</w:t>
      </w:r>
    </w:p>
    <w:p>
      <w:pPr>
        <w:pStyle w:val="Heading2"/>
        <w:numPr>
          <w:ilvl w:val="1"/>
          <w:numId w:val="1"/>
        </w:numPr>
        <w:rPr/>
      </w:pPr>
      <w:bookmarkStart w:id="32" w:name="__RefHeading___Toc5725059_73709187"/>
      <w:bookmarkStart w:id="33" w:name="_Toc11"/>
      <w:bookmarkEnd w:id="32"/>
      <w:r>
        <w:rPr>
          <w:rtl w:val="true"/>
        </w:rPr>
        <w:t>هدف قرآن ، عاقل ساختن انسان</w:t>
      </w:r>
      <w:bookmarkEnd w:id="33"/>
    </w:p>
    <w:p>
      <w:pPr>
        <w:pStyle w:val="BookText"/>
        <w:rPr/>
      </w:pPr>
      <w:r>
        <w:rPr>
          <w:rFonts w:ascii="Amiri" w:hAnsi="Amiri" w:eastAsia="Amiri" w:cs="Amiri"/>
          <w:color w:val="111111"/>
          <w:sz w:val="28"/>
          <w:sz w:val="28"/>
          <w:szCs w:val="28"/>
          <w:rtl w:val="true"/>
          <w:lang w:bidi="ar-SA"/>
        </w:rPr>
        <w:t xml:space="preserve">این‌نکته را نیک باید دانست که تعالیم قرآن برای عالم نمودنِ تنها نیست ، بلکه برای عاقل ساختن انسان‌هاست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الاَْمْثالُ‌نَضْرِبُها لِلنّاسِ وَ ما یَعْقِلُها اِلاَّ الْعالِمُونَ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یعنی ما این مثل‌های حکیمانه و دقیق را برای مردم می‌آوریم ولی غیر از افراد عالم کسی این مثل‌ها را تعقل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نورانی نشان می‌دهد که علم ، سرمایه و فکر ، ابزار کار و عاقل شدن ، هدف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شدن سخت نیست ولی عاقل شدن دشوار است و تمام تلاش دین برای این است که انسان را پس از عالم شدن ، عاقل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معارف الهی را خوب بفهمد و آن فهمیده‌ها را نیز خوب معتقد شود و در مقام عمل هم خوب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مَثَلی می‌زند و نکته‌ای می‌گوید تنها برای اندیشیدن و عالم شدن نیست بلکه برای آن است که انسان را در عمل هدایت کند ، امراض او را شفا دهد و او را تا دروازه بهشت برساند و به سلامت و سرور و بهجت‌همیشگی‌نایل‌کند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34" w:name="pg11626_144346"/>
    </w:p>
    <w:p>
      <w:pPr>
        <w:pStyle w:val="Heading2"/>
        <w:numPr>
          <w:ilvl w:val="1"/>
          <w:numId w:val="1"/>
        </w:numPr>
        <w:rPr/>
      </w:pPr>
      <w:bookmarkStart w:id="35" w:name="__RefHeading___Toc5725061_73709187"/>
      <w:bookmarkStart w:id="36" w:name="_Toc12"/>
      <w:bookmarkEnd w:id="34"/>
      <w:bookmarkEnd w:id="35"/>
      <w:r>
        <w:rPr>
          <w:rtl w:val="true"/>
        </w:rPr>
        <w:t>اُنس با قرآن و مقام صالحین</w:t>
      </w:r>
      <w:bookmarkEnd w:id="36"/>
    </w:p>
    <w:p>
      <w:pPr>
        <w:pStyle w:val="BookText"/>
        <w:rPr/>
      </w:pPr>
      <w:r>
        <w:rPr>
          <w:rFonts w:ascii="Amiri" w:hAnsi="Amiri" w:eastAsia="Amiri" w:cs="Amiri"/>
          <w:color w:val="111111"/>
          <w:sz w:val="28"/>
          <w:sz w:val="28"/>
          <w:szCs w:val="28"/>
          <w:rtl w:val="true"/>
          <w:lang w:bidi="ar-SA"/>
        </w:rPr>
        <w:t xml:space="preserve">خدای سبحان رسول اللّه صلی‌الله‌علیه‌و‌آله را مستقیما تحت ولایت خود معرفی کرده ،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وَلِیِیَ‌اللّهُ الَّذی نَزَّلَ‌الْکِتبَ وَ هُوَ یَتَوَلَّی الصّلِحینَ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این آیه کریمه حاوی چند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ولی رسول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وَلِیِیَ‌اللّهُ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همان خدایی ولیّ رسول اللّه است که قرآن را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نَزَّلَ‌الْکِتبَ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آنکه خداوند متولّی صالحین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یَتَوَلَّی الصّلِحینَ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سه نکته می‌فهمیم که راه اینکه خدا ولی انسان باشد ، آن است که انسان ، صالح بشود و تا صالح نگردیم تحت ولایت اللّه نخواهیم بود و خدا هم تولّی ما را نخواهد پذیرفت و بهترین راه صلاح هم اُنس با قرآن‌است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جمله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 اللّه صلی‌الله‌علیه‌و‌آله ، خدایی است که قرآن را نازل کرده ، از باب تعلیق حکم بر وصف می‌باشد که مشعر به علیّت است ؛ یعنی اگر کسی به قرآن عمل کند صالح می‌شود و اگر خداوند بخواهد ولی کسی بشود ، از راه قرآن ولایت و تدبیر او را اعمال می‌کند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تَیَسَّرَ مِنَ الْقُرْاآنِ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آن مقدار که برای شما میسّر است قرآن تلاوت کنید و با این کتاب الهی مأنوس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معنای بعضی از آیات و سور برای‌شما روشن نشد ، نگویید خواندن بدون ادراک چه‌اثری‌دارد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کلام‌آدمی‌نیست‌که‌اگرکسی معنایش‌را نداند خواندنیش بی ثمر باشد؛ بلکه نوری الهی است که خواندن آن به تنهایی عبادت است گرچه</w:t>
      </w:r>
    </w:p>
    <w:p>
      <w:pPr>
        <w:pStyle w:val="BookText"/>
        <w:rPr/>
      </w:pPr>
      <w:r>
        <w:rPr>
          <w:rFonts w:ascii="IRNazanin" w:hAnsi="IRNazanin" w:eastAsia="IRNazanin"/>
          <w:color w:val="111111"/>
          <w:sz w:val="28"/>
          <w:sz w:val="28"/>
          <w:szCs w:val="28"/>
          <w:rtl w:val="true"/>
          <w:lang w:bidi="fa-IR"/>
        </w:rPr>
        <w:t xml:space="preserve">به معنایش آگاهی نداشته باشیم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حبل الهی است که اُنس با آن و تدبّر در آن و ایمان و عمل به آن ، انسان را بالا می‌برد و به مقام صالحین ، ملحق می‌سازد تا مستقیما تحت ولایت اللّه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مشمول ولایت اللّه بود تمام امورش را خدا اداره می‌کند و در آن مقام ، دیگر هیچ راهی برای وسوسه و رخنه اهریمن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از تمام تیرگی‌ها و تاریکی‌ها نجات می‌دهد و او را نورانی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امَنُوا یُخْرِجُهُمْ مِنَ الظُّلُماتِ اِلَی‌النُّورِ</w:t>
      </w:r>
      <w:r>
        <w:rPr>
          <w:rFonts w:eastAsia="IRNazanin" w:cs="IRNazanin"/>
          <w:color w:val="111111"/>
          <w:sz w:val="28"/>
          <w:szCs w:val="28"/>
          <w:rtl w:val="true"/>
          <w:lang w:bidi="fa-IR"/>
        </w:rPr>
        <w:t xml:space="preserve">» . </w:t>
      </w:r>
      <w:r>
        <w:rPr>
          <w:rStyle w:val="FootnoteAnchor"/>
          <w:rtl w:val="true"/>
        </w:rPr>
        <w:footnoteReference w:id="14"/>
      </w:r>
      <w:r>
        <w:rPr>
          <w:rFonts w:ascii="IRNazanin" w:hAnsi="IRNazanin" w:eastAsia="IRNazanin"/>
          <w:color w:val="111111"/>
          <w:sz w:val="28"/>
          <w:sz w:val="28"/>
          <w:szCs w:val="28"/>
          <w:rtl w:val="true"/>
          <w:lang w:bidi="fa-IR"/>
        </w:rPr>
        <w:t xml:space="preserve">چنین شخصی در بین امّت با نور حرکت می‌کند یعنی در حالی که حرکت و بصیرت و سیره‌اش روشن و روشنگر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 نُورا یَمْشی بِه فِی النّاسِ</w:t>
      </w:r>
      <w:r>
        <w:rPr>
          <w:rFonts w:eastAsia="IRNazanin" w:cs="IRNazanin"/>
          <w:color w:val="111111"/>
          <w:sz w:val="28"/>
          <w:szCs w:val="28"/>
          <w:rtl w:val="true"/>
          <w:lang w:bidi="fa-IR"/>
        </w:rPr>
        <w:t xml:space="preserve">» . </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37" w:name="pg11626_144349"/>
    </w:p>
    <w:p>
      <w:pPr>
        <w:pStyle w:val="Heading2"/>
        <w:numPr>
          <w:ilvl w:val="1"/>
          <w:numId w:val="1"/>
        </w:numPr>
        <w:rPr/>
      </w:pPr>
      <w:bookmarkStart w:id="38" w:name="__RefHeading___Toc5725063_73709187"/>
      <w:bookmarkStart w:id="39" w:name="_Toc13"/>
      <w:bookmarkEnd w:id="37"/>
      <w:bookmarkEnd w:id="38"/>
      <w:r>
        <w:rPr>
          <w:rtl w:val="true"/>
        </w:rPr>
        <w:t>قرآن، پایان بخش اختلاف مذموم</w:t>
      </w:r>
      <w:bookmarkEnd w:id="39"/>
    </w:p>
    <w:p>
      <w:pPr>
        <w:pStyle w:val="BookText"/>
        <w:rPr/>
      </w:pPr>
      <w:r>
        <w:rPr>
          <w:rFonts w:ascii="IRNazanin" w:hAnsi="IRNazanin" w:eastAsia="IRNazanin"/>
          <w:color w:val="111111"/>
          <w:sz w:val="28"/>
          <w:sz w:val="28"/>
          <w:szCs w:val="28"/>
          <w:rtl w:val="true"/>
          <w:lang w:bidi="fa-IR"/>
        </w:rPr>
        <w:t xml:space="preserve">قرآن کریم برای از بین بردن اختلاف‌های مذموم و ایجاد جامعه‌ای مترقی و متکامل و متعالی ، علاوه بر ارائه جهان بینی و هدف و اصول مشترک و تأکید بر پیروی مردم از رهبری واحد ، در آیات فراوانی همگان را بشارت و انذار می‌دهد تا دست از اختلاف‌های عملی که نشأت گرفته از هواهای نفسانی است ،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می‌کوشد تا با تقویت بعد معنوی و انسانی افراد بشر ، آنان را از حیوانیّت دور سازد و خواسته‌های نفسانی آنان را که منشأ اختلاف و نزاع و تزاحم است ، تعدیل و کنترل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شعار رسول اکرم صلی‌الله‌علیه‌و‌آله هنگام ورود به مدینه و پیش از ساختن مسجد و پرداختن به امور عمرانی ، درباره اخوّت دینی بود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فِی اللّهِ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اَخْوَیْنِ اَخَوَیْنِ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یعنی همه شما دو به دو در راه خدا برادر یکدیگر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صلی‌الله‌علیه‌و‌آله با ایجاد عقد اخوّت بین مؤمنین و بین خود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هماهنگی را تحقق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 در آغاز تأسیس حکومت مطرح شد و زمانی که حکومت اسلامی در سال‌های هشتم و نهم در مدینه مستحکم گردید و جریان فتح مکّه پیش آمد و مسلمانان توانستند بر شبه جزیره عربستان فایق آیند ، آن حضرت در حجّة‌الوداع و در آخر عمر شریف خویش نیز سخن از حفظ وحدت را به میان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آورد و آن خطبه معروف و وحدت‌آموز را ایراد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اِخْوَةٌ</w:t>
      </w:r>
    </w:p>
    <w:p>
      <w:pPr>
        <w:pStyle w:val="BookText"/>
        <w:rPr/>
      </w:pPr>
      <w:r>
        <w:rPr>
          <w:rFonts w:ascii="Amiri" w:hAnsi="Amiri" w:eastAsia="Amiri" w:cs="Amiri"/>
          <w:color w:val="111111"/>
          <w:sz w:val="28"/>
          <w:sz w:val="28"/>
          <w:szCs w:val="28"/>
          <w:rtl w:val="true"/>
          <w:lang w:bidi="ar-SA"/>
        </w:rPr>
        <w:t>تَتَکافَئُ دِمائُهُم وَ هُم یَدٌ عَلی مَن سِواهُم یَسْعی بِذِمَّتِهِم اَدناهُم</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یعنی مسلمانان با هم برادرند ، خونهایشان همسان یکدیگراست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هیچ‌کس‌ارزشمندتر از خون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براساس همین اخوت ایمانی ، خود و حضرت علی علیه‌السلام را دو پدر مؤمنان و امت اسلامی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هذه الأُمّة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چه اینکه قرآن نیز همه مؤمنان را فرزندان حضرت خلیل‌الرحمن علیه‌السلام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اَبیکُمْ اِبْراهیمَ هُوَ سَمّیکُمُ الْمُسْلِمینَ مِنْ قَبْلُ</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همه مؤمنان را برادران ایمانی یکدیگر می‌داند و دستور می‌دهد که</w:t>
      </w:r>
    </w:p>
    <w:p>
      <w:pPr>
        <w:pStyle w:val="BookText"/>
        <w:rPr/>
      </w:pPr>
      <w:r>
        <w:rPr>
          <w:rFonts w:ascii="Amiri" w:hAnsi="Amiri" w:eastAsia="Amiri" w:cs="Amiri"/>
          <w:color w:val="111111"/>
          <w:sz w:val="28"/>
          <w:sz w:val="28"/>
          <w:szCs w:val="28"/>
          <w:rtl w:val="true"/>
          <w:lang w:bidi="ar-SA"/>
        </w:rPr>
        <w:t xml:space="preserve">برای حفظ این وحدت ایمانی ، هرکسی در اصلاح میان برادران دینی بکوشد و کدورت‌ها و اختلافات‌را بزداید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 فَاَصْلِحُوا بَیْنَ‌اَخَوَیْکُمْ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عمومی و ولایت مشترک در حدّ امر به معروف و نهی از منکر ، یکی از اصولی است که قرآن بر آن تأکید می‌ورزد تا در پرتو آن اختلافات و انحرافات مؤمنان پیش از آنکه به مسأله قضا و داوری در محاکم رسمی برسد و به اجرای حدود یا تعزیرات منتهی گردد ، با وساطت و دخالت مؤمنان دیگر حلّ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یکی از آیات نورانی خود در این زمینه ، از شدیدترین لحن گفتاری برای هشدار نسبت به خطر اختلاف و ضرورت امر به معروف و نهی از منکر استفاده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اُمَّةٌ یَدْعُونَ اِلَی الْخَیْرِ وَ یَأْمُرُونَ بِالْمَعْرُوفِ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یَنْهَوْنَ عَنِ‌الْمُنْکَرِ وَ اُولآئِکَ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تَفَرَّقُوا وَ اخْتَلَفُوا مِنْ بَعْدِ ما جاآءَهُمُ البَیِّناتُ وَ اُولآئِکَ لَهُمْ عَذابٌ عَظیمٌ</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 آیه اول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رستگاری جامعه اسلامی لازم است فریضه دعوت به خیر و امر به معروف و نهی از منکر اجرا شود و در آیه دوم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مانند کسانی نباشید که حق برای آنان آشکار شد ولی باز هم تفرقه و اختلاف کردند که برای آنان عذاب بزرگی مهیّا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چند آیه پس از این دوباره بر ضرورت امر به معروف و نهی از منکر برای حفظ وحدت و انسجام مطلوب جامعه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 تَأْمُرُونَ بِالْمَعْرُوفِ وَ تَنْهَوْنَ عَنِ الْمُنْکَرِ وَ تُؤْمِنُونَ بِاللّهِ</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نیکوترین امتی هستید که برای اصلاح جامعه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40" w:name="pg11626_144354"/>
    </w:p>
    <w:p>
      <w:pPr>
        <w:pStyle w:val="BookText"/>
        <w:rPr/>
      </w:pPr>
      <w:bookmarkEnd w:id="40"/>
      <w:r>
        <w:rPr>
          <w:rFonts w:ascii="IRNazanin" w:hAnsi="IRNazanin" w:eastAsia="IRNazanin"/>
          <w:color w:val="111111"/>
          <w:sz w:val="28"/>
          <w:sz w:val="28"/>
          <w:szCs w:val="28"/>
          <w:rtl w:val="true"/>
          <w:lang w:bidi="fa-IR"/>
        </w:rPr>
        <w:t xml:space="preserve">بشری قیام کردند ؛ مردم را به نیکوکاری وادار می‌سازید و از بدکاری بازمی‌دارید و به خداوند ایمان می‌آورید </w:t>
      </w:r>
      <w:r>
        <w:rPr>
          <w:rFonts w:eastAsia="IRNazanin" w:cs="IRNazanin"/>
          <w:color w:val="111111"/>
          <w:sz w:val="28"/>
          <w:szCs w:val="28"/>
          <w:rtl w:val="true"/>
          <w:lang w:bidi="fa-IR"/>
        </w:rPr>
        <w:t>.</w:t>
      </w:r>
    </w:p>
    <w:p>
      <w:pPr>
        <w:pStyle w:val="Heading2"/>
        <w:numPr>
          <w:ilvl w:val="1"/>
          <w:numId w:val="1"/>
        </w:numPr>
        <w:rPr/>
      </w:pPr>
      <w:bookmarkStart w:id="41" w:name="__RefHeading___Toc5725065_73709187"/>
      <w:bookmarkStart w:id="42" w:name="_Toc14"/>
      <w:bookmarkEnd w:id="41"/>
      <w:r>
        <w:rPr>
          <w:rtl w:val="true"/>
        </w:rPr>
        <w:t>قرآن، کتاب حکیم</w:t>
      </w:r>
      <w:bookmarkEnd w:id="42"/>
    </w:p>
    <w:p>
      <w:pPr>
        <w:pStyle w:val="BookText"/>
        <w:rPr/>
      </w:pPr>
      <w:r>
        <w:rPr>
          <w:rFonts w:ascii="IRNazanin" w:hAnsi="IRNazanin" w:eastAsia="IRNazanin"/>
          <w:color w:val="111111"/>
          <w:sz w:val="28"/>
          <w:sz w:val="28"/>
          <w:szCs w:val="28"/>
          <w:rtl w:val="true"/>
          <w:lang w:bidi="fa-IR"/>
        </w:rPr>
        <w:t xml:space="preserve">خدای سبحان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به آن سوگند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یآس وَ الْقُرآن الحَکیم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کلمه حکمت با همه صورت‌های گوناگونش ، بیانگر معنای استواری و استحکام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محمول برای موضوع ثابت نشده باشد ، حکمی صورت نگرفته و ذهن انسان در نوسان و اضطراب است ؛ نمی‌داند آیا این محمول به این موضوع ربط دارد یا نه و از این جهت محکم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حکم و قضا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پیوند مزبور در آن هنگام</w:t>
      </w:r>
    </w:p>
    <w:p>
      <w:pPr>
        <w:pStyle w:val="BookText"/>
        <w:rPr/>
      </w:pPr>
      <w:r>
        <w:rPr>
          <w:rFonts w:ascii="IRNazanin" w:hAnsi="IRNazanin" w:eastAsia="IRNazanin"/>
          <w:color w:val="111111"/>
          <w:sz w:val="28"/>
          <w:sz w:val="28"/>
          <w:szCs w:val="28"/>
          <w:rtl w:val="true"/>
          <w:lang w:bidi="fa-IR"/>
        </w:rPr>
        <w:t xml:space="preserve">محکم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اجتماعی ، سیاسی زمانی که برنامه اساسی ندارد ، دچار هرج و مرج است ولی وقتی که دارای برنامه درست و نظم و حساب و کتابی باشد ، می‌گویند در اینجا برنامه حق حکومت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 نشانگر معنای استواری و غیرقابل زوال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خدای‌متعال که قرآن را کتاب حکیم می‌نامد ، برای آن است که قرآن به موقع سخن می‌گوید، خوب سخن می‌گوید ، سخن خوب می‌گوید و در کنارش برهان و دلیل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برهان ندارد محکم نیست ، متزلزل و فروریختنی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چنان از استحکام برخوردار است که به هیچ وجه نمی‌توان آن را از پای درآورد ؛ هم با علم حصولی و برهانی و هم با علم شهودی و حضور مشاهدات صحیح همراه است و چون دربردارنده حکمت نظری مانند الهیات و حکمت عملی مانند فقه ، اخلاق و حقوق است ، به عنوان حکمت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اِلَیْکَ رَبُّکَ مِنَ الْحِکْمَةِ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چهارمین سوره از سور حوامیم درباره منشأ نزول قرآن 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جَعَلْناهُ قُرْاآنا عَرَبِیّا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فی اُمِّ الْکِتابِ لَدَیْنا لَعَلِیٌّ حَکیمٌ</w:t>
      </w:r>
      <w:r>
        <w:rPr>
          <w:rFonts w:eastAsia="IRNazanin" w:cs="IRNazanin"/>
          <w:color w:val="111111"/>
          <w:sz w:val="28"/>
          <w:szCs w:val="28"/>
          <w:rtl w:val="true"/>
          <w:lang w:bidi="fa-IR"/>
        </w:rPr>
        <w:t xml:space="preserve">» . </w:t>
      </w:r>
      <w:r>
        <w:rPr>
          <w:rStyle w:val="FootnoteAnchor"/>
          <w:rtl w:val="true"/>
        </w:rPr>
        <w:footnoteReference w:id="25"/>
      </w:r>
      <w:r>
        <w:rPr>
          <w:rFonts w:ascii="IRNazanin" w:hAnsi="IRNazanin" w:eastAsia="IRNazanin"/>
          <w:color w:val="111111"/>
          <w:sz w:val="28"/>
          <w:sz w:val="28"/>
          <w:szCs w:val="28"/>
          <w:rtl w:val="true"/>
          <w:lang w:bidi="fa-IR"/>
        </w:rPr>
        <w:t xml:space="preserve">خدای سبحان سوگند می‌خورد به کتاب مبین که خود روشن است و روشنگر همه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کتاب تنزل یافت ، به کسوت لفظ درآمد و جامه لغت را دربر کرد ، عربی مبین است ولی در مقام 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صحبت از لفظ نیست ، آنجا حکیم است ، کتابی است علیّ 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قرآن در کنار حکمت آن و حکمت قرآن در کنار اعتلای آن ظهور کرده و به صورت قرآن درآمده و هر انسانی که با قرآن علیّ حکیم مأنوس شود به‌مقدار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43" w:name="pg11626_144357"/>
    </w:p>
    <w:p>
      <w:pPr>
        <w:pStyle w:val="BookText"/>
        <w:rPr/>
      </w:pPr>
      <w:bookmarkEnd w:id="43"/>
      <w:r>
        <w:rPr>
          <w:rFonts w:ascii="IRNazanin" w:hAnsi="IRNazanin" w:eastAsia="IRNazanin"/>
          <w:color w:val="111111"/>
          <w:sz w:val="28"/>
          <w:sz w:val="28"/>
          <w:szCs w:val="28"/>
          <w:rtl w:val="true"/>
          <w:lang w:bidi="fa-IR"/>
        </w:rPr>
        <w:t xml:space="preserve">اُنس با آن، از علوّ و حکمت برخوردار می‌شود و با روحی بلند و جانی حکیم ، به اندازه خود مظهر خدای علیّ حکیم خواهد شد و می‌تواند روح اعتلا و حکمت را در جامعه احیا کند و روحیه ذلّت‌پذیری ، حضیض‌گرایی ، سفاهت پروری و اشاعه جهل را مرتفع سازد </w:t>
      </w:r>
      <w:r>
        <w:rPr>
          <w:rFonts w:eastAsia="IRNazanin" w:cs="IRNazanin"/>
          <w:color w:val="111111"/>
          <w:sz w:val="28"/>
          <w:szCs w:val="28"/>
          <w:rtl w:val="true"/>
          <w:lang w:bidi="fa-IR"/>
        </w:rPr>
        <w:t>.</w:t>
      </w:r>
    </w:p>
    <w:p>
      <w:pPr>
        <w:pStyle w:val="Heading2"/>
        <w:numPr>
          <w:ilvl w:val="1"/>
          <w:numId w:val="1"/>
        </w:numPr>
        <w:rPr/>
      </w:pPr>
      <w:bookmarkStart w:id="44" w:name="__RefHeading___Toc5725067_73709187"/>
      <w:bookmarkStart w:id="45" w:name="_Toc15"/>
      <w:bookmarkEnd w:id="44"/>
      <w:r>
        <w:rPr>
          <w:rtl w:val="true"/>
        </w:rPr>
        <w:t>قرآن، همیشه تازه جاودان</w:t>
      </w:r>
      <w:bookmarkEnd w:id="45"/>
    </w:p>
    <w:p>
      <w:pPr>
        <w:pStyle w:val="BookText"/>
        <w:rPr/>
      </w:pPr>
      <w:r>
        <w:rPr>
          <w:rFonts w:ascii="IRNazanin" w:hAnsi="IRNazanin" w:eastAsia="IRNazanin"/>
          <w:color w:val="111111"/>
          <w:sz w:val="28"/>
          <w:sz w:val="28"/>
          <w:szCs w:val="28"/>
          <w:rtl w:val="true"/>
          <w:lang w:bidi="fa-IR"/>
        </w:rPr>
        <w:t xml:space="preserve">قرآن‌کریم که به گفته خود ، کتابی جهان شمول است و اختصاصی به زمان و مکان ، نژاد، آداب و سنن خاص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لِلْعلَمینَ</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است لازمه این کلیت و دوام و نیز نیازمندی همیشگی بشر به آن ، این است که هیچ گاه گرد کهنگی بر آن ننشیند و همیشه تازه باشد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قرآن برای تبیین حقایق عالم آمده و حقایق حاکم بر آن ، ثابت و غیر متغیّر است و از سوی دیگر چون برای هدایت فطرت انسان‌ها آمده و این فطرت تبدیل و دگرگونی نمی‌پذیرد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فِطْرَتَ‌اللّهِ الَّتی فَطَرَالنّاسَ عَلَیْها لاتَبْدیلَ لِخَلْقِ اللّهِ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پس قرآن هیچ‌گاه کهنه و مندرس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ثبات جهان از آغاز تا انجام و معنای ثبات فطرت انسان‌ها در هر عصر و نسلی آن است که قوانین جهان تغییرپذیر نیست یعنی طبیعت و مادّه به سوی کمال خویش در حرکتند و فطرت انسان ، همواره خواهان کمال و نیازمند رهبری است و قرآن کریم در این میان ، رابط علمی و فرهنگی فطرت انسان با حقیقت جهان خارج و با خالق هستی بخش جهان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خدای سبحان محتوا و شکل و قالب معجزه ختمیّه خود ، قرآن را به گونه‌ای تنظیم کرده که همیشه سفره و مأدبه‌ای باشد تا همگان در هر عصری بر سر آن بنشینند و از نعمت‌های معرفتی آن استفاده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قرآن و تفسیر و معارف اسلامی نشان می‌دهد که به برکت قرآن کریم در هر زمانی ، معارف جدیدی به روی متفکّران گشوده شده و میوه‌های بهشتی معرفتش در هر عصری پرسش‌های فراوانی را پاسخ داده است و صاحب نظران مستعدّ را تغذیه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سؤال شد که چرا قرآن با تکرار و درس و نشر جز تازگی اثر دیگری نمی‌پذیرد ؟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لاِءَنَّ اللّهَ تَبارَکَ و تَعالی لَم یَجعَلْهُ لِزمانٍ دونَ زَمانٍ و لا لِناسٍ دونَ ناسٍ فَهُوفیکلِّ زَمانٍ‌جَدیدٌ و عِندکُلِّ قَومِ غَضٌّ</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یَومِ‌القِیامَةِ</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یعنی تازگی قرآن برای آن است که خدای تبارک و تعالی آن را برای زمان موقت یا مردم خاصّی نفرستاده و چون همیشگی و همگانی است ، در هر زمان، جدید است و در نزد هر مردمی تا روز قیامت شیرین و پرجذبه‌است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از باب تشبیه معقول به محسوس ، همیشگی بودن قرآن را به همواره بودن دو اختر فروزان‌آفتاب و ماه تشبیه‌می‌سازد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یَجْریکَما یَجْرِی‌الشَّمْسُ وَ الْقَمَرُ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یعنی قرآن همانند دو اختر پرفروغ خورشید و ماه ، همیشه در جریان است و زندگی انسان‌ها را تا پایان دنیا روشن می‌سازد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46" w:name="pg11626_144361"/>
    </w:p>
    <w:p>
      <w:pPr>
        <w:pStyle w:val="Heading2"/>
        <w:numPr>
          <w:ilvl w:val="1"/>
          <w:numId w:val="1"/>
        </w:numPr>
        <w:rPr/>
      </w:pPr>
      <w:bookmarkStart w:id="47" w:name="__RefHeading___Toc5725069_73709187"/>
      <w:bookmarkStart w:id="48" w:name="_Toc16"/>
      <w:bookmarkEnd w:id="46"/>
      <w:bookmarkEnd w:id="47"/>
      <w:r>
        <w:rPr>
          <w:rtl w:val="true"/>
        </w:rPr>
        <w:t>فهم قرآن</w:t>
      </w:r>
      <w:bookmarkEnd w:id="48"/>
    </w:p>
    <w:p>
      <w:pPr>
        <w:pStyle w:val="BookText"/>
        <w:rPr/>
      </w:pPr>
      <w:r>
        <w:rPr>
          <w:rFonts w:ascii="IRNazanin" w:hAnsi="IRNazanin" w:eastAsia="IRNazanin"/>
          <w:color w:val="111111"/>
          <w:sz w:val="28"/>
          <w:sz w:val="28"/>
          <w:szCs w:val="28"/>
          <w:rtl w:val="true"/>
          <w:lang w:bidi="fa-IR"/>
        </w:rPr>
        <w:t xml:space="preserve">چون قرآن مجید به منظور هدایت همگان تنزّل یافته است ، همه انسان‌هایی که در پهنه زمین و گستره زمان بسر می‌برند ، از نور رهنمود آن برخوردار خواهند شد و در فهم معارف قرآن، نه فرهنگ خاصّی معتبر است که بدون آن ، نیل به اسرار قرآن میسور نباشد و نه تمدّن مخصوصی مانع است ، که با وجود آن ، بهره‌مندی از الطاف قرآن میسر نگردد ؛ نه عربیّت شرط راهیابی به حقایق قرآن است و نه عجمیت مانع رسیدن به ذخایر معرفتی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نذیر عالمین و هادی همه انسان‌هاست از این رو زبان آن نیز آشنای فطرت همگان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کتابی جهان شمول و جاودانه باشد ، باید به گونه‌ای با جهانیان سخن بگوید که همگان از فهم آن نصیبی داشته باشند و هیچ کس بهانه نارسایی زبان یا ناآشنایی آن را خار راه سلوک و صعود خود نبیند و از پیمودن مسیر سعادت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ناامید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زبانی که جهان گسترده بشریت را هماهنگ می‌کند ، زبان فطرت است که فرهنگ مشترک انسان‌ها است ؛ فطرتی خداآشنا که آفریدگار جهان ، ثبات و صیانت آن را برای همگان در همیشه تاریخ تأمین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نشانه فطری بودن زبان قرآن و مشترک بودن فرهنگ جهان شمول آن را می‌توان در گردهمایی دلپذیر سلمان فارسی و صهیب رومی و بلال حبشی و اویس‌قرنی وعمّارعربی،درساحت‌قدس‌پیامبرجهانی،حضرت‌محمّدبن‌عبداللّه صلی‌الله‌علیه‌و‌آله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صلی‌الله‌علیه‌و‌آله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اِلَی‌الاَْحْمَرِ وَ الاَْسْوَدِ وَ الاَْبْیَضِ</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شهره و مقتدای همگان شد و این نبود مگر آنکه در پیشگاه وحی ، که ظهور تام وحدت حقّ است ، کثرت صورت‌ها ، محکوم وحدت سیرت است و تعدّد زبان‌ها و نژادها و اقالیم و عادات و رسوم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 اتحاد درونی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 ، جان‌های مردان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که برای رنگ و نژاد و لهجه و دیگر عوارض زوال‌پذیر ، اصالت قایل می‌شوند ، خود همانند جماد و گیاه و جانورند که جز عوارض ظاهری و صوری ، تفاوتی اساسی با اجرام مادی یا احشام دامی ندارند و در این میان ، تنها عالمان خدا ترسند که فطرتِ پذیرش سروش وحی الهی را پاس نهاده‌اند و در راه آن گام برداشته و به هدف خود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وارستگانی ، دارای فصل ممیّز انسانی هستند و با خشیت عالمانه برخاسته از فطرتشان ، عامل وحدت دیگرانند وگرنه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دلباختگان به مظاهر رنگارنگ طبیعت دنیا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مَسُّهَا و قاتِلٌ سَمُّها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است ، از یکدیگر پراکنده‌اند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شیران و سگان از هم جداست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علومی که اکنون در دنیا هست ، چه علوم عقلی و چه علوم نقلی ، هریک در رشته خاصی تدوین شده و برای گروه مخصوصی سودمند است همه کس زبان این علوم را نمی‌فهمد و از آن بهره‌مند نمی‌شود مخاطبان هر رشته از رشته‌های صنعت و کشاورزی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محدودی هستند که اصطلاحات و زبان آن رشته را می‌دانند و عموم مردم از آنها بهره‌مند نیست ولی کتابی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 نامه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بشریت است ، باید دو خصوصیّت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برای همه قابل فهم باشد و دوم اینکه برای همه سودمند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مختلف بشری مانند میوه‌های متنوّعی هستند که هرکس تمایل به برخی از آنها دارد ولی قرآن کریم چنین نیست بلکه مانند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چیزی نیست که موجود زنده‌ای بگوید من به آب نیاز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عامل حیات بشر است و همگی آن را خوب می‌شناسند و به سادگی از آن بهره‌مند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که مدّعی است من برای بشریت آمده‌ام ، باید به گونه‌ای باشد که همگان آن را بفهمند و برای همگان سودمند باشد به طوری که هیچ بشری بی‌نیاز از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کسانی که تفاوت در جنس داشته باشند مثل زن و مرد و خواه آنان که تفاوت در سنّ دارند ، مانند جوان و پیر و خواه افرادی که تفاوت‌های حرفه‌ای بر آنان سایه افکنده باشد ، چون طبیب و کاسب و کشاورز و یا تفاوت‌های‌نژادی و اقلیمی ، مانند سیاه ، سفید ، سرخ ، شرقی ،غربی، شمالی و جنوبی ؛ آنها را ظاهرا از یکدیگر جدا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اگرچه برای تنزّل در این عالم نیاز 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خاص دارد که همان عربی فصیح و مبین است ولی زبان و فرهنگ آن ، همان زبان و فرهنگ فطرت است و همگان آن را می‌فهمند و تنها در این صورت می‌تواند جهانی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فرهنگ قرآن ، فرهنگ یک نژاد و گروه خاص می‌بود هیچ‌گاه نمی‌توانست بشری و جهانی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سبحان ، قرآن کریم را به عنوان یادآوری آسان معرفی می‌کند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الْقُرْاآنَ لِلذِّکْرِ فَهَلْ مِنْ مُدَّکِرٍ</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یعنی این کتاب را برای یاد حقّ ، آسان قرار دادیم پس آیا کسی هست که بدان متذکر شود ؟ قرآن آسان‌ترین و بهترین و نزدیک‌ترین راه برای اُنس با خدا در دل و نام خدا بر 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قرآن به دلیل آشنایی پیام آن با دل و جان انسان است نه آنکه کتابی سَبُک و بی‌مغز باشد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چنانکه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قرآن کریم قولی ثقیل و سنگین و پرمغز است ولی در عین حال ، به دلیل هماهنگی و آشنایی با فطرت انسان فهمیدن آن و بهره‌مندی از آن برای همگان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این دو خصوصیّت که هم ثقیل و سنگین و پرمحتوا باشد و هم آسان و روان و همه فهم ، از ویژگی‌های اعجاز قرآن است ، وزین بودن مستلزم دشوار بودن نیست چنانکه آسان بودن مستلزم سبک سری و تهی‌مغزی نخواهد بود و سِرّ اجتماع دو صفت آسانی و وزین بودن آن است که این دو صفت متقابل هم نیستند تا جمع آنها ممکن نباشد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49" w:name="pg11626_144368"/>
    </w:p>
    <w:p>
      <w:pPr>
        <w:pStyle w:val="Heading2"/>
        <w:numPr>
          <w:ilvl w:val="1"/>
          <w:numId w:val="1"/>
        </w:numPr>
        <w:rPr/>
      </w:pPr>
      <w:bookmarkStart w:id="50" w:name="__RefHeading___Toc5725071_73709187"/>
      <w:bookmarkStart w:id="51" w:name="_Toc17"/>
      <w:bookmarkEnd w:id="49"/>
      <w:bookmarkEnd w:id="50"/>
      <w:r>
        <w:rPr>
          <w:rtl w:val="true"/>
        </w:rPr>
        <w:t>فضیلت قرآن از دیدگاه عترت</w:t>
      </w:r>
      <w:bookmarkEnd w:id="51"/>
    </w:p>
    <w:p>
      <w:pPr>
        <w:pStyle w:val="Heading3"/>
        <w:numPr>
          <w:ilvl w:val="2"/>
          <w:numId w:val="1"/>
        </w:numPr>
        <w:rPr/>
      </w:pPr>
      <w:bookmarkStart w:id="52" w:name="__RefHeading___Toc5725073_73709187"/>
      <w:bookmarkStart w:id="53" w:name="_Toc18"/>
      <w:bookmarkEnd w:id="52"/>
      <w:r>
        <w:rPr>
          <w:rtl w:val="true"/>
        </w:rPr>
        <w:t>اهمیت قرآن از دیدگاه پیامبر رحمت و آزادی صلی‌الله‌علیه‌و‌آله</w:t>
      </w:r>
      <w:bookmarkEnd w:id="53"/>
    </w:p>
    <w:p>
      <w:pPr>
        <w:pStyle w:val="BookText"/>
        <w:rPr/>
      </w:pPr>
      <w:r>
        <w:rPr>
          <w:rFonts w:ascii="IRNazanin" w:hAnsi="IRNazanin" w:eastAsia="IRNazanin"/>
          <w:color w:val="111111"/>
          <w:sz w:val="28"/>
          <w:sz w:val="28"/>
          <w:szCs w:val="28"/>
          <w:rtl w:val="true"/>
          <w:lang w:bidi="fa-IR"/>
        </w:rPr>
        <w:t xml:space="preserve">در فضیلت قرآن احادیث فراوانی از آنان نقل گردیده ، علامه مجلسی آن‌ها را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Style w:val="FootnoteAnchor"/>
          <w:rtl w:val="true"/>
        </w:rPr>
        <w:footnoteReference w:id="36"/>
      </w:r>
      <w:r>
        <w:rPr>
          <w:rFonts w:ascii="IRNazanin" w:hAnsi="IRNazanin" w:eastAsia="IRNazanin"/>
          <w:color w:val="111111"/>
          <w:sz w:val="28"/>
          <w:sz w:val="28"/>
          <w:szCs w:val="28"/>
          <w:rtl w:val="true"/>
          <w:lang w:bidi="fa-IR"/>
        </w:rPr>
        <w:t xml:space="preserve">جمع‌آوری نموده است که ما قسمتی از آن احادیث را در اینجا می‌آوریم </w:t>
      </w:r>
      <w:r>
        <w:rPr>
          <w:rFonts w:eastAsia="IRNazanin" w:cs="IRNazanin"/>
          <w:color w:val="111111"/>
          <w:sz w:val="28"/>
          <w:szCs w:val="28"/>
          <w:rtl w:val="true"/>
          <w:lang w:bidi="fa-IR"/>
        </w:rPr>
        <w:t>:</w:t>
      </w:r>
    </w:p>
    <w:p>
      <w:pPr>
        <w:pStyle w:val="Heading2"/>
        <w:numPr>
          <w:ilvl w:val="1"/>
          <w:numId w:val="1"/>
        </w:numPr>
        <w:rPr/>
      </w:pPr>
      <w:bookmarkStart w:id="54" w:name="__RefHeading___Toc5725075_73709187"/>
      <w:bookmarkStart w:id="55" w:name="_Toc19"/>
      <w:bookmarkEnd w:id="54"/>
      <w:r>
        <w:rPr>
          <w:rtl w:val="true"/>
        </w:rPr>
        <w:t>رجوع‌به قرآن راه رهایی‌از فتنه‌هاست</w:t>
      </w:r>
      <w:bookmarkEnd w:id="55"/>
    </w:p>
    <w:p>
      <w:pPr>
        <w:pStyle w:val="BookText"/>
        <w:rPr/>
      </w:pPr>
      <w:r>
        <w:rPr>
          <w:rFonts w:ascii="IRNazanin" w:hAnsi="IRNazanin" w:eastAsia="IRNazanin"/>
          <w:color w:val="111111"/>
          <w:sz w:val="28"/>
          <w:sz w:val="28"/>
          <w:szCs w:val="28"/>
          <w:rtl w:val="true"/>
          <w:lang w:bidi="fa-IR"/>
        </w:rPr>
        <w:t xml:space="preserve">حارث همدانی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 گروهی را دیدم که دور هم نشسته در پاره‌ای از احادیث به‌بحث، مجادله و گفت‌وگوهای‌بی‌فایده‌پرداخته‌اند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حضور امیرمؤمنان علیه‌السلام بار یافتم و جریان را به سمع وی رسانیدم و آن حضرت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چنین روشی را اتخاذ نموده‌اند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علیه‌السلام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صلی‌الله‌علیه‌و‌آله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نپاید که فتنه‌ها برپا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رهایی از این فتنه‌ها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خدا ، کتابی که راه حل اختلاف و کشمکش‌های شما در آن است ، کتابی که می‌تواند حق و باطل را به آسانی از هم جدا و روشن سازد ، حقیقتی که هزل و شوخی به آن راه ندارد ، کتابی که هر جبار و ستمگری آن را به دور اندازد ؛ خداوند کمر او را می‌شکند و بر خاک مذلت و هلاکتش می‌نشاند و هرکس هدایت را در غیر آن بجوید به ضلالت و گمراهی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ریسمان محکم الهی است که ارتباط انسان با خدایش بدان بسته است و آن همان کتاب حکمت‌آمیز و راه مستقیم است و آن همان کتابی است که امیال و هوس‌های بشری و دست اهریمنان ، نمی‌تواند او را تغییر دهد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همان کتاب است که زبان‌ها از اشتباه مصون مانده ، گفت‌وگوهای باطل و بی‌فایده پایان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از خواندن و تفکر در آن سیر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اعصار و قرون ، کهنه و فرسوده نخواهد شد ، کتابی که عجایب و مزایای آن بی‌پایان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همان گفتار است که وقتی جنیان آن را شنیدند دلباخته آن گردیدند و بی‌اختیار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سَمِعْنا قُرْانا عَجَبا ، یَهْدی اِلَی الرُّشْدِ فَآمنّابِه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ماقرآن‌اعجاب‌انگیزی‌می‌شنویم‌که به‌سوی‌سعادت‌رهبری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با قرآن سخن بگوید گفتارش درست خواهد بود و هرکس طبق آن حکومت و قضاوت کند ، به عدالت قضاوت نموده است و هرکس عمل خود را با آن تطبیق کند به اجر و پاداش نیک خواهد رسید ، هرکس مردم را به سوی آن دعوت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و مستقیمی هدایت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علی علیه‌السلام خطاب به حارث همدانی فرمود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یا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 ای اعور این حدیث را از من به یادگار بگیر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امام باقر علیه‌السلام نقل گردیده است که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هر شب ده آیه از قرآن بخواند ، در آن شب از غافلان و آنان که از پروردگارشان بی‌خبرند ، نوشته نمی‌شود و هرکس پنجاه آیه از قرآن بخواند در آن شب در لیست آشنایان و یادکنندگان خدا ثبت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صد آیه تلاوت نماید از عبادت کنندگان و هرکس دویست آیه بخواند نام وی در صف خاشعین و افرادی که در پیشگاه پروردگارشان اظهار بندگی و تواضع کنند ، خواهد آمد و هرکس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فیهِ نَبَأٌ ما قَبْلَکُم وَ خَبَرُ ما بَعْدَکُم وَ حُکْمُ ما بَیْنَکُم وَ هُوَ الْفَصْلُ وَ لَیْسَ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دارمی ،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صحیح ترمذی ،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مختصر تفاوت در الفاظ ؛ بحارالانوار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تفسیر عیاشی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سیصد آیه از قرآن بخواند از سعادتمندان و هرکس پانصد آیه تلاوت کند از کوشش‌کنندگان در عبادت و پرستش خدا نوشته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هزار آیه از قرآن بخواند به مانند کسی خواهد بود که طلای ناب و خالص فراوان و بی‌شماری در راه خدا بذل و احسان نموده است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برنامه سعادت و زندگی انسان‌هاست که از طرف پروردگارشان برای آنان تنظیم شده است ، مرد مسلمان کسی است که برنامه‌خود را مورددقت قرار دهد و هر روز حداقل پنجاه آیه از آن تلاوت کند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 تاجری که در بازار به داد و ستد مشغول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سرگرم است ، آن گاه که به خانه‌اش برمی‌گردد قبل از آنکه به خواب و استراحت بپردازد ؛ سوره‌ای از قرآن تلاوت نماید تا در برابر هر آیه که می‌خواند ، ده حسنه و پاداش برای او نوشته شود و ده گناه از گناهانش محو گردد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قرائت و خواندن زیرا مراتب و درجات کاخ‌های بهشتی به عدد آیات قرآن است و در روز قیامت به خوانندگان قرآن گفته می‌شود که قرآن بخوانید و به مرتبه بالاتری اوج بگیرید و قرآن خوان هر آیه‌ای را که تلاوت می‌کند به مرتبه بالاتری اوج می‌گیرد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انس‌بن مالک از پیامبر گرامی صلی‌الله‌علیه‌و‌آله نقل کرده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الْقُرْآنِ هُمْ اَهْلُ‌اللّه‌ِ وَ خاصَّتُهُ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قرآن‌پژوهان و عمل کنندگان به قرآن، بندگان خاصّ بارگاه خدایند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عبادت و پرستش خداوند، خواندن قرآن و تدبّر و خردورزیدن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اَلْقُرْآنُ‌غِنًی لا غِنًی دُونَهُ وَ لافَقْرَبَعْدَهُ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سرمایه پایان‌ناپذیر و بی‌نیازی پیوسته‌ای است که با آن نیازمندی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نخواهد بود و بدون آن ثروت و بی‌نیازی نشاید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حَمَلَةُ‌الْقُرْآنِ الْمَخْصُوصُونَ بِرَحْمَةِ‌اللّه‌ِ، الْمُعَلِّمُونَ کَلامَ‌اللّه‌ِ،الْمُقَرَّبُونَ اِلَی‌اللّه‌ِ، مَنْ والاهُمْ فَقَدْ والَی‌اللّه‌ِ، وَ مَنْ عاداهُمْ فَقَدْ عادَاللّه‌ِ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 و بخشایش خدا، خاصّ قرآن‌پژوهان و عمل کنندگان به دستورات آن است؛ آنان‌که آیات خدا را به بندگانش می‌آموزند و مقرّبان بارگاه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دوست بدارد، خدای را دوست داشته و کسی که با آنان دشمنی ورزد، با خدا دشمنی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پرمهر، گرفتاریهای این جهان را از شنونده آیات قرآن و گرفتاریهای آن جهان را از تلاوت‌کننده پراخلاص قرآن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بدوش‌کشندگان پرچم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عمل‌کنندگان به دستورات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دوست خدا سازید و با گرامی‌داشتن کتاب او، مهر وی‌را به‌خود جلب‌کنید و به‌قرآن احترام‌بگذارید تا خدا مهرشمارا در دلهای‌شایستگان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نزد پیامبر صلی‌الله‌علیه‌و‌آله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قرآن را فراگیرم؛ آنگاه بدان عمل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پرمهر، قلبی راکه قرآن در آن جای گیرد، گرفتار عذاب و کیفر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اَبُوذَرِّ اِلَی النَّبِیِّ صلی‌الله‌علیه‌و‌آله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اَخافُ اَنْ اَتَعَلَّمَ الْقُرْآنَ وَ لا اَعْمَلُ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یُعَذِّبُ اللّه‌ُ قَلْباً اَسْکَنَهُ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لایَنْبَغی لِحامِلِ الْقُرْآنِ اَنْ یَری اَنَّ اَحَداً مِنْ اَهْلِ الاْءَرْضِ اَغْنی مِنْهُ وَ لَوْ مَلِکَ الدُّنْیا بِرُحْبِها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قرآن‌پژوه و عمل‌کننده به قرآن نباید چنین پندارد که در سراسر گیتی کسی هست که از وی بی‌نیازتر و ثروتمندتر است؛ گرچه آن سرمایه‌دار، دنیا را با تمامی گستردگی‌اش همه را به کف آورد و بدان فرمانروا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عبداللّه‌بن عبّاس آورده است که پیامبر گرامی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اَشْرافُ اُمَّتی حَمَلَةُ الْقُرْآنِ وَ اَصْحابُ اللَّیْلِ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شرافتمندترین چهره‌های امت من، عمل کنندگان به قرآن و شب‌زنده‌داران‌اند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مسعود آورده است که پیامبر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هذَاالْقُرْآنَ مَأْدُبَةُ‌اللّه‌ِ، فَتَعَلَّمُوا مِنْ مَأْدُبَتِه مَااسْتَطَعْتُمْ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قرآن، خوان رنگین و لبریز از نعمتهای خداست؛ پس آنچه می‌توانید از آن فراگیرید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پرشکوه ریسمان خدا، نور آشکار و روشنگر او، و شفابخش و سودرسان ازجانب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نگاهدارنده کسی است که براستی به آن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نجات‌بخش خود و جامعه‌ای است که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برنامه‌ای درست و بحق است؛ و هیچگاه انحراف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نمی‌جوید تا نیاز به راه‌آوردن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آن پایان نمی‌پذیرد و با نگرش متفکّرانه بسیار بر آن، از طراوت و تازگی آن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بسیار و با تدبّر فراوان تلاوت کنید؛ چرا که خدای پرمهربر تلاوت هرحرفی ازآن، ده پاداش بسیار ارزشمند به شما خواهد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حارث‌بن اعور از امیر مؤمنان علیه‌السلام در این مورد آورده است که از پیامبر خدا صلی‌الله‌علیه‌و‌آله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سَتَکُونُ 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تاریکیها و فتنه‌هایی سر راه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 و وسیله رهایی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فیهِ خَبَرُ ما قَبْلَکُمْ وَ نَبَاءُ مابَعْدَکُمْ وَ حُکْمُ ما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پرشکوه خدا، تنها وسیله نجات است؛ همان کتابی که سرگذشت پیشینیان و سرنوشت آیندگان و مقررّات شایسته برای زندگی شما در آن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قرآن، جداسازنده حق از باطل است و بسیار جدّی است، اندیشه‌ها با آن هدایت می‌شود؛ و دانشوران از آن سیراب و بی‌نیاز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نگرش بر آن و مطالعه فراوان، طراوتش به کهنگی نمی‌گراید و شگفتیهایش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هر زورگویی آن را کنار نهد، خدای سرنگونش سازد، و هر کس که رشد و هدایت را از کتابی جز آن بجوید، گمراهش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ریسمان استوار و راه درست و بی‌انحراف خداست؛ از این رو هرکس به آن عمل کند، پاداشی شکوهمند خواهد داشت؛ هر که مطابق مقررّات آن داوری کند، به عدالت داوری‌کرده‌است؛و هرکس‌مردم‌رابه‌سوی‌آن‌فراخواند،درحقیقت‌آنهارابه‌راه‌نجات ونیک‌بختی و راه درست خدا فراخوانده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عاصم‌بن حمزه از امیر مؤمنان علیه‌السلام و آن حضرت از پیامبر صلی‌الله‌علیه‌و‌آله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حَتّی یَسْتَظْهِرَهُ وَ یَحْفَظَهُ اَدْخَلَهُ اللّه‌ُ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وَ شَفَّعَهُ فی عَشَرَةٍ مِنْ اَهْلِ بَیْتِه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قرآن را به گونه‌ای با تدبّر بخواند که آن را حفظ شود، خداوند او را به بهشت پرطراوت زیبا درخواهد آورد و شفاعت او را در مورد ده تن از خاندانش که سزاوار کیفر باشند، خواهد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اکرم علیه‌السلام نقل کرده‌اند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لِصاحِبِ الْقُرْآنِ إِقْرَءْ وَارْقَ وَ رَتِّلُ کَما کُنْتَ تُرَتِّلُ فِی الدُّنْیا فَاِنَّ مَنْزِلَکَ عِنْدَ آخِرِ آیَةٍ تَقْرَأُها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روز رستاخیز، به تلاوت کننده و همنشین و عمل کننده به قرآن ندا می‌دهند که آیات قرآن را بخوان و اوج بگیر؛ و آن را به‌آرامی تلاوت کن، همانگونه که در دنیا تلاوت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می‌کردی؛ چرا که مقام شکوهمند تو در آخرین آیه‌ای است که تلاوت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قرآن شناس بزرگ آورده‌اند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قَرَأَالْقُرْآنَ فَرای اَنَّ اَحَداً اُعْطِیَ اَفْضَلَ مَمّا اُعْطِیَ فَقَدْ حَقَّرَ ما عَظَّمَهُ‌اللّه‌ُ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قرآن را بخواند و به آن عمل کند و با داشتن چنین نعمت گرانی پندارد که به کسی نعمتی برتر از او ارزانی شده است، چنین‌کسی نعمت گرانی را که خدا شکوهمند ساخته، کوچک پنداشته و آنچه را خدا کوچک شمرده، بزرگ و ارزشمند پنداشته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آن گرانمایه عصرها نقل کرده‌اند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فَکَاَنَّمَا اسْتُدرِجَتِ النُّبُوَّهُ بَیْنَ جَنْبَیْهِ اِلاّ اَنَّهُ لایُوحی اِلَیْهِ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 کس که قرآن را بدرستی قرائت و تلاوت و بدان عمل می‌کند، چنان است که گویی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والای رسالت در سینه و دو سوی پهلویش قرار گرفته است و فقط به او وحی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فِی الدُّنْیا عُرَفاءُ اَهْلِ الْجَنَّةِ یَوْمَ الْقِیامَةِ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روزرستاخیز، عمل‌کنندگان‌به‌قرآن وقرآن‌پژوهان،دانایان‌وعارفان‌اهل‌بهشت‌خواهندبود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آمد، روایاتی چند بعنوان نمونه و بسان قطره‌ای از دریای موّاج و بیکرانه‌بود که بدانها بسنده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شَهربن حَوْشَب روایت کند از رسول صلی‌الله‌علیه‌و‌آله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 عَلی سائِرِ الْکَلامِ کَفَضْلِ اللّهِ عَلی خَلْقِه ،</w:t>
      </w:r>
      <w:r>
        <w:rPr>
          <w:rStyle w:val="FootnoteAnchor"/>
          <w:rtl w:val="true"/>
        </w:rPr>
        <w:footnoteReference w:id="47"/>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قرآن بر دیگر کلام‌ها چنان است که فضل خدای تعالی بر خلقانش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اَنَس‌بن مالک روایت کند از رسول صلَّی اللّه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علیه و آله و سلَّم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غِنًی لا غِنًی دُونَهُ وَ لا فَقْرَ بَعْدَهُ </w:t>
      </w:r>
      <w:r>
        <w:rPr>
          <w:rStyle w:val="FootnoteAnchor"/>
          <w:rtl w:val="true"/>
        </w:rPr>
        <w:footnoteReference w:id="48"/>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توانگری است که بالای آن توانگری نیست و پس از آن درویشی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مسعود روایت‌کند از رسول صلَّی اللّه علیه و آله و سلَّم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هُوَ مَأْدَبَةُ اللّهِ فَتَعَلَّمُوا مَأْدَبَتَهُ مَا اسْتَطَعْتُمْ</w:t>
      </w:r>
      <w:r>
        <w:rPr>
          <w:rStyle w:val="FootnoteAnchor"/>
          <w:rtl w:val="true"/>
        </w:rPr>
        <w:footnoteReference w:id="49"/>
      </w:r>
      <w:r>
        <w:rPr>
          <w:rFonts w:ascii="IRNazanin" w:hAnsi="IRNazanin" w:eastAsia="IRNazanin"/>
          <w:color w:val="111111"/>
          <w:sz w:val="28"/>
          <w:sz w:val="28"/>
          <w:szCs w:val="28"/>
          <w:rtl w:val="true"/>
          <w:lang w:bidi="fa-IR"/>
        </w:rPr>
        <w:t xml:space="preserve">، اِنَّ هذَا الْقُرْآنَ هُوَ حَبْلُ اللّهِ الْمَتینُ وَ هُوَ النُّورُ الْمُبینُ وَ الشِّفاءُ النّافِعُ ، فَاقْرَؤُهُ فَاِنَّ اللّهَ عَزَّوَجَلَّ یَأْجُرُکُمْ عَلی تِلاوَتِه بِکُلِّ حَرْفٍ عَشْرَ حَسَناتٍ اَما اِنّی لا 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حَسَنَةً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مهمانی خداست ، بیاموزید از مهمانی خدای تعالی چندان که توانی ، این قرآن حبل خداست و نوری روشن است و شفای سودمند ، بخوانید که خدای تعالی شما را مزد دهد بر هر حرفی 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حسنه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است و لکن سه حرف است ، تا ثوابش سی حسنه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ابوالدَّرداء ، روایت می‌کند از رسول صلَّی اللّه علیه و آله و سلَّم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اَفْضَلُ کُلِّ شَیْ‌ءٍ دُونَ اللّهِ تَعالی فَمَنْ وَقَّرَ الْقُرْآنَ فَقَدْ وَقَّرَ اللّه وَ مَنْ لَمْ یُوَقِّرِ الْقُرآنَ فَقَدِ اسْتَخَفَّ بِحُرْمَةِ اللّه تَعالی ، حُرْمَةُ الْقُرآنِ عَلَی اللّهِ تَعالی کَحُرْمَةِ الْوالِدِ عَلی وَلَدِه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فاضل‌ترین همه چیز است فرود خدای تعالی ، هر که قرآن را حرمت دارد ، خدای عزّوجلّ را حرمت داشته باشد و هرکه حرمت قرآن ندارد ، استخفاف کرده باشد به حرمت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قرآن بر خدای تعالی ، چون حرمت پدر است بر فرزند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دیگر ، بعضی زنان رسول صلی‌الله‌علیه‌و‌آله روایت 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الْمَحْفُوفُونَ بِرَحْمَةِ اللّه تَعالی اَلْمُلْبَسُونَ بِنُورِ اللّهِ </w:t>
      </w:r>
      <w:r>
        <w:rPr>
          <w:rStyle w:val="FootnoteAnchor"/>
          <w:rtl w:val="true"/>
        </w:rPr>
        <w:footnoteReference w:id="50"/>
      </w:r>
      <w:r>
        <w:rPr>
          <w:rFonts w:ascii="IRNazanin" w:hAnsi="IRNazanin" w:eastAsia="IRNazanin"/>
          <w:color w:val="111111"/>
          <w:sz w:val="28"/>
          <w:sz w:val="28"/>
          <w:szCs w:val="28"/>
          <w:rtl w:val="true"/>
          <w:lang w:bidi="fa-IR"/>
        </w:rPr>
        <w:t xml:space="preserve">الْمُعَلَّمُونَ کَلامَ‌اللّهِ مَنْ عاداهُم فَقَدْ عادَی اللّهَ وَ مَنْ والاهُمْ فَقَدْ والَی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حَمَلَةَ الْقُرْآن تَحَبَّبُوا اِلَی اللّهِ تَعالی بِتَوْقیرِ کِتابِه یَزِدْکم حُبّا وَ یُحَبِّبْکُمْ اِلی خَلْقِهِ ، یُدْفَعُ عَنْ مُسْتَمِعِ الْقُرْآنِ شَرُّ الدُّنْیا وَ یُدْفَعُ عَنْ تالِی الْقُرْآنِ بَلْوَی الاْخِرَةِ وَ لِمُستَمِعِ آیَةٍ مِنْ کِتابِ اللّهِ تَعالی خَیْرٌ مِنْ ثَبیرٍ ذَهَبا وَ لِتالی آیَةٍ مِنْ کِتابِ اللّهِ تَعالی خَیْرٌ مِمّا تَحْتَ الْعَرْشِ اِلی تُخُومِ الاَْرْضِ السُّفْلی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گرد بر گرد ایشان رحمت خدای تعالی گرفته بود و لباس ایشان نور خدای تعالی بود و آموختگانِ کلام خدای تعالی باشند ، دشمن</w:t>
      </w:r>
    </w:p>
    <w:p>
      <w:p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دشمن خدای بود و دوست ایشان دوست خدای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تعالی‌ایشان را</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حاملان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کنی با من به حرمت داشتِ شما کتاب مرا ، من دوستی شما بیفزایم و شما را دوست داشته گردانم به خلقان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شنونده قرآن شرِّ دنیا بگردانند و از خواننده قرآن بلای آخرت بگردانند و شنونده آیتی را از قرآن به قیامت ثواب بیشتر از کوه ثَبیر و بهتر زر بدهند و خواننده‌آیتی ازقرآن ثواب بیشتر بود که از زیر عرش تا به هفتم زمین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از امام صادق او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هُدًی مِنَ الضَّلالِ وَ تِبْیانٌ مِنَ الْعَمی وَ اسْتِقالَةٌ مِنَ الْعَثْرَةِ ، وَ نُورٌ مِنَ‌الظُّلْمَةِ ، وَ ضِیاءٌ مِنَ الاَْحْداثِ ، وَ عِصْمَةٌ مِنَ الْهَلَکَةِ ، وَ رُشْدٌ مِنَ الْغَوایَةِ ، وَ بَیانٌ مِنَ الْفِتَنِ ، وَ بَلاغٌ مِنَ الدُّنْیا اِلَی الاْخِرَةِ وَ فیهِ کَمالُ دینِکُمْ وَ ما عَدَلَ اَحَدٌ مِنَ الْقُرْآنِ اِلاّ اِلَی النّارِ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هدایتی است که از گمراهی و بیان ، روشنی است که از کوره راهی ، میرهاند موجب رهائی از لغزش است ، نوری است که تاریکی ، پرتوی است که از پیش آمدها نجات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از هلاکت است ، رشدی است که از حیرت‌زدگی و بیانی است که از فتنه‌ها بیرون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رساننده از دنیا به سوی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تمام و کمال آئین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قرآن سرنپیچد مگر آنکه بسوی آتش بپیچد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اِنَّکُمْ فی دارِ هُدْنَةٍ وَ اَنْتُمْ عَلی ظَهْرِ سَفَرٍ وَ السَّیْرُ بِکُم سَریعٌ وَ قَدْ رَأَیْتُمُ اللَّیْلَ وَ النَّهارَ وَالشَّمْسَ وَ الْقَمَرَ یُبْلِیانِ کُلَّ جَدیدٍ وَ یُقَرِّبانِ کُلَّ بَعیدٍ وَ یَأْتِیانِ بِکُلِّ مَوْعُودٍ ، فَأَعِدُّوا الْجِهازَ لِبُعْدِالْمَجازِ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و رَوْحُ الجَنان فی تفسیر القرآن ، ابوالفتح رازی ،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الْمِقدادُبْنُ الاَْسْوَدِ فَقالَ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دارُالْهُدْنَةِ ؟ قالَ دارُ بَلاءٌ وَ انْقِطاعٌ فَاِذَا التَبَسَتِ عَلَیْکُمُ الْفِتَنُ کَقِطَعِ اللَّیْلِ الْمُظْلِمِ فَعَلَیْکُمْ بِالْقُرْآنِ فَاِنَّهُ شافِعٌ مُشَفَّعٌ وَ ماحِلٌ مُصَدَّقٌ وَ مَنْ جَعَلَهُ اَمامَهُ قادَهُ اِلَی الْجَنَّةِ وَ مَنْ جَعَلَهُ خَلْفَهُ ساقَهُ اِلَی النّارِ وَ هُوَ الدَّلیلُ یَدُلُّ عَلی خَیْرِ سَبیلٍ وَ هُوَ کِتابٌ فیهِ تَفْصیلٌ وَ بَیانٌ وَ تَحْصیلٌ ، وَ هُوَ الْفَصْلُ لَیْسَ بِالْهَزْلِ وَ لَهُ ظَهْرٌ وَ بَطْنٌ ، فَظاهِرُهُ حُکْمٌ وَ باطِنُهُ عِلْمٌ ، ظاهِرُهُ اَنیقٌ وَ باطِنُهُ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نُجُومٌ وَ عَلی نُجُومِه نُجُومٌ لا تُحْصی عَجائِبُهُ وَ لا تُبْلی غَرائِبُهُ فیهِ مَصابیحُ الْهُدی وَ مَنارُ الْحِکْمَةِ وَ دَلیلٌ عَلَی الْمَعْرِفَةِ لِمَنْ عَرَفَ الصِّفَة فَلْیَجْلُ جالٍ بَصَرَهُ وَلْیُبْلِغِ الصِّفَةَ نَظَرَهُ ، یَنْجُ مِنْ عَطَبٍ وَ یَتَخَلَّصْ مِنْ نَشَبٍ فَاِنَّ التَّفَکُّرَ حَیاةُ قَلْبِ الْبَصیرِ ، کَما یَمْشِی الْمُسْتَنیرُ فِی الظُّلُماتِ بِالنُّورِ ، فَعَلَیْکُمْ بِحُسْنِ</w:t>
      </w:r>
    </w:p>
    <w:p>
      <w:pPr>
        <w:pStyle w:val="BookText"/>
        <w:rPr/>
      </w:pPr>
      <w:r>
        <w:rPr>
          <w:rFonts w:ascii="Amiri" w:hAnsi="Amiri" w:eastAsia="Amiri" w:cs="Amiri"/>
          <w:color w:val="111111"/>
          <w:sz w:val="28"/>
          <w:sz w:val="28"/>
          <w:szCs w:val="28"/>
          <w:rtl w:val="true"/>
          <w:lang w:bidi="ar-SA"/>
        </w:rPr>
        <w:t xml:space="preserve">التَّخَلُّصِ وَ قِلَّةِ التَّرَبُّصِ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اکنون در دنیا و خانه سازش و صلح هستید و شما در سر راه سفر هستید بشتاب شما را خواهند برد و شما می‌نگرید که شب و روز و خورشید و ماه هر تازه‌ای را کهنه کنند هر دوری را نزدیک سازند و هر وعده‌ای را بسر رسانند ، پس اسباب و وسائل زیادی فراهم کنید برای اینکه گذرگاه درازی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مقدادبن اسود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خانه سازش یعنی 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رساننده</w:t>
      </w:r>
    </w:p>
    <w:p>
      <w:p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به گور رساند ، یا در آن خانه کردار نیک ذخیره شود برای رسیدن به منزل‌های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از علائق دنیا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آشوب‌ها چون شب تار شما را فراگرفت به قرآن روآورید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است شفیعی که شفاعتش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کسی که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گزارش‌دهنده است از بدی‌ها که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کس که بدان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شده است ، هرکه آن را پیشوای خود کرد به بهشتش رهبری کند 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پشت سر خود قرار دهد به دوزخش کشاند و قرآن راهنمائی است که به بهترین راه‌ها راهنمایی کند و کتابی است که در آن است تفصیل و بیان و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و سرسری نیست برای آن ظاهری است و باطنی ، پس ظاهرش حکم و دستور است و باطنش علم و دانش ، ظاهرش جلوه و زیبائی دارد و باطنش ژرف و عمیق است ، ستارگانی دارد و ستارگانش هم ستارگانی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ترجمه شده بنا بر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است و آن به معنای پایان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شگفتی‌هایش به شماره درنیاید و عجائبش کهنه نگردد ، در آن است چراغ‌های هدایت و جایگاه نور حکمت و راهنمای معرفت است برای آنکس که بشناسید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صفاتی که موجب مغفرت است یا صفت شناسائی و استنباط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شخص تیزبین دقت نظر کند و دقت نظر را تا به درک صفت آن ادامه دهد که نجات بخشد آنکس را که به هلاکت افتاده و رهائی بخشد آن را که راه رهائی ندارد ، زیرا اندیشیدن است که زندگانی دل بینا است ، چنانچه آنکه جویای روشنی است در تاریکی‌ها به وسیله نور راه را پیماید ، بر شما باد که نیکو برهید و کم انتظار برید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اِنَّکُم فی زَمانِ هُدْنَةٍ و أَنْتُم علی ظَهرِ سَفَرٍ وَ السَّیرُ بِکُم سَریعٌ و فقَدْ رَأَیْتُمُ اللَّیْلَ و النَّهارَ وَالشَّمْسَ و الْقَمَرَ یُبْلِیانِ کُلَّ جَدیدٍ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یُقَرِّبنَ کُلَّ بَعیدٍ و یَأْتِیانِ بِکُلِّ مَوعِدٍ وَ وَعیدٍ، فَأَعِدُّوا الْجِهازَ لِبُعدِ الْمَفازِ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شما در زمان صلح و آرامش هستید و بر مرکب سفر سوارید و شتابان شما را به پیش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بوده‌اید که شب و روز و خورشید و ماه ، هر نوی را کهنه می‌کنند و هر دوری را نزدیک می‌گردانند و هر وعده و وعیدی را به انجام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برای پیمودن این صحرای دور و دراز زاد و توشه فراهم آورید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المِقدادُبنُ الاَْسْوَدِ الکنِدیُّ رضی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فَما تَأْمُرُنا نَعْمَلُ ؟ فَقالَ أِنّها دارُ بَلاءٍ و ابتِلاءٍ و انقِطاعٍ و فَناءٍ فَاِذا التَبَسَت عَلَیکُمُ الاُمُورُ کَقِطَعِ اللَّیلِ المُظلِمِ فَعَلَیْکُم بِالْقُرآنِ فَاِنَّهُ شافِعٌ مُشَفَّعٌ وَ ماحِلٌ مُصَدَّقٌ وَ مَنْ جَعَلَهُ أَمامَهُ قادَهُ اِلَی الجَنَّةِ و مَن جَعَلَهُ خَلفَهُ ساقَهُ اِلَی النّارِ وَ هُوَ الدَّلیلُ یَدُلُّ عَلَی السَّبیلِ و هُوَ کِتابٌ فیهِ تَفصیلٌ و بَیانٌ و تَحصیلٌ، وَ هُو الْفَصلُ لَیسَ بِالْهَزلِ و 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ظَهْرٌ و بَطنٌ ، فَظاهِرُهُ حُکْمٌ و باطِنُهُ عِلمٌ، فظاهِرُهُ وَثیقٌ وَ باطِنُهُ لَهُ تُخومٌ و علی تُخومِه تُخومٌ ، لا تُحصی عَجائِبُهُ وَ لا تُبلی غرائبُهُ فیهِ مَصابیحُ الهُدی و مَنارُالحِکمَةِ و دلیلٌ المَعرِفَةِ لِمَن عَرَفَ النَّصَفَةَ ، فَلْیوغِ رجُلٌ بَصَرُهُ، ولْیَبلُغِ النَّصَفةَ نَظرُهُ ، یَنجُ مِن عَطَبٍ وَ یَتَخَلَّص مِن نَشَبٍ فأنّ التَّفکُّرَ حَیاةُ قَلبِ البَصیرِ ، کما یَمشی المُستَنیرُ ، والنورُ یُحِسنُ التَّخلُّصَ وَ یُقِلُّ التَّربُّصَ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مقدادبن اسود کندی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می‌فرمایید چه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سرای بلا و ابتلا و به سر آمدن و نیست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هرگاه کارها همچون پاره‌های شب تار بر شما تاریک و شبهه ناک شد ، به قرآن روی آورید ؛ زیرا قرآن شفیعی است که شفاعتش پذیرفته است و شاکی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خصمی است که شکایتش قبول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قرآن را فراپیشِ خود قرار دهد ، او را به سوی بهشت کشاند و هرکه آن را پشت سر خویش نهد ، به سوی دوزخش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راهنمایی است که راه را نشان می‌دهد ، قرآن کتاب تفصیل و روشنگری و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جداکننده میان حق و باطل است و شوخی 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دارد و باطنی ، ظاهرش حکم و دستور خداست و باطنش علم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ظاهر آن محکم و استوار است و باطنش مرزها دارد و مرزهایش مرزها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شگفتی‌هایش بی‌شمار است و عجایب و غرایبش کهنه و تمام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چراغ‌های هدایت و پرتوگاه‌های حکمت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انصاف داشته باشد راهنمای به سوی معرفت و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باید آدمی دقت نظر کند و انصاف را پیش چشمش آرد ، تا از هلاکت رهایی یابد و از تنگنا به درآید ؛ زیرا که اندیشیدن ، مایه حیات دل شخص بینا و با</w:t>
      </w:r>
    </w:p>
    <w:p>
      <w:pPr>
        <w:pStyle w:val="BookText"/>
        <w:rPr/>
      </w:pPr>
      <w:r>
        <w:rPr>
          <w:rFonts w:ascii="IRNazanin" w:hAnsi="IRNazanin" w:eastAsia="IRNazanin"/>
          <w:color w:val="111111"/>
          <w:sz w:val="28"/>
          <w:sz w:val="28"/>
          <w:szCs w:val="28"/>
          <w:rtl w:val="true"/>
          <w:lang w:bidi="fa-IR"/>
        </w:rPr>
        <w:t xml:space="preserve">بصیرت است،همچنان‌که‌آدمی‌به‌نور چراغ‌درتاریکی‌هاراه‌می‌پیمایدونیکومی‌رهد 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و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 وافِدٍ عَلَی الْعَزیزِ الْجَبّارِ یَوْمَ الْقِیامَةِ وَ کِتابُهُ وَ اَهْلُ بَیْتی ثُمَّ اُمَّتی ، ثُمَّ اَسْأَلُهُمْ ما فَعَلْتُمْ بِکِتابِ اللّهِ وَ بِاَهْلِ بَیْتی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هستم که روز قیامت بر خدای عزیز جبار وارد شوم با کتابش و اهل بیتم ، سپس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بپرسم چه کردید با کتاب خدا و اهل بیت من ؟</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مَعاشِرَ قُرّاءِ الْقُرْآنِ اتَّقُوا اللّه‌َ عَزَّوَجَلَّ فیما حَمَّلَکُمْ مِنْ کِتابِه فَاِنّی مَسْؤُولٌ وَ اِنَّکُمْ مَسْؤُولُونَ اِنّی مَسْؤُولٌ عَنْ تَبْلیغِ الرِّسالَةِ وَ اَمّا اَنْتُمْ فَتُسْأَلُونَ عَمّا حُمِّلْتُمْ مِنْ کِتابِ اللّهِ وَ سُنَّتی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قرآن‌خوانان از خدای عزوجل بپرهیزید 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کتاب خود به شما داده است زیرا که من مسئولم و شما هم مسئول هستید ، من از رساندن و تبلیغ رسالت مسئولم و شما از آنچه از قرآن و سنت من دربردارید مسئول هستید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نُوِّرُوا بُیُوتَکُمْ بِتِلاوَةِ الْقُرْآنِ وَ لا تَتَّخِذُوها قُبُورا کَما فَعَلَتِ الْیَهُودُ وَ النَّصاری، صَلَّوْا فِی الْکَنائِسِ وَ الْبِیَعِ وَ عَطَّلُوا بُیُوتَهُمْ فَاِنَّ الْبَیْتَ اِذا کَثُرَ فیهِ تِلاوَةُ الْقُرْآنِ کَثُرَ خَیْرُهُ وَ اتَّسَعَ اَهْلُهُ وَ اَضاءَ لاَِهْلِ السَّماءِ کَما تُضیی‌ءُ نُجُومُ السَّماءِ لاَِهْلِ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خود را به تلاوت قرآن روشن کنید و آنها را گورستان نکنید چنانچه یهود و نصاری کردند ، در کلیساها و عبادتگاه‌های خود نماز کنند ، ولی خانه‌های خویش را معطل گذارده‌اند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عبادتی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هرگاه در خانه بسیار تلاوت قرآن شد خبر و برکتش</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زیاد شود و اهل آن به وسعت رسند و آن خانه برای اهل آسمان درخشندگی دارد چنانچه ستارگان آسمان برای اهل زمین می‌درخشند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 مِاَئةِ آیَةٍ کُتِبَ مِنَ الْفائِزینَ وَ مَنْ قَرَأَ خَمْسَمِاَئةِ آیَةٍ کُتِبَ مِنَ الْمُجْتَهِدینَ وَ مَنْ قَرَأَ أَلْفَ آیَةٍ کُتِبَ لَهُ قِنْطارٌ مِنْ تِبْرٍ الْقِنْطارُ خَمْسَةُ عَشَرَ اَلْفِ مِثْقالٍ مِنْ ذَهَبٍ وَ الْمِثْقالُ اَرْبَعَةٌ عِشْرُونَ قیراطا اَصْغَرُها مِثْلُ جَبَلِ اُحُدٍ وَ اَکْبَرُها ما بَیْنَ السَّماءِ اِلَی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یک شب ده آیه از قرآن بخواند از غافلین نوشته نشود و هرکس پنجاه آیه بخواند در زمره ذاکرین نوشته شود و هرکس صد آیه بخواند در زمره قانتین نوشته شود و هرکه دویست آیه بخواند 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خاشعین نوشته شود و هرکه سیصد آیه بخواند از فائزین نوشته شود و هرکه پانصد آیه بخواند از جمله مجتهدین نوشته شود و هرکه هزار آیه بخواند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قنطار از طلا نوشته شود و قنطار پانزده هزار مثقال طلا است ، که هر مثقالی بیست و چهار قیراط است که کوچک‌ترین آنها به اندازه کوه احد و بزرگ‌ترین آنها به اندازه آنچه میان زمین و آسمان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الْعَیْشِ اِلاّ لِمُستَمِعٍ واعٍ اَو عالِمٍ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 اِنّکُم فی زَمانِ هُدنَةٍ ، وَ اِنّ السَّیْرَ بِکُم سَریعٌ ، وَ قد رَأیتُمُ اللَّیلَ وَ النَّهارَ یُبلِیانِ کُلَّ جَدیدٍ ، و یُقَرِّبانِ کُلَّ بَعیدٍ ، وَ یَأتِیانِ بکُلِّ مَوعودٍ ، فَاَعِدُّوا الجِهادَ لِبُعدِ المِضمارِ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زیستن خیری نیست ، مگر برای شنونده فهمیده یا دانای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زمان آرامش و صلح هستید و شما را به شتاب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 هر نوی را کهنه می‌کند و هر دوری را نزدیک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می‌گرداند و هر وعده‌ای را به سر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برای میدان مسابقه دور و درازی که در پیش دارید ، آماده کوشش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ماالْهُدْنَةِ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 انْقِطاعٌ فَاِذَا التَبَسَتِ الاُمورُ عَلَیْکُمُ کَقِطَعِ اللَّیْلِ الْمُظْلِمِ فَعَلَیْکُمْ بِالْقُرْآنِ فَاِنَّهُ شافِعٌ مُشَفَّعٌ وَ ماحِلٌ مُصَدَّقٌ وَ مَنْ جَعَلَهُ اَمامَهُ قادَهُ اِلَی الْجَنَّةِ وَ مَنْ جَعَلَهُ خَلْفَهُ قادَهُ اِلَی النّارِ وَ هُوَ الدَّلیلُ اِلی خَیْرِ سَبیلٍ وَ هُوَ الْفَصْلُ لَیْسَ بِالْهَزْلِ ، لَهُ ظَهرٌ و بَطنٌ ، فَظاهِرُهُ حِکَمٌ وَ باطِنُهُ‌عِلْمٌ، عَمیقٌ بَحرُهُ لا تُحصی عَجائِبُهُ ، و لا یَشبَعُ مِنهُ عُلَماؤهُ و هو حَبلُ اللّهِ الْمَتینُ ، و هُوالصِّراطُ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مَصابیحُ الْهُدی و مَنارُ الْحِکْمَةِ وَ دالٌّ علَی‌الحُجَّةِ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مقداد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صلح یعنی چه ؟ فرمود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سپری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کارها همچون پاره‌های شب تار بر شما مشتبه و مبهم گشت ، به قرآن روی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شفیعی است که شفاعتش پذیرفته است و شاکی و خصمی است که شکایتش قبول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آن را فراپیش خود قرار دهد ، او را به سوی بهشت کشاند و هرکه پشت سر خود قرارش دهد ، او را به دوزخ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راهنمای به سوی بهترین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شوخی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دارد و باطنی ، ظاهرش حکم و دستور است و باطنش دانشی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 دریایش بی‌شمار است و دانایانش از آن سیر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ریسمان محکم خداست ، قرآن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چراغ‌های هدایت و پرتوگاههای حکمت و قرآن راهنمای به حجت و برهان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امیرِالمؤمنینَ علیِ‌بنِ ابی طالبٍ علیه‌السلام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امیرَالمؤمنینَ، إنّا إذاکُنّا عِندَکَ سَمِعَناالذی نَسُدُّ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دینَنا ، و إذا خَرَجنا مِن عِنْدِکَ‌سَمِعْنا أشیاءَمُخْتَلِفَةً مَغموسَةً، لانَدری ماهی؟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أوَقَدفَعَلوها؟قلتُ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سَیَکُونُ فی اُمَّتِکَ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الْمَخْرَجُ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 فیهِ بَیانُ ما قَبلَکُم مِن‌خَبرٍ وَ خَبرُ مابَعدَکُم، و حُکمُ مابَینَکُم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حارث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علی‌بن ابی‌طالب علیه‌السلام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ما وقتی در حضور شما هستیم ، سخنانی می‌شنویم که با آنها دین خود را استوار می‌گردانیم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از خدمت شما می‌رویم ، مطالب گوناگون تاریکی می‌شنویم که نمی‌دانیم 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شبهه‌انگیزی رو 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می‌شویم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می‌زنند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رسول‌خدا صلی‌الله‌علیه‌و‌آله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جبرئیل‌نزدمن‌آمد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درمیان امّتت فتنه‌ای‌پدید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راه‌نجات‌ازآن،چیست؟گفت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 که در آن خبرهای پیش از شما و بعد از شما و حکم آنچه میان شماست ،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اُمَّتُکَ سَتُفتَتَنُ ،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الْمَخْرَجُ مِن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العَزیزُ ، اَلَّذی لا یَأتیهِ الْباطِلُ مِن بَینِ یَدَیْهِ وَ لا مِن خَلفِه ، تَنزیلٌ مِن حَکیمٍ حَمیدٍ ، مَنِ ابتَغَی الْعِلمَ فی غَیرِه اَضَلَّهُ اللّه‌ُ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چون به رسول خدا صلی‌الله‌علیه‌و‌آله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تو گرفتار فتنه خواهد شد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خلاص از آن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گرامی خدا ، همان که باطل نه از پیش رو و نه از پشت سرش بدو راه نیابد ، فرود آمده ، از سوی حکیمی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علم را در جز قرآن بجوید ، خداوند گمراهش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کَلامی لا یَنسَخُ کلامَ اللّه‌ِ ، و کلامُ اللّه‌ِ یَنسَخُ کلامی ، و کلامُ اللّه‌ِ یَنسَخُ بَعضُهُ بَعضا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 سخن خدا را نسخ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 ، سخن مرا نسخ می‌کند و سخن خدا بعضی از آن ، بعضی دیگر را نسخ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أنّ‌القرآنَ‌لَیُصَدِّقُ بَعضُهُ بَعضا، فلاتُکذِّبوا بَعضَهُ‌بِبَعضٍ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پیامبر خدا صلی‌الله‌علیه‌و‌آله قرآن ، قسمتی از آن قسمت دیگرش را تصدیق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bookmarkStart w:id="56" w:name="pg11626_144404"/>
    </w:p>
    <w:p>
      <w:pPr>
        <w:pStyle w:val="BookText"/>
        <w:rPr/>
      </w:pPr>
      <w:bookmarkEnd w:id="56"/>
      <w:r>
        <w:rPr>
          <w:rFonts w:ascii="IRNazanin" w:hAnsi="IRNazanin" w:eastAsia="IRNazanin"/>
          <w:color w:val="111111"/>
          <w:sz w:val="28"/>
          <w:sz w:val="28"/>
          <w:szCs w:val="28"/>
          <w:rtl w:val="true"/>
          <w:lang w:bidi="fa-IR"/>
        </w:rPr>
        <w:t xml:space="preserve">شما برخی از آن را به وسیله برخی دیگرش ، تکذیب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این آیه با فلان آیه نمی‌خواند و ناسازگار است</w:t>
      </w:r>
      <w:r>
        <w:rPr>
          <w:rFonts w:eastAsia="IRNazanin" w:cs="IRNazanin"/>
          <w:color w:val="111111"/>
          <w:sz w:val="28"/>
          <w:szCs w:val="28"/>
          <w:rtl w:val="true"/>
          <w:lang w:bidi="fa-IR"/>
        </w:rPr>
        <w:t>) .</w:t>
      </w:r>
    </w:p>
    <w:p>
      <w:pPr>
        <w:pStyle w:val="Heading2"/>
        <w:numPr>
          <w:ilvl w:val="1"/>
          <w:numId w:val="1"/>
        </w:numPr>
        <w:rPr/>
      </w:pPr>
      <w:bookmarkStart w:id="57" w:name="__RefHeading___Toc5725077_73709187"/>
      <w:bookmarkStart w:id="58" w:name="_Toc20"/>
      <w:bookmarkEnd w:id="57"/>
      <w:r>
        <w:rPr>
          <w:rtl w:val="true"/>
        </w:rPr>
        <w:t>قرآن پیشوا و رحمت است</w:t>
      </w:r>
      <w:bookmarkEnd w:id="58"/>
    </w:p>
    <w:p>
      <w:pPr>
        <w:pStyle w:val="BookText"/>
        <w:rPr/>
      </w:pPr>
      <w:r>
        <w:rPr>
          <w:rFonts w:ascii="IRNazanin" w:hAnsi="IRNazanin" w:eastAsia="IRNazanin"/>
          <w:color w:val="111111"/>
          <w:sz w:val="28"/>
          <w:sz w:val="28"/>
          <w:szCs w:val="28"/>
          <w:rtl w:val="true"/>
          <w:lang w:bidi="fa-IR"/>
        </w:rPr>
        <w:t xml:space="preserve">اَفَمَنْ کانَ عَلَی بَیِّنَةٍ مِنْ رَّبِّهِ وَ یَتْلُوهُ شاهِدٌ مِنْهُ وَ مِنْ قَبْلِه کِتبُ مُوسیآ اِماماوَ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پیشوا و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بِالْقرآنِ ، فاتَّخِذُوهُ أِماما و قائدا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 شما باد به قرآن ، آن را پیشوا و فرمانده خود کنید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59" w:name="pg11626_144405"/>
    </w:p>
    <w:p>
      <w:pPr>
        <w:pStyle w:val="Heading2"/>
        <w:numPr>
          <w:ilvl w:val="1"/>
          <w:numId w:val="1"/>
        </w:numPr>
        <w:rPr/>
      </w:pPr>
      <w:bookmarkStart w:id="60" w:name="__RefHeading___Toc5725079_73709187"/>
      <w:bookmarkStart w:id="61" w:name="_Toc21"/>
      <w:bookmarkEnd w:id="59"/>
      <w:bookmarkEnd w:id="60"/>
      <w:r>
        <w:rPr>
          <w:rtl w:val="true"/>
        </w:rPr>
        <w:t>قرآن ثروتی است که بدون آن توانگری نباشد</w:t>
      </w:r>
      <w:bookmarkEnd w:id="61"/>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غِنًی ، لا فَقْرَ بَعْدَهُ ، و لا غِنًی دُونَهُ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قرآن ثروتی است که با وجود آن فقری نیست و بدون آن توانگری 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مَن‌اُعطِیَ‌الْقرآنَ‌فَظَنَ‌أنّ‌أحَدااُعطِیَ‌أکثَرَمِمّااُعْطِیَ‌فَقَدْعَظَّمَ‌صَغیرا و صَغَّرَ کبیرا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داده شود و با این حال گمان کند که به دیگری نعمتی‌بالاتر و بیشترازاین‌نعمت‌اوداده‌شده‌است،بی‌گمان‌کوچکی‌را بزرگ شمرده و بزرگی‌را کوچک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bookmarkStart w:id="62" w:name="pg11626_144406"/>
    </w:p>
    <w:p>
      <w:pPr>
        <w:pStyle w:val="Heading2"/>
        <w:numPr>
          <w:ilvl w:val="1"/>
          <w:numId w:val="1"/>
        </w:numPr>
        <w:rPr/>
      </w:pPr>
      <w:bookmarkStart w:id="63" w:name="__RefHeading___Toc5725081_73709187"/>
      <w:bookmarkStart w:id="64" w:name="_Toc22"/>
      <w:bookmarkEnd w:id="62"/>
      <w:bookmarkEnd w:id="63"/>
      <w:r>
        <w:rPr>
          <w:rtl w:val="true"/>
        </w:rPr>
        <w:t>قرآن نیکوترین سخن است</w:t>
      </w:r>
      <w:bookmarkEnd w:id="64"/>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 الحَدیثِ کتابُ اللّهِ ، و خَیرُ الهُدی هُدی محمّدٍ صلی‌الله‌علیه‌و‌آله ، و شَرَّ الاُمورِ مُحدَثاتُها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نیکوترین سخن ، کتاب خداست و بهترین روش ، روش محمد صلی‌الله‌علیه‌و‌آله است و بدترین‌امور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بدعتهاست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القَولِ و أبلَغُ المَوعِظَةِ و أحسَنُ القَصصِ کتابُ اللّهِ </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راست‌ترین سخن و رساترین اندرز و بهترین داستان ،</w:t>
      </w:r>
    </w:p>
    <w:p>
      <w:pPr>
        <w:pStyle w:val="BookText"/>
        <w:rPr/>
      </w:pPr>
      <w:r>
        <w:rPr>
          <w:rFonts w:ascii="IRNazanin" w:hAnsi="IRNazanin" w:eastAsia="IRNazanin"/>
          <w:color w:val="111111"/>
          <w:sz w:val="28"/>
          <w:sz w:val="28"/>
          <w:szCs w:val="28"/>
          <w:rtl w:val="true"/>
          <w:lang w:bidi="fa-IR"/>
        </w:rPr>
        <w:t>کتاب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القرآنِ علی سائِرِ الْکلامِ کَفَضلِ اللّهِ علی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 قرآن بر دیگر سخنان ، همچون برتری خدا بر خلق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شفادهنده بزرگترین بیماری‌هاست</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هُو الدَّواءُ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bookmarkStart w:id="65" w:name="pg11626_144408"/>
    </w:p>
    <w:p>
      <w:pPr>
        <w:pStyle w:val="Heading2"/>
        <w:numPr>
          <w:ilvl w:val="1"/>
          <w:numId w:val="1"/>
        </w:numPr>
        <w:rPr/>
      </w:pPr>
      <w:bookmarkStart w:id="66" w:name="__RefHeading___Toc5725083_73709187"/>
      <w:bookmarkStart w:id="67" w:name="_Toc23"/>
      <w:bookmarkEnd w:id="65"/>
      <w:bookmarkEnd w:id="66"/>
      <w:r>
        <w:rPr>
          <w:rtl w:val="true"/>
        </w:rPr>
        <w:t>علوم و اخبار موجود در قرآن</w:t>
      </w:r>
      <w:bookmarkEnd w:id="67"/>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عِلمَ الأوَّلینَ و الآخِرینَ فَلْیُثَوِّرِ القرآنَ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خواهان علم پیشینیان و آیندگان ، از اول تا به آخر دنیا است ، در قرآن کاوش و تأمل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عَیشَ السُّعَداءِ و مَوتَ الشُّهَداءِ و النَّجاةَ یَومَ الحَسرَةِ و الظِّلَّ یَومَ الحَرورِ و الهُدی یَومَ الضَّلالَةِ فَادرُسُوا القرآنَ ؛ فإنّهُ کلامُ الرَّحمنِ و حِرزٌ مِن الشَّیطانِ و رُجحانٌ فی المیزانِ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اگر زندگی نیک‌بختان و مردن شهیدان و نجات در روز حسرت و داشتن سایه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فلیثور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لینقّر عنه و یفکّر فی معانیه و تفسیره و قراءته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در روز سوزان و هدایت در روز گمراهی را می‌خواهید ، قرآن را یاد بگیرید ؛ زیراکه قرآن ، سخن خدای مهربان و مایه حفظ از شیطان و سنگینی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 إِن أرَدتُم عَیشَ السُّعَداءِ و مِیتَةَ الشُّهَداءِ و النَّجاةَ یَومَ الحَشرِ و الأمنَ یَومَ الخَوفِ و النُّورَ یَومَ الظُّلُماتِ و الظِّلَّ یَومَ الحَرُورِ و الرِّیَّ یَومَ العَطَشِ و الوَزنَ یَومَ الخِفَّةِ و الهُدی یَومَ الضَّلالَةِ فَادرُسِ القرآنَ ؛ فأنّهُ ذِکرُ الرَّحمنِ و حِرزٌ مِن الشَّیطانِ و رُجحانٌ فی المیزانِ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سعادتمندان را می‌خواهی و مردن شهیدان را و نجات در روز محشر را و امنیت در روز ترس را و روشنایی در روز تاریکی‌ها را و سایه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سوزان را و سیرابی در روز تشنگی را و سنگینی در روز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هدایت در روز گمراهی را ، پس قرآن را نیک بیاموز ؛ زیراکه آن یاد خدای رحمان است و نگهدارنده از شیطان و مایه سنگینی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مَن تَعَلَّمَ القرآنَ و عَلَّمَهُ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بهترین شما ، کسی است که قرآن را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خَیرُکُم مَن قَرَأ القرآنَ و أقرَأهُ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بهترین شما، کسی‌است که قرآن را بخواند و خواندن آن را به دیگران یاد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لِصاحِبِ الْقرآنِ إذا دَخَلَ الْجَنّةَ ؛ اِقرَأْ وَاصْعَدْ ، فَیَقرَأُ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یَصعَدُ بکُلِّ آیَةٍ دَرَجةً حتّی یَقرَأُ آخِرَ شی‌ءٍ مَعهُ مِنهُ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کسی که قرآن می‌داند ، چون وارد بهشت شود به او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می‌خواند و با هر آیه‌ای یک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می‌کند ، تا آنکه آخرین آیه‌ای را که از قرآن می‌داند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بتَعَلُّمِ القرآنِ و کَثرَةِ تِلاوَتِه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بر شما باد، آموختن قرآن و بسیار خواندن آن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bookmarkStart w:id="68" w:name="pg11626_144412"/>
    </w:p>
    <w:p>
      <w:pPr>
        <w:pStyle w:val="Heading2"/>
        <w:numPr>
          <w:ilvl w:val="1"/>
          <w:numId w:val="1"/>
        </w:numPr>
        <w:rPr/>
      </w:pPr>
      <w:bookmarkStart w:id="69" w:name="__RefHeading___Toc5725085_73709187"/>
      <w:bookmarkStart w:id="70" w:name="_Toc24"/>
      <w:bookmarkEnd w:id="68"/>
      <w:bookmarkEnd w:id="69"/>
      <w:r>
        <w:rPr>
          <w:rtl w:val="true"/>
        </w:rPr>
        <w:t>ثواب آموزش دادن قرآن</w:t>
      </w:r>
      <w:bookmarkEnd w:id="70"/>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مَن‌عَلَّمَ رجُلاً القرآنَ فهُو مَولاهُ، لایَخذُلُهُ و لا یَستأثِرُ علَیهِ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هرکس به‌مردی قرآن بیاموزد، مولای اوست و آن مرد نباید او را تنها و بی‌یار گذارد و خود را بر وی ترجیح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عَبدا آیَةً مِن کتابِ اللّهِ فهُو مَولاهُ ، لا یَنبَغی لَهُ أن یَخذُلَهُ و لا یَستَأثِرَ علَیهِ ، فإن هُو فَعَلَهُ قَصَمَ عُروَةً مِن عُرَی الإسلامِ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هرکس آیه‌ای از کتاب خدا به بنده‌ای بیاموزد ، مولای اوست و شایسته نیست که آن بنده ، او را تنها و بی‌یاور گذارد و خود را بر او ترجیح دهد ؛ که اگر چنین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کند ، حلقه‌ای از حلقه‌های اسلام را پاره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فی بَیتٍ مِن بُیوتِ اللّهِ یَتلُونَ کتابَ اللّهِ و یَتَدارَسُونَهُ بینَهُم إلاّ نَزَلَت علَیهِمُ السَّکینَةُ ، و غَشِیَتهُمُ الرَّحمَةُ ، و حَفَّتهُمُ الْمَلائکةُ ، و ذَکَرَ هُمُ اللّهُ فیمَن عِندَهُ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هیچ گروهی در خانه‌ای از خانه‌های خدا برای تلاوت کتاب خدا و مباحثه آن جمع نشدند ، مگر اینکه آرامش بر آنان فرود آمد و رحمت فرایشان گرفت و فرشتگان آنان را در میان گرفتند و خداوند در میان کسانی که نزدش هستند ، از آنان یاد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تَعَلَّمَ القرآنَ و عَلَّمَهُ و عَمِلَ بما فیهِ فأنا لَهُ سائقٌ إلَی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و دَلیلٌ إلَی الجنّةِ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بدانید که هرکس قرآن را بیاموزد و به دیگران آموزش دهد و به آنچه در آن است عمل کند ، من جلودار و راهنمای او به سوی بهشت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وَلَدا لَهُ القرآنَ قَلَّدَهُ اللّهُ قِلادَةً یُعجَبُ مِنها الأوَّلونَ و الآخِرونَ یَومَ القِیامَةِ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هرکس به فرزند خود قرآن را آموزش دهد ، خداوند گردنبندی به گردن او آویزد که در روز قیامت همگان از آن شگفت زده شوند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71" w:name="pg11626_144415"/>
    </w:p>
    <w:p>
      <w:pPr>
        <w:pStyle w:val="BookText"/>
        <w:rPr/>
      </w:pPr>
      <w:bookmarkEnd w:id="71"/>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قَبلَ أن یَحتَلِمَ فَقَد اُوتِیَ الحُکمَ صَبیّا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هرکس پیش از بلوغ قرآن بخواند ، در کودکی به او حکمت داده شده است </w:t>
      </w:r>
      <w:r>
        <w:rPr>
          <w:rFonts w:eastAsia="IRNazanin" w:cs="IRNazanin"/>
          <w:color w:val="111111"/>
          <w:sz w:val="28"/>
          <w:szCs w:val="28"/>
          <w:rtl w:val="true"/>
          <w:lang w:bidi="fa-IR"/>
        </w:rPr>
        <w:t>.</w:t>
      </w:r>
    </w:p>
    <w:p>
      <w:pPr>
        <w:pStyle w:val="Heading2"/>
        <w:numPr>
          <w:ilvl w:val="1"/>
          <w:numId w:val="1"/>
        </w:numPr>
        <w:rPr/>
      </w:pPr>
      <w:bookmarkStart w:id="72" w:name="__RefHeading___Toc5725087_73709187"/>
      <w:bookmarkStart w:id="73" w:name="_Toc25"/>
      <w:bookmarkEnd w:id="72"/>
      <w:r>
        <w:rPr>
          <w:rtl w:val="true"/>
        </w:rPr>
        <w:t>ترغیب به حفظ کردن قرآن</w:t>
      </w:r>
      <w:bookmarkEnd w:id="73"/>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أعطاهُ اللّه‌ُ حِفظَ کتابِه فَظَنَّ أنَّ أحَدا اُعطیَ أفضَلَ مِمّا اُعطیَ فقد غَمَطَ أفضَلَ النِّعمَةِ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هرکس که خدا نعمت حفظ کتاب خود را به او عطا کند و آن کس گمان کند که به دیگران نعمتی بزرگ‌تر از این نعمت او داده شده است ، بی‌گمان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بزرگ‌ترین نعمت تحقیر و ناسپاسی روا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تَغُرَّنَّکُم هذهِ الْمَصاحِفُ الْمُعَلَّقَةُ ، أِنّ اللّهَ تعالی لا یُعَذِّبُ قَلبا وَعَی الْقُرْآنَ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این مصحف‌های آویزان ، شما را گول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قلبی را که جایگاه قرآن باشد ، عذاب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الذی لَیْسَ فی جَوفِه شی‌ءٌ مِنَ الْقُرآنِ کَالْبَیتِ الْخَرِبِ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کسی که در اندرونش چیزی از قرآن نیست ، همانند خانه‌ای ویران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اُعَلِّمُکَ دُعاءً لا تَنسَی الْقرآنَ ،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ارحَمْنی بِتَرکِ مَعاصِیکَ أبدا ما أبقَیتَنی ، وَ ارْحَمْنی مِن تَکَلُّفِ ما 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یَعنِینی ، وارزُقْنی حُسنَ النَّظَرِ فیما یُرضِیکَ ، و ألزِمْ قَلبی حِفظَ کتابِکَ کما عَلَّمتَنی ، وارزُقْنی أن أتلُوَهُ علَی النَّحوِ الذی یُرضیکَ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بکتابِکَ بَصَری ، واشرَحْ به صَدری ، و أطلِقْ بِه لِسانی ، واستَعمِلْ بِه بَدَنی ، و قَوِّنی بِه علی ذلکَ ، و أعِنِّی علَیهِ ، أنّهُ لا یُعینُ علَیهِ ألاّ أنتَ ، لا إله اِلاّ أنتَ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به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تو می‌آموزم که قرآن را فراموش نکنی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رحمت آر که تا زنده هستم ، هیچ گاه نافرمانی تو نکنم و به من رحمت آر که در چیزهای بیهوده ، به زحمت نیفتم و نیک‌اندیشی در آنچه که تو را خشنود می‌کند ، روزیم فرما و حفظ کردن کتابت را آن گونه که به من آموختی با قلبم ملازم و همراه گردان و تلاوت آن را به گونه‌ای که تو را از من خشنودگرداند،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کتابت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روشن گردان و سینه‌ام را فراخ ساز و زبانم را باز و گویا کن و پیکرم را در راه آن به کار گیر و در این باره با قرآن نیرویم بخش و بر آن کمکم فرما ، که در این زمینه جز تو کسی کمک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ارحَمْنی بتَرکِ مَعاصِیکَ أبَدا ما أبقَیتَنی ، وارزُقْنی حُسنَ النَّظرِ فیما یُرضِیکَ عَنّی ، و ألزِمْ قَلبی حِفظَ کتابِکَ کما عَلَّمتَنی ، واجعَلْنی أتلُوهُ علَی النَّحوِ الذی یُرضِیکَ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بکتابِکَ بَصَری ، و اشرَحْ بِه صَدری، و فَرِّحْ بِه قَلبی، و أطلِقْ بِه لِسانی، واستَعمِلْ بِه بَدَنی، و قَوِّنی علی ذلکَ ، فأنّهُ لا حَولَ و لا قُوّةَ ألاّ بکَ </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از دعای 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رحمت آر که تا زنده هستم ، هیچگاه نافرمانی تو نکنم و نیک‌اندیشی در هر آنچه که تو را خشنود می‌سازد ، روزیم فرما و حفظ کردن کتابت را بدان گونه که به من آموختی ، با دلم ملازم و همراه گردان و چنان کن که قرآن را آن گونه که تو را از من خشنود می‌گرداند ، تلاوت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کتابت روشن نما و به وسیله آن سینه‌ام را فراخ گردان و دلم را با آن شاد ساز و زبانم را به آن باز و گویا کن ، بدنم را در راه آن به کار گیر و در این زمینه نیرویم بخش ؛ زیراکه هیچ حرکت و قدرتی جز به وسیله تو نیست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bookmarkStart w:id="74" w:name="pg11626_144420"/>
    </w:p>
    <w:p>
      <w:pPr>
        <w:pStyle w:val="Heading2"/>
        <w:numPr>
          <w:ilvl w:val="1"/>
          <w:numId w:val="1"/>
        </w:numPr>
        <w:rPr/>
      </w:pPr>
      <w:bookmarkStart w:id="75" w:name="__RefHeading___Toc5725089_73709187"/>
      <w:bookmarkStart w:id="76" w:name="_Toc26"/>
      <w:bookmarkEnd w:id="74"/>
      <w:bookmarkEnd w:id="75"/>
      <w:r>
        <w:rPr>
          <w:rtl w:val="true"/>
        </w:rPr>
        <w:t>تشویق به مرور کردن قرآن در ذهن</w:t>
      </w:r>
      <w:bookmarkEnd w:id="76"/>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هذا القرآنَ ؛ فأنّهُ وَحشِیٌّ فلَهُ أسرَعُ تَفَصِّیا مِن صُدورِ الرِّجالِ مِنَ الإِْبلِ مِن عُقُلِها ، و لا یَقولَنَّ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نَسِیتُ آیةَ کَیتَ و کَیتَ ، بل نُسِّیَ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این قرآن نگهداری کنید ؛ زیراکه قرآن رمنده است و از این رو از سینه‌های مردان زودتر می‌گریزد ، تا شتر از زانو بندش و هیچ‌گاه فردی از شما نگوید ، فلان و بهمان آیه را از یاد برده‌ام ، بلکه از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لاِءحدِکُم ان‌یَقولَ نَسِیتُ آیَةً کَیتَ و کَیتَ ، بَل هو 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اِسْتَذْکِرُوا القرآنَ ، فَوَالَّذی نَفسی بیَدِه لَهُو أشَدُّ تَفَصِّیا مِن صُدورِ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الرِّجالِ مِن النَّعَمِ مِن‌عُقُلِها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خوب نیست ، که فردی از شما بگوید فلان و بهمان آیه را از یاد بردم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خود مرور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کنید؛ زیرا سوگند به‌آن که جانم در دست اوست ، قرآن از سینه‌های مردان زودتر می‌رهد ، تا شتر از زانوبندش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إذا عاهَدَ علَیهِ صاحِبُهُ فَقَرَأهُ باللیلِ والنهارِ کَمَثَلِ رجُلٍ لَهُ إِبلٌ فإن عَقَلَها حَفِظَها ، و إن أطلَقَ عِقالَها ذَهَبَت فکذلکَ القرآنُ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حکایت قرآن ، هرگاه که حافظ آن شب و روز قرآن را بخواند و بدین وسیله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حکایت مردی‌است که شتری دارد ؛ اگر زانوی آن 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ببندد نگهش‌می‌دارد و اگر زانوبندش‌را باز کند، شتر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نیزچنین‌است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دَفنِ شُهَداءِ غَزوَةِ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أکثَرَهُم جَمعا للقرآنِ فَاجْعَلُوهُ أمامَ صاحِبِه فِی الْقَبرِ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هنگام خاکسپاری شهدای احد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 کدام یک از آنها قرآن را بیشتر جمع آوری کرده است ، آن را در قبرش پیش روی او قرار دهید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مَتَّعَهُ اللّهُ بعَقلِه حتّی یَموتَ</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هرکه قرآن را جمع آوری کند ، خداوند او را تا زمانی که بمیرد از خردش بهره‌مند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القرآنِ حامِلُ رایَةِ الإسلامِ ، مَن أکرَمَهُ فقد أکرَمَ اللّهَ ،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مَن أهانَهُ فعلَیهِ لَعنَةُ اللّهِ عَزَّوجلَّ</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قرآن دان ، پرچمدار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 را گرامی دارد ، بی‌گمان خدا را گرامی داشته است و هرکه او را خوار شمارد ، لعنت خدای عزوجل بر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هُمُ المُعلِّمونَ کلامَ اللّهِ ، و المُتَلَبِّسونَ بنورِ اللّهِ ، مَن والاهُم فقد والَی اللّهَ ، و مَن عاداهُم فَقد عادَی اللّهَ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قرآن دانان ، آموزگاران کلام خدا و پوشیده در نور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آنان دوستی کند ، بی گمان با خدا دوستی کرده است و هرکه با آنان دشمنی ورزد ، هر آینه با خدا دشمنی ورزیده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 إلَی الیَمَنِ ، فَأمَّرَ علَیهِم أمیرا مِنهُم و هُو أصغَرُهُم ، فَمَکَثَ أیّاما 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یارسولَ‌اللّه‌ِ، أتُؤَمِّرُهُ‌علَیناو هُو أصغَرُنا؟ فَذَکَرَ النبیُّ صلی‌الله‌علیه‌و‌آله قِراءتَهُ القرآنَ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هیأتی را به یمن فرستاد و از میان آنها ، کم سال‌ترین فرد را به ریاستشان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گذشت و آن هیأت راهی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پیامبر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که از همه ما سنّش کمتر است ، رئیس ما کرده‌ای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علت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قرآن بودن او را یادآور شد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77" w:name="pg11626_144425"/>
    </w:p>
    <w:p>
      <w:pPr>
        <w:pStyle w:val="Heading2"/>
        <w:numPr>
          <w:ilvl w:val="1"/>
          <w:numId w:val="1"/>
        </w:numPr>
        <w:rPr/>
      </w:pPr>
      <w:bookmarkStart w:id="78" w:name="__RefHeading___Toc5725091_73709187"/>
      <w:bookmarkStart w:id="79" w:name="_Toc27"/>
      <w:bookmarkEnd w:id="77"/>
      <w:bookmarkEnd w:id="78"/>
      <w:r>
        <w:rPr>
          <w:rtl w:val="true"/>
        </w:rPr>
        <w:t>آن‌چه‌که زیبنده قرآن‌دان‌است</w:t>
      </w:r>
      <w:bookmarkEnd w:id="79"/>
    </w:p>
    <w:p>
      <w:pPr>
        <w:pStyle w:val="BookText"/>
        <w:rPr/>
      </w:pPr>
      <w:r>
        <w:rPr>
          <w:rFonts w:ascii="Amiri" w:hAnsi="Amiri" w:eastAsia="Amiri" w:cs="Amiri"/>
          <w:color w:val="111111"/>
          <w:sz w:val="28"/>
          <w:sz w:val="28"/>
          <w:szCs w:val="28"/>
          <w:rtl w:val="true"/>
          <w:lang w:bidi="ar-SA"/>
        </w:rPr>
        <w:t xml:space="preserve">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خَرَجَ ذاتَ یَومٍ و هو یُنادی بِأعلی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حامِلَ‌القرآنِ ، اُکحُلْ عَینَیکَ بالبُکاءِ إذا ضَحِکَ البَطّالونَ ، و قُمْ بِاللیلِ إذا نامَ النائمونَ ، و صُم إذا أکَلَ‌الآکِلُونَ، واعفُ عَمَّن ظَلَمَکَ، و لاتَحقِدْ فیمَن یَحقِدُ، و لاتجهَلْ فیمَن‌یَجهَلُ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روزی پیامبرخدا صلی‌الله‌علیه‌و‌آله به‌میان مردم‌آمد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قرآن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هرزگان می‌خندند ، تو با گریه دیدگان خویش را سرمه کن و شبها که خفتگان در خوابند ،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گاه که خورندگان می‌خورند، تو روزه بدار و از کسی که به تو ستم کرده است ، در گذر و با کسی که به تو دشمنی و کینه می‌ورزد ، کینه مَورز و با کسی که نسبت به تو جاهلانه رفتار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bookmarkStart w:id="80" w:name="pg11626_144426"/>
    </w:p>
    <w:p>
      <w:pPr>
        <w:pStyle w:val="BookText"/>
        <w:rPr/>
      </w:pPr>
      <w:bookmarkEnd w:id="80"/>
      <w:r>
        <w:rPr>
          <w:rFonts w:ascii="IRNazanin" w:hAnsi="IRNazanin" w:eastAsia="IRNazanin"/>
          <w:color w:val="111111"/>
          <w:sz w:val="28"/>
          <w:sz w:val="28"/>
          <w:szCs w:val="28"/>
          <w:rtl w:val="true"/>
          <w:lang w:bidi="fa-IR"/>
        </w:rPr>
        <w:t xml:space="preserve">می‌کند ، جاهلانه رفتار مکن </w:t>
      </w:r>
      <w:r>
        <w:rPr>
          <w:rFonts w:eastAsia="IRNazanin" w:cs="IRNazanin"/>
          <w:color w:val="111111"/>
          <w:sz w:val="28"/>
          <w:szCs w:val="28"/>
          <w:rtl w:val="true"/>
          <w:lang w:bidi="fa-IR"/>
        </w:rPr>
        <w:t>.</w:t>
      </w:r>
    </w:p>
    <w:p>
      <w:pPr>
        <w:pStyle w:val="Heading2"/>
        <w:numPr>
          <w:ilvl w:val="1"/>
          <w:numId w:val="1"/>
        </w:numPr>
        <w:rPr/>
      </w:pPr>
      <w:bookmarkStart w:id="81" w:name="__RefHeading___Toc5725093_73709187"/>
      <w:bookmarkStart w:id="82" w:name="_Toc28"/>
      <w:bookmarkEnd w:id="81"/>
      <w:r>
        <w:rPr>
          <w:rtl w:val="true"/>
        </w:rPr>
        <w:t>آنچه که زیبنده قرآن دان نیست</w:t>
      </w:r>
      <w:bookmarkEnd w:id="82"/>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لِصاحِبِ القرآنِ أن یَحِدَّ مَع مَن حَدَّ ، و لا یَجهَلَ مَع مَن یَجهَلُ و فی جَوفِه کلامُ اللّه‌ِ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برای ملازم‌قرآن شایسته نیست باکسی‌که نسبت به او تندی کرده است، تندی کند و کسی‌که‌دراندرونش کلام‌خداست،باکسی‌که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نسبت‌به‌وی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رفتارجهالت‌آمیز می‌کند ، جاهلانه رفتار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یَنبغی لِحامِلِ القرآنِ أن یَسِفَهَ فِیمَن یَسِفَهَ أو یَغْضَبَ فیمَن یَغضَبُ ، أو یَحتَدُّ فیمن یَحتَدُّ وَ لکنْ یَعفُو و یَصفَحُ لِفَضلِ القرآنِ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83" w:name="pg11626_144427"/>
    </w:p>
    <w:p>
      <w:pPr>
        <w:pStyle w:val="BookText"/>
        <w:rPr/>
      </w:pPr>
      <w:bookmarkEnd w:id="83"/>
      <w:r>
        <w:rPr>
          <w:rFonts w:ascii="IRNazanin" w:hAnsi="IRNazanin" w:eastAsia="IRNazanin"/>
          <w:color w:val="111111"/>
          <w:sz w:val="28"/>
          <w:sz w:val="28"/>
          <w:szCs w:val="28"/>
          <w:rtl w:val="true"/>
          <w:lang w:bidi="fa-IR"/>
        </w:rPr>
        <w:t xml:space="preserve">برای قرآن دان ، شایسته نیست که در مقابل رفتار سفاهت‌آمیز دیگران با خود ، سفیهانه رفتار کند، یا بر کسی که بر او خشم می‌گیرد ، خشم گیرد ، یا بر کسی که به او پرخاش‌می‌کند، پرخاش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می‌کند و می‌بخشد </w:t>
      </w:r>
      <w:r>
        <w:rPr>
          <w:rFonts w:eastAsia="IRNazanin" w:cs="IRNazanin"/>
          <w:color w:val="111111"/>
          <w:sz w:val="28"/>
          <w:szCs w:val="28"/>
          <w:rtl w:val="true"/>
          <w:lang w:bidi="fa-IR"/>
        </w:rPr>
        <w:t>.</w:t>
      </w:r>
    </w:p>
    <w:p>
      <w:pPr>
        <w:pStyle w:val="Heading2"/>
        <w:numPr>
          <w:ilvl w:val="1"/>
          <w:numId w:val="1"/>
        </w:numPr>
        <w:rPr/>
      </w:pPr>
      <w:bookmarkStart w:id="84" w:name="__RefHeading___Toc5725095_73709187"/>
      <w:bookmarkStart w:id="85" w:name="_Toc29"/>
      <w:bookmarkEnd w:id="84"/>
      <w:r>
        <w:rPr>
          <w:rtl w:val="true"/>
        </w:rPr>
        <w:t>تشویق به تلاوت قرآن</w:t>
      </w:r>
      <w:bookmarkEnd w:id="85"/>
    </w:p>
    <w:p>
      <w:pPr>
        <w:pStyle w:val="BookText"/>
        <w:rPr/>
      </w:pPr>
      <w:r>
        <w:rPr>
          <w:rFonts w:ascii="IRNazanin" w:hAnsi="IRNazanin" w:eastAsia="IRNazanin"/>
          <w:color w:val="111111"/>
          <w:sz w:val="28"/>
          <w:sz w:val="28"/>
          <w:szCs w:val="28"/>
          <w:rtl w:val="true"/>
          <w:lang w:bidi="fa-IR"/>
        </w:rPr>
        <w:t xml:space="preserve">اِنَّ الَّذینَ یَتْلُونَ کِتابَ اللّهِ وَ اَقامُوا الصَّلوةَ وَ اَنْفَقُوا مِمّا رَزَقْناهُمْ سِرّا وَ عَلانِیَةً یَرْجُونَ تِجارَةً لَنْ تَبُورَ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کتاب خدا را تلاوت می‌کنند و نماز را به پای می‌دارند و از آنچه روزیشان کرده‌ایم ، در نهان و آشکار ، انفاق می‌کنند ، امید به تجارتی بسته‌اند که هرگز کساد نمی‌شود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أن یُحَدِّثَ رَبَّهُ فَلْیَقرَأَ القرآنَ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هرگاه فردی از شما دوست داشته باشد که با پروردگارش سخن بگوید ، قرآن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هذهِ‌القُلوبَ تَصدَأُکما یَصدَأُالحَدیدُ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صلی‌الله‌علیه‌و‌آله ، فما جَلاؤها؟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این‌دل‌ها نیزهمانند آهن زنگارمی‌بندد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صیقل‌دهنده دل‌ها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بقِراءةِ القرآنِ ؛ فأنّ قِراءتَهُ کَفّارةٌ للذُّنوبِ ، و سَترٌ فی</w:t>
      </w:r>
    </w:p>
    <w:p>
      <w:pPr>
        <w:pStyle w:val="BookText"/>
        <w:rPr/>
      </w:pPr>
      <w:r>
        <w:rPr>
          <w:rFonts w:ascii="Amiri" w:hAnsi="Amiri" w:eastAsia="Amiri" w:cs="Amiri"/>
          <w:color w:val="111111"/>
          <w:sz w:val="28"/>
          <w:sz w:val="28"/>
          <w:szCs w:val="28"/>
          <w:rtl w:val="true"/>
          <w:lang w:bidi="ar-SA"/>
        </w:rPr>
        <w:t xml:space="preserve">النارِ ، و أمانٌ مِن العذابِ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بر تو باد ، خواندن قرآن ؛ زیرا خواندن آن کفّاره گناهان است و پرده‌ای در برابر آتش و موجب ایمنی از 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القارئُ القرآنَ فَأخطَأَ أو لَحَنَ أو کانَ أعجَمیّا کَتَبَهُ المَلَکُ کما اُنزِلَ</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هرگاه قاری ، قرآن بخواند و دچار خطا یا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یا قاری غیرعرب باشد ، فرشته برای او به همان صورتی که نازل شده است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 لا تَغفُلْ عَن قِراءةِ القرآنِ ؛ فإنَّ القرآنَ یُحیِی القَلبَ ، و</w:t>
      </w:r>
    </w:p>
    <w:p>
      <w:pPr>
        <w:pStyle w:val="BookText"/>
        <w:rPr/>
      </w:pPr>
      <w:r>
        <w:rPr>
          <w:rFonts w:ascii="Amiri" w:hAnsi="Amiri" w:eastAsia="Amiri" w:cs="Amiri"/>
          <w:color w:val="111111"/>
          <w:sz w:val="28"/>
          <w:sz w:val="28"/>
          <w:szCs w:val="28"/>
          <w:rtl w:val="true"/>
          <w:lang w:bidi="ar-SA"/>
        </w:rPr>
        <w:t xml:space="preserve">یَنهی عنِ‌الفحشاءِ والمُنکَرِ و البَغیِ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قرآن غافل مباش ؛ زیراکه قرآن دل را زنده می‌کند و از فحشا و زشتکاری و ستم و گناه بازمی‌دارد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فَقدِ استُدرِجَ النُّبوَّةُ مِن جَنبَیهِ ، غیرَ أنّهُ لا یُوحی إلَیهِ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کسی که قرآن بخواند ، پیامبری از دو پهلویش بالا رود ، منتها به او وحی نمی‌شود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86" w:name="pg11626_144431"/>
    </w:p>
    <w:p>
      <w:pPr>
        <w:pStyle w:val="Heading2"/>
        <w:numPr>
          <w:ilvl w:val="1"/>
          <w:numId w:val="1"/>
        </w:numPr>
        <w:rPr/>
      </w:pPr>
      <w:bookmarkStart w:id="87" w:name="__RefHeading___Toc5725097_73709187"/>
      <w:bookmarkStart w:id="88" w:name="_Toc30"/>
      <w:bookmarkEnd w:id="86"/>
      <w:bookmarkEnd w:id="87"/>
      <w:r>
        <w:rPr>
          <w:rtl w:val="true"/>
        </w:rPr>
        <w:t>خواندن قرآن با صدای خوش</w:t>
      </w:r>
      <w:bookmarkEnd w:id="88"/>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الصَّوتِ زینَةٌ للقرآنِ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صدای خوش ، زیور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حِلیَةٌ و حِلیَةُ القرآنِ الصَّوتُ الحَسَنُ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هر چیزی زیوری دارد و زیور قرآن صدای خوش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زَیِّنُوا القرآنَ بِأصواتِکُم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قرآن را با صداهای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زینت بخشید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أحسَنِ الناسِ صَوتا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قِراءَتَهُ رَأیتَ أنّهُ یَخشَی اللّهَ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پاسخ به این سؤال که چه کسی قرآن را از همه خوشتر می‌خواند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هرگاه قرآن خواندن او را بشنوی ، ترس و خشیت از خدا را در او ببینی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أحسَنِ الناسِ صَوتا بالقرآنِ الذی إذا سَمِعتُمُوهُ یَقرَأُ حَسِبتُموهُ یَخشَی اللّهَ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 جمله خوش صداترین مردم در قرائت قرآن ، کسی است که وقتی بشنوی قرآن می‌خواند گمان بری که از خدا می‌ترسد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بأصواتِکُم ؛ فإنّ الصَّوتَ الحَسَنَ یَزیدُ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القرآنَ حُسنا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قرآن را با صدای خوش بخوانید ؛ زیرا صدای زیبا ، بر زیبایی قرآن می‌افزاید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یَتْلُونَهُ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یَتَّبِعُونَهُ حَقَّ اتِّباعِه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تلاوت می‌کنند آن گونه که حق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چنان که باید و شاید ، پیروی می‌کنند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bookmarkStart w:id="89" w:name="pg11626_144434"/>
    </w:p>
    <w:p>
      <w:pPr>
        <w:pStyle w:val="Heading2"/>
        <w:numPr>
          <w:ilvl w:val="1"/>
          <w:numId w:val="1"/>
        </w:numPr>
        <w:rPr/>
      </w:pPr>
      <w:bookmarkStart w:id="90" w:name="__RefHeading___Toc5725099_73709187"/>
      <w:bookmarkStart w:id="91" w:name="_Toc31"/>
      <w:bookmarkEnd w:id="89"/>
      <w:bookmarkEnd w:id="90"/>
      <w:r>
        <w:rPr>
          <w:rtl w:val="true"/>
        </w:rPr>
        <w:t>آداب قرائت قرآن</w:t>
      </w:r>
      <w:bookmarkEnd w:id="91"/>
    </w:p>
    <w:p>
      <w:pPr>
        <w:pStyle w:val="Heading3"/>
        <w:numPr>
          <w:ilvl w:val="2"/>
          <w:numId w:val="1"/>
        </w:numPr>
        <w:rPr/>
      </w:pPr>
      <w:bookmarkStart w:id="92" w:name="__RefHeading___Toc5725101_73709187"/>
      <w:bookmarkStart w:id="93" w:name="_Toc32"/>
      <w:bookmarkEnd w:id="92"/>
      <w:r>
        <w:rPr/>
        <w:t>1</w:t>
      </w:r>
      <w:r>
        <w:rPr>
          <w:rtl w:val="true"/>
        </w:rPr>
        <w:t xml:space="preserve"> </w:t>
      </w:r>
      <w:r>
        <w:rPr>
          <w:rtl w:val="true"/>
        </w:rPr>
        <w:t>تمیز کردن دهان</w:t>
      </w:r>
      <w:bookmarkEnd w:id="93"/>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طَریقَ القرآنِ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طَریقُ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أفواهُکُم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بالسِّواکِ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گذرگاه قرآن را نظافت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گذرگاه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دهانهایتان؛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باچه تمیزش‌کنیم؟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بامسواک‌زدن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أفواهَکُم طُرُقُ القرآنِ ، فَطَیِّبُوها بالسِّواکِ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همانها دهان‌های شما گذرگاه‌های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با مسواک زدن ، خوشبو کنید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94" w:name="pg11626_144435"/>
    </w:p>
    <w:p>
      <w:pPr>
        <w:pStyle w:val="BookText"/>
        <w:rPr/>
      </w:pPr>
      <w:bookmarkEnd w:id="94"/>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طَیِّبُوا أفواهَکُم ؛ فإنَّ أفواهَکُم طَریقُ القرآنِ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دهانهایتان را ، خوشبو کنید ؛ زیراکه دهان‌های شما ، گذرگاه قرآن است </w:t>
      </w:r>
      <w:r>
        <w:rPr>
          <w:rFonts w:eastAsia="IRNazanin" w:cs="IRNazanin"/>
          <w:color w:val="111111"/>
          <w:sz w:val="28"/>
          <w:szCs w:val="28"/>
          <w:rtl w:val="true"/>
          <w:lang w:bidi="fa-IR"/>
        </w:rPr>
        <w:t>.</w:t>
      </w:r>
    </w:p>
    <w:p>
      <w:pPr>
        <w:pStyle w:val="Heading3"/>
        <w:numPr>
          <w:ilvl w:val="2"/>
          <w:numId w:val="1"/>
        </w:numPr>
        <w:rPr/>
      </w:pPr>
      <w:bookmarkStart w:id="95" w:name="__RefHeading___Toc5725103_73709187"/>
      <w:bookmarkStart w:id="96" w:name="_Toc33"/>
      <w:bookmarkEnd w:id="95"/>
      <w:r>
        <w:rPr/>
        <w:t>2</w:t>
      </w:r>
      <w:r>
        <w:rPr>
          <w:rtl w:val="true"/>
        </w:rPr>
        <w:t xml:space="preserve"> </w:t>
      </w:r>
      <w:r>
        <w:rPr>
          <w:rtl w:val="true"/>
        </w:rPr>
        <w:t xml:space="preserve">ترتیل </w:t>
      </w:r>
      <w:r>
        <w:rPr>
          <w:rtl w:val="true"/>
        </w:rPr>
        <w:t>(</w:t>
      </w:r>
      <w:r>
        <w:rPr>
          <w:rtl w:val="true"/>
        </w:rPr>
        <w:t>روشن و شمرده خواندن</w:t>
      </w:r>
      <w:r>
        <w:rPr>
          <w:rtl w:val="true"/>
        </w:rPr>
        <w:t>)</w:t>
      </w:r>
      <w:bookmarkEnd w:id="96"/>
    </w:p>
    <w:p>
      <w:pPr>
        <w:pStyle w:val="Heading4"/>
        <w:numPr>
          <w:ilvl w:val="3"/>
          <w:numId w:val="1"/>
        </w:numPr>
        <w:rPr/>
      </w:pPr>
      <w:bookmarkStart w:id="97" w:name="__RefHeading___Toc5725105_73709187"/>
      <w:bookmarkStart w:id="98" w:name="_Toc34"/>
      <w:bookmarkEnd w:id="97"/>
      <w:r>
        <w:rPr>
          <w:rtl w:val="true"/>
        </w:rPr>
        <w:t xml:space="preserve">ترتیل </w:t>
      </w:r>
      <w:r>
        <w:rPr>
          <w:rtl w:val="true"/>
        </w:rPr>
        <w:t>(</w:t>
      </w:r>
      <w:r>
        <w:rPr>
          <w:rtl w:val="true"/>
        </w:rPr>
        <w:t>روشن و شمرده خواندن</w:t>
      </w:r>
      <w:r>
        <w:rPr>
          <w:rtl w:val="true"/>
        </w:rPr>
        <w:t>)</w:t>
      </w:r>
      <w:bookmarkEnd w:id="98"/>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بَیِّنْهُ تِبیانا ، وَ لاتَنثُرْهُ نَثرَ البَقْلِ ، و لا تَهُذَّهُ هَذَّ الشِّعرَ ، قِفُوا عندَ عَجائبِهِ ، حَرِّکُوا بِه القُلوبَ ، وَ لایَکُنْ هَمُّ أحَدِکُم آخِرَ السُّورَةِ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روشن و شمرده بخوان و آن را مانند تخم علف پاش مده و همچون شعر به شتاب و بریده و بریده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شگفتیهایش درنگ کنید ، دل‌ها را با آن به تپش و حرکت درآورید و همه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شما این نباشد که سوره را به آخر برسانید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تَبیینا ، و لا تَهُذَّهُ هَذَّ الشِّعرِ ، قِفُوا عندَ عَجائبِهِ، جَرَّحُوا بِه القُلوبَ ، و لا یَکُن هَمُّ أحدِکُم آخِرَ السُّورَةِ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نیز درباره همین آیه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روشن و شمرده بخوانید و مانند شعر تند و بریده بریده مخوانید ، در مطالب شگفت‌انگیزش تأمل کنید و دل‌ها را با آن نیشتر زنید و تمام سعی شما این نباشد که سوره را به آخر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لاَءعْجَبُ کَیْفَ لا أشیبُ إذا قَرَأتُ القرآنَ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من در شگفتم که وقتی قرآن می‌خوانم ، چگونه مویم سفید نمی‌شود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بِالْحُزنِ ؛ فإنّهُ نَزَلَ بِالْحُزنِ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قرآن را با آواز حزین بخوانید ؛ زیراکه آن با صوت حزین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وَابْکُوا ، فَإن لَم تَبکُوا فَتَباکَوا ، لَیْس مِنّا مَن لَمْ‌یَتَغَنَّ بِالْقُرآنِ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قرآن را بخوانید و گریه کنید و اگر گریه‌تان نمی‌آید ، خود را به گریه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قرآن را با صوت خوب نخواند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عَینٍ فاضَت مِن قِراءةِ القرآنِ إلاّ قَرَّتْ یَومَ القِیامَةِ</w:t>
      </w:r>
      <w:r>
        <w:rPr>
          <w:rStyle w:val="FootnoteAnchor"/>
          <w:rtl w:val="true"/>
        </w:rPr>
        <w:footnoteReference w:id="1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دیده‌ای نیست که از خواندن قرآن اشکش سرازیر نشود ، مگر اینکه روز قیامت روشن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لَمّا سُئِلَ عَنْ أحْسَنِ النّاسِ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قِراءَتَهُ رَأیتَ أنّهُ یَخشَی اللّهَ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پاسخ به این سؤال که خوش خوان‌ترین قرآن چه کسی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هرگاه قرآن خواندنش را بشنوی ، فکر کنی که از خدا می‌ترسد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یَفقَهُ مَن قَرَأَ القرآنَ فی أقَلَّ مِن ثلاثٍ</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کسی که قرآن را در کمتر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دانا نمی‌شود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قالَ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فی کُلِّ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فی عِشرِینَ 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فی عَشرِ لَیالٍ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فی سَبعٍ و لا تَزِدْ علی ذلکَ</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سخنانی به پسر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یک ماه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در کمتر از این مدت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شب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در کمتر از این مدت هم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شب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در کمتر از این هم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شب بخوان و از این جلوتر مرو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bookmarkStart w:id="99" w:name="pg11626_144440"/>
    </w:p>
    <w:p>
      <w:pPr>
        <w:pStyle w:val="Heading4"/>
        <w:numPr>
          <w:ilvl w:val="3"/>
          <w:numId w:val="1"/>
        </w:numPr>
        <w:rPr/>
      </w:pPr>
      <w:bookmarkStart w:id="100" w:name="__RefHeading___Toc5725107_73709187"/>
      <w:bookmarkStart w:id="101" w:name="_Toc35"/>
      <w:bookmarkEnd w:id="99"/>
      <w:bookmarkEnd w:id="100"/>
      <w:r>
        <w:rPr>
          <w:rtl w:val="true"/>
        </w:rPr>
        <w:t>تلاوت‌های ممنوع</w:t>
      </w:r>
      <w:bookmarkEnd w:id="101"/>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اسْتِخفافا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تَتَّخِذُوا الْقرآنَ مَزامیرَ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نگرانی من برای شما این است که دین را سبک 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با ساز و آواز بخوانید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صلی‌الله‌علیه‌و‌آله أن یَقرَأَ أحَدُنا القرآنَ و هُو جُنُبٌ</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عبداللّه‌بن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ما را نهی فرمود ، از اینکه فردی از ما در حال جنابت قرآن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یَتَأکَّلُ بِه الناسَ جاءَ یَومَ القِیامَةِ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02" w:name="pg11626_144441"/>
    </w:p>
    <w:p>
      <w:pPr>
        <w:pStyle w:val="BookText"/>
        <w:rPr/>
      </w:pPr>
      <w:bookmarkEnd w:id="102"/>
      <w:r>
        <w:rPr>
          <w:rFonts w:ascii="Amiri" w:hAnsi="Amiri" w:eastAsia="Amiri" w:cs="Amiri"/>
          <w:color w:val="111111"/>
          <w:sz w:val="28"/>
          <w:sz w:val="28"/>
          <w:szCs w:val="28"/>
          <w:rtl w:val="true"/>
          <w:lang w:bidi="ar-SA"/>
        </w:rPr>
        <w:t xml:space="preserve">و وَجهُهُ عَظمٌ لیسَ علَیهِ لَحمٌ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کسی که قرآن خواندن را وسیله امرار معاش خود از مردم قرار دهد ، روز قیامت در حالی بیاید که چهره‌اش اسکلتی بدون گوشت است </w:t>
      </w:r>
      <w:r>
        <w:rPr>
          <w:rFonts w:eastAsia="IRNazanin" w:cs="IRNazanin"/>
          <w:color w:val="111111"/>
          <w:sz w:val="28"/>
          <w:szCs w:val="28"/>
          <w:rtl w:val="true"/>
          <w:lang w:bidi="fa-IR"/>
        </w:rPr>
        <w:t>.</w:t>
      </w:r>
    </w:p>
    <w:p>
      <w:pPr>
        <w:pStyle w:val="Heading4"/>
        <w:numPr>
          <w:ilvl w:val="3"/>
          <w:numId w:val="1"/>
        </w:numPr>
        <w:rPr/>
      </w:pPr>
      <w:bookmarkStart w:id="103" w:name="__RefHeading___Toc5725109_73709187"/>
      <w:bookmarkStart w:id="104" w:name="_Toc36"/>
      <w:bookmarkEnd w:id="103"/>
      <w:r>
        <w:rPr>
          <w:rtl w:val="true"/>
        </w:rPr>
        <w:t>کسی که قرآن لعنتش می‌کند</w:t>
      </w:r>
      <w:bookmarkEnd w:id="104"/>
    </w:p>
    <w:p>
      <w:pPr>
        <w:pStyle w:val="BookText"/>
        <w:rPr/>
      </w:pPr>
      <w:r>
        <w:rPr>
          <w:rFonts w:ascii="Amiri" w:hAnsi="Amiri" w:eastAsia="Amiri" w:cs="Amiri"/>
          <w:color w:val="111111"/>
          <w:sz w:val="28"/>
          <w:sz w:val="28"/>
          <w:szCs w:val="28"/>
          <w:rtl w:val="true"/>
          <w:lang w:bidi="ar-SA"/>
        </w:rPr>
        <w:t xml:space="preserve">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تالِ‌القرآنِ والقرآنُ یَلعَنُهُ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ای بسا قرآن خوانی ، که قرآن لعنتش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القرآنُ بالتَّلاوَةِ و لا العِلمِ بالرِّوایَةِ ، و لکنِ القرآنُ بالهِدایَةِ و العِلمَ بالدِّرایَةِ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نه به تلاوت کردن است و نه به دانستن روایت آن ، بلکه قرآن به هدایت است و فهمیدن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ما نَهاکَ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یَنهَکَ فلَستَ تَقرَؤهُ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تا زمانی که قرآن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 قرآن بخوان ، زیرا اگر تو را بازنداشت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نخوانده‌ای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اَلْغُرَباءُ فِی الدّنیا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فی جَوفِ ظالِمٍ ، و مَسجِدٌ فی نادی قَومٍ لا یُصَلّی فیهِ ، و مُصحَفٌ فی بَیتٍ لا یُقرَأُ فیهِ ، و رَجُلٌ صالِحٌ مَع قَومِ سوءٍ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غریبان دنیا چهارنفرند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در اندرون ستمگر است ، مسجدی که در</w:t>
      </w:r>
      <w:bookmarkStart w:id="105" w:name="pg11626_144443"/>
    </w:p>
    <w:p>
      <w:pPr>
        <w:pStyle w:val="BookText"/>
        <w:rPr/>
      </w:pPr>
      <w:bookmarkEnd w:id="105"/>
      <w:r>
        <w:rPr>
          <w:rFonts w:ascii="IRNazanin" w:hAnsi="IRNazanin" w:eastAsia="IRNazanin"/>
          <w:color w:val="111111"/>
          <w:sz w:val="28"/>
          <w:sz w:val="28"/>
          <w:szCs w:val="28"/>
          <w:rtl w:val="true"/>
          <w:lang w:bidi="fa-IR"/>
        </w:rPr>
        <w:t xml:space="preserve">محلّه‌ای باشد و مردم در آن نماز نخوانند ، مصحفی که در خانه‌ای باشد و خوانده نشود و مرد پرهیزگاری که در میان مردمانی بد به سر می‌برد </w:t>
      </w:r>
      <w:r>
        <w:rPr>
          <w:rFonts w:eastAsia="IRNazanin" w:cs="IRNazanin"/>
          <w:color w:val="111111"/>
          <w:sz w:val="28"/>
          <w:szCs w:val="28"/>
          <w:rtl w:val="true"/>
          <w:lang w:bidi="fa-IR"/>
        </w:rPr>
        <w:t>.</w:t>
      </w:r>
    </w:p>
    <w:p>
      <w:pPr>
        <w:pStyle w:val="Heading4"/>
        <w:numPr>
          <w:ilvl w:val="3"/>
          <w:numId w:val="1"/>
        </w:numPr>
        <w:rPr/>
      </w:pPr>
      <w:bookmarkStart w:id="106" w:name="__RefHeading___Toc5725111_73709187"/>
      <w:bookmarkStart w:id="107" w:name="_Toc37"/>
      <w:bookmarkEnd w:id="106"/>
      <w:r>
        <w:rPr>
          <w:rtl w:val="true"/>
        </w:rPr>
        <w:t>قاریان نابکار</w:t>
      </w:r>
      <w:bookmarkEnd w:id="107"/>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مُنافِقی اُمَّتی قُرّاؤها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منافقان امّت من ، قاریان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هستند که قرآن می‌خوانند ولی برخلاف آن رفتار می‌کنند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رَحاءً مِن حَدیدٍ تُطحَنُ بها رُؤوسُ القُرّاءِ ، و العُلَماءِالمُجرمینَ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دوزخ آسیابی آهنی است ، که با آن سرهای قاریان و علمای گنهکار آرد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لِلدّنیا و زینَتِها حَرَّمَ اللّهُ علَیهِ الْجَنّةَ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هرکس قرآن را برای دنیا و زیور آن فراگیرد ، خداوند بهشت را بر او حرام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فَاتَّخَذَهُ بِضاعَةً فَاسْتَحْرَمَهُ</w:t>
      </w:r>
      <w:r>
        <w:rPr>
          <w:rStyle w:val="FootnoteAnchor"/>
          <w:rtl w:val="true"/>
        </w:rPr>
        <w:footnoteReference w:id="132"/>
      </w:r>
      <w:r>
        <w:rPr>
          <w:rFonts w:ascii="Amiri" w:hAnsi="Amiri" w:eastAsia="Amiri" w:cs="Amiri"/>
          <w:color w:val="111111"/>
          <w:sz w:val="28"/>
          <w:sz w:val="28"/>
          <w:szCs w:val="28"/>
          <w:rtl w:val="true"/>
          <w:lang w:bidi="ar-SA"/>
        </w:rPr>
        <w:t xml:space="preserve">الْمُلوکَ وَ اسْتَمالَ بِهِ النّاسَ ، و رَجُلٌ قَرَأَ الْقرآنَ فَأقامَ حُروفَهُ و ضَیَّعَ حُدودَهُ ، کَثُرَ هؤلاءِ مِن قُرّاءِ الْقرآنِ لاکَثَّرَهُمُ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قَرَأَ الْقرآنَ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فَوَضَعَ دَواءَ الْقرآنِ علی داءِ قلبِه فَأسْهَرَ بِه لَیلَهُ و أظْمَأَ بِه نَهارَهُ ، فهؤلاءِ یَدفَعُ اللّهُ بِهِمُ الْبَلاءَ و یُزیلُ </w:t>
      </w:r>
      <w:r>
        <w:rPr>
          <w:rStyle w:val="FootnoteAnchor"/>
          <w:rtl w:val="true"/>
        </w:rPr>
        <w:footnoteReference w:id="133"/>
      </w:r>
      <w:r>
        <w:rPr>
          <w:rFonts w:ascii="Amiri" w:hAnsi="Amiri" w:eastAsia="Amiri" w:cs="Amiri"/>
          <w:color w:val="111111"/>
          <w:sz w:val="28"/>
          <w:sz w:val="28"/>
          <w:szCs w:val="28"/>
          <w:rtl w:val="true"/>
          <w:lang w:bidi="ar-SA"/>
        </w:rPr>
        <w:t xml:space="preserve">مِنَ‌الاْءَعْداءِ و یُنزِلُ غَیْثَ السّماءِ، فَوَاللّهِ لَهؤلاءِ مِنَ‌الْقُرّاءِ أعَزُّ مِن‌الْکِبریتِ‌الأحمَرِ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قاریان قرآن سه گونه‌اند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قرآن می‌خواند و آن را وسیله‌ای برای تقرّب به شاهان و جلب توجه مردم قرار می‌دهد و مردی که قرآن می‌خواند و الفاظ و کلماتش را برپا می‌دارد و معانیش را فرو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قاریان قرآن تعدادشان زیاد است و خدا امثال آنها را زیاد نکناد و مردی که قرآن می‌خواند و دارو و مرهم قرآن را بر روی درد دل خویش 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به بیداری می‌گذراند و روزش را با آن به تشنگی سپری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خداوند به برکت وجودشان ، بلا را می‌گرداند و دشمنان را از میان می‌برد و باران آسمان را فرو می‌فرستد ؛ به خدا سوگند که این قاریان از کبریت احمر کمیاب‌ترند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یُریدُ بِه السُّمعَةَ و الْتِماسَ شی‌ءٍ لَقِیَ اللّهَ عَزَّوَجلَّ یَومَ الْقِیامَةِ و وَجْهُهُ عَظْمٌ لَیْسَ عَلَیْهِ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الْقرآنَ و لَمْ یَعْمَلْ بِه حَشَرَهُ اللّهُ یَومَ الْقِیامَةِ أعْمی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حَشَرْتَنی أعْمی</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هرکه برای شهرت‌طلبی و رسیدن به چیزی قرآن بخواند ، در روز قیامت با چهره‌ای استخوانی و بی‌گوشت ، خدای عزوجل را دیدار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08" w:name="pg11626_144447"/>
    </w:p>
    <w:p>
      <w:pPr>
        <w:pStyle w:val="BookText"/>
        <w:rPr/>
      </w:pPr>
      <w:bookmarkEnd w:id="108"/>
      <w:r>
        <w:rPr>
          <w:rFonts w:ascii="IRNazanin" w:hAnsi="IRNazanin" w:eastAsia="IRNazanin"/>
          <w:color w:val="111111"/>
          <w:sz w:val="28"/>
          <w:sz w:val="28"/>
          <w:szCs w:val="28"/>
          <w:rtl w:val="true"/>
          <w:lang w:bidi="fa-IR"/>
        </w:rPr>
        <w:t xml:space="preserve">قرآن بخواند و به آن عمل نکند ، خداوند در روز قیامت او را کور محشور گرداند ، پس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کور محشور کردی </w:t>
      </w:r>
      <w:r>
        <w:rPr>
          <w:rFonts w:eastAsia="IRNazanin" w:cs="IRNazanin"/>
          <w:color w:val="111111"/>
          <w:sz w:val="28"/>
          <w:szCs w:val="28"/>
          <w:rtl w:val="true"/>
          <w:lang w:bidi="fa-IR"/>
        </w:rPr>
        <w:t>...» .</w:t>
      </w:r>
    </w:p>
    <w:p>
      <w:pPr>
        <w:pStyle w:val="Heading4"/>
        <w:numPr>
          <w:ilvl w:val="3"/>
          <w:numId w:val="1"/>
        </w:numPr>
        <w:rPr/>
      </w:pPr>
      <w:bookmarkStart w:id="109" w:name="__RefHeading___Toc5725113_73709187"/>
      <w:bookmarkStart w:id="110" w:name="_Toc38"/>
      <w:bookmarkEnd w:id="109"/>
      <w:r>
        <w:rPr>
          <w:rtl w:val="true"/>
        </w:rPr>
        <w:t>گوش دادن به قرآن</w:t>
      </w:r>
      <w:bookmarkEnd w:id="110"/>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اشْتاقَ إلَی اللّهِ فَلیَستَمِعْ کَلامَ اللّهِ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مشتاق خداست ، پس ، به کلام خدا گوش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اسْتَمَعَ آیَةً مِن الْقرآنِ خَیرٌ لَهُ مِن ثَبیرٍ ذَهَبا ، وَ الثَّبیرُ اسْمُ جَبَلٍ عَظیمٍ بِالْیَمَنِ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هرکه یک آیه از قرآن گوش کند ، برایش بهتر از ثبیری از طلاست ؛ ثبیر نام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بزرگی در یمن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یُدفَعُ عن قارئِ القرآنِ بَلاءُ الدنیا و یُدفَعُ عن مُستَمِعِ الْقرآنِ بَلاءُ الاْآخِرَةِ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قاری قرآن ، بلای دنیا دور می‌شود و از شنونده قرآن ، بلای آخرت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إلی آیَةٍ مِن کِتابِ اللّهِ کُتِبَت لَهُ حَسَنةً مُضاعَفةً ، و مَن تَلا آیَةً مِن کتابِ اللّهِ کانَت لَهُ نورا یَومَ القِیامَةِ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هرکه به یک آیه از کتاب خدا گوش دهد ، برایش ثوابی دو چندان نوشته شود و هرکه یک آیه از کتاب خدا تلاوت کند ، روز قیامت آن آیه نوری برای او باشد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11" w:name="pg11626_144449"/>
    </w:p>
    <w:p>
      <w:pPr>
        <w:pStyle w:val="Heading4"/>
        <w:numPr>
          <w:ilvl w:val="3"/>
          <w:numId w:val="1"/>
        </w:numPr>
        <w:rPr/>
      </w:pPr>
      <w:bookmarkStart w:id="112" w:name="__RefHeading___Toc5725115_73709187"/>
      <w:bookmarkStart w:id="113" w:name="_Toc39"/>
      <w:bookmarkEnd w:id="111"/>
      <w:bookmarkEnd w:id="112"/>
      <w:r>
        <w:rPr>
          <w:rtl w:val="true"/>
        </w:rPr>
        <w:t>قرآن ظاهری دارد و باطنی</w:t>
      </w:r>
      <w:bookmarkEnd w:id="113"/>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عَزَّوجلَّ آیَةً إلاّ لَها ظَهرٌ و بَطنٌ ، و کلُّ حَرفٍ حَدٌّ ، و کُلٌّ حَدٍّ مُطَّلَعٌ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خدای عزوجل هیچ آیه‌ای نازل نکرد ، مگر اینکه آن را ظاهری است و باطنی و هر حرفی حدّی است و هر حدّی مقطعی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bookmarkStart w:id="114" w:name="pg11626_144450"/>
    </w:p>
    <w:p>
      <w:pPr>
        <w:pStyle w:val="Heading4"/>
        <w:numPr>
          <w:ilvl w:val="3"/>
          <w:numId w:val="1"/>
        </w:numPr>
        <w:rPr/>
      </w:pPr>
      <w:bookmarkStart w:id="115" w:name="__RefHeading___Toc5725117_73709187"/>
      <w:bookmarkStart w:id="116" w:name="_Toc40"/>
      <w:bookmarkEnd w:id="114"/>
      <w:bookmarkEnd w:id="115"/>
      <w:r>
        <w:rPr>
          <w:rtl w:val="true"/>
        </w:rPr>
        <w:t>پرهیز از تفسیر به رأی</w:t>
      </w:r>
      <w:bookmarkEnd w:id="116"/>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بی مَن فَسَّرَ بِرَأیِه کَلامی</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من ایمان نیاورده‌است، کسی‌که سخن مرا براساس رأی خودش تفسیرکند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 فَلْیَتَبَوَّأْ مَقعَدَهُ مِن النارِ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هرکه ندانسته درباره قرآن سخن بگوید ، جایگاهش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تَکَلَّمَ فی القرآنِ بِرَأیِه فَأصابَ فَقَد أخطَأَ</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هرکه در قرآن مطابق نظر خود سخن بگوید و سخنش درست هم باشد ، باز خطا کرده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القرآنِ بغَیرِ ما عِلمٍ جاءَ یَومَ القِیامَةِ مُلجَما بلِجامٍ مِن نارٍ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هرکه در باب قرآن ندانسته چیزی بگوید ، روز قیامت در حالی آورده شود که لگامی از آتش بر او زده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أخافُ علی اُمَّتی مِن بَعدی رجُلٌ یَتَأوَّلُ القرآنَ یَضَعُهُ علی غیرِ مَواضِعِه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بیشترین چیزی که بعد از خود برای امتم از آن می‌ترسم ، مردی است که قرآن‌راتأویل نابجاکند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bookmarkStart w:id="117" w:name="pg11626_144452"/>
    </w:p>
    <w:p>
      <w:pPr>
        <w:pStyle w:val="Heading4"/>
        <w:numPr>
          <w:ilvl w:val="3"/>
          <w:numId w:val="1"/>
        </w:numPr>
        <w:rPr/>
      </w:pPr>
      <w:bookmarkStart w:id="118" w:name="__RefHeading___Toc5725119_73709187"/>
      <w:bookmarkStart w:id="119" w:name="_Toc41"/>
      <w:bookmarkEnd w:id="117"/>
      <w:bookmarkEnd w:id="118"/>
      <w:r>
        <w:rPr>
          <w:rtl w:val="true"/>
        </w:rPr>
        <w:t>انواع آیات قرآن</w:t>
      </w:r>
      <w:bookmarkEnd w:id="119"/>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إنّ‌القرآنَ نَزَلَ علی خَمسةِ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 و حَرامٍ ، و مُحکَمٍ ، و مُتَشابِهٍ،وأمثالٍ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فَاعْمَلُوابِالْحَلالِ،ودَعُواالْحَرامَ‌واعْمَلُوابِالْمُحکَمِ،ودَعُواالْمُتَشابِهَ، واعْتَبِرُوا بالأمثالِ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قرآن ، بر پنج وجه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و محکم و متشابه 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حلال عمل کنید و از حرام باز ایستید و محکم را به کار بندید و با متشابه کاری نداشته باشید و از مثل‌ها عبرت گیرید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علی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 و زاجِرٍ ، و تَرغیبٍ ، و تَرهیبٍ، و جَدَلٍ ، و قَصصٍ ، و مَثَلٍ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20" w:name="pg11626_144453"/>
    </w:p>
    <w:p>
      <w:pPr>
        <w:pStyle w:val="BookText"/>
        <w:rPr/>
      </w:pPr>
      <w:bookmarkEnd w:id="120"/>
      <w:r>
        <w:rPr>
          <w:rFonts w:ascii="IRNazanin" w:hAnsi="IRNazanin" w:eastAsia="IRNazanin"/>
          <w:color w:val="111111"/>
          <w:sz w:val="28"/>
          <w:sz w:val="28"/>
          <w:szCs w:val="28"/>
          <w:rtl w:val="true"/>
          <w:lang w:bidi="fa-IR"/>
        </w:rPr>
        <w:t xml:space="preserve">قرآن ، بر هفت حرف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و ترغیب کردن و ترساندن و جدل و داستان و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ذو وُجوهٍ ، فَاحمِلُوهُ علی أحسَنِ وُجوهِه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قرآن ، وجوه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آن‌را بر بهترین وجوهش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p>
    <w:p>
      <w:pPr>
        <w:pStyle w:val="Heading4"/>
        <w:numPr>
          <w:ilvl w:val="3"/>
          <w:numId w:val="1"/>
        </w:numPr>
        <w:rPr/>
      </w:pPr>
      <w:bookmarkStart w:id="121" w:name="__RefHeading___Toc5725121_73709187"/>
      <w:bookmarkStart w:id="122" w:name="_Toc42"/>
      <w:bookmarkEnd w:id="121"/>
      <w:r>
        <w:rPr>
          <w:rtl w:val="true"/>
        </w:rPr>
        <w:t>امّ القرآن</w:t>
      </w:r>
      <w:bookmarkEnd w:id="122"/>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القرآنِ و اُمُّ الکتابِ والسَّبعُ المَثانی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سوره حمد ، ام‌القرآن و ام‌الکتاب و سبع‌المثانی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آیاتٍ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و هِی السَّبعُ المَثانی و القرآنُ العَظیمُ ، و هِی اُمُّ القرآنِ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سوره حمد ، هفت آیه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هفت آیه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 سبع‌المثانی و قرآن عظیم و امّ‌القرآن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لِسَعیدِبنِ المُعلّی إذا دَعاهُ و هُو فی الصلاةِ فلَم یُجِبْهُ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اسْتَجیبُوا لِلّهِ و لِلرَّسولِ إذا دَعاکُم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سعیدبن‌معلّی را که در حال‌نماز بود صدازد اما او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 و رسول شما را صدا زدند ،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لاَُعَلِّمَنَّکَ أعظَمَ سُورَةٍ فی الْقرآنِ قَبْلَ أنْ تَخرُجَ مِن الْمَسجِدِ ، فَأخَذَ</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بِیَدی ، فلَمّا أرَدنا أنْ نَخرُجَ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لاَُعَلِّمَنَّکَ سُورَةً فی الْقرآنِ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سَبعُ المَثانی و القرآنُ العَظیمُ الذی اُوتیتُهُ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مسجد را ترک کنی، با عظمت‌ترین سوره قرآن را به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دستم را رفت و چون نزدیک در مسجد رسیدیم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شما فرمودید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باعظمت‌ترین سوره قرآن را به تو می‌آموزم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سبع المثانی و قرآن عظیمی است ، که به من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فِی التَّوراةِ وَ لا فِی الاْءِنجیلِ وَ لا فِی الزَّبورِ وَ لا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فِی‌الْفُرقانِ مِثلَ اُمِّ القرآنِ</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خداوند نه در تورات و نه در انجیل و نه در زبور و نه در فرقان ، همانند امّ‌القرآن نازل نکرده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فاتِحَةَ الکتابِ فَکأنَّما قَرَأَ التَّوراةَ و الإنجیلَ و الزَّبورَ و الفُرقانَ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هرکه فاتحة‌الکتاب را بخواند، چنان‌است که تورات و انجیل و زبور و فرقان را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عظیم‌ترین ، عدالت‌خواهانه‌ترین ، ترس آورترین و امیدبخش‌ترین آیه</w:t>
      </w:r>
    </w:p>
    <w:p>
      <w:pPr>
        <w:pStyle w:val="BookText"/>
        <w:rPr/>
      </w:pP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آیَةٍ فی القرآنِ آیَةُ الکُرسِیِّ و أعدَلُ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p>
    <w:p>
      <w:pPr>
        <w:pStyle w:val="BookText"/>
        <w:rPr/>
      </w:pPr>
      <w:r>
        <w:rPr>
          <w:rFonts w:ascii="Amiri" w:hAnsi="Amiri" w:eastAsia="Amiri" w:cs="Amiri"/>
          <w:color w:val="111111"/>
          <w:sz w:val="28"/>
          <w:sz w:val="28"/>
          <w:szCs w:val="28"/>
          <w:rtl w:val="true"/>
          <w:lang w:bidi="ar-SA"/>
        </w:rPr>
        <w:t xml:space="preserve">و أخوَفُ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أرجی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عظمت‌ترین آیه قرآن ، آیة الکرسی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عدالتخواهانه‌ترین آیه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عدل و احسان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bookmarkStart w:id="123" w:name="pg11626_144458"/>
    </w:p>
    <w:p>
      <w:pPr>
        <w:pStyle w:val="BookText"/>
        <w:rPr/>
      </w:pPr>
      <w:bookmarkEnd w:id="123"/>
      <w:r>
        <w:rPr>
          <w:rFonts w:ascii="IRNazanin" w:hAnsi="IRNazanin" w:eastAsia="IRNazanin"/>
          <w:color w:val="111111"/>
          <w:sz w:val="28"/>
          <w:sz w:val="28"/>
          <w:szCs w:val="28"/>
          <w:rtl w:val="true"/>
          <w:lang w:bidi="fa-IR"/>
        </w:rPr>
        <w:t xml:space="preserve">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ترس‌آورترین آیه قرآن ،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همسن ذره‌ای خوبی کند ، آن را می‌بیند و هرکس همسن ذره‌ای بدی کند ، آن را می‌بیند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امیدبخش‌ترین آیه قرآن ،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ستم کردید ، از رحمت خدا نومید نشوید</w:t>
      </w:r>
      <w:r>
        <w:rPr>
          <w:rFonts w:eastAsia="IRNazanin" w:cs="IRNazanin"/>
          <w:color w:val="111111"/>
          <w:sz w:val="28"/>
          <w:szCs w:val="28"/>
          <w:rtl w:val="true"/>
          <w:lang w:bidi="fa-IR"/>
        </w:rPr>
        <w:t>» .</w:t>
      </w:r>
    </w:p>
    <w:p>
      <w:pPr>
        <w:pStyle w:val="Heading4"/>
        <w:numPr>
          <w:ilvl w:val="3"/>
          <w:numId w:val="1"/>
        </w:numPr>
        <w:rPr/>
      </w:pPr>
      <w:bookmarkStart w:id="124" w:name="__RefHeading___Toc5725123_73709187"/>
      <w:bookmarkStart w:id="125" w:name="_Toc43"/>
      <w:bookmarkEnd w:id="124"/>
      <w:r>
        <w:rPr>
          <w:rtl w:val="true"/>
        </w:rPr>
        <w:t>قرآن از دیدگاه فاطمه زهرا علیهاالسلام</w:t>
      </w:r>
      <w:bookmarkEnd w:id="125"/>
    </w:p>
    <w:p>
      <w:pPr>
        <w:pStyle w:val="BookText"/>
        <w:rPr/>
      </w:pPr>
      <w:r>
        <w:rPr>
          <w:rFonts w:ascii="Amiri" w:hAnsi="Amiri" w:eastAsia="Amiri" w:cs="Amiri"/>
          <w:color w:val="111111"/>
          <w:sz w:val="28"/>
          <w:sz w:val="28"/>
          <w:szCs w:val="28"/>
          <w:rtl w:val="true"/>
          <w:lang w:bidi="ar-SA"/>
        </w:rPr>
        <w:t>اَنْتُمْ عِبادُاللّه‌ِ نُصُبُ اَمْرِه وَ نَهْیِه ، وَ حَمَلَةُ دینِه وَ وَحْیِه ، وَ اُمَناءُ اللّه‌ِ عَلی اَنْفُسِکُمْ ، وَ بُلَغاؤُهُ اِلَی الاُمَمِ ، زَعیمُ حَقٍّ لَهُ فیکُمْ ، وَ عَهْدٍ قَدَّمَهُ اِلَیْکُمْ ، وَ بَقِیَّةٍ اسْتَخْلَفَها عَلَیْکُمْ ، کِتابُ اللّهِ النّاطِقُ ، وَ الْقُرْآنُ الصّادِقُ ، وَ النُّورُ السّاطِعُ ، وَ الضِّیاءُ اللاّمِعُ ، بَیِّنَةٌ بَصائِرُهُ ، مُنْکَشِفَةٌ سَرائِرُهُ ، مُتَجَلِّیَةٌ ظَواهِرُهُ ، مُغْتَبِطٌ بِه اَشْیاعُهُ ، قائِدٌ اِلَی الرِّضْوانِ اتِّباعُهُ ، مُؤَدٍّ اِلَی النَّجاةِ اسْتِماعُهُ ، بِه تُنالُ حُجَجُ</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اللّهِ الْمُنَوَّرَةُ ، وَ عَزائِمُهُ المُفَسَّرَةُ ، وَ مَحارِمُهُ الْمُحَذَّرَةُ ، وَ بَیِّناتُهُ الْجالِیَةُ ، وَ بَراهینُهُ الکافِیَةُ ، وَ فَضائِلُهُ المَنْذُوبَةُ ، وَ رُخَصُهُ المَوْهُوبَةُ ، وَ شَرائِعُهُ المَکْتُوبَةُ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ای مردم ، مخاطبین خداوند در امر و نهی او و نیز حمل‌کنندگان دین و وحی الهی و معتمدین او در میان خودتان و همچنین رساننده پیام او به امّت‌ها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به حق رهبری می‌کند بسوی خدا در میان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عهدی است که از پیش با شما بسته شده و باقی مانده‌ای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حجج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قرار داد بر شما و آن کتابِ گویای خداوند است ، قرآنی که راست می‌گوید و نوری که روشنی می‌بخشد و شعاعی درخشان دارد ، آن هم با دلیل‌ها و برهان‌های واضح و محتوا و باطنی آشکار ، بطوری که ظهور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جلوه‌گر است و پیروی از آن انسان را به رضوان خداوند هدایت می‌کند و شنوائی از آن انسان را به سرمنزل نجات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به قرآن دستیابی به حجت‌های نورانی الهی و واجباتِ بیان شده و محرماتِ نهی شده و ادلّه روشن و برهان‌های رسا و مستحبات فضیلت بخش و نیز 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عمل به آنها انسان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الهی که بصورت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بندگانش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اللّهِ بَیْنَ اَظْهُرِکُمْ ، اُمُورُهُ ظاهِرَةٌ ، وَاَحْکامُهُ زاهِرَةٌ ، وَ اَعْلامُهُ باهِرَةٌ ، وَ زَواجِرُهُ لائِحَةٌ ، وَ اَوامِرُهُ واضِحَةٌ ، وَ قَدْ خَلَّفْتُمُوهُ وَراءَ ظُهُورِکُمْ ، اَرَغْبَةً عَنْهُ تُریدُونَ ؟ اَمْ بِغَیْرِه تَحْکُمُونَ ؟ بِئْسَ لِلظّالِمینَ بَدَلاً ، وَ مَنْ یَبْتَغِ غَیْرَ الاِْسْلامِ دینا فَلَنْ یُقْبَلَ مِنْهُ وَ هُوَ فِی الاْخِرَةِ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خدا پیش روی شما است و ابعاد آن ظاهر و گویا است و احکامش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می‌درخشد و شعارهایش چشم را خیره می‌کند و نهیب‌های پرهیزدهنده آن مرتبا هشدار می‌دهند و اوامر قرآن همه واضح و روشن است ، اما شما جای او را پشت سر خود قرار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امام شما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اراده بی‌مهری و بی‌رغبتی به قرآن را دارید و حکومت غیر او را پذیرفتید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ظالمینی که جز قرآن را امام خود قرار دهند بد جانشینی انتخاب کردند و هرکس دینی جز اسلام انتخاب کند از او قبول نشده و در آخرت از زیانکاران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ازحضرت فاطمه زهرا علیهاالسلام در خطبه فدکیه ،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اللّهِ بَیِّنَةٌ بَصائِرُه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روشنگریهای کتاب خدا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مُنْکَشِفَةٌ سَرائِرُها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نشانه‌هایی است که درونشان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مُتَجَلِّیَةٌ ظَواهِره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دارای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مُدِیما لِلْبَرِیَّةِ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شنیدن و استماع آن بادوام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دائم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این فعل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قائِدا اِلَی الرِّضْوانِ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کنندگان از این قرآن را به رضوان ، رضایت حق و به بهشت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مُؤَدِّیا اِلَی النَّجاةِ اَشْیاعَهُ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به نجات و فوز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تِبْیانُ حُجَجِ اللّهِ الْمُنِیَرةِ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روشنگری است برای حجت‌ها و براهین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مَحارِمِهِ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روشنگری شده است که چه چیزهایی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فَضائِلِهِ الْمُدَوَّنَةِ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مدون الهی در قرآن مستتراست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و عباراتی که بشر را کفایت کند ،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رُخَصِهِ الْمَوعُودَةِ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خدای تعالی به بشر رخصت داده است ، در قرآن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شَرائِعِهِ الْمَکْتُوبَةِ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و عباداتی که فرض و واجب شده ،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بَیِّناتِهِ الطَّالِبَةِ</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26" w:name="pg11626_144463"/>
    </w:p>
    <w:p>
      <w:pPr>
        <w:pStyle w:val="Heading4"/>
        <w:numPr>
          <w:ilvl w:val="3"/>
          <w:numId w:val="1"/>
        </w:numPr>
        <w:rPr/>
      </w:pPr>
      <w:bookmarkStart w:id="127" w:name="__RefHeading___Toc5725125_73709187"/>
      <w:bookmarkStart w:id="128" w:name="_Toc44"/>
      <w:bookmarkEnd w:id="126"/>
      <w:bookmarkEnd w:id="127"/>
      <w:r>
        <w:rPr>
          <w:rtl w:val="true"/>
        </w:rPr>
        <w:t>قرآن از دیدگاه امام علی علیه‌السلام</w:t>
      </w:r>
      <w:bookmarkEnd w:id="128"/>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اَفضَلُ‌الذِّکرِ القرآنُ، بِه تُشرَحُ الصُّدورُ و تَستَنیرُالسَّرائرُ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بهترین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 با قرآن است ، که سینه‌ها فراخ می‌شود و درون‌ها روشن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فَتَجلّی لَهُم سبحانَهُ فی کتابِه مِن غَیرِ ان یَکُونوا رَأوهُ بما أراهُم مِن قُدرَتِه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خداوند سبحان ، قدرت خویش را در کتابش نمایان ساخت و بدین سان خویشتن را به بندگانش ، بی‌آنکه او را ببینند ، نشان داد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أفضَلُ الهِدایَتَینِ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قرآن ، برترین دو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تُبصِرُونَ بِه ، و تَنطِقُونَ بِه ، و تَسمَعُونَ بِه ، و یَنطِقُ بَعضُهُ بِبَعضٍ، و یَشهَدُ بَعضُهُ علیبَعضٍ، و لا یَختَلِفُ فی‌اللّهِ، و لا یُخالِفُ بِصاحِبِه عنِ اللّهِ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امام علی علیه‌السلام این کتاب خداست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و می‌گویید و می‌شنوید و قسمتی از آن قسمت دیگرش را ، گویا می‌سازد و برخی از آن ، بر برخی دیگر گواهی می‌دهد و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احکام او یا جذب خلق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ندارد و پیرو خود را از خدا ، جدا نمی‌سازد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 الْقَصصِ و أبْلَغَ الْمَوعِظَةِ و أنفَعَ التَّذکُّرِ کِتابُ اللّهِ جَلَّ و عَزَّ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بهترین داستان و رساترین اندرز و سودمندترین پند ، کتاب خدای عزّوجلّ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کتابَ اللّهِ تبارکَ و تعالی ؛ فَأِنّهُ أحسَنُ الحَدیثِ و أبلَغُ المَوعِظَةِ ، و تَفَقَّهُوا فیه فَأِنّهُ رَبیعُ القُلوبِ ، وَ اسْتَشْفُوا بِنُورِه فَأِنَّه شِفاءٌ لِما فِی الصُّدورِ ، و أحسِنُوا تِلاوَتَهُ فَأِنّهُ أحْسَنُ الْقَصصِ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کتاب خدای تبارک و تعالی را بیاموزید ؛ زیرا که آن نیکوترین سخن و رساترین اندرز است و قرآن را بفهمید ؛ زیرا که آن بهار دلهاست و از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bookmarkStart w:id="129" w:name="pg11626_144466"/>
    </w:p>
    <w:p>
      <w:pPr>
        <w:pStyle w:val="BookText"/>
        <w:rPr/>
      </w:pPr>
      <w:bookmarkEnd w:id="129"/>
      <w:r>
        <w:rPr>
          <w:rFonts w:ascii="IRNazanin" w:hAnsi="IRNazanin" w:eastAsia="IRNazanin"/>
          <w:color w:val="111111"/>
          <w:sz w:val="28"/>
          <w:sz w:val="28"/>
          <w:szCs w:val="28"/>
          <w:rtl w:val="true"/>
          <w:lang w:bidi="fa-IR"/>
        </w:rPr>
        <w:t xml:space="preserve">نور آن شفا جویید ؛ زیراکه آن شفابخش بیماری‌های سینه‌هاست و آن را نیکو تلاوت کنید ؛ زیرا که آن بهترین ، داستان است </w:t>
      </w:r>
      <w:r>
        <w:rPr>
          <w:rFonts w:eastAsia="IRNazanin" w:cs="IRNazanin"/>
          <w:color w:val="111111"/>
          <w:sz w:val="28"/>
          <w:szCs w:val="28"/>
          <w:rtl w:val="true"/>
          <w:lang w:bidi="fa-IR"/>
        </w:rPr>
        <w:t>.</w:t>
      </w:r>
    </w:p>
    <w:p>
      <w:pPr>
        <w:pStyle w:val="Heading4"/>
        <w:numPr>
          <w:ilvl w:val="3"/>
          <w:numId w:val="1"/>
        </w:numPr>
        <w:rPr/>
      </w:pPr>
      <w:bookmarkStart w:id="130" w:name="__RefHeading___Toc5725127_73709187"/>
      <w:bookmarkStart w:id="131" w:name="_Toc45"/>
      <w:bookmarkEnd w:id="130"/>
      <w:r>
        <w:rPr>
          <w:rtl w:val="true"/>
        </w:rPr>
        <w:t>قرآن همیشه نو است</w:t>
      </w:r>
      <w:bookmarkEnd w:id="131"/>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ضَجَّةَ أصحابِه فِی الْمَسجِد وَ هُم یَقرَؤونَ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لِهؤلاءِ ، کانوا أحَبَّ الناسِ إلی رسولِ اللّه‌ِ صلی‌الله‌علیه‌و‌آله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هنگامی که صدای یاران خود را در مسجد که به خواندن قرآن بلند بود شنید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 ، اینان ، محبوب‌ترین مردم نزد رسول خدا صلی‌الله‌علیه‌و‌آله بودند</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الْوالِدِ أن یُحَسِّنَ اسْمَهُ ، و یُحسِّنَ أدَبَهُ ،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یُعَلِّمَهُ القرآنَ</w:t>
      </w:r>
      <w:r>
        <w:rPr>
          <w:rFonts w:eastAsia="Amiri" w:cs="Amiri" w:ascii="Amiri" w:hAnsi="Amiri"/>
          <w:color w:val="111111"/>
          <w:sz w:val="28"/>
          <w:szCs w:val="28"/>
          <w:rtl w:val="true"/>
          <w:lang w:bidi="ar-SA"/>
        </w:rPr>
        <w:t>.</w:t>
      </w:r>
      <w:r>
        <w:rPr>
          <w:rStyle w:val="FootnoteAnchor"/>
          <w:rtl w:val="true"/>
        </w:rPr>
        <w:footnoteReference w:id="162"/>
      </w:r>
      <w:bookmarkStart w:id="132" w:name="pg11626_144467"/>
    </w:p>
    <w:p>
      <w:pPr>
        <w:pStyle w:val="BookText"/>
        <w:rPr/>
      </w:pPr>
      <w:bookmarkEnd w:id="132"/>
      <w:r>
        <w:rPr>
          <w:rFonts w:ascii="IRNazanin" w:hAnsi="IRNazanin" w:eastAsia="IRNazanin"/>
          <w:color w:val="111111"/>
          <w:sz w:val="28"/>
          <w:sz w:val="28"/>
          <w:szCs w:val="28"/>
          <w:rtl w:val="true"/>
          <w:lang w:bidi="fa-IR"/>
        </w:rPr>
        <w:t>ازجمله حقوق‌فرزند بر پدر، این‌است‌که نامی‌نیکو براوبنهد و به‌خوبی تربیتش کند و قرآن را به اوبیاموزد</w:t>
      </w:r>
      <w:r>
        <w:rPr>
          <w:rFonts w:eastAsia="IRNazanin" w:cs="IRNazanin"/>
          <w:color w:val="111111"/>
          <w:sz w:val="28"/>
          <w:szCs w:val="28"/>
          <w:rtl w:val="true"/>
          <w:lang w:bidi="fa-IR"/>
        </w:rPr>
        <w:t>.</w:t>
      </w:r>
    </w:p>
    <w:p>
      <w:pPr>
        <w:pStyle w:val="Heading4"/>
        <w:numPr>
          <w:ilvl w:val="3"/>
          <w:numId w:val="1"/>
        </w:numPr>
        <w:rPr/>
      </w:pPr>
      <w:bookmarkStart w:id="133" w:name="__RefHeading___Toc5725129_73709187"/>
      <w:bookmarkStart w:id="134" w:name="_Toc46"/>
      <w:bookmarkEnd w:id="133"/>
      <w:r>
        <w:rPr>
          <w:rtl w:val="true"/>
        </w:rPr>
        <w:t>پاداش قرآن دانان</w:t>
      </w:r>
      <w:bookmarkEnd w:id="134"/>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واستَظهِرُوهُ ، فإنّ اللّهَ تعالی لا یُعَذِّبُ قَلبا وِعاءَ القرآنِ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قرآن را بخوانید و آن را حفظ کنید ؛ زیرا خدای متعال دلی را که ظرف قرآن است ، عذاب نمی‌کند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 الإیمانِ تِلاوَةُ القرآنِ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بارور شدن ایمان به تلاوت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بِتِلاوَةِ القرآنِ لم تُوحِشُهُ مُفارَقَةُ الإخوانِ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هرکه به تلاوت قرآن انس گیرد ، جدایی برادران او را به وحشت تنهایی نیندازد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عندَ خَتمِهِ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اشرَحْ بالقرآنِ صَدری ، واستعمِلْ بالقرآنِ بَدَنی ، و نَوِّرْ بالقرآنِ بَصَری ، و أطلِقْ بالقرآنِ لِسانی ، و أعِنِّی علَیهِ ما أبقَیتَنِی ، فإنّهُ لا حَولَ و لا قُوّةَ إلاّ 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ختم قرآن ، این دعا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با قرآن فراخ</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35" w:name="pg11626_144469"/>
    </w:p>
    <w:p>
      <w:pPr>
        <w:pStyle w:val="BookText"/>
        <w:rPr/>
      </w:pPr>
      <w:bookmarkEnd w:id="135"/>
      <w:r>
        <w:rPr>
          <w:rFonts w:ascii="IRNazanin" w:hAnsi="IRNazanin" w:eastAsia="IRNazanin"/>
          <w:color w:val="111111"/>
          <w:sz w:val="28"/>
          <w:sz w:val="28"/>
          <w:szCs w:val="28"/>
          <w:rtl w:val="true"/>
          <w:lang w:bidi="fa-IR"/>
        </w:rPr>
        <w:t xml:space="preserve">گردان و بدنم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کار گیر و دیده‌ام را با قرآن روشنایی بخش و زبانم را با قرآن باز و گویا کن و تا زنده‌ام ، مرا برای عمل به قرآن یاری فرما ، که حرکت و قدرتی جز به وسیله تو نیست </w:t>
      </w:r>
      <w:r>
        <w:rPr>
          <w:rFonts w:eastAsia="IRNazanin" w:cs="IRNazanin"/>
          <w:color w:val="111111"/>
          <w:sz w:val="28"/>
          <w:szCs w:val="28"/>
          <w:rtl w:val="true"/>
          <w:lang w:bidi="fa-IR"/>
        </w:rPr>
        <w:t>.</w:t>
      </w:r>
    </w:p>
    <w:p>
      <w:pPr>
        <w:pStyle w:val="Heading4"/>
        <w:numPr>
          <w:ilvl w:val="3"/>
          <w:numId w:val="1"/>
        </w:numPr>
        <w:rPr/>
      </w:pPr>
      <w:bookmarkStart w:id="136" w:name="__RefHeading___Toc5725131_73709187"/>
      <w:bookmarkStart w:id="137" w:name="_Toc47"/>
      <w:bookmarkEnd w:id="136"/>
      <w:r>
        <w:rPr>
          <w:rtl w:val="true"/>
        </w:rPr>
        <w:t>حق تلاوت</w:t>
      </w:r>
      <w:bookmarkEnd w:id="137"/>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اللّهِ أشکُو مِن مَعشَرٍ یَعیشُونَ جُهّالاً و یَموتُونَ ضُلاّلاً ، لیسَ‌فیهِم‌سِلعَةٌ أبوَرُمِنَ‌الْکِتابِ إذاتُلِیَ حَقَّ تِلاوَتِه، و لاسِلعَةٌ أَنفَقُ‌بَیعا و لا أغلی ثَمَنا مِن الْکِتابِ إذا حُرِّفَ عَن مَواضِعِه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خدا شکایت می‌برم ، از جماعتی که نادان می‌زیَند و گمراه 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کتاب خدا چنان که باید و حق آن است ، تلاوت شود ، در میان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کالایی بی‌رونق‌تر از آن نیست و آن گاه که معانیش تحریف شود متاعی با رونق‌تر و پربهاتر از آن ، برایشان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القَومُ الذینَ دُعُوا إلَی الإسلامِ فَقَبِلُوهُ و قَرَؤوا القرآنَ فَأحکَموهُ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کجایندآن‌مردمی‌که‌به‌اسلام‌فراخوانده‌شدند و آن‌راپذیرفتندوقرآن‌راخواندند و استوارش گردانیدند ؟</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علی إخوانیَ الذینَ تَلَوُا القرآنَ فَأحکَمُوهُ ، و تَدَبَّرُوا الفَرضَ فَأقامُوهُ ، أحیَوا السُّنَّةَ و أماتُوا البِدعَةَ ، دُعُوا للجِهادِ فَأجابوا ، و وَثِقُوا بالقائدِ فَاتَّبَعُوهُ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دریغ و دردا ، بر آن برادران من که قرآن را تلاوت کردند و استوارش گردانیدند و درباره فرایض ، اندیشیدند و آن‌ها را برپا داشتند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نگه داشتند و بدعت را میراندند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فراخوانده شدند و اجابت کردند و به رهبر خویش اطمینان کردند و از او پیروی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فماتَ فَدَخَلَ النارَ فهُو ممَّن کانَ یَتَّخِذُ آیاتِ اللّه‌ِ هُزُوا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هرکه قرآن خوان باشد و 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رود ، او از کسانی بوده که آیات خدا را به ریشخند می‌گرفته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bookmarkStart w:id="138" w:name="pg11626_144472"/>
    </w:p>
    <w:p>
      <w:pPr>
        <w:pStyle w:val="Heading3"/>
        <w:numPr>
          <w:ilvl w:val="2"/>
          <w:numId w:val="1"/>
        </w:numPr>
        <w:rPr/>
      </w:pPr>
      <w:bookmarkStart w:id="139" w:name="__RefHeading___Toc5725133_73709187"/>
      <w:bookmarkStart w:id="140" w:name="_Toc48"/>
      <w:bookmarkEnd w:id="138"/>
      <w:bookmarkEnd w:id="139"/>
      <w:r>
        <w:rPr/>
        <w:t>3</w:t>
      </w:r>
      <w:r>
        <w:rPr>
          <w:rtl w:val="true"/>
        </w:rPr>
        <w:t xml:space="preserve"> </w:t>
      </w:r>
      <w:r>
        <w:rPr>
          <w:rtl w:val="true"/>
        </w:rPr>
        <w:t>تدبر</w:t>
      </w:r>
      <w:bookmarkEnd w:id="140"/>
    </w:p>
    <w:p>
      <w:pPr>
        <w:pStyle w:val="Heading4"/>
        <w:numPr>
          <w:ilvl w:val="3"/>
          <w:numId w:val="1"/>
        </w:numPr>
        <w:rPr/>
      </w:pPr>
      <w:bookmarkStart w:id="141" w:name="__RefHeading___Toc5725135_73709187"/>
      <w:bookmarkStart w:id="142" w:name="_Toc49"/>
      <w:bookmarkEnd w:id="141"/>
      <w:r>
        <w:rPr>
          <w:rtl w:val="true"/>
        </w:rPr>
        <w:t>تدبر</w:t>
      </w:r>
      <w:bookmarkEnd w:id="142"/>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خَیرَ فی قِراءةٍ لَیْسَ فیها تَدَبُّرٌ ، ألا لا خَیرَ فی عِبادَةٍ لَیْسَ فیها تَفَقُّهٌ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بدانید که در قرآن خواندنی که با تدبّر همراه نباشد ، خیری نیست ؛ بدانید که در عبادتی که با فهم و اندیشه توأم نباشد ، خیری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آیاتِ القرآنِ واعتَبِرُوا بِه ، فَأِنّهُ أبلَغُ العِبَرِ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آیات قرآن تدبّر کنید و از آن عبرت آموزید ؛ زیراکه قرآن رساترین پندها و عبرتهاست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43" w:name="pg11626_144473"/>
    </w:p>
    <w:p>
      <w:pPr>
        <w:pStyle w:val="Heading4"/>
        <w:numPr>
          <w:ilvl w:val="3"/>
          <w:numId w:val="1"/>
        </w:numPr>
        <w:rPr/>
      </w:pPr>
      <w:bookmarkStart w:id="144" w:name="__RefHeading___Toc5725137_73709187"/>
      <w:bookmarkStart w:id="145" w:name="_Toc50"/>
      <w:bookmarkEnd w:id="143"/>
      <w:bookmarkEnd w:id="144"/>
      <w:r>
        <w:rPr>
          <w:rtl w:val="true"/>
        </w:rPr>
        <w:t>گونه‌های قاریان</w:t>
      </w:r>
      <w:bookmarkEnd w:id="145"/>
    </w:p>
    <w:p>
      <w:pPr>
        <w:pStyle w:val="BookText"/>
        <w:rPr/>
      </w:pPr>
      <w:r>
        <w:rPr>
          <w:rFonts w:ascii="Amiri" w:hAnsi="Amiri" w:eastAsia="Amiri" w:cs="Amiri"/>
          <w:color w:val="111111"/>
          <w:sz w:val="28"/>
          <w:sz w:val="28"/>
          <w:szCs w:val="28"/>
          <w:rtl w:val="true"/>
          <w:lang w:bidi="ar-SA"/>
        </w:rPr>
        <w:t xml:space="preserve">الإمامُ علیٌّ علیه‌السلام لاِءیاسِ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عَکٍّ ، إنّکَ إنْ بَقِیتَ فَسَتَقرأُ القرآنَ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لِلّهِ عَزَّوجلَّ ، و صِنفٌ لِلدُّنیا ، و صِنفٌ لِلْجِدالِ ، فَإنِ اسْتَطَعْتَ أنْ تَکونَ مِمَّن یَقرَؤهُ لِلّهِ عَزَّ و جلَّ فَافْعَل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به اِیاس‌بن عامر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عکّی ، اگر زنده بمانی ، خواهی دید که قرآن خوانان سه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برای خدای عزوجل می‌خوانند ، گروهی برای دنیا و گروهی برای ستیزه کردن و تو اگر توانستی از کسانی باشی که برای خدای عزّوجلّ قرآن می‌خوانند ، چنین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مِن‌کتابٍ لَهُ إلیمعاویةَ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فَعَدَوْتَ‌علَی‌الدُّنیابِتأویلِ‌الْقرآنِ</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نامه‌ای به معاویه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تأویل قرآن ، در پی دنیا تاختی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تَوصیفِ عِترَةِ النبیِّ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أزِمَّةُ الحَقِّ ، و أعلامُ الدِّینِ ، و ألسِنَةُ الصِّدقِ ، فَأنزِلُوهُم بأحسَنِ مَنازِلِ القرآنِ ، وَرِدُوهُم وُرودَ الهِیمِ العِطاشِ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وصف عترت پیامبر صلوات اللّه علیهم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زمام‌های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سوی حق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دین و زبان‌های راستی و راستگویی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در بهترین منزلگاه‌های قرآن فرود آورید و همچون اشتران تشنه به سوی آنها بشتابید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أنزلَ القرآنَ علی سَبعَةِ أقسامٍ ، کُلٌّ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مِنها شافٍ کافٍ ، 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 و زَجرٌ ، و تَرغیبٌ ، و تَرهیبٌ ، و جَدَلٌ ، و مَثَلٌ ، و قَصصٌ ، و فِی القرآنِ ناسِخٌ و مَنسوخٌ و مُحکَمٌ و مُتشابِهٌ ، و خاصٌّ و عامٌّ ، و مُقدَّمٌ و مُؤَخَّرٌ ، و عَزائمُ و رُخَصٌ ، و حَلالٌ و حَرامٌ ، و فَرائضُ و أحکامٌ ، و مُنقَطِعٌ و مَعطوفٌ ، و مُنقَطِعٌ غیرُمَعطوفٍ ، و حَرفٌ مَکانَ حَرفٍ و مِنهُ ما لَفظُهُ خاصٌّ ، و مِنهُ ما لَفظُهُ عامٌّ مُحتَمِلُ العُمومِ ، و مِنهُ ما لَفظُهُ واحِدٌ و مَعناهُ جَمعٌ ، و مِنهُ ما لَفظُهُ جَمعٌ و مَعناهُ واحِدٌ ، و مِنهُ ما لَفظُهُ ماضٍ و مَعناهُ مُستَقبَلٌ ، و مِنهُ ما لَفظُهُ علَی الخَبَرِ و مَعناهُ حِکایَةٌ عن قَومٍ آخَرَ ، و مِنهُ ما هُو باقٍ مُحرَّفٌ عن جِهَتِهِ ، و مِنهُ ما هُو علی خِلافِ تَنزیلِه ، و مِنهُ ما تَأویلُهُ فی تَنزیلِه ، و مِنهُ ما تأویلُهُ قَبلَ تَنزیلِه ، و مِنهُ ما تأویلُهُ بَعدَ تَنزیلِه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آیاتٌ بَعضُها فی سُورَةٍ و تَمامُها فی سُورَةٍ اُخری ، و مِنهُ آیاتٌ نِصفُها مَنسوخٌ و نِصفُها مَتروکٌ علی حالِه ، و مِنهُ آیاتٌ مُختَلِفَةُ اللَّفظِ مُتَّفِقَةُ المَعنی ، و مِنهُ آیاتٌ مُتَّفِقَةُ اللَّفظِ مُختَلِفَةُ المَعنی ،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آیاتٌ فیها رُخصَةٌ و إطلاقٌ بعدَ العَزیمَةِ ، لأنَّ اللّه‌َ عَزَّوجلَّ یُحِبُّ أن یُؤخَذَ بِرُخَصِه کما یُؤخَذُ بِعَزائمِه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رُخصَةٌ صاحِبُها فیها بالخِیارِ إن شاءَ أخَذَ و إن شاءَ تَرَکَها ، و مِنهُ رُخصَةٌ ظاهِرُها خِلافُ باطِنِها یُعمَلُ بظاهِرِها عندَ التَّقیَّةِ و لا یُعمَلُ بباطِنِها مَع التَّقیَّةِ ، و مِنهُ مُخاطَبَةٌ لِقَومٍ و المَعنی لآخَرینَ ، و مِنهُ مُخاطَبَةٌ للنبیِّ صلی‌الله‌علیه‌و‌آله و مَعناهُ واقِعٌ علی اُمَّتِهِ ، و مِنهُ لا یُعرَفُ تَحریمُهُ إلاّ بتَحلِیلِهِ ، و مِنهُ ما تَألیفُهُ و تَنزیلُهُ علی غیرِ معنی ما اُنزِلَ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رَدٌّ مِن اللّهِ تعالی و احتِجاجٌ علی جَمیعِ المُلحِدینَ و الزَّنادِقةِ و الدَّهریّةِ و الثَّنَویّةِ و القَدَریّةِ و المُجَبِّرَةِ و عَبَدَةِ الأوثانِ و عَبَدَةِ النِّیرانِ ، و مِنهُ احتِجاجٌ علَی‌النَّصاری فی‌المَسیحِ علیه‌السلام ، و مِنهُ‌الرَّدُّ علَی‌الیَهودِ، و مِنهُ‌الرَّدُّ علیمَن زَعَمَ أنَ‌الإیمانَ لایَزیدُ و لایَنقُصُ و أنَ‌الکُفرَ کذلکَ ، و مِنهُ رَدٌّ علی مَن زَعَمَ أن لیسَ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بَعدَالمَوتِ و قَبلَ‌القِیامَةِ ثَوابٌ و عِقابٌ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خدای‌تبارک و تعالی، قرآن‌را بر هفت‌قسم نازل فرموده‌است‌که هر بخشی ازآن شفادهنده و کفایت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قسم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و ترغیب و ترساندن و جدل و مَثَل و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 ناسخ و منسوخ و محکم و متشابه و خاص و عام و مقدّم و مؤخر و واجبات و رخصت‌ها و حلال و حرام و فرایض و احکام و منقطع و معطوف و منقطع نامعطوف و حرفی به جای حرف دیگر ،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کلمات قرآن ، لفظش خاصّ است و بعضی لفظش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است و عمومیت را می‌رساند و برخی لفظش مفرد است و معنایش جمع و برخی لفظش جمع است و معنایش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لفظش ماضی است و معنایش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لفظش خبری است و معنایش حکایت از قومی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باقی است و از جهت و معنای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معنایی خلاف تنزیلش دارد و برخی تأویل و تنزیلش یکی است و بعضی تأویلش پیش از تأویل آن است و بعضی تأویلش بعد از تنزیلش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آیاتی هست که قسمتی از آن ، در سوره‌ای است و دنباله آن در سوره‌ای دیگر ، آیاتی هست که نصفش منسوخ است و نصفش به حال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از آیات آن الفاظشان متفاوت اما معنایشان با هم یکسان است ، آیاتی هم هست که لفظشان یکسان ، اما معنایشان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ناظر به رخصت است و بعد از قطعیت ، دست بازگذاشته شده است ؛ زیرا خداوند عزوجل دوست دارد که همان گونه که به واجبات و احکام قطعیش</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عمل می‌شود به اجازات و رخصتهایش نیز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قرآن ، رخصت است و شخص مکلف آزاد است اگر خواست آنها را انجام دهد و اگر خواست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رخصتی است که ظاهرش برخلاف باطنش می‌باشد ، به ظاهر آن به گاه تقیه عمل می‌شود ولی به باطن آن حتی از باب تقیه هم نمی‌توان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قسمت‌های قرآن خطابش به عده‌ای است ولی مقصود دیگران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مخاطبش پیامبر صلی‌الله‌علیه‌و‌آله است، امّا متعلّقش امّت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قسمت‌های آن هست که حرام شمردنش جز با حلال شمردن آن شناخته نمی‌شود و قسمت‌هایی هم در قرآن هست که تألیف و تنزیل آن بر غیر معنایی است که درباره آن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قسمت‌های قرآن ، هست که پاسخ خدای متعال و حجت آوری او بر همه ملحدان و زندیقان و دهریه و ثنویه و قدریه و جبریه و بت‌پرستان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bookmarkStart w:id="146" w:name="pg11626_144480"/>
    </w:p>
    <w:p>
      <w:pPr>
        <w:pStyle w:val="BookText"/>
        <w:rPr/>
      </w:pPr>
      <w:bookmarkEnd w:id="146"/>
      <w:r>
        <w:rPr>
          <w:rFonts w:ascii="IRNazanin" w:hAnsi="IRNazanin" w:eastAsia="IRNazanin"/>
          <w:color w:val="111111"/>
          <w:sz w:val="28"/>
          <w:sz w:val="28"/>
          <w:szCs w:val="28"/>
          <w:rtl w:val="true"/>
          <w:lang w:bidi="fa-IR"/>
        </w:rPr>
        <w:t xml:space="preserve">آتش‌پرستان ، است و قسمت‌هایی از آن ، احتجاج بر ضد ترسایان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مسیح علیه‌السلام است و قسمت‌هایی از آن ردّ بر یهود و قسمت‌هایی از آن پاسخ به‌کسانی‌است‌که می‌گویند، نه‌ایمان قابل‌افزایش و کاهش‌است نه‌کفر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قسمت‌هایی از آن نیز در پاسخ به کسانی است که خیال می‌کنند بعد از مرگ و پیش از قیامت پاداش و کیفری در کار نیست </w:t>
      </w:r>
      <w:r>
        <w:rPr>
          <w:rFonts w:eastAsia="IRNazanin" w:cs="IRNazanin"/>
          <w:color w:val="111111"/>
          <w:sz w:val="28"/>
          <w:szCs w:val="28"/>
          <w:rtl w:val="true"/>
          <w:lang w:bidi="fa-IR"/>
        </w:rPr>
        <w:t>.</w:t>
      </w:r>
    </w:p>
    <w:p>
      <w:pPr>
        <w:pStyle w:val="Heading4"/>
        <w:numPr>
          <w:ilvl w:val="3"/>
          <w:numId w:val="1"/>
        </w:numPr>
        <w:rPr/>
      </w:pPr>
      <w:bookmarkStart w:id="147" w:name="__RefHeading___Toc5725139_73709187"/>
      <w:bookmarkStart w:id="148" w:name="_Toc51"/>
      <w:bookmarkEnd w:id="147"/>
      <w:r>
        <w:rPr>
          <w:rtl w:val="true"/>
        </w:rPr>
        <w:t>آیات محکم و متشابه</w:t>
      </w:r>
      <w:bookmarkEnd w:id="148"/>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تَفسیرِ المُحکَمِ و المُتَشابِهِ مِن کتابِ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المُحکَمُ الذی لم یَنسَخْهُ شی‌ءٌ مِن القرآنِ فهُو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اُمُّ الکِتابِ و اُخَرُ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هَلَکَ الناسُ فی المُتَشابِه لأنَّهُم لم یَقِفُوا علی مَعناهُ و لَم یَعرِفُوا حَقیقَتَهُ ، فَوَضَعُوا لَهُ تأویلاتٍ مِن عندِ أنفُسِهِم بآرائهِم و استَغنَوا بذلکَ عن مَسألةِ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الأوصیاءِ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المُتَشابِهُ مِنَ القرآنِ فهُو الّذی اِنْحَرَفَ مِنهُ ، مُتَّفِقُ اللَّفظِ مُختَلِفُ الْمَعنی ، مِثلُ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یَشاءُ و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الضَّلالَةَ إلی نَفْسِهِ فی هذا الْمَوضِعِ ، و هذا ضَلالُهُم عَنْ طریقِ الْجَنّةِ بِفِعْلِهِم ، وَ نَسَبَهُ إلَی الْکُفّارِ فی مَوضِعٍ آخَرَ و نَسَبَهُ إلَی الإْصنامِ فی آیَةٍ اُخری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پاسخ به سؤال از معنای محکم و متشابه در کتاب خدای عزوجل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آن آیه‌ای است که چیزی از قرآن آن را نسخ نکرده است ؛ این است سخن خدای عزوجل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کسی که کتاب را بر تو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آیاتی محکمند که آنها ام‌الکتابند و برخی دیگر متشابهند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 در آیات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به هلاکت درافتاده‌اند ؛ زیرا معنای آن‌ها را نفهمیدند و حقیقت آنها را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 آرای شخصی خود آنها را تأویل و توجیه کردند و بدین سان خود را از رجوع به اوصیاء و پرسیدن از آنها بی‌نیاز دانستند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متشابه قرآن ، آن است که از آن منحرف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لفظش یکی و معنایش متفاوت است ، مانند این سخن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هرکه را بخواهد گمراه می‌کند و هرکه را خواهد هدایت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گمراه‌کردن را به خودش نسبت داده است و این گمراه کردن آنها از راه بهشت است به سبب افعال و اعمال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گمراهی را به کفّار نسبت داده و در آیه‌ای دیگر به بت‌ها منتسب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bookmarkStart w:id="149" w:name="pg11626_144483"/>
    </w:p>
    <w:p>
      <w:pPr>
        <w:pStyle w:val="Heading4"/>
        <w:numPr>
          <w:ilvl w:val="3"/>
          <w:numId w:val="1"/>
        </w:numPr>
        <w:rPr/>
      </w:pPr>
      <w:bookmarkStart w:id="150" w:name="__RefHeading___Toc5725141_73709187"/>
      <w:bookmarkStart w:id="151" w:name="_Toc52"/>
      <w:bookmarkEnd w:id="149"/>
      <w:bookmarkEnd w:id="150"/>
      <w:r>
        <w:rPr>
          <w:rtl w:val="true"/>
        </w:rPr>
        <w:t>وجوه قرآن</w:t>
      </w:r>
      <w:bookmarkEnd w:id="151"/>
    </w:p>
    <w:p>
      <w:pPr>
        <w:pStyle w:val="BookText"/>
        <w:rPr/>
      </w:pPr>
      <w:r>
        <w:rPr>
          <w:rFonts w:ascii="Amiri" w:hAnsi="Amiri" w:eastAsia="Amiri" w:cs="Amiri"/>
          <w:color w:val="111111"/>
          <w:sz w:val="28"/>
          <w:sz w:val="28"/>
          <w:szCs w:val="28"/>
          <w:rtl w:val="true"/>
          <w:lang w:bidi="ar-SA"/>
        </w:rPr>
        <w:t xml:space="preserve">الإمامُ علیٌّ علیه‌السلام لِعَبدِاللّه‌ِ بنِ العبّاسِ لَمّا بَعَثَهُ لِلاِْحْتِجاجِ علَی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تُخاصِمْهُم بالقرآنِ ؛ فإنَّ القرآنَ حَمّالٌ ذو وُجوهٍ ، تَقولُ و یَقولونَ ، و لکنْ حاجِجْهُم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 فإنّهُم لن یَجِدُوا عَنها مَحیصا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هنگامی که عبداللّه‌بن عباس را برای گفتگو با خوارج و اقامه حجت بر آنان فرستاد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به وسیله قرآن ستیزه مکن ؛ زیرا قرآن وجوه گوناگونی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می‌گویی و آنها چیزی می‌گویند ، بلکه با آنان به وسیله سنّت احتجاج کن ؛ زیراکه آنان در برابر سنت راه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ابنَ‌عبّاسٍ یُحَدِّثُ عَنِ الْخَوارجِ الذّینَ أنکَرُوا الْحُکومَةَ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فَاعتَزَلُوا علیَ‌بنَ أبی‌طالبٍ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مِنهُم اِثْنا عَشَرَ ألفا فَدَعانی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إلَیْهِم فَخاصِمْهُم وَادْعُهُم إلَی الْکتابِ وَ السُّنَّةِ ، و لا تُحاجَّهُم بِالْقرآنِ فإنّهُ ذو وُجوهٍ، وَ لکنْ‌خاصِمْهُم‌بالسُّنَّةِ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ابن‌عباس درباره خوارج ، همانان که حکمیت را نپذیرفتند از علی‌بن ابی‌طالب جدا شدند ،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نفر از خوارج از سپاه علی کناره گرفتند ؛ علی مرا فراخواند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برو و آنان را به کتاب و سنت فراخوان و به وسیله قرآن با آنان احتجاج نکن ؛ زیرا قرآن وجوه گوناگون دارد ، بلکه به وسیله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بحث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که‌صحیفه‌جان‌رابه‌نورقرآن‌نورباران‌ساخته‌است،می‌فرماید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52" w:name="pg11626_144485"/>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الْقُرْآنَ ظاهِرُهُ اَنیقٌ وَ باطِنُهُ عَمیقٌ لا تَفْنی عَجائِبُهُ وَ لا تَنْقَضی غَرائِبُهُ وَ لا تُکْشَفُ الظُّلُماتُ اِلاّ بِه</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قرآن ظاهری زیبا و شگفت‌انگیز و درونی پرمایه و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نهفته و شگفتیهای آن پایان‌ناپذیر است و نوآوریهای آن هرگز به کهنگی نمی‌گراید و تیرگیهای جهل و بیداد، جز به کمک آن زدوده نمی‌شود </w:t>
      </w:r>
      <w:r>
        <w:rPr>
          <w:rFonts w:eastAsia="IRNazanin" w:cs="IRNazanin"/>
          <w:color w:val="111111"/>
          <w:sz w:val="28"/>
          <w:szCs w:val="28"/>
          <w:rtl w:val="true"/>
          <w:lang w:bidi="fa-IR"/>
        </w:rPr>
        <w:t>.</w:t>
      </w:r>
    </w:p>
    <w:p>
      <w:pPr>
        <w:pStyle w:val="Heading4"/>
        <w:numPr>
          <w:ilvl w:val="3"/>
          <w:numId w:val="1"/>
        </w:numPr>
        <w:rPr/>
      </w:pPr>
      <w:bookmarkStart w:id="153" w:name="__RefHeading___Toc5725143_73709187"/>
      <w:bookmarkStart w:id="154" w:name="_Toc53"/>
      <w:bookmarkEnd w:id="153"/>
      <w:r>
        <w:rPr>
          <w:rtl w:val="true"/>
        </w:rPr>
        <w:t>قرآن از دیدگاه امام حسن علیه‌السلام</w:t>
      </w:r>
      <w:bookmarkEnd w:id="154"/>
    </w:p>
    <w:p>
      <w:pPr>
        <w:pStyle w:val="BookText"/>
        <w:rPr/>
      </w:pPr>
      <w:r>
        <w:rPr>
          <w:rFonts w:ascii="Amiri" w:hAnsi="Amiri" w:eastAsia="Amiri" w:cs="Amiri"/>
          <w:color w:val="111111"/>
          <w:sz w:val="28"/>
          <w:sz w:val="28"/>
          <w:szCs w:val="28"/>
          <w:rtl w:val="true"/>
          <w:lang w:bidi="ar-SA"/>
        </w:rPr>
        <w:t xml:space="preserve">الإمامُ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فیهِ مَصابیحُ النُّورِ وَ شِفاءُ الصُّدُورِ فَلْیَجَلُ جالٍ بِضَوْئِه وَلْیُلْجِمُ الصِّفةَ قَلبَهُ ، فَأِنَّ التّفکیرَ حَیاةُ الْقَلبِ الْبَصیرِ کما یَمشِی الْمُستَنیرُ فِی الظُّلُماتِ بِالنّورِ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که در این قرآن ، چراغ‌های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شفای سینه‌ها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بیماری‌های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جلادهنده ، باید که 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دل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دهد و قلبش را بدان صفت لگام زند ؛ زیراکه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حیات دل شخص با بصیرت است ، همچنان که آدمی در تاریکی‌ها ، با کمک نور راه خود را می‌پیماید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یَقینا أنّکُم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تَتْلُوا الْکتابَ حَقَّ تِلاوَتِه حتّی تَعرِفُوا الذی حَرَّفَهُ ، فإذا عَرَفتُم ذلکَ عَرَفتُمُ البِدَعَ و التَّکلُّفَ</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یقین بدانید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هرگز ، چنان که باید و شاید ، تلاوت نخواهید کرد ، مگر آن گاه که بشناسید چه کسی آن را تحریف می‌کند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55" w:name="pg11626_144487"/>
    </w:p>
    <w:p>
      <w:pPr>
        <w:pStyle w:val="BookText"/>
        <w:rPr/>
      </w:pPr>
      <w:bookmarkEnd w:id="155"/>
      <w:r>
        <w:rPr>
          <w:rFonts w:ascii="IRNazanin" w:hAnsi="IRNazanin" w:eastAsia="IRNazanin"/>
          <w:color w:val="111111"/>
          <w:sz w:val="28"/>
          <w:sz w:val="28"/>
          <w:szCs w:val="28"/>
          <w:rtl w:val="true"/>
          <w:lang w:bidi="fa-IR"/>
        </w:rPr>
        <w:t xml:space="preserve">زیراکه هرگاه آن را شناختید ، بدعت‌ها و توجیهات متکلفانه را می‌شناسید </w:t>
      </w:r>
      <w:r>
        <w:rPr>
          <w:rFonts w:eastAsia="IRNazanin" w:cs="IRNazanin"/>
          <w:color w:val="111111"/>
          <w:sz w:val="28"/>
          <w:szCs w:val="28"/>
          <w:rtl w:val="true"/>
          <w:lang w:bidi="fa-IR"/>
        </w:rPr>
        <w:t>.</w:t>
      </w:r>
    </w:p>
    <w:p>
      <w:pPr>
        <w:pStyle w:val="Heading4"/>
        <w:numPr>
          <w:ilvl w:val="3"/>
          <w:numId w:val="1"/>
        </w:numPr>
        <w:rPr/>
      </w:pPr>
      <w:bookmarkStart w:id="156" w:name="__RefHeading___Toc5725145_73709187"/>
      <w:bookmarkStart w:id="157" w:name="_Toc54"/>
      <w:bookmarkEnd w:id="156"/>
      <w:r>
        <w:rPr>
          <w:rtl w:val="true"/>
        </w:rPr>
        <w:t>قرآن از دیدگاه امام حسین علیه‌السلام</w:t>
      </w:r>
      <w:bookmarkEnd w:id="157"/>
    </w:p>
    <w:p>
      <w:pPr>
        <w:pStyle w:val="BookText"/>
        <w:rPr/>
      </w:pPr>
      <w:r>
        <w:rPr>
          <w:rFonts w:ascii="Amiri" w:hAnsi="Amiri" w:eastAsia="Amiri" w:cs="Amiri"/>
          <w:color w:val="111111"/>
          <w:sz w:val="28"/>
          <w:sz w:val="28"/>
          <w:szCs w:val="28"/>
          <w:rtl w:val="true"/>
          <w:lang w:bidi="ar-SA"/>
        </w:rPr>
        <w:t>اُثْنی عَلَی اللّهِ اَحْسَنَ الثَناءِ وَ اَحْمَدُهُ عَلَی السَرّاءِ وَ الضَّرّاءِ ، اَللّهُمُ اِنّی اَحْمَدُکَ‌عَلیاَنْ‌اَکْرَمْتَنابِالنُّبُوَة‌وَجَعَلْتَ‌لَنااَسْماعا وَاَبْصاراوَاَفْئِدَهُ‌وَعَلَّمْتَنَا الْقُرآنَ وَ فَقَهْتَنا فی‌الدّینِ فَاَجْعَلْنامِنَ‌الشّاکِرینَ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و سپاس خدا را ، به بهترین وجه می‌گویم که ما را با نبوت و پیامبری گرامی داشت و ما را فقیه و عالم در دین نمود و قرآن را به ما تعلیم داد پس خدایا ما را از شاکرین واقعی قرار ده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bookmarkStart w:id="158" w:name="pg11626_144488"/>
    </w:p>
    <w:p>
      <w:pPr>
        <w:pStyle w:val="Heading4"/>
        <w:numPr>
          <w:ilvl w:val="3"/>
          <w:numId w:val="1"/>
        </w:numPr>
        <w:rPr/>
      </w:pPr>
      <w:bookmarkStart w:id="159" w:name="__RefHeading___Toc5725147_73709187"/>
      <w:bookmarkStart w:id="160" w:name="_Toc55"/>
      <w:bookmarkEnd w:id="158"/>
      <w:bookmarkEnd w:id="159"/>
      <w:r>
        <w:rPr>
          <w:rtl w:val="true"/>
        </w:rPr>
        <w:t>قرآن از دیدگاه امام زین العابدین علیه‌السلام</w:t>
      </w:r>
      <w:bookmarkEnd w:id="160"/>
    </w:p>
    <w:p>
      <w:pPr>
        <w:pStyle w:val="BookText"/>
        <w:rPr/>
      </w:pPr>
      <w:r>
        <w:rPr>
          <w:rFonts w:ascii="Amiri" w:hAnsi="Amiri" w:eastAsia="Amiri" w:cs="Amiri"/>
          <w:color w:val="111111"/>
          <w:sz w:val="28"/>
          <w:sz w:val="28"/>
          <w:szCs w:val="28"/>
          <w:rtl w:val="true"/>
          <w:lang w:bidi="ar-SA"/>
        </w:rPr>
        <w:t xml:space="preserve">امام زین‌العابدین علیه‌السلام در صحیفه سجادیه می‌فرمایند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جَعَلْتَهُ نُورا نَهْتَدی مِن ظُلَمِ الضَّلالَةِ وَ الْجَهالَةِ بِاتِّباعِه ، وَ شِفاءً لِمَن اَنْصَتَ بِفَهْمِ التَّصْدیقِ اِلَی اسْتِماعِه ، وَ میزانَ قِسْطٍ لایَحیفُ عَنِ الْحَقِّ لِسانُهُ ، وَ نُورَ هُدیً لا یَطْفَأُ عَنِ الشّاهِدینَ بُرْهانُهُ، وَ عَلَمَ نَجاةٍ لا یَضِلُّ مَن أَمَّ قَصْدَ سُنَّتِه ، وَ لا تَنالُ أَیْدِی الْهَلَکاتِ مَن تَعَلَّقَ بِعُرْوَةِ عِصْمَتِه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نوری قرار داده‌ای که با پیروی از آن ، از تیرگی‌های گمراهی و نادانی به راه می‌آییم ؛ و درمانی برای آن کس که از روی اندیشه و باور به آن گوش سپارد ؛ و ترازوی عدلی که زبانه‌اش از حق به سوی دیگر میل نکند ؛ و نور هدایتگری که پرتوِ برهانش پیش چشم بینندگان خاموش نگردد؛ و نشانه نجات‌بخشی که هرکس آهنگِ پیرویِ آن کند ، گمراه نشود و هرکس به ریسمان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عصمت آن درآویزد ، دست هلاکت به دامنش نرسد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آلِه ، وَ احْطُطْ بِالْقُرْآنِ عَنّا ثِقْلَ الاَْوْزارِ ، وَ هَبْ لَنا حُسْنَ شَمائِلِ الاَْبْرارِ ، وَ اقْفُ بِنا آثارَ الَّذینَ قامُوا لَکَ بِه آناءَ اللَّیْلِ وَ اَطْرافَ النَّهارِ حَتّی تُطَهِّرَنا مِن کُلِّ دَنَسٍ بِتَطْهیرِه ، وَ تَقْفُوَ بِنا آثارَ الَّذینَ اسْتَضاؤُوا بِنُورِه ، وَ لَمْ یُلْهِهِمُ الاَْمَلُ عَنِ الْعَمَلِ فَیَقْطَعَهُم بِخُدَعِ غُرُورِه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 بر محمّد و خاندانش درود فرست و به حرمتِ قرآن ، سنگینیِ بار گناهان را از دوش ما بردار و خوهای پسندیده نیکان را به ما ارزانی کن و ما را پی‌سپارِ کسانی قرار ده که برای تو در نیمه‌های شب، در آغاز و انجام روز، قرآن می‌خوانند و آن را به پای می‌دارند ، تا به پاکیِ آن ما را از هر ناپاکی بری سازی و به راه کسانی ببری که با نور قرآن روشنی یافته‌اند و آرزوها مانع کارهای نیک ایشان نشده است تا به فریب و نیرنگ بازشان دارد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آلِه ، وَاجْعَلِ الْقُرْآنَ لَنا فی ظُلَمِ اللَّیالی مُونِسا وَ مِن نَزَعاتِ الشَّیْطانِ وَ خَطَراتِ الْوَساوِسِ حارِسا ، وَ لاَِقْدامِنا عَن نَقْلِها اِلَی الْمَعاصی حابِسا ، وَ لاَِلْسِنَتِنا عَنِ الْخَوْضِ فِی الْباطِلِ مِن غَیْرِ ما آفَةٍ مُخْرِسا ، وَ لِجَوارِحِنا عَنِ اقْتِرافِ الاثامِ زاجِرا ، وَ لِما طَوَتِ الْغَفْلَةُ عَنّا مِن تَصَفُّحِ الاِْعْتِبارِ ناشِرا ، حَتّی تُوصِلَ اِلی قُلُوبِنا فَهْمَ عَجائِبِه ، وَ زَواجِرَ أمْثالِهِ الَّتی ضَعُفَتِ الْجِبالُ الرَّواسی عَلی صَلابَتِها عَنِ احْتِمالِه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 بر محمّد و خاندانش درود فرست و چنان کن که قرآن در تاریکی شب‌ها مونس ما باشد و ما را از تحریکات شیطان و اندیشه‌های وسوسه‌آلود در امان دارد و پاهایمان را از رفتن به سوی گناهان مانع شود و زبان‌ها را از گفتنِ ناحق و نادرست بی‌آنکه آفتی بینند لال گردانَد و اعضا و جوارح ما را از آلوده گشتن به گناه بازدارد و ما را از نگریستن به دیده عبرت در امور ، که دست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بی‌خبری پوشیده داشته است ، آگاه ساز ، تا فهم شگفتی‌های قرآن و مَثَل‌های هشداردهنده آن که کوه‌های استوار ، با همه سرسختی ، از حمل آن ناتوان‌اند به دل‌هایمان راه 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آلِه ، وَ أَدِم بِالْقُرْآنِ صَلاحَ ظاهِرِنا ، وَاحْجُبْ بِه خَطَراتِ الْوَساوِسِ عَن صِحَّةِ ضَمائِرِنا، وَاغْسِل بِه دَرَنَ قُلُوبِنا وَ عَلائِقَ اَوْزارِنا ، وَاجْمَع بِه مُنْتَشِرَ اُمُورِنا ، وَ أَرْوِ بِه فی مَوْقِفِ الْعَرْضِ عَلَیْکَ ظَمَأَ هَواجِرِنا ، وَ اکْسُنا بِه حُلَلَ الاَْمانِ یَوْمَ الْفَزَعِ الاَْکْبَرِ فی نُشُورِنا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 بر محمّد و خاندانش درود فرست و با قرآن همیشه ظاهر ما را آراسته بدار و اندیشه‌های وسوسه آلود را از دست یافتن به خلوص باطن ما منع نما و آلودگی دل‌های ما و علاقه ما به گناهان را برطرف ساز و آشفتگی کارهای ما را بسامان کن و در گرمگاه روز رستاخیز ، عرضه اعمال ، سوز تشنگی ما را به آب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قرآن فرو بنشان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گورها برانگیخته شویم ، بر تن ما جامه‌های امن بپوشان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آلِه ، وَ هَوِّن بِالْقُرْآنِ عِنْدَ الْمَوْتِ عَلی اَنْفُسِنا کَرْبَ السِّیاقِ ، وَ جَهْدَ الاَْنینِ ، وَ تَرادُفَ الْحَشارِجِ إِذا بَلَغَتِ النُّفُوسُ التَّراقِیَ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مَنْ راقٍ</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 تَجَلّی مَلَکُ الْمَوْتِ لِقَبْضِها مِنْ حُجُبِ الْغُیُوبِ ، وَ رَماها عَن قَوْسِ الْمَنایا بِأَسْهُمِ وَحْشَةِ الْفِراقِ ، وَ دافَ لَها مِن ذُعافِ الْمَوْتِ کَأْسا مَسْمُومَةَ الْمَذاقِ ، وَ دَنا مِنّا اِلَی الاْآخِرَةِ رَحیلٌ وَ انْطِلاقٌ ، وَ صارَتِ الاَْعْمالُ قَلائِدَ فِی الاَْعْناقِ ، وَ کانَتِ الْقُبُورِ هِیَ الْمَأْوی اِلی میقاتِ یَوْمِ التَّلاقِ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 بر محمّد و خاندانش درود فرست و از برکت قرآن ، سختیِ جان کندن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و رنج ناله کردن و به شماره افتادن نَفَس‌ها را هنگام مرگ بر ما آسان کن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جان‌ها به گلوگاه می‌رسد و کسی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افسون کند و شفا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مرگ برای گرفتنِ جان وی از پرده‌های غیب چهره بنماید و از کمانِ مرگ ، تیرهای وحشتِ فراق به سوی او پرتاب کند و برایش جامی از زهر مرگ ، که طعم شرنگ دارد ، به هم آمیزد و زمان کوچیدن و روان شدنِ ما به جهان دیگر نزدیک و نزدیک‌تر شود و کارهای ما همچون گردنبند بر گردن ما بسته‌باشد و تا روزدیدار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 منزلگاه‌های ما گردند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الإمامُ زینُ العابدین علیه‌السلام عندَ خَتمِهِ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فإذ أفَدْتَنا الْمَعونَةَ علی تِلاوَتِه و سَهَّلْتَ جَواسِیَ ألسِنَتِنا بِحُسنِ عِبارَتِه فَاجْعَلْنا مِمَّن یَرعاهُ حَقَّ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رِعایَتِه ، و یَدِینُ لَکَ بِاعْتِقادِ التَّسلیمِ لِمُحْکَمِ آیاتِه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پس از ختم قرآن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در تلاوت قرآن به ما کمک عطا فرمودی و به سبب نیکویی عبارت و بیان آن ، سختی و درشتی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ما را نرم و آسان کردی ، پس ما را از کسانی قرار ده که آن را آن گونه که حق و سزاوار است رعایت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اعتقاد به تسلیم در برابر آیات محکم آن ، تو را اطاعت می‌نمایند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القرآنِ خَزائنُ العِلمِ ، فکُلَّما فَتَحتَ خِزانَةً فیَنبغی لکَ أن تَنظُرَ فیها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آیه‌های قرآن گنجینه‌های دانش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گنجینه‌ای گشوده شد ، شایسته است که در آن نظرافکنی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عَزَّوجلَّ علی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العِبارَةِ و الإشارَةِ ، و اللَّطائفِ ، و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فالعِبارَةُ للعَوامِّ ، و الإشارَةُ للخَواصِّ ، و اللَّطائفُ للأولیاءِ والحقائقُ‌للأنبیاءِ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کتاب خدای عزوجل بر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 لطایف و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برای عامه مردم است ، اشاره برای خواص ، لطایف برای اولیاء و حقایق برای انبیاء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bookmarkStart w:id="161" w:name="pg11626_144496"/>
    </w:p>
    <w:p>
      <w:pPr>
        <w:pStyle w:val="Heading4"/>
        <w:numPr>
          <w:ilvl w:val="3"/>
          <w:numId w:val="1"/>
        </w:numPr>
        <w:rPr/>
      </w:pPr>
      <w:bookmarkStart w:id="162" w:name="__RefHeading___Toc5725149_73709187"/>
      <w:bookmarkStart w:id="163" w:name="_Toc56"/>
      <w:bookmarkEnd w:id="161"/>
      <w:bookmarkEnd w:id="162"/>
      <w:r>
        <w:rPr>
          <w:rtl w:val="true"/>
        </w:rPr>
        <w:t>قرآن از دیدگاه امام باقر علیه‌السلام</w:t>
      </w:r>
      <w:bookmarkEnd w:id="163"/>
    </w:p>
    <w:p>
      <w:pPr>
        <w:pStyle w:val="BookText"/>
        <w:rPr/>
      </w:pPr>
      <w:r>
        <w:rPr>
          <w:rFonts w:ascii="Amiri" w:hAnsi="Amiri" w:eastAsia="Amiri" w:cs="Amiri"/>
          <w:color w:val="111111"/>
          <w:sz w:val="28"/>
          <w:sz w:val="28"/>
          <w:szCs w:val="28"/>
          <w:rtl w:val="true"/>
          <w:lang w:bidi="ar-SA"/>
        </w:rPr>
        <w:t xml:space="preserve">عَلِیُ‌بْنُ مُحَمَّدٍ ، عَنْ عَلِیِ‌بْنِ الْعَبّاسِ ، عَنِ الْحُسَیْنِ‌بْنِ عَبْدِالرَّحْمنِ ، عَنْ سُفْیانَ الْحَریرِیِّ عَنْ اَبیهِ، عَنْ سَعْدٍالْخَفّافِ ، عَنْ اَبی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تَعَلَّمُوا الْقُرْآنَ فَاِنَّ الْقُرْآنَ یَأْتی یَوْمَ الْقِیامَةِ فی اَحْسَنِ صُورَةٍ نَظَرَ اِلَیْهَا الْخَلْقُ وَ النّاسُ صُفُوفٌ عِشْرُونَ وَ مِائَةُ اَلْفِ صَفٍّ ، ثَمانُونَ اَلْفَ صَفٍّ اُمَّةُ مُحَمَّدٍ وَ اَرْبَعُونَ اَلْفَ صَفٍّ مِنْ سائِرِ الاُْمَمِ فَیَأْتی عَلی صَفِّ الْمُسْلِمینَ فی صُورَةِ رَجُلٍ فَیُسَلِّمُ فَیَنْظُرُونَ اِلَیْهِ ثُمَّ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الْحَلیمُ الْکَریمُ اِنَّ هذَا الرَّجُلَ مِنَ الْمُسْلِمینَ نَعْرِفُهُ بِنَعْتِه وَ صِفَتِه غَیْرَ اَنَّهُ کانَ اَشَدَّ اجْتِهادا مِنّا فِی الْقُرْآنِ فَمِنْ هُناکَ اُعْطِیَ مِنَ الْبَهاءِ وَ الْجَمالِ وَالنُّورِ ما لَمْ نُعْطَهُ ثُمَّ یُجاوِزُ حَتّی یَأْتِیَ عَلی صَفِّ الشُّهَداءِ فَیَنْظُرُونَ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یَقُولُونَ لا اِلهَ اِلاَّ اللّهُ الرَّبُّ الرَّحیمُ اِنَّ هذَا الرَّجُلَ مِنَ الشُّهَداءِ نَعْرِفُهُ بِسَمْتِه وَ صِفَتِه غَیْرَ اَنَّهُ مِنْ شُهَداءِ الْبَحْرِ فَمِنْ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هُناکَ اُعْطِیَ مِنَ الْبَهاءِ وَ الْفَضْلِ ما لَمْ نُعْطَهُ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فَیَتَجاوَزُ حَتّی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شُهَداءِ الْبَحْرِ فی صُورَةِ شَهیدٍ فَیَنْظُرُ اِلَیْهِ شُهَداءُ الْبَحْرِ فَیَکْثُرُ تَعَجُّبُهُمْ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 شُهَداءِ الْبَحْرِ نَعْرِفُهُ بِسَمْتِه وَ صِفَتِه غَیْرَ اَنَّ الْجَزیرَةَ الَّتی اُصیبَ فیها کانَتْ اَعْظَمَ هَوْلاً مِنَ الْجَزیرَةِ الَّتی اُصِبْنا فیها فَمِنْ هُناکَ اُعْطِیَ مِنَ الْبَهاءِ وَ الْجَمالِ وَ النُّورِ ما لَمْ نُعْطَهُ ، ثُمَّ یُجاوِزُ حَتّی یَأْتی صَفَّ النَّبِیّینَ وَ الْمُرْسَلینَ فی صُورَةِ نَبِیٍّ مُرْسَلٍ فَیَنْظُرُ النَّبِیُّونَ وَ الْمُرْسَلُونَ اِلَیْهِ فَیَشْتَدُّ لِذلِکَ تَعَجُّبُهُمْ وَ یَقُولُونَ لا اِلهَ اِلاَّ اللّهُ الْحَلیمُ الْکَریمُ اِنَّ هذَا النَّبِیَّ مُرْسَلٌ نَعْرِفُهُ بِسَمْتِه وَ صِفَتِه غَیْرَ اَنَّهُ اُعْطِیَ فَضْلاً کَثیرا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فَیَجْتَمِعُونَ فَیَأْتُونَ رَسُولَ اللّه‌ِ صلی‌الله‌علیه‌و‌آله فَیَسْأَلُونَهُ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مَنْ هذا ؟ فَیَقُولُ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تَعْرِفُونَهُ ؟ فَیَقُولُونَ ما نَعْرِفُهُ هذا مِمَّنْ لَمْ یَغْضَبِ اللّهُ عَلَیْهِ ، فَیَقُولُ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عَلی خَلْقِه فَیُسَلِّمُ ثُمَّ یُجاوِزُ حَتّی یَأْتِیَ عَلی صَفِّ الْمَلائِکَةِ فی سُورَةِ مَلَکٍ مُقَرَّبٍ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فَتَنْظُرُ اِلَیْهِ الْمَلائِکَةُ فَیَشْتَدُّ تَعَجُّبُهُمْ وَ یَکْبُرُ ذلِکَ عَلَیْهِم لِما رَأَوْا مِن فَضْلِه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رَبُّنا وَ تَقَدَّسَ اِنَّ هذَا الْعَبْدَ مِنَ الْمَلائِکَةِ نَعْرِفُهُ بِسَمْتِه وَ صِفَتِه غَیْرَ اَنَّهُ کانَ اَقْرَبَ الْمَلائِکَةِ اِلَی اللّهِ عَزَّوَجَلَّ مَقاما فَمِن هُناکَ اَلْبِسَ مِنَ النُّورِ وَ الْجَمالِ ما لَمْ نُلْبَس ، ثُمَّ یُجاوِزُ حَتّی یَنْتَهِیَ اِلی رَبِّ الْعِزَّةِ تَبارَکَ وَ تَعالی فَیَخِرُّ تَحْتَ الْعَرْشِ فَیُنادیهِ تَبارَکَ وَ تَعالی یا حُجَّتی فِی الاَْرْضِ وَ کَلامِیَ الصّادِقَ النّاطِقَ ارْفَعْ رَأْسَکَ وَسَلْ تُعْطَ وَاشْفَع تُشَفَّع فَیَرْفَعُ رَأْسَهُ فَیَقُولُ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رَأَیْتَ عِبادی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مِنْهُمْ مَنْ صانَنی وَ حافَظَ عَلَیَّ وَ لَمْ یُضَیِّعْ شَیْئا وَ مِنْهُمْ مَنْ ضَیَّعَنی وَاسْتَخَفَّ بِحَقّی وَ کَذَّبَ بی وَ اَنَا حُجَّتُکَ عَلی جَمیعِ خَلْقِکَ ، فَیَقُولُ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وَ ارْتِفاعِ مَکانی لاَُثیبَنَّ عَلَیْکَ الْیَوْمَ اَحْسَنَ الثَّوابِ وَ لاَُعاقِبَنَّ عَلَیْکَ الْیَوْمَ اَلیمَ الْعِقابِ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فَیَرْجِعُ الْقُرْآنُ رَأْسَهُ فی صُورَةٍ اُخْری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جَعْفَرٍ فی اَیِّ 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یَرْجِعُ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صُورَةِ رَجُلٍ شاحِبٍ مُتَغَیِّرٍ یُبْصِرُهُ اَهْلُ الْجَمْعِ فَیَأْتِی الرَّجُلَ مِنْ شیعَتِنَا الَّذی کانَ یَعْرِفُهُ وَ یُجادِلُ بِه اَهْلَ الْخِلافِ فَیَقُومُ بَیْنَ یَدَیْهِ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تَعْرِفُنی ؟ فَیَنْظُرُ اِلَیْهِ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اَعْرِفُکَ یا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فَیَرْجِعُ فی صُورَتِهِ الَّتی کانَتْ فِی الْخَلْقِ الاَْوَّلِ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تَعْرِفُنی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فَیَقُولُ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الَّذی اَسْهَرْتُ لَیْلَکَ وَ اَنْصَبْتُ عَیْشَکَ سَمِعْتَ الاَْذی وَ رُجِمْتَ بِالْقَوْلِ فِیَّ ، اَلا وَ اِنَّ کُلَّ تاجِرٍ قَدِ اسْتَوْفی تِجارَتُه وَ اَنَا وَراءَکَ الْیَوْمَ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فَیَنْطَلِقُ بِه اِلی رَبِّ الْعِزَّةِ تَبارَکَ وَ تَعالی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رَبِّ عَبْدُکَ وَ اَنْتَ اَعْلَمُ بِه قَدْ کانَ نَصِبا فِیَّ ، مُواظِبا عَلَیَّ ، یُعادی بِسَبَبی وَ یُحِبُّ فِیَّ وَ یُبْغِضُ ؛ فَیَقُولُ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عَبْدی جَنَّتی وَ اکْسُوهُ حِلَّةً مِنْ حُلَلِ الْجَنَّةِ وَ تَوِّجُوهُ بِتاجٍ ، فَاِذا فُعِلَ بِه ذلِکَ عُرِضَ عَلَی الْقُرْآنِ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رَضیتَ بِما صُنِعَ بِوَلِیِّکَ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اِنّی اَسْتَقِلُّ هذا لَهُ فَزِدْهُ مَزیدَ الْخَیْرِ کُلِّه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وَ عُلُوّی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وَارْتِفاعِ مَکانی لاََنْحَلَنَّ لَهُ الْیَوْمَ خَمْسَةَ اَشْیاءَ مَعَ الْمَزیدِ لَهُ وَ لِمَنْ کانَ بِمَنْزِلَتِه اَلا اِنَّهُمْ شَبابٌ لا یَهْرَمُونَ وَ اَصِحّاءٌ لا یَسْقُمُونَ وَ اَغْنِیاءٌ لا یَفْتَقِرُونَ وَ فَرِحُونَ لایَحْزَنُونَ وَ اَحْیاءٌ لا یَمُوتُونَ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تَلاهذِهِ الاْآیَةَ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الْمَوْتَ اِلاَّ الْمَوْتَةَ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یااَبا جَعْفَرٍ وَ هَلْ یَتَکَلَّمُ الْقُرْآنُ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الضُّعَفاءَ مِنْ شیعَتِنا اِنَّهُمْ اَهْلُ تَسْلیمٍ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سَعْدُ وَ الصَّلاةُ تَتَکَلَّمُ وَ لَها صُورَةٌ وَ خَلْقٌ تَأْمُرُ وَ تَنْهی ،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فَتَغَیَّرَ لِذلِکَ لَوْنی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شَیْ‌ءٌ لااَسْتَطیعُ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اَتَکَلَّمُ بِه فِی النّاسِ فَقالَ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النّاسُ اِلاّ شیعَتُنا فَمَنْ لَمْ یَعْرِفِ الصَّلاةَ فَقَدْ اَنْکَرَ حَقَّنا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اُسْمِعُکَ کَلامَ الْقُرْآنِ ؟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صَلَّی اللّهُ عَلَیْکَ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تَنْهی عَنِ الْفَحْشاءِ وَ الْمُنْکَرِ وَ لَذِکْرُ 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فَالنَّهْیُ کَلامٌ وَ الْفَحْشاءُ وَ الْمُنْکَرُ رِجالٌ وَ نَحْنُ ذِکْرُ اللّهِ وَ نَحْنُ اَکْبَرُ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خفاف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قرآن را بیاموزید زیرا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بهترین صورت‌ها که مردم دیده‌اند روز قیامت بیاید و مردم در یکصد و بیست هزار صف هستند ، که هشتاد هزار آن صف‌ها از امت محمد است و چهل هزار صف از امت‌های دیگر ، پس به صورت مردی در برابر صف مسلمانان درآید و آنها به وی نظر کنند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خدای بردبار و کریم نیست ، همانا این مردی از مسلمانان است که به سیما و صفت او را بشناسیم جز اینکه او درباره قرآن کوشاتر از ما بوده و از این رو درخشندگی و زیبایی و روشنی بیشتری به او داده شده که به ما داده نشده ، سپس از آنها بگذرد تا در برابر صف شهیدان قرار گیرد ، شهداء بر او نظر کنند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خدای پروردگار مهربان نیست ، این مرد از شهیدان است که ما او را به سیما و صفت بشناسیم جز اینکه او از شهیدان در دریا است و به همین دلیل به او زیبائی و برتری داده‌اند و به ما نداده‌اند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بگذرد تا بصورت شهیدی در برابر صف شهیدان دریا</w:t>
      </w:r>
    </w:p>
    <w:p>
      <w:p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 پس آنان به او نگاه کنند و شگفت آنها بسیار گردد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شهیدان در دریا است که ما او را به علامت و صفت بشناسیم جز اینکه آن جزیره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شهید شده هولناک‌تر از جزیره‌ای است که ما در آن گرفتار شدیم و روی این جهت است که به او درخشندگی و زیبائی و روشنی بیشتری از ما داده‌اند ؛ پس از آنان نیز بگذرد تا به صف پیمبران و مرسلین رسد در صورت یک پیمبر مرسل ، پس پیمبران و مرسلین به او نگاه کنند و تعجبشان از دیدن او بسیار گردد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خدای بردبار کریم نیست به راستی این پیمبر مرسلی است که ما او را بنشانی و وصفش بشناسیم جز اینکه به او برتری بسیاری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گرد آیند و خدمت رسول خدا آیند و از او پرسند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کیست به آنها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نمی‌شناسید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نشناسیم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آنهائیست که خدا بر او خشم نکرده ، پس رسول‌خدا صلی‌الله‌علیه‌و‌آله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حجت خدا است بر خلقش پس سلام کند و بگذرد تا به صف فرشتگان رسد بصورت فرشته‌ای ، پس فرشتگان به او نظر افکنند و سخت درشگفت روند و چون برتری او را ببینند بر آنها گران آید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متعالی و مقدس است این بنده‌ای است از فرشتگان که او را بنشانی و وصفش بشناسیم جز اینکه او از نظر مقام و مرتبه نزدیک‌ترین فرشتگان است نزد خدای عزوجل و از این نظر نور و جمالی دارد که ما نداریم ، پس بگذرد تا به درگاه رب العزة تبارک و تعالی رسد و پای عرش به سجده درافتد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او را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حجت من در زمین و ای سخن راست و گویایم سربردار و بخواه تا به تو داده شود و شفاعت کن تا شفاعتت پذیرفته شود ، پس سربردارد و خدای تبارک و تعالی به او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 عرض‌کند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برخی از ایشان مرا نگهداری کرد و محفوظ داشت و چیزی از مرا ضایع نکرد و برخی از ایشان مرا ضایع کرد و حق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شمرد و مرا تکذیب کرد با اینکه من حجت تو بر تمامی بندگانت بودم ؟ پس خدای تبارک و تعالی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و مکانت والایم سوگند امروز بهترین ثواب را به تو دهم و دردناک‌ترین کیفر را به خاطر تو بکنم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در صورت دیگری برگردد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صورتی بازگردد ای اباجعفر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مردی رنگ پریده و متغیر که اهل محشر او را ببینند ، پس بیاید نزد مردی از شیعیان ما که او رامی‌شناخته و بدان با مخالفین بحث می‌کرده و در برابرش بایستد و به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نمی‌شناسی ؟ آن‌مرد به او نگاه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من تو را نشناسم پس بدان صورت که در خلقت اولیه بوده است بازگردد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نشناسی ؟ گوید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چرا ، پس قرآن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تو را به شب بیداری کشیدم و در زندگیت تو را به تعب افکندم ، درباره من ناهنجار شنیدی و رانده در گفتار شدی ، آگاه باش که همانا هر تاجری سود خود را دریافت کند و من امروز پشتیبان و پشت سرت هستم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سوی پروردگار تبارک و تعالی برد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پروردگارا بنده تو است و تو به او داناتری که رنجکش درباره من بود و مواظب بر من بود ، به خاطر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می‌کرد و دوستی و خشمش درباره من بود ، پس خدای عزوجل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را وارد بهشتم کنید و از جامه‌های بهشتی به او بپوشانید و تاج بر سرش نهید و چون با او چنین کنند او را به قرآن نشان دهند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درباره دوستت رفتار شد خشنود شدی؟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من این را کم شمرم خیر را درباره‌اش افزون کن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ارتفاع مقامم سوگند امروز به او و هرکه در پایه اوست پنج چیز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کنم ، آگاه باش که ایشان جوانانی باشند که پیر نشوند و تندرستانی باشند که بیمار نگردند و توانگرانی باشند که نادار نشوند و خرسندانی باشند که غمگین نشوند و زنده‌هایی باشند که نمیرند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نچشند در آن مرگ را جز همان مرگ نخستین</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ای اباجعفر آیا قرآن نیز سخن گوید ؟ حضرت لبخندی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شیعیان ساده دل ما را که اهل تسلیم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ما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سعد نماز هم سخن گوید و صورتی و خلقتی دارد ، فرمان می‌دهد ، قدغن می‌کند ، سعد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رنگ من گشت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است که من نمی‌توانم میان مردم بگویم ؟ حضرت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جز همان شیعیان ما هستند پس هرکه نماز را نشناسد حق ما را منکر شده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من کلام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بگوش تو برسانم ؟ سعد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رحمت خدا بر شما باد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نماز بازمی‌دارد از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بازداشتن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است و فحشاء و منکر مردانی هستند و مائیم ذکر خدا و ما بزرگتریم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علی إمامٍ جائرٍ فَقَرَأَ علَیهِ القرآنَ یُریدُ بذلکَ عَرَضا مِن عَرَضِ الدنیا لُعِنَ القارئُ بِکُلِّ حَرفٍ عَشرَ لَعناتٍ و لُعِنَ المُستَمِعُ بکُلِّ حَرفٍ لَعنَةً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هرکس نزدپیشوایی ستمگربرود و به‌قصد رسیدن‌به مال و منالی‌از دنیا برای اوقرآن‌بخواند، قاری‌درازای هرحرفی‌که‌می‌خواندده‌لعنت‌می‌شودو شنونده برای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حرفی یک لعنت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 و للبَطنِ بَطنٌ ، و لَهُ ظَهرٌ ، و للظَّهرِ 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شی‌ءٌ أبعَدَ مِن عُقولِ الرِّجالِ مِن تَفسیرِ القرآنِ ، إنّ الآیَةَ لَتَکُونُ أوَّلُها فی شی‌ءٍ و آخِرُها فی شی‌ءٍ ، و هُو کلامٌ مُتَّصِلٌ یَتَصرَّفُ علی وُجوهٍ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همانا قرآن باطنی دارد و باطنش نیز باطنی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ظاهری دارد و ظاهرش نیز ظاهری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 خرد مردان چیزی دورتر از تفسیر قرآن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آغازش درباره چیزی است و پایانش درباره چیزی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گفتاری پیوسته است که به شکل‌ها و معانی گوناگون حمل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لِقَتادةَ بنِ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قَتادَةُ ، أنتَ فَقیهُ أهلِ البصرةِ ؟ فقالَ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هکذا یَزعُمونَ ، فقالَ أبوجعفرٍ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تُفَسِّرُ القرآنَ ، 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أبوجعفرٍ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تُفَسِّرُهُ أم‌بجَهلٍ؟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بِعلمٍ إلی أن‌قالَ یاقَتادَةُ، إنّما یَعرِفُ‌القرآنَ مَن‌خُوطِبَ بِه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به قتادة‌بن دعامه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فقیه بصریان هستی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خیال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تفسیر قرآن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علم تفسیرش می‌کنی یا از روی ناآگاهی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روی علم تا آنجا که فرمود ای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حقیقت کسی می‌شناسد ، که مخاطب آن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اَبیجَعْفَرٍ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یَجیی‌ءُ الْقُرْآنُ یَوْمَ الْقِیامَةِ فی اَحْسَنِ مَنْظُورٍ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اِلَیْهِ صُورَةً فَیَمُرُّ بِالْمُسْلِمینَ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مِنّا ، فَیُجاوِزُهُمْ اِلَی النَّبِیّینَ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فَیُجاوِزُهُمْ اِلَی‌الْمَلائِکَةِ‌الْمُقَرَّبینَ‌فَیَقُولُونَ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مِنّا ؛ حَتّی یَنْتَهِیَ اِلی رَبِّ الْعِزَّةِ عَزَّوَجَلَّ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فُلانُ‌بْنُ فُلانٍ اَظْمَأْتُ هَواجِرَهُ وَ اَسْهَرْتُ لَیْلَهُ فی دارِ الدُّنْیا وَ فُلانُ‌بْنُ فُلانٍ لَمْ اُظْمِی‌ءْ هَواجِرَهُ وَ لَمْ اُسْهِرْ لَیْلَهُ فَیَقُولُ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اَدْخِلْهُمُ الْجَنَّةَ عَلی مَنازِلِهِمْ فَیَقُومُ فَیَتَّبِعُونَهُ ، فَیَقُولُ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فَیَقْرأُ وَ یَرْقی حَتّی یَبْلُغَ کُلُّ رَجُلٍ مِنْهُمْ مَنْزِلَتَهُ الَّتی هِیَ لَهُ فَیَنْزِلُها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قرآن به بهترین صورت بیاید و بر مسلمین گذر کند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ما است، از آنان بگذرد و نزد پیمبران آید ، آنها نیز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 از آن‌ها نیز بگذرد و نزد فرشتگان مقرب آید آنان 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مااست،تااینکه‌به‌درگاه‌پروردگارت‌عزت‌رسدوبگوید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پروردگارافلانکس پسر فلانکس را من در دنیاروزهای‌گرمش را به‌تشنگی کشانده و شب‌هایش را 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64" w:name="pg11626_144511"/>
    </w:p>
    <w:p>
      <w:pPr>
        <w:pStyle w:val="BookText"/>
        <w:rPr/>
      </w:pPr>
      <w:bookmarkEnd w:id="164"/>
      <w:r>
        <w:rPr>
          <w:rFonts w:ascii="IRNazanin" w:hAnsi="IRNazanin" w:eastAsia="IRNazanin"/>
          <w:color w:val="111111"/>
          <w:sz w:val="28"/>
          <w:sz w:val="28"/>
          <w:szCs w:val="28"/>
          <w:rtl w:val="true"/>
          <w:lang w:bidi="fa-IR"/>
        </w:rPr>
        <w:t>بیداری‌و فلان کس‌پسر فلانکس را نه روزهایش را به تشنگی بردم و نه شبش را به بیداری،پس‌خدای‌تبارک‌وتعالی‌فرماید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آنان‌رابه‌بهشت‌ببرودرجایگاه‌های‌خودشان جای ده ، پس قرآن برخیزد و آنان نیز دنبالش بروند و به هر مؤمنی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و بالا برو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قرآن می‌خوانند و بالا می‌روند تا هر مردی از آنها به منزلی که برای او مقرر شده برسد و در آن فرود آید </w:t>
      </w:r>
      <w:r>
        <w:rPr>
          <w:rFonts w:eastAsia="IRNazanin" w:cs="IRNazanin"/>
          <w:color w:val="111111"/>
          <w:sz w:val="28"/>
          <w:szCs w:val="28"/>
          <w:rtl w:val="true"/>
          <w:lang w:bidi="fa-IR"/>
        </w:rPr>
        <w:t>.</w:t>
      </w:r>
    </w:p>
    <w:p>
      <w:pPr>
        <w:pStyle w:val="Heading4"/>
        <w:numPr>
          <w:ilvl w:val="3"/>
          <w:numId w:val="1"/>
        </w:numPr>
        <w:rPr/>
      </w:pPr>
      <w:bookmarkStart w:id="165" w:name="__RefHeading___Toc5725151_73709187"/>
      <w:bookmarkStart w:id="166" w:name="_Toc57"/>
      <w:bookmarkEnd w:id="165"/>
      <w:r>
        <w:rPr>
          <w:rtl w:val="true"/>
        </w:rPr>
        <w:t>قرآن از دیدگاه امام صادق علیه‌السلام</w:t>
      </w:r>
      <w:bookmarkEnd w:id="166"/>
    </w:p>
    <w:p>
      <w:pPr>
        <w:pStyle w:val="BookText"/>
        <w:rPr/>
      </w:pPr>
      <w:r>
        <w:rPr>
          <w:rFonts w:ascii="Amiri" w:hAnsi="Amiri" w:eastAsia="Amiri" w:cs="Amiri"/>
          <w:color w:val="111111"/>
          <w:sz w:val="28"/>
          <w:sz w:val="28"/>
          <w:szCs w:val="28"/>
          <w:rtl w:val="true"/>
          <w:lang w:bidi="ar-SA"/>
        </w:rPr>
        <w:t xml:space="preserve">قال اَبُوعَبْدِاللّه‌ِ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الْعَزیزَ الْجَبّارَ اَنْزَلَ عَلَیْکُمْ کِتابَهُ وَ هُوَ الصّادِقُ الْبارُّ ، فیهِ خَبَرُکُمْ وَ خَبَرُ مَنْ قَبْلَکُمْ وَ خَبَرُ مَنْ بَعْدَکُمْ وَ خَبَرُ السَّماءِ وَ الاَْرْضِ وَ لَوْ اَتاکُمْ مَنْ یُخْبِرُکُمْ عَنْ ذلِکَ لَتَعَجَّبْتُمْ</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عزیز و جبار کتابش را بر شما فرود فرستاده و او است راستگو و نیک خواه ، در آن کتاب است آگاهی از شما و آنانکه پیش از شما بودند و آنانکه پس از شمایند و آگاهی از آسمان و زمین و اگر کسی نزد شما آید و از آنها به شما آگاهی دهد هر آینه شما در شگفت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فیهِ مَنارُ الْهُدی وَ مَصابیحُ الدُّجی فَلْیَجْلُ جالٍ بَصَرَهُ وَ یَفْتَحُ لِلضِّیاءِ نَظَرَهُ فَاِنَّ التَّفَکُّرَ حَیاةُ قَلْبِ الْبَصیرِ ، کَما یَمْشِی‌الْمُسْتَنیرُ فِی‌الظُّلُماتِ‌بِالنُّورِ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است جایگاه نور هدایت و چراغ‌های شب تار ، پس شخص تیزبین باید که در آن دقت کند و برای پرتوش نظر خویش را بگشاید ، زیرا که اندیشه کردن زندگانی دل بینا است ، چنانکه آنکه جویای روشنی است در تاریکی‌ها به سبب نور راه پیماید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قالَ اَبُوعَبْدِاللّه‌ِ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وَصِیَّةِ اَمیرِالْمُؤْمِنینَ علیه‌السلام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الْقُرْآنَ هُدَی النَّهارِ وَ نُورُ اللَّیْلِ الْمُظْلِمِ عَلی ما کانَ مِنْ جَهْدِ وَفاقَةٍ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امیرالمؤمنین علیه‌السلام به‌یارانش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بدانیدهمانا قرآن راهبر روز است و پرتوافکن شب تار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درصدد راهنمائی شدن و کسب نورش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و نداری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فقر و فاقه او را از آن بازندارند بلکه رغبتشان را در این باره افزون کنند از فیض 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اَبی عَبْدِاللّه‌ِ ، عَنْ آبائِه علیهم‌السلام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اِلَی النَّبِیِّ صلی‌الله‌علیه‌و‌آله وَجَعا فی صَدْرِه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 بِالْقُرْآنِ فَاِنَّ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شِفاءٌ لِما فِی الصُّدُورِ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صادق علیه‌السلام از پدرانش علیهم‌السلام حدیث کند که مردی از درد سینه به پیغمبر صلی‌الله‌علیه‌و‌آله شکایت کرد ، حضرت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شفا بجوی زیرا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است برای آنچه در سینه‌ها است</w:t>
      </w:r>
      <w:r>
        <w:rPr>
          <w:rFonts w:eastAsia="IRNazanin" w:cs="IRNazanin"/>
          <w:color w:val="111111"/>
          <w:sz w:val="28"/>
          <w:szCs w:val="28"/>
          <w:rtl w:val="true"/>
          <w:lang w:bidi="fa-IR"/>
        </w:rPr>
        <w:t>»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قالَ اَبُوعَبْدِاللّه‌ِ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یَرْجِعُ الاَْمْرُ وَ الْخِلافَةُ اِلی آلِ اَبیبَکْرٍ وَ عُمَرَ اَبَدا وَ لا اِلی بَنی اُمَیَّةَ اَبَدا وَ لا فی وُلْدِ طَلْحَةَ وَ الزُّبَیْرِ اَبَدا وَ ذلِکَ اَنَّهُمْ نَبَذُوا الْقُرْآنَ وَ اَبْطَلُوا السُّنَنَ وَ عَطَّلُوا الاَْحْکامَ ، 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هُدًی مِنَ الضَّلالَةِ وَ تِبْیانٌ مِنَ الْعَمی وَ اسْتِقالَةٌ مِنَ الْعَثْرَةِ وَ نُورٌ مِنَ الظُّلْمَةِ وَ ضِیاءٌ مِنَ الاَْحْداثِ وَ عِصْمَةٌ مِنَ الْهَلَکَةِ وَ رُشْدٌ مِنَ الْغَوایَةِ وَ بَیانٌ مِنَ الْفِتَنِ وَ بَلاغٌ مِنَ الدُّنْیا اِلَی الاْآخِرَةِ وَ فیهِ کَمالُ دینِکُمْ وَ ما عَدَلَ اَحَدٌ عَنِ الْقُرْآنِ اِلاّ اِلَی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امر خلافت هرگز در دودمان ابوبکر و عمر بازنگردد و نه هرگز در بنی‌امیه و نه در فرزندان طلحه و زبیر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بازآید ، برای آنکه اینان قرآن را به یکسو نهادند و سنتها را باطل کردند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مهمل گذاردند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رسول خدا صلی‌الله‌علیه‌و‌آله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راهنمای گمراهی است و بینائی از هر کوری است و سبب گذشت از لغزش‌ها است و روشنی در هر تاریکی است و در پیشامدها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است و نگاهدارنده از هر هلاکتی است و ره‌جوئی در هر گمراهی است و بیان کننده هر فتنه و اشتباهی است و انسانی را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پست به سعادت‌های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رساند و در آن است کمال دین شما و هیچکس از قرآن روگردان‌نشود جز بسوی دوزخ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زاجِرٌ وَ 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 بِالْجَنَّةِ وَ یَزْجُرُ عَنِ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علیه‌السلام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بازدارنده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فرمان دهد و از دوزخ بازدارد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مامِن‌أمرٍیَختَلِفُ فیهِ‌اثنانِ‌أِلاّولَهُ‌أصلُ‌فیکتابِ‌اللّهِ‌عَزَّوجلَّ، و لکن لا تَبلُغُهُ عُقولُ الرِّجالِ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هیچ موضوعی نیست که دو نفر در آن اختلاف نظر پیدا کنند ، مگر اینکه ریشه آن در کتاب خدای عزوجل هست ، اما خردهای مردم به آن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سُورَةً مِن القرآنِ مُثِّلَت لَهُ فی صُورَةٍ حَسَنةٍ و دَرَجةٍ رَفیعَةٍ ، فإذا رَآها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ما أحسَنَکِ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لَیتَکِ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تَعرِفُنی؟ أنا سُورَةُ کذا و کذا ، لَوْ لَمْ تَنسَنی لَرَفَعتُکَ إلی هذا المَکانِ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هرکس سوره‌ای از قرآن را فراموش کند ،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زیبا و درجه‌ای رفیع در برابرش مجسم می‌شود و چون او را ببیند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چقدر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از آنِ من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نمی‌شناسی ؟ من فلان و بهمان سوره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فراموش نکرده بودی ، تو را به این مکان بالا می‌آوردم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علیُ‌بنُ‌الحسینِ صلواتُ اللّهِ علَیهِ أحسَنَ الناسِ صَوتا بِالْقرآنِ ، و کانَ السَّقّاؤونَ یَمُرُّونَ فَیَقِفُونَ بِبابِه یَسمَعُونَ قِراءَتَهُ ، و کانَ أبوجعفرٍ علیه‌السلام أحسَنَ الناسِ صَوتا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علی‌بن الحسین صلوات اللّه علیه قرآن را از همه مردم خوش‌تر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وقتی سقّاها از در خانه حضرت می‌گذشتند ، می‌ایستادند و به صدای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خواندن ایشان گوش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علیه‌السلام ، نیز خوش آوازترین مردم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عَزَّوجلَّ نبیّا إلاّ حَسَنَ الصَّوتِ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خداوند عزوجل هیچ پیامبری را مبعوث نکرد مگر این که خوش‌آواز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یَتْلُونَهُ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یُرَتِّلُونَ آیاتِه و یَتَفَهَّمونَ مَعانِیَهُ ، و یَعمَلُونَ بِأحکامِه ، و یَرجُونَ وَعدَهُ ، و یَخشَونَ عَذابَهُ ، و یَتَمَثَّلُونَ قصَصَهُ ، و یَعتَبِرُونَ أمثالَهُ ، و یَأتُونَ أوامِرَهُ ، و یَجتَنِبون نَواهِیَهُ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واللّهِ بِحفظِ آیاتِه و سَردِ حُروفِه ، و تِلاوَةِ سُوَرِه و دَرسِ أعشارِه و أخماسِه ، حَفِظُوا حُروفَهُ و أضاعُوا حُدودَهُ ، و إنّما هو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تَدَبُّرُ آیاتِه ،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آنان کتاب دادیم ، آن را تلاوت می‌کنند آن گونه که حق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آیاتش را روشن و شمرده می‌خوانند ، سعی می‌کنند معانیش را بفهمند ، احکام و فرامینش را به کار می‌بندد ، به وعده‌اش امیدوارند ، از عذابش می‌ترسند ، از داستانهایش سرمشق می‌گیرند ، از مثلهایش پند می‌گیرند ، امرهایش را به جا می‌آورند و از نهی‌هایش دوری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حق تلاوت قرآن به حفظ آیات و پشت سر هم خواندن حروف و کلماتش و تلاوت‌سوره‌ای‌ومطالعه‌حواشی‌و هوامش‌آن،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کلماتش راحفظ می‌کردند و حدود و معانیش را فرو گذاشتند ، بلکه به تدبّر و تأمل در آیات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bookmarkStart w:id="167" w:name="pg11626_144520"/>
    </w:p>
    <w:p>
      <w:pPr>
        <w:pStyle w:val="BookText"/>
        <w:rPr/>
      </w:pPr>
      <w:bookmarkEnd w:id="167"/>
      <w:r>
        <w:rPr>
          <w:rFonts w:ascii="IRNazanin" w:hAnsi="IRNazanin" w:eastAsia="IRNazanin"/>
          <w:color w:val="111111"/>
          <w:sz w:val="28"/>
          <w:sz w:val="28"/>
          <w:szCs w:val="28"/>
          <w:rtl w:val="true"/>
          <w:lang w:bidi="fa-IR"/>
        </w:rPr>
        <w:t>آن‌است؛ خدای‌متعال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خجسته که سوی تو فرو فرستادیم، تا در آیات آن تدبّر کنند</w:t>
      </w:r>
      <w:r>
        <w:rPr>
          <w:rFonts w:eastAsia="IRNazanin" w:cs="IRNazanin"/>
          <w:color w:val="111111"/>
          <w:sz w:val="28"/>
          <w:szCs w:val="28"/>
          <w:rtl w:val="true"/>
          <w:lang w:bidi="fa-IR"/>
        </w:rPr>
        <w:t>» .</w:t>
      </w:r>
    </w:p>
    <w:p>
      <w:pPr>
        <w:pStyle w:val="Heading3"/>
        <w:numPr>
          <w:ilvl w:val="2"/>
          <w:numId w:val="1"/>
        </w:numPr>
        <w:rPr/>
      </w:pPr>
      <w:bookmarkStart w:id="168" w:name="__RefHeading___Toc5725153_73709187"/>
      <w:bookmarkStart w:id="169" w:name="_Toc58"/>
      <w:bookmarkEnd w:id="168"/>
      <w:r>
        <w:rPr/>
        <w:t>4</w:t>
      </w:r>
      <w:r>
        <w:rPr>
          <w:rtl w:val="true"/>
        </w:rPr>
        <w:t xml:space="preserve"> </w:t>
      </w:r>
      <w:r>
        <w:rPr>
          <w:rtl w:val="true"/>
        </w:rPr>
        <w:t>پناه بردن به خدا</w:t>
      </w:r>
      <w:bookmarkEnd w:id="169"/>
    </w:p>
    <w:p>
      <w:pPr>
        <w:pStyle w:val="Heading4"/>
        <w:numPr>
          <w:ilvl w:val="3"/>
          <w:numId w:val="1"/>
        </w:numPr>
        <w:rPr/>
      </w:pPr>
      <w:bookmarkStart w:id="170" w:name="__RefHeading___Toc5725155_73709187"/>
      <w:bookmarkStart w:id="171" w:name="_Toc59"/>
      <w:bookmarkEnd w:id="170"/>
      <w:r>
        <w:rPr>
          <w:rtl w:val="true"/>
        </w:rPr>
        <w:t>پناه بردن به خدا</w:t>
      </w:r>
      <w:bookmarkEnd w:id="171"/>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أبوابَ المَعصیَةِ بِالاِْسْتِعاذَةِ ، وَ افْتَحُوا أبوابَ الطّاعَةِ بالتَّسمیَةِ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درهای معصیت را با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ببندید و درهای طاعت را با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التَّعوُّذِ عِنْدَ افْتِتاحِ کُلِّ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فَتَعَوَّذْ</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بِاللّه‌ِ مِن الشَّیطانِ الرَّجیمِ ، و ذَکَرَ أنَّ الرَّجیمَ أخبَثُ الشَّیاطینِ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پاسخ به سؤال از استعاذه در هنگام شروع هر سوره‌ای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شیطان رجیم که پلیدترین شیاطین است ، به خدا پناه 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قِراءةِ الْقُرآنِ فی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یُعجِبُنی أن تَقرَأهُ فی أقَلَّ مِن شَهرٍ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پاسخ به سؤال از ختم کردن قرآن در یک شب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که آن را در کمتر از یک ماه بخوانی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قاری‌ءٌ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لِیَستَدِرَّ بِه المُلوکَ و یَستَطیلَ بِه علَی الناسِ فذاکَ مِن أهلِ النارِ ، و قارئٌ قَرَأَ القرآنَ فَحَفِظَ حُروفَهُ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ضَیَّعَ حُدودَهُ فذاکَ مِن أهلِ النارِ ، و قارئٌ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یَعمَلُ بمُحکَمِه و یُؤمِنُ بمُتَشابِهِهِ و یُقیمُ فَرائضَهُ و یُحِلُّ حَلالَهُ و یُحَرِّمُ حَرامَهُ فهذا مِمَّن یُنقِذُهُ اللّهُ مِن مُضِلاّتِ الفِتَنِ و هُو مِن أهلِ الجَنّةِ و یُشَفَّعُ فیمَن شاءَ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قاریان سه گونه‌اند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قاریی که قرآن می‌خواند ، تا بدان وسیله از شاهان به نوایی برسد و بر مردم فخر و بزرگی فروشد ، چنین کسی از دوزخیان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قاریی که قرآن می‌خواند و حروف و کلماتش را حفظ می‌کند ، اما معانیش را رها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دوزخیان است و قاریی که قرآن می‌خواند و به آیات محکم آن عمل می‌کند و به آیات متشابهش ایمان می‌آورد و فرایضش را به جا می‌آورد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حلالش را حلال و حرامش را حرام می‌شمارد ؛ این قاری از کسانی است که خداوند او را از گمراهی‌های فتنه نجات می‌دهد و از بهشتیان است و درباره هرکه خواهد ، شفاعت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یَتَعَلَّمُ القرآنَ لِیُقالَ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یَتَعَلَّمُهُ فَیَطلُبُ بِه الصَّوتَ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حَسَنُ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 ذلک خَیرٌ ، و مِنهُم مَن یَتَعَلَّمُهُ فیَقومُ بِه فی لیلِه و نَهارِه ، لا یُبالِی مَن عَلِمَ ذلکَ و مَن لم یَعلَمْهُ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برخی از مردم قرآن را فرامی‌گیرند ، برای اینکه بگویند فلانی قاری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می‌آموزند ، تا با صدای خوش بخوانند و مردم بگویند فلانی صوتی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bookmarkStart w:id="172" w:name="pg11626_144524"/>
    </w:p>
    <w:p>
      <w:pPr>
        <w:pStyle w:val="BookText"/>
        <w:rPr/>
      </w:pPr>
      <w:bookmarkEnd w:id="172"/>
      <w:r>
        <w:rPr>
          <w:rFonts w:ascii="IRNazanin" w:hAnsi="IRNazanin" w:eastAsia="IRNazanin"/>
          <w:color w:val="111111"/>
          <w:sz w:val="28"/>
          <w:sz w:val="28"/>
          <w:szCs w:val="28"/>
          <w:rtl w:val="true"/>
          <w:lang w:bidi="fa-IR"/>
        </w:rPr>
        <w:t xml:space="preserve">خوش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خیری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ارزشی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هم قرآن را فرامی‌گیرند و شب و روزشان‌را با آن به سر می‌برند و اهمیتی نمی‌دهند که کسی این مطلب را می‌داند یا نمی‌داند </w:t>
      </w:r>
      <w:r>
        <w:rPr>
          <w:rFonts w:eastAsia="IRNazanin" w:cs="IRNazanin"/>
          <w:color w:val="111111"/>
          <w:sz w:val="28"/>
          <w:szCs w:val="28"/>
          <w:rtl w:val="true"/>
          <w:lang w:bidi="fa-IR"/>
        </w:rPr>
        <w:t>.</w:t>
      </w:r>
    </w:p>
    <w:p>
      <w:pPr>
        <w:pStyle w:val="Heading4"/>
        <w:numPr>
          <w:ilvl w:val="3"/>
          <w:numId w:val="1"/>
        </w:numPr>
        <w:rPr/>
      </w:pPr>
      <w:bookmarkStart w:id="173" w:name="__RefHeading___Toc5725157_73709187"/>
      <w:bookmarkStart w:id="174" w:name="_Toc60"/>
      <w:bookmarkEnd w:id="173"/>
      <w:r>
        <w:rPr>
          <w:rtl w:val="true"/>
        </w:rPr>
        <w:t>آداب گوش دادن به قرآن</w:t>
      </w:r>
      <w:bookmarkEnd w:id="174"/>
    </w:p>
    <w:p>
      <w:pPr>
        <w:pStyle w:val="BookText"/>
        <w:rPr/>
      </w:pPr>
      <w:r>
        <w:rPr>
          <w:rFonts w:ascii="IRNazanin" w:hAnsi="IRNazanin" w:eastAsia="IRNazanin"/>
          <w:color w:val="111111"/>
          <w:sz w:val="28"/>
          <w:sz w:val="28"/>
          <w:szCs w:val="28"/>
          <w:rtl w:val="true"/>
          <w:lang w:bidi="fa-IR"/>
        </w:rPr>
        <w:t xml:space="preserve">قُلْ امِنُوا بِه اَوْلا تُؤْمِنُوا اِنَّ الَّذینَ اُوتُوا الْعِلْمَ مِنْ قَبْلِه اِذا یُتْلی عَلَیْهِمْ یَخِرُّونَ لِلاَْذْقانِ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سُبْحانَ رَبِّنا اِنْ کانَ وَعْدُ رَبِّنا لَمَفْعُولاً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یَخِرُّونَ لِلاَْذْقانِ یَبْکُونَ وَ یَزیدُهُمْ خُشُوعا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ایمان نیاورید ، همانا کسانی که پیش از آن علم داده شده‌اند ،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تلاوت شود، به چانه‌ها به خاک سجده می‌افتند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ما ، همانا وعده پروردگار ما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چانه‌ها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خاک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می‌گریند و بر کرنش آنها افزوده می‌شود</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اوُلئِکَ الَّذینَ اَنْعَمَ اللّهُ عَلَیْهِمْ مِنَ النَّبیّینَ مِنْ ذُرِّیَّةِ ادَمَ وَ مِمَّنْ حَمَلْنا مَعَ نُوحٍ‌وَ مِنْ ذُرِّیَّةِ اِبْراهیمَ وَاِسْرائیلَ وَ مِمَّنْ هَدَیْنا وَاجْتَبَیْنا اِذا تُتْلی عَلَیْهِم ایاتُ الرَّحْمنِ خَرُّوا سُجَّدا وَ بُکِیّا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از پیامبران بودند که خداوند برایشان نعمت ارزانی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آدم بودند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فرزندان ابراهیم و اسرائیل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نمودیم و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آنان خوانده می‌شد ، سجده کنان و گریان به خاک می‌افتادند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زُرارَةُ عن وُجوبِ الاْءنْصاتِ وَ الاِْسْتِماعِ عَلی مَن 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قُرئَ القرآنُ عِندکَ فقد وَجَبَ علَیکَ الاِْسْتِماعُ وَ الاْءنصاتُ</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پاسخ سؤال‌زراره از وجوب خاموش ماندن و گوش دادن بر کسی که قرآن را می‌شنود،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هرگاه قرآن در حضور تو خوانده شد، واجب است که گوش کنی و خاموش مانی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بِرَأیِه فَأصابَ لم یُؤجَرْ ، و إن أخطَأَ کانَ إثمُهُ علَیهِ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کسی که قرآن را به رأی خود تفسیر کند و تفسیرش درست باشد ، مأجور نیست و اگر نادرست باشد ، گناهش به گردن اوست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وَلایَتَنا أهلَ الْبَیتِ قُطبَ الْقرآنِ ، و قُطبَ جَمیعِ الکُتبِ ، علَیها یَستَدیرُ مُحکَمُ الْقرآنِ ، و بِها نَوَّهَتِ الکُتبُ</w:t>
      </w:r>
      <w:r>
        <w:rPr>
          <w:rStyle w:val="FootnoteAnchor"/>
          <w:rtl w:val="true"/>
        </w:rPr>
        <w:footnoteReference w:id="204"/>
      </w:r>
      <w:r>
        <w:rPr>
          <w:rFonts w:ascii="Amiri" w:hAnsi="Amiri" w:eastAsia="Amiri" w:cs="Amiri"/>
          <w:color w:val="111111"/>
          <w:sz w:val="28"/>
          <w:sz w:val="28"/>
          <w:szCs w:val="28"/>
          <w:rtl w:val="true"/>
          <w:lang w:bidi="ar-SA"/>
        </w:rPr>
        <w:t xml:space="preserve">و یَستَبینُ الإیمانُ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خداوند ولایت ما ، اهل بیت ، را قطب قرآن و قطب همه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 که قرآنِ محکم بر گرد آن می‌چرخد و به وسیله آن ولایت ،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می‌یابد و ایمان روشن و آشکار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المُحکَمِ و المُتَشابِه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اَلْمُحکَمُ ما نَعمَلُ بِه ، وَ الْمُتَشابِهُ مَااشْتَبَهَ عَلی جاهِلِهِ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پاسخ به سؤال از محکم و متشابه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آن آیه‌ای است که به آن عمل می‌کنیم و متشابه آیه‌ای است که بر کسی که از آن شناخت ندارد متشبه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 ما یُعمَلُ بِهِ ، وَ الْمُتَشابِهُ الّذی یُشبِهُ بَعضُهُ بَعضا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نیز در پاسخ به همین پرسش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آن است که بدان عمل می‌شود و متشابه آن است که برخی از آن با برخی دیگر ، شبیه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75" w:name="pg11626_144529"/>
    </w:p>
    <w:p>
      <w:pPr>
        <w:pStyle w:val="BookText"/>
        <w:rPr/>
      </w:pPr>
      <w:bookmarkEnd w:id="175"/>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فیهِ مُحکَمٌ و مُتَشابِهٌ ، فأمّا المُحکَمُ فنُؤمِنُ بِه و نَعمَلُ بِه و نَدینُ بِه ، و أمّا المُتَشابِهُ فنُؤمِنُ بِه و لا نَعمَلُ بِه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همانا در قرآن محکمی است و متشابهی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محکم ، ایمان داریم و بدانها عمل می‌کنیم و به آیات متشابه ایمان داریم ولی به کارشان نمی‌بندیم </w:t>
      </w:r>
      <w:r>
        <w:rPr>
          <w:rFonts w:eastAsia="IRNazanin" w:cs="IRNazanin"/>
          <w:color w:val="111111"/>
          <w:sz w:val="28"/>
          <w:szCs w:val="28"/>
          <w:rtl w:val="true"/>
          <w:lang w:bidi="fa-IR"/>
        </w:rPr>
        <w:t>.</w:t>
      </w:r>
    </w:p>
    <w:p>
      <w:pPr>
        <w:pStyle w:val="Heading4"/>
        <w:numPr>
          <w:ilvl w:val="3"/>
          <w:numId w:val="1"/>
        </w:numPr>
        <w:rPr/>
      </w:pPr>
      <w:bookmarkStart w:id="176" w:name="__RefHeading___Toc5725159_73709187"/>
      <w:bookmarkStart w:id="177" w:name="_Toc61"/>
      <w:bookmarkEnd w:id="176"/>
      <w:r>
        <w:rPr>
          <w:rtl w:val="true"/>
        </w:rPr>
        <w:t>اشارت‌های قرآن</w:t>
      </w:r>
      <w:bookmarkEnd w:id="177"/>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 جارَة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قرآن مطابق ضرب‌المثل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می‌گویم که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عاتَبَ اللّهُ نَبیَّهُ فَهُوَ یَعنی بِه مَن قد مَضی فِی الْقرآنِ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أنْ‌ثَبَّتْناکَ لَقَدْکِدْتَ تَرْکَنُ إلَیهِم‌شَیئا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غَیرَهُ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هرچه خدای عزوجل به پیامبرش عتاب فرموده ، مقصود از آن دیگران است ، مانند این سخن خداوند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که ما تو را استوار گردانیدیم ، نزدیک بود که به سوی آنها اندکی متمایل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غیرپیامبر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اَبُوعَبْدِاللّه‌ِ علیه‌السلام اِنَّ الدَّواوینَ یَوْمَ الْقِیامَةِ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دیوانٌ فیهِ النِّعَمُ وَ دیوانٌ فیهِ الْحَسَناتُ وَ دیوانٌ فیهِ السَّیِّئاتُ فَیُقابَلُ بَیْنَ دیوانِ النِّعَمِ وَ دیوانِ الْحَسَناتِ فَتَسْتَغْرِقُ النِّعَمُ عامَّةَ الْحَسَناتِ وَ یَبْقی دیوانُ السَّیِّئاتِ فَیُدْعی بِابْنِ آدَمَ الْمُؤْمِنِ لِلْحِسابِ فَیَتَقَدَّمُ الْقُرْآنُ اَمامَهُ فی اَحْسَنِ صُورَةٍ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اَنَا الْقُرْآنُ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وَ هذا عَبْدُکَ الْمُؤْمِنُ قَدْ کانَ یُتْعِبُ نَفْسَهُ بِتِلاوَتی وَ یُطیلُ لَیْلَهُ بِتَرْتیلی وَ تَفْیضُ عَیْناهُ اِذا تَهَجَّدَ فَاَرْضِه کَما اَرْضانی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الْعَزیزُ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ابْسُطْ یَمینَکَ فَیَمْلاَُها مِنْ رِضْوانِ اللّهِ الْعزیزِ الْجَبّارِ وَ یَمْلاَُ شِمالَهُ مِنْ رَحْمَةِ اللّهِ ، ثُمَّ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الْجَنَّةُ مُباحَةٌ لَکَ فَاقْرَأْ وَاصْعَدْ فَاِذا قَرَأَ آیَةً صَعِدَ دَرَجَةً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دفترها در روز قیامت سه دفتر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دفتری که نعمت‌ها در آن ثبت شده و دفتری که کارهای نیک در آن است و دفتری که کارهای بد در آن ثبت است ، پس هر دفتر نعمت‌ها را با دفتر کارهای نیک برابر کنند و نعمت‌ها همه کارهای نیک را فراگیرد و در خود فرو برد و دفتر کارهای بد بجا ماند پس آدمیزاده مؤمن را برای حساب بخوانند و قرآن در بهترین صورتی پیش رویش درآید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من قرآنم و این بنده مؤمن تو است که خود را برای خواندن من به تعب می‌انداخت و شب خود را با آهنگ خوش و هموار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من دراز می‌کرد و دیدگانش در هنگام نماز شب اشک ریزان بود ، چنانچه مرا خشنود ساختی او را هم خشنود کن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عزیز جبار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دست راستت را باز کن و خداوند آن را از رضوان خود و دست چپش را از رحمت خود پر کند ، سپس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بهشت برای تو مباح است پس قرآن بخوان و بالا برو ، پس هرگاه یک آیه بخواند یک درجه بالا برود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عَلِیُ‌بْنُ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بَیْنَ الْمَشْرِقِ وَ الْمَغْرِبِ لَمَا اسْتَوْحَشْتُ بَعْدَ اَنْ یَکُونَ الْقُرْآنُ مَعِیَ</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 کانَ علیه‌السلام اِذا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یُکَرِّرُها حَتّی کادَ اَنْ یَمُوتَ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علی‌بن الحسین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که ما بین مشرق و مغرب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هستند بمیرند من از تنهائی هراس نکنم پس از آنکه قرآن با من باشد و آن حضرت علیه‌السلام شیوه‌اش این بود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آن قدر آن را تکرار می‌کرد که نزدیک بود بمیرد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الْقُرْآنِ فی اَعْلی دَرَجَةٍ مِنَ الاْآدَمِیّینَ ما خَلاَالنَّبِیّینَ وَالْمُرْسَلینَ فَلا تَسْتَضْعِفُوا اَهْلَ الْقُرْآنِ حُقُوقَهُمْ فَاِنَّ لَهُمْ مِنَ اللّهِ الْعَزیزِ الْجَبّارِ لَمَکانا عَلِیّا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قرآن در بلندترین درجات آدمیان هستند بجز پیمبران و مرسلین ، پس حقوق اهل قرآن را اندک و کم مشمارید، زیرا برای ایشان از طرف خدای عزیز جبار مقام بلندی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اَلْحافِظُ‌لِلْقُرْآنِ‌الْعامِلُ بِه مَعَ السَّفَرَةِ‌الْکِرامِ الْبَرَرَةِ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که بدان عمل کند در آخرت رفیق با فرشتگان پیغامبرنده و نیک‌رفتار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فَاِنَّهُ یَأْتی یَوْمَ الْقِیامَةِ صاحِبَهُ فی صُورَةِ شابٍّ جَمیلٍ شاحِبِ اللَّوْنِ فَیَقُولُ لَهُ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الَّذی کُنْتُ اَسْهَرْتُ لَیْلَکَ وَ اَظْمَأْتُ هَواجِرَکَ وَ اَجْفَفْتُ ریقَکَ وَ اَسَلْتُ دَمْعَتَکَ اَؤُولَ مَعَکَ حَیْثُما اُلْتَ وَ کُلُّ تاجِرٍ مِنْ وَراءِ تِجارَتِه وَ اَنَا الْیَوْمَ لَکَ مِنْ وَراءِ تِجارَةِ کُلِّ تاجِرٍ وَ سَیَأْتیکَ 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فَاَبْشِرْ ، فَیُؤْتی بِتاجٍ فَیُوضَعُ عَلی رَأْسِه وَ یُعْطَی الاَْمانُ بِیَمینِه وَ الْخُلْدُ</w:t>
      </w:r>
    </w:p>
    <w:p>
      <w:pPr>
        <w:pStyle w:val="BookText"/>
        <w:rPr/>
      </w:pPr>
      <w:r>
        <w:rPr>
          <w:rFonts w:ascii="Amiri" w:hAnsi="Amiri" w:eastAsia="Amiri" w:cs="Amiri"/>
          <w:color w:val="111111"/>
          <w:sz w:val="28"/>
          <w:sz w:val="28"/>
          <w:szCs w:val="28"/>
          <w:rtl w:val="true"/>
          <w:lang w:bidi="ar-SA"/>
        </w:rPr>
        <w:t xml:space="preserve">فِی الْجِنانِ بِیَسارِه وَ یُکْسی حُلَّتَیْنِ 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وَارْقَهْ فَکُلَّما قَرَأَ آیَةً صَعِدَ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دَرَجَةً وَ یُکْسی اَبَواهُ حُلَّتَیْنِ اِنْ کانا مُؤْمِنَیْنِ ثُمَّ 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لِما عَلَّمْتُماهُ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فرمود، رسول خدا صلی‌الله‌علیه‌و‌آله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بیاموزید زیراکه در روز قیامت قرآن در صورت جوانی زیبا که رنگ صورتش گشته باشد نزد خواننده خود آید و بازگوید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شب تو را به بیداری به پایان بردم ، روزهای داغ تو را به تشنگی به سر آوردم و آب دهانت را خشک کردم و اشکت را روان ساختم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بروی من هم با تو باشم و هر تاجری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تجارت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امروز به سود تو در پس تجارت هر تاجری باشم و به زودی کرامتی نیز از جانب خدای عزوجل به تو رسد پس شادان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بیاورند و بر سرش نهند و امان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راستش دهند و فرمان جاوید بودن در بهشت را به دست چپش</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جامه بهشتی به وی پوشند ، سپس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برو ، پس هریک آیه که بخواند یک درجه بالا رود و به پدر و مادر او نیز دو جامه بپوشاند در صورتی که مؤمن باشند و به آن دو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آن قرآنی است که به فرزندتان آموختید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هُوَ شابٌّ مُؤْمِنٌ اخْتَلَطَ الْقُرْآنُ بِلَحْمِه وَ دَمِه وَ جَعَلَهُ اللّهُ عَزَّوَجَلَّ مَعَ السَّفَرَةِ الْکِرامِ الْبَرَرَةِ وَ کانَ الْقُرْآنُ حَجیزا عَنْهُ یَوْمَ الْقِیامَةِ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اِنَّ کُلَّ عامِلٍ قَدْ اَصابَ اَجْرَ عَمَلِه غَیْرَ عامِلی فَبَلِّغْ بِه اَکْرَمَ عَطایاکَ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فَیَکْسُوهُ اللّه‌ُ الْعَزیزُ الْجَبّارُ حُلَّتَیْنِ مِنَ حُلَلِ الْجَنَّةِ وَ یُوضَعُ عَلی رَأْسِه تاجُ الْکَرامَةِ 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اَرْضَیْناکَ فیهِ ؟ فَیَقُولُ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قَدْ کُنْتُ اَرْغَبُ لَهُ فیما هُوَ اَفْضَلُ مِنْ هذا فَیُعْطَی الاَْمْنَ بِیَمینِه وَ الْخُلْدَ بِیَسارِه ثُمَّ یَدْخُلُ الْجَنَّةَ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دَرَجَةً ؛ ثُمَّ یُقالُ لَهُ هَلْ بَلَغْتابِه وَ اَرْضَیْناکَ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قَرَأَهُ کَثیرا وَ تَعاهَدَهُ بِمَشَقَّةٍ مِنْ شِدَّةِ حِفْظِهِ اَعْطاهُ اللّه‌ُ عَزَّوَجَلَّ اَجْرَ هذا مَرَّتَیْنِ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حال جوانی قرآن بخواند و با ایمان هم باشد قرآن با گوشت و خونش بیامیزد و خدای عزوجل او را با فرشتگان پیغام‌برنده و نیک‌رفتارش رفیق کند و قرآن برای او در روز قیامت پرده و مانعی از آتش باشد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هر کارگری به مزد کار خویشتن رسیده جز کارگر من ، پس گرامی‌ترین عطاهای خود را به او برسان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عزیز و جبار دو جامه از جامه‌های بهشتی به او بپوشاند و بر سرش تاج کرامت نهاده شود ، سپس به قرآن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تو را درباره این شخص خشنود کردیم ؟ قرآن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من برتر از این درباره او میل داشتم ، پس نامه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راستش دهند و فرمان جاویدان ماندن در بهشت را در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چپش گذراند و وارد بهشت گردد ، پس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درجه بالا برو ، سپس به قرآن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تو خواستی به‌او رساندیم و تو را خشنود کردیم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قرآن را بسیار بخواند و با اینکه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است آن را به ذهن خویش بسپارد خدای عزوجل دو بار پاداش آن را به او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اَحَقَّ النّاسِ بِالتَّخَشُّعِ فِی السِّرِّ وَ الْعَلانِیَةِ لَحامِلُ الْقُرْآنِ وَ اِنَّ اَحَقَ‌النّاسِ فِی السِّرِّ وَ الْعَلانِیَةِ بِالصَّلاةِ وَ الصَّوْمِ لَحامِلُ الْقُرْآنِ ، </w:t>
      </w:r>
      <w:r>
        <w:rPr>
          <w:rStyle w:val="FootnoteAnchor"/>
          <w:rtl w:val="true"/>
        </w:rPr>
        <w:footnoteReference w:id="213"/>
      </w:r>
      <w:r>
        <w:rPr>
          <w:rFonts w:ascii="Amiri" w:hAnsi="Amiri" w:eastAsia="Amiri" w:cs="Amiri"/>
          <w:color w:val="111111"/>
          <w:sz w:val="28"/>
          <w:sz w:val="28"/>
          <w:szCs w:val="28"/>
          <w:rtl w:val="true"/>
          <w:lang w:bidi="ar-SA"/>
        </w:rPr>
        <w:t xml:space="preserve">ثُمَّ نادی بِاَعْلی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حامِلَ الْقُرْآنِ تَواضَعْ بِه یَرْفَعْکَ اللّه‌ُ وَ لا تَعَزَّزْ بِه فَیُذِلَّکَ اللّه‌ُ ، یا حامِلَ الْقُرْآنِ تَزَیَّنْ بِه لِلّهِ یُزَیِّنْکَ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تَزَیَّنْ بِه لِلنّاسِ فَیَشینَکَ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اللّهُ بِه ، مَنْ خَتَمَ الْقُرْآنَ فَکَاَنَّما استُدْرِجَتِ النُّبُوَّةُ بَیْنَ جَنْبَیْهِ وَ لکِنَّهُ لا یُوحی اِلَیْهِ وَ مَنْ جَمَعَ الْقُرْآنَ فَنَوْلُهُ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یَجْهَلُ مَعَ مَنْ یَجْهَلُ عَلَیْهِ وَ لا یَغْضَبُ فیمَنْ یَغْضَبُ عَلَیْهِ وَ لا یَحِدُّ فیمَنْ یَحِدُّ وَ لکِنَّهُ یَعْفُو وَ یَصْفَحُ وَ یَغْفِرُ وَ یَحْلُمُ لِتَعْظیمِ الْقُرْآنِ وَ مَنْ اُوتِیَ الْقُرْآنَ فَظَنَّ اَنَّ اَحَدا مِنَ النّاسِ اُوتِیَ اَفْضَلَ مِمّا اُوتِیَ فَقَدْ عَظَّمَ ما حَقَّرَ اللّهُ وَ حَقَّرَ ما عَظَّمَ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سزاوارترین مردمان بترس از خدا در نهان و عیان آن‌کس است که قرآن را دربردارد و هر آینه سزاوارترین مردمان در نهان و آشکار به نماز خواندن و روزه گرفتن آن کس است که قرآن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آواز بلند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دارنده قرآن به وسیله آن فروتنی پیشه کن تا خدایت بالا برد و بدان وسیله تکبرورزی و عزت‌طلبی نکن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خدا خوار و زبونت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دربردارنده قرآن برای خدا خود را بدان بیارای تا خدایت بدان بیاراید و با قرآن برای مردمان خودآرائی نکن که خدایت ترا بدان زشت کند ، هرکه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تدبر و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کند گویا نبوت را در دل خود جای داده ، ولی به او وحی نمی‌رسد و هرکه قرآن را آن طور که شاید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کس که با او نادانی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ورزد 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نکند و در برابر کسی که بر او خشم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شکیبائی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نکند ، و با هرکس که با او تندی کند تندی نکند ، ولی بگذرد و ندیده گیرد و بیامرزد و حلم ورزد به خاطر بزرگ داشت قرآن و هرکه قرآن بدو داده شود و باز گمان کند که به یک تن از مردم بهتر از آنچه او دارد چیزی داده‌اند آن کس بزرگ دانسته آنچه را خدا کوچک شمرده و کوچک دانسته آنچه را خداوند بزرگ شمرده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اَرْبَعَةٌ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وَ ما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اُوتِیَ الاْیمانَ وَ لَمْ یُؤْتَ الْقُرْآنَ وَ رَجُلٌ اُوتِیَ الْقُرْآنَ وَ لَمْ یُؤْتَ الاْیمانَ وَ رَجُلٌ اُوتِیَ الْقُرْآنَ وَ اُوتِیَ الاْیمانَ وَ رَجُلٌ لَمْ یُؤْتَ الْقُرْآنَ وَ لاَ الاْیمانَ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فَسِّرْ لی حالَهُمْ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الَّذی اُوتِیَ الاْیمانَ وَ لَمْ یُؤْتَ الْقُرْآنَ فَمَثَلُهُ کَمَثَلِ التَّمْرَةِ طَعْمُها حُلْوٌ وَ لا ریحَ لَها وَ اَمَّا الَّذی اُوتِیَ الْقُرْآنَ وَ لَمْ یُؤْتَ الاْیمانَ فَمَثَلُهُ کَمَثَلِ الاْآسِ ریحُها طَیِّبٌ وَ طَعْمُها مُرٌّ وَ اَمّا مَنْ اُوتِیَ الْقُرْآنَ وَ الاْیمانَ فَمَثَلُهُ کَمَثَلِ الاُْتْرُجَّةِ ریحُها طَیِّبٌ وَ طَعْمُها طَیِّبٌ وَ اَمَّا الَّذی لَمْ یُؤْتَ الاْیمانَ وَ لاَ الْقُرْآنَ فَمَثَلُهُ کَمَثَلِ الْحَنْظَلَةِ طَعْمُها مُرٌّ وَ لا ریحَ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ابان‌بن تغلب از 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چهارگونه هستند ،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آنها کیانند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 که ایمان دارد ولی قرآن به او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 نشده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قرآن را دارد ولی ایمان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هم قرآن را به او داده‌اند و هم ایمان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نه قرآن را دارا است و نه ایمان دارد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برای من حال این‌ها را بیان و شرح فرمائید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ایمان دارد ولی قرآن بدو داده نشده چون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که مزه‌اش شیرین است ولی بو ندارد و اما آن کس که قرآن را دارا است ولی ایمان ندارد چون برگ درخت مورد است که بویش خوش ولی مزه‌اش تلخ است و اما آن کس که هم قرآن را دارا است و هم ایمان دارد چون ترنج است که هم خوشبو است و هم خوش مزه و اما آن کس که نه قرآن به او داده شده و نه ایمان مانند هندوانه بوجهل است که نه بو دارد و مزه‌اش نیز تلخ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الزُّهَرِیِّ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لِعَلِّیِ‌بْنِ الْحُسَیْنِ علیه‌السلام اَیُّ الاَْعْمالِ اَفْضَلُ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الْمُرْتَحِلُ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الْحالُّ الْمُرْتَحِلُ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الْقُرْآنِ وَ خَتْمُهُ ، کُلَّما جاءَ بِاَوَّلِهِ ارْتَحَلَ فی آخِرِه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اَعْطاهُ اللّه‌ُ الْقُرْآنَ فَرَأی اَنَّ رَجُلاً اُعْطِیَ اَفْضَلَ مِمّا اُعْطِیَ فَقَدْ صَغَّرَ عَظیما وَ عَظَّمَ صَغیرا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علی‌بن الحسین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 بهتر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آن‌کس که فرود آید و کوچ کند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انجام رساند و هر زمان که از اولش درآید به آخرش کوچ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خدا قرآن به او داد و چنان پندارد که به مردی بهتر از او چیزی داده‌اند خیر بزرگی را کوچک شمرده و کوچکی را بزرگ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مُعاوِیَةَ‌بْنِ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اَبُو عَبْدِاللّه‌ِ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فَهُوَ غَنِیٌّ وَ 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 بَعْدَهُ وَ اِلاّ ما بِه غِنًی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معاویة‌بن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قرآن بخواند او بی‌نیاز شود و نیازی پس از آن نیست ،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بی‌نیازش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او را بی‌نیاز نکند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عُرَفاءُ اَهْلِ الْجَنَّةِ ، وَالْمُجاهِدُونَ فی سَبیلِ اللّه‌ِ قُوّادُها ، وَ الرُّسُلُ سادَةُ اَهْلِ الْجَنَّةِ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حضرت‌صادق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حاملین‌قرآن نمایندگان و</w:t>
      </w:r>
    </w:p>
    <w:p>
      <w:pPr>
        <w:pStyle w:val="BookText"/>
        <w:rPr/>
      </w:pPr>
      <w:r>
        <w:rPr>
          <w:rFonts w:ascii="IRNazanin" w:hAnsi="IRNazanin" w:eastAsia="IRNazanin"/>
          <w:color w:val="111111"/>
          <w:sz w:val="28"/>
          <w:sz w:val="28"/>
          <w:szCs w:val="28"/>
          <w:rtl w:val="true"/>
          <w:lang w:bidi="fa-IR"/>
        </w:rPr>
        <w:t xml:space="preserve">سرپرستان اهل بهشتند و مجاهدان در راه خدا جلوداران اهل بهشتند و پیامبران آقایان اهل بهشتند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78" w:name="pg11626_144545"/>
    </w:p>
    <w:p>
      <w:pPr>
        <w:pStyle w:val="Heading4"/>
        <w:numPr>
          <w:ilvl w:val="3"/>
          <w:numId w:val="1"/>
        </w:numPr>
        <w:rPr/>
      </w:pPr>
      <w:bookmarkStart w:id="179" w:name="__RefHeading___Toc5725161_73709187"/>
      <w:bookmarkStart w:id="180" w:name="_Toc62"/>
      <w:bookmarkEnd w:id="178"/>
      <w:bookmarkEnd w:id="179"/>
      <w:r>
        <w:rPr>
          <w:rtl w:val="true"/>
        </w:rPr>
        <w:t>آموختن قرآن</w:t>
      </w:r>
      <w:bookmarkEnd w:id="180"/>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اَنْ لا یَمُوتَ حَتّی یَتَعَلَّمَ الْقُرْآنَ اَوْ یَکُونَ فی تَعَلُّمِه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شایسته است که نمیرد تا قرآن را یاد گیرد یا در کار یادگرفتنش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یَعْقُوبَ‌الاَْحْمَرِ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اِنّی کُنْتُ قَرَأْتُ الْقُرْآنَ فَفَلَتَ مِنّی فَادْعُ اللّهَ عَزَّوَجَلَّ اَنْ یُعَلِّمَنیهِ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فَزِعَ لِذلِکَ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عَلَّمَکَ اللّهُ هُوَ وَ اِیّانا جَمیعا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نَحْوٌ مِنْ عَشْرَةٍ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تَکُونُ مَعَ الرَّجُلِ قَدْ قَرَأَها ، ثُمَّ تَرَکَها فَتَأْتیهِ یَوْمَ الْقِیامَةِ فی اَحْسَنِ صُورَةٍ وَ تُسَلِّمُ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سُورَةٌ کَذا وَ کَذا فَلَوْ اَنَّکَ تَمَسَّکْتَ بی وَ اَخَذْتَ بی لاََنْزَلْتُکَ هذِهِ‌الدَّرَجَةَ فَعَلَیْکُمْ بِالْقُرْآنِ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النّاسِ مَنْ یَقْرَأُ الْقُرْآنَ 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قارِی‌ءٌ وَ مِنْهُمْ مَنْ یَقْرَأُ الْقُرْآن لِیَطْلُبَ بِهِ الدُّنْیا وَ لا خَیْرَ فی ذلِکَ وَ مِنْهُمْ مَنْ یَقْرَأُ الْقُرْآنَ لِیَنْتَفِعَ بِه فی صَلاتِه وَ لَیْلِه وَ نَهارِه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یعقوب احمر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قرآن را خوانده‌ام ولی از ذهنم رفته است دعا کنید که خداوند آن را به من بیاموزد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این مطلب که من خدمتش عرض کردم ناراحت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به تو و ما همگی یاد دهد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نزدیک ده نفر بودیم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که مردی می‌خواند با اوست تا گاهی که آن را واگذارد ، پس روز قیامت‌در زیباترین صورت نزدش آید و بر او سلام کند آن مرد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سوره‌ام و اگر تو به من چسبیده بودی و نگاهم داشته بودی تو 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در این درجه فرود می‌آورم ، پس بر شما باد به ملازمت قرآن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مردمند که قرآن خوانند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قاری قرآن است و برخی قرآن می‌خوانند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آوردن دنیا و خیری در این‌ها نیست و برخی هستند که قرآن خوانند تا از آن در نمازشان و در شب و روزشان منتفع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عَهْدُاللّه‌ِ اِلی خَلْقِه فَقَدْ یَنْبَغی لِلْمَرْءِ الْمُسْلِمِ اَنْ یَنْظُرَ فی عَهْدِه وَ اَنْ یَقْرَأَ مِنْهُ فی کُلِّ یَوْمٍ خَمْسینَ 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عهد خداوند و فرمان او است بر خلقش پس سزاواراست برای شخص مسلمان که در این عهد و فرمان خدا نظر افکند و روزی پنجاه آیه از آن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الزُّهرِیِّ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عَلِیَ‌بْنَ الْحُسَیْنِ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الْقُرْآنِ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خَزائِنُ فَکُلَّما فُتِحَتْ خِزانَةٌ یَنْبَغی لَکَ اَنْ تَنْظُرَ ما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علی‌بن الحسین علیه‌السلام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قرآن گنجینه‌هائی است ، پس هرگاه در یک گنجینه را گشودی شایسته است که بدانچه در آن است نظر بیفکنی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الْبَیْتَ اِذا کانَ فیهِ الْمَرْءُ الْمُسْلِمُ یَتْلُوا الْقُرْآنَ یَتَراءاهُ اَهْلُ السَّماءِ کَما یَتَراءی اَهْلُ الدُّنْیَا الْکَوْکَبَ الدُّرِّیَّ فِی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او شخص مسلمانی قرآن می‌خواند اهل آسمان آن خانه را بنگرند چنانچه اهل دنیا ستاره درخشان را در آسمان بنگرند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اَمیرُالْمُؤْمِنینَ علیه‌السلام الْبَیْتُ الَّذی یُقْرَأُ فیهِ الْقُرْآنُ وَ یُذْکَرُ اللّهُ عَزَّوَجَلَّ فیهِ تَکْثُرُ بَرَکَتُهُ وَ تَحْضُرُهُ الْمَلائِکَةُ وَ تَهْجُرُهُ الشَّیاطینُ وَ یُضیی‌ءُ لاَِهْلِ السَّماءِ کَما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تُضیی‌ءُ الْکَواکِبُ لاَِهْلِ الاَْرْضِ وَ اِنَّ الْبَیْتَ الَّذی لا یُقْرَأُ فیهِ الْقُرْآنُ وَ لا یُذْکَرُ اللّهُ عَزَّوَجَلَّ فیهِ تَقِلُّ بَرَکَتُهُ وَ تَهْجُرُهُ الْمَلائِکَةُ وَ تَحْضُرُهُ الشَّیاطینُ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آن قرآن خوانده شود و ذکر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بشود ، برکتش بسیار گردد و فرشتگان در آن بیایند و شیاطین از آن دور شوند و برای اهل آسمان می‌درخشد چنانچه ستارگان برای اهل زمین می‌درخشند و خانه‌ای که در آن قرآن خوانده نشود و ذکر خدای عزوجل در آن نشود و برکتش کم شود و فرشتگان از آن دور شوند و شیاطین در آن حاضر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عَنْ‌اَبیعَبْدِاللّه‌ِ علیه‌السلام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مایَمْنَعُ‌التّاجِرَمِنْکُمُ‌الْمَشْغُولَ‌فیسُوقِهاِذارَجَعَ‌اِلیمَنْزِلِه اَنْ‌لایَنامَ حَتّی یَقْرَأَ سُورَةً مِنَ‌الْقُرْآنِ فَتُکْتَبُ لَهُ مَکانَ کُلِ‌آیَةٍ یَقْرَؤُها عَشْرُ حَسَناتٍ وَ یُمْحی عَنْهُ‌عَشْرُسَیِّئاتٍ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بازمی‌دارد تاجری را که در بازار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بازمی‌گردد نخوابد تا یک سوره از قرآن بخواند و به جای هر آیه که می‌خواند برایش ده حسنه نوشته شود و ده گناه از او محو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عَلِیِ‌بْنِ الْحُسَیْنِ علیهم‌السلام مَنِ اسْتَمَعَ حَرْفا مِنْ کِتابِ اللّهِ عَزَّوَجَلَّ مِنْ غَیْرِ قِراءَةٍ کَتَبَ اللّهُ لَهُ حَسَنَةً وَ مَحاَعَنْهُ سَیِّئَةً وَ رَفَعَ لَهُ دَرَجَةً وَ مَنْ قَرَأَ نَظَرا مِنْ غَیْرِ صَوْتٍ کَتَبَ اللّهُ لَهُ بِکُلِّ حَرْفٍ حَسَنَةً وَ مَحاَعَنْهُ سَیِّئَةً وَ رَفَعَ لَهُ دَرَجَةً وَ مَنْ تَعَلَّمَ مِنْهُ حَرْفا ظاهِرا کَتَبَ اللّهُ لَهُ عَشْرَ حَسَناتٍ وَ مَحا عَنْهُ عَشْرَ سَیِّئاتٍ وَ رَفَعَ لَهُ عَشْرَ دَرَجاتٍ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اَقُولُ بِکُلِّ آیَةٍ وَ لکِنْ بِکُلِّ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اَوْ تاءٍ اَوْ شِبْهِهِما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فی صَلاتِه کَتَبَ اللّهُ لَهُ بِه خَمْسینَ حَسَنَةً وَ مَحاعَنْهُ خَمْسینَ سَیِّئَةً وَ رَفَعَ لَهُ خَمْسینَ دَرَجَةً وَ مَنْ قَرَأَ حَرْفا وَ هُوَ قائِمٌ فی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صَلاتِه کَتَبَ اللّهُ لَهُ بِکُلِّ حَرْفٍ مِائَةَ حَسَنَةٍ وَ مَحاعَنْهُ مِائَةَ سَیِّئَةٍ وَ رَفَعَ لَهُ مِائَةَ دَرَجَةٍ وَ مَنْ خَتَمَهُ کانَتْ لَهُ دَعْوَةٌ مُسْتَجابَةٌ مُؤَخَّرَةُ اَوْ مُعَجَّلَةُ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خَتَمَهُ کُلَّهُ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 کُلَّهُ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علی‌بن الحسین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یک حرف از قرآن را گوش کند فقط گرچه نخواند ، خداوند برای او یک حسنه بنویسد و یک گناه از او محو کند و یک درجه برایش بالا برد و هرکس با نگاه و بدون صوت و تلفظ آن را بخواند ، برایش به هر حرفی حسنه‌ای بنویسد و گناهی از او محو کند و درجه او بالا برد و هرکس یک حرف ظاهر از آن را بیاموزد خداوند برایش ده حسنه بنویسد و ده گناه از او محو کند و ده درجه برایش بالا برد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به هر آیه بلکه به هر حرفی چون باء ، تاء یا مانند این‌ها و هرکس یک حرف ظاهر آن را در نماز و در حال نشسته بخواند خداوند برای او پنجاه حسنه بنویسد و پنجاه گناه از او محو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 و پنجاه درجه برای او بالا برد و هرکس یک حرف از آن در حال ایستاده در نمازش بخواند خداوند در برابر یک حرف صد حسنه برایش بنویسد و صد گناه از او محو کند و صد درجه برایش بالا برد و هرکس آن را ختم کند یک دعای اجابت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چه تأخیر افتد و چه همان زمان به او بدهند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همه قرآن را ختم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را ختم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فِی الْمُصْحَفِ مُتِّعَ بِبَصَرِه وَ خُفِّفَ عَنْ والِدَیْهِ وَ اِنْ کانا 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قرآن را از روی آن بخواند از دیدگان خود بهره‌مند شود و سبب سبک شدن عذاب پدر و مادرش گردد اگرچه آن دو کافر 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لَیُعْجِبُنی اَنْ یَکُونَ فِی الْبَیْتِ مُصْحَفٌ یَطْرُدُ اللّهُ عَزَّوَجَلَّ بِهِ الشَّیاطینَ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من خوش دارم که در خانه قرآنی باشد که خدای عزوجل بدان سبب شیطان‌ها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یَشْکُونَ اِلَی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یُصَلّیفیهِ‌اَهْلُهُ وَ عالِمٌ بَیْنَ جُهّالٍ وَ مُصْحَفٌ مُعَلَّقٌ قَدْ وَقَعَ عَلَیْهِ الْغُبارُ لا یُقْرَأُفیهِ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به درگاه خدای عزوجل شکایت کند مسجد ویرانی که اهلش در آن نماز نخوانند و دانشمند و عالمی که میان نادان‌ها و جهال باشد و قرآنی که گرد بدان نشسته و کسی آن را نخواند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اِسْحاقَ‌بْنِ عَمّارٍ ، 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اِنّی اَحْفَظُ الْقُرْآنَ عَلی ظَهْرِ قَلْبی فَأَقْرَأُهُ عَلی ظَهْرِ قَلْبی اَفْضَلُ اَوْ اَنْظُرُ فِی الْمُصْحَفِ ؟ 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اقْرَأْهُ وَانْظُرْ فِی الْمُصْحَفِ فَهُوَ اَفْضَلُ ، اَما عَلِمْتَ اَنَّ النَّظَرَ فِی الْمُصْحَفِ عِبادَةٌ ؟</w:t>
      </w:r>
    </w:p>
    <w:p>
      <w:pPr>
        <w:pStyle w:val="BookText"/>
        <w:rPr/>
      </w:pPr>
      <w:r>
        <w:rPr>
          <w:rFonts w:ascii="IRNazanin" w:hAnsi="IRNazanin" w:eastAsia="IRNazanin"/>
          <w:color w:val="111111"/>
          <w:sz w:val="28"/>
          <w:sz w:val="28"/>
          <w:szCs w:val="28"/>
          <w:rtl w:val="true"/>
          <w:lang w:bidi="fa-IR"/>
        </w:rPr>
        <w:t xml:space="preserve">اسحاق‌بن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من قرآن را حفظ دارم آن را از حفظ بخوانم بهتر است یا از روی قرآن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بخوان و نگاه به قرآن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 آیا ندانسته‌ای که نگاه کردن در قرآن عبادت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عَبْدِاللّه‌ِبْنِ سُلَیْمانَ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علیه‌السلام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تِبْیانا وَ لا تَهُذَّهُ هَذَّ الشِّعْرِ وَ لا تَنْثُرْهُ نَثْرَ الرَّمْلِ وَ لکِنِ افْزَعُوا قُلُوبَکُمُ الْقاسِیَةَ وَ لا یَکُنْ هَمُّ اَحَدِکُمُ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آخِرَ السُّورَةِ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عبداللّه‌بن سلیمان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علیه‌السلام پرسیدم از گفتار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خوب بیان کن و همانند شعر آن را بشتاب مخوان و مانند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پراکنده مساز ، ولی دل‌های سخت خود را به وسیله آن به بیم و هراس افکنید و همت شما این نباشد که سوره را به آخر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همت خود را درتدبر و تأمل‌درآیات و به‌کاربستن و عمل‌کردن‌آنهاقراردهیدنه به‌اینکه‌سوره را به آخر رسانید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قالَ‌رَسُولُ‌اللّه‌ِ صلی‌الله‌علیه‌و‌آله اقْرَؤُواالْقُرْآنَ بِأَلْحانِ‌الْعَرَبِ وَاَصْواتِها وَاِیّاکُمْ وَ لُحُونَ اَهْلِ 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لْفِسْقِ وَ اَهْلِ‌الْکَبائِرِفَاِنَّهُ سَیَجیءُ مِنْ بَعْدی اَقْوامٌ یُرَجِّعُونَ الْقُرْآنَ تَرْجیعَ الْغِناءِ وَالنَّوْحِ وَالرُّهْبانِیَّةِ، لایَجُوزُ تَراقِیَهُمْ قُلُوبُهُمْ‌مَقْلُوبَةٌ وَ قُلُوبُ‌مَنْ‌یُعْجِبُهُ‌شَأْنُهُمْ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لحن‌ها و آواز عرب بخوانید و از لحن فاسقان و گنهکاران دوری کنید ، زیرا پس از من مردمانی بیایند که قرآن‌را در گلو بچرخانند ، مانند خوانندگی و نوحه‌خوانی و خواندن کشیشان ، که از گلوی آنها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مقبول درگاه خداوند واقع نگردد از 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ایشان وارونه است و هرکه از آنها خوشش آید نیز دلش وارونه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اَعْرِبِ الْقُرْآنَ فَاِنَّهُ عَرَبِیٌّ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اعراب بخوانید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زیراکه قرآن عربی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لا یُقْرَأُ هَذْرَمَةَ وَ لکِنْ یُرَتَّلُ تَرْتیلاً فَاِذا مَرَرْتَ بِآیَةٍ فیها ذِکْرُ الْجَنَّةِ فَقِفْ عِنْدَها وَسَلِ اللّهَ عَزَّوَجَلَّ الْجَنَّةَ وَ اِذا مَرَرْتَ بِآیَةٍ فیها ذِکْرُ النّارِ فَقِفْ عِنْدَها وَ تَعَوَّذْ بِاللّه‌ِ مِنَ النّارِ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هرآینه قرآن با سرعت و شتاب خوانده نشود و باید هموار و شمرده و با آهنگ خوش خوانده شود و هرگاه به آیه‌ای که در آن نام بهشت برده شده است گذر کنی آنجا بایست و از خدای عزوجل بهشت را بخواه و چون به آیه‌ای که در آن ذکر دوزخ است گذر کنی نزد آن نیز ایست کن و از دوزخ به خدا پناه ببر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الحَقَّ مِن القرآنِ لم یَتَنَکَّبِ الفِتَنَ </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bookmarkStart w:id="181" w:name="pg11626_144558"/>
    </w:p>
    <w:p>
      <w:pPr>
        <w:pStyle w:val="BookText"/>
        <w:rPr/>
      </w:pPr>
      <w:bookmarkEnd w:id="181"/>
      <w:r>
        <w:rPr>
          <w:rFonts w:ascii="IRNazanin" w:hAnsi="IRNazanin" w:eastAsia="IRNazanin"/>
          <w:color w:val="111111"/>
          <w:sz w:val="28"/>
          <w:sz w:val="28"/>
          <w:szCs w:val="28"/>
          <w:rtl w:val="true"/>
          <w:lang w:bidi="fa-IR"/>
        </w:rPr>
        <w:t xml:space="preserve">کسی که حقیقت را از طریق قرآن نشناسد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بر کنار نماند </w:t>
      </w:r>
      <w:r>
        <w:rPr>
          <w:rFonts w:eastAsia="IRNazanin" w:cs="IRNazanin"/>
          <w:color w:val="111111"/>
          <w:sz w:val="28"/>
          <w:szCs w:val="28"/>
          <w:rtl w:val="true"/>
          <w:lang w:bidi="fa-IR"/>
        </w:rPr>
        <w:t>.</w:t>
      </w:r>
    </w:p>
    <w:p>
      <w:pPr>
        <w:pStyle w:val="Heading4"/>
        <w:numPr>
          <w:ilvl w:val="3"/>
          <w:numId w:val="1"/>
        </w:numPr>
        <w:rPr/>
      </w:pPr>
      <w:bookmarkStart w:id="182" w:name="__RefHeading___Toc5725163_73709187"/>
      <w:bookmarkStart w:id="183" w:name="_Toc63"/>
      <w:bookmarkEnd w:id="182"/>
      <w:r>
        <w:rPr>
          <w:rtl w:val="true"/>
        </w:rPr>
        <w:t>قرآن از دیدگاه امام موسی الکاظم علیه‌السلام</w:t>
      </w:r>
      <w:bookmarkEnd w:id="183"/>
    </w:p>
    <w:p>
      <w:pPr>
        <w:pStyle w:val="BookText"/>
        <w:rPr/>
      </w:pPr>
      <w:r>
        <w:rPr>
          <w:rFonts w:ascii="Amiri" w:hAnsi="Amiri" w:eastAsia="Amiri" w:cs="Amiri"/>
          <w:color w:val="111111"/>
          <w:sz w:val="28"/>
          <w:sz w:val="28"/>
          <w:szCs w:val="28"/>
          <w:rtl w:val="true"/>
          <w:lang w:bidi="ar-SA"/>
        </w:rPr>
        <w:t xml:space="preserve">عَنْ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مُوسَی‌بْنَ جَعْفَرٍ علیه‌السلام یَقُولُ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اَتُحِبُّ الْبَقاءَ فِی الدُّنْیا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قُلْ هُوَ اللّهُ اَحَدٌ ، فَسَکَتَ عَنْهُ ، فَقالَ لَهُ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مَنْ ماتَ مِنْ اَوْلِیائِنا وَ شیعَتِنا وَ لَمْ یُحْسِنِ الْقُرْآنَ عُلِّمَ فی قَبْرِه لِیَرْفَعَ اللّهُ بِه مِنْ دَرَجَتِه فَاِنَّ دَرَجاتِ الْجَنَّةِ عَلی قَدْرِ آیاتِ الْقُرْآنِ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w:t>
      </w:r>
      <w:r>
        <w:rPr>
          <w:rStyle w:val="FootnoteAnchor"/>
          <w:rtl w:val="true"/>
        </w:rPr>
        <w:footnoteReference w:id="221"/>
      </w:r>
      <w:r>
        <w:rPr>
          <w:rFonts w:ascii="Amiri" w:hAnsi="Amiri" w:eastAsia="Amiri" w:cs="Amiri"/>
          <w:color w:val="111111"/>
          <w:sz w:val="28"/>
          <w:sz w:val="28"/>
          <w:szCs w:val="28"/>
          <w:rtl w:val="true"/>
          <w:lang w:bidi="ar-SA"/>
        </w:rPr>
        <w:t xml:space="preserve">فَیَقْرَأُ ثُمَّ یَرْقی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رَأَیْتُ اَحَدا اَشَدَّ خَوْفا عَلی نَفْسِه مِنْ مُوسَی‌بْنِ جَعْفَرٍ علیه‌السلام وَ لا اَرْجَا النّاسِ مِنْهُ وَ کانَتْ قِراءَتُهُ حُزْنا ، فَاِذا قَرَأَ فَکَأَنَّهُ یُخاطِبُ اِنْسانا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 xml:space="preserve">حفص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موسی‌بن جعفر علیه‌السلام شنیدم که به مردی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ماندن در دنیا را دوست داری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قل هو اللّه احد ، حضرت سکوت فرمود و پس از ساعتی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حفض هرکه از دوستان و شیعیان ما بمیرد و قرآن را خوب نداند در قبر به او یاد دهند تا خداوند بدان‌وسیله درجه‌اش را بالا برد زیرا درجات بهشت برابر با آیات قرآن است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رو ، پس می‌خواند و بالا می‌رود ، حفص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احدی را ندیدم که بر خود بیمناک‌تر باشد از حضرت موسی‌بن جعفر علیه‌السلام و نه امیدوارتر از او دیدم و قرآن را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هنگامی که قرآن می‌خواند گویا با انسانی روبرو سخن گوید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bookmarkStart w:id="184" w:name="pg11626_144560"/>
    </w:p>
    <w:p>
      <w:pPr>
        <w:pStyle w:val="Heading4"/>
        <w:numPr>
          <w:ilvl w:val="3"/>
          <w:numId w:val="1"/>
        </w:numPr>
        <w:rPr/>
      </w:pPr>
      <w:bookmarkStart w:id="185" w:name="__RefHeading___Toc5725165_73709187"/>
      <w:bookmarkStart w:id="186" w:name="_Toc64"/>
      <w:bookmarkEnd w:id="184"/>
      <w:bookmarkEnd w:id="185"/>
      <w:r>
        <w:rPr>
          <w:rtl w:val="true"/>
        </w:rPr>
        <w:t>قرآن از دیدگاه امام رضا علیه‌السلام</w:t>
      </w:r>
      <w:bookmarkEnd w:id="186"/>
    </w:p>
    <w:p>
      <w:pPr>
        <w:pStyle w:val="BookText"/>
        <w:rPr/>
      </w:pPr>
      <w:r>
        <w:rPr>
          <w:rFonts w:ascii="Amiri" w:hAnsi="Amiri" w:eastAsia="Amiri" w:cs="Amiri"/>
          <w:color w:val="111111"/>
          <w:sz w:val="28"/>
          <w:sz w:val="28"/>
          <w:szCs w:val="28"/>
          <w:rtl w:val="true"/>
          <w:lang w:bidi="ar-SA"/>
        </w:rPr>
        <w:t xml:space="preserve">قُلْتُ لِلرِّضا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القرآن ؟ فَقالَ کَلامُ اللّهِ لا تَتَجاوَزُهُ وَ لا تَطْلُبُوا الْهُدی فی غَیْرِه فَتَضِلُّوا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چه می‌فرمائید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 است ، از آن پا فراتر ننهید و راه هدایت را از غیر قرآن بجوئید که گمراه خواهید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اللّه‌ِ المَتینُ ، و عُرْوَتُهُ الْوُثْقی ، و طَریقَتُهُ الْمُثلی ، اَلْمُؤدِّی اِلَی الْجنّةِ ، وَ الْمُنجی مِنَ النّارِ ، لا یَخلُقُ عَلَی الاْءَزْمِنَةِ ، و لا یَغِثُّ عَلَی الاْءلسِنَةِ ، لاِءنّه لَمْ یُجْعَلْ لِزَمانٍ دونَ زَمانٍ ، بَل جُعِلَ دَلیلَ البُرهانِ ، وَ الْحُجَّةَ عَلی کُلِّ أنسانٍ ، لا یَأتیهِ الباطِلُ مِن بَینِ یَدَیهِ و لا مِن خَلفِه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Amiri" w:hAnsi="Amiri" w:eastAsia="Amiri" w:cs="Amiri"/>
          <w:color w:val="111111"/>
          <w:sz w:val="28"/>
          <w:sz w:val="28"/>
          <w:szCs w:val="28"/>
          <w:rtl w:val="true"/>
          <w:lang w:bidi="ar-SA"/>
        </w:rPr>
        <w:t xml:space="preserve">تَنزیلٌ مِن حَکیمٍ حَمیدٍ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وصف قرآن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ریسمان محکم خدا و دستگیره استوارش و راه برتر اوست که به بهشت می‌کشاند و از آتش می‌رهاند و بر اثر گذر زمان‌ها، کهنه نمی‌شود و زبان‌های گوناگون ، آن را به انحطاط و تباهی نمی‌کشاند ؛ چراکه قرآن برای زمان خاصّی قرار داده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عنوان راهنمای به سوی برهان و حجت بر هر انسانی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پیش رو و نه از پشت سرش باطل به آن راه نیابد ، فرود آمده از سوی حکیمی ستوده ،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علیه‌السلام فی طریقِ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یُکثِرُ بِاللَّیلِ فی فِراشِه مِن تِلاوَةِ الْقرآنِ، فَإذا مَرَّ بِآیَةٍ فیها ذِکرُ جَنّةٍ أو نارٍ بَکی و سَألَ اللّه‌َ الجَنَّةَ و تَعَوَّذَ بِه مِن النارِ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سفر به خراسان ، شب‌ها در بسترش بسیار قرآن می‌خواند و هرگاه به آیه‌ای که در آن از بهشت یا آتش یاد شده بود می‌رسید ، می‌گریست و بهشت را از خدا مسألت می‌کرد و از آتش به او پناه می‌برد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مُتَشابِهَ القرآنِ إلی مُحکَمِهِ هُدِیَ إلی صِراطٍ مُستَقیمٍ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هرکه متشابه قرآن را به محکم آن ارجاع دهد ، به راه راست هدایت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عَفااللّهُ عَنکَ لِمَ أذِنْتَ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مِمّا نَزَلَ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 اسمَعی یا 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أنْ ثَبَّتْناکَ لَقَدْ کِدْتَ تَرْکَنُ إلَیْهِمْ</w:t>
      </w:r>
      <w:r>
        <w:rPr>
          <w:rFonts w:eastAsia="Amiri" w:cs="Amiri" w:ascii="Amiri" w:hAnsi="Amiri"/>
          <w:color w:val="111111"/>
          <w:sz w:val="28"/>
          <w:szCs w:val="28"/>
          <w:rtl w:val="true"/>
          <w:lang w:bidi="ar-SA"/>
        </w:rPr>
        <w:t xml:space="preserve">...» . </w:t>
      </w:r>
      <w:r>
        <w:rPr>
          <w:rStyle w:val="FootnoteAnchor"/>
          <w:rtl w:val="true"/>
        </w:rPr>
        <w:footnoteReference w:id="22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87" w:name="pg11626_144563"/>
    </w:p>
    <w:p>
      <w:pPr>
        <w:pStyle w:val="BookText"/>
        <w:rPr/>
      </w:pPr>
      <w:bookmarkEnd w:id="187"/>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ببخشد چرا به آنها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جمله آیاتی‌است‌که طبق ضرب‌المثل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می‌گویم‌که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شرک‌آوری، هر آینه عمل تو 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ما تورا استوارگردانیدیم، هرآینه‌نزدیک‌بودکه به‌سوی‌آنهااندکی‌متمایل شوی</w:t>
      </w:r>
      <w:r>
        <w:rPr>
          <w:rFonts w:eastAsia="IRNazanin" w:cs="IRNazanin"/>
          <w:color w:val="111111"/>
          <w:sz w:val="28"/>
          <w:szCs w:val="28"/>
          <w:rtl w:val="true"/>
          <w:lang w:bidi="fa-IR"/>
        </w:rPr>
        <w:t>...».</w:t>
      </w:r>
    </w:p>
    <w:p>
      <w:pPr>
        <w:pStyle w:val="Heading4"/>
        <w:numPr>
          <w:ilvl w:val="3"/>
          <w:numId w:val="1"/>
        </w:numPr>
        <w:rPr/>
      </w:pPr>
      <w:bookmarkStart w:id="188" w:name="__RefHeading___Toc5725167_73709187"/>
      <w:bookmarkStart w:id="189" w:name="_Toc65"/>
      <w:bookmarkEnd w:id="188"/>
      <w:r>
        <w:rPr>
          <w:rtl w:val="true"/>
        </w:rPr>
        <w:t>قرآن‌ازدیدگاه امام جواد علیه‌السلام</w:t>
      </w:r>
      <w:bookmarkEnd w:id="189"/>
    </w:p>
    <w:p>
      <w:pPr>
        <w:pStyle w:val="BookText"/>
        <w:rPr/>
      </w:pPr>
      <w:r>
        <w:rPr>
          <w:rFonts w:ascii="Amiri" w:hAnsi="Amiri" w:eastAsia="Amiri" w:cs="Amiri"/>
          <w:color w:val="111111"/>
          <w:sz w:val="28"/>
          <w:sz w:val="28"/>
          <w:szCs w:val="28"/>
          <w:rtl w:val="true"/>
          <w:lang w:bidi="ar-SA"/>
        </w:rPr>
        <w:t xml:space="preserve">الإمامُ‌الجوادُ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وکُلُ‌اُمّةٍ‌قدرَفَعَ‌اللّهُ‌عَنهُم‌عِلمَ‌الکتابِ‌حِینَ‌نَبَذُوهُ‌ووَلاّهُم‌عَدُوَّهُم حینَ‌تَوَلَّوهُ، و کانَ مِن‌نَبذِهِمُ‌الکتابَ أن‌أقامواحُروفَهُ و حَرَّفُواحُدودَهُ،فهُم یَروُونَهُ و لایَرعُونَهُ،وَالْجُهّالُ‌یُعجِبُهُم‌حِفظُهُم‌لِلرِّوایَةِ،وَالْعُلَماءُیَحزُنُهُم‌تَرکُهُم‌لِلرِّعایَةِ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هر امتی ، آن گاه که کتاب آسمانی خود را رها کرد و دور افکند ، خداوند علم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از آنان گرفت و آن گاه که دشمنان خود را به دوستی و سرپرستی گرفتند ، خداوند آن دشمنان را بر ایشان ولایت و حکومت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دورافکندن کتاب ، به این بود که حروف و کلمات آن را برپا داشتند و معانیش را تحریف کردند ؛ کتاب را می‌خوانند و روایت می‌کنند اما آن را رعایت نمی‌کنند و به کار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 از اینکه آن را خوب می‌خوانند و حفظ می‌کنند ، خوشحالند و دانایان از اینکه آن را رعایت نمی‌کنند و به کار نمی‌بندند ، اندوهناکند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bookmarkStart w:id="190" w:name="pg11626_144565"/>
    </w:p>
    <w:p>
      <w:pPr>
        <w:pStyle w:val="Heading2"/>
        <w:numPr>
          <w:ilvl w:val="1"/>
          <w:numId w:val="1"/>
        </w:numPr>
        <w:rPr/>
      </w:pPr>
      <w:bookmarkStart w:id="191" w:name="__RefHeading___Toc5725169_73709187"/>
      <w:bookmarkStart w:id="192" w:name="_Toc66"/>
      <w:bookmarkEnd w:id="190"/>
      <w:bookmarkEnd w:id="191"/>
      <w:r>
        <w:rPr>
          <w:rtl w:val="true"/>
        </w:rPr>
        <w:t>فهرست منابع</w:t>
      </w:r>
      <w:bookmarkEnd w:id="192"/>
    </w:p>
    <w:p>
      <w:pPr>
        <w:pStyle w:val="BookText"/>
        <w:rPr/>
      </w:pP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 آیة‌اللّه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بیستونی، انتشارات دارالکتب الاسلامیه، چاپ اول،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مجمع البیان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بیستونی ، انتشارات فراهانی ،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قرآن‌شناسی جوان ، محمد بیستونی ، انتشارات بیان جوان ،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سخنرانی‌های قرآنی، دبیرخانه نمایشگاه قرآن کریم،</w:t>
      </w:r>
    </w:p>
    <w:p>
      <w:pPr>
        <w:pStyle w:val="BookText"/>
        <w:rPr/>
      </w:pPr>
      <w:r>
        <w:rPr>
          <w:rFonts w:ascii="IRNazanin" w:hAnsi="IRNazanin" w:eastAsia="IRNazanin"/>
          <w:color w:val="111111"/>
          <w:sz w:val="28"/>
          <w:sz w:val="28"/>
          <w:szCs w:val="28"/>
          <w:rtl w:val="true"/>
          <w:lang w:bidi="fa-IR"/>
        </w:rPr>
        <w:t xml:space="preserve">انتشارات قلمرو، چاپ اول،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 ثقة الاسلام کلینی ، دفتر نشر فرهنگ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و مسائل کلی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آیة‌اللّه العظمی حاج سید ابوالقاسم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سازمان‌چاپ و انتشارات‌وزارت‌فرهنگ و ارشاداسلامی،چاپ‌اول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 محمد دشتی ، دفتر مطالعات تاریخ و معارف اسلامی ،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پرتویی‌از قرآن، سیدمحمودطالقانی، انتشارات‌شرکت‌سهامی‌انتشار،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و رَوْحُ الجَنان فی تَفسیر القُرآن ، ابوالفتح رازی ، مؤسسه چاپ و انتشارات آستان قدس رضوی ، چاپ اول ،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جوادی آملی،</w:t>
      </w:r>
    </w:p>
    <w:p>
      <w:pPr>
        <w:pStyle w:val="BookText"/>
        <w:rPr/>
      </w:pPr>
      <w:r>
        <w:rPr>
          <w:rFonts w:ascii="IRNazanin" w:hAnsi="IRNazanin" w:eastAsia="IRNazanin"/>
          <w:color w:val="111111"/>
          <w:sz w:val="28"/>
          <w:sz w:val="28"/>
          <w:szCs w:val="28"/>
          <w:rtl w:val="true"/>
          <w:lang w:bidi="fa-IR"/>
        </w:rPr>
        <w:t xml:space="preserve">مرکز نشر اِسراء، چاپ اسوه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مفسران ، شیعه جلد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پژوهشی در تاریخ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 محمّد محمّدی ری‌شهری ، انتشارات دارالحدیث ، چاپ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امام زین‌العابدین علیه‌السلام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رضایی،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جمال ، قم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bookmarkStart w:id="193" w:name="pg11626_144567"/>
    </w:p>
    <w:p>
      <w:pPr>
        <w:pStyle w:val="Heading2"/>
        <w:numPr>
          <w:ilvl w:val="1"/>
          <w:numId w:val="1"/>
        </w:numPr>
        <w:rPr/>
      </w:pPr>
      <w:bookmarkStart w:id="194" w:name="__RefHeading___Toc5725171_73709187"/>
      <w:bookmarkStart w:id="195" w:name="_Toc67"/>
      <w:bookmarkEnd w:id="193"/>
      <w:bookmarkEnd w:id="194"/>
      <w:r>
        <w:rPr>
          <w:rtl w:val="true"/>
        </w:rPr>
        <w:t>فهرست مطالب</w:t>
      </w:r>
      <w:bookmarkEnd w:id="19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آینده‌نگری امیرمؤمنان در ارتباط با بی‌توجهی مردم به قرآن•••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ارزش پیامبر صلی‌الله‌علیه‌و‌آله و قرآن•••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درمان‌خود را از قرآن بخواهید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قرآن بهار دل‌ها و سرچشمه علم است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قرآن حجّت خدا بر مردم است•••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قرآن ، برترین نعمت خداوند•••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هدف قرآن ، عاقل ساختن انسان••• </w:t>
      </w:r>
      <w:r>
        <w:rPr>
          <w:rFonts w:eastAsia="IRNazanin" w:cs="IRNazanin"/>
          <w:color w:val="111111"/>
          <w:sz w:val="28"/>
          <w:szCs w:val="28"/>
          <w:lang w:bidi="fa-IR"/>
        </w:rPr>
        <w:t>18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اُنس با قرآن و مقام صالحین•••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قرآن، پایان بخش اختلاف مذموم•••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قرآن، کتاب حکیم•••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قرآن، همیشه تازه جاودان•••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فهم قرآن•••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فضیلت قرآن از دیدگاه عترت•••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اهمیّت قرآن از دیدگاه پیامبر رحمت و آزادی علیه‌السلام ••• </w:t>
      </w:r>
      <w:r>
        <w:rPr>
          <w:rFonts w:eastAsia="IRNazanin" w:cs="IRNazanin"/>
          <w:color w:val="111111"/>
          <w:sz w:val="28"/>
          <w:szCs w:val="28"/>
          <w:lang w:bidi="fa-IR"/>
        </w:rPr>
        <w:t>42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رجوع به قرآن راه رهایی از فتنه‌هاست•••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قرآن پیشوا و رحمت 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قرآن ثروتی است که بدون آن توانگری نباشد•••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قرآن نیکوترین سخن است•••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قرآن شفا دهنده بزرگترین بیماری‌هاست•••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علوم و اخبار موجود در قرآن••• </w:t>
      </w:r>
      <w:r>
        <w:rPr>
          <w:rFonts w:eastAsia="IRNazanin" w:cs="IRNazanin"/>
          <w:color w:val="111111"/>
          <w:sz w:val="28"/>
          <w:szCs w:val="28"/>
          <w:lang w:bidi="fa-IR"/>
        </w:rPr>
        <w:t>82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ثواب آموزش دادن قرآن•••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ترغیب به حفظ کردن قرآن•••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تشویق‌به مرورکردن قرآن‌در ذهن•••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آن‌چه که زیبنده قرآن دان است•••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آنچه که زیبنده قرآن دان نیست•••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تشویق به تلاوت قرآن•••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خواندن قرآن با صدای خوش••• </w:t>
      </w:r>
      <w:r>
        <w:rPr>
          <w:rFonts w:eastAsia="IRNazanin" w:cs="IRNazanin"/>
          <w:color w:val="111111"/>
          <w:sz w:val="28"/>
          <w:szCs w:val="28"/>
          <w:lang w:bidi="fa-IR"/>
        </w:rPr>
        <w:t>105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آداب قرائت قرآن•••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تمیزکردن دهان •••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شمرده خواندن</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تلاوت‌های ممنوع•••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کسی که قرآن لعنتش می‌کند•••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قاریان نابکار•••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گوش دادن به قرآن••• </w:t>
      </w:r>
      <w:r>
        <w:rPr>
          <w:rFonts w:eastAsia="IRNazanin" w:cs="IRNazanin"/>
          <w:color w:val="111111"/>
          <w:sz w:val="28"/>
          <w:szCs w:val="28"/>
          <w:lang w:bidi="fa-IR"/>
        </w:rPr>
        <w:t>121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قرآن ظاهری دارد و باطنی•••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پرهیز از تفسیر به رأی•••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انواع آیات قرآن•••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امّ القرآن•••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عظیم‌ترین ، عدالت‌خواهانه‌ترین ، ترس آورترین و امیدبخش‌ترین آیه•••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قرآن از دیدگاه فاطمه زهرا علیهاالسلام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قرآن از دیدگاه امام علی علیه‌السلام ••• </w:t>
      </w:r>
      <w:r>
        <w:rPr>
          <w:rFonts w:eastAsia="IRNazanin" w:cs="IRNazanin"/>
          <w:color w:val="111111"/>
          <w:sz w:val="28"/>
          <w:szCs w:val="28"/>
          <w:lang w:bidi="fa-IR"/>
        </w:rPr>
        <w:t>137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قرآن همیشه نو است•••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پاداش قرآن دانان•••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حق تلاوت•••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گونه‌های قاریان•••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آیات محکم و متشابه•••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وجوه قرآن••• </w:t>
      </w:r>
      <w:r>
        <w:rPr>
          <w:rFonts w:eastAsia="IRNazanin" w:cs="IRNazanin"/>
          <w:color w:val="111111"/>
          <w:sz w:val="28"/>
          <w:szCs w:val="28"/>
          <w:lang w:bidi="fa-IR"/>
        </w:rPr>
        <w:t>157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قرآن از دیدگاه امام حسن علیه‌السلام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قرآن از دیدگاه امام حسین علیه‌السلام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قرآن از دیدگاه امام زین العابدین علیه‌السلام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قرآن از دیدگاه امام باقر علیه‌السلام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قرآن از دیدگاه امام صادق علیه‌السلام •••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آداب گوش دادن به قرآن••• </w:t>
      </w:r>
      <w:r>
        <w:rPr>
          <w:rFonts w:eastAsia="IRNazanin" w:cs="IRNazanin"/>
          <w:color w:val="111111"/>
          <w:sz w:val="28"/>
          <w:szCs w:val="28"/>
          <w:lang w:bidi="fa-IR"/>
        </w:rPr>
        <w:t>198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اشارت‌های قرآن•••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آموختن قرآن•••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قرآن از دیدگاه امام موسی کاظم علیه‌السلام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قرآن از دیدگاه امام رضا علیه‌السلام ••• </w:t>
      </w:r>
      <w:r>
        <w:rPr>
          <w:rFonts w:eastAsia="IRNazanin" w:cs="IRNazanin"/>
          <w:color w:val="111111"/>
          <w:sz w:val="28"/>
          <w:szCs w:val="28"/>
          <w:lang w:bidi="fa-IR"/>
        </w:rPr>
        <w:t>234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دیدگاه امام الجواد علیه‌السلام ••• </w:t>
      </w:r>
      <w:r>
        <w:rPr>
          <w:rFonts w:eastAsia="IRNazanin" w:cs="IRNazanin"/>
          <w:color w:val="111111"/>
          <w:sz w:val="28"/>
          <w:szCs w:val="28"/>
          <w:lang w:bidi="fa-I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اِسکاتولوژی </w:t>
      </w:r>
      <w:r>
        <w:rPr>
          <w:rFonts w:eastAsia="IRNazanin" w:cs="IRNazanin"/>
          <w:b w:val="false"/>
          <w:bCs w:val="false"/>
          <w:i w:val="false"/>
          <w:iCs w:val="false"/>
          <w:color w:val="333333"/>
          <w:sz w:val="20"/>
          <w:szCs w:val="20"/>
        </w:rPr>
        <w:t>Eschatology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واپسین‌شناسی ، معادشناسی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آخَی‌النَّبِیُّ صلی‌الله‌علیه‌و‌آله بَیْنَ‌اَصْحابِهمِنَ‌الْمُهاجِرینَ وَالاَْنْصارِاَخَوَیْنِ‌اَخَوَیْنِ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بحار،جلد</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مطابق جلدهای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فیهِ نَبَأٌ ما قَبْلَکُم وَ خَبَرُ ما بَعْدَکُم وَ حُکْمُ ما بَیْنَکُم وَ هُوَ الْفَصْلُ وَ لَیْسَ بِالْهَزْلِ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ترمذی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تفاوت در الفاظ ؛ بحارالانوار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عیاشی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کتاب فضیلت قرآن ؛ وسائل الشیعه ، چاپ جدید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 ابوالفتح رازی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 ابوالفتح رازی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77/134/46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7/122/23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4/402/5868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92/186/2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92/208/5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92/17/18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92/190/2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195/10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195/10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المثنور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92/213/11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16/258/42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92/194/8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92/184/19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77/100/1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المیزان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فَاسْتَجَرَ بِهِ الْمُلوکَ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المنتخب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یدیل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 ، و هو الاظهر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92/20/18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92/111/20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92/111/20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92/186/3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8/175/194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216/22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78/105/3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امام زین‌العابدین علیه‌السلام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رضایی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جمال ، قم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216/22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8/311/485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92/216/24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2/270/68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2/608/6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یوهَبُ الکتب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2/602/13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11/7/12275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220/600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1/341/702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w:t>
      </w:r>
      <w:r>
        <w:rPr>
          <w:rFonts w:eastAsia="IRNazanin" w:cs="IRNazanin"/>
          <w:b w:val="false"/>
          <w:bCs w:val="false"/>
          <w:i w:val="false"/>
          <w:iCs w:val="false"/>
          <w:color w:val="333333"/>
          <w:sz w:val="20"/>
          <w:szCs w:val="20"/>
        </w:rPr>
        <w:t>92/188/10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2/130/9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32674</Words>
  <Characters>121817</Characters>
  <CharactersWithSpaces>152958</CharactersWithSpaces>
  <Paragraphs>1760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2026-08-22T03:14:03Z</dcterms:created>
  <dc:creator>ghaemiyeh.com</dc:creator>
  <dc:description/>
  <dc:language>en-US</dc:language>
  <cp:lastModifiedBy/>
  <dcterms:modified xsi:type="dcterms:W3CDTF">2026-08-22T06:44:08Z</dcterms:modified>
  <cp:revision>1</cp:revision>
  <dc:subject/>
  <dc:title>قرآن شناسی از دیدگاه قرآن و عترت جلد 2</dc:title>
</cp:coreProperties>
</file>

<file path=docProps/custom.xml><?xml version="1.0" encoding="utf-8"?>
<Properties xmlns="http://schemas.openxmlformats.org/officeDocument/2006/custom-properties" xmlns:vt="http://schemas.openxmlformats.org/officeDocument/2006/docPropsVTypes"/>
</file>