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2042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492044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92046_73709187">
            <w:r>
              <w:rPr>
                <w:webHidden/>
                <w:rStyle w:val="IndexLink"/>
                <w:rtl w:val="true"/>
              </w:rPr>
              <w:t>حرف الهاء</w:t>
            </w:r>
            <w:r>
              <w:rPr>
                <w:rStyle w:val="IndexLink"/>
                <w:rtl w:val="true"/>
              </w:rPr>
              <w:tab/>
            </w:r>
            <w:r>
              <w:rPr>
                <w:rStyle w:val="IndexLink"/>
              </w:rPr>
              <w:t>9</w:t>
            </w:r>
          </w:hyperlink>
        </w:p>
        <w:p>
          <w:pPr>
            <w:pStyle w:val="Contents3"/>
            <w:tabs>
              <w:tab w:val="clear" w:pos="8459"/>
              <w:tab w:val="right" w:pos="9026" w:leader="dot"/>
            </w:tabs>
            <w:rPr/>
          </w:pPr>
          <w:hyperlink w:anchor="__RefHeading___Toc449204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هابيل</w:t>
            </w:r>
            <w:r>
              <w:rPr>
                <w:rStyle w:val="IndexLink"/>
                <w:rtl w:val="true"/>
              </w:rPr>
              <w:tab/>
            </w:r>
            <w:r>
              <w:rPr>
                <w:rStyle w:val="IndexLink"/>
              </w:rPr>
              <w:t>9</w:t>
            </w:r>
          </w:hyperlink>
        </w:p>
        <w:p>
          <w:pPr>
            <w:pStyle w:val="Contents4"/>
            <w:tabs>
              <w:tab w:val="clear" w:pos="8176"/>
              <w:tab w:val="right" w:pos="9026" w:leader="dot"/>
            </w:tabs>
            <w:rPr/>
          </w:pPr>
          <w:hyperlink w:anchor="__RefHeading___Toc4492050_7370918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4492052_73709187">
            <w:r>
              <w:rPr>
                <w:webHidden/>
                <w:rStyle w:val="IndexLink"/>
              </w:rPr>
              <w:t>8079</w:t>
            </w:r>
            <w:r>
              <w:rPr>
                <w:rStyle w:val="IndexLink"/>
                <w:rtl w:val="true"/>
              </w:rPr>
              <w:t xml:space="preserve"> - </w:t>
            </w:r>
            <w:r>
              <w:rPr>
                <w:rStyle w:val="IndexLink"/>
                <w:rtl w:val="true"/>
              </w:rPr>
              <w:t>هابيل بن آدم صلى اللّه عليه و سلم</w:t>
            </w:r>
            <w:r>
              <w:rPr>
                <w:rStyle w:val="IndexLink"/>
                <w:rtl w:val="true"/>
              </w:rPr>
              <w:tab/>
            </w:r>
            <w:r>
              <w:rPr>
                <w:rStyle w:val="IndexLink"/>
              </w:rPr>
              <w:t>9</w:t>
            </w:r>
          </w:hyperlink>
        </w:p>
        <w:p>
          <w:pPr>
            <w:pStyle w:val="Contents3"/>
            <w:tabs>
              <w:tab w:val="clear" w:pos="8459"/>
              <w:tab w:val="right" w:pos="9026" w:leader="dot"/>
            </w:tabs>
            <w:rPr/>
          </w:pPr>
          <w:hyperlink w:anchor="__RefHeading___Toc4492054_73709187">
            <w:r>
              <w:rPr>
                <w:webHidden/>
                <w:rStyle w:val="IndexLink"/>
                <w:rtl w:val="true"/>
              </w:rPr>
              <w:t xml:space="preserve">ذكر من اسمه </w:t>
            </w:r>
            <w:r>
              <w:rPr>
                <w:rStyle w:val="IndexLink"/>
                <w:rtl w:val="true"/>
              </w:rPr>
              <w:t>[</w:t>
            </w:r>
            <w:r>
              <w:rPr>
                <w:rStyle w:val="IndexLink"/>
                <w:rtl w:val="true"/>
              </w:rPr>
              <w:t>هادي</w:t>
            </w:r>
            <w:r>
              <w:rPr>
                <w:rStyle w:val="IndexLink"/>
                <w:rtl w:val="true"/>
              </w:rPr>
              <w:t>]</w:t>
              <w:tab/>
            </w:r>
            <w:r>
              <w:rPr>
                <w:rStyle w:val="IndexLink"/>
              </w:rPr>
              <w:t>16</w:t>
            </w:r>
          </w:hyperlink>
        </w:p>
        <w:p>
          <w:pPr>
            <w:pStyle w:val="Contents4"/>
            <w:tabs>
              <w:tab w:val="clear" w:pos="8176"/>
              <w:tab w:val="right" w:pos="9026" w:leader="dot"/>
            </w:tabs>
            <w:rPr/>
          </w:pPr>
          <w:hyperlink w:anchor="__RefHeading___Toc4492056_73709187">
            <w:r>
              <w:rPr>
                <w:webHidden/>
                <w:rStyle w:val="IndexLink"/>
              </w:rPr>
              <w:t>8080</w:t>
            </w:r>
            <w:r>
              <w:rPr>
                <w:rStyle w:val="IndexLink"/>
                <w:rtl w:val="true"/>
              </w:rPr>
              <w:t xml:space="preserve"> - </w:t>
            </w:r>
            <w:r>
              <w:rPr>
                <w:rStyle w:val="IndexLink"/>
                <w:rtl w:val="true"/>
              </w:rPr>
              <w:t>هادي بن مهدي بن محمد بن إسماعيل بن مهدي أبو الحسن العلوي</w:t>
            </w:r>
            <w:r>
              <w:rPr>
                <w:rStyle w:val="IndexLink"/>
                <w:rtl w:val="true"/>
              </w:rPr>
              <w:tab/>
            </w:r>
            <w:r>
              <w:rPr>
                <w:rStyle w:val="IndexLink"/>
              </w:rPr>
              <w:t>16</w:t>
            </w:r>
          </w:hyperlink>
        </w:p>
        <w:p>
          <w:pPr>
            <w:pStyle w:val="Contents3"/>
            <w:tabs>
              <w:tab w:val="clear" w:pos="8459"/>
              <w:tab w:val="right" w:pos="9026" w:leader="dot"/>
            </w:tabs>
            <w:rPr/>
          </w:pPr>
          <w:hyperlink w:anchor="__RefHeading___Toc449205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هارون</w:t>
            </w:r>
            <w:r>
              <w:rPr>
                <w:rStyle w:val="IndexLink"/>
                <w:rtl w:val="true"/>
              </w:rPr>
              <w:tab/>
            </w:r>
            <w:r>
              <w:rPr>
                <w:rStyle w:val="IndexLink"/>
              </w:rPr>
              <w:t>16</w:t>
            </w:r>
          </w:hyperlink>
        </w:p>
        <w:p>
          <w:pPr>
            <w:pStyle w:val="Contents4"/>
            <w:tabs>
              <w:tab w:val="clear" w:pos="8176"/>
              <w:tab w:val="right" w:pos="9026" w:leader="dot"/>
            </w:tabs>
            <w:rPr/>
          </w:pPr>
          <w:hyperlink w:anchor="__RefHeading___Toc4492060_73709187">
            <w:r>
              <w:rPr>
                <w:webHidden/>
                <w:rStyle w:val="IndexLink"/>
              </w:rPr>
              <w:t>8081</w:t>
            </w:r>
            <w:r>
              <w:rPr>
                <w:rStyle w:val="IndexLink"/>
                <w:rtl w:val="true"/>
              </w:rPr>
              <w:t xml:space="preserve"> - </w:t>
            </w:r>
            <w:r>
              <w:rPr>
                <w:rStyle w:val="IndexLink"/>
                <w:rtl w:val="true"/>
              </w:rPr>
              <w:t xml:space="preserve">هارون بن إبراهيم أبو محمد </w:t>
            </w:r>
            <w:r>
              <w:rPr>
                <w:rStyle w:val="IndexLink"/>
                <w:rtl w:val="true"/>
              </w:rPr>
              <w:t xml:space="preserve">- </w:t>
            </w:r>
            <w:r>
              <w:rPr>
                <w:rStyle w:val="IndexLink"/>
                <w:rtl w:val="true"/>
              </w:rPr>
              <w:t xml:space="preserve">أظنه </w:t>
            </w:r>
            <w:r>
              <w:rPr>
                <w:rStyle w:val="IndexLink"/>
                <w:rtl w:val="true"/>
              </w:rPr>
              <w:t xml:space="preserve">- </w:t>
            </w:r>
            <w:r>
              <w:rPr>
                <w:rStyle w:val="IndexLink"/>
                <w:rtl w:val="true"/>
              </w:rPr>
              <w:t>الأهوازي</w:t>
            </w:r>
            <w:r>
              <w:rPr>
                <w:rStyle w:val="IndexLink"/>
                <w:rtl w:val="true"/>
              </w:rPr>
              <w:tab/>
            </w:r>
            <w:r>
              <w:rPr>
                <w:rStyle w:val="IndexLink"/>
              </w:rPr>
              <w:t>16</w:t>
            </w:r>
          </w:hyperlink>
        </w:p>
        <w:p>
          <w:pPr>
            <w:pStyle w:val="Contents4"/>
            <w:tabs>
              <w:tab w:val="clear" w:pos="8176"/>
              <w:tab w:val="right" w:pos="9026" w:leader="dot"/>
            </w:tabs>
            <w:rPr/>
          </w:pPr>
          <w:hyperlink w:anchor="__RefHeading___Toc4492062_73709187">
            <w:r>
              <w:rPr>
                <w:webHidden/>
                <w:rStyle w:val="IndexLink"/>
              </w:rPr>
              <w:t>8082</w:t>
            </w:r>
            <w:r>
              <w:rPr>
                <w:rStyle w:val="IndexLink"/>
                <w:rtl w:val="true"/>
              </w:rPr>
              <w:t xml:space="preserve"> - </w:t>
            </w:r>
            <w:r>
              <w:rPr>
                <w:rStyle w:val="IndexLink"/>
                <w:rtl w:val="true"/>
              </w:rPr>
              <w:t>هارون بن سعيد أبو عبد الرحمن الأصبهاني المعروف بالراعي العابد</w:t>
            </w:r>
            <w:r>
              <w:rPr>
                <w:rStyle w:val="IndexLink"/>
                <w:rtl w:val="true"/>
              </w:rPr>
              <w:tab/>
            </w:r>
            <w:r>
              <w:rPr>
                <w:rStyle w:val="IndexLink"/>
              </w:rPr>
              <w:t>17</w:t>
            </w:r>
          </w:hyperlink>
        </w:p>
        <w:p>
          <w:pPr>
            <w:pStyle w:val="Contents4"/>
            <w:tabs>
              <w:tab w:val="clear" w:pos="8176"/>
              <w:tab w:val="right" w:pos="9026" w:leader="dot"/>
            </w:tabs>
            <w:rPr/>
          </w:pPr>
          <w:hyperlink w:anchor="__RefHeading___Toc4492064_73709187">
            <w:r>
              <w:rPr>
                <w:webHidden/>
                <w:rStyle w:val="IndexLink"/>
              </w:rPr>
              <w:t>8083</w:t>
            </w:r>
            <w:r>
              <w:rPr>
                <w:rStyle w:val="IndexLink"/>
                <w:rtl w:val="true"/>
              </w:rPr>
              <w:t xml:space="preserve"> - </w:t>
            </w:r>
            <w:r>
              <w:rPr>
                <w:rStyle w:val="IndexLink"/>
                <w:rtl w:val="true"/>
              </w:rPr>
              <w:t>هارون بن عبد الصمد بن عبدوس بن حسان</w:t>
            </w:r>
            <w:r>
              <w:rPr>
                <w:rStyle w:val="IndexLink"/>
                <w:rtl w:val="true"/>
              </w:rPr>
              <w:tab/>
            </w:r>
            <w:r>
              <w:rPr>
                <w:rStyle w:val="IndexLink"/>
              </w:rPr>
              <w:t>18</w:t>
            </w:r>
          </w:hyperlink>
        </w:p>
        <w:p>
          <w:pPr>
            <w:pStyle w:val="Contents4"/>
            <w:tabs>
              <w:tab w:val="clear" w:pos="8176"/>
              <w:tab w:val="right" w:pos="9026" w:leader="dot"/>
            </w:tabs>
            <w:rPr/>
          </w:pPr>
          <w:hyperlink w:anchor="__RefHeading___Toc4492066_73709187">
            <w:r>
              <w:rPr>
                <w:webHidden/>
                <w:rStyle w:val="IndexLink"/>
              </w:rPr>
              <w:t>8084</w:t>
            </w:r>
            <w:r>
              <w:rPr>
                <w:rStyle w:val="IndexLink"/>
                <w:rtl w:val="true"/>
              </w:rPr>
              <w:t xml:space="preserve"> - </w:t>
            </w:r>
            <w:r>
              <w:rPr>
                <w:rStyle w:val="IndexLink"/>
                <w:rtl w:val="true"/>
              </w:rPr>
              <w:t>هارون بن عثمان البيروتي</w:t>
            </w:r>
            <w:r>
              <w:rPr>
                <w:rStyle w:val="IndexLink"/>
                <w:rtl w:val="true"/>
              </w:rPr>
              <w:tab/>
            </w:r>
            <w:r>
              <w:rPr>
                <w:rStyle w:val="IndexLink"/>
              </w:rPr>
              <w:t>19</w:t>
            </w:r>
          </w:hyperlink>
        </w:p>
        <w:p>
          <w:pPr>
            <w:pStyle w:val="Contents4"/>
            <w:tabs>
              <w:tab w:val="clear" w:pos="8176"/>
              <w:tab w:val="right" w:pos="9026" w:leader="dot"/>
            </w:tabs>
            <w:rPr/>
          </w:pPr>
          <w:hyperlink w:anchor="__RefHeading___Toc4492068_73709187">
            <w:r>
              <w:rPr>
                <w:webHidden/>
                <w:rStyle w:val="IndexLink"/>
              </w:rPr>
              <w:t>8085</w:t>
            </w:r>
            <w:r>
              <w:rPr>
                <w:rStyle w:val="IndexLink"/>
                <w:rtl w:val="true"/>
              </w:rPr>
              <w:t xml:space="preserve"> - </w:t>
            </w:r>
            <w:r>
              <w:rPr>
                <w:rStyle w:val="IndexLink"/>
                <w:rtl w:val="true"/>
              </w:rPr>
              <w:t>هارون بن عمران بن يزيد بن خالد بن أبي جميل القرشي</w:t>
            </w:r>
            <w:r>
              <w:rPr>
                <w:rStyle w:val="IndexLink"/>
                <w:rtl w:val="true"/>
              </w:rPr>
              <w:tab/>
            </w:r>
            <w:r>
              <w:rPr>
                <w:rStyle w:val="IndexLink"/>
              </w:rPr>
              <w:t>19</w:t>
            </w:r>
          </w:hyperlink>
        </w:p>
        <w:p>
          <w:pPr>
            <w:pStyle w:val="Contents4"/>
            <w:tabs>
              <w:tab w:val="clear" w:pos="8176"/>
              <w:tab w:val="right" w:pos="9026" w:leader="dot"/>
            </w:tabs>
            <w:rPr/>
          </w:pPr>
          <w:hyperlink w:anchor="__RefHeading___Toc4492070_73709187">
            <w:r>
              <w:rPr>
                <w:webHidden/>
                <w:rStyle w:val="IndexLink"/>
              </w:rPr>
              <w:t>8086</w:t>
            </w:r>
            <w:r>
              <w:rPr>
                <w:rStyle w:val="IndexLink"/>
                <w:rtl w:val="true"/>
              </w:rPr>
              <w:t xml:space="preserve"> - </w:t>
            </w:r>
            <w:r>
              <w:rPr>
                <w:rStyle w:val="IndexLink"/>
                <w:rtl w:val="true"/>
              </w:rPr>
              <w:t>هارون بن عمر بن يزيد بن زياد بن أبي زياد أبو عمر المخزومي</w:t>
            </w:r>
            <w:r>
              <w:rPr>
                <w:rStyle w:val="IndexLink"/>
                <w:rtl w:val="true"/>
              </w:rPr>
              <w:tab/>
            </w:r>
            <w:r>
              <w:rPr>
                <w:rStyle w:val="IndexLink"/>
              </w:rPr>
              <w:t>20</w:t>
            </w:r>
          </w:hyperlink>
        </w:p>
        <w:p>
          <w:pPr>
            <w:pStyle w:val="Contents2"/>
            <w:tabs>
              <w:tab w:val="clear" w:pos="8743"/>
              <w:tab w:val="right" w:pos="9026" w:leader="dot"/>
            </w:tabs>
            <w:rPr/>
          </w:pPr>
          <w:hyperlink w:anchor="__RefHeading___Toc4492072_73709187">
            <w:r>
              <w:rPr>
                <w:webHidden/>
                <w:rStyle w:val="IndexLink"/>
                <w:rtl w:val="true"/>
              </w:rPr>
              <w:t>حرف اللام ألف ذكر من اسمه لاحق</w:t>
            </w:r>
            <w:r>
              <w:rPr>
                <w:rStyle w:val="IndexLink"/>
                <w:rtl w:val="true"/>
              </w:rPr>
              <w:tab/>
            </w:r>
            <w:r>
              <w:rPr>
                <w:rStyle w:val="IndexLink"/>
              </w:rPr>
              <w:t>22</w:t>
            </w:r>
          </w:hyperlink>
        </w:p>
        <w:p>
          <w:pPr>
            <w:pStyle w:val="Contents3"/>
            <w:tabs>
              <w:tab w:val="clear" w:pos="8459"/>
              <w:tab w:val="right" w:pos="9026" w:leader="dot"/>
            </w:tabs>
            <w:rPr/>
          </w:pPr>
          <w:hyperlink w:anchor="__RefHeading___Toc4492074_73709187">
            <w:r>
              <w:rPr>
                <w:webHidden/>
                <w:rStyle w:val="IndexLink"/>
              </w:rPr>
              <w:t>8087</w:t>
            </w:r>
            <w:r>
              <w:rPr>
                <w:rStyle w:val="IndexLink"/>
                <w:rtl w:val="true"/>
              </w:rPr>
              <w:t xml:space="preserve"> - </w:t>
            </w:r>
            <w:r>
              <w:rPr>
                <w:rStyle w:val="IndexLink"/>
                <w:rtl w:val="true"/>
              </w:rPr>
              <w:t>لاحق بن الحسين بن عمران بن أبي الورد</w:t>
            </w:r>
            <w:r>
              <w:rPr>
                <w:rStyle w:val="IndexLink"/>
                <w:rtl w:val="true"/>
              </w:rPr>
              <w:tab/>
            </w:r>
            <w:r>
              <w:rPr>
                <w:rStyle w:val="IndexLink"/>
              </w:rPr>
              <w:t>22</w:t>
            </w:r>
          </w:hyperlink>
        </w:p>
        <w:p>
          <w:pPr>
            <w:pStyle w:val="Contents3"/>
            <w:tabs>
              <w:tab w:val="clear" w:pos="8459"/>
              <w:tab w:val="right" w:pos="9026" w:leader="dot"/>
            </w:tabs>
            <w:rPr/>
          </w:pPr>
          <w:hyperlink w:anchor="__RefHeading___Toc4492076_73709187">
            <w:r>
              <w:rPr>
                <w:webHidden/>
                <w:rStyle w:val="IndexLink"/>
              </w:rPr>
              <w:t>8088</w:t>
            </w:r>
            <w:r>
              <w:rPr>
                <w:rStyle w:val="IndexLink"/>
                <w:rtl w:val="true"/>
              </w:rPr>
              <w:t xml:space="preserve"> - </w:t>
            </w:r>
            <w:r>
              <w:rPr>
                <w:rStyle w:val="IndexLink"/>
                <w:rtl w:val="true"/>
              </w:rPr>
              <w:t>لاحق بن حميد بن شعبة بن خالد بن بشر بن حبيش</w:t>
            </w:r>
            <w:r>
              <w:rPr>
                <w:rStyle w:val="IndexLink"/>
                <w:rtl w:val="true"/>
              </w:rPr>
              <w:tab/>
            </w:r>
            <w:r>
              <w:rPr>
                <w:rStyle w:val="IndexLink"/>
              </w:rPr>
              <w:t>26</w:t>
            </w:r>
          </w:hyperlink>
        </w:p>
        <w:p>
          <w:pPr>
            <w:pStyle w:val="Contents3"/>
            <w:tabs>
              <w:tab w:val="clear" w:pos="8459"/>
              <w:tab w:val="right" w:pos="9026" w:leader="dot"/>
            </w:tabs>
            <w:rPr/>
          </w:pPr>
          <w:hyperlink w:anchor="__RefHeading___Toc4492078_73709187">
            <w:r>
              <w:rPr>
                <w:webHidden/>
                <w:rStyle w:val="IndexLink"/>
              </w:rPr>
              <w:t>8089</w:t>
            </w:r>
            <w:r>
              <w:rPr>
                <w:rStyle w:val="IndexLink"/>
                <w:rtl w:val="true"/>
              </w:rPr>
              <w:t xml:space="preserve"> - </w:t>
            </w:r>
            <w:r>
              <w:rPr>
                <w:rStyle w:val="IndexLink"/>
                <w:rtl w:val="true"/>
              </w:rPr>
              <w:t>لاحق بن محمّد بن أحمد أبو الحسن المالكيّ‌</w:t>
            </w:r>
            <w:r>
              <w:rPr>
                <w:rStyle w:val="IndexLink"/>
                <w:rtl w:val="true"/>
              </w:rPr>
              <w:tab/>
            </w:r>
            <w:r>
              <w:rPr>
                <w:rStyle w:val="IndexLink"/>
              </w:rPr>
              <w:t>39</w:t>
            </w:r>
          </w:hyperlink>
        </w:p>
        <w:p>
          <w:pPr>
            <w:pStyle w:val="Contents3"/>
            <w:tabs>
              <w:tab w:val="clear" w:pos="8459"/>
              <w:tab w:val="right" w:pos="9026" w:leader="dot"/>
            </w:tabs>
            <w:rPr/>
          </w:pPr>
          <w:hyperlink w:anchor="__RefHeading___Toc4492080_73709187">
            <w:r>
              <w:rPr>
                <w:webHidden/>
                <w:rStyle w:val="IndexLink"/>
              </w:rPr>
              <w:t>8090</w:t>
            </w:r>
            <w:r>
              <w:rPr>
                <w:rStyle w:val="IndexLink"/>
                <w:rtl w:val="true"/>
              </w:rPr>
              <w:t xml:space="preserve"> - </w:t>
            </w:r>
            <w:r>
              <w:rPr>
                <w:rStyle w:val="IndexLink"/>
                <w:rtl w:val="true"/>
              </w:rPr>
              <w:t>لاحق بن المبارك بن محمّد بن الحكم</w:t>
            </w:r>
            <w:r>
              <w:rPr>
                <w:rStyle w:val="IndexLink"/>
                <w:rtl w:val="true"/>
              </w:rPr>
              <w:tab/>
            </w:r>
            <w:r>
              <w:rPr>
                <w:rStyle w:val="IndexLink"/>
              </w:rPr>
              <w:t>39</w:t>
            </w:r>
          </w:hyperlink>
        </w:p>
        <w:p>
          <w:pPr>
            <w:pStyle w:val="Contents3"/>
            <w:tabs>
              <w:tab w:val="clear" w:pos="8459"/>
              <w:tab w:val="right" w:pos="9026" w:leader="dot"/>
            </w:tabs>
            <w:rPr/>
          </w:pPr>
          <w:hyperlink w:anchor="__RefHeading___Toc4492082_73709187">
            <w:r>
              <w:rPr>
                <w:webHidden/>
                <w:rStyle w:val="IndexLink"/>
              </w:rPr>
              <w:t>8091</w:t>
            </w:r>
            <w:r>
              <w:rPr>
                <w:rStyle w:val="IndexLink"/>
                <w:rtl w:val="true"/>
              </w:rPr>
              <w:t xml:space="preserve"> - </w:t>
            </w:r>
            <w:r>
              <w:rPr>
                <w:rStyle w:val="IndexLink"/>
                <w:rtl w:val="true"/>
              </w:rPr>
              <w:t>لاحق بن مشيع بن أسد أبو الحسن الحزامي الأذرعي</w:t>
            </w:r>
            <w:r>
              <w:rPr>
                <w:rStyle w:val="IndexLink"/>
                <w:rtl w:val="true"/>
              </w:rPr>
              <w:tab/>
            </w:r>
            <w:r>
              <w:rPr>
                <w:rStyle w:val="IndexLink"/>
              </w:rPr>
              <w:t>40</w:t>
            </w:r>
          </w:hyperlink>
        </w:p>
        <w:p>
          <w:pPr>
            <w:pStyle w:val="Contents3"/>
            <w:tabs>
              <w:tab w:val="clear" w:pos="8459"/>
              <w:tab w:val="right" w:pos="9026" w:leader="dot"/>
            </w:tabs>
            <w:rPr/>
          </w:pPr>
          <w:hyperlink w:anchor="__RefHeading___Toc4492084_73709187">
            <w:r>
              <w:rPr>
                <w:webHidden/>
                <w:rStyle w:val="IndexLink"/>
              </w:rPr>
              <w:t>8092</w:t>
            </w:r>
            <w:r>
              <w:rPr>
                <w:rStyle w:val="IndexLink"/>
                <w:rtl w:val="true"/>
              </w:rPr>
              <w:t xml:space="preserve"> - </w:t>
            </w:r>
            <w:r>
              <w:rPr>
                <w:rStyle w:val="IndexLink"/>
                <w:rtl w:val="true"/>
              </w:rPr>
              <w:t>لاس بن جرهم، و يقال</w:t>
            </w:r>
            <w:r>
              <w:rPr>
                <w:rStyle w:val="IndexLink"/>
                <w:rtl w:val="true"/>
              </w:rPr>
              <w:t xml:space="preserve">: </w:t>
            </w:r>
            <w:r>
              <w:rPr>
                <w:rStyle w:val="IndexLink"/>
                <w:rtl w:val="true"/>
              </w:rPr>
              <w:t>لاشر بن خمير أبو ثعلبة الخشني</w:t>
            </w:r>
            <w:r>
              <w:rPr>
                <w:rStyle w:val="IndexLink"/>
                <w:rtl w:val="true"/>
              </w:rPr>
              <w:tab/>
            </w:r>
            <w:r>
              <w:rPr>
                <w:rStyle w:val="IndexLink"/>
              </w:rPr>
              <w:t>40</w:t>
            </w:r>
          </w:hyperlink>
        </w:p>
        <w:p>
          <w:pPr>
            <w:pStyle w:val="Contents3"/>
            <w:tabs>
              <w:tab w:val="clear" w:pos="8459"/>
              <w:tab w:val="right" w:pos="9026" w:leader="dot"/>
            </w:tabs>
            <w:rPr/>
          </w:pPr>
          <w:hyperlink w:anchor="__RefHeading___Toc4492086_73709187">
            <w:r>
              <w:rPr>
                <w:webHidden/>
                <w:rStyle w:val="IndexLink"/>
              </w:rPr>
              <w:t>8093</w:t>
            </w:r>
            <w:r>
              <w:rPr>
                <w:rStyle w:val="IndexLink"/>
                <w:rtl w:val="true"/>
              </w:rPr>
              <w:t xml:space="preserve"> - </w:t>
            </w:r>
            <w:r>
              <w:rPr>
                <w:rStyle w:val="IndexLink"/>
                <w:rtl w:val="true"/>
              </w:rPr>
              <w:t>لأم بن زبار بن غطيف، و يقال</w:t>
            </w:r>
            <w:r>
              <w:rPr>
                <w:rStyle w:val="IndexLink"/>
                <w:rtl w:val="true"/>
              </w:rPr>
              <w:t xml:space="preserve">: </w:t>
            </w:r>
            <w:r>
              <w:rPr>
                <w:rStyle w:val="IndexLink"/>
                <w:rtl w:val="true"/>
              </w:rPr>
              <w:t>لأم بن غطيف بن حارثة بن سعد</w:t>
            </w:r>
            <w:r>
              <w:rPr>
                <w:rStyle w:val="IndexLink"/>
                <w:rtl w:val="true"/>
              </w:rPr>
              <w:tab/>
            </w:r>
            <w:r>
              <w:rPr>
                <w:rStyle w:val="IndexLink"/>
              </w:rPr>
              <w:t>40</w:t>
            </w:r>
          </w:hyperlink>
        </w:p>
        <w:p>
          <w:pPr>
            <w:pStyle w:val="Contents3"/>
            <w:tabs>
              <w:tab w:val="clear" w:pos="8459"/>
              <w:tab w:val="right" w:pos="9026" w:leader="dot"/>
            </w:tabs>
            <w:rPr/>
          </w:pPr>
          <w:hyperlink w:anchor="__RefHeading___Toc4492088_73709187">
            <w:r>
              <w:rPr>
                <w:webHidden/>
                <w:rStyle w:val="IndexLink"/>
              </w:rPr>
              <w:t>8094</w:t>
            </w:r>
            <w:r>
              <w:rPr>
                <w:rStyle w:val="IndexLink"/>
                <w:rtl w:val="true"/>
              </w:rPr>
              <w:t xml:space="preserve"> - </w:t>
            </w:r>
            <w:r>
              <w:rPr>
                <w:rStyle w:val="IndexLink"/>
                <w:rtl w:val="true"/>
              </w:rPr>
              <w:t>لاهز بن قريط‍‌ بن معدى بن رفاعة</w:t>
            </w:r>
            <w:r>
              <w:rPr>
                <w:rStyle w:val="IndexLink"/>
                <w:rtl w:val="true"/>
              </w:rPr>
              <w:tab/>
            </w:r>
            <w:r>
              <w:rPr>
                <w:rStyle w:val="IndexLink"/>
              </w:rPr>
              <w:t>40</w:t>
            </w:r>
          </w:hyperlink>
        </w:p>
        <w:p>
          <w:pPr>
            <w:pStyle w:val="Contents2"/>
            <w:tabs>
              <w:tab w:val="clear" w:pos="8743"/>
              <w:tab w:val="right" w:pos="9026" w:leader="dot"/>
            </w:tabs>
            <w:rPr/>
          </w:pPr>
          <w:hyperlink w:anchor="__RefHeading___Toc4492090_73709187">
            <w:r>
              <w:rPr>
                <w:webHidden/>
                <w:rStyle w:val="IndexLink"/>
                <w:rtl w:val="true"/>
              </w:rPr>
              <w:t>حرف الياء</w:t>
            </w:r>
            <w:r>
              <w:rPr>
                <w:rStyle w:val="IndexLink"/>
                <w:rtl w:val="true"/>
              </w:rPr>
              <w:tab/>
            </w:r>
            <w:r>
              <w:rPr>
                <w:rStyle w:val="IndexLink"/>
              </w:rPr>
              <w:t>42</w:t>
            </w:r>
          </w:hyperlink>
        </w:p>
        <w:p>
          <w:pPr>
            <w:pStyle w:val="Contents3"/>
            <w:tabs>
              <w:tab w:val="clear" w:pos="8459"/>
              <w:tab w:val="right" w:pos="9026" w:leader="dot"/>
            </w:tabs>
            <w:rPr/>
          </w:pPr>
          <w:hyperlink w:anchor="__RefHeading___Toc4492092_73709187">
            <w:r>
              <w:rPr>
                <w:webHidden/>
                <w:rStyle w:val="IndexLink"/>
                <w:rtl w:val="true"/>
              </w:rPr>
              <w:t>[</w:t>
            </w:r>
            <w:r>
              <w:rPr>
                <w:rStyle w:val="IndexLink"/>
                <w:rtl w:val="true"/>
              </w:rPr>
              <w:t>ذكر من اسمه</w:t>
            </w:r>
            <w:r>
              <w:rPr>
                <w:rStyle w:val="IndexLink"/>
                <w:rtl w:val="true"/>
              </w:rPr>
              <w:t>] [</w:t>
            </w:r>
            <w:r>
              <w:rPr>
                <w:rStyle w:val="IndexLink"/>
                <w:rtl w:val="true"/>
              </w:rPr>
              <w:t>ياسين</w:t>
            </w:r>
            <w:r>
              <w:rPr>
                <w:rStyle w:val="IndexLink"/>
                <w:rtl w:val="true"/>
              </w:rPr>
              <w:t>]</w:t>
              <w:tab/>
            </w:r>
            <w:r>
              <w:rPr>
                <w:rStyle w:val="IndexLink"/>
              </w:rPr>
              <w:t>42</w:t>
            </w:r>
          </w:hyperlink>
        </w:p>
        <w:p>
          <w:pPr>
            <w:pStyle w:val="Contents4"/>
            <w:tabs>
              <w:tab w:val="clear" w:pos="8176"/>
              <w:tab w:val="right" w:pos="9026" w:leader="dot"/>
            </w:tabs>
            <w:rPr/>
          </w:pPr>
          <w:hyperlink w:anchor="__RefHeading___Toc4492094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4492096_73709187">
            <w:r>
              <w:rPr>
                <w:webHidden/>
                <w:rStyle w:val="IndexLink"/>
              </w:rPr>
              <w:t>8095</w:t>
            </w:r>
            <w:r>
              <w:rPr>
                <w:rStyle w:val="IndexLink"/>
                <w:rtl w:val="true"/>
              </w:rPr>
              <w:t xml:space="preserve"> - </w:t>
            </w:r>
            <w:r>
              <w:rPr>
                <w:rStyle w:val="IndexLink"/>
                <w:rtl w:val="true"/>
              </w:rPr>
              <w:t>ياسين بن سهل بن محمّد بن الحسن بن محمّد</w:t>
            </w:r>
            <w:r>
              <w:rPr>
                <w:rStyle w:val="IndexLink"/>
                <w:rtl w:val="true"/>
              </w:rPr>
              <w:tab/>
            </w:r>
            <w:r>
              <w:rPr>
                <w:rStyle w:val="IndexLink"/>
              </w:rPr>
              <w:t>42</w:t>
            </w:r>
          </w:hyperlink>
        </w:p>
        <w:p>
          <w:pPr>
            <w:pStyle w:val="Contents4"/>
            <w:tabs>
              <w:tab w:val="clear" w:pos="8176"/>
              <w:tab w:val="right" w:pos="9026" w:leader="dot"/>
            </w:tabs>
            <w:rPr/>
          </w:pPr>
          <w:hyperlink w:anchor="__RefHeading___Toc4492098_73709187">
            <w:r>
              <w:rPr>
                <w:webHidden/>
                <w:rStyle w:val="IndexLink"/>
              </w:rPr>
              <w:t>8096</w:t>
            </w:r>
            <w:r>
              <w:rPr>
                <w:rStyle w:val="IndexLink"/>
                <w:rtl w:val="true"/>
              </w:rPr>
              <w:t xml:space="preserve"> - </w:t>
            </w:r>
            <w:r>
              <w:rPr>
                <w:rStyle w:val="IndexLink"/>
                <w:rtl w:val="true"/>
              </w:rPr>
              <w:t>ياسين بن عبد الصّمد بن عبد العزيز أبو عتّاب</w:t>
            </w:r>
            <w:r>
              <w:rPr>
                <w:rStyle w:val="IndexLink"/>
                <w:rtl w:val="true"/>
              </w:rPr>
              <w:tab/>
            </w:r>
            <w:r>
              <w:rPr>
                <w:rStyle w:val="IndexLink"/>
              </w:rPr>
              <w:t>43</w:t>
            </w:r>
          </w:hyperlink>
        </w:p>
        <w:p>
          <w:pPr>
            <w:pStyle w:val="Contents3"/>
            <w:tabs>
              <w:tab w:val="clear" w:pos="8459"/>
              <w:tab w:val="right" w:pos="9026" w:leader="dot"/>
            </w:tabs>
            <w:rPr/>
          </w:pPr>
          <w:hyperlink w:anchor="__RefHeading___Toc4492100_73709187">
            <w:r>
              <w:rPr>
                <w:webHidden/>
                <w:rStyle w:val="IndexLink"/>
              </w:rPr>
              <w:t>8097</w:t>
            </w:r>
            <w:r>
              <w:rPr>
                <w:rStyle w:val="IndexLink"/>
                <w:rtl w:val="true"/>
              </w:rPr>
              <w:t xml:space="preserve"> - </w:t>
            </w:r>
            <w:r>
              <w:rPr>
                <w:rStyle w:val="IndexLink"/>
                <w:rtl w:val="true"/>
              </w:rPr>
              <w:t>ياقوت بن عبد اللّه أبو الدرّ الرّومي التاجر، عتيق</w:t>
            </w:r>
            <w:r>
              <w:rPr>
                <w:rStyle w:val="IndexLink"/>
                <w:rtl w:val="true"/>
              </w:rPr>
              <w:tab/>
            </w:r>
            <w:r>
              <w:rPr>
                <w:rStyle w:val="IndexLink"/>
              </w:rPr>
              <w:t>44</w:t>
            </w:r>
          </w:hyperlink>
        </w:p>
        <w:p>
          <w:pPr>
            <w:pStyle w:val="Contents3"/>
            <w:tabs>
              <w:tab w:val="clear" w:pos="8459"/>
              <w:tab w:val="right" w:pos="9026" w:leader="dot"/>
            </w:tabs>
            <w:rPr/>
          </w:pPr>
          <w:hyperlink w:anchor="__RefHeading___Toc4492102_73709187">
            <w:r>
              <w:rPr>
                <w:webHidden/>
                <w:rStyle w:val="IndexLink"/>
              </w:rPr>
              <w:t>9098</w:t>
            </w:r>
            <w:r>
              <w:rPr>
                <w:rStyle w:val="IndexLink"/>
                <w:rtl w:val="true"/>
              </w:rPr>
              <w:t xml:space="preserve"> - </w:t>
            </w:r>
            <w:r>
              <w:rPr>
                <w:rStyle w:val="IndexLink"/>
                <w:rtl w:val="true"/>
              </w:rPr>
              <w:t>يانس المؤنسي</w:t>
            </w:r>
            <w:r>
              <w:rPr>
                <w:rStyle w:val="IndexLink"/>
                <w:rtl w:val="true"/>
              </w:rPr>
              <w:tab/>
            </w:r>
            <w:r>
              <w:rPr>
                <w:rStyle w:val="IndexLink"/>
              </w:rPr>
              <w:t>44</w:t>
            </w:r>
          </w:hyperlink>
        </w:p>
        <w:p>
          <w:pPr>
            <w:pStyle w:val="Contents3"/>
            <w:tabs>
              <w:tab w:val="clear" w:pos="8459"/>
              <w:tab w:val="right" w:pos="9026" w:leader="dot"/>
            </w:tabs>
            <w:rPr/>
          </w:pPr>
          <w:hyperlink w:anchor="__RefHeading___Toc4492104_73709187">
            <w:r>
              <w:rPr>
                <w:webHidden/>
                <w:rStyle w:val="IndexLink"/>
                <w:rtl w:val="true"/>
              </w:rPr>
              <w:t>[</w:t>
            </w:r>
            <w:r>
              <w:rPr>
                <w:rStyle w:val="IndexLink"/>
                <w:rtl w:val="true"/>
              </w:rPr>
              <w:t>ذكر من اسمه</w:t>
            </w:r>
            <w:r>
              <w:rPr>
                <w:rStyle w:val="IndexLink"/>
                <w:rtl w:val="true"/>
              </w:rPr>
              <w:t>] [</w:t>
            </w:r>
            <w:r>
              <w:rPr>
                <w:rStyle w:val="IndexLink"/>
                <w:rtl w:val="true"/>
              </w:rPr>
              <w:t>يحمد</w:t>
            </w:r>
            <w:r>
              <w:rPr>
                <w:rStyle w:val="IndexLink"/>
                <w:rtl w:val="true"/>
              </w:rPr>
              <w:t>]</w:t>
              <w:tab/>
            </w:r>
            <w:r>
              <w:rPr>
                <w:rStyle w:val="IndexLink"/>
              </w:rPr>
              <w:t>45</w:t>
            </w:r>
          </w:hyperlink>
        </w:p>
        <w:p>
          <w:pPr>
            <w:pStyle w:val="Contents4"/>
            <w:tabs>
              <w:tab w:val="clear" w:pos="8176"/>
              <w:tab w:val="right" w:pos="9026" w:leader="dot"/>
            </w:tabs>
            <w:rPr/>
          </w:pPr>
          <w:hyperlink w:anchor="__RefHeading___Toc4492106_73709187">
            <w:r>
              <w:rPr>
                <w:webHidden/>
                <w:rStyle w:val="IndexLink"/>
              </w:rPr>
              <w:t>8099</w:t>
            </w:r>
            <w:r>
              <w:rPr>
                <w:rStyle w:val="IndexLink"/>
                <w:rtl w:val="true"/>
              </w:rPr>
              <w:t xml:space="preserve"> - </w:t>
            </w:r>
            <w:r>
              <w:rPr>
                <w:rStyle w:val="IndexLink"/>
                <w:rtl w:val="true"/>
              </w:rPr>
              <w:t>يحمد أبو أميّة الشّعباني</w:t>
            </w:r>
            <w:r>
              <w:rPr>
                <w:rStyle w:val="IndexLink"/>
                <w:rtl w:val="true"/>
              </w:rPr>
              <w:tab/>
            </w:r>
            <w:r>
              <w:rPr>
                <w:rStyle w:val="IndexLink"/>
              </w:rPr>
              <w:t>45</w:t>
            </w:r>
          </w:hyperlink>
        </w:p>
        <w:p>
          <w:pPr>
            <w:pStyle w:val="Contents3"/>
            <w:tabs>
              <w:tab w:val="clear" w:pos="8459"/>
              <w:tab w:val="right" w:pos="9026" w:leader="dot"/>
            </w:tabs>
            <w:rPr/>
          </w:pPr>
          <w:hyperlink w:anchor="__RefHeading___Toc4492108_73709187">
            <w:r>
              <w:rPr>
                <w:webHidden/>
                <w:rStyle w:val="IndexLink"/>
                <w:rtl w:val="true"/>
              </w:rPr>
              <w:t>ذكر من اسمه يحيى</w:t>
            </w:r>
            <w:r>
              <w:rPr>
                <w:rStyle w:val="IndexLink"/>
                <w:rtl w:val="true"/>
              </w:rPr>
              <w:tab/>
            </w:r>
            <w:r>
              <w:rPr>
                <w:rStyle w:val="IndexLink"/>
              </w:rPr>
              <w:t>49</w:t>
            </w:r>
          </w:hyperlink>
        </w:p>
        <w:p>
          <w:pPr>
            <w:pStyle w:val="Contents4"/>
            <w:tabs>
              <w:tab w:val="clear" w:pos="8176"/>
              <w:tab w:val="right" w:pos="9026" w:leader="dot"/>
            </w:tabs>
            <w:rPr/>
          </w:pPr>
          <w:hyperlink w:anchor="__RefHeading___Toc4492110_73709187">
            <w:r>
              <w:rPr>
                <w:webHidden/>
                <w:rStyle w:val="IndexLink"/>
              </w:rPr>
              <w:t>8100</w:t>
            </w:r>
            <w:r>
              <w:rPr>
                <w:rStyle w:val="IndexLink"/>
                <w:rtl w:val="true"/>
              </w:rPr>
              <w:t xml:space="preserve"> - </w:t>
            </w:r>
            <w:r>
              <w:rPr>
                <w:rStyle w:val="IndexLink"/>
                <w:rtl w:val="true"/>
              </w:rPr>
              <w:t>يحيى بن أحمد بن بسطام أبو مضر العبسي المقرئ</w:t>
            </w:r>
            <w:r>
              <w:rPr>
                <w:rStyle w:val="IndexLink"/>
                <w:rtl w:val="true"/>
              </w:rPr>
              <w:tab/>
            </w:r>
            <w:r>
              <w:rPr>
                <w:rStyle w:val="IndexLink"/>
              </w:rPr>
              <w:t>49</w:t>
            </w:r>
          </w:hyperlink>
        </w:p>
        <w:p>
          <w:pPr>
            <w:pStyle w:val="Contents4"/>
            <w:tabs>
              <w:tab w:val="clear" w:pos="8176"/>
              <w:tab w:val="right" w:pos="9026" w:leader="dot"/>
            </w:tabs>
            <w:rPr/>
          </w:pPr>
          <w:hyperlink w:anchor="__RefHeading___Toc4492112_73709187">
            <w:r>
              <w:rPr>
                <w:webHidden/>
                <w:rStyle w:val="IndexLink"/>
              </w:rPr>
              <w:t>8101</w:t>
            </w:r>
            <w:r>
              <w:rPr>
                <w:rStyle w:val="IndexLink"/>
                <w:rtl w:val="true"/>
              </w:rPr>
              <w:t xml:space="preserve"> - </w:t>
            </w:r>
            <w:r>
              <w:rPr>
                <w:rStyle w:val="IndexLink"/>
                <w:rtl w:val="true"/>
              </w:rPr>
              <w:t>يحيى بن أحمد بن محمّد بن الحسن بن علي بن مخلد</w:t>
            </w:r>
            <w:r>
              <w:rPr>
                <w:rStyle w:val="IndexLink"/>
                <w:rtl w:val="true"/>
              </w:rPr>
              <w:tab/>
            </w:r>
            <w:r>
              <w:rPr>
                <w:rStyle w:val="IndexLink"/>
              </w:rPr>
              <w:t>49</w:t>
            </w:r>
          </w:hyperlink>
        </w:p>
        <w:p>
          <w:pPr>
            <w:pStyle w:val="Contents4"/>
            <w:tabs>
              <w:tab w:val="clear" w:pos="8176"/>
              <w:tab w:val="right" w:pos="9026" w:leader="dot"/>
            </w:tabs>
            <w:rPr/>
          </w:pPr>
          <w:hyperlink w:anchor="__RefHeading___Toc4492114_73709187">
            <w:r>
              <w:rPr>
                <w:webHidden/>
                <w:rStyle w:val="IndexLink"/>
              </w:rPr>
              <w:t>8102</w:t>
            </w:r>
            <w:r>
              <w:rPr>
                <w:rStyle w:val="IndexLink"/>
                <w:rtl w:val="true"/>
              </w:rPr>
              <w:t xml:space="preserve"> - </w:t>
            </w:r>
            <w:r>
              <w:rPr>
                <w:rStyle w:val="IndexLink"/>
                <w:rtl w:val="true"/>
              </w:rPr>
              <w:t xml:space="preserve">يحيى بن أحمد بن الوضين بن عطاء بن </w:t>
            </w:r>
            <w:r>
              <w:rPr>
                <w:rStyle w:val="IndexLink"/>
                <w:rtl w:val="true"/>
              </w:rPr>
              <w:t>[</w:t>
            </w:r>
            <w:r>
              <w:rPr>
                <w:rStyle w:val="IndexLink"/>
                <w:rtl w:val="true"/>
              </w:rPr>
              <w:t>كنانة بن</w:t>
            </w:r>
            <w:r>
              <w:rPr>
                <w:rStyle w:val="IndexLink"/>
                <w:rtl w:val="true"/>
              </w:rPr>
              <w:t xml:space="preserve">] </w:t>
            </w:r>
            <w:r>
              <w:rPr>
                <w:rStyle w:val="IndexLink"/>
                <w:rtl w:val="true"/>
              </w:rPr>
              <w:t>عبد اللّه الخزاعي</w:t>
            </w:r>
            <w:r>
              <w:rPr>
                <w:rStyle w:val="IndexLink"/>
                <w:rtl w:val="true"/>
              </w:rPr>
              <w:tab/>
            </w:r>
            <w:r>
              <w:rPr>
                <w:rStyle w:val="IndexLink"/>
              </w:rPr>
              <w:t>50</w:t>
            </w:r>
          </w:hyperlink>
        </w:p>
        <w:p>
          <w:pPr>
            <w:pStyle w:val="Contents4"/>
            <w:tabs>
              <w:tab w:val="clear" w:pos="8176"/>
              <w:tab w:val="right" w:pos="9026" w:leader="dot"/>
            </w:tabs>
            <w:rPr/>
          </w:pPr>
          <w:hyperlink w:anchor="__RefHeading___Toc4492116_73709187">
            <w:r>
              <w:rPr>
                <w:webHidden/>
                <w:rStyle w:val="IndexLink"/>
              </w:rPr>
              <w:t>8103</w:t>
            </w:r>
            <w:r>
              <w:rPr>
                <w:rStyle w:val="IndexLink"/>
                <w:rtl w:val="true"/>
              </w:rPr>
              <w:t xml:space="preserve"> - </w:t>
            </w:r>
            <w:r>
              <w:rPr>
                <w:rStyle w:val="IndexLink"/>
                <w:rtl w:val="true"/>
              </w:rPr>
              <w:t>يحيى بن إبراهيم بن أحمد بن محمّد</w:t>
            </w:r>
            <w:r>
              <w:rPr>
                <w:rStyle w:val="IndexLink"/>
                <w:rtl w:val="true"/>
              </w:rPr>
              <w:tab/>
            </w:r>
            <w:r>
              <w:rPr>
                <w:rStyle w:val="IndexLink"/>
              </w:rPr>
              <w:t>50</w:t>
            </w:r>
          </w:hyperlink>
        </w:p>
        <w:p>
          <w:pPr>
            <w:pStyle w:val="Contents4"/>
            <w:tabs>
              <w:tab w:val="clear" w:pos="8176"/>
              <w:tab w:val="right" w:pos="9026" w:leader="dot"/>
            </w:tabs>
            <w:rPr/>
          </w:pPr>
          <w:hyperlink w:anchor="__RefHeading___Toc4492118_73709187">
            <w:r>
              <w:rPr>
                <w:webHidden/>
                <w:rStyle w:val="IndexLink"/>
              </w:rPr>
              <w:t>8104</w:t>
            </w:r>
            <w:r>
              <w:rPr>
                <w:rStyle w:val="IndexLink"/>
                <w:rtl w:val="true"/>
              </w:rPr>
              <w:t xml:space="preserve"> - </w:t>
            </w:r>
            <w:r>
              <w:rPr>
                <w:rStyle w:val="IndexLink"/>
                <w:rtl w:val="true"/>
              </w:rPr>
              <w:t>يحيى بن إبراهيم بن عثمان بن عمر بن شبل أبو بكر الإسكندراني المالكي</w:t>
            </w:r>
            <w:r>
              <w:rPr>
                <w:rStyle w:val="IndexLink"/>
                <w:rtl w:val="true"/>
              </w:rPr>
              <w:tab/>
            </w:r>
            <w:r>
              <w:rPr>
                <w:rStyle w:val="IndexLink"/>
              </w:rPr>
              <w:t>52</w:t>
            </w:r>
          </w:hyperlink>
        </w:p>
        <w:p>
          <w:pPr>
            <w:pStyle w:val="Contents4"/>
            <w:tabs>
              <w:tab w:val="clear" w:pos="8176"/>
              <w:tab w:val="right" w:pos="9026" w:leader="dot"/>
            </w:tabs>
            <w:rPr/>
          </w:pPr>
          <w:hyperlink w:anchor="__RefHeading___Toc4492120_73709187">
            <w:r>
              <w:rPr>
                <w:webHidden/>
                <w:rStyle w:val="IndexLink"/>
              </w:rPr>
              <w:t>8105</w:t>
            </w:r>
            <w:r>
              <w:rPr>
                <w:rStyle w:val="IndexLink"/>
                <w:rtl w:val="true"/>
              </w:rPr>
              <w:t xml:space="preserve"> - </w:t>
            </w:r>
            <w:r>
              <w:rPr>
                <w:rStyle w:val="IndexLink"/>
                <w:rtl w:val="true"/>
              </w:rPr>
              <w:t>يحيى بن أسامة، و يقال</w:t>
            </w:r>
            <w:r>
              <w:rPr>
                <w:rStyle w:val="IndexLink"/>
                <w:rtl w:val="true"/>
              </w:rPr>
              <w:t xml:space="preserve">: </w:t>
            </w:r>
            <w:r>
              <w:rPr>
                <w:rStyle w:val="IndexLink"/>
                <w:rtl w:val="true"/>
              </w:rPr>
              <w:t>ابن زيد، و هو</w:t>
            </w:r>
            <w:r>
              <w:rPr>
                <w:rStyle w:val="IndexLink"/>
                <w:rtl w:val="true"/>
              </w:rPr>
              <w:tab/>
            </w:r>
            <w:r>
              <w:rPr>
                <w:rStyle w:val="IndexLink"/>
              </w:rPr>
              <w:t>52</w:t>
            </w:r>
          </w:hyperlink>
        </w:p>
        <w:p>
          <w:pPr>
            <w:pStyle w:val="Contents4"/>
            <w:tabs>
              <w:tab w:val="clear" w:pos="8176"/>
              <w:tab w:val="right" w:pos="9026" w:leader="dot"/>
            </w:tabs>
            <w:rPr/>
          </w:pPr>
          <w:hyperlink w:anchor="__RefHeading___Toc4492122_73709187">
            <w:r>
              <w:rPr>
                <w:webHidden/>
                <w:rStyle w:val="IndexLink"/>
              </w:rPr>
              <w:t>8106</w:t>
            </w:r>
            <w:r>
              <w:rPr>
                <w:rStyle w:val="IndexLink"/>
                <w:rtl w:val="true"/>
              </w:rPr>
              <w:t xml:space="preserve"> - </w:t>
            </w:r>
            <w:r>
              <w:rPr>
                <w:rStyle w:val="IndexLink"/>
                <w:rtl w:val="true"/>
              </w:rPr>
              <w:t>يحيى بن إسحاق أبو زكريا البجلي السّيلحيني</w:t>
            </w:r>
            <w:r>
              <w:rPr>
                <w:rStyle w:val="IndexLink"/>
                <w:rtl w:val="true"/>
              </w:rPr>
              <w:tab/>
            </w:r>
            <w:r>
              <w:rPr>
                <w:rStyle w:val="IndexLink"/>
              </w:rPr>
              <w:t>61</w:t>
            </w:r>
          </w:hyperlink>
        </w:p>
        <w:p>
          <w:pPr>
            <w:pStyle w:val="Contents4"/>
            <w:tabs>
              <w:tab w:val="clear" w:pos="8176"/>
              <w:tab w:val="right" w:pos="9026" w:leader="dot"/>
            </w:tabs>
            <w:rPr/>
          </w:pPr>
          <w:hyperlink w:anchor="__RefHeading___Toc4492124_73709187">
            <w:r>
              <w:rPr>
                <w:webHidden/>
                <w:rStyle w:val="IndexLink"/>
              </w:rPr>
              <w:t>8107</w:t>
            </w:r>
            <w:r>
              <w:rPr>
                <w:rStyle w:val="IndexLink"/>
                <w:rtl w:val="true"/>
              </w:rPr>
              <w:t xml:space="preserve"> - </w:t>
            </w:r>
            <w:r>
              <w:rPr>
                <w:rStyle w:val="IndexLink"/>
                <w:rtl w:val="true"/>
              </w:rPr>
              <w:t>يحيى بن إسماعيل بن عبيد اللّه بن أبي المهاجر</w:t>
            </w:r>
            <w:r>
              <w:rPr>
                <w:rStyle w:val="IndexLink"/>
                <w:rtl w:val="true"/>
              </w:rPr>
              <w:tab/>
            </w:r>
            <w:r>
              <w:rPr>
                <w:rStyle w:val="IndexLink"/>
              </w:rPr>
              <w:t>66</w:t>
            </w:r>
          </w:hyperlink>
        </w:p>
        <w:p>
          <w:pPr>
            <w:pStyle w:val="Contents4"/>
            <w:tabs>
              <w:tab w:val="clear" w:pos="8176"/>
              <w:tab w:val="right" w:pos="9026" w:leader="dot"/>
            </w:tabs>
            <w:rPr/>
          </w:pPr>
          <w:hyperlink w:anchor="__RefHeading___Toc4492126_73709187">
            <w:r>
              <w:rPr>
                <w:webHidden/>
                <w:rStyle w:val="IndexLink"/>
              </w:rPr>
              <w:t>8108</w:t>
            </w:r>
            <w:r>
              <w:rPr>
                <w:rStyle w:val="IndexLink"/>
                <w:rtl w:val="true"/>
              </w:rPr>
              <w:t xml:space="preserve"> - </w:t>
            </w:r>
            <w:r>
              <w:rPr>
                <w:rStyle w:val="IndexLink"/>
                <w:rtl w:val="true"/>
              </w:rPr>
              <w:t>يحيى بن أكثم بن محمّد بن قطن بن سمعان بن مشنّج</w:t>
            </w:r>
            <w:r>
              <w:rPr>
                <w:rStyle w:val="IndexLink"/>
                <w:rtl w:val="true"/>
              </w:rPr>
              <w:tab/>
            </w:r>
            <w:r>
              <w:rPr>
                <w:rStyle w:val="IndexLink"/>
              </w:rPr>
              <w:t>68</w:t>
            </w:r>
          </w:hyperlink>
        </w:p>
        <w:p>
          <w:pPr>
            <w:pStyle w:val="Contents4"/>
            <w:tabs>
              <w:tab w:val="clear" w:pos="8176"/>
              <w:tab w:val="right" w:pos="9026" w:leader="dot"/>
            </w:tabs>
            <w:rPr/>
          </w:pPr>
          <w:hyperlink w:anchor="__RefHeading___Toc4492128_73709187">
            <w:r>
              <w:rPr>
                <w:webHidden/>
                <w:rStyle w:val="IndexLink"/>
              </w:rPr>
              <w:t>8109</w:t>
            </w:r>
            <w:r>
              <w:rPr>
                <w:rStyle w:val="IndexLink"/>
                <w:rtl w:val="true"/>
              </w:rPr>
              <w:t xml:space="preserve"> - </w:t>
            </w:r>
            <w:r>
              <w:rPr>
                <w:rStyle w:val="IndexLink"/>
                <w:rtl w:val="true"/>
              </w:rPr>
              <w:t xml:space="preserve">يحيى بن إياس بن يزيد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زيد </w:t>
            </w:r>
            <w:r>
              <w:rPr>
                <w:rStyle w:val="IndexLink"/>
                <w:rtl w:val="true"/>
              </w:rPr>
              <w:t xml:space="preserve">- </w:t>
            </w:r>
            <w:r>
              <w:rPr>
                <w:rStyle w:val="IndexLink"/>
                <w:rtl w:val="true"/>
              </w:rPr>
              <w:t>بن أبي زكريا الخزاعي</w:t>
            </w:r>
            <w:r>
              <w:rPr>
                <w:rStyle w:val="IndexLink"/>
                <w:rtl w:val="true"/>
              </w:rPr>
              <w:tab/>
            </w:r>
            <w:r>
              <w:rPr>
                <w:rStyle w:val="IndexLink"/>
              </w:rPr>
              <w:t>98</w:t>
            </w:r>
          </w:hyperlink>
        </w:p>
        <w:p>
          <w:pPr>
            <w:pStyle w:val="Contents4"/>
            <w:tabs>
              <w:tab w:val="clear" w:pos="8176"/>
              <w:tab w:val="right" w:pos="9026" w:leader="dot"/>
            </w:tabs>
            <w:rPr/>
          </w:pPr>
          <w:hyperlink w:anchor="__RefHeading___Toc4492130_73709187">
            <w:r>
              <w:rPr>
                <w:webHidden/>
                <w:rStyle w:val="IndexLink"/>
              </w:rPr>
              <w:t>8110</w:t>
            </w:r>
            <w:r>
              <w:rPr>
                <w:rStyle w:val="IndexLink"/>
                <w:rtl w:val="true"/>
              </w:rPr>
              <w:t xml:space="preserve"> - </w:t>
            </w:r>
            <w:r>
              <w:rPr>
                <w:rStyle w:val="IndexLink"/>
                <w:rtl w:val="true"/>
              </w:rPr>
              <w:t>يحيى بن أيّوب بن أبي عقال هلال بن زيد بن</w:t>
            </w:r>
            <w:r>
              <w:rPr>
                <w:rStyle w:val="IndexLink"/>
                <w:rtl w:val="true"/>
              </w:rPr>
              <w:tab/>
            </w:r>
            <w:r>
              <w:rPr>
                <w:rStyle w:val="IndexLink"/>
              </w:rPr>
              <w:t>98</w:t>
            </w:r>
          </w:hyperlink>
        </w:p>
        <w:p>
          <w:pPr>
            <w:pStyle w:val="Contents4"/>
            <w:tabs>
              <w:tab w:val="clear" w:pos="8176"/>
              <w:tab w:val="right" w:pos="9026" w:leader="dot"/>
            </w:tabs>
            <w:rPr/>
          </w:pPr>
          <w:hyperlink w:anchor="__RefHeading___Toc4492132_73709187">
            <w:r>
              <w:rPr>
                <w:webHidden/>
                <w:rStyle w:val="IndexLink"/>
              </w:rPr>
              <w:t>8111</w:t>
            </w:r>
            <w:r>
              <w:rPr>
                <w:rStyle w:val="IndexLink"/>
                <w:rtl w:val="true"/>
              </w:rPr>
              <w:t xml:space="preserve"> - </w:t>
            </w:r>
            <w:r>
              <w:rPr>
                <w:rStyle w:val="IndexLink"/>
                <w:rtl w:val="true"/>
              </w:rPr>
              <w:t>يحيى بن بحدل الكلبي</w:t>
            </w:r>
            <w:r>
              <w:rPr>
                <w:rStyle w:val="IndexLink"/>
                <w:rtl w:val="true"/>
              </w:rPr>
              <w:tab/>
            </w:r>
            <w:r>
              <w:rPr>
                <w:rStyle w:val="IndexLink"/>
              </w:rPr>
              <w:t>99</w:t>
            </w:r>
          </w:hyperlink>
        </w:p>
        <w:p>
          <w:pPr>
            <w:pStyle w:val="Contents4"/>
            <w:tabs>
              <w:tab w:val="clear" w:pos="8176"/>
              <w:tab w:val="right" w:pos="9026" w:leader="dot"/>
            </w:tabs>
            <w:rPr/>
          </w:pPr>
          <w:hyperlink w:anchor="__RefHeading___Toc4492134_73709187">
            <w:r>
              <w:rPr>
                <w:webHidden/>
                <w:rStyle w:val="IndexLink"/>
              </w:rPr>
              <w:t>8112</w:t>
            </w:r>
            <w:r>
              <w:rPr>
                <w:rStyle w:val="IndexLink"/>
                <w:rtl w:val="true"/>
              </w:rPr>
              <w:t xml:space="preserve"> - </w:t>
            </w:r>
            <w:r>
              <w:rPr>
                <w:rStyle w:val="IndexLink"/>
                <w:rtl w:val="true"/>
              </w:rPr>
              <w:t>يحيى بن بختيار بن عبد اللّه</w:t>
            </w:r>
            <w:r>
              <w:rPr>
                <w:rStyle w:val="IndexLink"/>
                <w:rtl w:val="true"/>
              </w:rPr>
              <w:tab/>
            </w:r>
            <w:r>
              <w:rPr>
                <w:rStyle w:val="IndexLink"/>
              </w:rPr>
              <w:t>99</w:t>
            </w:r>
          </w:hyperlink>
        </w:p>
        <w:p>
          <w:pPr>
            <w:pStyle w:val="Contents4"/>
            <w:tabs>
              <w:tab w:val="clear" w:pos="8176"/>
              <w:tab w:val="right" w:pos="9026" w:leader="dot"/>
            </w:tabs>
            <w:rPr/>
          </w:pPr>
          <w:hyperlink w:anchor="__RefHeading___Toc4492136_73709187">
            <w:r>
              <w:rPr>
                <w:webHidden/>
                <w:rStyle w:val="IndexLink"/>
              </w:rPr>
              <w:t>8113</w:t>
            </w:r>
            <w:r>
              <w:rPr>
                <w:rStyle w:val="IndexLink"/>
                <w:rtl w:val="true"/>
              </w:rPr>
              <w:t xml:space="preserve"> - </w:t>
            </w:r>
            <w:r>
              <w:rPr>
                <w:rStyle w:val="IndexLink"/>
                <w:rtl w:val="true"/>
              </w:rPr>
              <w:t>يحيى بن بسطام بن حريث أبو محمّد الزهراني البصري</w:t>
            </w:r>
            <w:r>
              <w:rPr>
                <w:rStyle w:val="IndexLink"/>
                <w:rtl w:val="true"/>
              </w:rPr>
              <w:tab/>
            </w:r>
            <w:r>
              <w:rPr>
                <w:rStyle w:val="IndexLink"/>
              </w:rPr>
              <w:t>101</w:t>
            </w:r>
          </w:hyperlink>
        </w:p>
        <w:p>
          <w:pPr>
            <w:pStyle w:val="Contents4"/>
            <w:tabs>
              <w:tab w:val="clear" w:pos="8176"/>
              <w:tab w:val="right" w:pos="9026" w:leader="dot"/>
            </w:tabs>
            <w:rPr/>
          </w:pPr>
          <w:hyperlink w:anchor="__RefHeading___Toc4492138_73709187">
            <w:r>
              <w:rPr>
                <w:webHidden/>
                <w:rStyle w:val="IndexLink"/>
              </w:rPr>
              <w:t>8114</w:t>
            </w:r>
            <w:r>
              <w:rPr>
                <w:rStyle w:val="IndexLink"/>
                <w:rtl w:val="true"/>
              </w:rPr>
              <w:t xml:space="preserve"> - </w:t>
            </w:r>
            <w:r>
              <w:rPr>
                <w:rStyle w:val="IndexLink"/>
                <w:rtl w:val="true"/>
              </w:rPr>
              <w:t>يحيى بن بشر بن كثير أبو زكريا الأسدي الحريري</w:t>
            </w:r>
            <w:r>
              <w:rPr>
                <w:rStyle w:val="IndexLink"/>
                <w:rtl w:val="true"/>
              </w:rPr>
              <w:tab/>
            </w:r>
            <w:r>
              <w:rPr>
                <w:rStyle w:val="IndexLink"/>
              </w:rPr>
              <w:t>102</w:t>
            </w:r>
          </w:hyperlink>
        </w:p>
        <w:p>
          <w:pPr>
            <w:pStyle w:val="Contents4"/>
            <w:tabs>
              <w:tab w:val="clear" w:pos="8176"/>
              <w:tab w:val="right" w:pos="9026" w:leader="dot"/>
            </w:tabs>
            <w:rPr/>
          </w:pPr>
          <w:hyperlink w:anchor="__RefHeading___Toc4492140_73709187">
            <w:r>
              <w:rPr>
                <w:webHidden/>
                <w:rStyle w:val="IndexLink"/>
              </w:rPr>
              <w:t>8115</w:t>
            </w:r>
            <w:r>
              <w:rPr>
                <w:rStyle w:val="IndexLink"/>
                <w:rtl w:val="true"/>
              </w:rPr>
              <w:t xml:space="preserve"> - </w:t>
            </w:r>
            <w:r>
              <w:rPr>
                <w:rStyle w:val="IndexLink"/>
                <w:rtl w:val="true"/>
              </w:rPr>
              <w:t>يحيى بن بطريق بن بشري أبو القاسم</w:t>
            </w:r>
            <w:r>
              <w:rPr>
                <w:rStyle w:val="IndexLink"/>
                <w:rtl w:val="true"/>
              </w:rPr>
              <w:tab/>
            </w:r>
            <w:r>
              <w:rPr>
                <w:rStyle w:val="IndexLink"/>
              </w:rPr>
              <w:t>104</w:t>
            </w:r>
          </w:hyperlink>
        </w:p>
        <w:p>
          <w:pPr>
            <w:pStyle w:val="Contents4"/>
            <w:tabs>
              <w:tab w:val="clear" w:pos="8176"/>
              <w:tab w:val="right" w:pos="9026" w:leader="dot"/>
            </w:tabs>
            <w:rPr/>
          </w:pPr>
          <w:hyperlink w:anchor="__RefHeading___Toc4492142_73709187">
            <w:r>
              <w:rPr>
                <w:webHidden/>
                <w:rStyle w:val="IndexLink"/>
              </w:rPr>
              <w:t>8116</w:t>
            </w:r>
            <w:r>
              <w:rPr>
                <w:rStyle w:val="IndexLink"/>
                <w:rtl w:val="true"/>
              </w:rPr>
              <w:t xml:space="preserve"> - </w:t>
            </w:r>
            <w:r>
              <w:rPr>
                <w:rStyle w:val="IndexLink"/>
                <w:rtl w:val="true"/>
              </w:rPr>
              <w:t>يحيى بن تمّام بن علي</w:t>
            </w:r>
            <w:r>
              <w:rPr>
                <w:rStyle w:val="IndexLink"/>
                <w:rtl w:val="true"/>
              </w:rPr>
              <w:tab/>
            </w:r>
            <w:r>
              <w:rPr>
                <w:rStyle w:val="IndexLink"/>
              </w:rPr>
              <w:t>105</w:t>
            </w:r>
          </w:hyperlink>
        </w:p>
        <w:p>
          <w:pPr>
            <w:pStyle w:val="Contents4"/>
            <w:tabs>
              <w:tab w:val="clear" w:pos="8176"/>
              <w:tab w:val="right" w:pos="9026" w:leader="dot"/>
            </w:tabs>
            <w:rPr/>
          </w:pPr>
          <w:hyperlink w:anchor="__RefHeading___Toc4492144_73709187">
            <w:r>
              <w:rPr>
                <w:webHidden/>
                <w:rStyle w:val="IndexLink"/>
              </w:rPr>
              <w:t>8117</w:t>
            </w:r>
            <w:r>
              <w:rPr>
                <w:rStyle w:val="IndexLink"/>
                <w:rtl w:val="true"/>
              </w:rPr>
              <w:t xml:space="preserve"> - </w:t>
            </w:r>
            <w:r>
              <w:rPr>
                <w:rStyle w:val="IndexLink"/>
                <w:rtl w:val="true"/>
              </w:rPr>
              <w:t>يحيى بن جابر بن حسّان بن عمرو بن ثعلبة بن عدي بن</w:t>
            </w:r>
            <w:r>
              <w:rPr>
                <w:rStyle w:val="IndexLink"/>
                <w:rtl w:val="true"/>
              </w:rPr>
              <w:tab/>
            </w:r>
            <w:r>
              <w:rPr>
                <w:rStyle w:val="IndexLink"/>
              </w:rPr>
              <w:t>106</w:t>
            </w:r>
          </w:hyperlink>
        </w:p>
        <w:p>
          <w:pPr>
            <w:pStyle w:val="Contents4"/>
            <w:tabs>
              <w:tab w:val="clear" w:pos="8176"/>
              <w:tab w:val="right" w:pos="9026" w:leader="dot"/>
            </w:tabs>
            <w:rPr/>
          </w:pPr>
          <w:hyperlink w:anchor="__RefHeading___Toc4492146_73709187">
            <w:r>
              <w:rPr>
                <w:webHidden/>
                <w:rStyle w:val="IndexLink"/>
              </w:rPr>
              <w:t>8118</w:t>
            </w:r>
            <w:r>
              <w:rPr>
                <w:rStyle w:val="IndexLink"/>
                <w:rtl w:val="true"/>
              </w:rPr>
              <w:t xml:space="preserve"> - </w:t>
            </w:r>
            <w:r>
              <w:rPr>
                <w:rStyle w:val="IndexLink"/>
                <w:rtl w:val="true"/>
              </w:rPr>
              <w:t>يحيى بن جعفر بن تمّام بن العبّاس بن عبد المطّلب بن هاشم الهاشمي</w:t>
            </w:r>
            <w:r>
              <w:rPr>
                <w:rStyle w:val="IndexLink"/>
                <w:rtl w:val="true"/>
              </w:rPr>
              <w:tab/>
            </w:r>
            <w:r>
              <w:rPr>
                <w:rStyle w:val="IndexLink"/>
              </w:rPr>
              <w:t>111</w:t>
            </w:r>
          </w:hyperlink>
        </w:p>
        <w:p>
          <w:pPr>
            <w:pStyle w:val="Contents4"/>
            <w:tabs>
              <w:tab w:val="clear" w:pos="8176"/>
              <w:tab w:val="right" w:pos="9026" w:leader="dot"/>
            </w:tabs>
            <w:rPr/>
          </w:pPr>
          <w:hyperlink w:anchor="__RefHeading___Toc4492148_73709187">
            <w:r>
              <w:rPr>
                <w:webHidden/>
                <w:rStyle w:val="IndexLink"/>
              </w:rPr>
              <w:t>8119</w:t>
            </w:r>
            <w:r>
              <w:rPr>
                <w:rStyle w:val="IndexLink"/>
                <w:rtl w:val="true"/>
              </w:rPr>
              <w:t xml:space="preserve"> - </w:t>
            </w:r>
            <w:r>
              <w:rPr>
                <w:rStyle w:val="IndexLink"/>
                <w:rtl w:val="true"/>
              </w:rPr>
              <w:t>يحيى بن الحارث أبو عمرو، و يقال</w:t>
            </w:r>
            <w:r>
              <w:rPr>
                <w:rStyle w:val="IndexLink"/>
                <w:rtl w:val="true"/>
              </w:rPr>
              <w:t xml:space="preserve">: </w:t>
            </w:r>
            <w:r>
              <w:rPr>
                <w:rStyle w:val="IndexLink"/>
                <w:rtl w:val="true"/>
              </w:rPr>
              <w:t>أبو عمر الذّماري المقرئ</w:t>
            </w:r>
            <w:r>
              <w:rPr>
                <w:rStyle w:val="IndexLink"/>
                <w:rtl w:val="true"/>
              </w:rPr>
              <w:tab/>
            </w:r>
            <w:r>
              <w:rPr>
                <w:rStyle w:val="IndexLink"/>
              </w:rPr>
              <w:t>112</w:t>
            </w:r>
          </w:hyperlink>
        </w:p>
        <w:p>
          <w:pPr>
            <w:pStyle w:val="Contents4"/>
            <w:tabs>
              <w:tab w:val="clear" w:pos="8176"/>
              <w:tab w:val="right" w:pos="9026" w:leader="dot"/>
            </w:tabs>
            <w:rPr/>
          </w:pPr>
          <w:hyperlink w:anchor="__RefHeading___Toc4492150_73709187">
            <w:r>
              <w:rPr>
                <w:webHidden/>
                <w:rStyle w:val="IndexLink"/>
              </w:rPr>
              <w:t>8120</w:t>
            </w:r>
            <w:r>
              <w:rPr>
                <w:rStyle w:val="IndexLink"/>
                <w:rtl w:val="true"/>
              </w:rPr>
              <w:t xml:space="preserve"> - </w:t>
            </w:r>
            <w:r>
              <w:rPr>
                <w:rStyle w:val="IndexLink"/>
                <w:rtl w:val="true"/>
              </w:rPr>
              <w:t>يحيى بن حسّان أبو زكريا التّنّيسي المصري</w:t>
            </w:r>
            <w:r>
              <w:rPr>
                <w:rStyle w:val="IndexLink"/>
                <w:rtl w:val="true"/>
              </w:rPr>
              <w:tab/>
            </w:r>
            <w:r>
              <w:rPr>
                <w:rStyle w:val="IndexLink"/>
              </w:rPr>
              <w:t>117</w:t>
            </w:r>
          </w:hyperlink>
        </w:p>
        <w:p>
          <w:pPr>
            <w:pStyle w:val="Contents4"/>
            <w:tabs>
              <w:tab w:val="clear" w:pos="8176"/>
              <w:tab w:val="right" w:pos="9026" w:leader="dot"/>
            </w:tabs>
            <w:rPr/>
          </w:pPr>
          <w:hyperlink w:anchor="__RefHeading___Toc4492152_73709187">
            <w:r>
              <w:rPr>
                <w:webHidden/>
                <w:rStyle w:val="IndexLink"/>
              </w:rPr>
              <w:t>8121</w:t>
            </w:r>
            <w:r>
              <w:rPr>
                <w:rStyle w:val="IndexLink"/>
                <w:rtl w:val="true"/>
              </w:rPr>
              <w:t xml:space="preserve"> - </w:t>
            </w:r>
            <w:r>
              <w:rPr>
                <w:rStyle w:val="IndexLink"/>
                <w:rtl w:val="true"/>
              </w:rPr>
              <w:t>يحيى بن الحسن الطّبراني</w:t>
            </w:r>
            <w:r>
              <w:rPr>
                <w:rStyle w:val="IndexLink"/>
                <w:rtl w:val="true"/>
              </w:rPr>
              <w:tab/>
            </w:r>
            <w:r>
              <w:rPr>
                <w:rStyle w:val="IndexLink"/>
              </w:rPr>
              <w:t>123</w:t>
            </w:r>
          </w:hyperlink>
        </w:p>
        <w:p>
          <w:pPr>
            <w:pStyle w:val="Contents4"/>
            <w:tabs>
              <w:tab w:val="clear" w:pos="8176"/>
              <w:tab w:val="right" w:pos="9026" w:leader="dot"/>
            </w:tabs>
            <w:rPr/>
          </w:pPr>
          <w:hyperlink w:anchor="__RefHeading___Toc4492154_73709187">
            <w:r>
              <w:rPr>
                <w:webHidden/>
                <w:rStyle w:val="IndexLink"/>
              </w:rPr>
              <w:t>8122</w:t>
            </w:r>
            <w:r>
              <w:rPr>
                <w:rStyle w:val="IndexLink"/>
                <w:rtl w:val="true"/>
              </w:rPr>
              <w:t xml:space="preserve"> - </w:t>
            </w:r>
            <w:r>
              <w:rPr>
                <w:rStyle w:val="IndexLink"/>
                <w:rtl w:val="true"/>
              </w:rPr>
              <w:t>يحيى بن الحسين بن علي</w:t>
            </w:r>
            <w:r>
              <w:rPr>
                <w:rStyle w:val="IndexLink"/>
                <w:rtl w:val="true"/>
              </w:rPr>
              <w:tab/>
            </w:r>
            <w:r>
              <w:rPr>
                <w:rStyle w:val="IndexLink"/>
              </w:rPr>
              <w:t>124</w:t>
            </w:r>
          </w:hyperlink>
        </w:p>
        <w:p>
          <w:pPr>
            <w:pStyle w:val="Contents4"/>
            <w:tabs>
              <w:tab w:val="clear" w:pos="8176"/>
              <w:tab w:val="right" w:pos="9026" w:leader="dot"/>
            </w:tabs>
            <w:rPr/>
          </w:pPr>
          <w:hyperlink w:anchor="__RefHeading___Toc4492156_73709187">
            <w:r>
              <w:rPr>
                <w:webHidden/>
                <w:rStyle w:val="IndexLink"/>
              </w:rPr>
              <w:t>8123</w:t>
            </w:r>
            <w:r>
              <w:rPr>
                <w:rStyle w:val="IndexLink"/>
                <w:rtl w:val="true"/>
              </w:rPr>
              <w:t xml:space="preserve"> - </w:t>
            </w:r>
            <w:r>
              <w:rPr>
                <w:rStyle w:val="IndexLink"/>
                <w:rtl w:val="true"/>
              </w:rPr>
              <w:t>يحيى بن الحكم بن أبي العاص</w:t>
            </w:r>
            <w:r>
              <w:rPr>
                <w:rStyle w:val="IndexLink"/>
                <w:rtl w:val="true"/>
              </w:rPr>
              <w:tab/>
            </w:r>
            <w:r>
              <w:rPr>
                <w:rStyle w:val="IndexLink"/>
              </w:rPr>
              <w:t>125</w:t>
            </w:r>
          </w:hyperlink>
        </w:p>
        <w:p>
          <w:pPr>
            <w:pStyle w:val="Contents4"/>
            <w:tabs>
              <w:tab w:val="clear" w:pos="8176"/>
              <w:tab w:val="right" w:pos="9026" w:leader="dot"/>
            </w:tabs>
            <w:rPr/>
          </w:pPr>
          <w:hyperlink w:anchor="__RefHeading___Toc4492158_73709187">
            <w:r>
              <w:rPr>
                <w:webHidden/>
                <w:rStyle w:val="IndexLink"/>
              </w:rPr>
              <w:t>8124</w:t>
            </w:r>
            <w:r>
              <w:rPr>
                <w:rStyle w:val="IndexLink"/>
                <w:rtl w:val="true"/>
              </w:rPr>
              <w:t xml:space="preserve"> - </w:t>
            </w:r>
            <w:r>
              <w:rPr>
                <w:rStyle w:val="IndexLink"/>
                <w:rtl w:val="true"/>
              </w:rPr>
              <w:t>يحيى بن حكيم</w:t>
            </w:r>
            <w:r>
              <w:rPr>
                <w:rStyle w:val="IndexLink"/>
                <w:rtl w:val="true"/>
              </w:rPr>
              <w:tab/>
            </w:r>
            <w:r>
              <w:rPr>
                <w:rStyle w:val="IndexLink"/>
              </w:rPr>
              <w:t>130</w:t>
            </w:r>
          </w:hyperlink>
        </w:p>
        <w:p>
          <w:pPr>
            <w:pStyle w:val="Contents4"/>
            <w:tabs>
              <w:tab w:val="clear" w:pos="8176"/>
              <w:tab w:val="right" w:pos="9026" w:leader="dot"/>
            </w:tabs>
            <w:rPr/>
          </w:pPr>
          <w:hyperlink w:anchor="__RefHeading___Toc4492160_73709187">
            <w:r>
              <w:rPr>
                <w:webHidden/>
                <w:rStyle w:val="IndexLink"/>
              </w:rPr>
              <w:t>8125</w:t>
            </w:r>
            <w:r>
              <w:rPr>
                <w:rStyle w:val="IndexLink"/>
                <w:rtl w:val="true"/>
              </w:rPr>
              <w:t xml:space="preserve"> - </w:t>
            </w:r>
            <w:r>
              <w:rPr>
                <w:rStyle w:val="IndexLink"/>
                <w:rtl w:val="true"/>
              </w:rPr>
              <w:t>يحيى بن حمزة بن واقد أبو عبد الرّحمن الحضرمي</w:t>
            </w:r>
            <w:r>
              <w:rPr>
                <w:rStyle w:val="IndexLink"/>
                <w:rtl w:val="true"/>
              </w:rPr>
              <w:tab/>
            </w:r>
            <w:r>
              <w:rPr>
                <w:rStyle w:val="IndexLink"/>
              </w:rPr>
              <w:t>131</w:t>
            </w:r>
          </w:hyperlink>
        </w:p>
        <w:p>
          <w:pPr>
            <w:pStyle w:val="Contents4"/>
            <w:tabs>
              <w:tab w:val="clear" w:pos="8176"/>
              <w:tab w:val="right" w:pos="9026" w:leader="dot"/>
            </w:tabs>
            <w:rPr/>
          </w:pPr>
          <w:hyperlink w:anchor="__RefHeading___Toc4492162_73709187">
            <w:r>
              <w:rPr>
                <w:webHidden/>
                <w:rStyle w:val="IndexLink"/>
              </w:rPr>
              <w:t>8126</w:t>
            </w:r>
            <w:r>
              <w:rPr>
                <w:rStyle w:val="IndexLink"/>
                <w:rtl w:val="true"/>
              </w:rPr>
              <w:t xml:space="preserve"> - </w:t>
            </w:r>
            <w:r>
              <w:rPr>
                <w:rStyle w:val="IndexLink"/>
                <w:rtl w:val="true"/>
              </w:rPr>
              <w:t>يحيى ابن أبي حيّة، و اسم أبي حيّة</w:t>
            </w:r>
            <w:r>
              <w:rPr>
                <w:rStyle w:val="IndexLink"/>
                <w:rtl w:val="true"/>
              </w:rPr>
              <w:t xml:space="preserve">: </w:t>
            </w:r>
            <w:r>
              <w:rPr>
                <w:rStyle w:val="IndexLink"/>
                <w:rtl w:val="true"/>
              </w:rPr>
              <w:t>حيي أبو جناب الكلبي الكوفي</w:t>
            </w:r>
            <w:r>
              <w:rPr>
                <w:rStyle w:val="IndexLink"/>
                <w:rtl w:val="true"/>
              </w:rPr>
              <w:tab/>
            </w:r>
            <w:r>
              <w:rPr>
                <w:rStyle w:val="IndexLink"/>
              </w:rPr>
              <w:t>141</w:t>
            </w:r>
          </w:hyperlink>
        </w:p>
        <w:p>
          <w:pPr>
            <w:pStyle w:val="Contents4"/>
            <w:tabs>
              <w:tab w:val="clear" w:pos="8176"/>
              <w:tab w:val="right" w:pos="9026" w:leader="dot"/>
            </w:tabs>
            <w:rPr/>
          </w:pPr>
          <w:hyperlink w:anchor="__RefHeading___Toc4492164_73709187">
            <w:r>
              <w:rPr>
                <w:webHidden/>
                <w:rStyle w:val="IndexLink"/>
              </w:rPr>
              <w:t>8127</w:t>
            </w:r>
            <w:r>
              <w:rPr>
                <w:rStyle w:val="IndexLink"/>
                <w:rtl w:val="true"/>
              </w:rPr>
              <w:t xml:space="preserve"> - </w:t>
            </w:r>
            <w:r>
              <w:rPr>
                <w:rStyle w:val="IndexLink"/>
                <w:rtl w:val="true"/>
              </w:rPr>
              <w:t>يحيى بن خالد السكسكي</w:t>
            </w:r>
            <w:r>
              <w:rPr>
                <w:rStyle w:val="IndexLink"/>
                <w:rtl w:val="true"/>
              </w:rPr>
              <w:tab/>
            </w:r>
            <w:r>
              <w:rPr>
                <w:rStyle w:val="IndexLink"/>
              </w:rPr>
              <w:t>154</w:t>
            </w:r>
          </w:hyperlink>
        </w:p>
        <w:p>
          <w:pPr>
            <w:pStyle w:val="Contents4"/>
            <w:tabs>
              <w:tab w:val="clear" w:pos="8176"/>
              <w:tab w:val="right" w:pos="9026" w:leader="dot"/>
            </w:tabs>
            <w:rPr/>
          </w:pPr>
          <w:hyperlink w:anchor="__RefHeading___Toc4492166_73709187">
            <w:r>
              <w:rPr>
                <w:webHidden/>
                <w:rStyle w:val="IndexLink"/>
              </w:rPr>
              <w:t>8128</w:t>
            </w:r>
            <w:r>
              <w:rPr>
                <w:rStyle w:val="IndexLink"/>
                <w:rtl w:val="true"/>
              </w:rPr>
              <w:t xml:space="preserve"> - </w:t>
            </w:r>
            <w:r>
              <w:rPr>
                <w:rStyle w:val="IndexLink"/>
                <w:rtl w:val="true"/>
              </w:rPr>
              <w:t>يحيى بن خليفة المنبجي المعروف بابن العز</w:t>
            </w:r>
            <w:r>
              <w:rPr>
                <w:rStyle w:val="IndexLink"/>
                <w:rtl w:val="true"/>
              </w:rPr>
              <w:tab/>
            </w:r>
            <w:r>
              <w:rPr>
                <w:rStyle w:val="IndexLink"/>
              </w:rPr>
              <w:t>154</w:t>
            </w:r>
          </w:hyperlink>
        </w:p>
        <w:p>
          <w:pPr>
            <w:pStyle w:val="Contents4"/>
            <w:tabs>
              <w:tab w:val="clear" w:pos="8176"/>
              <w:tab w:val="right" w:pos="9026" w:leader="dot"/>
            </w:tabs>
            <w:rPr/>
          </w:pPr>
          <w:hyperlink w:anchor="__RefHeading___Toc4492168_73709187">
            <w:r>
              <w:rPr>
                <w:webHidden/>
                <w:rStyle w:val="IndexLink"/>
              </w:rPr>
              <w:t>8129</w:t>
            </w:r>
            <w:r>
              <w:rPr>
                <w:rStyle w:val="IndexLink"/>
                <w:rtl w:val="true"/>
              </w:rPr>
              <w:t xml:space="preserve"> - </w:t>
            </w:r>
            <w:r>
              <w:rPr>
                <w:rStyle w:val="IndexLink"/>
                <w:rtl w:val="true"/>
              </w:rPr>
              <w:t xml:space="preserve">يحيى بن أبي الخصيب زياد الرّازي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البغدادي</w:t>
            </w:r>
            <w:r>
              <w:rPr>
                <w:rStyle w:val="IndexLink"/>
                <w:rtl w:val="true"/>
              </w:rPr>
              <w:tab/>
            </w:r>
            <w:r>
              <w:rPr>
                <w:rStyle w:val="IndexLink"/>
              </w:rPr>
              <w:t>156</w:t>
            </w:r>
          </w:hyperlink>
        </w:p>
        <w:p>
          <w:pPr>
            <w:pStyle w:val="Contents4"/>
            <w:tabs>
              <w:tab w:val="clear" w:pos="8176"/>
              <w:tab w:val="right" w:pos="9026" w:leader="dot"/>
            </w:tabs>
            <w:rPr/>
          </w:pPr>
          <w:hyperlink w:anchor="__RefHeading___Toc4492170_73709187">
            <w:r>
              <w:rPr>
                <w:webHidden/>
                <w:rStyle w:val="IndexLink"/>
              </w:rPr>
              <w:t>8130</w:t>
            </w:r>
            <w:r>
              <w:rPr>
                <w:rStyle w:val="IndexLink"/>
                <w:rtl w:val="true"/>
              </w:rPr>
              <w:t xml:space="preserve"> - </w:t>
            </w:r>
            <w:r>
              <w:rPr>
                <w:rStyle w:val="IndexLink"/>
                <w:rtl w:val="true"/>
              </w:rPr>
              <w:t>يحيى بن داود بن سيّار بن أبي عتّاب البصري</w:t>
            </w:r>
            <w:r>
              <w:rPr>
                <w:rStyle w:val="IndexLink"/>
                <w:rtl w:val="true"/>
              </w:rPr>
              <w:tab/>
            </w:r>
            <w:r>
              <w:rPr>
                <w:rStyle w:val="IndexLink"/>
              </w:rPr>
              <w:t>159</w:t>
            </w:r>
          </w:hyperlink>
        </w:p>
        <w:p>
          <w:pPr>
            <w:pStyle w:val="Contents4"/>
            <w:tabs>
              <w:tab w:val="clear" w:pos="8176"/>
              <w:tab w:val="right" w:pos="9026" w:leader="dot"/>
            </w:tabs>
            <w:rPr/>
          </w:pPr>
          <w:hyperlink w:anchor="__RefHeading___Toc4492172_73709187">
            <w:r>
              <w:rPr>
                <w:webHidden/>
                <w:rStyle w:val="IndexLink"/>
              </w:rPr>
              <w:t>8131</w:t>
            </w:r>
            <w:r>
              <w:rPr>
                <w:rStyle w:val="IndexLink"/>
                <w:rtl w:val="true"/>
              </w:rPr>
              <w:t xml:space="preserve"> - </w:t>
            </w:r>
            <w:r>
              <w:rPr>
                <w:rStyle w:val="IndexLink"/>
                <w:rtl w:val="true"/>
              </w:rPr>
              <w:t>يحيى بن راشد بن مسلم، و يقال</w:t>
            </w:r>
            <w:r>
              <w:rPr>
                <w:rStyle w:val="IndexLink"/>
                <w:rtl w:val="true"/>
              </w:rPr>
              <w:t xml:space="preserve">: </w:t>
            </w:r>
            <w:r>
              <w:rPr>
                <w:rStyle w:val="IndexLink"/>
                <w:rtl w:val="true"/>
              </w:rPr>
              <w:t>ابن كنانة أبو هشام اللّيثي الطّويل</w:t>
            </w:r>
            <w:r>
              <w:rPr>
                <w:rStyle w:val="IndexLink"/>
                <w:rtl w:val="true"/>
              </w:rPr>
              <w:tab/>
            </w:r>
            <w:r>
              <w:rPr>
                <w:rStyle w:val="IndexLink"/>
              </w:rPr>
              <w:t>159</w:t>
            </w:r>
          </w:hyperlink>
        </w:p>
        <w:p>
          <w:pPr>
            <w:pStyle w:val="Contents4"/>
            <w:tabs>
              <w:tab w:val="clear" w:pos="8176"/>
              <w:tab w:val="right" w:pos="9026" w:leader="dot"/>
            </w:tabs>
            <w:rPr/>
          </w:pPr>
          <w:hyperlink w:anchor="__RefHeading___Toc4492174_73709187">
            <w:r>
              <w:rPr>
                <w:webHidden/>
                <w:rStyle w:val="IndexLink"/>
              </w:rPr>
              <w:t>8132</w:t>
            </w:r>
            <w:r>
              <w:rPr>
                <w:rStyle w:val="IndexLink"/>
                <w:rtl w:val="true"/>
              </w:rPr>
              <w:t xml:space="preserve"> - </w:t>
            </w:r>
            <w:r>
              <w:rPr>
                <w:rStyle w:val="IndexLink"/>
                <w:rtl w:val="true"/>
              </w:rPr>
              <w:t>يحيى بن أبي راشد النّصري</w:t>
            </w:r>
            <w:r>
              <w:rPr>
                <w:rStyle w:val="IndexLink"/>
                <w:rtl w:val="true"/>
              </w:rPr>
              <w:tab/>
            </w:r>
            <w:r>
              <w:rPr>
                <w:rStyle w:val="IndexLink"/>
              </w:rPr>
              <w:t>164</w:t>
            </w:r>
          </w:hyperlink>
        </w:p>
        <w:p>
          <w:pPr>
            <w:pStyle w:val="Contents4"/>
            <w:tabs>
              <w:tab w:val="clear" w:pos="8176"/>
              <w:tab w:val="right" w:pos="9026" w:leader="dot"/>
            </w:tabs>
            <w:rPr/>
          </w:pPr>
          <w:hyperlink w:anchor="__RefHeading___Toc4492176_73709187">
            <w:r>
              <w:rPr>
                <w:webHidden/>
                <w:rStyle w:val="IndexLink"/>
              </w:rPr>
              <w:t>8133</w:t>
            </w:r>
            <w:r>
              <w:rPr>
                <w:rStyle w:val="IndexLink"/>
                <w:rtl w:val="true"/>
              </w:rPr>
              <w:t xml:space="preserve"> - </w:t>
            </w:r>
            <w:r>
              <w:rPr>
                <w:rStyle w:val="IndexLink"/>
                <w:rtl w:val="true"/>
              </w:rPr>
              <w:t>يحيى بن أبي عمرو زرعة</w:t>
            </w:r>
            <w:r>
              <w:rPr>
                <w:rStyle w:val="IndexLink"/>
                <w:rtl w:val="true"/>
              </w:rPr>
              <w:tab/>
            </w:r>
            <w:r>
              <w:rPr>
                <w:rStyle w:val="IndexLink"/>
              </w:rPr>
              <w:t>165</w:t>
            </w:r>
          </w:hyperlink>
        </w:p>
        <w:p>
          <w:pPr>
            <w:pStyle w:val="Contents4"/>
            <w:tabs>
              <w:tab w:val="clear" w:pos="8176"/>
              <w:tab w:val="right" w:pos="9026" w:leader="dot"/>
            </w:tabs>
            <w:rPr/>
          </w:pPr>
          <w:hyperlink w:anchor="__RefHeading___Toc4492178_73709187">
            <w:r>
              <w:rPr>
                <w:webHidden/>
                <w:rStyle w:val="IndexLink"/>
              </w:rPr>
              <w:t>8134</w:t>
            </w:r>
            <w:r>
              <w:rPr>
                <w:rStyle w:val="IndexLink"/>
                <w:rtl w:val="true"/>
              </w:rPr>
              <w:t xml:space="preserve"> - </w:t>
            </w:r>
            <w:r>
              <w:rPr>
                <w:rStyle w:val="IndexLink"/>
                <w:rtl w:val="true"/>
              </w:rPr>
              <w:t>يحيى بن زكريا بن أحمد بن يحيى ختّ‌ بن موسى</w:t>
            </w:r>
            <w:r>
              <w:rPr>
                <w:rStyle w:val="IndexLink"/>
                <w:rtl w:val="true"/>
              </w:rPr>
              <w:tab/>
            </w:r>
            <w:r>
              <w:rPr>
                <w:rStyle w:val="IndexLink"/>
              </w:rPr>
              <w:t>173</w:t>
            </w:r>
          </w:hyperlink>
        </w:p>
        <w:p>
          <w:pPr>
            <w:pStyle w:val="Contents4"/>
            <w:tabs>
              <w:tab w:val="clear" w:pos="8176"/>
              <w:tab w:val="right" w:pos="9026" w:leader="dot"/>
            </w:tabs>
            <w:rPr/>
          </w:pPr>
          <w:hyperlink w:anchor="__RefHeading___Toc4492180_73709187">
            <w:r>
              <w:rPr>
                <w:webHidden/>
                <w:rStyle w:val="IndexLink"/>
              </w:rPr>
              <w:t>8135</w:t>
            </w:r>
            <w:r>
              <w:rPr>
                <w:rStyle w:val="IndexLink"/>
                <w:rtl w:val="true"/>
              </w:rPr>
              <w:t xml:space="preserve"> - </w:t>
            </w:r>
            <w:r>
              <w:rPr>
                <w:rStyle w:val="IndexLink"/>
                <w:rtl w:val="true"/>
              </w:rPr>
              <w:t>يحيى بن زكريا بن نشوى، و يقال</w:t>
            </w:r>
            <w:r>
              <w:rPr>
                <w:rStyle w:val="IndexLink"/>
                <w:rtl w:val="true"/>
              </w:rPr>
              <w:t xml:space="preserve">: </w:t>
            </w:r>
            <w:r>
              <w:rPr>
                <w:rStyle w:val="IndexLink"/>
                <w:rtl w:val="true"/>
              </w:rPr>
              <w:t>زكريا بن أدن بن مسلم بن</w:t>
            </w:r>
            <w:r>
              <w:rPr>
                <w:rStyle w:val="IndexLink"/>
                <w:rtl w:val="true"/>
              </w:rPr>
              <w:tab/>
            </w:r>
            <w:r>
              <w:rPr>
                <w:rStyle w:val="IndexLink"/>
              </w:rPr>
              <w:t>174</w:t>
            </w:r>
          </w:hyperlink>
        </w:p>
        <w:p>
          <w:pPr>
            <w:pStyle w:val="Contents4"/>
            <w:tabs>
              <w:tab w:val="clear" w:pos="8176"/>
              <w:tab w:val="right" w:pos="9026" w:leader="dot"/>
            </w:tabs>
            <w:rPr/>
          </w:pPr>
          <w:hyperlink w:anchor="__RefHeading___Toc4492182_73709187">
            <w:r>
              <w:rPr>
                <w:webHidden/>
                <w:rStyle w:val="IndexLink"/>
              </w:rPr>
              <w:t>8136</w:t>
            </w:r>
            <w:r>
              <w:rPr>
                <w:rStyle w:val="IndexLink"/>
                <w:rtl w:val="true"/>
              </w:rPr>
              <w:t xml:space="preserve"> - </w:t>
            </w:r>
            <w:r>
              <w:rPr>
                <w:rStyle w:val="IndexLink"/>
                <w:rtl w:val="true"/>
              </w:rPr>
              <w:t>يحيى بن زكريا بن يحيى</w:t>
            </w:r>
            <w:r>
              <w:rPr>
                <w:rStyle w:val="IndexLink"/>
                <w:rtl w:val="true"/>
              </w:rPr>
              <w:tab/>
            </w:r>
            <w:r>
              <w:rPr>
                <w:rStyle w:val="IndexLink"/>
              </w:rPr>
              <w:t>224</w:t>
            </w:r>
          </w:hyperlink>
        </w:p>
        <w:p>
          <w:pPr>
            <w:pStyle w:val="Contents4"/>
            <w:tabs>
              <w:tab w:val="clear" w:pos="8176"/>
              <w:tab w:val="right" w:pos="9026" w:leader="dot"/>
            </w:tabs>
            <w:rPr/>
          </w:pPr>
          <w:hyperlink w:anchor="__RefHeading___Toc4492184_73709187">
            <w:r>
              <w:rPr>
                <w:webHidden/>
                <w:rStyle w:val="IndexLink"/>
              </w:rPr>
              <w:t>8137</w:t>
            </w:r>
            <w:r>
              <w:rPr>
                <w:rStyle w:val="IndexLink"/>
                <w:rtl w:val="true"/>
              </w:rPr>
              <w:t xml:space="preserve"> - </w:t>
            </w:r>
            <w:r>
              <w:rPr>
                <w:rStyle w:val="IndexLink"/>
                <w:rtl w:val="true"/>
              </w:rPr>
              <w:t>يحيى بن زياد بن عبيد اللّه بن عبد اللّه، و اسمه عبد الحجر</w:t>
            </w:r>
            <w:r>
              <w:rPr>
                <w:rStyle w:val="IndexLink"/>
                <w:rtl w:val="true"/>
              </w:rPr>
              <w:tab/>
            </w:r>
            <w:r>
              <w:rPr>
                <w:rStyle w:val="IndexLink"/>
              </w:rPr>
              <w:t>227</w:t>
            </w:r>
          </w:hyperlink>
        </w:p>
        <w:p>
          <w:pPr>
            <w:pStyle w:val="Contents4"/>
            <w:tabs>
              <w:tab w:val="clear" w:pos="8176"/>
              <w:tab w:val="right" w:pos="9026" w:leader="dot"/>
            </w:tabs>
            <w:rPr/>
          </w:pPr>
          <w:hyperlink w:anchor="__RefHeading___Toc4492186_73709187">
            <w:r>
              <w:rPr>
                <w:webHidden/>
                <w:rStyle w:val="IndexLink"/>
              </w:rPr>
              <w:t>8138</w:t>
            </w:r>
            <w:r>
              <w:rPr>
                <w:rStyle w:val="IndexLink"/>
                <w:rtl w:val="true"/>
              </w:rPr>
              <w:t xml:space="preserve"> - </w:t>
            </w:r>
            <w:r>
              <w:rPr>
                <w:rStyle w:val="IndexLink"/>
                <w:rtl w:val="true"/>
              </w:rPr>
              <w:t>يحيى بن زياد أبي الخصيب</w:t>
            </w:r>
            <w:r>
              <w:rPr>
                <w:rStyle w:val="IndexLink"/>
                <w:rtl w:val="true"/>
              </w:rPr>
              <w:tab/>
            </w:r>
            <w:r>
              <w:rPr>
                <w:rStyle w:val="IndexLink"/>
              </w:rPr>
              <w:t>230</w:t>
            </w:r>
          </w:hyperlink>
        </w:p>
        <w:p>
          <w:pPr>
            <w:pStyle w:val="Contents4"/>
            <w:tabs>
              <w:tab w:val="clear" w:pos="8176"/>
              <w:tab w:val="right" w:pos="9026" w:leader="dot"/>
            </w:tabs>
            <w:rPr/>
          </w:pPr>
          <w:hyperlink w:anchor="__RefHeading___Toc4492188_73709187">
            <w:r>
              <w:rPr>
                <w:webHidden/>
                <w:rStyle w:val="IndexLink"/>
              </w:rPr>
              <w:t>8139</w:t>
            </w:r>
            <w:r>
              <w:rPr>
                <w:rStyle w:val="IndexLink"/>
                <w:rtl w:val="true"/>
              </w:rPr>
              <w:t xml:space="preserve"> - </w:t>
            </w:r>
            <w:r>
              <w:rPr>
                <w:rStyle w:val="IndexLink"/>
                <w:rtl w:val="true"/>
              </w:rPr>
              <w:t>يحيى بن زيد بن علي بن الحسين بن علي بن أبي طالب</w:t>
            </w:r>
            <w:r>
              <w:rPr>
                <w:rStyle w:val="IndexLink"/>
                <w:rtl w:val="true"/>
              </w:rPr>
              <w:tab/>
            </w:r>
            <w:r>
              <w:rPr>
                <w:rStyle w:val="IndexLink"/>
              </w:rPr>
              <w:t>230</w:t>
            </w:r>
          </w:hyperlink>
        </w:p>
        <w:p>
          <w:pPr>
            <w:pStyle w:val="Contents4"/>
            <w:tabs>
              <w:tab w:val="clear" w:pos="8176"/>
              <w:tab w:val="right" w:pos="9026" w:leader="dot"/>
            </w:tabs>
            <w:rPr/>
          </w:pPr>
          <w:hyperlink w:anchor="__RefHeading___Toc4492190_73709187">
            <w:r>
              <w:rPr>
                <w:webHidden/>
                <w:rStyle w:val="IndexLink"/>
              </w:rPr>
              <w:t>8140</w:t>
            </w:r>
            <w:r>
              <w:rPr>
                <w:rStyle w:val="IndexLink"/>
                <w:rtl w:val="true"/>
              </w:rPr>
              <w:t xml:space="preserve"> - </w:t>
            </w:r>
            <w:r>
              <w:rPr>
                <w:rStyle w:val="IndexLink"/>
                <w:rtl w:val="true"/>
              </w:rPr>
              <w:t>يحيى بن زيد بن علي بن محمّد بن أحمد بن عيسى</w:t>
            </w:r>
            <w:r>
              <w:rPr>
                <w:rStyle w:val="IndexLink"/>
                <w:rtl w:val="true"/>
              </w:rPr>
              <w:tab/>
            </w:r>
            <w:r>
              <w:rPr>
                <w:rStyle w:val="IndexLink"/>
              </w:rPr>
              <w:t>235</w:t>
            </w:r>
          </w:hyperlink>
        </w:p>
        <w:p>
          <w:pPr>
            <w:pStyle w:val="Contents4"/>
            <w:tabs>
              <w:tab w:val="clear" w:pos="8176"/>
              <w:tab w:val="right" w:pos="9026" w:leader="dot"/>
            </w:tabs>
            <w:rPr/>
          </w:pPr>
          <w:hyperlink w:anchor="__RefHeading___Toc4492192_73709187">
            <w:r>
              <w:rPr>
                <w:webHidden/>
                <w:rStyle w:val="IndexLink"/>
              </w:rPr>
              <w:t>8141</w:t>
            </w:r>
            <w:r>
              <w:rPr>
                <w:rStyle w:val="IndexLink"/>
                <w:rtl w:val="true"/>
              </w:rPr>
              <w:t xml:space="preserve"> - </w:t>
            </w:r>
            <w:r>
              <w:rPr>
                <w:rStyle w:val="IndexLink"/>
                <w:rtl w:val="true"/>
              </w:rPr>
              <w:t>يحيى بن سعدون بن تمام بن محمّد</w:t>
            </w:r>
            <w:r>
              <w:rPr>
                <w:rStyle w:val="IndexLink"/>
                <w:rtl w:val="true"/>
              </w:rPr>
              <w:tab/>
            </w:r>
            <w:r>
              <w:rPr>
                <w:rStyle w:val="IndexLink"/>
              </w:rPr>
              <w:t>236</w:t>
            </w:r>
          </w:hyperlink>
        </w:p>
        <w:p>
          <w:pPr>
            <w:pStyle w:val="Contents4"/>
            <w:tabs>
              <w:tab w:val="clear" w:pos="8176"/>
              <w:tab w:val="right" w:pos="9026" w:leader="dot"/>
            </w:tabs>
            <w:rPr/>
          </w:pPr>
          <w:hyperlink w:anchor="__RefHeading___Toc4492194_73709187">
            <w:r>
              <w:rPr>
                <w:webHidden/>
                <w:rStyle w:val="IndexLink"/>
              </w:rPr>
              <w:t>8142</w:t>
            </w:r>
            <w:r>
              <w:rPr>
                <w:rStyle w:val="IndexLink"/>
                <w:rtl w:val="true"/>
              </w:rPr>
              <w:t xml:space="preserve"> - </w:t>
            </w:r>
            <w:r>
              <w:rPr>
                <w:rStyle w:val="IndexLink"/>
                <w:rtl w:val="true"/>
              </w:rPr>
              <w:t>يحيى بن سعيد بن العاص بن سعيد بن العاص بن أمية</w:t>
            </w:r>
            <w:r>
              <w:rPr>
                <w:rStyle w:val="IndexLink"/>
                <w:rtl w:val="true"/>
              </w:rPr>
              <w:tab/>
            </w:r>
            <w:r>
              <w:rPr>
                <w:rStyle w:val="IndexLink"/>
              </w:rPr>
              <w:t>238</w:t>
            </w:r>
          </w:hyperlink>
        </w:p>
        <w:p>
          <w:pPr>
            <w:pStyle w:val="Contents4"/>
            <w:tabs>
              <w:tab w:val="clear" w:pos="8176"/>
              <w:tab w:val="right" w:pos="9026" w:leader="dot"/>
            </w:tabs>
            <w:rPr/>
          </w:pPr>
          <w:hyperlink w:anchor="__RefHeading___Toc4492196_73709187">
            <w:r>
              <w:rPr>
                <w:webHidden/>
                <w:rStyle w:val="IndexLink"/>
              </w:rPr>
              <w:t>8143</w:t>
            </w:r>
            <w:r>
              <w:rPr>
                <w:rStyle w:val="IndexLink"/>
                <w:rtl w:val="true"/>
              </w:rPr>
              <w:t xml:space="preserve"> - </w:t>
            </w:r>
            <w:r>
              <w:rPr>
                <w:rStyle w:val="IndexLink"/>
                <w:rtl w:val="true"/>
              </w:rPr>
              <w:t>يحيى بن سعيد بن عبد اللّه أبو سالم البهراني الحموي</w:t>
            </w:r>
            <w:r>
              <w:rPr>
                <w:rStyle w:val="IndexLink"/>
                <w:rtl w:val="true"/>
              </w:rPr>
              <w:tab/>
            </w:r>
            <w:r>
              <w:rPr>
                <w:rStyle w:val="IndexLink"/>
              </w:rPr>
              <w:t>242</w:t>
            </w:r>
          </w:hyperlink>
        </w:p>
        <w:p>
          <w:pPr>
            <w:pStyle w:val="Contents4"/>
            <w:tabs>
              <w:tab w:val="clear" w:pos="8176"/>
              <w:tab w:val="right" w:pos="9026" w:leader="dot"/>
            </w:tabs>
            <w:rPr/>
          </w:pPr>
          <w:hyperlink w:anchor="__RefHeading___Toc4492198_73709187">
            <w:r>
              <w:rPr>
                <w:webHidden/>
                <w:rStyle w:val="IndexLink"/>
              </w:rPr>
              <w:t>8144</w:t>
            </w:r>
            <w:r>
              <w:rPr>
                <w:rStyle w:val="IndexLink"/>
                <w:rtl w:val="true"/>
              </w:rPr>
              <w:t xml:space="preserve"> - </w:t>
            </w:r>
            <w:r>
              <w:rPr>
                <w:rStyle w:val="IndexLink"/>
                <w:rtl w:val="true"/>
              </w:rPr>
              <w:t>يحيى بن سعيد بن عبد الملك بن</w:t>
            </w:r>
            <w:r>
              <w:rPr>
                <w:rStyle w:val="IndexLink"/>
                <w:rtl w:val="true"/>
              </w:rPr>
              <w:tab/>
            </w:r>
            <w:r>
              <w:rPr>
                <w:rStyle w:val="IndexLink"/>
              </w:rPr>
              <w:t>243</w:t>
            </w:r>
          </w:hyperlink>
        </w:p>
        <w:p>
          <w:pPr>
            <w:pStyle w:val="Contents4"/>
            <w:tabs>
              <w:tab w:val="clear" w:pos="8176"/>
              <w:tab w:val="right" w:pos="9026" w:leader="dot"/>
            </w:tabs>
            <w:rPr/>
          </w:pPr>
          <w:hyperlink w:anchor="__RefHeading___Toc4492200_73709187">
            <w:r>
              <w:rPr>
                <w:webHidden/>
                <w:rStyle w:val="IndexLink"/>
              </w:rPr>
              <w:t>8145</w:t>
            </w:r>
            <w:r>
              <w:rPr>
                <w:rStyle w:val="IndexLink"/>
                <w:rtl w:val="true"/>
              </w:rPr>
              <w:t xml:space="preserve"> - </w:t>
            </w:r>
            <w:r>
              <w:rPr>
                <w:rStyle w:val="IndexLink"/>
                <w:rtl w:val="true"/>
              </w:rPr>
              <w:t>يحيى بن سعيد بن عمرو بن سعيد بن العاص بن أميّة بن</w:t>
            </w:r>
            <w:r>
              <w:rPr>
                <w:rStyle w:val="IndexLink"/>
                <w:rtl w:val="true"/>
              </w:rPr>
              <w:tab/>
            </w:r>
            <w:r>
              <w:rPr>
                <w:rStyle w:val="IndexLink"/>
              </w:rPr>
              <w:t>244</w:t>
            </w:r>
          </w:hyperlink>
        </w:p>
        <w:p>
          <w:pPr>
            <w:pStyle w:val="Contents4"/>
            <w:tabs>
              <w:tab w:val="clear" w:pos="8176"/>
              <w:tab w:val="right" w:pos="9026" w:leader="dot"/>
            </w:tabs>
            <w:rPr/>
          </w:pPr>
          <w:hyperlink w:anchor="__RefHeading___Toc4492202_73709187">
            <w:r>
              <w:rPr>
                <w:webHidden/>
                <w:rStyle w:val="IndexLink"/>
              </w:rPr>
              <w:t>8146</w:t>
            </w:r>
            <w:r>
              <w:rPr>
                <w:rStyle w:val="IndexLink"/>
                <w:rtl w:val="true"/>
              </w:rPr>
              <w:t xml:space="preserve"> - </w:t>
            </w:r>
            <w:r>
              <w:rPr>
                <w:rStyle w:val="IndexLink"/>
                <w:rtl w:val="true"/>
              </w:rPr>
              <w:t>يحيى بن سعيد بن قيس بن عمرو، و يقال</w:t>
            </w:r>
            <w:r>
              <w:rPr>
                <w:rStyle w:val="IndexLink"/>
                <w:rtl w:val="true"/>
              </w:rPr>
              <w:t xml:space="preserve">: </w:t>
            </w:r>
            <w:r>
              <w:rPr>
                <w:rStyle w:val="IndexLink"/>
                <w:rtl w:val="true"/>
              </w:rPr>
              <w:t>ابن</w:t>
            </w:r>
            <w:r>
              <w:rPr>
                <w:rStyle w:val="IndexLink"/>
                <w:rtl w:val="true"/>
              </w:rPr>
              <w:tab/>
            </w:r>
            <w:r>
              <w:rPr>
                <w:rStyle w:val="IndexLink"/>
              </w:rPr>
              <w:t>244</w:t>
            </w:r>
          </w:hyperlink>
        </w:p>
        <w:p>
          <w:pPr>
            <w:pStyle w:val="Contents4"/>
            <w:tabs>
              <w:tab w:val="clear" w:pos="8176"/>
              <w:tab w:val="right" w:pos="9026" w:leader="dot"/>
            </w:tabs>
            <w:rPr/>
          </w:pPr>
          <w:hyperlink w:anchor="__RefHeading___Toc4492204_73709187">
            <w:r>
              <w:rPr>
                <w:webHidden/>
                <w:rStyle w:val="IndexLink"/>
              </w:rPr>
              <w:t>8147</w:t>
            </w:r>
            <w:r>
              <w:rPr>
                <w:rStyle w:val="IndexLink"/>
                <w:rtl w:val="true"/>
              </w:rPr>
              <w:t xml:space="preserve"> - </w:t>
            </w:r>
            <w:r>
              <w:rPr>
                <w:rStyle w:val="IndexLink"/>
                <w:rtl w:val="true"/>
              </w:rPr>
              <w:t>يحيى بن سعيد</w:t>
            </w:r>
            <w:r>
              <w:rPr>
                <w:rStyle w:val="IndexLink"/>
                <w:rtl w:val="true"/>
              </w:rPr>
              <w:tab/>
            </w:r>
            <w:r>
              <w:rPr>
                <w:rStyle w:val="IndexLink"/>
              </w:rPr>
              <w:t>271</w:t>
            </w:r>
          </w:hyperlink>
        </w:p>
        <w:p>
          <w:pPr>
            <w:pStyle w:val="Contents4"/>
            <w:tabs>
              <w:tab w:val="clear" w:pos="8176"/>
              <w:tab w:val="right" w:pos="9026" w:leader="dot"/>
            </w:tabs>
            <w:rPr/>
          </w:pPr>
          <w:hyperlink w:anchor="__RefHeading___Toc4492206_73709187">
            <w:r>
              <w:rPr>
                <w:webHidden/>
                <w:rStyle w:val="IndexLink"/>
              </w:rPr>
              <w:t>8148</w:t>
            </w:r>
            <w:r>
              <w:rPr>
                <w:rStyle w:val="IndexLink"/>
                <w:rtl w:val="true"/>
              </w:rPr>
              <w:t xml:space="preserve"> - </w:t>
            </w:r>
            <w:r>
              <w:rPr>
                <w:rStyle w:val="IndexLink"/>
                <w:rtl w:val="true"/>
              </w:rPr>
              <w:t>يحيى بن سعيد أبو زكريا الأنصاري الحمصيّ‌ العطّار</w:t>
            </w:r>
            <w:r>
              <w:rPr>
                <w:rStyle w:val="IndexLink"/>
                <w:rtl w:val="true"/>
              </w:rPr>
              <w:tab/>
            </w:r>
            <w:r>
              <w:rPr>
                <w:rStyle w:val="IndexLink"/>
              </w:rPr>
              <w:t>272</w:t>
            </w:r>
          </w:hyperlink>
        </w:p>
        <w:p>
          <w:pPr>
            <w:pStyle w:val="Contents4"/>
            <w:tabs>
              <w:tab w:val="clear" w:pos="8176"/>
              <w:tab w:val="right" w:pos="9026" w:leader="dot"/>
            </w:tabs>
            <w:rPr/>
          </w:pPr>
          <w:hyperlink w:anchor="__RefHeading___Toc4492208_73709187">
            <w:r>
              <w:rPr>
                <w:webHidden/>
                <w:rStyle w:val="IndexLink"/>
              </w:rPr>
              <w:t>8149</w:t>
            </w:r>
            <w:r>
              <w:rPr>
                <w:rStyle w:val="IndexLink"/>
                <w:rtl w:val="true"/>
              </w:rPr>
              <w:t xml:space="preserve"> - </w:t>
            </w:r>
            <w:r>
              <w:rPr>
                <w:rStyle w:val="IndexLink"/>
                <w:rtl w:val="true"/>
              </w:rPr>
              <w:t>يحيى بن سليمان بن عبد الملك بن مروان بن</w:t>
            </w:r>
            <w:r>
              <w:rPr>
                <w:rStyle w:val="IndexLink"/>
                <w:rtl w:val="true"/>
              </w:rPr>
              <w:tab/>
            </w:r>
            <w:r>
              <w:rPr>
                <w:rStyle w:val="IndexLink"/>
              </w:rPr>
              <w:t>277</w:t>
            </w:r>
          </w:hyperlink>
        </w:p>
        <w:p>
          <w:pPr>
            <w:pStyle w:val="Contents4"/>
            <w:tabs>
              <w:tab w:val="clear" w:pos="8176"/>
              <w:tab w:val="right" w:pos="9026" w:leader="dot"/>
            </w:tabs>
            <w:rPr/>
          </w:pPr>
          <w:hyperlink w:anchor="__RefHeading___Toc4492210_73709187">
            <w:r>
              <w:rPr>
                <w:webHidden/>
                <w:rStyle w:val="IndexLink"/>
              </w:rPr>
              <w:t>8150</w:t>
            </w:r>
            <w:r>
              <w:rPr>
                <w:rStyle w:val="IndexLink"/>
                <w:rtl w:val="true"/>
              </w:rPr>
              <w:t xml:space="preserve"> - </w:t>
            </w:r>
            <w:r>
              <w:rPr>
                <w:rStyle w:val="IndexLink"/>
                <w:rtl w:val="true"/>
              </w:rPr>
              <w:t>يحيى بن سليمان بن هشام بن عبد الملك بن مروان</w:t>
            </w:r>
            <w:r>
              <w:rPr>
                <w:rStyle w:val="IndexLink"/>
                <w:rtl w:val="true"/>
              </w:rPr>
              <w:tab/>
            </w:r>
            <w:r>
              <w:rPr>
                <w:rStyle w:val="IndexLink"/>
              </w:rPr>
              <w:t>277</w:t>
            </w:r>
          </w:hyperlink>
        </w:p>
        <w:p>
          <w:pPr>
            <w:pStyle w:val="Contents4"/>
            <w:tabs>
              <w:tab w:val="clear" w:pos="8176"/>
              <w:tab w:val="right" w:pos="9026" w:leader="dot"/>
            </w:tabs>
            <w:rPr/>
          </w:pPr>
          <w:hyperlink w:anchor="__RefHeading___Toc4492212_73709187">
            <w:r>
              <w:rPr>
                <w:webHidden/>
                <w:rStyle w:val="IndexLink"/>
              </w:rPr>
              <w:t>8151</w:t>
            </w:r>
            <w:r>
              <w:rPr>
                <w:rStyle w:val="IndexLink"/>
                <w:rtl w:val="true"/>
              </w:rPr>
              <w:t xml:space="preserve"> - </w:t>
            </w:r>
            <w:r>
              <w:rPr>
                <w:rStyle w:val="IndexLink"/>
                <w:rtl w:val="true"/>
              </w:rPr>
              <w:t>يحيى بن سليمان</w:t>
            </w:r>
            <w:r>
              <w:rPr>
                <w:rStyle w:val="IndexLink"/>
                <w:rtl w:val="true"/>
              </w:rPr>
              <w:tab/>
            </w:r>
            <w:r>
              <w:rPr>
                <w:rStyle w:val="IndexLink"/>
              </w:rPr>
              <w:t>278</w:t>
            </w:r>
          </w:hyperlink>
        </w:p>
        <w:p>
          <w:pPr>
            <w:pStyle w:val="Contents4"/>
            <w:tabs>
              <w:tab w:val="clear" w:pos="8176"/>
              <w:tab w:val="right" w:pos="9026" w:leader="dot"/>
            </w:tabs>
            <w:rPr/>
          </w:pPr>
          <w:hyperlink w:anchor="__RefHeading___Toc4492214_73709187">
            <w:r>
              <w:rPr>
                <w:webHidden/>
                <w:rStyle w:val="IndexLink"/>
              </w:rPr>
              <w:t>8152</w:t>
            </w:r>
            <w:r>
              <w:rPr>
                <w:rStyle w:val="IndexLink"/>
                <w:rtl w:val="true"/>
              </w:rPr>
              <w:t xml:space="preserve"> - </w:t>
            </w:r>
            <w:r>
              <w:rPr>
                <w:rStyle w:val="IndexLink"/>
                <w:rtl w:val="true"/>
              </w:rPr>
              <w:t>يحيى بن صالح بن بيهس بن زميل بن عمرو بن هبيرة بن زفر بن</w:t>
            </w:r>
            <w:r>
              <w:rPr>
                <w:rStyle w:val="IndexLink"/>
                <w:rtl w:val="true"/>
              </w:rPr>
              <w:tab/>
            </w:r>
            <w:r>
              <w:rPr>
                <w:rStyle w:val="IndexLink"/>
              </w:rPr>
              <w:t>278</w:t>
            </w:r>
          </w:hyperlink>
        </w:p>
        <w:p>
          <w:pPr>
            <w:pStyle w:val="Contents4"/>
            <w:tabs>
              <w:tab w:val="clear" w:pos="8176"/>
              <w:tab w:val="right" w:pos="9026" w:leader="dot"/>
            </w:tabs>
            <w:rPr/>
          </w:pPr>
          <w:hyperlink w:anchor="__RefHeading___Toc4492216_73709187">
            <w:r>
              <w:rPr>
                <w:webHidden/>
                <w:rStyle w:val="IndexLink"/>
              </w:rPr>
              <w:t>8153</w:t>
            </w:r>
            <w:r>
              <w:rPr>
                <w:rStyle w:val="IndexLink"/>
                <w:rtl w:val="true"/>
              </w:rPr>
              <w:t xml:space="preserve"> - </w:t>
            </w:r>
            <w:r>
              <w:rPr>
                <w:rStyle w:val="IndexLink"/>
                <w:rtl w:val="true"/>
              </w:rPr>
              <w:t>يحيى بن صالح</w:t>
            </w:r>
            <w:r>
              <w:rPr>
                <w:rStyle w:val="IndexLink"/>
                <w:rtl w:val="true"/>
              </w:rPr>
              <w:tab/>
            </w:r>
            <w:r>
              <w:rPr>
                <w:rStyle w:val="IndexLink"/>
              </w:rPr>
              <w:t>279</w:t>
            </w:r>
          </w:hyperlink>
        </w:p>
        <w:p>
          <w:pPr>
            <w:pStyle w:val="Contents4"/>
            <w:tabs>
              <w:tab w:val="clear" w:pos="8176"/>
              <w:tab w:val="right" w:pos="9026" w:leader="dot"/>
            </w:tabs>
            <w:rPr/>
          </w:pPr>
          <w:hyperlink w:anchor="__RefHeading___Toc4492218_73709187">
            <w:r>
              <w:rPr>
                <w:webHidden/>
                <w:rStyle w:val="IndexLink"/>
              </w:rPr>
              <w:t>8154</w:t>
            </w:r>
            <w:r>
              <w:rPr>
                <w:rStyle w:val="IndexLink"/>
                <w:rtl w:val="true"/>
              </w:rPr>
              <w:t xml:space="preserve"> - </w:t>
            </w:r>
            <w:r>
              <w:rPr>
                <w:rStyle w:val="IndexLink"/>
                <w:rtl w:val="true"/>
              </w:rPr>
              <w:t>يحيى بن صفوان</w:t>
            </w:r>
            <w:r>
              <w:rPr>
                <w:rStyle w:val="IndexLink"/>
                <w:rtl w:val="true"/>
              </w:rPr>
              <w:tab/>
            </w:r>
            <w:r>
              <w:rPr>
                <w:rStyle w:val="IndexLink"/>
              </w:rPr>
              <w:t>289</w:t>
            </w:r>
          </w:hyperlink>
        </w:p>
        <w:p>
          <w:pPr>
            <w:pStyle w:val="Contents4"/>
            <w:tabs>
              <w:tab w:val="clear" w:pos="8176"/>
              <w:tab w:val="right" w:pos="9026" w:leader="dot"/>
            </w:tabs>
            <w:rPr/>
          </w:pPr>
          <w:hyperlink w:anchor="__RefHeading___Toc4492220_73709187">
            <w:r>
              <w:rPr>
                <w:webHidden/>
                <w:rStyle w:val="IndexLink"/>
              </w:rPr>
              <w:t>8155</w:t>
            </w:r>
            <w:r>
              <w:rPr>
                <w:rStyle w:val="IndexLink"/>
                <w:rtl w:val="true"/>
              </w:rPr>
              <w:t xml:space="preserve"> - </w:t>
            </w:r>
            <w:r>
              <w:rPr>
                <w:rStyle w:val="IndexLink"/>
                <w:rtl w:val="true"/>
              </w:rPr>
              <w:t>يحيى بن طالب أبو زكريا الأنطاكي، و يقال</w:t>
            </w:r>
            <w:r>
              <w:rPr>
                <w:rStyle w:val="IndexLink"/>
                <w:rtl w:val="true"/>
              </w:rPr>
              <w:t xml:space="preserve">: </w:t>
            </w:r>
            <w:r>
              <w:rPr>
                <w:rStyle w:val="IndexLink"/>
                <w:rtl w:val="true"/>
              </w:rPr>
              <w:t>الطّرسوسي الأكّاف</w:t>
            </w:r>
            <w:r>
              <w:rPr>
                <w:rStyle w:val="IndexLink"/>
                <w:rtl w:val="true"/>
              </w:rPr>
              <w:tab/>
            </w:r>
            <w:r>
              <w:rPr>
                <w:rStyle w:val="IndexLink"/>
              </w:rPr>
              <w:t>289</w:t>
            </w:r>
          </w:hyperlink>
        </w:p>
        <w:p>
          <w:pPr>
            <w:pStyle w:val="Contents4"/>
            <w:tabs>
              <w:tab w:val="clear" w:pos="8176"/>
              <w:tab w:val="right" w:pos="9026" w:leader="dot"/>
            </w:tabs>
            <w:rPr/>
          </w:pPr>
          <w:hyperlink w:anchor="__RefHeading___Toc4492222_73709187">
            <w:r>
              <w:rPr>
                <w:webHidden/>
                <w:rStyle w:val="IndexLink"/>
              </w:rPr>
              <w:t>8156</w:t>
            </w:r>
            <w:r>
              <w:rPr>
                <w:rStyle w:val="IndexLink"/>
                <w:rtl w:val="true"/>
              </w:rPr>
              <w:t xml:space="preserve"> - </w:t>
            </w:r>
            <w:r>
              <w:rPr>
                <w:rStyle w:val="IndexLink"/>
                <w:rtl w:val="true"/>
              </w:rPr>
              <w:t xml:space="preserve">يحيى بن طلحة بن عبيد اللّه بن عثمان بن عمرو بن كعب بن </w:t>
            </w:r>
            <w:r>
              <w:rPr>
                <w:rStyle w:val="IndexLink"/>
                <w:rtl w:val="true"/>
              </w:rPr>
              <w:t>[</w:t>
            </w:r>
            <w:r>
              <w:rPr>
                <w:rStyle w:val="IndexLink"/>
                <w:rtl w:val="true"/>
              </w:rPr>
              <w:t>سعد بن</w:t>
            </w:r>
            <w:r>
              <w:rPr>
                <w:rStyle w:val="IndexLink"/>
                <w:rtl w:val="true"/>
              </w:rPr>
              <w:tab/>
            </w:r>
            <w:r>
              <w:rPr>
                <w:rStyle w:val="IndexLink"/>
              </w:rPr>
              <w:t>290</w:t>
            </w:r>
          </w:hyperlink>
        </w:p>
        <w:p>
          <w:pPr>
            <w:pStyle w:val="Contents4"/>
            <w:tabs>
              <w:tab w:val="clear" w:pos="8176"/>
              <w:tab w:val="right" w:pos="9026" w:leader="dot"/>
            </w:tabs>
            <w:rPr/>
          </w:pPr>
          <w:hyperlink w:anchor="__RefHeading___Toc4492224_73709187">
            <w:r>
              <w:rPr>
                <w:webHidden/>
                <w:rStyle w:val="IndexLink"/>
              </w:rPr>
              <w:t>8157</w:t>
            </w:r>
            <w:r>
              <w:rPr>
                <w:rStyle w:val="IndexLink"/>
                <w:rtl w:val="true"/>
              </w:rPr>
              <w:t xml:space="preserve"> - </w:t>
            </w:r>
            <w:r>
              <w:rPr>
                <w:rStyle w:val="IndexLink"/>
                <w:rtl w:val="true"/>
              </w:rPr>
              <w:t>يحيى بن عبد اللّه بن أسامة القرشي البلقاوي</w:t>
            </w:r>
            <w:r>
              <w:rPr>
                <w:rStyle w:val="IndexLink"/>
                <w:rtl w:val="true"/>
              </w:rPr>
              <w:tab/>
            </w:r>
            <w:r>
              <w:rPr>
                <w:rStyle w:val="IndexLink"/>
              </w:rPr>
              <w:t>295</w:t>
            </w:r>
          </w:hyperlink>
        </w:p>
        <w:p>
          <w:pPr>
            <w:pStyle w:val="Contents4"/>
            <w:tabs>
              <w:tab w:val="clear" w:pos="8176"/>
              <w:tab w:val="right" w:pos="9026" w:leader="dot"/>
            </w:tabs>
            <w:rPr/>
          </w:pPr>
          <w:hyperlink w:anchor="__RefHeading___Toc4492226_73709187">
            <w:r>
              <w:rPr>
                <w:webHidden/>
                <w:rStyle w:val="IndexLink"/>
              </w:rPr>
              <w:t>8158</w:t>
            </w:r>
            <w:r>
              <w:rPr>
                <w:rStyle w:val="IndexLink"/>
                <w:rtl w:val="true"/>
              </w:rPr>
              <w:t xml:space="preserve"> - </w:t>
            </w:r>
            <w:r>
              <w:rPr>
                <w:rStyle w:val="IndexLink"/>
                <w:rtl w:val="true"/>
              </w:rPr>
              <w:t>يحيى بن عبد اللّه بن الحارث</w:t>
            </w:r>
            <w:r>
              <w:rPr>
                <w:rStyle w:val="IndexLink"/>
                <w:rtl w:val="true"/>
              </w:rPr>
              <w:tab/>
            </w:r>
            <w:r>
              <w:rPr>
                <w:rStyle w:val="IndexLink"/>
              </w:rPr>
              <w:t>301</w:t>
            </w:r>
          </w:hyperlink>
        </w:p>
        <w:p>
          <w:pPr>
            <w:pStyle w:val="Contents4"/>
            <w:tabs>
              <w:tab w:val="clear" w:pos="8176"/>
              <w:tab w:val="right" w:pos="9026" w:leader="dot"/>
            </w:tabs>
            <w:rPr/>
          </w:pPr>
          <w:hyperlink w:anchor="__RefHeading___Toc4492228_73709187">
            <w:r>
              <w:rPr>
                <w:webHidden/>
                <w:rStyle w:val="IndexLink"/>
              </w:rPr>
              <w:t>8159</w:t>
            </w:r>
            <w:r>
              <w:rPr>
                <w:rStyle w:val="IndexLink"/>
                <w:rtl w:val="true"/>
              </w:rPr>
              <w:t xml:space="preserve"> - </w:t>
            </w:r>
            <w:r>
              <w:rPr>
                <w:rStyle w:val="IndexLink"/>
                <w:rtl w:val="true"/>
              </w:rPr>
              <w:t>يحيى بن عبد اللّه بن خالد بن يزيد بن معاوية بن أبي سفيان الأموي</w:t>
            </w:r>
            <w:r>
              <w:rPr>
                <w:rStyle w:val="IndexLink"/>
                <w:rtl w:val="true"/>
              </w:rPr>
              <w:tab/>
            </w:r>
            <w:r>
              <w:rPr>
                <w:rStyle w:val="IndexLink"/>
              </w:rPr>
              <w:t>302</w:t>
            </w:r>
          </w:hyperlink>
        </w:p>
        <w:p>
          <w:pPr>
            <w:pStyle w:val="Contents4"/>
            <w:tabs>
              <w:tab w:val="clear" w:pos="8176"/>
              <w:tab w:val="right" w:pos="9026" w:leader="dot"/>
            </w:tabs>
            <w:rPr/>
          </w:pPr>
          <w:hyperlink w:anchor="__RefHeading___Toc4492230_73709187">
            <w:r>
              <w:rPr>
                <w:webHidden/>
                <w:rStyle w:val="IndexLink"/>
              </w:rPr>
              <w:t>8160</w:t>
            </w:r>
            <w:r>
              <w:rPr>
                <w:rStyle w:val="IndexLink"/>
                <w:rtl w:val="true"/>
              </w:rPr>
              <w:t xml:space="preserve"> - </w:t>
            </w:r>
            <w:r>
              <w:rPr>
                <w:rStyle w:val="IndexLink"/>
                <w:rtl w:val="true"/>
              </w:rPr>
              <w:t>يحيى بن عبد اللّه بن الضحّاك بن بابلت</w:t>
            </w:r>
            <w:r>
              <w:rPr>
                <w:rStyle w:val="IndexLink"/>
                <w:rtl w:val="true"/>
              </w:rPr>
              <w:tab/>
            </w:r>
            <w:r>
              <w:rPr>
                <w:rStyle w:val="IndexLink"/>
              </w:rPr>
              <w:t>302</w:t>
            </w:r>
          </w:hyperlink>
        </w:p>
        <w:p>
          <w:pPr>
            <w:pStyle w:val="Contents4"/>
            <w:tabs>
              <w:tab w:val="clear" w:pos="8176"/>
              <w:tab w:val="right" w:pos="9026" w:leader="dot"/>
            </w:tabs>
            <w:rPr/>
          </w:pPr>
          <w:hyperlink w:anchor="__RefHeading___Toc4492232_73709187">
            <w:r>
              <w:rPr>
                <w:webHidden/>
                <w:rStyle w:val="IndexLink"/>
              </w:rPr>
              <w:t>8161</w:t>
            </w:r>
            <w:r>
              <w:rPr>
                <w:rStyle w:val="IndexLink"/>
                <w:rtl w:val="true"/>
              </w:rPr>
              <w:t xml:space="preserve"> - </w:t>
            </w:r>
            <w:r>
              <w:rPr>
                <w:rStyle w:val="IndexLink"/>
                <w:rtl w:val="true"/>
              </w:rPr>
              <w:t>يحيى بن عبد اللّه بن محمّد بن سعيد أبو زكريا</w:t>
            </w:r>
            <w:r>
              <w:rPr>
                <w:rStyle w:val="IndexLink"/>
                <w:rtl w:val="true"/>
              </w:rPr>
              <w:tab/>
            </w:r>
            <w:r>
              <w:rPr>
                <w:rStyle w:val="IndexLink"/>
              </w:rPr>
              <w:t>307</w:t>
            </w:r>
          </w:hyperlink>
        </w:p>
        <w:p>
          <w:pPr>
            <w:pStyle w:val="Contents4"/>
            <w:tabs>
              <w:tab w:val="clear" w:pos="8176"/>
              <w:tab w:val="right" w:pos="9026" w:leader="dot"/>
            </w:tabs>
            <w:rPr/>
          </w:pPr>
          <w:hyperlink w:anchor="__RefHeading___Toc4492234_73709187">
            <w:r>
              <w:rPr>
                <w:webHidden/>
                <w:rStyle w:val="IndexLink"/>
              </w:rPr>
              <w:t>8162</w:t>
            </w:r>
            <w:r>
              <w:rPr>
                <w:rStyle w:val="IndexLink"/>
                <w:rtl w:val="true"/>
              </w:rPr>
              <w:t xml:space="preserve"> - </w:t>
            </w:r>
            <w:r>
              <w:rPr>
                <w:rStyle w:val="IndexLink"/>
                <w:rtl w:val="true"/>
              </w:rPr>
              <w:t>يحيى بن عبد اللّه بن وريزة العنسي</w:t>
            </w:r>
            <w:r>
              <w:rPr>
                <w:rStyle w:val="IndexLink"/>
                <w:rtl w:val="true"/>
              </w:rPr>
              <w:tab/>
            </w:r>
            <w:r>
              <w:rPr>
                <w:rStyle w:val="IndexLink"/>
              </w:rPr>
              <w:t>307</w:t>
            </w:r>
          </w:hyperlink>
        </w:p>
        <w:p>
          <w:pPr>
            <w:pStyle w:val="Contents4"/>
            <w:tabs>
              <w:tab w:val="clear" w:pos="8176"/>
              <w:tab w:val="right" w:pos="9026" w:leader="dot"/>
            </w:tabs>
            <w:rPr/>
          </w:pPr>
          <w:hyperlink w:anchor="__RefHeading___Toc4492236_73709187">
            <w:r>
              <w:rPr>
                <w:webHidden/>
                <w:rStyle w:val="IndexLink"/>
              </w:rPr>
              <w:t>8163</w:t>
            </w:r>
            <w:r>
              <w:rPr>
                <w:rStyle w:val="IndexLink"/>
                <w:rtl w:val="true"/>
              </w:rPr>
              <w:t xml:space="preserve"> - </w:t>
            </w:r>
            <w:r>
              <w:rPr>
                <w:rStyle w:val="IndexLink"/>
                <w:rtl w:val="true"/>
              </w:rPr>
              <w:t xml:space="preserve">يحيى بن عبد اللّه أبو عبد اللّه </w:t>
            </w:r>
            <w:r>
              <w:rPr>
                <w:rStyle w:val="IndexLink"/>
                <w:rtl w:val="true"/>
              </w:rPr>
              <w:t>[</w:t>
            </w:r>
            <w:r>
              <w:rPr>
                <w:rStyle w:val="IndexLink"/>
                <w:rtl w:val="true"/>
              </w:rPr>
              <w:t>الدمشقي</w:t>
            </w:r>
            <w:r>
              <w:rPr>
                <w:rStyle w:val="IndexLink"/>
                <w:rtl w:val="true"/>
              </w:rPr>
              <w:t>]</w:t>
              <w:tab/>
            </w:r>
            <w:r>
              <w:rPr>
                <w:rStyle w:val="IndexLink"/>
              </w:rPr>
              <w:t>307</w:t>
            </w:r>
          </w:hyperlink>
        </w:p>
        <w:p>
          <w:pPr>
            <w:pStyle w:val="Contents4"/>
            <w:tabs>
              <w:tab w:val="clear" w:pos="8176"/>
              <w:tab w:val="right" w:pos="9026" w:leader="dot"/>
            </w:tabs>
            <w:rPr/>
          </w:pPr>
          <w:hyperlink w:anchor="__RefHeading___Toc4492238_73709187">
            <w:r>
              <w:rPr>
                <w:webHidden/>
                <w:rStyle w:val="IndexLink"/>
              </w:rPr>
              <w:t>8164</w:t>
            </w:r>
            <w:r>
              <w:rPr>
                <w:rStyle w:val="IndexLink"/>
                <w:rtl w:val="true"/>
              </w:rPr>
              <w:t xml:space="preserve"> - </w:t>
            </w:r>
            <w:r>
              <w:rPr>
                <w:rStyle w:val="IndexLink"/>
                <w:rtl w:val="true"/>
              </w:rPr>
              <w:t>يحيى بن عبد الباقي بن يحيى بن يزيد بن</w:t>
            </w:r>
            <w:r>
              <w:rPr>
                <w:rStyle w:val="IndexLink"/>
                <w:rtl w:val="true"/>
              </w:rPr>
              <w:tab/>
            </w:r>
            <w:r>
              <w:rPr>
                <w:rStyle w:val="IndexLink"/>
              </w:rPr>
              <w:t>308</w:t>
            </w:r>
          </w:hyperlink>
        </w:p>
        <w:p>
          <w:pPr>
            <w:pStyle w:val="Contents4"/>
            <w:tabs>
              <w:tab w:val="clear" w:pos="8176"/>
              <w:tab w:val="right" w:pos="9026" w:leader="dot"/>
            </w:tabs>
            <w:rPr/>
          </w:pPr>
          <w:hyperlink w:anchor="__RefHeading___Toc4492240_73709187">
            <w:r>
              <w:rPr>
                <w:webHidden/>
                <w:rStyle w:val="IndexLink"/>
              </w:rPr>
              <w:t>8165</w:t>
            </w:r>
            <w:r>
              <w:rPr>
                <w:rStyle w:val="IndexLink"/>
                <w:rtl w:val="true"/>
              </w:rPr>
              <w:t xml:space="preserve"> - </w:t>
            </w:r>
            <w:r>
              <w:rPr>
                <w:rStyle w:val="IndexLink"/>
                <w:rtl w:val="true"/>
              </w:rPr>
              <w:t>يحيى بن عبد الحميد بن محمّد بن عمرو</w:t>
            </w:r>
            <w:r>
              <w:rPr>
                <w:rStyle w:val="IndexLink"/>
                <w:rtl w:val="true"/>
              </w:rPr>
              <w:tab/>
            </w:r>
            <w:r>
              <w:rPr>
                <w:rStyle w:val="IndexLink"/>
              </w:rPr>
              <w:t>311</w:t>
            </w:r>
          </w:hyperlink>
        </w:p>
        <w:p>
          <w:pPr>
            <w:pStyle w:val="Contents4"/>
            <w:tabs>
              <w:tab w:val="clear" w:pos="8176"/>
              <w:tab w:val="right" w:pos="9026" w:leader="dot"/>
            </w:tabs>
            <w:rPr/>
          </w:pPr>
          <w:hyperlink w:anchor="__RefHeading___Toc4492242_73709187">
            <w:r>
              <w:rPr>
                <w:webHidden/>
                <w:rStyle w:val="IndexLink"/>
              </w:rPr>
              <w:t>8166</w:t>
            </w:r>
            <w:r>
              <w:rPr>
                <w:rStyle w:val="IndexLink"/>
                <w:rtl w:val="true"/>
              </w:rPr>
              <w:t xml:space="preserve"> - </w:t>
            </w:r>
            <w:r>
              <w:rPr>
                <w:rStyle w:val="IndexLink"/>
                <w:rtl w:val="true"/>
              </w:rPr>
              <w:t>يحيى بن عبد الحميد بن يحيى بن عبد الحميد</w:t>
            </w:r>
            <w:r>
              <w:rPr>
                <w:rStyle w:val="IndexLink"/>
                <w:rtl w:val="true"/>
              </w:rPr>
              <w:tab/>
            </w:r>
            <w:r>
              <w:rPr>
                <w:rStyle w:val="IndexLink"/>
              </w:rPr>
              <w:t>311</w:t>
            </w:r>
          </w:hyperlink>
        </w:p>
        <w:p>
          <w:pPr>
            <w:pStyle w:val="Contents4"/>
            <w:tabs>
              <w:tab w:val="clear" w:pos="8176"/>
              <w:tab w:val="right" w:pos="9026" w:leader="dot"/>
            </w:tabs>
            <w:rPr/>
          </w:pPr>
          <w:hyperlink w:anchor="__RefHeading___Toc4492244_73709187">
            <w:r>
              <w:rPr>
                <w:webHidden/>
                <w:rStyle w:val="IndexLink"/>
              </w:rPr>
              <w:t>8167</w:t>
            </w:r>
            <w:r>
              <w:rPr>
                <w:rStyle w:val="IndexLink"/>
                <w:rtl w:val="true"/>
              </w:rPr>
              <w:t xml:space="preserve"> - </w:t>
            </w:r>
            <w:r>
              <w:rPr>
                <w:rStyle w:val="IndexLink"/>
                <w:rtl w:val="true"/>
              </w:rPr>
              <w:t>يحيى بن عبد الرّحمن بن حاطب بن أبي بلتعة</w:t>
            </w:r>
            <w:r>
              <w:rPr>
                <w:rStyle w:val="IndexLink"/>
                <w:rtl w:val="true"/>
              </w:rPr>
              <w:tab/>
            </w:r>
            <w:r>
              <w:rPr>
                <w:rStyle w:val="IndexLink"/>
              </w:rPr>
              <w:t>311</w:t>
            </w:r>
          </w:hyperlink>
        </w:p>
        <w:p>
          <w:pPr>
            <w:pStyle w:val="Contents4"/>
            <w:tabs>
              <w:tab w:val="clear" w:pos="8176"/>
              <w:tab w:val="right" w:pos="9026" w:leader="dot"/>
            </w:tabs>
            <w:rPr/>
          </w:pPr>
          <w:hyperlink w:anchor="__RefHeading___Toc4492246_73709187">
            <w:r>
              <w:rPr>
                <w:webHidden/>
                <w:rStyle w:val="IndexLink"/>
              </w:rPr>
              <w:t>8168</w:t>
            </w:r>
            <w:r>
              <w:rPr>
                <w:rStyle w:val="IndexLink"/>
                <w:rtl w:val="true"/>
              </w:rPr>
              <w:t xml:space="preserve"> - </w:t>
            </w:r>
            <w:r>
              <w:rPr>
                <w:rStyle w:val="IndexLink"/>
                <w:rtl w:val="true"/>
              </w:rPr>
              <w:t>يحيى بن عبد الرّحمن بن عبد الصّمد بن شعيب بن إسحاق أبو سعيد</w:t>
            </w:r>
            <w:r>
              <w:rPr>
                <w:rStyle w:val="IndexLink"/>
                <w:rtl w:val="true"/>
              </w:rPr>
              <w:tab/>
            </w:r>
            <w:r>
              <w:rPr>
                <w:rStyle w:val="IndexLink"/>
              </w:rPr>
              <w:t>317</w:t>
            </w:r>
          </w:hyperlink>
        </w:p>
        <w:p>
          <w:pPr>
            <w:pStyle w:val="Contents4"/>
            <w:tabs>
              <w:tab w:val="clear" w:pos="8176"/>
              <w:tab w:val="right" w:pos="9026" w:leader="dot"/>
            </w:tabs>
            <w:rPr/>
          </w:pPr>
          <w:hyperlink w:anchor="__RefHeading___Toc4492248_73709187">
            <w:r>
              <w:rPr>
                <w:webHidden/>
                <w:rStyle w:val="IndexLink"/>
              </w:rPr>
              <w:t>8169</w:t>
            </w:r>
            <w:r>
              <w:rPr>
                <w:rStyle w:val="IndexLink"/>
                <w:rtl w:val="true"/>
              </w:rPr>
              <w:t xml:space="preserve"> - </w:t>
            </w:r>
            <w:r>
              <w:rPr>
                <w:rStyle w:val="IndexLink"/>
                <w:rtl w:val="true"/>
              </w:rPr>
              <w:t>يحيى بن عبد الرّحمن بن عمارة بن معلّى أبو زكريا الهمداني الدّقاني</w:t>
            </w:r>
            <w:r>
              <w:rPr>
                <w:rStyle w:val="IndexLink"/>
                <w:rtl w:val="true"/>
              </w:rPr>
              <w:tab/>
            </w:r>
            <w:r>
              <w:rPr>
                <w:rStyle w:val="IndexLink"/>
              </w:rPr>
              <w:t>319</w:t>
            </w:r>
          </w:hyperlink>
        </w:p>
        <w:p>
          <w:pPr>
            <w:pStyle w:val="Contents4"/>
            <w:tabs>
              <w:tab w:val="clear" w:pos="8176"/>
              <w:tab w:val="right" w:pos="9026" w:leader="dot"/>
            </w:tabs>
            <w:rPr/>
          </w:pPr>
          <w:hyperlink w:anchor="__RefHeading___Toc4492250_73709187">
            <w:r>
              <w:rPr>
                <w:webHidden/>
                <w:rStyle w:val="IndexLink"/>
              </w:rPr>
              <w:t>8170</w:t>
            </w:r>
            <w:r>
              <w:rPr>
                <w:rStyle w:val="IndexLink"/>
                <w:rtl w:val="true"/>
              </w:rPr>
              <w:t xml:space="preserve"> - </w:t>
            </w:r>
            <w:r>
              <w:rPr>
                <w:rStyle w:val="IndexLink"/>
                <w:rtl w:val="true"/>
              </w:rPr>
              <w:t>يحيى بن عبد الرّحمن بن يزيد بن معاوية بن أبي سفيان الأموي</w:t>
            </w:r>
            <w:r>
              <w:rPr>
                <w:rStyle w:val="IndexLink"/>
                <w:rtl w:val="true"/>
              </w:rPr>
              <w:tab/>
            </w:r>
            <w:r>
              <w:rPr>
                <w:rStyle w:val="IndexLink"/>
              </w:rPr>
              <w:t>320</w:t>
            </w:r>
          </w:hyperlink>
        </w:p>
        <w:p>
          <w:pPr>
            <w:pStyle w:val="Contents4"/>
            <w:tabs>
              <w:tab w:val="clear" w:pos="8176"/>
              <w:tab w:val="right" w:pos="9026" w:leader="dot"/>
            </w:tabs>
            <w:rPr/>
          </w:pPr>
          <w:hyperlink w:anchor="__RefHeading___Toc4492252_73709187">
            <w:r>
              <w:rPr>
                <w:webHidden/>
                <w:rStyle w:val="IndexLink"/>
              </w:rPr>
              <w:t>8171</w:t>
            </w:r>
            <w:r>
              <w:rPr>
                <w:rStyle w:val="IndexLink"/>
                <w:rtl w:val="true"/>
              </w:rPr>
              <w:t xml:space="preserve"> - </w:t>
            </w:r>
            <w:r>
              <w:rPr>
                <w:rStyle w:val="IndexLink"/>
                <w:rtl w:val="true"/>
              </w:rPr>
              <w:t>يحيى بن عبد الرّحمن أبو شيبة الكناني، و يقال</w:t>
            </w:r>
            <w:r>
              <w:rPr>
                <w:rStyle w:val="IndexLink"/>
                <w:rtl w:val="true"/>
              </w:rPr>
              <w:t xml:space="preserve">: </w:t>
            </w:r>
            <w:r>
              <w:rPr>
                <w:rStyle w:val="IndexLink"/>
                <w:rtl w:val="true"/>
              </w:rPr>
              <w:t>الكندي</w:t>
            </w:r>
            <w:r>
              <w:rPr>
                <w:rStyle w:val="IndexLink"/>
                <w:rtl w:val="true"/>
              </w:rPr>
              <w:tab/>
            </w:r>
            <w:r>
              <w:rPr>
                <w:rStyle w:val="IndexLink"/>
              </w:rPr>
              <w:t>320</w:t>
            </w:r>
          </w:hyperlink>
        </w:p>
        <w:p>
          <w:pPr>
            <w:pStyle w:val="Contents4"/>
            <w:tabs>
              <w:tab w:val="clear" w:pos="8176"/>
              <w:tab w:val="right" w:pos="9026" w:leader="dot"/>
            </w:tabs>
            <w:rPr/>
          </w:pPr>
          <w:hyperlink w:anchor="__RefHeading___Toc4492254_73709187">
            <w:r>
              <w:rPr>
                <w:webHidden/>
                <w:rStyle w:val="IndexLink"/>
              </w:rPr>
              <w:t>8172</w:t>
            </w:r>
            <w:r>
              <w:rPr>
                <w:rStyle w:val="IndexLink"/>
                <w:rtl w:val="true"/>
              </w:rPr>
              <w:t xml:space="preserve"> - </w:t>
            </w:r>
            <w:r>
              <w:rPr>
                <w:rStyle w:val="IndexLink"/>
                <w:rtl w:val="true"/>
              </w:rPr>
              <w:t>يحيى بن عبد الصّمد بن معقل</w:t>
            </w:r>
            <w:r>
              <w:rPr>
                <w:rStyle w:val="IndexLink"/>
                <w:rtl w:val="true"/>
              </w:rPr>
              <w:tab/>
            </w:r>
            <w:r>
              <w:rPr>
                <w:rStyle w:val="IndexLink"/>
              </w:rPr>
              <w:t>322</w:t>
            </w:r>
          </w:hyperlink>
        </w:p>
        <w:p>
          <w:pPr>
            <w:pStyle w:val="Contents4"/>
            <w:tabs>
              <w:tab w:val="clear" w:pos="8176"/>
              <w:tab w:val="right" w:pos="9026" w:leader="dot"/>
            </w:tabs>
            <w:rPr/>
          </w:pPr>
          <w:hyperlink w:anchor="__RefHeading___Toc4492256_73709187">
            <w:r>
              <w:rPr>
                <w:webHidden/>
                <w:rStyle w:val="IndexLink"/>
              </w:rPr>
              <w:t>8173</w:t>
            </w:r>
            <w:r>
              <w:rPr>
                <w:rStyle w:val="IndexLink"/>
                <w:rtl w:val="true"/>
              </w:rPr>
              <w:t xml:space="preserve"> - </w:t>
            </w:r>
            <w:r>
              <w:rPr>
                <w:rStyle w:val="IndexLink"/>
                <w:rtl w:val="true"/>
              </w:rPr>
              <w:t>يحيى بن عبد العزيز بن إسماعيل بن</w:t>
            </w:r>
            <w:r>
              <w:rPr>
                <w:rStyle w:val="IndexLink"/>
                <w:rtl w:val="true"/>
              </w:rPr>
              <w:tab/>
            </w:r>
            <w:r>
              <w:rPr>
                <w:rStyle w:val="IndexLink"/>
              </w:rPr>
              <w:t>323</w:t>
            </w:r>
          </w:hyperlink>
        </w:p>
        <w:p>
          <w:pPr>
            <w:pStyle w:val="Contents4"/>
            <w:tabs>
              <w:tab w:val="clear" w:pos="8176"/>
              <w:tab w:val="right" w:pos="9026" w:leader="dot"/>
            </w:tabs>
            <w:rPr/>
          </w:pPr>
          <w:hyperlink w:anchor="__RefHeading___Toc4492258_73709187">
            <w:r>
              <w:rPr>
                <w:webHidden/>
                <w:rStyle w:val="IndexLink"/>
              </w:rPr>
              <w:t>8174</w:t>
            </w:r>
            <w:r>
              <w:rPr>
                <w:rStyle w:val="IndexLink"/>
                <w:rtl w:val="true"/>
              </w:rPr>
              <w:t xml:space="preserve"> - </w:t>
            </w:r>
            <w:r>
              <w:rPr>
                <w:rStyle w:val="IndexLink"/>
                <w:rtl w:val="true"/>
              </w:rPr>
              <w:t>يحيى بن عبد العزيز أبو عبد العزيز الأردنّي</w:t>
            </w:r>
            <w:r>
              <w:rPr>
                <w:rStyle w:val="IndexLink"/>
                <w:rtl w:val="true"/>
              </w:rPr>
              <w:tab/>
            </w:r>
            <w:r>
              <w:rPr>
                <w:rStyle w:val="IndexLink"/>
              </w:rPr>
              <w:t>323</w:t>
            </w:r>
          </w:hyperlink>
        </w:p>
        <w:p>
          <w:pPr>
            <w:pStyle w:val="Contents4"/>
            <w:tabs>
              <w:tab w:val="clear" w:pos="8176"/>
              <w:tab w:val="right" w:pos="9026" w:leader="dot"/>
            </w:tabs>
            <w:rPr/>
          </w:pPr>
          <w:hyperlink w:anchor="__RefHeading___Toc4492260_73709187">
            <w:r>
              <w:rPr>
                <w:webHidden/>
                <w:rStyle w:val="IndexLink"/>
              </w:rPr>
              <w:t>8175</w:t>
            </w:r>
            <w:r>
              <w:rPr>
                <w:rStyle w:val="IndexLink"/>
                <w:rtl w:val="true"/>
              </w:rPr>
              <w:t>-[</w:t>
            </w:r>
            <w:r>
              <w:rPr>
                <w:rStyle w:val="IndexLink"/>
                <w:rtl w:val="true"/>
              </w:rPr>
              <w:t>يحيى بن عبد الغفار بن عبد المنعم بن إسماعيل أبو الكرم</w:t>
            </w:r>
            <w:r>
              <w:rPr>
                <w:rStyle w:val="IndexLink"/>
                <w:rtl w:val="true"/>
              </w:rPr>
              <w:tab/>
            </w:r>
            <w:r>
              <w:rPr>
                <w:rStyle w:val="IndexLink"/>
              </w:rPr>
              <w:t>327</w:t>
            </w:r>
          </w:hyperlink>
        </w:p>
        <w:p>
          <w:pPr>
            <w:pStyle w:val="Contents4"/>
            <w:tabs>
              <w:tab w:val="clear" w:pos="8176"/>
              <w:tab w:val="right" w:pos="9026" w:leader="dot"/>
            </w:tabs>
            <w:rPr/>
          </w:pPr>
          <w:hyperlink w:anchor="__RefHeading___Toc4492262_73709187">
            <w:r>
              <w:rPr>
                <w:webHidden/>
                <w:rStyle w:val="IndexLink"/>
              </w:rPr>
              <w:t>8176</w:t>
            </w:r>
            <w:r>
              <w:rPr>
                <w:rStyle w:val="IndexLink"/>
                <w:rtl w:val="true"/>
              </w:rPr>
              <w:t xml:space="preserve"> - </w:t>
            </w:r>
            <w:r>
              <w:rPr>
                <w:rStyle w:val="IndexLink"/>
                <w:rtl w:val="true"/>
              </w:rPr>
              <w:t>يحيى بن عبد الواحد بن سليمان بن عبيد اللّه، و يقال</w:t>
            </w:r>
            <w:r>
              <w:rPr>
                <w:rStyle w:val="IndexLink"/>
                <w:rtl w:val="true"/>
              </w:rPr>
              <w:t xml:space="preserve">: </w:t>
            </w:r>
            <w:r>
              <w:rPr>
                <w:rStyle w:val="IndexLink"/>
                <w:rtl w:val="true"/>
              </w:rPr>
              <w:t>ابن</w:t>
            </w:r>
            <w:r>
              <w:rPr>
                <w:rStyle w:val="IndexLink"/>
                <w:rtl w:val="true"/>
              </w:rPr>
              <w:tab/>
            </w:r>
            <w:r>
              <w:rPr>
                <w:rStyle w:val="IndexLink"/>
              </w:rPr>
              <w:t>327</w:t>
            </w:r>
          </w:hyperlink>
        </w:p>
        <w:p>
          <w:pPr>
            <w:pStyle w:val="Contents4"/>
            <w:tabs>
              <w:tab w:val="clear" w:pos="8176"/>
              <w:tab w:val="right" w:pos="9026" w:leader="dot"/>
            </w:tabs>
            <w:rPr/>
          </w:pPr>
          <w:hyperlink w:anchor="__RefHeading___Toc4492264_73709187">
            <w:r>
              <w:rPr>
                <w:webHidden/>
                <w:rStyle w:val="IndexLink"/>
              </w:rPr>
              <w:t>8177</w:t>
            </w:r>
            <w:r>
              <w:rPr>
                <w:rStyle w:val="IndexLink"/>
                <w:rtl w:val="true"/>
              </w:rPr>
              <w:t xml:space="preserve"> - </w:t>
            </w:r>
            <w:r>
              <w:rPr>
                <w:rStyle w:val="IndexLink"/>
                <w:rtl w:val="true"/>
              </w:rPr>
              <w:t>يحيى بن عبد الواحد بن علي بن عبد الواحد</w:t>
            </w:r>
            <w:r>
              <w:rPr>
                <w:rStyle w:val="IndexLink"/>
                <w:rtl w:val="true"/>
              </w:rPr>
              <w:tab/>
            </w:r>
            <w:r>
              <w:rPr>
                <w:rStyle w:val="IndexLink"/>
              </w:rPr>
              <w:t>328</w:t>
            </w:r>
          </w:hyperlink>
        </w:p>
        <w:p>
          <w:pPr>
            <w:pStyle w:val="Contents4"/>
            <w:tabs>
              <w:tab w:val="clear" w:pos="8176"/>
              <w:tab w:val="right" w:pos="9026" w:leader="dot"/>
            </w:tabs>
            <w:rPr/>
          </w:pPr>
          <w:hyperlink w:anchor="__RefHeading___Toc4492266_73709187">
            <w:r>
              <w:rPr>
                <w:webHidden/>
                <w:rStyle w:val="IndexLink"/>
              </w:rPr>
              <w:t>8178</w:t>
            </w:r>
            <w:r>
              <w:rPr>
                <w:rStyle w:val="IndexLink"/>
                <w:rtl w:val="true"/>
              </w:rPr>
              <w:t xml:space="preserve"> - </w:t>
            </w:r>
            <w:r>
              <w:rPr>
                <w:rStyle w:val="IndexLink"/>
                <w:rtl w:val="true"/>
              </w:rPr>
              <w:t>يحيى بن عبيد اللّه بن مروان بن الحكم</w:t>
            </w:r>
            <w:r>
              <w:rPr>
                <w:rStyle w:val="IndexLink"/>
                <w:rtl w:val="true"/>
              </w:rPr>
              <w:tab/>
            </w:r>
            <w:r>
              <w:rPr>
                <w:rStyle w:val="IndexLink"/>
              </w:rPr>
              <w:t>328</w:t>
            </w:r>
          </w:hyperlink>
        </w:p>
        <w:p>
          <w:pPr>
            <w:pStyle w:val="Contents4"/>
            <w:tabs>
              <w:tab w:val="clear" w:pos="8176"/>
              <w:tab w:val="right" w:pos="9026" w:leader="dot"/>
            </w:tabs>
            <w:rPr/>
          </w:pPr>
          <w:hyperlink w:anchor="__RefHeading___Toc4492268_73709187">
            <w:r>
              <w:rPr>
                <w:webHidden/>
                <w:rStyle w:val="IndexLink"/>
              </w:rPr>
              <w:t>8179</w:t>
            </w:r>
            <w:r>
              <w:rPr>
                <w:rStyle w:val="IndexLink"/>
                <w:rtl w:val="true"/>
              </w:rPr>
              <w:t xml:space="preserve"> - </w:t>
            </w:r>
            <w:r>
              <w:rPr>
                <w:rStyle w:val="IndexLink"/>
                <w:rtl w:val="true"/>
              </w:rPr>
              <w:t>يحيى بن عبيد البلقاوي</w:t>
            </w:r>
            <w:r>
              <w:rPr>
                <w:rStyle w:val="IndexLink"/>
                <w:rtl w:val="true"/>
              </w:rPr>
              <w:tab/>
            </w:r>
            <w:r>
              <w:rPr>
                <w:rStyle w:val="IndexLink"/>
              </w:rPr>
              <w:t>328</w:t>
            </w:r>
          </w:hyperlink>
        </w:p>
        <w:p>
          <w:pPr>
            <w:pStyle w:val="Contents4"/>
            <w:tabs>
              <w:tab w:val="clear" w:pos="8176"/>
              <w:tab w:val="right" w:pos="9026" w:leader="dot"/>
            </w:tabs>
            <w:rPr/>
          </w:pPr>
          <w:hyperlink w:anchor="__RefHeading___Toc4492270_73709187">
            <w:r>
              <w:rPr>
                <w:webHidden/>
                <w:rStyle w:val="IndexLink"/>
              </w:rPr>
              <w:t>8180</w:t>
            </w:r>
            <w:r>
              <w:rPr>
                <w:rStyle w:val="IndexLink"/>
                <w:rtl w:val="true"/>
              </w:rPr>
              <w:t xml:space="preserve"> - </w:t>
            </w:r>
            <w:r>
              <w:rPr>
                <w:rStyle w:val="IndexLink"/>
                <w:rtl w:val="true"/>
              </w:rPr>
              <w:t>يحيى بن عتبة بن عبد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4492272_73709187">
            <w:r>
              <w:rPr>
                <w:webHidden/>
                <w:rStyle w:val="IndexLink"/>
              </w:rPr>
              <w:t>8181</w:t>
            </w:r>
            <w:r>
              <w:rPr>
                <w:rStyle w:val="IndexLink"/>
                <w:rtl w:val="true"/>
              </w:rPr>
              <w:t xml:space="preserve"> - </w:t>
            </w:r>
            <w:r>
              <w:rPr>
                <w:rStyle w:val="IndexLink"/>
                <w:rtl w:val="true"/>
              </w:rPr>
              <w:t>يحيى بن عثمان بن سعيد بن كثير</w:t>
            </w:r>
            <w:r>
              <w:rPr>
                <w:rStyle w:val="IndexLink"/>
                <w:rtl w:val="true"/>
              </w:rPr>
              <w:tab/>
            </w:r>
            <w:r>
              <w:rPr>
                <w:rStyle w:val="IndexLink"/>
              </w:rPr>
              <w:t>330</w:t>
            </w:r>
          </w:hyperlink>
        </w:p>
        <w:p>
          <w:pPr>
            <w:pStyle w:val="Contents4"/>
            <w:tabs>
              <w:tab w:val="clear" w:pos="8176"/>
              <w:tab w:val="right" w:pos="9026" w:leader="dot"/>
            </w:tabs>
            <w:rPr/>
          </w:pPr>
          <w:hyperlink w:anchor="__RefHeading___Toc4492274_73709187">
            <w:r>
              <w:rPr>
                <w:webHidden/>
                <w:rStyle w:val="IndexLink"/>
              </w:rPr>
              <w:t>8182</w:t>
            </w:r>
            <w:r>
              <w:rPr>
                <w:rStyle w:val="IndexLink"/>
                <w:rtl w:val="true"/>
              </w:rPr>
              <w:t xml:space="preserve"> - </w:t>
            </w:r>
            <w:r>
              <w:rPr>
                <w:rStyle w:val="IndexLink"/>
                <w:rtl w:val="true"/>
              </w:rPr>
              <w:t>يحيى بن عثمان أبو زكريا المعروف بالحربي</w:t>
            </w:r>
            <w:r>
              <w:rPr>
                <w:rStyle w:val="IndexLink"/>
                <w:rtl w:val="true"/>
              </w:rPr>
              <w:tab/>
            </w:r>
            <w:r>
              <w:rPr>
                <w:rStyle w:val="IndexLink"/>
              </w:rPr>
              <w:t>334</w:t>
            </w:r>
          </w:hyperlink>
        </w:p>
        <w:p>
          <w:pPr>
            <w:pStyle w:val="Contents4"/>
            <w:tabs>
              <w:tab w:val="clear" w:pos="8176"/>
              <w:tab w:val="right" w:pos="9026" w:leader="dot"/>
            </w:tabs>
            <w:rPr/>
          </w:pPr>
          <w:hyperlink w:anchor="__RefHeading___Toc4492276_73709187">
            <w:r>
              <w:rPr>
                <w:webHidden/>
                <w:rStyle w:val="IndexLink"/>
              </w:rPr>
              <w:t>8183</w:t>
            </w:r>
            <w:r>
              <w:rPr>
                <w:rStyle w:val="IndexLink"/>
                <w:rtl w:val="true"/>
              </w:rPr>
              <w:t xml:space="preserve"> - </w:t>
            </w:r>
            <w:r>
              <w:rPr>
                <w:rStyle w:val="IndexLink"/>
                <w:rtl w:val="true"/>
              </w:rPr>
              <w:t>يحيى بن عروة بن الزبير بن العوّام بن خويلد بن أسد</w:t>
            </w:r>
            <w:r>
              <w:rPr>
                <w:rStyle w:val="IndexLink"/>
                <w:rtl w:val="true"/>
              </w:rPr>
              <w:tab/>
            </w:r>
            <w:r>
              <w:rPr>
                <w:rStyle w:val="IndexLink"/>
              </w:rPr>
              <w:t>338</w:t>
            </w:r>
          </w:hyperlink>
        </w:p>
        <w:p>
          <w:pPr>
            <w:pStyle w:val="Contents5"/>
            <w:tabs>
              <w:tab w:val="clear" w:pos="7892"/>
              <w:tab w:val="right" w:pos="9026" w:leader="dot"/>
            </w:tabs>
            <w:rPr/>
          </w:pPr>
          <w:hyperlink w:anchor="__RefHeading___Toc4492278_7370918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492280_73709187">
            <w:r>
              <w:rPr>
                <w:webHidden/>
                <w:rStyle w:val="IndexLink"/>
              </w:rPr>
              <w:t>8184</w:t>
            </w:r>
            <w:r>
              <w:rPr>
                <w:rStyle w:val="IndexLink"/>
                <w:rtl w:val="true"/>
              </w:rPr>
              <w:t xml:space="preserve"> - </w:t>
            </w:r>
            <w:r>
              <w:rPr>
                <w:rStyle w:val="IndexLink"/>
                <w:rtl w:val="true"/>
              </w:rPr>
              <w:t>يحيى بن علي بن عبد العزيز بن علي بن الحسين</w:t>
            </w:r>
            <w:r>
              <w:rPr>
                <w:rStyle w:val="IndexLink"/>
                <w:rtl w:val="true"/>
              </w:rPr>
              <w:tab/>
            </w:r>
            <w:r>
              <w:rPr>
                <w:rStyle w:val="IndexLink"/>
              </w:rPr>
              <w:t>347</w:t>
            </w:r>
          </w:hyperlink>
        </w:p>
        <w:p>
          <w:pPr>
            <w:pStyle w:val="Contents4"/>
            <w:tabs>
              <w:tab w:val="clear" w:pos="8176"/>
              <w:tab w:val="right" w:pos="9026" w:leader="dot"/>
            </w:tabs>
            <w:rPr/>
          </w:pPr>
          <w:hyperlink w:anchor="__RefHeading___Toc4492282_73709187">
            <w:r>
              <w:rPr>
                <w:webHidden/>
                <w:rStyle w:val="IndexLink"/>
              </w:rPr>
              <w:t>8185</w:t>
            </w:r>
            <w:r>
              <w:rPr>
                <w:rStyle w:val="IndexLink"/>
                <w:rtl w:val="true"/>
              </w:rPr>
              <w:t xml:space="preserve"> - </w:t>
            </w:r>
            <w:r>
              <w:rPr>
                <w:rStyle w:val="IndexLink"/>
                <w:rtl w:val="true"/>
              </w:rPr>
              <w:t>يحيى بن علي بن محمّد بن هاشم بن النّعمان بن مرداس بن عبد اللّه</w:t>
            </w:r>
            <w:r>
              <w:rPr>
                <w:rStyle w:val="IndexLink"/>
                <w:rtl w:val="true"/>
              </w:rPr>
              <w:tab/>
            </w:r>
            <w:r>
              <w:rPr>
                <w:rStyle w:val="IndexLink"/>
              </w:rPr>
              <w:t>349</w:t>
            </w:r>
          </w:hyperlink>
        </w:p>
        <w:p>
          <w:pPr>
            <w:pStyle w:val="Contents4"/>
            <w:tabs>
              <w:tab w:val="clear" w:pos="8176"/>
              <w:tab w:val="right" w:pos="9026" w:leader="dot"/>
            </w:tabs>
            <w:rPr/>
          </w:pPr>
          <w:hyperlink w:anchor="__RefHeading___Toc4492284_73709187">
            <w:r>
              <w:rPr>
                <w:webHidden/>
                <w:rStyle w:val="IndexLink"/>
              </w:rPr>
              <w:t>8186</w:t>
            </w:r>
            <w:r>
              <w:rPr>
                <w:rStyle w:val="IndexLink"/>
                <w:rtl w:val="true"/>
              </w:rPr>
              <w:t xml:space="preserve"> - </w:t>
            </w:r>
            <w:r>
              <w:rPr>
                <w:rStyle w:val="IndexLink"/>
                <w:rtl w:val="true"/>
              </w:rPr>
              <w:t>يحيى بن علي بن محمّد بن المختفي أحمد بن عيسى</w:t>
            </w:r>
            <w:r>
              <w:rPr>
                <w:rStyle w:val="IndexLink"/>
                <w:rtl w:val="true"/>
              </w:rPr>
              <w:tab/>
            </w:r>
            <w:r>
              <w:rPr>
                <w:rStyle w:val="IndexLink"/>
              </w:rPr>
              <w:t>351</w:t>
            </w:r>
          </w:hyperlink>
        </w:p>
        <w:p>
          <w:pPr>
            <w:pStyle w:val="Contents4"/>
            <w:tabs>
              <w:tab w:val="clear" w:pos="8176"/>
              <w:tab w:val="right" w:pos="9026" w:leader="dot"/>
            </w:tabs>
            <w:rPr/>
          </w:pPr>
          <w:hyperlink w:anchor="__RefHeading___Toc4492286_73709187">
            <w:r>
              <w:rPr>
                <w:webHidden/>
                <w:rStyle w:val="IndexLink"/>
              </w:rPr>
              <w:t>8187</w:t>
            </w:r>
            <w:r>
              <w:rPr>
                <w:rStyle w:val="IndexLink"/>
                <w:rtl w:val="true"/>
              </w:rPr>
              <w:t xml:space="preserve"> - </w:t>
            </w:r>
            <w:r>
              <w:rPr>
                <w:rStyle w:val="IndexLink"/>
                <w:rtl w:val="true"/>
              </w:rPr>
              <w:t>يحيى بن علي بن محمّد بن عبد اللطيف بن سعيد بن يحيى بن</w:t>
            </w:r>
            <w:r>
              <w:rPr>
                <w:rStyle w:val="IndexLink"/>
                <w:rtl w:val="true"/>
              </w:rPr>
              <w:tab/>
            </w:r>
            <w:r>
              <w:rPr>
                <w:rStyle w:val="IndexLink"/>
              </w:rPr>
              <w:t>352</w:t>
            </w:r>
          </w:hyperlink>
        </w:p>
        <w:p>
          <w:pPr>
            <w:pStyle w:val="Contents4"/>
            <w:tabs>
              <w:tab w:val="clear" w:pos="8176"/>
              <w:tab w:val="right" w:pos="9026" w:leader="dot"/>
            </w:tabs>
            <w:rPr/>
          </w:pPr>
          <w:hyperlink w:anchor="__RefHeading___Toc4492288_73709187">
            <w:r>
              <w:rPr>
                <w:webHidden/>
                <w:rStyle w:val="IndexLink"/>
              </w:rPr>
              <w:t>8188</w:t>
            </w:r>
            <w:r>
              <w:rPr>
                <w:rStyle w:val="IndexLink"/>
                <w:rtl w:val="true"/>
              </w:rPr>
              <w:t xml:space="preserve"> - </w:t>
            </w:r>
            <w:r>
              <w:rPr>
                <w:rStyle w:val="IndexLink"/>
                <w:rtl w:val="true"/>
              </w:rPr>
              <w:t>يحيى بن علي بن محمّد بن الحسن</w:t>
            </w:r>
            <w:r>
              <w:rPr>
                <w:rStyle w:val="IndexLink"/>
                <w:rtl w:val="true"/>
              </w:rPr>
              <w:tab/>
            </w:r>
            <w:r>
              <w:rPr>
                <w:rStyle w:val="IndexLink"/>
              </w:rPr>
              <w:t>353</w:t>
            </w:r>
          </w:hyperlink>
        </w:p>
        <w:p>
          <w:pPr>
            <w:pStyle w:val="Contents4"/>
            <w:tabs>
              <w:tab w:val="clear" w:pos="8176"/>
              <w:tab w:val="right" w:pos="9026" w:leader="dot"/>
            </w:tabs>
            <w:rPr/>
          </w:pPr>
          <w:hyperlink w:anchor="__RefHeading___Toc4492290_73709187">
            <w:r>
              <w:rPr>
                <w:webHidden/>
                <w:rStyle w:val="IndexLink"/>
              </w:rPr>
              <w:t>8189</w:t>
            </w:r>
            <w:r>
              <w:rPr>
                <w:rStyle w:val="IndexLink"/>
                <w:rtl w:val="true"/>
              </w:rPr>
              <w:t xml:space="preserve"> - </w:t>
            </w:r>
            <w:r>
              <w:rPr>
                <w:rStyle w:val="IndexLink"/>
                <w:rtl w:val="true"/>
              </w:rPr>
              <w:t>يحيى بن علي بن محمّد بن زهير</w:t>
            </w:r>
            <w:r>
              <w:rPr>
                <w:rStyle w:val="IndexLink"/>
                <w:rtl w:val="true"/>
              </w:rPr>
              <w:tab/>
            </w:r>
            <w:r>
              <w:rPr>
                <w:rStyle w:val="IndexLink"/>
              </w:rPr>
              <w:t>356</w:t>
            </w:r>
          </w:hyperlink>
        </w:p>
        <w:p>
          <w:pPr>
            <w:pStyle w:val="Contents4"/>
            <w:tabs>
              <w:tab w:val="clear" w:pos="8176"/>
              <w:tab w:val="right" w:pos="9026" w:leader="dot"/>
            </w:tabs>
            <w:rPr/>
          </w:pPr>
          <w:hyperlink w:anchor="__RefHeading___Toc4492292_73709187">
            <w:r>
              <w:rPr>
                <w:webHidden/>
                <w:rStyle w:val="IndexLink"/>
              </w:rPr>
              <w:t>8190</w:t>
            </w:r>
            <w:r>
              <w:rPr>
                <w:rStyle w:val="IndexLink"/>
                <w:rtl w:val="true"/>
              </w:rPr>
              <w:t xml:space="preserve"> - </w:t>
            </w:r>
            <w:r>
              <w:rPr>
                <w:rStyle w:val="IndexLink"/>
                <w:rtl w:val="true"/>
              </w:rPr>
              <w:t>يحيى بن عمرو بن عمارة بن راشد بن مسلم، و يقال</w:t>
            </w:r>
            <w:r>
              <w:rPr>
                <w:rStyle w:val="IndexLink"/>
                <w:rtl w:val="true"/>
              </w:rPr>
              <w:t xml:space="preserve">: </w:t>
            </w:r>
            <w:r>
              <w:rPr>
                <w:rStyle w:val="IndexLink"/>
                <w:rtl w:val="true"/>
              </w:rPr>
              <w:t>ابن كنانة</w:t>
            </w:r>
            <w:r>
              <w:rPr>
                <w:rStyle w:val="IndexLink"/>
                <w:rtl w:val="true"/>
              </w:rPr>
              <w:tab/>
            </w:r>
            <w:r>
              <w:rPr>
                <w:rStyle w:val="IndexLink"/>
              </w:rPr>
              <w:t>356</w:t>
            </w:r>
          </w:hyperlink>
        </w:p>
        <w:p>
          <w:pPr>
            <w:pStyle w:val="Contents4"/>
            <w:tabs>
              <w:tab w:val="clear" w:pos="8176"/>
              <w:tab w:val="right" w:pos="9026" w:leader="dot"/>
            </w:tabs>
            <w:rPr/>
          </w:pPr>
          <w:hyperlink w:anchor="__RefHeading___Toc4492294_73709187">
            <w:r>
              <w:rPr>
                <w:webHidden/>
                <w:rStyle w:val="IndexLink"/>
              </w:rPr>
              <w:t>8191</w:t>
            </w:r>
            <w:r>
              <w:rPr>
                <w:rStyle w:val="IndexLink"/>
                <w:rtl w:val="true"/>
              </w:rPr>
              <w:t xml:space="preserve"> - </w:t>
            </w:r>
            <w:r>
              <w:rPr>
                <w:rStyle w:val="IndexLink"/>
                <w:rtl w:val="true"/>
              </w:rPr>
              <w:t>يحيى بن عمرو بن نوح بن عمرو بن حويّ‌ بن نافع بن زرعة بن</w:t>
            </w:r>
            <w:r>
              <w:rPr>
                <w:rStyle w:val="IndexLink"/>
                <w:rtl w:val="true"/>
              </w:rPr>
              <w:tab/>
            </w:r>
            <w:r>
              <w:rPr>
                <w:rStyle w:val="IndexLink"/>
              </w:rPr>
              <w:t>359</w:t>
            </w:r>
          </w:hyperlink>
        </w:p>
        <w:p>
          <w:pPr>
            <w:pStyle w:val="Contents4"/>
            <w:tabs>
              <w:tab w:val="clear" w:pos="8176"/>
              <w:tab w:val="right" w:pos="9026" w:leader="dot"/>
            </w:tabs>
            <w:rPr/>
          </w:pPr>
          <w:hyperlink w:anchor="__RefHeading___Toc4492296_73709187">
            <w:r>
              <w:rPr>
                <w:webHidden/>
                <w:rStyle w:val="IndexLink"/>
              </w:rPr>
              <w:t>8192</w:t>
            </w:r>
            <w:r>
              <w:rPr>
                <w:rStyle w:val="IndexLink"/>
                <w:rtl w:val="true"/>
              </w:rPr>
              <w:t xml:space="preserve"> - </w:t>
            </w:r>
            <w:r>
              <w:rPr>
                <w:rStyle w:val="IndexLink"/>
                <w:rtl w:val="true"/>
              </w:rPr>
              <w:t>يحيى بن أبي عمرو، و هو يحيى بن زرعة</w:t>
            </w:r>
            <w:r>
              <w:rPr>
                <w:rStyle w:val="IndexLink"/>
                <w:rtl w:val="true"/>
              </w:rPr>
              <w:tab/>
            </w:r>
            <w:r>
              <w:rPr>
                <w:rStyle w:val="IndexLink"/>
              </w:rPr>
              <w:t>359</w:t>
            </w:r>
          </w:hyperlink>
        </w:p>
        <w:p>
          <w:pPr>
            <w:pStyle w:val="Contents4"/>
            <w:tabs>
              <w:tab w:val="clear" w:pos="8176"/>
              <w:tab w:val="right" w:pos="9026" w:leader="dot"/>
            </w:tabs>
            <w:rPr/>
          </w:pPr>
          <w:hyperlink w:anchor="__RefHeading___Toc4492298_73709187">
            <w:r>
              <w:rPr>
                <w:webHidden/>
                <w:rStyle w:val="IndexLink"/>
              </w:rPr>
              <w:t>8193</w:t>
            </w:r>
            <w:r>
              <w:rPr>
                <w:rStyle w:val="IndexLink"/>
                <w:rtl w:val="true"/>
              </w:rPr>
              <w:t xml:space="preserve"> - </w:t>
            </w:r>
            <w:r>
              <w:rPr>
                <w:rStyle w:val="IndexLink"/>
                <w:rtl w:val="true"/>
              </w:rPr>
              <w:t>يحيى بن عمير الغسّاني</w:t>
            </w:r>
            <w:r>
              <w:rPr>
                <w:rStyle w:val="IndexLink"/>
                <w:rtl w:val="true"/>
              </w:rPr>
              <w:tab/>
            </w:r>
            <w:r>
              <w:rPr>
                <w:rStyle w:val="IndexLink"/>
              </w:rPr>
              <w:t>359</w:t>
            </w:r>
          </w:hyperlink>
        </w:p>
        <w:p>
          <w:pPr>
            <w:pStyle w:val="Contents4"/>
            <w:tabs>
              <w:tab w:val="clear" w:pos="8176"/>
              <w:tab w:val="right" w:pos="9026" w:leader="dot"/>
            </w:tabs>
            <w:rPr/>
          </w:pPr>
          <w:hyperlink w:anchor="__RefHeading___Toc4492300_73709187">
            <w:r>
              <w:rPr>
                <w:webHidden/>
                <w:rStyle w:val="IndexLink"/>
              </w:rPr>
              <w:t>8194</w:t>
            </w:r>
            <w:r>
              <w:rPr>
                <w:rStyle w:val="IndexLink"/>
                <w:rtl w:val="true"/>
              </w:rPr>
              <w:t xml:space="preserve"> - </w:t>
            </w:r>
            <w:r>
              <w:rPr>
                <w:rStyle w:val="IndexLink"/>
                <w:rtl w:val="true"/>
              </w:rPr>
              <w:t>يحيى بن غسّان</w:t>
            </w:r>
            <w:r>
              <w:rPr>
                <w:rStyle w:val="IndexLink"/>
                <w:rtl w:val="true"/>
              </w:rPr>
              <w:tab/>
            </w:r>
            <w:r>
              <w:rPr>
                <w:rStyle w:val="IndexLink"/>
              </w:rPr>
              <w:t>360</w:t>
            </w:r>
          </w:hyperlink>
        </w:p>
        <w:p>
          <w:pPr>
            <w:pStyle w:val="Contents4"/>
            <w:tabs>
              <w:tab w:val="clear" w:pos="8176"/>
              <w:tab w:val="right" w:pos="9026" w:leader="dot"/>
            </w:tabs>
            <w:rPr/>
          </w:pPr>
          <w:hyperlink w:anchor="__RefHeading___Toc4492302_73709187">
            <w:r>
              <w:rPr>
                <w:webHidden/>
                <w:rStyle w:val="IndexLink"/>
              </w:rPr>
              <w:t>8195</w:t>
            </w:r>
            <w:r>
              <w:rPr>
                <w:rStyle w:val="IndexLink"/>
                <w:rtl w:val="true"/>
              </w:rPr>
              <w:t xml:space="preserve"> - </w:t>
            </w:r>
            <w:r>
              <w:rPr>
                <w:rStyle w:val="IndexLink"/>
                <w:rtl w:val="true"/>
              </w:rPr>
              <w:t>يحيى بن الغمر ختن مطر بن العلاء الفزاري</w:t>
            </w:r>
            <w:r>
              <w:rPr>
                <w:rStyle w:val="IndexLink"/>
                <w:rtl w:val="true"/>
              </w:rPr>
              <w:tab/>
            </w:r>
            <w:r>
              <w:rPr>
                <w:rStyle w:val="IndexLink"/>
              </w:rPr>
              <w:t>360</w:t>
            </w:r>
          </w:hyperlink>
        </w:p>
        <w:p>
          <w:pPr>
            <w:pStyle w:val="Contents4"/>
            <w:tabs>
              <w:tab w:val="clear" w:pos="8176"/>
              <w:tab w:val="right" w:pos="9026" w:leader="dot"/>
            </w:tabs>
            <w:rPr/>
          </w:pPr>
          <w:hyperlink w:anchor="__RefHeading___Toc4492304_73709187">
            <w:r>
              <w:rPr>
                <w:webHidden/>
                <w:rStyle w:val="IndexLink"/>
              </w:rPr>
              <w:t>8196</w:t>
            </w:r>
            <w:r>
              <w:rPr>
                <w:rStyle w:val="IndexLink"/>
                <w:rtl w:val="true"/>
              </w:rPr>
              <w:t xml:space="preserve"> - </w:t>
            </w:r>
            <w:r>
              <w:rPr>
                <w:rStyle w:val="IndexLink"/>
                <w:rtl w:val="true"/>
              </w:rPr>
              <w:t>يحيى بن فرقد الدّمشقي</w:t>
            </w:r>
            <w:r>
              <w:rPr>
                <w:rStyle w:val="IndexLink"/>
                <w:rtl w:val="true"/>
              </w:rPr>
              <w:tab/>
            </w:r>
            <w:r>
              <w:rPr>
                <w:rStyle w:val="IndexLink"/>
              </w:rPr>
              <w:t>360</w:t>
            </w:r>
          </w:hyperlink>
        </w:p>
        <w:p>
          <w:pPr>
            <w:pStyle w:val="Contents4"/>
            <w:tabs>
              <w:tab w:val="clear" w:pos="8176"/>
              <w:tab w:val="right" w:pos="9026" w:leader="dot"/>
            </w:tabs>
            <w:rPr/>
          </w:pPr>
          <w:hyperlink w:anchor="__RefHeading___Toc4492306_73709187">
            <w:r>
              <w:rPr>
                <w:webHidden/>
                <w:rStyle w:val="IndexLink"/>
              </w:rPr>
              <w:t>8197</w:t>
            </w:r>
            <w:r>
              <w:rPr>
                <w:rStyle w:val="IndexLink"/>
                <w:rtl w:val="true"/>
              </w:rPr>
              <w:t xml:space="preserve"> - </w:t>
            </w:r>
            <w:r>
              <w:rPr>
                <w:rStyle w:val="IndexLink"/>
                <w:rtl w:val="true"/>
              </w:rPr>
              <w:t>يحيى بن قادم</w:t>
            </w:r>
            <w:r>
              <w:rPr>
                <w:rStyle w:val="IndexLink"/>
                <w:rtl w:val="true"/>
              </w:rPr>
              <w:tab/>
            </w:r>
            <w:r>
              <w:rPr>
                <w:rStyle w:val="IndexLink"/>
              </w:rPr>
              <w:t>361</w:t>
            </w:r>
          </w:hyperlink>
        </w:p>
        <w:p>
          <w:pPr>
            <w:pStyle w:val="Contents4"/>
            <w:tabs>
              <w:tab w:val="clear" w:pos="8176"/>
              <w:tab w:val="right" w:pos="9026" w:leader="dot"/>
            </w:tabs>
            <w:rPr/>
          </w:pPr>
          <w:hyperlink w:anchor="__RefHeading___Toc4492308_73709187">
            <w:r>
              <w:rPr>
                <w:webHidden/>
                <w:rStyle w:val="IndexLink"/>
              </w:rPr>
              <w:t>8198</w:t>
            </w:r>
            <w:r>
              <w:rPr>
                <w:rStyle w:val="IndexLink"/>
                <w:rtl w:val="true"/>
              </w:rPr>
              <w:t xml:space="preserve"> - </w:t>
            </w:r>
            <w:r>
              <w:rPr>
                <w:rStyle w:val="IndexLink"/>
                <w:rtl w:val="true"/>
              </w:rPr>
              <w:t>يحيى بن قطن بن سهل القرشي</w:t>
            </w:r>
            <w:r>
              <w:rPr>
                <w:rStyle w:val="IndexLink"/>
                <w:rtl w:val="true"/>
              </w:rPr>
              <w:tab/>
            </w:r>
            <w:r>
              <w:rPr>
                <w:rStyle w:val="IndexLink"/>
              </w:rPr>
              <w:t>361</w:t>
            </w:r>
          </w:hyperlink>
        </w:p>
        <w:p>
          <w:pPr>
            <w:pStyle w:val="Contents4"/>
            <w:tabs>
              <w:tab w:val="clear" w:pos="8176"/>
              <w:tab w:val="right" w:pos="9026" w:leader="dot"/>
            </w:tabs>
            <w:rPr/>
          </w:pPr>
          <w:hyperlink w:anchor="__RefHeading___Toc4492310_73709187">
            <w:r>
              <w:rPr>
                <w:webHidden/>
                <w:rStyle w:val="IndexLink"/>
              </w:rPr>
              <w:t>8199</w:t>
            </w:r>
            <w:r>
              <w:rPr>
                <w:rStyle w:val="IndexLink"/>
                <w:rtl w:val="true"/>
              </w:rPr>
              <w:t xml:space="preserve"> - </w:t>
            </w:r>
            <w:r>
              <w:rPr>
                <w:rStyle w:val="IndexLink"/>
                <w:rtl w:val="true"/>
              </w:rPr>
              <w:t>يحيى بن قيس بن حارثة بن عمرو بن زيد بن عبد مناة</w:t>
            </w:r>
            <w:r>
              <w:rPr>
                <w:rStyle w:val="IndexLink"/>
                <w:rtl w:val="true"/>
              </w:rPr>
              <w:tab/>
            </w:r>
            <w:r>
              <w:rPr>
                <w:rStyle w:val="IndexLink"/>
              </w:rPr>
              <w:t>361</w:t>
            </w:r>
          </w:hyperlink>
        </w:p>
        <w:p>
          <w:pPr>
            <w:pStyle w:val="Contents4"/>
            <w:tabs>
              <w:tab w:val="clear" w:pos="8176"/>
              <w:tab w:val="right" w:pos="9026" w:leader="dot"/>
            </w:tabs>
            <w:rPr/>
          </w:pPr>
          <w:hyperlink w:anchor="__RefHeading___Toc4492312_73709187">
            <w:r>
              <w:rPr>
                <w:webHidden/>
                <w:rStyle w:val="IndexLink"/>
              </w:rPr>
              <w:t>8200</w:t>
            </w:r>
            <w:r>
              <w:rPr>
                <w:rStyle w:val="IndexLink"/>
                <w:rtl w:val="true"/>
              </w:rPr>
              <w:t xml:space="preserve"> - </w:t>
            </w:r>
            <w:r>
              <w:rPr>
                <w:rStyle w:val="IndexLink"/>
                <w:rtl w:val="true"/>
              </w:rPr>
              <w:t>يحيى بن محمّد بن سهل</w:t>
            </w:r>
            <w:r>
              <w:rPr>
                <w:rStyle w:val="IndexLink"/>
                <w:rtl w:val="true"/>
              </w:rPr>
              <w:tab/>
            </w:r>
            <w:r>
              <w:rPr>
                <w:rStyle w:val="IndexLink"/>
              </w:rPr>
              <w:t>362</w:t>
            </w:r>
          </w:hyperlink>
        </w:p>
        <w:p>
          <w:pPr>
            <w:pStyle w:val="Contents4"/>
            <w:tabs>
              <w:tab w:val="clear" w:pos="8176"/>
              <w:tab w:val="right" w:pos="9026" w:leader="dot"/>
            </w:tabs>
            <w:rPr/>
          </w:pPr>
          <w:hyperlink w:anchor="__RefHeading___Toc4492314_73709187">
            <w:r>
              <w:rPr>
                <w:webHidden/>
                <w:rStyle w:val="IndexLink"/>
              </w:rPr>
              <w:t>8201</w:t>
            </w:r>
            <w:r>
              <w:rPr>
                <w:rStyle w:val="IndexLink"/>
                <w:rtl w:val="true"/>
              </w:rPr>
              <w:t xml:space="preserve"> - </w:t>
            </w:r>
            <w:r>
              <w:rPr>
                <w:rStyle w:val="IndexLink"/>
                <w:rtl w:val="true"/>
              </w:rPr>
              <w:t>يحيى بن محمّد بن صاعد بن كاتب أبو محمّد البغدادي الحافظ‍‌</w:t>
            </w:r>
            <w:r>
              <w:rPr>
                <w:rStyle w:val="IndexLink"/>
                <w:rtl w:val="true"/>
              </w:rPr>
              <w:tab/>
            </w:r>
            <w:r>
              <w:rPr>
                <w:rStyle w:val="IndexLink"/>
              </w:rPr>
              <w:t>362</w:t>
            </w:r>
          </w:hyperlink>
        </w:p>
        <w:p>
          <w:pPr>
            <w:pStyle w:val="Contents4"/>
            <w:tabs>
              <w:tab w:val="clear" w:pos="8176"/>
              <w:tab w:val="right" w:pos="9026" w:leader="dot"/>
            </w:tabs>
            <w:rPr/>
          </w:pPr>
          <w:hyperlink w:anchor="__RefHeading___Toc4492316_73709187">
            <w:r>
              <w:rPr>
                <w:webHidden/>
                <w:rStyle w:val="IndexLink"/>
              </w:rPr>
              <w:t>8202</w:t>
            </w:r>
            <w:r>
              <w:rPr>
                <w:rStyle w:val="IndexLink"/>
                <w:rtl w:val="true"/>
              </w:rPr>
              <w:t xml:space="preserve"> - </w:t>
            </w:r>
            <w:r>
              <w:rPr>
                <w:rStyle w:val="IndexLink"/>
                <w:rtl w:val="true"/>
              </w:rPr>
              <w:t>يحيى بن محمّد بن عبد الحميد السّكسكي، البتلهي</w:t>
            </w:r>
            <w:r>
              <w:rPr>
                <w:rStyle w:val="IndexLink"/>
                <w:rtl w:val="true"/>
              </w:rPr>
              <w:tab/>
            </w:r>
            <w:r>
              <w:rPr>
                <w:rStyle w:val="IndexLink"/>
              </w:rPr>
              <w:t>371</w:t>
            </w:r>
          </w:hyperlink>
        </w:p>
        <w:p>
          <w:pPr>
            <w:pStyle w:val="Contents4"/>
            <w:tabs>
              <w:tab w:val="clear" w:pos="8176"/>
              <w:tab w:val="right" w:pos="9026" w:leader="dot"/>
            </w:tabs>
            <w:rPr/>
          </w:pPr>
          <w:hyperlink w:anchor="__RefHeading___Toc4492318_73709187">
            <w:r>
              <w:rPr>
                <w:webHidden/>
                <w:rStyle w:val="IndexLink"/>
              </w:rPr>
              <w:t>8203</w:t>
            </w:r>
            <w:r>
              <w:rPr>
                <w:rStyle w:val="IndexLink"/>
                <w:rtl w:val="true"/>
              </w:rPr>
              <w:t xml:space="preserve"> - </w:t>
            </w:r>
            <w:r>
              <w:rPr>
                <w:rStyle w:val="IndexLink"/>
                <w:rtl w:val="true"/>
              </w:rPr>
              <w:t>يحيى بن محمّد بن علي بن عبد اللّه</w:t>
            </w:r>
            <w:r>
              <w:rPr>
                <w:rStyle w:val="IndexLink"/>
                <w:rtl w:val="true"/>
              </w:rPr>
              <w:tab/>
            </w:r>
            <w:r>
              <w:rPr>
                <w:rStyle w:val="IndexLink"/>
              </w:rPr>
              <w:t>372</w:t>
            </w:r>
          </w:hyperlink>
        </w:p>
        <w:p>
          <w:pPr>
            <w:pStyle w:val="Contents4"/>
            <w:tabs>
              <w:tab w:val="clear" w:pos="8176"/>
              <w:tab w:val="right" w:pos="9026" w:leader="dot"/>
            </w:tabs>
            <w:rPr/>
          </w:pPr>
          <w:hyperlink w:anchor="__RefHeading___Toc4492320_73709187">
            <w:r>
              <w:rPr>
                <w:webHidden/>
                <w:rStyle w:val="IndexLink"/>
              </w:rPr>
              <w:t>8204</w:t>
            </w:r>
            <w:r>
              <w:rPr>
                <w:rStyle w:val="IndexLink"/>
                <w:rtl w:val="true"/>
              </w:rPr>
              <w:t xml:space="preserve"> - </w:t>
            </w:r>
            <w:r>
              <w:rPr>
                <w:rStyle w:val="IndexLink"/>
                <w:rtl w:val="true"/>
              </w:rPr>
              <w:t>يحيى بن محمّد بن عمران بن أبي الصفيراء الحلبي البالسي</w:t>
            </w:r>
            <w:r>
              <w:rPr>
                <w:rStyle w:val="IndexLink"/>
                <w:rtl w:val="true"/>
              </w:rPr>
              <w:tab/>
            </w:r>
            <w:r>
              <w:rPr>
                <w:rStyle w:val="IndexLink"/>
              </w:rPr>
              <w:t>373</w:t>
            </w:r>
          </w:hyperlink>
        </w:p>
        <w:p>
          <w:pPr>
            <w:pStyle w:val="Contents4"/>
            <w:tabs>
              <w:tab w:val="clear" w:pos="8176"/>
              <w:tab w:val="right" w:pos="9026" w:leader="dot"/>
            </w:tabs>
            <w:rPr/>
          </w:pPr>
          <w:hyperlink w:anchor="__RefHeading___Toc4492322_73709187">
            <w:r>
              <w:rPr>
                <w:webHidden/>
                <w:rStyle w:val="IndexLink"/>
              </w:rPr>
              <w:t>8205</w:t>
            </w:r>
            <w:r>
              <w:rPr>
                <w:rStyle w:val="IndexLink"/>
                <w:rtl w:val="true"/>
              </w:rPr>
              <w:t xml:space="preserve"> - </w:t>
            </w:r>
            <w:r>
              <w:rPr>
                <w:rStyle w:val="IndexLink"/>
                <w:rtl w:val="true"/>
              </w:rPr>
              <w:t>يحيى بن محمّد بن محمّد بن زياد</w:t>
            </w:r>
            <w:r>
              <w:rPr>
                <w:rStyle w:val="IndexLink"/>
                <w:rtl w:val="true"/>
              </w:rPr>
              <w:tab/>
            </w:r>
            <w:r>
              <w:rPr>
                <w:rStyle w:val="IndexLink"/>
              </w:rPr>
              <w:t>375</w:t>
            </w:r>
          </w:hyperlink>
        </w:p>
        <w:p>
          <w:pPr>
            <w:pStyle w:val="Contents4"/>
            <w:tabs>
              <w:tab w:val="clear" w:pos="8176"/>
              <w:tab w:val="right" w:pos="9026" w:leader="dot"/>
            </w:tabs>
            <w:rPr/>
          </w:pPr>
          <w:hyperlink w:anchor="__RefHeading___Toc4492324_73709187">
            <w:r>
              <w:rPr>
                <w:webHidden/>
                <w:rStyle w:val="IndexLink"/>
              </w:rPr>
              <w:t>8206</w:t>
            </w:r>
            <w:r>
              <w:rPr>
                <w:rStyle w:val="IndexLink"/>
                <w:rtl w:val="true"/>
              </w:rPr>
              <w:t xml:space="preserve"> - </w:t>
            </w:r>
            <w:r>
              <w:rPr>
                <w:rStyle w:val="IndexLink"/>
                <w:rtl w:val="true"/>
              </w:rPr>
              <w:t>يحيى بن محمّد بن المسلّم أبو غانم الحلبي، المعروف بابن الحلاوي</w:t>
            </w:r>
            <w:r>
              <w:rPr>
                <w:rStyle w:val="IndexLink"/>
                <w:rtl w:val="true"/>
              </w:rPr>
              <w:tab/>
            </w:r>
            <w:r>
              <w:rPr>
                <w:rStyle w:val="IndexLink"/>
              </w:rPr>
              <w:t>376</w:t>
            </w:r>
          </w:hyperlink>
        </w:p>
        <w:p>
          <w:pPr>
            <w:pStyle w:val="Contents4"/>
            <w:tabs>
              <w:tab w:val="clear" w:pos="8176"/>
              <w:tab w:val="right" w:pos="9026" w:leader="dot"/>
            </w:tabs>
            <w:rPr/>
          </w:pPr>
          <w:hyperlink w:anchor="__RefHeading___Toc4492326_73709187">
            <w:r>
              <w:rPr>
                <w:webHidden/>
                <w:rStyle w:val="IndexLink"/>
              </w:rPr>
              <w:t>8207</w:t>
            </w:r>
            <w:r>
              <w:rPr>
                <w:rStyle w:val="IndexLink"/>
                <w:rtl w:val="true"/>
              </w:rPr>
              <w:t xml:space="preserve"> - </w:t>
            </w:r>
            <w:r>
              <w:rPr>
                <w:rStyle w:val="IndexLink"/>
                <w:rtl w:val="true"/>
              </w:rPr>
              <w:t>يحيى بن محمّد بن يحيى بن حمزة الحضرمي</w:t>
            </w:r>
            <w:r>
              <w:rPr>
                <w:rStyle w:val="IndexLink"/>
                <w:rtl w:val="true"/>
              </w:rPr>
              <w:tab/>
            </w:r>
            <w:r>
              <w:rPr>
                <w:rStyle w:val="IndexLink"/>
              </w:rPr>
              <w:t>377</w:t>
            </w:r>
          </w:hyperlink>
        </w:p>
        <w:p>
          <w:pPr>
            <w:pStyle w:val="Contents4"/>
            <w:tabs>
              <w:tab w:val="clear" w:pos="8176"/>
              <w:tab w:val="right" w:pos="9026" w:leader="dot"/>
            </w:tabs>
            <w:rPr/>
          </w:pPr>
          <w:hyperlink w:anchor="__RefHeading___Toc4492328_73709187">
            <w:r>
              <w:rPr>
                <w:webHidden/>
                <w:rStyle w:val="IndexLink"/>
              </w:rPr>
              <w:t>8208</w:t>
            </w:r>
            <w:r>
              <w:rPr>
                <w:rStyle w:val="IndexLink"/>
                <w:rtl w:val="true"/>
              </w:rPr>
              <w:t xml:space="preserve"> - </w:t>
            </w:r>
            <w:r>
              <w:rPr>
                <w:rStyle w:val="IndexLink"/>
                <w:rtl w:val="true"/>
              </w:rPr>
              <w:t>يحيى بن أبي مالك الهمداني</w:t>
            </w:r>
            <w:r>
              <w:rPr>
                <w:rStyle w:val="IndexLink"/>
                <w:rtl w:val="true"/>
              </w:rPr>
              <w:tab/>
            </w:r>
            <w:r>
              <w:rPr>
                <w:rStyle w:val="IndexLink"/>
              </w:rPr>
              <w:t>377</w:t>
            </w:r>
          </w:hyperlink>
        </w:p>
        <w:p>
          <w:pPr>
            <w:pStyle w:val="Contents4"/>
            <w:tabs>
              <w:tab w:val="clear" w:pos="8176"/>
              <w:tab w:val="right" w:pos="9026" w:leader="dot"/>
            </w:tabs>
            <w:rPr/>
          </w:pPr>
          <w:hyperlink w:anchor="__RefHeading___Toc4492330_73709187">
            <w:r>
              <w:rPr>
                <w:webHidden/>
                <w:rStyle w:val="IndexLink"/>
              </w:rPr>
              <w:t>8209</w:t>
            </w:r>
            <w:r>
              <w:rPr>
                <w:rStyle w:val="IndexLink"/>
                <w:rtl w:val="true"/>
              </w:rPr>
              <w:t xml:space="preserve"> - </w:t>
            </w:r>
            <w:r>
              <w:rPr>
                <w:rStyle w:val="IndexLink"/>
                <w:rtl w:val="true"/>
              </w:rPr>
              <w:t>يحيى بن مبارك الصّنعاني</w:t>
            </w:r>
            <w:r>
              <w:rPr>
                <w:rStyle w:val="IndexLink"/>
                <w:rtl w:val="true"/>
              </w:rPr>
              <w:tab/>
            </w:r>
            <w:r>
              <w:rPr>
                <w:rStyle w:val="IndexLink"/>
              </w:rPr>
              <w:t>377</w:t>
            </w:r>
          </w:hyperlink>
        </w:p>
        <w:p>
          <w:pPr>
            <w:pStyle w:val="Contents4"/>
            <w:tabs>
              <w:tab w:val="clear" w:pos="8176"/>
              <w:tab w:val="right" w:pos="9026" w:leader="dot"/>
            </w:tabs>
            <w:rPr/>
          </w:pPr>
          <w:hyperlink w:anchor="__RefHeading___Toc4492332_73709187">
            <w:r>
              <w:rPr>
                <w:webHidden/>
                <w:rStyle w:val="IndexLink"/>
              </w:rPr>
              <w:t>8210</w:t>
            </w:r>
            <w:r>
              <w:rPr>
                <w:rStyle w:val="IndexLink"/>
                <w:rtl w:val="true"/>
              </w:rPr>
              <w:t xml:space="preserve"> - </w:t>
            </w:r>
            <w:r>
              <w:rPr>
                <w:rStyle w:val="IndexLink"/>
                <w:rtl w:val="true"/>
              </w:rPr>
              <w:t>يحيى بن مسعر بن محمّد بن يحيى</w:t>
            </w:r>
            <w:r>
              <w:rPr>
                <w:rStyle w:val="IndexLink"/>
                <w:rtl w:val="true"/>
              </w:rPr>
              <w:tab/>
            </w:r>
            <w:r>
              <w:rPr>
                <w:rStyle w:val="IndexLink"/>
              </w:rPr>
              <w:t>379</w:t>
            </w:r>
          </w:hyperlink>
        </w:p>
        <w:p>
          <w:pPr>
            <w:pStyle w:val="Contents4"/>
            <w:tabs>
              <w:tab w:val="clear" w:pos="8176"/>
              <w:tab w:val="right" w:pos="9026" w:leader="dot"/>
            </w:tabs>
            <w:rPr/>
          </w:pPr>
          <w:hyperlink w:anchor="__RefHeading___Toc4492334_73709187">
            <w:r>
              <w:rPr>
                <w:webHidden/>
                <w:rStyle w:val="IndexLink"/>
              </w:rPr>
              <w:t>8211</w:t>
            </w:r>
            <w:r>
              <w:rPr>
                <w:rStyle w:val="IndexLink"/>
                <w:rtl w:val="true"/>
              </w:rPr>
              <w:t xml:space="preserve"> - </w:t>
            </w:r>
            <w:r>
              <w:rPr>
                <w:rStyle w:val="IndexLink"/>
                <w:rtl w:val="true"/>
              </w:rPr>
              <w:t>يحيى بن أبي المطاع القرشي الشّامي</w:t>
            </w:r>
            <w:r>
              <w:rPr>
                <w:rStyle w:val="IndexLink"/>
                <w:rtl w:val="true"/>
              </w:rPr>
              <w:tab/>
            </w:r>
            <w:r>
              <w:rPr>
                <w:rStyle w:val="IndexLink"/>
              </w:rPr>
              <w:t>380</w:t>
            </w:r>
          </w:hyperlink>
        </w:p>
        <w:p>
          <w:pPr>
            <w:pStyle w:val="Contents4"/>
            <w:tabs>
              <w:tab w:val="clear" w:pos="8176"/>
              <w:tab w:val="right" w:pos="9026" w:leader="dot"/>
            </w:tabs>
            <w:rPr/>
          </w:pPr>
          <w:hyperlink w:anchor="__RefHeading___Toc4492336_73709187">
            <w:r>
              <w:rPr>
                <w:webHidden/>
                <w:rStyle w:val="IndexLink"/>
              </w:rPr>
              <w:t>8212</w:t>
            </w:r>
            <w:r>
              <w:rPr>
                <w:rStyle w:val="IndexLink"/>
                <w:rtl w:val="true"/>
              </w:rPr>
              <w:t xml:space="preserve"> - </w:t>
            </w:r>
            <w:r>
              <w:rPr>
                <w:rStyle w:val="IndexLink"/>
                <w:rtl w:val="true"/>
              </w:rPr>
              <w:t>يحيى بن معاوية بن هشام بن عبد الملك</w:t>
            </w:r>
            <w:r>
              <w:rPr>
                <w:rStyle w:val="IndexLink"/>
                <w:rtl w:val="true"/>
              </w:rPr>
              <w:tab/>
            </w:r>
            <w:r>
              <w:rPr>
                <w:rStyle w:val="IndexLink"/>
              </w:rPr>
              <w:t>383</w:t>
            </w:r>
          </w:hyperlink>
        </w:p>
        <w:p>
          <w:pPr>
            <w:pStyle w:val="Contents4"/>
            <w:tabs>
              <w:tab w:val="clear" w:pos="8176"/>
              <w:tab w:val="right" w:pos="9026" w:leader="dot"/>
            </w:tabs>
            <w:rPr/>
          </w:pPr>
          <w:hyperlink w:anchor="__RefHeading___Toc4492338_73709187">
            <w:r>
              <w:rPr>
                <w:webHidden/>
                <w:rStyle w:val="IndexLink"/>
              </w:rPr>
              <w:t>8213</w:t>
            </w:r>
            <w:r>
              <w:rPr>
                <w:rStyle w:val="IndexLink"/>
                <w:rtl w:val="true"/>
              </w:rPr>
              <w:t xml:space="preserve"> - </w:t>
            </w:r>
            <w:r>
              <w:rPr>
                <w:rStyle w:val="IndexLink"/>
                <w:rtl w:val="true"/>
              </w:rPr>
              <w:t>يحيى بن معاوية بن يحيى الصّدفي</w:t>
            </w:r>
            <w:r>
              <w:rPr>
                <w:rStyle w:val="IndexLink"/>
                <w:rtl w:val="true"/>
              </w:rPr>
              <w:tab/>
            </w:r>
            <w:r>
              <w:rPr>
                <w:rStyle w:val="IndexLink"/>
              </w:rPr>
              <w:t>383</w:t>
            </w:r>
          </w:hyperlink>
        </w:p>
        <w:p>
          <w:pPr>
            <w:pStyle w:val="Contents2"/>
            <w:tabs>
              <w:tab w:val="clear" w:pos="8743"/>
              <w:tab w:val="right" w:pos="9026" w:leader="dot"/>
            </w:tabs>
            <w:rPr/>
          </w:pPr>
          <w:hyperlink w:anchor="__RefHeading___Toc4492340_73709187">
            <w:r>
              <w:rPr>
                <w:webHidden/>
                <w:rStyle w:val="IndexLink"/>
                <w:rtl w:val="true"/>
              </w:rPr>
              <w:t>الفهرس</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9_100660"/>
      <w:bookmarkStart w:id="1" w:name="pg11569_100660"/>
      <w:bookmarkEnd w:id="1"/>
    </w:p>
    <w:p>
      <w:pPr>
        <w:pStyle w:val="Heading2"/>
        <w:numPr>
          <w:ilvl w:val="1"/>
          <w:numId w:val="1"/>
        </w:numPr>
        <w:rPr/>
      </w:pPr>
      <w:bookmarkStart w:id="2" w:name="pg11569_100660"/>
      <w:bookmarkStart w:id="3" w:name="__RefHeading___Toc449204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204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69_100662"/>
      <w:bookmarkStart w:id="8" w:name="pg11569_100662"/>
      <w:bookmarkEnd w:id="8"/>
    </w:p>
    <w:p>
      <w:pPr>
        <w:pStyle w:val="BookText"/>
        <w:rPr/>
      </w:pPr>
      <w:bookmarkStart w:id="9" w:name="pg11569_100662"/>
      <w:bookmarkEnd w:id="9"/>
      <w:r>
        <w:rPr>
          <w:rFonts w:ascii="IRNazanin" w:hAnsi="IRNazanin" w:eastAsia="IRNazanin"/>
          <w:color w:val="111111"/>
          <w:sz w:val="28"/>
          <w:sz w:val="28"/>
          <w:szCs w:val="28"/>
          <w:rtl w:val="true"/>
          <w:lang w:bidi="fa-IR"/>
        </w:rPr>
        <w:t>الجزء الرابع و الستون</w:t>
      </w:r>
    </w:p>
    <w:p>
      <w:pPr>
        <w:pStyle w:val="Heading2"/>
        <w:numPr>
          <w:ilvl w:val="1"/>
          <w:numId w:val="1"/>
        </w:numPr>
        <w:rPr/>
      </w:pPr>
      <w:bookmarkStart w:id="10" w:name="__RefHeading___Toc4492046_73709187"/>
      <w:bookmarkStart w:id="11" w:name="_Toc3"/>
      <w:bookmarkEnd w:id="10"/>
      <w:r>
        <w:rPr>
          <w:rtl w:val="true"/>
        </w:rPr>
        <w:t>حرف الهاء</w:t>
      </w:r>
      <w:bookmarkEnd w:id="11"/>
    </w:p>
    <w:p>
      <w:pPr>
        <w:pStyle w:val="Heading3"/>
        <w:numPr>
          <w:ilvl w:val="2"/>
          <w:numId w:val="1"/>
        </w:numPr>
        <w:rPr/>
      </w:pPr>
      <w:bookmarkStart w:id="12" w:name="__RefHeading___Toc4492048_73709187"/>
      <w:bookmarkStart w:id="13" w:name="_Toc4"/>
      <w:bookmarkEnd w:id="12"/>
      <w:r>
        <w:rPr>
          <w:rtl w:val="true"/>
        </w:rPr>
        <w:t>[</w:t>
      </w:r>
      <w:r>
        <w:rPr>
          <w:rtl w:val="true"/>
        </w:rPr>
        <w:t>ذكر من اسمه</w:t>
      </w:r>
      <w:r>
        <w:rPr>
          <w:rtl w:val="true"/>
        </w:rPr>
        <w:t xml:space="preserve">]  </w:t>
      </w:r>
      <w:r>
        <w:rPr>
          <w:rtl w:val="true"/>
        </w:rPr>
        <w:t>هابيل</w:t>
      </w:r>
      <w:bookmarkEnd w:id="13"/>
    </w:p>
    <w:p>
      <w:pPr>
        <w:pStyle w:val="Heading4"/>
        <w:numPr>
          <w:ilvl w:val="3"/>
          <w:numId w:val="1"/>
        </w:numPr>
        <w:rPr/>
      </w:pPr>
      <w:bookmarkStart w:id="14" w:name="__RefHeading___Toc4492050_7370918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هابيل</w:t>
      </w:r>
    </w:p>
    <w:p>
      <w:pPr>
        <w:pStyle w:val="Heading4"/>
        <w:numPr>
          <w:ilvl w:val="3"/>
          <w:numId w:val="1"/>
        </w:numPr>
        <w:rPr/>
      </w:pPr>
      <w:bookmarkStart w:id="16" w:name="__RefHeading___Toc4492052_73709187"/>
      <w:bookmarkStart w:id="17" w:name="_Toc6"/>
      <w:bookmarkEnd w:id="16"/>
      <w:r>
        <w:rPr/>
        <w:t>8079</w:t>
      </w:r>
      <w:r>
        <w:rPr>
          <w:rtl w:val="true"/>
        </w:rPr>
        <w:t xml:space="preserve"> - </w:t>
      </w:r>
      <w:r>
        <w:rPr>
          <w:rtl w:val="true"/>
        </w:rPr>
        <w:t>هابيل بن آدم صلى اللّه عليه و سلم</w:t>
      </w:r>
      <w:bookmarkEnd w:id="17"/>
    </w:p>
    <w:p>
      <w:p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هابيل بن آدم صلى اللّه عليه و سلم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هو الذي قتله أخوه قابيل بجبل قاسيون عند مغارة الدم، على ما جاء في بعض الآثار، قيل إنه كان يسكن سطرا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أخبرنا أبو بكر الخطيب، أخبرنا أبو الحسن محمّد بن أحمد بن رزقويه، أخبرنا عثمان بن أحمد الدقّاق، و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القطّان، حدّثنا إسماعيل بن عيسى العطّار، أخبرني إسحاق بن بشر، أخبرني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عن مجاهد أنه بلغه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آدم لما أهبط‍‌ إلى الأرض هبطت معه حواء و إبليس، فولدت لآدم هابيل و قابيل </w:t>
      </w:r>
      <w:r>
        <w:rPr>
          <w:rStyle w:val="FootnoteAnchor"/>
          <w:rtl w:val="true"/>
        </w:rPr>
        <w:footnoteReference w:id="5"/>
      </w:r>
      <w:r>
        <w:rPr>
          <w:rFonts w:ascii="Amiri" w:hAnsi="Amiri" w:eastAsia="Amiri" w:cs="Amiri"/>
          <w:color w:val="111111"/>
          <w:sz w:val="28"/>
          <w:sz w:val="28"/>
          <w:szCs w:val="28"/>
          <w:rtl w:val="true"/>
          <w:lang w:bidi="ar-SA"/>
        </w:rPr>
        <w:t xml:space="preserve">، و كان هابيل صاحب ماشية، و كان قابيل صاحب حرث، و كان قربانهما أن يتقرّبا بقربان ثم يلقيانه على وجه الأرض حتى تأتي نار فتأكله أو يبليه الدهر، و كان هابيل يتقرّب بجلّة غنمه </w:t>
      </w:r>
    </w:p>
    <w:p>
      <w:pPr>
        <w:pStyle w:val="BookText"/>
        <w:rPr/>
      </w:pPr>
      <w:r>
        <w:rPr>
          <w:rFonts w:ascii="IRNazanin" w:hAnsi="IRNazanin" w:eastAsia="IRNazanin"/>
          <w:color w:val="111111"/>
          <w:sz w:val="28"/>
          <w:sz w:val="28"/>
          <w:szCs w:val="28"/>
          <w:rtl w:val="true"/>
          <w:lang w:bidi="fa-IR"/>
        </w:rPr>
        <w:t xml:space="preserve">و سحاحها </w:t>
      </w:r>
      <w:r>
        <w:rPr>
          <w:rStyle w:val="FootnoteAnchor"/>
          <w:rtl w:val="true"/>
        </w:rPr>
        <w:footnoteReference w:id="6"/>
      </w:r>
      <w:r>
        <w:rPr>
          <w:rFonts w:ascii="Amiri" w:hAnsi="Amiri" w:eastAsia="Amiri" w:cs="Amiri"/>
          <w:color w:val="111111"/>
          <w:sz w:val="28"/>
          <w:sz w:val="28"/>
          <w:szCs w:val="28"/>
          <w:rtl w:val="true"/>
          <w:lang w:bidi="ar-SA"/>
        </w:rPr>
        <w:t xml:space="preserve">و خيارها، و كان قابيل </w:t>
      </w:r>
      <w:r>
        <w:rPr>
          <w:rStyle w:val="FootnoteAnchor"/>
          <w:rtl w:val="true"/>
        </w:rPr>
        <w:footnoteReference w:id="7"/>
      </w:r>
      <w:r>
        <w:rPr>
          <w:rFonts w:ascii="Amiri" w:hAnsi="Amiri" w:eastAsia="Amiri" w:cs="Amiri"/>
          <w:color w:val="111111"/>
          <w:sz w:val="28"/>
          <w:sz w:val="28"/>
          <w:szCs w:val="28"/>
          <w:rtl w:val="true"/>
          <w:lang w:bidi="ar-SA"/>
        </w:rPr>
        <w:t xml:space="preserve">يتقرّب بزؤان </w:t>
      </w:r>
      <w:r>
        <w:rPr>
          <w:rStyle w:val="FootnoteAnchor"/>
          <w:rtl w:val="true"/>
        </w:rPr>
        <w:footnoteReference w:id="8"/>
      </w:r>
      <w:r>
        <w:rPr>
          <w:rFonts w:ascii="Amiri" w:hAnsi="Amiri" w:eastAsia="Amiri" w:cs="Amiri"/>
          <w:color w:val="111111"/>
          <w:sz w:val="28"/>
          <w:sz w:val="28"/>
          <w:szCs w:val="28"/>
          <w:rtl w:val="true"/>
          <w:lang w:bidi="ar-SA"/>
        </w:rPr>
        <w:t xml:space="preserve">و نفاية الحنطة، فتأتي نار من السماء فتأكل قربان هابيل، و لا تقرب قربان قابيل، فغاظه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حتى لقي إبليس،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إبليس أتقرّب أنا و أخي بقربانين، فتأتي نار فتأكل كلّ‌ قربانه و لا تأكل قرباني،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تكن ملكا تبحبح </w:t>
      </w:r>
      <w:r>
        <w:rPr>
          <w:rStyle w:val="FootnoteAnchor"/>
          <w:rtl w:val="true"/>
        </w:rPr>
        <w:footnoteReference w:id="10"/>
      </w:r>
      <w:r>
        <w:rPr>
          <w:rFonts w:ascii="Amiri" w:hAnsi="Amiri" w:eastAsia="Amiri" w:cs="Amiri"/>
          <w:color w:val="111111"/>
          <w:sz w:val="28"/>
          <w:sz w:val="28"/>
          <w:szCs w:val="28"/>
          <w:rtl w:val="true"/>
          <w:lang w:bidi="ar-SA"/>
        </w:rPr>
        <w:t>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 راقدا </w:t>
      </w:r>
      <w:r>
        <w:rPr>
          <w:rStyle w:val="FootnoteAnchor"/>
          <w:rtl w:val="true"/>
        </w:rPr>
        <w:footnoteReference w:id="11"/>
      </w:r>
      <w:r>
        <w:rPr>
          <w:rFonts w:ascii="Amiri" w:hAnsi="Amiri" w:eastAsia="Amiri" w:cs="Amiri"/>
          <w:color w:val="111111"/>
          <w:sz w:val="28"/>
          <w:sz w:val="28"/>
          <w:szCs w:val="28"/>
          <w:rtl w:val="true"/>
          <w:lang w:bidi="ar-SA"/>
        </w:rPr>
        <w:t>فآذني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رقد هابيل أتى قابيل إلى إبليس فآذنه، فانطلق معه إبليس حتى وقف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حجرا فاضرب به رأسه، ففعل، فلما قتله حمله ثلاثة أيام يطوف به الأرض يظعن به إذا ظعن، و ينزل به إذا نزل، حتى بعث اللّه الغرابين، فاقتتلا و قابيل ينظر إليهما، فقتل أحدهما صاحبه، فحفر له حتى أعمق، فدفنه، فقال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إلى اَلنّٰادِمِينَ‌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أخبرنا أبو الحسين ابن الفضل، و أبو علي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عمروية الصفّار، حدّثنا أبو بكر محمّد بن إسحاق الصغاني، حدّثنا حسن بن موسى، حدّثنا حمّاد بن سلمة، حدّثنا عبد اللّه بن عثمان بن خثيم </w:t>
      </w:r>
      <w:r>
        <w:rPr>
          <w:rStyle w:val="FootnoteAnchor"/>
          <w:rtl w:val="true"/>
        </w:rPr>
        <w:footnoteReference w:id="13"/>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لآدم عليه السلام أربعة توأم ذكر و أنثى من بطن، و ذكر و أنثى من بطن، فكانت أخت صاحب الحرث جميلة، و كانت أخت صاحب الغنم قبيحة،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و قال صاحب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أ تريد أن تستأثر برضائها علي فتعال نقرّب قربانا، فإن تقبّل قربانك فأنت أحقّ‌ بها، و إن تقبّل قرباني فأنا أحقّ‌ بها </w:t>
      </w:r>
      <w:r>
        <w:rPr>
          <w:rStyle w:val="FootnoteAnchor"/>
          <w:rtl w:val="true"/>
        </w:rPr>
        <w:footnoteReference w:id="14"/>
      </w:r>
      <w:r>
        <w:rPr>
          <w:rFonts w:ascii="Amiri" w:hAnsi="Amiri" w:eastAsia="Amiri" w:cs="Amiri"/>
          <w:color w:val="111111"/>
          <w:sz w:val="28"/>
          <w:sz w:val="28"/>
          <w:szCs w:val="28"/>
          <w:rtl w:val="true"/>
          <w:lang w:bidi="ar-SA"/>
        </w:rPr>
        <w:t xml:space="preserve">،فقرّبا قربانهما، فجاء صاحب الغنم بكبش أبيض أعين أقرن، و جاء صاحب الطعام بصبرة </w:t>
      </w:r>
      <w:r>
        <w:rPr>
          <w:rStyle w:val="FootnoteAnchor"/>
          <w:rtl w:val="true"/>
        </w:rPr>
        <w:footnoteReference w:id="15"/>
      </w:r>
      <w:r>
        <w:rPr>
          <w:rFonts w:ascii="Amiri" w:hAnsi="Amiri" w:eastAsia="Amiri" w:cs="Amiri"/>
          <w:color w:val="111111"/>
          <w:sz w:val="28"/>
          <w:sz w:val="28"/>
          <w:szCs w:val="28"/>
          <w:rtl w:val="true"/>
          <w:lang w:bidi="ar-SA"/>
        </w:rPr>
        <w:t>من طعامه فتقبّل الكبش فخزنه اللّه في الجنّة أربعين خريفا، و هو الكبش الذي ذبحه إبراهيم عليه السلام،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w:t>
      </w:r>
      <w:r>
        <w:rPr>
          <w:rStyle w:val="FootnoteAnchor"/>
          <w:rtl w:val="true"/>
        </w:rPr>
        <w:footnoteReference w:id="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w:t>
      </w:r>
    </w:p>
    <w:p>
      <w:pPr>
        <w:pStyle w:val="BookText"/>
        <w:rPr/>
      </w:pPr>
      <w:r>
        <w:rPr>
          <w:rFonts w:ascii="Amiri" w:hAnsi="Amiri" w:eastAsia="Amiri" w:cs="Amiri"/>
          <w:color w:val="111111"/>
          <w:sz w:val="28"/>
          <w:sz w:val="28"/>
          <w:szCs w:val="28"/>
          <w:rtl w:val="true"/>
          <w:lang w:bidi="ar-SA"/>
        </w:rPr>
        <w:t xml:space="preserve">إِلَيْكَ‌ لِأَقْتُلَكَ‌ إِنِّي أَخٰافُ‌ اللّٰهَ‌ رَبَّ‌ الْعٰالَمِينَ‌ </w:t>
      </w:r>
      <w:r>
        <w:rPr>
          <w:rStyle w:val="FootnoteAnchor"/>
          <w:rtl w:val="true"/>
        </w:rPr>
        <w:footnoteReference w:id="17"/>
      </w:r>
      <w:r>
        <w:rPr>
          <w:rFonts w:ascii="Amiri" w:hAnsi="Amiri" w:eastAsia="Amiri" w:cs="Amiri"/>
          <w:color w:val="111111"/>
          <w:sz w:val="28"/>
          <w:sz w:val="28"/>
          <w:szCs w:val="28"/>
          <w:rtl w:val="true"/>
          <w:lang w:bidi="ar-SA"/>
        </w:rPr>
        <w:t>،فقتله، فولد آدم كلهم من ذلك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حمّاد بن سلمة، عن علي بن زيد، عن يوسف بن ماهك،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يزوج ذكر هذا البطن من أبناء هذا البطن الآخر، و أبناء هذا البطن من ذكر هذا البطن الأخرى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تمام بن محمّد الرازي، أخبرنا أبو بكر أحمد بن عبد اللّه بن الفرج بن البرامي، حدّثنا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يحيى بن إسماعيل بن عبيد اللّه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خارج باب الساعات صخرة يوضع عليها القربان، فما تقبّل منه جاءت نار فأخذته، و ما لم يتقبّل بقي على حاله، و كان هابيل صاحب غنم، و كان منزله في سطرا، و كان قابيل في قينية </w:t>
      </w:r>
      <w:r>
        <w:rPr>
          <w:rStyle w:val="FootnoteAnchor"/>
          <w:rtl w:val="true"/>
        </w:rPr>
        <w:footnoteReference w:id="19"/>
      </w:r>
      <w:r>
        <w:rPr>
          <w:rFonts w:ascii="Amiri" w:hAnsi="Amiri" w:eastAsia="Amiri" w:cs="Amiri"/>
          <w:color w:val="111111"/>
          <w:sz w:val="28"/>
          <w:sz w:val="28"/>
          <w:szCs w:val="28"/>
          <w:rtl w:val="true"/>
          <w:lang w:bidi="ar-SA"/>
        </w:rPr>
        <w:t xml:space="preserve">و كان صاحب زرع، و كان آدم في بيت أبيات </w:t>
      </w:r>
      <w:r>
        <w:rPr>
          <w:rStyle w:val="FootnoteAnchor"/>
          <w:rtl w:val="true"/>
        </w:rPr>
        <w:footnoteReference w:id="20"/>
      </w:r>
      <w:r>
        <w:rPr>
          <w:rFonts w:ascii="Amiri" w:hAnsi="Amiri" w:eastAsia="Amiri" w:cs="Amiri"/>
          <w:color w:val="111111"/>
          <w:sz w:val="28"/>
          <w:sz w:val="28"/>
          <w:szCs w:val="28"/>
          <w:rtl w:val="true"/>
          <w:lang w:bidi="ar-SA"/>
        </w:rPr>
        <w:t xml:space="preserve">،و كانت حواء في بيت لهيا </w:t>
      </w:r>
      <w:r>
        <w:rPr>
          <w:rStyle w:val="FootnoteAnchor"/>
          <w:rtl w:val="true"/>
        </w:rPr>
        <w:footnoteReference w:id="21"/>
      </w:r>
      <w:r>
        <w:rPr>
          <w:rFonts w:ascii="Amiri" w:hAnsi="Amiri" w:eastAsia="Amiri" w:cs="Amiri"/>
          <w:color w:val="111111"/>
          <w:sz w:val="28"/>
          <w:sz w:val="28"/>
          <w:szCs w:val="28"/>
          <w:rtl w:val="true"/>
          <w:lang w:bidi="ar-SA"/>
        </w:rPr>
        <w:t xml:space="preserve">،فجاء هابيل بكبش سمين من غنمه، فجعله على الصخرة، فأخذته النار، و جاء قابيل بقمح علث </w:t>
      </w:r>
      <w:r>
        <w:rPr>
          <w:rStyle w:val="FootnoteAnchor"/>
          <w:rtl w:val="true"/>
        </w:rPr>
        <w:footnoteReference w:id="22"/>
      </w:r>
      <w:r>
        <w:rPr>
          <w:rFonts w:ascii="Amiri" w:hAnsi="Amiri" w:eastAsia="Amiri" w:cs="Amiri"/>
          <w:color w:val="111111"/>
          <w:sz w:val="28"/>
          <w:sz w:val="28"/>
          <w:szCs w:val="28"/>
          <w:rtl w:val="true"/>
          <w:lang w:bidi="ar-SA"/>
        </w:rPr>
        <w:t>فوضعه على الصخرة فبقي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قتله فلم يدر كيف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إبليس، فأخذ حجرا فجعل يضرب به رأس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فأخذ حجرا فضرب رأس أخيه فقتله، فصاحت حواء، فقال لها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بناتك، لا علي و لا على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عبد الرّحمن بن يحيى،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عراك بن خالد، و الوليد بن مسلم، أما الوليد فعن سعيد بن عبد العزيز، و أمّا عراك فلا أدري عن من ذكره، و هو أتمّ‌ من هذه الرواية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w:t>
      </w:r>
      <w:r>
        <w:rPr>
          <w:rStyle w:val="FootnoteAnchor"/>
          <w:rtl w:val="true"/>
        </w:rPr>
        <w:footnoteReference w:id="23"/>
      </w:r>
      <w:r>
        <w:rPr>
          <w:rFonts w:ascii="Amiri" w:hAnsi="Amiri" w:eastAsia="Amiri" w:cs="Amiri"/>
          <w:color w:val="111111"/>
          <w:sz w:val="28"/>
          <w:sz w:val="28"/>
          <w:szCs w:val="28"/>
          <w:rtl w:val="true"/>
          <w:lang w:bidi="ar-SA"/>
        </w:rPr>
        <w:t xml:space="preserve">،ثم حدّثني أبو المحاسن عبد </w:t>
      </w:r>
    </w:p>
    <w:p>
      <w:pPr>
        <w:pStyle w:val="BookText"/>
        <w:rPr/>
      </w:pPr>
      <w:r>
        <w:rPr>
          <w:rFonts w:ascii="Amiri" w:hAnsi="Amiri" w:eastAsia="Amiri" w:cs="Amiri"/>
          <w:color w:val="111111"/>
          <w:sz w:val="28"/>
          <w:sz w:val="28"/>
          <w:szCs w:val="28"/>
          <w:rtl w:val="true"/>
          <w:lang w:bidi="ar-SA"/>
        </w:rPr>
        <w:t xml:space="preserve">الرزّاق بن محمّد بن أبي نصر عنه، أخبرنا أبو بكر الحيري، حدّثنا أبو العبّاس الأصمّ‌، حدّثنا إبراهيم بن مرزوق، حدّثنا أبو عامر، عن سفيان، عن عبد اللّه بن عثمان بن خثيم </w:t>
      </w:r>
      <w:r>
        <w:rPr>
          <w:rStyle w:val="FootnoteAnchor"/>
          <w:rtl w:val="true"/>
        </w:rPr>
        <w:footnoteReference w:id="24"/>
      </w:r>
      <w:r>
        <w:rPr>
          <w:rFonts w:ascii="Amiri" w:hAnsi="Amiri" w:eastAsia="Amiri" w:cs="Amiri"/>
          <w:color w:val="111111"/>
          <w:sz w:val="28"/>
          <w:sz w:val="28"/>
          <w:szCs w:val="28"/>
          <w:rtl w:val="true"/>
          <w:lang w:bidi="ar-SA"/>
        </w:rPr>
        <w:t>،حدّثنا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الذي ذبحه إبراهيم هو الذي قرّبه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بركات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أخبرنا محمّد بن أحمد بن رزقويه، أخبرنا عثمان بن أحمد الدقّاق، و أحمد بن سندي ابن الحسن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حدّثنا إسماعيل بن عيسى العطّار، أخبرنا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عبد اللّه بن زياد بن سمعان، عن الزهري أن الكبش الذي فدى اللّه به إسحاق </w:t>
      </w:r>
      <w:r>
        <w:rPr>
          <w:rStyle w:val="FootnoteAnchor"/>
          <w:rtl w:val="true"/>
        </w:rPr>
        <w:footnoteReference w:id="25"/>
      </w:r>
      <w:r>
        <w:rPr>
          <w:rFonts w:ascii="Amiri" w:hAnsi="Amiri" w:eastAsia="Amiri" w:cs="Amiri"/>
          <w:color w:val="111111"/>
          <w:sz w:val="28"/>
          <w:sz w:val="28"/>
          <w:szCs w:val="28"/>
          <w:rtl w:val="true"/>
          <w:lang w:bidi="ar-SA"/>
        </w:rPr>
        <w:t>كان الكبش الذي قرّبه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أخبرنا أبو عبد اللّه الحافظ‍‌، 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مظلوما كفّر اللّه عنه كلّ‌ ذنب، و ذلك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أخبرنا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المعمر المبارك بن أحمد الأنصاري، أخبرنا المبارك بن عبد الجبّار، أخبرنا أبو الحسن علي بن عمر، و أبو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بن حيّوية، أخبرنا عبيد اللّه بن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نشفت دم ابن آدم المقتول، فلعن آدم الأرض، فمن أجل ذلك لا تنشف الأرض دما بعد دم هابيل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روايتنا، و روى عبد المنعم، و في رواية أخرى 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الحسين، عن محمّد بن يحيى، عن عبد المنعم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أخبرنا تمام بن محمّد، أخبرني أبي، حدّثنا محمّد بن جعفر بن محمّد بن هشام بن ملاّس، حدّثنا الحسن بن محمّد </w:t>
      </w:r>
    </w:p>
    <w:p>
      <w:pPr>
        <w:pStyle w:val="BookText"/>
        <w:rPr/>
      </w:pPr>
      <w:r>
        <w:rPr>
          <w:rFonts w:ascii="Amiri" w:hAnsi="Amiri" w:eastAsia="Amiri" w:cs="Amiri"/>
          <w:color w:val="111111"/>
          <w:sz w:val="28"/>
          <w:sz w:val="28"/>
          <w:szCs w:val="28"/>
          <w:rtl w:val="true"/>
          <w:lang w:bidi="ar-SA"/>
        </w:rPr>
        <w:t>ابن بكّار، 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كعب الأحبار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على جبل قاسيون هو دم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أخبرنا أبو الحسين بن بشران، أخبرنا أبو جعفر محمّد بن عمرو الرزاز </w:t>
      </w:r>
      <w:r>
        <w:rPr>
          <w:rStyle w:val="FootnoteAnchor"/>
          <w:rtl w:val="true"/>
        </w:rPr>
        <w:footnoteReference w:id="27"/>
      </w:r>
      <w:r>
        <w:rPr>
          <w:rFonts w:ascii="Amiri" w:hAnsi="Amiri" w:eastAsia="Amiri" w:cs="Amiri"/>
          <w:color w:val="111111"/>
          <w:sz w:val="28"/>
          <w:sz w:val="28"/>
          <w:szCs w:val="28"/>
          <w:rtl w:val="true"/>
          <w:lang w:bidi="ar-SA"/>
        </w:rPr>
        <w:t xml:space="preserve">،حدّثنا جعفر بن محمّد بن شاكر، حدّثنا عفان، حدّثنا همام </w:t>
      </w:r>
      <w:r>
        <w:rPr>
          <w:rStyle w:val="FootnoteAnchor"/>
          <w:rtl w:val="true"/>
        </w:rPr>
        <w:footnoteReference w:id="28"/>
      </w:r>
      <w:r>
        <w:rPr>
          <w:rFonts w:ascii="Amiri" w:hAnsi="Amiri" w:eastAsia="Amiri" w:cs="Amiri"/>
          <w:color w:val="111111"/>
          <w:sz w:val="28"/>
          <w:sz w:val="28"/>
          <w:szCs w:val="28"/>
          <w:rtl w:val="true"/>
          <w:lang w:bidi="ar-SA"/>
        </w:rPr>
        <w:t>،حدّثنا محمّد بن جحادة، عن عبد الرّحمن بن ثروان، عن الهزيل، عن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اكسروا قسيكم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اقطعوا أوتادكم و الزموا أجواف البيوت، و كونوا فيها كالخيّر من ابني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أخبرنا أبو علي بن المذهب، أخبرنا أحمد بن جعفر، حدّثنا عبد اللّه بن أحمد، حدّثني أبي، حدّثنا إسماعيل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أخبرنا أبو المظفّر بن القشيري،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الجنزرودي، أخبرنا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9"/>
      </w:r>
      <w:r>
        <w:rPr>
          <w:rFonts w:ascii="Amiri" w:hAnsi="Amiri" w:eastAsia="Amiri" w:cs="Amiri"/>
          <w:color w:val="111111"/>
          <w:sz w:val="28"/>
          <w:sz w:val="28"/>
          <w:szCs w:val="28"/>
          <w:rtl w:val="true"/>
          <w:lang w:bidi="ar-SA"/>
        </w:rPr>
        <w:t>أبو عبد الله الخلال أنا إبراهيم بن منصور أنا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حدّثنا أبو خيثمة، حدّثنا أبو المنذر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سفيان عن عون بن أبي جحيفة عن عبد الرحمن بن سميرة أن ابن عمر</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رأى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أحدكم إذا جاءه من يريد قتله أن يكون مثل ابني آدم القاتل في النار و المقتول في الجنّة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13026</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غانم بن خالد بن عبد الواحد، أخبرنا عبد الرزّاق بن عمر بن موسى، أخبرنا أبو بكر بن المقرى، حدّثنا محمّد بن زيان، و إسماعيل بن داود بن وردان،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كاتب العمري،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عياش بن عياش القتباني عن بكير بن عبد اللّه بن الأشج عن بسر بن سعيد، </w:t>
      </w:r>
    </w:p>
    <w:p>
      <w:pPr>
        <w:pStyle w:val="BookText"/>
        <w:rPr/>
      </w:pPr>
      <w:r>
        <w:rPr>
          <w:rFonts w:ascii="Amiri" w:hAnsi="Amiri" w:eastAsia="Amiri" w:cs="Amiri"/>
          <w:color w:val="111111"/>
          <w:sz w:val="28"/>
          <w:sz w:val="28"/>
          <w:szCs w:val="28"/>
          <w:rtl w:val="true"/>
          <w:lang w:bidi="ar-SA"/>
        </w:rPr>
        <w:t xml:space="preserve">عن حسين بن عبد الرّحمن الأشجعي أنه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ابن أبي وقّاص يقول عند فتنة عثمان ابن عفان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القاعد فيها خير من القائم، و القائم فيها خير من الماشي، و الماشي فيها خير من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يا رسول اللّه إن دخل عليّ‌ بيتي و بسط‍‌ إليّ‌ يده ليقتلني،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كابن آدم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الفضائل الحسن بن الحسن، و أبو تراب حيدرة بن أحمد، و أبو الحسن </w:t>
      </w:r>
      <w:r>
        <w:rPr>
          <w:rStyle w:val="FootnoteAnchor"/>
          <w:rtl w:val="true"/>
        </w:rPr>
        <w:footnoteReference w:id="35"/>
      </w:r>
      <w:r>
        <w:rPr>
          <w:rFonts w:ascii="Amiri" w:hAnsi="Amiri" w:eastAsia="Amiri" w:cs="Amiri"/>
          <w:color w:val="111111"/>
          <w:sz w:val="28"/>
          <w:sz w:val="28"/>
          <w:szCs w:val="28"/>
          <w:rtl w:val="true"/>
          <w:lang w:bidi="ar-SA"/>
        </w:rPr>
        <w:t>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أخبرنا أبو الحسن بن رزقويه، أنا عثمان بن أحمد الدقّاق، و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حدّثنا إسماعيل بن عيسى، حدّثنا أبو حذيفة إسحاق بن بشر، أخبرني شيخ لنا عن سعيد بن أبي عروبة،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يفر يوم القيامة من أبيه إبراهيم، و أول من يفر من أمّه إبراهيم، و أوّل من يفر من ابنه نوح، و أوّل من يفرّ من أخيه هابيل بن آدم، و أوّل من يفر من صاحبته لوط‍‌، و نوح،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 أُمِّهِ‌ وَ أَبِيهِ‌ وَ صٰاحِبَتِهِ‌ وَ بَنِيهِ‌ </w:t>
      </w:r>
      <w:r>
        <w:rPr>
          <w:rStyle w:val="FootnoteAnchor"/>
          <w:rtl w:val="true"/>
        </w:rPr>
        <w:footnoteReference w:id="36"/>
      </w:r>
      <w:r>
        <w:rPr>
          <w:rFonts w:ascii="Amiri" w:hAnsi="Amiri" w:eastAsia="Amiri" w:cs="Amiri"/>
          <w:color w:val="111111"/>
          <w:sz w:val="28"/>
          <w:sz w:val="28"/>
          <w:szCs w:val="28"/>
          <w:rtl w:val="true"/>
          <w:lang w:bidi="ar-SA"/>
        </w:rPr>
        <w:t>فيرون أن هذه الآية نزلت فيهم،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w:t>
      </w:r>
      <w:r>
        <w:rPr>
          <w:rStyle w:val="FootnoteAnchor"/>
          <w:rtl w:val="true"/>
        </w:rPr>
        <w:footnoteReference w:id="37"/>
      </w:r>
      <w:r>
        <w:rPr>
          <w:rFonts w:ascii="Amiri" w:hAnsi="Amiri" w:eastAsia="Amiri" w:cs="Amiri"/>
          <w:color w:val="111111"/>
          <w:sz w:val="28"/>
          <w:sz w:val="28"/>
          <w:szCs w:val="28"/>
          <w:rtl w:val="true"/>
          <w:lang w:bidi="ar-SA"/>
        </w:rPr>
        <w:t xml:space="preserve">بن مندة، أخبرنا أبو محمّد بن يوه،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39"/>
      </w:r>
      <w:r>
        <w:rPr>
          <w:rFonts w:ascii="Amiri" w:hAnsi="Amiri" w:eastAsia="Amiri" w:cs="Amiri"/>
          <w:color w:val="111111"/>
          <w:sz w:val="28"/>
          <w:sz w:val="28"/>
          <w:szCs w:val="28"/>
          <w:rtl w:val="true"/>
          <w:lang w:bidi="ar-SA"/>
        </w:rPr>
        <w:t>،حدّثنا ابن أبي الدنيا، حدّثنا عبد الرّحمن بن صالح، حدّثنا هاشم بن القاسم، عن الحسام بن مصك الأزدي، عن عماد الذهني، حدّثنا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قتل أحد ابنيه الآخر مكث عامه لا يضحك حزنا عليه، فأتى على رأس المائة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بيّاك، و بشّرك بغلام، فعند ذلك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علي بن مسلم، حدّثنا سيّار، حدّثنا جعفر، حدّثنا أبو بكر الهذلي،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آدم أخاه مكث آدم مائة سنة لا يضحك ثم أنشأ يقول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Style w:val="FootnoteAnchor"/>
          <w:rtl w:val="true"/>
        </w:rPr>
        <w:footnoteReference w:id="41"/>
      </w:r>
      <w:r>
        <w:rPr>
          <w:rFonts w:ascii="Amiri" w:hAnsi="Amiri" w:eastAsia="Amiri" w:cs="Amiri"/>
          <w:color w:val="111111"/>
          <w:sz w:val="28"/>
          <w:sz w:val="28"/>
          <w:szCs w:val="28"/>
          <w:rtl w:val="true"/>
          <w:lang w:bidi="ar-SA"/>
        </w:rPr>
        <w:t>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المليح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أخبرنا حمزة بن يوسف، أخبرنا أبو أحمد بن عدي، حدّثنا أحمد بن عامر البرقعيدي، حدّثنا مؤمّل بن إهاب، عن جعفر، عن أبي بكر الهذلي،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آدم أخاه مكث مائة سنة لا يضحك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أخبرنا الأزهري، أخبرنا علي بن عمر الحافظ‍‌، حدّثنا إسماعيل بن العبّاس الوراق </w:t>
      </w:r>
      <w:r>
        <w:rPr>
          <w:rStyle w:val="FootnoteAnchor"/>
          <w:rtl w:val="true"/>
        </w:rPr>
        <w:footnoteReference w:id="43"/>
      </w:r>
      <w:r>
        <w:rPr>
          <w:rFonts w:ascii="Amiri" w:hAnsi="Amiri" w:eastAsia="Amiri" w:cs="Amiri"/>
          <w:color w:val="111111"/>
          <w:sz w:val="28"/>
          <w:sz w:val="28"/>
          <w:szCs w:val="28"/>
          <w:rtl w:val="true"/>
          <w:lang w:bidi="ar-SA"/>
        </w:rPr>
        <w:t>،حدثنا أبو البختري عبد الله بن محمد بن شاكر، حدثني أحمد بن محمد المخرمي عن عبد العزيز بن الرماح عن سفيان 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آدم آخاه 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مغير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الصبيح</w:t>
      </w:r>
    </w:p>
    <w:p>
      <w:pPr>
        <w:pStyle w:val="BookText"/>
        <w:rPr/>
      </w:pPr>
      <w:r>
        <w:rPr>
          <w:rFonts w:ascii="IRNazanin" w:hAnsi="IRNazanin" w:eastAsia="IRNazanin"/>
          <w:color w:val="111111"/>
          <w:sz w:val="28"/>
          <w:sz w:val="28"/>
          <w:szCs w:val="28"/>
          <w:rtl w:val="true"/>
          <w:lang w:bidi="fa-IR"/>
        </w:rPr>
        <w:t xml:space="preserve">قتل </w:t>
      </w:r>
      <w:r>
        <w:rPr>
          <w:rStyle w:val="FootnoteAnchor"/>
          <w:rtl w:val="true"/>
        </w:rPr>
        <w:footnoteReference w:id="44"/>
      </w:r>
      <w:r>
        <w:rPr>
          <w:rFonts w:ascii="Amiri" w:hAnsi="Amiri" w:eastAsia="Amiri" w:cs="Amiri"/>
          <w:color w:val="111111"/>
          <w:sz w:val="28"/>
          <w:sz w:val="28"/>
          <w:szCs w:val="28"/>
          <w:rtl w:val="true"/>
          <w:lang w:bidi="ar-SA"/>
        </w:rPr>
        <w:t xml:space="preserve">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مضى الوجه المليح</w:t>
      </w:r>
    </w:p>
    <w:p>
      <w:pPr>
        <w:pStyle w:val="BookText"/>
        <w:rPr/>
      </w:pPr>
      <w:r>
        <w:rPr>
          <w:rFonts w:ascii="Amiri" w:hAnsi="Amiri" w:eastAsia="Amiri" w:cs="Amiri"/>
          <w:color w:val="111111"/>
          <w:sz w:val="28"/>
          <w:sz w:val="28"/>
          <w:szCs w:val="28"/>
          <w:rtl w:val="true"/>
          <w:lang w:bidi="ar-SA"/>
        </w:rPr>
        <w:t>فأجابه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الأرض ضاق بك الفسيح</w:t>
      </w:r>
    </w:p>
    <w:p>
      <w:pPr>
        <w:pStyle w:val="BookText"/>
        <w:rPr/>
      </w:pPr>
      <w:r>
        <w:rPr>
          <w:rFonts w:ascii="Amiri" w:hAnsi="Amiri" w:eastAsia="Amiri" w:cs="Amiri"/>
          <w:color w:val="111111"/>
          <w:sz w:val="28"/>
          <w:sz w:val="28"/>
          <w:szCs w:val="28"/>
          <w:rtl w:val="true"/>
          <w:lang w:bidi="ar-SA"/>
        </w:rPr>
        <w:t xml:space="preserve">و كنت بها و زوجك في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فما انفكت مكايدتي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bookmarkStart w:id="18" w:name="pg11569_100669"/>
    </w:p>
    <w:p>
      <w:pPr>
        <w:pStyle w:val="Heading3"/>
        <w:numPr>
          <w:ilvl w:val="2"/>
          <w:numId w:val="1"/>
        </w:numPr>
        <w:rPr/>
      </w:pPr>
      <w:bookmarkStart w:id="19" w:name="__RefHeading___Toc4492054_73709187"/>
      <w:bookmarkStart w:id="20" w:name="_Toc7"/>
      <w:bookmarkEnd w:id="18"/>
      <w:bookmarkEnd w:id="19"/>
      <w:r>
        <w:rPr>
          <w:rtl w:val="true"/>
        </w:rPr>
        <w:t xml:space="preserve">ذكر من اسمه </w:t>
      </w:r>
      <w:r>
        <w:rPr>
          <w:rtl w:val="true"/>
        </w:rPr>
        <w:t>[</w:t>
      </w:r>
      <w:r>
        <w:rPr>
          <w:rtl w:val="true"/>
        </w:rPr>
        <w:t>هادي</w:t>
      </w:r>
      <w:r>
        <w:rPr>
          <w:rtl w:val="true"/>
        </w:rPr>
        <w:t>]</w:t>
      </w:r>
      <w:bookmarkEnd w:id="20"/>
    </w:p>
    <w:p>
      <w:pPr>
        <w:pStyle w:val="Heading4"/>
        <w:numPr>
          <w:ilvl w:val="3"/>
          <w:numId w:val="1"/>
        </w:numPr>
        <w:rPr/>
      </w:pPr>
      <w:bookmarkStart w:id="21" w:name="__RefHeading___Toc4492056_73709187"/>
      <w:bookmarkStart w:id="22" w:name="_Toc8"/>
      <w:bookmarkEnd w:id="21"/>
      <w:r>
        <w:rPr/>
        <w:t>8080</w:t>
      </w:r>
      <w:r>
        <w:rPr>
          <w:rtl w:val="true"/>
        </w:rPr>
        <w:t xml:space="preserve"> - </w:t>
      </w:r>
      <w:r>
        <w:rPr>
          <w:rtl w:val="true"/>
        </w:rPr>
        <w:t>هادي بن مهدي بن محمد بن إسماعيل بن مهدي أبو الحسن العلوي</w:t>
      </w:r>
      <w:bookmarkEnd w:id="22"/>
    </w:p>
    <w:p>
      <w:pPr>
        <w:pStyle w:val="BookText"/>
        <w:rPr/>
      </w:pPr>
      <w:r>
        <w:rPr>
          <w:rFonts w:ascii="Amiri" w:hAnsi="Amiri" w:eastAsia="Amiri" w:cs="Amiri"/>
          <w:color w:val="111111"/>
          <w:sz w:val="28"/>
          <w:sz w:val="28"/>
          <w:szCs w:val="28"/>
          <w:rtl w:val="true"/>
          <w:lang w:bidi="ar-SA"/>
        </w:rPr>
        <w:t>الحسيني الموسوي الختري ابن بنت شيخ الشيوخ أبي البركات بن أبي سعيد</w:t>
      </w:r>
    </w:p>
    <w:p>
      <w:pPr>
        <w:pStyle w:val="BookText"/>
        <w:rPr/>
      </w:pPr>
      <w:r>
        <w:rPr>
          <w:rFonts w:ascii="Amiri" w:hAnsi="Amiri" w:eastAsia="Amiri" w:cs="Amiri"/>
          <w:color w:val="111111"/>
          <w:sz w:val="28"/>
          <w:sz w:val="28"/>
          <w:szCs w:val="28"/>
          <w:rtl w:val="true"/>
          <w:lang w:bidi="ar-SA"/>
        </w:rPr>
        <w:t>سمع ببغداد كما ذكر لي عن أبي القاسم بن الحصين، و أبي الفضل محمد بن عمر بن يوسف الأرموي، و أبي الفضل محمد بن ناصر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بالملك العادل نور الدين محمود ابن زنكي و تفقه عليه و راج عنده، و قدم معه دمشق دفعات عدة، و اشترى بدمشق دارا في محلة حجر الذهب، و حدث بحلب يسيرا، و كان مولده ببغداد في سنة اثنتي عشرة و خمسمائة، و منشؤه بمكة على 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بحلب يوم الخميس ثامن عشر رجب سنة إحدى و خمسين و خمسمائة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492058_73709187"/>
      <w:bookmarkStart w:id="24" w:name="_Toc9"/>
      <w:bookmarkEnd w:id="23"/>
      <w:r>
        <w:rPr>
          <w:rtl w:val="true"/>
        </w:rPr>
        <w:t>[</w:t>
      </w:r>
      <w:r>
        <w:rPr>
          <w:rtl w:val="true"/>
        </w:rPr>
        <w:t>ذكر من اسمه</w:t>
      </w:r>
      <w:r>
        <w:rPr>
          <w:rtl w:val="true"/>
        </w:rPr>
        <w:t xml:space="preserve">] </w:t>
      </w:r>
      <w:r>
        <w:rPr>
          <w:rtl w:val="true"/>
        </w:rPr>
        <w:t>هارون</w:t>
      </w:r>
      <w:bookmarkEnd w:id="24"/>
    </w:p>
    <w:p>
      <w:pPr>
        <w:pStyle w:val="Heading4"/>
        <w:numPr>
          <w:ilvl w:val="3"/>
          <w:numId w:val="1"/>
        </w:numPr>
        <w:rPr/>
      </w:pPr>
      <w:bookmarkStart w:id="25" w:name="__RefHeading___Toc4492060_73709187"/>
      <w:bookmarkStart w:id="26" w:name="_Toc10"/>
      <w:bookmarkEnd w:id="25"/>
      <w:r>
        <w:rPr/>
        <w:t>8081</w:t>
      </w:r>
      <w:r>
        <w:rPr>
          <w:rtl w:val="true"/>
        </w:rPr>
        <w:t xml:space="preserve"> - </w:t>
      </w:r>
      <w:r>
        <w:rPr>
          <w:rtl w:val="true"/>
        </w:rPr>
        <w:t xml:space="preserve">هارون بن إبراهيم أبو محمد </w:t>
      </w:r>
      <w:r>
        <w:rPr>
          <w:rtl w:val="true"/>
        </w:rPr>
        <w:t xml:space="preserve">- </w:t>
      </w:r>
      <w:r>
        <w:rPr>
          <w:rtl w:val="true"/>
        </w:rPr>
        <w:t xml:space="preserve">أظنه </w:t>
      </w:r>
      <w:r>
        <w:rPr>
          <w:rtl w:val="true"/>
        </w:rPr>
        <w:t xml:space="preserve">- </w:t>
      </w:r>
      <w:r>
        <w:rPr>
          <w:rtl w:val="true"/>
        </w:rPr>
        <w:t>الأهوازي</w:t>
      </w:r>
      <w:bookmarkEnd w:id="26"/>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إبراهيم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بصري، سمع بدمشق جريرا، و الفرزدق، و حدث عن عطاء بن أبي رباح،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عبد الوارث، و أبو داود الطيالسي، و زيد بن الحباب، و شعيب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نا أحمد بن جعفر، نا عبد الله بن أحمد، حدثني أبي </w:t>
      </w:r>
      <w:r>
        <w:rPr>
          <w:rStyle w:val="FootnoteAnchor"/>
          <w:rtl w:val="true"/>
        </w:rPr>
        <w:footnoteReference w:id="46"/>
      </w:r>
      <w:r>
        <w:rPr>
          <w:rFonts w:ascii="Amiri" w:hAnsi="Amiri" w:eastAsia="Amiri" w:cs="Amiri"/>
          <w:color w:val="111111"/>
          <w:sz w:val="28"/>
          <w:sz w:val="28"/>
          <w:szCs w:val="28"/>
          <w:rtl w:val="true"/>
          <w:lang w:bidi="ar-SA"/>
        </w:rPr>
        <w:t>،حدثنا عبد الصمد، حدثنا هارون بن إبراهيم الأهوازي، نا محمد،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المغرب وتر صلاة النهار، فأوتروا صلاة الليل، و صلاة الليل مثنى مثنى، و الوتر ركعة من آخر الليل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عبد الوهاب، أنا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سالم، أنا أبو خليفة الفضل ابن الحباب الجمحي، نا محمد بن سلام الجمحي حدثني شعيب بن صخر، عن هارون بن </w:t>
      </w:r>
      <w:bookmarkStart w:id="27" w:name="pg11569_100670"/>
    </w:p>
    <w:p>
      <w:pPr>
        <w:pStyle w:val="BookText"/>
        <w:rPr/>
      </w:pPr>
      <w:bookmarkEnd w:id="27"/>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رأيتهما في مسجد دمشق، و الفرزدق في عصابة من خندق، و الناس عنق على جرير، قيس و موالي بني أمية، و هم يسلمون عليه يا أبا حرزة كيف كنت في مسيرك، و ذلك لمديحه قيسا و قوله في العجم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فيجمعنا و الغرّ أولاد </w:t>
      </w:r>
      <w:r>
        <w:rPr>
          <w:rStyle w:val="FootnoteAnchor"/>
          <w:rtl w:val="true"/>
        </w:rPr>
        <w:footnoteReference w:id="48"/>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لا نبالي بعده من تعذرا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أنبأنا أبو الغنائم بن ميمون،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إبراهيم الأهوازي، أبو محمد </w:t>
      </w:r>
      <w:r>
        <w:rPr>
          <w:rStyle w:val="FootnoteAnchor"/>
          <w:rtl w:val="true"/>
        </w:rPr>
        <w:footnoteReference w:id="51"/>
      </w:r>
      <w:r>
        <w:rPr>
          <w:rFonts w:ascii="Amiri" w:hAnsi="Amiri" w:eastAsia="Amiri" w:cs="Amiri"/>
          <w:color w:val="111111"/>
          <w:sz w:val="28"/>
          <w:sz w:val="28"/>
          <w:szCs w:val="28"/>
          <w:rtl w:val="true"/>
          <w:lang w:bidi="ar-SA"/>
        </w:rPr>
        <w:t xml:space="preserve">سمع محمد بن سيرين، سمع من عبد الصمد، يعد في البصريين </w:t>
      </w:r>
      <w:r>
        <w:rPr>
          <w:rStyle w:val="FootnoteAnchor"/>
          <w:rtl w:val="true"/>
        </w:rPr>
        <w:footnoteReference w:id="5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و أبو عبد الله قالا 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إبراهيم الأهوازي، روى عن عطاء، و محمد بن سيرين، روى عنه عبد الصمد ابن عبد الوارث، و أبو داود الطيالسي، و زيد بن الحباب،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إبراهيم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أبي عن هارون بن إبراهيم الأهوازي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492062_73709187"/>
      <w:bookmarkStart w:id="29" w:name="_Toc11"/>
      <w:bookmarkEnd w:id="28"/>
      <w:r>
        <w:rPr/>
        <w:t>8082</w:t>
      </w:r>
      <w:r>
        <w:rPr>
          <w:rtl w:val="true"/>
        </w:rPr>
        <w:t xml:space="preserve"> - </w:t>
      </w:r>
      <w:r>
        <w:rPr>
          <w:rtl w:val="true"/>
        </w:rPr>
        <w:t>هارون بن سعيد أبو عبد الرحمن الأصبهاني المعروف بالراعي العابد</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لقي أبا سليمان الداراني، و أحمد بن عاصم الأنطاكي، و محمد بن المبارك الصوري، و حدث عن دحيم، و محمد بن أبي السري العسقلاني، و المسيب بن واضح، و عبد العزيز بن عمران بن مقلاص، و محمد بن عاصم، و إبراهيم بن محمد بن يوسف الفيريابي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0" w:name="pg11569_100671"/>
    </w:p>
    <w:p>
      <w:pPr>
        <w:pStyle w:val="BookText"/>
        <w:rPr/>
      </w:pPr>
      <w:bookmarkEnd w:id="3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أحمد بن الفرات الرازي، و أحمد بن يحيى بن نصر، و محمد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و حدثني أبو مسعود عبد الرحيم بن علي عنه، أنا أبو نعيم الحافظ‍‌، نا أحمد بن إسحاق، نا أحمد بن يحيى بن نصر، نا أبو عبد الرحمن الراعي، نا إبراهيم بن محمد بن يوسف، نا إبراهيم بن زكريا، حدثني عثمان بن عمرو بن عثمان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للكاتب إذا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القلم على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سعيد أبو عبد الرحمن الراعي العابد،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الرازي، كتب عن الشاميين المسيب بن واضح، و طبقته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عبد الرحمن الراعي هارون بن سعيد، كان من الزاهدين، و السائحين، لقي بالشام أبا سليمان الداراني، و محمد بن المبارك الصوري، و أحمد بن عاصم الأنطاكي حدث عنه أبو مسعود الرازي في مسند سمع من عبد الرحمن بن إبراهيم دحيم و محمد بن أبي السري العسقلاني و طبقتهم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492064_73709187"/>
      <w:bookmarkStart w:id="32" w:name="_Toc12"/>
      <w:bookmarkEnd w:id="31"/>
      <w:r>
        <w:rPr/>
        <w:t>8083</w:t>
      </w:r>
      <w:r>
        <w:rPr>
          <w:rtl w:val="true"/>
        </w:rPr>
        <w:t xml:space="preserve"> - </w:t>
      </w:r>
      <w:r>
        <w:rPr>
          <w:rtl w:val="true"/>
        </w:rPr>
        <w:t>هارون بن عبد الصمد بن عبدوس بن حسان</w:t>
      </w:r>
      <w:bookmarkEnd w:id="32"/>
    </w:p>
    <w:p>
      <w:pPr>
        <w:pStyle w:val="BookText"/>
        <w:rPr/>
      </w:pPr>
      <w:r>
        <w:rPr>
          <w:rFonts w:ascii="Amiri" w:hAnsi="Amiri" w:eastAsia="Amiri" w:cs="Amiri"/>
          <w:color w:val="111111"/>
          <w:sz w:val="28"/>
          <w:sz w:val="28"/>
          <w:szCs w:val="28"/>
          <w:rtl w:val="true"/>
          <w:lang w:bidi="ar-SA"/>
        </w:rPr>
        <w:t xml:space="preserve">أبو موسى النيسابوري الرّخّي </w:t>
      </w:r>
      <w:r>
        <w:rPr>
          <w:rStyle w:val="FootnoteAnchor"/>
          <w:rtl w:val="true"/>
        </w:rPr>
        <w:footnoteReference w:id="55"/>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رحال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هشام بن عمار، و محمد بن أبي السري، و يحيى بن يحيى و إسحاق بن راهويه، و علي بن المديني، و القواريري، و أبي مصعب الزهري، و محمد بن خلود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بن الشرقي، و أبو بكر أحمد بن علي الدائري، و أبو عبد الله محمد بن يعقوب بن الأخرم الحفاظ‍‌، و أبو الحسن محمد بن علي بن أبي بكر العدل 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57"/>
      </w:r>
      <w:r>
        <w:rPr>
          <w:rFonts w:ascii="IRNazanin" w:hAnsi="IRNazanin" w:eastAsia="IRNazanin"/>
          <w:color w:val="111111"/>
          <w:sz w:val="28"/>
          <w:sz w:val="28"/>
          <w:szCs w:val="28"/>
          <w:rtl w:val="true"/>
          <w:lang w:bidi="fa-IR"/>
        </w:rPr>
        <w:t xml:space="preserve">،أنا أبو عبد الله الحافظ‍‌ أنا أبو </w:t>
      </w:r>
      <w:bookmarkStart w:id="33" w:name="pg11569_100672"/>
    </w:p>
    <w:p>
      <w:pPr>
        <w:pStyle w:val="BookText"/>
        <w:rPr/>
      </w:pPr>
      <w:bookmarkEnd w:id="33"/>
      <w:r>
        <w:rPr>
          <w:rFonts w:ascii="Amiri" w:hAnsi="Amiri" w:eastAsia="Amiri" w:cs="Amiri"/>
          <w:color w:val="111111"/>
          <w:sz w:val="28"/>
          <w:sz w:val="28"/>
          <w:szCs w:val="28"/>
          <w:rtl w:val="true"/>
          <w:lang w:bidi="ar-SA"/>
        </w:rPr>
        <w:t>بكر محمد بن عبد الله يعني الحفيد، نا هارون بن عبد الصمد الرخي، نا علي بن المديني، نا يحيى بن سعيد، نا ابن أبي ليلى، حدثني ابن أخي عبد الله بن عيسى، عن أبي،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و ليقل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يرحمكم اللّه،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 يصلح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عمر و المستملي سماعه منه في سنة سبع و ستين و مائتين ه‍‌ قرأت على أبي القاسم زاهر بن طاهر عن أبي بكر البيهقي أنا أبو عبد الله الحافظ‍‌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عبد الصمد بن عبدوس بن حسان أبو موسى النيسابوري الرخي، و كان من الصالحين سمع بخراسان يحيى بن يحيى، و إسحاق بن إبراهيم و أقرانهما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بالعراق علي بن المديني و عبيد الله </w:t>
      </w:r>
      <w:r>
        <w:rPr>
          <w:rStyle w:val="FootnoteAnchor"/>
          <w:rtl w:val="true"/>
        </w:rPr>
        <w:footnoteReference w:id="59"/>
      </w:r>
      <w:r>
        <w:rPr>
          <w:rFonts w:ascii="Amiri" w:hAnsi="Amiri" w:eastAsia="Amiri" w:cs="Amiri"/>
          <w:color w:val="111111"/>
          <w:sz w:val="28"/>
          <w:sz w:val="28"/>
          <w:szCs w:val="28"/>
          <w:rtl w:val="true"/>
          <w:lang w:bidi="ar-SA"/>
        </w:rPr>
        <w:t>القواريري و أقرانهما، و بالحجاز أبا مصعب الزهري و أقرانه، و بالشام محمد بن أبي السري، و هشام بن عماد و أقرانهما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جامد بن الشرقي، و أبو بكر بن علي، و أبو عبد الله بن الأخرم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بن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هارون بن عبد الصمد الرخي آخر سنة خمس و ثمانين و مائتين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492066_73709187"/>
      <w:bookmarkStart w:id="35" w:name="_Toc13"/>
      <w:bookmarkEnd w:id="34"/>
      <w:r>
        <w:rPr/>
        <w:t>8084</w:t>
      </w:r>
      <w:r>
        <w:rPr>
          <w:rtl w:val="true"/>
        </w:rPr>
        <w:t xml:space="preserve"> - </w:t>
      </w:r>
      <w:r>
        <w:rPr>
          <w:rtl w:val="true"/>
        </w:rPr>
        <w:t>هارون بن عثمان البيروتي</w:t>
      </w:r>
      <w:bookmarkEnd w:id="35"/>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شيئا من أمر الزلزلة التي أصابتهم ببيروت</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492068_73709187"/>
      <w:bookmarkStart w:id="37" w:name="_Toc14"/>
      <w:bookmarkEnd w:id="36"/>
      <w:r>
        <w:rPr/>
        <w:t>8085</w:t>
      </w:r>
      <w:r>
        <w:rPr>
          <w:rtl w:val="true"/>
        </w:rPr>
        <w:t xml:space="preserve"> - </w:t>
      </w:r>
      <w:r>
        <w:rPr>
          <w:rtl w:val="true"/>
        </w:rPr>
        <w:t>هارون بن عمران بن يزيد بن خالد بن أبي جميل القرشي</w:t>
      </w:r>
      <w:bookmarkEnd w:id="37"/>
    </w:p>
    <w:p>
      <w:pPr>
        <w:pStyle w:val="BookText"/>
        <w:rPr/>
      </w:pPr>
      <w:r>
        <w:rPr>
          <w:rFonts w:ascii="Amiri" w:hAnsi="Amiri" w:eastAsia="Amiri" w:cs="Amiri"/>
          <w:color w:val="111111"/>
          <w:sz w:val="28"/>
          <w:sz w:val="28"/>
          <w:szCs w:val="28"/>
          <w:rtl w:val="true"/>
          <w:lang w:bidi="ar-SA"/>
        </w:rPr>
        <w:t>روى عن ابن الجماهر، و أبي مسهر، و علي بن المديني، و عثمان بن أبي شيبة، و إسحاق بن أبي إسرائيل، و إبراهيم بن هشام بن يحيى بن يحيى، و أبي الأخيل خالد بن عمر و الحمصي، و زهير بن عباد، و عمرو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البجلي، و محمد بن العباس بن الدرفس 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الميمون عبد </w:t>
      </w:r>
      <w:bookmarkStart w:id="38" w:name="pg11569_100673"/>
    </w:p>
    <w:p>
      <w:pPr>
        <w:pStyle w:val="BookText"/>
        <w:rPr/>
      </w:pPr>
      <w:bookmarkEnd w:id="38"/>
      <w:r>
        <w:rPr>
          <w:rFonts w:ascii="Amiri" w:hAnsi="Amiri" w:eastAsia="Amiri" w:cs="Amiri"/>
          <w:color w:val="111111"/>
          <w:sz w:val="28"/>
          <w:sz w:val="28"/>
          <w:szCs w:val="28"/>
          <w:rtl w:val="true"/>
          <w:lang w:bidi="ar-SA"/>
        </w:rPr>
        <w:t>الرحمن بن عبد الله بن عمر بن راشد، نا هارون بن عمران بن أبي جميل، نا أبو الجماهر محمد بن عثمان السعدي، نا أيوب بن موسى السعدي، عن سليمان بن حبيب،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زعيم ببيت في رياض </w:t>
      </w:r>
      <w:r>
        <w:rPr>
          <w:rStyle w:val="FootnoteAnchor"/>
          <w:rtl w:val="true"/>
        </w:rPr>
        <w:footnoteReference w:id="61"/>
      </w:r>
      <w:r>
        <w:rPr>
          <w:rFonts w:ascii="Amiri" w:hAnsi="Amiri" w:eastAsia="Amiri" w:cs="Amiri"/>
          <w:color w:val="111111"/>
          <w:sz w:val="28"/>
          <w:sz w:val="28"/>
          <w:szCs w:val="28"/>
          <w:rtl w:val="true"/>
          <w:lang w:bidi="ar-SA"/>
        </w:rPr>
        <w:t>الجنة لمن ترك المراء، و إن كان محقّا، و ببيت في وسط‍‌ الجنة لمن ترك الكذب، و إن كان مازحا، و ببيت في أعلى الجنة لمن حسن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كذا قال و أبو الجماهر تنوخي، الأسعدي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و أنا فيها في سنة تسع و سبعين و مائتين ابن أبي جميل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لم يسمه و يحتمل أن يكون هارون هذا، و يحتمل أن يكون ابن عمه عثمان ابن عبد الله بن يزيد بن خالد بن أبي جميل، فإنهما متعاصران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492070_73709187"/>
      <w:bookmarkStart w:id="40" w:name="_Toc15"/>
      <w:bookmarkEnd w:id="39"/>
      <w:r>
        <w:rPr/>
        <w:t>8086</w:t>
      </w:r>
      <w:r>
        <w:rPr>
          <w:rtl w:val="true"/>
        </w:rPr>
        <w:t xml:space="preserve"> - </w:t>
      </w:r>
      <w:r>
        <w:rPr>
          <w:rtl w:val="true"/>
        </w:rPr>
        <w:t>هارون بن عمر بن يزيد بن زياد بن أبي زياد أبو عمر المخزومي</w:t>
      </w:r>
      <w:bookmarkEnd w:id="40"/>
    </w:p>
    <w:p>
      <w:pPr>
        <w:pStyle w:val="BookText"/>
        <w:rPr/>
      </w:pPr>
      <w:r>
        <w:rPr>
          <w:rFonts w:ascii="Amiri" w:hAnsi="Amiri" w:eastAsia="Amiri" w:cs="Amiri"/>
          <w:color w:val="111111"/>
          <w:sz w:val="28"/>
          <w:sz w:val="28"/>
          <w:szCs w:val="28"/>
          <w:rtl w:val="true"/>
          <w:lang w:bidi="ar-SA"/>
        </w:rPr>
        <w:t>من أهل دمشق، حدث عن الخصيب بن كثير، و سويد بن عبد العزيز، و أيوب بن سويد، و عبد الله بن صالح كاتب الليث، و الوليد بن مسلم، و مبشّر بن إسماعيل، و محمد بن خالد، و ضمرة بن ربيعة، و عبد الله بن يوسف التنيسي، و عبد الله بن عثمان بن إسحاق بن سعد بن أبي وقاص، و محمد بن شعيب بن شابور، و يحيى بن سليم الطائفي، و يحيى بن حسان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هانئ، و أبو العباس بن مسروق، و أبو بكر بن الدنيا، و أحمد بن يونس بن المسيب الضبي، و عثمان بن خرزاذ، و صالح بن بشر بن سلمة الطبراني، و عمر بن الحسن القاضي الجلي، و هيذام بن قتيبة المروزي، و إبراهيم بن يعقوب الجوزجاني، و عمر ابن شبة، و أبو إسحاق إبراهيم بن إسحاق الحربي، و أبو جعفر أحمد بن علي العكبري المعروف بخسرو</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أحمد بن محمد بن أحمد الحداد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المعالي عبد </w:t>
      </w:r>
    </w:p>
    <w:p>
      <w:pPr>
        <w:pStyle w:val="BookText"/>
        <w:rPr/>
      </w:pPr>
      <w:r>
        <w:rPr>
          <w:rFonts w:ascii="Amiri" w:hAnsi="Amiri" w:eastAsia="Amiri" w:cs="Amiri"/>
          <w:color w:val="111111"/>
          <w:sz w:val="28"/>
          <w:sz w:val="28"/>
          <w:szCs w:val="28"/>
          <w:rtl w:val="true"/>
          <w:lang w:bidi="ar-SA"/>
        </w:rPr>
        <w:t>الله بن أحمد بن محمد عنه، أنا أبو علي أحمد بن محمد بن إبراهيم بن يزداد، أنا أبو محمد عبد الله بن جعفر بن أحمد بن فارس، أنا أحمد بن يونس بن المسيب الضبي، نا هارون بن عمر الدمشقي، نا عبد الله بن يوسف، نا خالد بن يزيد بن صالح بن صبيح، نا يونس بن ميسرة بن حلبس، حدثتني أم الدرداء، عن أبي الدرداء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علمه، و أجله، و رزقه، و أثره، و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بن عمر الدمشقي، نا عبد الله بن عثمان بن إسحاق بن سعد بن أبي وقاص، عن عبد الله بن مصعب بن ثابت بن عبد الله بن الزبير عن هشام بن عروة، عن أبيه، عن الزبير بن العوام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قريشا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بأنهم عبدوا اللّه عشر سنين لا يعبد اللّه إلاّ قرشي، و فضّلهم بأنه نصرهم يوم الفيل و هم مشركون، و فضّلهم بأنه نزلت فيهم سورة من القرآن لم يدخل فيها أحد من العالمين و هي لِإِيلاٰفِ‌ قُرَيْشٍ‌ </w:t>
      </w:r>
      <w:r>
        <w:rPr>
          <w:rStyle w:val="FootnoteAnchor"/>
          <w:rtl w:val="true"/>
        </w:rPr>
        <w:footnoteReference w:id="63"/>
      </w:r>
      <w:r>
        <w:rPr>
          <w:rFonts w:ascii="Amiri" w:hAnsi="Amiri" w:eastAsia="Amiri" w:cs="Amiri"/>
          <w:color w:val="111111"/>
          <w:sz w:val="28"/>
          <w:sz w:val="28"/>
          <w:szCs w:val="28"/>
          <w:rtl w:val="true"/>
          <w:lang w:bidi="ar-SA"/>
        </w:rPr>
        <w:t>و فضلهم بأن فيهم الخلافة و الحجابة و السقاية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1" w:name="pg11569_100675"/>
    </w:p>
    <w:p>
      <w:pPr>
        <w:pStyle w:val="BookText"/>
        <w:rPr/>
      </w:pPr>
      <w:bookmarkEnd w:id="41"/>
      <w:r>
        <w:rPr>
          <w:rFonts w:ascii="Amiri" w:hAnsi="Amiri" w:eastAsia="Amiri" w:cs="Amiri"/>
          <w:color w:val="111111"/>
          <w:sz w:val="28"/>
          <w:sz w:val="28"/>
          <w:szCs w:val="28"/>
          <w:rtl w:val="true"/>
          <w:lang w:bidi="ar-SA"/>
        </w:rPr>
        <w:t>بسم اللّه الرّحمن الرحيم حسبي اللّه و نعم الوكيل</w:t>
      </w:r>
    </w:p>
    <w:p>
      <w:pPr>
        <w:pStyle w:val="Heading2"/>
        <w:numPr>
          <w:ilvl w:val="1"/>
          <w:numId w:val="1"/>
        </w:numPr>
        <w:rPr/>
      </w:pPr>
      <w:bookmarkStart w:id="42" w:name="__RefHeading___Toc4492072_73709187"/>
      <w:bookmarkStart w:id="43" w:name="_Toc16"/>
      <w:bookmarkEnd w:id="42"/>
      <w:r>
        <w:rPr>
          <w:rtl w:val="true"/>
        </w:rPr>
        <w:t>حرف اللام ألف ذكر من اسمه لاحق</w:t>
      </w:r>
      <w:bookmarkEnd w:id="43"/>
    </w:p>
    <w:p>
      <w:pPr>
        <w:pStyle w:val="Heading3"/>
        <w:numPr>
          <w:ilvl w:val="2"/>
          <w:numId w:val="1"/>
        </w:numPr>
        <w:rPr/>
      </w:pPr>
      <w:bookmarkStart w:id="44" w:name="__RefHeading___Toc4492074_73709187"/>
      <w:bookmarkStart w:id="45" w:name="_Toc17"/>
      <w:bookmarkEnd w:id="44"/>
      <w:r>
        <w:rPr/>
        <w:t>8087</w:t>
      </w:r>
      <w:r>
        <w:rPr>
          <w:rtl w:val="true"/>
        </w:rPr>
        <w:t xml:space="preserve"> - </w:t>
      </w:r>
      <w:r>
        <w:rPr>
          <w:rtl w:val="true"/>
        </w:rPr>
        <w:t>لاحق بن الحسين بن عمران بن أبي الورد</w:t>
      </w:r>
      <w:bookmarkEnd w:id="45"/>
    </w:p>
    <w:p>
      <w:pPr>
        <w:pStyle w:val="BookText"/>
        <w:rPr/>
      </w:pPr>
      <w:r>
        <w:rPr>
          <w:rFonts w:ascii="Amiri" w:hAnsi="Amiri" w:eastAsia="Amiri" w:cs="Amiri"/>
          <w:color w:val="111111"/>
          <w:sz w:val="28"/>
          <w:sz w:val="28"/>
          <w:szCs w:val="28"/>
          <w:rtl w:val="true"/>
          <w:lang w:bidi="ar-SA"/>
        </w:rPr>
        <w:t xml:space="preserve">أبو عمر المقدسي </w:t>
      </w:r>
      <w:r>
        <w:rPr>
          <w:rStyle w:val="FootnoteAnchor"/>
          <w:rtl w:val="true"/>
        </w:rPr>
        <w:footnoteReference w:id="65"/>
      </w:r>
      <w:r>
        <w:rPr>
          <w:rFonts w:ascii="Amiri" w:hAnsi="Amiri" w:eastAsia="Amiri" w:cs="Amiri"/>
          <w:color w:val="111111"/>
          <w:sz w:val="28"/>
          <w:sz w:val="28"/>
          <w:szCs w:val="28"/>
          <w:rtl w:val="true"/>
          <w:lang w:bidi="ar-SA"/>
        </w:rPr>
        <w:t>و يسمى محمّد أيضا</w:t>
      </w:r>
    </w:p>
    <w:p>
      <w:pPr>
        <w:pStyle w:val="BookText"/>
        <w:rPr/>
      </w:pPr>
      <w:r>
        <w:rPr>
          <w:rFonts w:ascii="Amiri" w:hAnsi="Amiri" w:eastAsia="Amiri" w:cs="Amiri"/>
          <w:color w:val="111111"/>
          <w:sz w:val="28"/>
          <w:sz w:val="28"/>
          <w:szCs w:val="28"/>
          <w:rtl w:val="true"/>
          <w:lang w:bidi="ar-SA"/>
        </w:rPr>
        <w:t>أحد الكذّابين الدجالين، و أكذب الغرباء الرحالين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سمع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و بعرجموس </w:t>
      </w:r>
      <w:r>
        <w:rPr>
          <w:rStyle w:val="FootnoteAnchor"/>
          <w:rtl w:val="true"/>
        </w:rPr>
        <w:footnoteReference w:id="66"/>
      </w:r>
      <w:r>
        <w:rPr>
          <w:rFonts w:ascii="Amiri" w:hAnsi="Amiri" w:eastAsia="Amiri" w:cs="Amiri"/>
          <w:color w:val="111111"/>
          <w:sz w:val="28"/>
          <w:sz w:val="28"/>
          <w:szCs w:val="28"/>
          <w:rtl w:val="true"/>
          <w:lang w:bidi="ar-SA"/>
        </w:rPr>
        <w:t>من قرى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بن عبد اللّه الخادم، و بغيرها </w:t>
      </w:r>
      <w:r>
        <w:rPr>
          <w:rStyle w:val="FootnoteAnchor"/>
          <w:rtl w:val="true"/>
        </w:rPr>
        <w:footnoteReference w:id="67"/>
      </w:r>
      <w:r>
        <w:rPr>
          <w:rFonts w:ascii="Amiri" w:hAnsi="Amiri" w:eastAsia="Amiri" w:cs="Amiri"/>
          <w:color w:val="111111"/>
          <w:sz w:val="28"/>
          <w:sz w:val="28"/>
          <w:szCs w:val="28"/>
          <w:rtl w:val="true"/>
          <w:lang w:bidi="ar-SA"/>
        </w:rPr>
        <w:t>،و إبراهيم بن عبد الصّمد الهاشمي ببغداد، و أبا سعيد محمّد بن عبد الحكم الطائفي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القاسم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علي بن محمّد كاس النخعي، و أبوي عمر المحاملي و محمّد </w:t>
      </w:r>
      <w:r>
        <w:rPr>
          <w:rStyle w:val="FootnoteAnchor"/>
          <w:rtl w:val="true"/>
        </w:rPr>
        <w:footnoteReference w:id="69"/>
      </w:r>
      <w:r>
        <w:rPr>
          <w:rFonts w:ascii="Amiri" w:hAnsi="Amiri" w:eastAsia="Amiri" w:cs="Amiri"/>
          <w:color w:val="111111"/>
          <w:sz w:val="28"/>
          <w:sz w:val="28"/>
          <w:szCs w:val="28"/>
          <w:rtl w:val="true"/>
          <w:lang w:bidi="ar-SA"/>
        </w:rPr>
        <w:t xml:space="preserve">،و الربيع بن حبيب، و أبا سعيد المفضّل </w:t>
      </w:r>
      <w:r>
        <w:rPr>
          <w:rStyle w:val="FootnoteAnchor"/>
          <w:rtl w:val="true"/>
        </w:rPr>
        <w:footnoteReference w:id="70"/>
      </w:r>
      <w:r>
        <w:rPr>
          <w:rFonts w:ascii="Amiri" w:hAnsi="Amiri" w:eastAsia="Amiri" w:cs="Amiri"/>
          <w:color w:val="111111"/>
          <w:sz w:val="28"/>
          <w:sz w:val="28"/>
          <w:szCs w:val="28"/>
          <w:rtl w:val="true"/>
          <w:lang w:bidi="ar-SA"/>
        </w:rPr>
        <w:t>بن محمّد الجندي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الحاكم، و أبو نعيم الحافظ‍‌، و أبو سعد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محمّد الإدريسي صاحب تاريخ سمرقند، و أبو بكر محمّد بن علي بن عمر الأسفرايني، و أبو </w:t>
      </w:r>
      <w:r>
        <w:rPr>
          <w:rStyle w:val="FootnoteAnchor"/>
          <w:rtl w:val="true"/>
        </w:rPr>
        <w:footnoteReference w:id="72"/>
      </w:r>
      <w:r>
        <w:rPr>
          <w:rFonts w:ascii="Amiri" w:hAnsi="Amiri" w:eastAsia="Amiri" w:cs="Amiri"/>
          <w:color w:val="111111"/>
          <w:sz w:val="28"/>
          <w:sz w:val="28"/>
          <w:szCs w:val="28"/>
          <w:rtl w:val="true"/>
          <w:lang w:bidi="ar-SA"/>
        </w:rPr>
        <w:t>العبّاس الفضل بن سهل بن محمّد بن أحمد بن المروزي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أنا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
      </w:r>
      <w:r>
        <w:rPr>
          <w:rFonts w:ascii="Amiri" w:hAnsi="Amiri" w:eastAsia="Amiri" w:cs="Amiri"/>
          <w:color w:val="111111"/>
          <w:sz w:val="28"/>
          <w:sz w:val="28"/>
          <w:szCs w:val="28"/>
          <w:rtl w:val="true"/>
          <w:lang w:bidi="ar-SA"/>
        </w:rPr>
        <w:t xml:space="preserve">،أنا أبو نعيم الحافظ‍‌، نا أبو عمر لاحق بن الحسين بن عمران بن محمّد بن أبي الورد البغدادي، قدم علينا سنة أربع و ستين و ثلاثمائة، نا أبو سعيد محمّد بن عبد الحكم </w:t>
      </w:r>
      <w:r>
        <w:rPr>
          <w:rStyle w:val="FootnoteAnchor"/>
          <w:rtl w:val="true"/>
        </w:rPr>
        <w:footnoteReference w:id="75"/>
      </w:r>
      <w:r>
        <w:rPr>
          <w:rFonts w:ascii="Amiri" w:hAnsi="Amiri" w:eastAsia="Amiri" w:cs="Amiri"/>
          <w:color w:val="111111"/>
          <w:sz w:val="28"/>
          <w:sz w:val="28"/>
          <w:szCs w:val="28"/>
          <w:rtl w:val="true"/>
          <w:lang w:bidi="ar-SA"/>
        </w:rPr>
        <w:t>الطائفي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طلحة بن محمّد بن مسلم الطائفي، نا سعيد بن السمّاك بن حرب،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إنفاذ أمر سلب كلّ‌ ذي لب 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البحيري، أنا أبو بكر محمّد بن علي بن عمران الأسفرايني العطّار، نا أبو عمر محمّد بن الحسين بن عمران بن أبي الورد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بأسفراين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بن سليمان بن حيدرة، نا أحمد بن محمّد بن أبي الخناجر، نا السّري بن مهران، نا أبو معاوية عبد الرّحمن بن قيس، نا مسكين بن أبي سراج، نا عمران بن دينار،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إلى اللّه‌؟ و أيّ‌ الأعمال أحبّ‌ إلى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إلى اللّه أنفعهم للناس، و أحبّ‌ الأعمال إلى اللّه سرور تدخله على مسلم، أو تكشف عنه كربة، أو تطرد عنه جوعا، أو تقضي عنه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13029</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w:t>
      </w:r>
      <w:r>
        <w:rPr>
          <w:rStyle w:val="FootnoteAnchor"/>
          <w:rtl w:val="true"/>
        </w:rPr>
        <w:footnoteReference w:id="76"/>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77"/>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،نا لاحق بن الحسين، نا خيثمة بن سليمان، نا عبيد بن محمّد </w:t>
      </w:r>
    </w:p>
    <w:p>
      <w:pPr>
        <w:pStyle w:val="BookText"/>
        <w:rPr/>
      </w:pPr>
      <w:r>
        <w:rPr>
          <w:rFonts w:ascii="Amiri" w:hAnsi="Amiri" w:eastAsia="Amiri" w:cs="Amiri"/>
          <w:color w:val="111111"/>
          <w:sz w:val="28"/>
          <w:sz w:val="28"/>
          <w:szCs w:val="28"/>
          <w:rtl w:val="true"/>
          <w:lang w:bidi="ar-SA"/>
        </w:rPr>
        <w:t xml:space="preserve">الكشوري، نا محمّد بن يحيى بن جميل، نا بكر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شرود، نا يحيى بن مالك بن أنس، عن أبيه، عن الزهري،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يخرف قارئ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81"/>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
      </w:r>
      <w:r>
        <w:rPr>
          <w:rFonts w:ascii="Amiri" w:hAnsi="Amiri" w:eastAsia="Amiri" w:cs="Amiri"/>
          <w:color w:val="111111"/>
          <w:sz w:val="28"/>
          <w:sz w:val="28"/>
          <w:szCs w:val="28"/>
          <w:rtl w:val="true"/>
          <w:lang w:bidi="ar-SA"/>
        </w:rPr>
        <w:t xml:space="preserve">،حدّثني أبو عبد اللّه الحسين بن محمّد أخو الخلاّل، و القاضي أبو القاسم علي بن المحسن التنوخي، كلاهما عن أبي سعد </w:t>
      </w:r>
      <w:r>
        <w:rPr>
          <w:rStyle w:val="FootnoteAnchor"/>
          <w:rtl w:val="true"/>
        </w:rPr>
        <w:footnoteReference w:id="84"/>
      </w:r>
      <w:r>
        <w:rPr>
          <w:rFonts w:ascii="Amiri" w:hAnsi="Amiri" w:eastAsia="Amiri" w:cs="Amiri"/>
          <w:color w:val="111111"/>
          <w:sz w:val="28"/>
          <w:sz w:val="28"/>
          <w:szCs w:val="28"/>
          <w:rtl w:val="true"/>
          <w:lang w:bidi="ar-SA"/>
        </w:rPr>
        <w:t>عبد الرّحمن بن محمّد الإدريسي،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لاحق بن الحسين بن عمران بن أبي الورد، محمّد بن عمران بن محمّد بن سعيد بن المسيّب بن حزن كنيته أبو عمر، كان يذكر أنه مقدسي الأصل، و ربما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بغدادي، كان كذّابا، أفّاكا، يضع الحديث على الثقات، و يسند المراسيل، و يحدّث عن من لم يسمع منهم، حدّثنا يوما عن الربيع بن حسّان الكشي </w:t>
      </w:r>
      <w:r>
        <w:rPr>
          <w:rStyle w:val="FootnoteAnchor"/>
          <w:rtl w:val="true"/>
        </w:rPr>
        <w:footnoteReference w:id="85"/>
      </w:r>
      <w:r>
        <w:rPr>
          <w:rFonts w:ascii="Amiri" w:hAnsi="Amiri" w:eastAsia="Amiri" w:cs="Amiri"/>
          <w:color w:val="111111"/>
          <w:sz w:val="28"/>
          <w:sz w:val="28"/>
          <w:szCs w:val="28"/>
          <w:rtl w:val="true"/>
          <w:lang w:bidi="ar-SA"/>
        </w:rPr>
        <w:t>،و المفضل بن محمّد الجندي،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كتبت و متى كتبت عنهما؟ فذكر أنه كتب عنهما بمكّة بعد العشرين و الثلاثمائة،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كتبت عنهما بعد العشرين و قد ماتا قبل العشر و الثلاثمائة‌؟ و وضع نسخا لأناس لا تعرف أساميهم في جملة رواة الحديث، مثل طرغال، و طربال، و كركدي، و شغبوب، و مثل هذا شيئا غير قليل، لا نعلم رأينا في عصرنا مثله في الكذب و الوقاحة مع قلة الدراية، قيل إنّ‌ اسمه كان محمّدا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فتسمّى</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بلاحق لكي يكتب عنه أصحاب الحديث،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أبي لاحقا، و إنما سمّيت نفسي محمّدا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كتبنا عنه بسمرقند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عندي شيئا، و كتب لي بخطه زيادة على خمسين جزءا من حديثه، و كانت كتابتي عنه لأعلم ما وضعه و ما سند من المراسيل و المقطوعات، و مع ذلك فقد رأيناه حدّث بعد أن فارقنا بأحاديث أنشأها بعد أن خرج من </w:t>
      </w:r>
    </w:p>
    <w:p>
      <w:pPr>
        <w:pStyle w:val="BookText"/>
        <w:rPr/>
      </w:pPr>
      <w:r>
        <w:rPr>
          <w:rFonts w:ascii="Amiri" w:hAnsi="Amiri" w:eastAsia="Amiri" w:cs="Amiri"/>
          <w:color w:val="111111"/>
          <w:sz w:val="28"/>
          <w:sz w:val="28"/>
          <w:szCs w:val="28"/>
          <w:rtl w:val="true"/>
          <w:lang w:bidi="ar-SA"/>
        </w:rPr>
        <w:t>سمرقند، ذكر لي أنه خرج إلى نواحي خوارزم في سنة أربع و ثمانين و ثلاثمائة، و مات بها في تلك الأيام، و تخلّص الناس من وضعه الأحاديث، و لعله لم يخلف مثله من الكذابين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لاحق بن الحسين بن عمران، أبو عمر الورّاق البغدادي، قدم علينا نيسابور، و هو أحسن حالا مما صار في آخر أيّامه بمرو، و حدّث عن أبي عبد اللّه المحاملي، و محمّد بن محمّد الدوري و أقرانهما، ثم ارتقى عن ذلك بعد سنين، و حدّث بالموضوعات،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الجرجاني، أنا أبو القاسم حمزة بن يوسف السهمي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لاحق بن الحسين بن عمران بن أبي الورد الصّدري، ذكر أنّ‌ صدر </w:t>
      </w:r>
      <w:r>
        <w:rPr>
          <w:rStyle w:val="FootnoteAnchor"/>
          <w:rtl w:val="true"/>
        </w:rPr>
        <w:footnoteReference w:id="89"/>
      </w:r>
      <w:r>
        <w:rPr>
          <w:rFonts w:ascii="Amiri" w:hAnsi="Amiri" w:eastAsia="Amiri" w:cs="Amiri"/>
          <w:color w:val="111111"/>
          <w:sz w:val="28"/>
          <w:sz w:val="28"/>
          <w:szCs w:val="28"/>
          <w:rtl w:val="true"/>
          <w:lang w:bidi="ar-SA"/>
        </w:rPr>
        <w:t>قرية من قرى بيت المقدس، قدم جرجان في شوال سنة ست و ستين و ثلاثمائة، و أقام بها مديدة، ثم خرج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 بن الحسين بن عمران بن أبي الورد البغدادي، قدم علينا سنة إحدى أو اثنتين و ستين و ثلاثمائة، و رأيته بنيسابور، أحد الطوّافين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و أبو الحسن </w:t>
      </w:r>
      <w:r>
        <w:rPr>
          <w:rStyle w:val="FootnoteAnchor"/>
          <w:rtl w:val="true"/>
        </w:rPr>
        <w:footnoteReference w:id="91"/>
      </w:r>
      <w:r>
        <w:rPr>
          <w:rFonts w:ascii="Amiri" w:hAnsi="Amiri" w:eastAsia="Amiri" w:cs="Amiri"/>
          <w:color w:val="111111"/>
          <w:sz w:val="28"/>
          <w:sz w:val="28"/>
          <w:szCs w:val="28"/>
          <w:rtl w:val="true"/>
          <w:lang w:bidi="ar-SA"/>
        </w:rPr>
        <w:t>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 بن الحسين بن عمران بن أبي الورد، أبو عمر، يعرف بالمقدسي، تغرب و حدّث بأصبهان، و خراسان، و ما وراء النهر عن خلق لا يحصون من الغرباء، و المجاهيل، أحاديث مناكير و أباطيل، حدّثنا عنه أبو نعيم الأصبهاني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لاحق بالحاء المهملة،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الحسين المقدسي، يروي عن محمّد بن عبد اللّه بن أبي درّة القاضي أبي بكر</w:t>
      </w:r>
      <w:r>
        <w:rPr>
          <w:rFonts w:eastAsia="Amiri" w:cs="Amiri" w:ascii="Amiri" w:hAnsi="Amiri"/>
          <w:color w:val="111111"/>
          <w:sz w:val="28"/>
          <w:szCs w:val="28"/>
          <w:rtl w:val="true"/>
          <w:lang w:bidi="ar-SA"/>
        </w:rPr>
        <w:t xml:space="preserve">. </w:t>
      </w:r>
      <w:bookmarkStart w:id="46" w:name="pg11569_100679"/>
    </w:p>
    <w:p>
      <w:pPr>
        <w:pStyle w:val="BookText"/>
        <w:rPr/>
      </w:pPr>
      <w:bookmarkEnd w:id="46"/>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
      </w:r>
      <w:r>
        <w:rPr>
          <w:rFonts w:ascii="Amiri" w:hAnsi="Amiri" w:eastAsia="Amiri" w:cs="Amiri"/>
          <w:color w:val="111111"/>
          <w:sz w:val="28"/>
          <w:sz w:val="28"/>
          <w:szCs w:val="28"/>
          <w:rtl w:val="true"/>
          <w:lang w:bidi="ar-SA"/>
        </w:rPr>
        <w:t xml:space="preserve">، أخبرني أبو الوليد الدربندي، أنا محمّد بن أحمد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لاحق بن الحسين المقدسي بخوارزم في سنة أربع و ثمانين </w:t>
      </w:r>
      <w:r>
        <w:rPr>
          <w:rStyle w:val="FootnoteAnchor"/>
          <w:rtl w:val="true"/>
        </w:rPr>
        <w:footnoteReference w:id="95"/>
      </w:r>
      <w:r>
        <w:rPr>
          <w:rFonts w:ascii="Amiri" w:hAnsi="Amiri" w:eastAsia="Amiri" w:cs="Amiri"/>
          <w:color w:val="111111"/>
          <w:sz w:val="28"/>
          <w:sz w:val="28"/>
          <w:szCs w:val="28"/>
          <w:rtl w:val="true"/>
          <w:lang w:bidi="ar-SA"/>
        </w:rPr>
        <w:t>و ثلاثمائة، و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فإنها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سنة خمس و ثمانين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بخوارزم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492076_73709187"/>
      <w:bookmarkStart w:id="48" w:name="_Toc18"/>
      <w:bookmarkEnd w:id="47"/>
      <w:r>
        <w:rPr/>
        <w:t>8088</w:t>
      </w:r>
      <w:r>
        <w:rPr>
          <w:rtl w:val="true"/>
        </w:rPr>
        <w:t xml:space="preserve"> - </w:t>
      </w:r>
      <w:r>
        <w:rPr>
          <w:rtl w:val="true"/>
        </w:rPr>
        <w:t>لاحق بن حميد بن شعبة بن خالد بن بشر  بن حبيش</w:t>
      </w:r>
      <w:bookmarkEnd w:id="48"/>
    </w:p>
    <w:p>
      <w:p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حميد بن شعبة بن خالد بن بشر </w:t>
      </w:r>
      <w:r>
        <w:rPr>
          <w:rStyle w:val="FootnoteAnchor"/>
          <w:rtl w:val="true"/>
        </w:rPr>
        <w:footnoteReference w:id="96"/>
      </w:r>
      <w:r>
        <w:rPr>
          <w:rFonts w:ascii="Amiri" w:hAnsi="Amiri" w:eastAsia="Amiri" w:cs="Amiri"/>
          <w:color w:val="111111"/>
          <w:sz w:val="28"/>
          <w:sz w:val="28"/>
          <w:szCs w:val="28"/>
          <w:rtl w:val="true"/>
          <w:lang w:bidi="ar-SA"/>
        </w:rPr>
        <w:t>بن حبيش</w:t>
      </w:r>
    </w:p>
    <w:p>
      <w:pPr>
        <w:pStyle w:val="BookText"/>
        <w:rPr/>
      </w:pPr>
      <w:r>
        <w:rPr>
          <w:rFonts w:ascii="Amiri" w:hAnsi="Amiri" w:eastAsia="Amiri" w:cs="Amiri"/>
          <w:color w:val="111111"/>
          <w:sz w:val="28"/>
          <w:sz w:val="28"/>
          <w:szCs w:val="28"/>
          <w:rtl w:val="true"/>
          <w:lang w:bidi="ar-SA"/>
        </w:rPr>
        <w:t xml:space="preserve">ابن عبد اللّه بن سدوس أبو مجلز البصري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حدّث عن ابن عبّاس، و ابن عمر، و أنس بن مالك، و جندب بن عبد اللّه، و حفصة زوج النبي صلى اللّه عليه و سلم، و قيس بن عبّاد، و بشير بن نهيك، و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سليمان التيمي، و أبو التّيّاح يزيد بن حميد، و عمران بن حدير، و الحكم بن عتيبة، و أبو حمزة أنس بن سيرين، و أبو هاشم يحيى بن دينار الزماني، و مطهّر بن جويرية السدوسي، و عاصم بن سليمان الأحوال، و أبو عفار </w:t>
      </w:r>
      <w:r>
        <w:rPr>
          <w:rStyle w:val="FootnoteAnchor"/>
          <w:rtl w:val="true"/>
        </w:rPr>
        <w:footnoteReference w:id="98"/>
      </w:r>
      <w:r>
        <w:rPr>
          <w:rFonts w:ascii="Amiri" w:hAnsi="Amiri" w:eastAsia="Amiri" w:cs="Amiri"/>
          <w:color w:val="111111"/>
          <w:sz w:val="28"/>
          <w:sz w:val="28"/>
          <w:szCs w:val="28"/>
          <w:rtl w:val="true"/>
          <w:lang w:bidi="ar-SA"/>
        </w:rPr>
        <w:t>مثنى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عمر بن عبد العزيز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يعلى بن الفراء، أنا أبو الحسن علي بن عمر بن محمّد السكري، نا أبو حفص عمر بن إسماعيل بن أبي غيلان الثقفي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علي بن عبد السيد بن محمّد بن الصباغ، و إسماعيل بن أحمد بن عمر، و أبو العبّاس أحمد بن علي بن الحسن بن نصر،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الجعد، أنا شعبة، عن أبي 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مجلز،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ركعة من آخر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بن القشيري، أنا أبي أبو القاسم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عبدك بن علي بن عبدك بن أحمد، أنا أبو القاسم الفضل بن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أنا أبو العبّاس السرّاج، نا عبيد اللّه بن سعيد، نا يحيى بن سعيد، عن التيمي، عن أبي مجلز، عن أنس بن مالك أن رسول اللّه صلى اللّه عليه و سلم قنت في الفجر شهرا يدعو على رعل و ذكوان،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عصية عصت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زائدة و جرير بن عبد الحميد، و معاذ بن معاذ، و يزيد بن هارون عن التيمي نحو رواية 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بن حرب، نا جرير، عن سليمان، عن أبي مجلز،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بعد الركوع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رعل و ذكوان و عصية عصت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w:t>
      </w:r>
      <w:r>
        <w:rPr>
          <w:rStyle w:val="FootnoteAnchor"/>
          <w:rtl w:val="true"/>
        </w:rPr>
        <w:footnoteReference w:id="101"/>
      </w:r>
      <w:r>
        <w:rPr>
          <w:rFonts w:ascii="Amiri" w:hAnsi="Amiri" w:eastAsia="Amiri" w:cs="Amiri"/>
          <w:color w:val="111111"/>
          <w:sz w:val="28"/>
          <w:sz w:val="28"/>
          <w:szCs w:val="28"/>
          <w:rtl w:val="true"/>
          <w:lang w:bidi="ar-SA"/>
        </w:rPr>
        <w:t>أحمد، أنا أبو بكر الخطيب، أنا الحسن بن أبي بكر، أنا أبو سهل أحمد بن محمّد بن عبد اللّه بن زياد القطان، نا محمّد بن غالب بن حرب، حدّثني محمّد بن عقبة، حدّثني مطهّر بن جويرية بن شيبان السدوسي، نا أبو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مائدة عمر بن عبد العزيز كرّاثا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أنا القاضي أبو بكر الحيري، نا أبو العبّاس محمّد بن يعقوب، نا إبراهيم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داود البرلّسي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مسدّد، نا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الرّديني بن أبي مجلز، عن أبي مجلز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ألّبوني رجلا عالما بأمر خراسان، فإن أمرها لي مهم، قالوا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لاحق بن حميد أبو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فقدمت، فأقمت أياما،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لاحق بن حميد صاحب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لم يعرفك،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 أخبرني عن خراسان، فإنّ‌ أمرها لي 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أمرها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أميرها عبد الرّحمن بن نعيم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له العافية، و ليس بأمير 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عبد اللّه بن عبد الرّحمن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الأعداء، و يكافئ الأكفاء، سيد يفعل ما يشاء، ودّ أنّ‌ معه من يعينه على ما هو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ست </w:t>
      </w:r>
      <w:r>
        <w:rPr>
          <w:rStyle w:val="FootnoteAnchor"/>
          <w:rtl w:val="true"/>
        </w:rPr>
        <w:footnoteReference w:id="102"/>
      </w:r>
      <w:r>
        <w:rPr>
          <w:rFonts w:ascii="Amiri" w:hAnsi="Amiri" w:eastAsia="Amiri" w:cs="Amiri"/>
          <w:color w:val="111111"/>
          <w:sz w:val="28"/>
          <w:sz w:val="28"/>
          <w:szCs w:val="28"/>
          <w:rtl w:val="true"/>
          <w:lang w:bidi="ar-SA"/>
        </w:rPr>
        <w:t>لمن كان ذا لبّ‌، كان شاهدا ما ردّ عليك شيئا مما قلت، اللّهمّ‌ من 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مجلز، لاحق بن حميد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 أنا أبو بكر بن المؤمّل، نا الفضل بن محمّد، أنا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عثمان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نا أبو عبيدة عبد الواحد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مجلز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يعلي حمزة بن الحسن، أنا سهل بن بشر، و أبو نصر أحمد بن محمّد </w:t>
      </w:r>
      <w:r>
        <w:rPr>
          <w:rStyle w:val="FootnoteAnchor"/>
          <w:rtl w:val="true"/>
        </w:rPr>
        <w:footnoteReference w:id="104"/>
      </w:r>
      <w:r>
        <w:rPr>
          <w:rFonts w:ascii="Amiri" w:hAnsi="Amiri" w:eastAsia="Amiri" w:cs="Amiri"/>
          <w:color w:val="111111"/>
          <w:sz w:val="28"/>
          <w:sz w:val="28"/>
          <w:szCs w:val="28"/>
          <w:rtl w:val="true"/>
          <w:lang w:bidi="ar-SA"/>
        </w:rPr>
        <w:t>ابن عيسى، أنا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بن شعبة بن خالد بن كثير بن حبيش بن عبد اللّه بن سدوس، مات في ولاية ابن هبيرة سنة ست و مائة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الأصل سعية بالسين و الياء بدل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 في تسمية من روى عن ابن عبّاس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عبد الملك بن محمّد، أنا أبو علي بن الصوّاف، نا محمّد بن عثمان بن أبي شيبة،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أحمد بن حنبل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مجلز لاحق بن حميد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الحمّامي، أنا إبراهيم بن أحمد بن الحسن </w:t>
      </w:r>
      <w:r>
        <w:rPr>
          <w:rStyle w:val="FootnoteAnchor"/>
          <w:rtl w:val="true"/>
        </w:rPr>
        <w:footnoteReference w:id="105"/>
      </w:r>
      <w:r>
        <w:rPr>
          <w:rFonts w:ascii="Amiri" w:hAnsi="Amiri" w:eastAsia="Amiri" w:cs="Amiri"/>
          <w:color w:val="111111"/>
          <w:sz w:val="28"/>
          <w:sz w:val="28"/>
          <w:szCs w:val="28"/>
          <w:rtl w:val="true"/>
          <w:lang w:bidi="ar-SA"/>
        </w:rPr>
        <w:t>،أنا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مجلز لاحق بن حميد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المرندي، نا أبو مسعود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الحسن بن محمّد، أنا أحمد بن محمّد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06"/>
      </w:r>
      <w:r>
        <w:rPr>
          <w:rFonts w:ascii="Amiri" w:hAnsi="Amiri" w:eastAsia="Amiri" w:cs="Amiri"/>
          <w:color w:val="111111"/>
          <w:sz w:val="28"/>
          <w:sz w:val="28"/>
          <w:szCs w:val="28"/>
          <w:rtl w:val="true"/>
          <w:lang w:bidi="ar-SA"/>
        </w:rPr>
        <w:t>قال 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مجلز، لاحق بن حميد السدوسي، توفي في خلافة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لاحق بن حميد أبو مجلز السدوسي البصري، سمع ابن عمر، و ابن عبّاس، و أنسا،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سليمان التيمي، و عمران بن حدير </w:t>
      </w:r>
      <w:r>
        <w:rPr>
          <w:rStyle w:val="FootnoteAnchor"/>
          <w:rtl w:val="true"/>
        </w:rPr>
        <w:footnoteReference w:id="108"/>
      </w:r>
      <w:r>
        <w:rPr>
          <w:rFonts w:ascii="Amiri" w:hAnsi="Amiri" w:eastAsia="Amiri" w:cs="Amiri"/>
          <w:color w:val="111111"/>
          <w:sz w:val="28"/>
          <w:sz w:val="28"/>
          <w:szCs w:val="28"/>
          <w:rtl w:val="true"/>
          <w:lang w:bidi="ar-SA"/>
        </w:rPr>
        <w:t>،مات قبل الحسن بقليل، و مات الحسن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لاحق بن حميد أبو مجلز السدوسي البصري، يقال إنه أتى مرو و له بها دار، توفي أيام عمر بن عبد العزيز، روى </w:t>
      </w:r>
      <w:r>
        <w:rPr>
          <w:rStyle w:val="FootnoteAnchor"/>
          <w:rtl w:val="true"/>
        </w:rPr>
        <w:footnoteReference w:id="110"/>
      </w:r>
      <w:r>
        <w:rPr>
          <w:rFonts w:ascii="IRNazanin" w:hAnsi="IRNazanin" w:eastAsia="IRNazanin"/>
          <w:color w:val="111111"/>
          <w:sz w:val="28"/>
          <w:sz w:val="28"/>
          <w:szCs w:val="28"/>
          <w:rtl w:val="true"/>
          <w:lang w:bidi="fa-IR"/>
        </w:rPr>
        <w:t>عن ابن عمر، و ابن عبّاس، و أنس، و جندب، روى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قتادة، و سليمان التيمي، و أبو التياح، و عمران بن حدير،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السدوسي، سمع ابن عمر، و ابن عبّاس، و أنسا، روى عنه قتادة، و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اسمه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نا أحمد بن الفضل بن محمّد الباطرقاني، أنا عبد اللّه بن مندة، أنا أبو العبّاس القاسم بن القاسم بن عبد اللّه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مجلز، و منزل أبي مجلز، على الرزيق </w:t>
      </w:r>
      <w:r>
        <w:rPr>
          <w:rStyle w:val="FootnoteAnchor"/>
          <w:rtl w:val="true"/>
        </w:rPr>
        <w:footnoteReference w:id="112"/>
      </w:r>
      <w:r>
        <w:rPr>
          <w:rFonts w:ascii="Amiri" w:hAnsi="Amiri" w:eastAsia="Amiri" w:cs="Amiri"/>
          <w:color w:val="111111"/>
          <w:sz w:val="28"/>
          <w:sz w:val="28"/>
          <w:szCs w:val="28"/>
          <w:rtl w:val="true"/>
          <w:lang w:bidi="ar-SA"/>
        </w:rPr>
        <w:t>خلف دار سهل بن صبح،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أبي مجلز إلى اليوم، و كان أبو مجلز أعور، مصابا بإحدى عينيه، و هو لاحق بن حميد بن شعبة بن حبيش بن عبد اللّه بن سدوس،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 الحسن بقليل، و مات بعد المائة، و كان من التابعين، و روى عن ابن عمر، و ابن عبّاس، و أسامة، و عمران، و أبي موسى و غيرهم، و لأبي مجلز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الرّديني بن أبي مجلز، كتب الحديث، و جالس الناس، روى عنه الحسين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و أبو الحسين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أنا محمّد بن إبراهيم بن السري، نا عبد الملك بن بدر بن الهيثم، نا أحمد بن هارون بن روح الحافظ‍‌ قال 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حميد، و هو أبو مجلز، يحدّث عن ابن عبّاس، و ابن عمر، بصري، و قد تسمّى بهذا الاسم جماعة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روى عنه سليمان التيمي، و عمران بن حدير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عمران، أنا الحاكم أبو عبد اللّه، أنا أبو بكر محمّد بن عبد اللّه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رجاء محمّد بن حمدويه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مجلز لاحق بن حميد السدوسي مرو زمانا، و ذكر لنا أنه لما قتل قتيبة بن مسلم فبلغ الخبر أهل مرو، و مشى الناس إلى أبي مجلز فولّوه أمرهم حتى قدم وكيع بن أبي سود، و كان منزل أبي مجلز في درب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أبي مجلز، و كان أعور،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لاحق بن حميد بن شعبة </w:t>
      </w:r>
      <w:r>
        <w:rPr>
          <w:rStyle w:val="FootnoteAnchor"/>
          <w:rtl w:val="true"/>
        </w:rPr>
        <w:footnoteReference w:id="114"/>
      </w:r>
      <w:r>
        <w:rPr>
          <w:rFonts w:ascii="Amiri" w:hAnsi="Amiri" w:eastAsia="Amiri" w:cs="Amiri"/>
          <w:color w:val="111111"/>
          <w:sz w:val="28"/>
          <w:sz w:val="28"/>
          <w:szCs w:val="28"/>
          <w:rtl w:val="true"/>
          <w:lang w:bidi="ar-SA"/>
        </w:rPr>
        <w:t xml:space="preserve">بن خالد بن كثير </w:t>
      </w:r>
      <w:r>
        <w:rPr>
          <w:rStyle w:val="FootnoteAnchor"/>
          <w:rtl w:val="true"/>
        </w:rPr>
        <w:footnoteReference w:id="115"/>
      </w:r>
      <w:r>
        <w:rPr>
          <w:rFonts w:ascii="Amiri" w:hAnsi="Amiri" w:eastAsia="Amiri" w:cs="Amiri"/>
          <w:color w:val="111111"/>
          <w:sz w:val="28"/>
          <w:sz w:val="28"/>
          <w:szCs w:val="28"/>
          <w:rtl w:val="true"/>
          <w:lang w:bidi="ar-SA"/>
        </w:rPr>
        <w:t xml:space="preserve">بن حبيش بن عبد اللّه بن سدوس، مات بعد المائة، و أدرك عمر بن عبد العزيز، و دخل عليه، و روى عن حذيفة، و أبي موسى، و عمران بن حصين، و أسامة </w:t>
      </w:r>
      <w:r>
        <w:rPr>
          <w:rStyle w:val="FootnoteAnchor"/>
          <w:rtl w:val="true"/>
        </w:rPr>
        <w:footnoteReference w:id="116"/>
      </w:r>
      <w:r>
        <w:rPr>
          <w:rFonts w:ascii="Amiri" w:hAnsi="Amiri" w:eastAsia="Amiri" w:cs="Amiri"/>
          <w:color w:val="111111"/>
          <w:sz w:val="28"/>
          <w:sz w:val="28"/>
          <w:szCs w:val="28"/>
          <w:rtl w:val="true"/>
          <w:lang w:bidi="ar-SA"/>
        </w:rPr>
        <w:t>بن زيد،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مجلز لاحق بن حميد بن شعبة بن خالد بن كثير بن حبيش </w:t>
      </w:r>
      <w:r>
        <w:rPr>
          <w:rStyle w:val="FootnoteAnchor"/>
          <w:rtl w:val="true"/>
        </w:rPr>
        <w:footnoteReference w:id="117"/>
      </w:r>
      <w:r>
        <w:rPr>
          <w:rFonts w:ascii="Amiri" w:hAnsi="Amiri" w:eastAsia="Amiri" w:cs="Amiri"/>
          <w:color w:val="111111"/>
          <w:sz w:val="28"/>
          <w:sz w:val="28"/>
          <w:szCs w:val="28"/>
          <w:rtl w:val="true"/>
          <w:lang w:bidi="ar-SA"/>
        </w:rPr>
        <w:t xml:space="preserve">بن عبد اللّه بن سدوس السدوسي البصري، سمع ابن عبّاس، و ابن عمر، و أنس بن مالك، و حفصة زوج </w:t>
      </w:r>
    </w:p>
    <w:p>
      <w:pPr>
        <w:pStyle w:val="BookText"/>
        <w:rPr/>
      </w:pPr>
      <w:r>
        <w:rPr>
          <w:rFonts w:ascii="Amiri" w:hAnsi="Amiri" w:eastAsia="Amiri" w:cs="Amiri"/>
          <w:color w:val="111111"/>
          <w:sz w:val="28"/>
          <w:sz w:val="28"/>
          <w:szCs w:val="28"/>
          <w:rtl w:val="true"/>
          <w:lang w:bidi="ar-SA"/>
        </w:rPr>
        <w:t xml:space="preserve">النبي صلى اللّه عليه و سلم، روى عنه أبو حمزة أنس بن سيرين </w:t>
      </w:r>
      <w:r>
        <w:rPr>
          <w:rStyle w:val="FootnoteAnchor"/>
          <w:rtl w:val="true"/>
        </w:rPr>
        <w:footnoteReference w:id="118"/>
      </w:r>
      <w:r>
        <w:rPr>
          <w:rFonts w:ascii="Amiri" w:hAnsi="Amiri" w:eastAsia="Amiri" w:cs="Amiri"/>
          <w:color w:val="111111"/>
          <w:sz w:val="28"/>
          <w:sz w:val="28"/>
          <w:szCs w:val="28"/>
          <w:rtl w:val="true"/>
          <w:lang w:bidi="ar-SA"/>
        </w:rPr>
        <w:t>،و قتادة، و سليمان بن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أحمد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لاحق بن حميد أبو مجلز السدوسي البصري، الأعور، الأسود، و كان ورد خراسان مع قتيبة بن مسلم الباهلي، و له بمرو دار، سمع ابن عبّاس، و أنس بن مالك، و قيس بن عبّاد، روى عنه سليمان التيمي، و عاصم الأحول، و أبو هاشم الرمّاني في تفسير سورة الأحزاب، و الحجّ‌، و في الوتر، و الاستئذان، و غزوة الرجيع، و عدّة أصحاب بدر، و ذكر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عيسى مثله، و قال 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خلافة عمر بن عبد العزيز،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الحسن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لاحق بالحاء المهملة، و القاف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بن حميد أبو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نا عبيد اللّه بن عمر، نا مطهر بن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مجلز أبيض الرأس، و اللحية، و رأيته على بيت مال خراسان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أنا إبراهيم بن عبد اللّه بن محمّد، نا أبو عبد اللّه المحاملي، نا عبد اللّه بن أبي سعد، نا إسماعيل بن إبراهيم، 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الفردوسي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مجلز قصيرا، قليلا فإذا تكلم كان من الرجال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أبو مجلز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أبو مجلز سمرة و لا عمران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لاحق بن حميد، لم يسمع من حذيفة، و لم يدركه، و هو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مجلز لاحق بن حميد السدوسي، بصري، تابعي، ثقة، و كان يحبّ‌ عليا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أبي مجلز،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المجهز، أنا أبو بكر الشامي، أنا أبو الحسن المجهر، أنا يوسف بن أحمد، أنا العقيلي </w:t>
      </w:r>
      <w:r>
        <w:rPr>
          <w:rStyle w:val="FootnoteAnchor"/>
          <w:rtl w:val="true"/>
        </w:rPr>
        <w:footnoteReference w:id="127"/>
      </w:r>
      <w:r>
        <w:rPr>
          <w:rFonts w:ascii="Amiri" w:hAnsi="Amiri" w:eastAsia="Amiri" w:cs="Amiri"/>
          <w:color w:val="111111"/>
          <w:sz w:val="28"/>
          <w:sz w:val="28"/>
          <w:szCs w:val="28"/>
          <w:rtl w:val="true"/>
          <w:lang w:bidi="ar-SA"/>
        </w:rPr>
        <w:t>،نا محمّد بن عثمان، نا 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مضطرب الحديث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بن لؤلؤ، نا محمّد بن الحسين، نا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يقول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شعبة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مجلز هذا تجيئنا عنه أحاديث، كأنه شيعي، و تجيئنا عنه أحاديث كأنه 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علي بن محمّد بن عبد اللّه بن بشران، نا إسماعيل بن محمّد الصفّار، نا سعدان بن نصر، نا معاذ بن معاذ، نا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مجلز، و هو يحدّثنا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قرأتم سورة، فقال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نحن فيه بأبغض إليّ‌ من قراءة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الفضل مطهر بن عبد الواحد، أنا أبو عمر عبد اللّه بن محمّد بن أحمد بن عبد الوهّاب، أنا أبو محمّد عبد اللّه بن محمّد بن عمر بن يزيد الزهري، نا أبو حفص عمرو بن علي، نا معتمر بن سليمان 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نتذاكر فيه الفقه و السنن، و معنا أبو مجلز،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قرأتم سورة، فقال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أن قراءة سورة أفضل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علي بن عيسى بن إبراهيم </w:t>
      </w:r>
      <w:r>
        <w:rPr>
          <w:rStyle w:val="FootnoteAnchor"/>
          <w:rtl w:val="true"/>
        </w:rPr>
        <w:footnoteReference w:id="130"/>
      </w:r>
      <w:r>
        <w:rPr>
          <w:rFonts w:ascii="Amiri" w:hAnsi="Amiri" w:eastAsia="Amiri" w:cs="Amiri"/>
          <w:color w:val="111111"/>
          <w:sz w:val="28"/>
          <w:sz w:val="28"/>
          <w:szCs w:val="28"/>
          <w:rtl w:val="true"/>
          <w:lang w:bidi="ar-SA"/>
        </w:rPr>
        <w:t xml:space="preserve">بن محمّد السكري، نا محمّد بن عبد العزيز بن أبي رزمة </w:t>
      </w:r>
      <w:r>
        <w:rPr>
          <w:rStyle w:val="FootnoteAnchor"/>
          <w:rtl w:val="true"/>
        </w:rPr>
        <w:footnoteReference w:id="131"/>
      </w:r>
      <w:r>
        <w:rPr>
          <w:rFonts w:ascii="Amiri" w:hAnsi="Amiri" w:eastAsia="Amiri" w:cs="Amiri"/>
          <w:color w:val="111111"/>
          <w:sz w:val="28"/>
          <w:sz w:val="28"/>
          <w:szCs w:val="28"/>
          <w:rtl w:val="true"/>
          <w:lang w:bidi="ar-SA"/>
        </w:rPr>
        <w:t xml:space="preserve">، عن أبيه، عن ابن المبارك أن أبا مجلز كان يركب مع قتيبة بن مسلم في موكبه، فيسبّح اللّه اثنتي </w:t>
      </w:r>
      <w:r>
        <w:rPr>
          <w:rStyle w:val="FootnoteAnchor"/>
          <w:rtl w:val="true"/>
        </w:rPr>
        <w:footnoteReference w:id="132"/>
      </w:r>
      <w:r>
        <w:rPr>
          <w:rFonts w:ascii="Amiri" w:hAnsi="Amiri" w:eastAsia="Amiri" w:cs="Amiri"/>
          <w:color w:val="111111"/>
          <w:sz w:val="28"/>
          <w:sz w:val="28"/>
          <w:szCs w:val="28"/>
          <w:rtl w:val="true"/>
          <w:lang w:bidi="ar-SA"/>
        </w:rPr>
        <w:t xml:space="preserve">عشر تسبيحة، و بعدها بلنانه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فلان شهادتي وحدي و بئس ما صنع، أراه زرارة بن أوفى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نا روح بن عبادة </w:t>
      </w:r>
      <w:r>
        <w:rPr>
          <w:rStyle w:val="FootnoteAnchor"/>
          <w:rtl w:val="true"/>
        </w:rPr>
        <w:footnoteReference w:id="134"/>
      </w:r>
      <w:r>
        <w:rPr>
          <w:rFonts w:ascii="Amiri" w:hAnsi="Amiri" w:eastAsia="Amiri" w:cs="Amiri"/>
          <w:color w:val="111111"/>
          <w:sz w:val="28"/>
          <w:sz w:val="28"/>
          <w:szCs w:val="28"/>
          <w:rtl w:val="true"/>
          <w:lang w:bidi="ar-SA"/>
        </w:rPr>
        <w:t xml:space="preserve">،نا عمران بن حدير، عن </w:t>
      </w:r>
    </w:p>
    <w:p>
      <w:pPr>
        <w:pStyle w:val="BookText"/>
        <w:rPr/>
      </w:pPr>
      <w:r>
        <w:rPr>
          <w:rFonts w:ascii="Amiri" w:hAnsi="Amiri" w:eastAsia="Amiri" w:cs="Amiri"/>
          <w:color w:val="111111"/>
          <w:sz w:val="28"/>
          <w:sz w:val="28"/>
          <w:szCs w:val="28"/>
          <w:rtl w:val="true"/>
          <w:lang w:bidi="ar-SA"/>
        </w:rPr>
        <w:t>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شهادة عند زرارة بن أوفى وحدي فقضى بها، قال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ما صنع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5"/>
      </w:r>
      <w:r>
        <w:rPr>
          <w:rFonts w:ascii="Amiri" w:hAnsi="Amiri" w:eastAsia="Amiri" w:cs="Amiri"/>
          <w:color w:val="111111"/>
          <w:sz w:val="28"/>
          <w:sz w:val="28"/>
          <w:szCs w:val="28"/>
          <w:rtl w:val="true"/>
          <w:lang w:bidi="ar-SA"/>
        </w:rPr>
        <w:t>،نا أبو بكر بن مالك، نا عبد اللّه بن أحمد بن حنبل، حدّثني أحمد بن إبراهيم، نا عبد الملك بن الصباح، عن عمران بن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سيرين إلى أبي مجلز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بنفقة، لا تطلبها حتى نبعث بها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فصرّر ثلاثمائة، فأرسل بها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نا علي بن إسحاق، نا الحسين بن الحسن، نا ابن المبارك، نا عمران بن حدير </w:t>
      </w:r>
      <w:r>
        <w:rPr>
          <w:rStyle w:val="FootnoteAnchor"/>
          <w:rtl w:val="true"/>
        </w:rPr>
        <w:footnoteReference w:id="137"/>
      </w:r>
      <w:r>
        <w:rPr>
          <w:rFonts w:ascii="Amiri" w:hAnsi="Amiri" w:eastAsia="Amiri" w:cs="Amiri"/>
          <w:color w:val="111111"/>
          <w:sz w:val="28"/>
          <w:sz w:val="28"/>
          <w:szCs w:val="28"/>
          <w:rtl w:val="true"/>
          <w:lang w:bidi="ar-SA"/>
        </w:rPr>
        <w:t>،عن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ينكب غريمك في ما بينك و بينه نكبة فافعل، و ما تركت غريمك بعد حل حقك فإنه مجزى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بن بشران، أنا أبو علي بن صفوان، نا ابن أبي الدنيا، حدّثني إبراهيم بن عبد اللّه، نا حفص بن عمر، نا المنذر بن ثعلبة </w:t>
      </w:r>
      <w:r>
        <w:rPr>
          <w:rStyle w:val="FootnoteAnchor"/>
          <w:rtl w:val="true"/>
        </w:rPr>
        <w:footnoteReference w:id="139"/>
      </w:r>
      <w:r>
        <w:rPr>
          <w:rFonts w:ascii="Amiri" w:hAnsi="Amiri" w:eastAsia="Amiri" w:cs="Amiri"/>
          <w:color w:val="111111"/>
          <w:sz w:val="28"/>
          <w:sz w:val="28"/>
          <w:szCs w:val="28"/>
          <w:rtl w:val="true"/>
          <w:lang w:bidi="ar-SA"/>
        </w:rPr>
        <w:t>،حدّثني الرّديني بن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أكيس المؤمنين أشدّهم حذرا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w:t>
      </w:r>
      <w:r>
        <w:rPr>
          <w:rStyle w:val="FootnoteAnchor"/>
          <w:rtl w:val="true"/>
        </w:rPr>
        <w:footnoteReference w:id="140"/>
      </w:r>
      <w:r>
        <w:rPr>
          <w:rFonts w:ascii="Amiri" w:hAnsi="Amiri" w:eastAsia="Amiri" w:cs="Amiri"/>
          <w:color w:val="111111"/>
          <w:sz w:val="28"/>
          <w:sz w:val="28"/>
          <w:szCs w:val="28"/>
          <w:rtl w:val="true"/>
          <w:lang w:bidi="ar-SA"/>
        </w:rPr>
        <w:t>،عن أبي تمام علي بن محمّد، عن أبي عمر بن حيوية، أنا محمّد بن القاسم، نا ابن أبي خيثمة، نا أبو سلمة، نا سلام بن أبي مطيع، عن سعيد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مجلز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 من أكرمنا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الباطرقاني، أنا ابن مندة، أنا القاسم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العلاء بن عمران، نا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مجلز له وفرة، و كان لا يخضب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علي بن الحسن، 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41"/>
      </w:r>
      <w:r>
        <w:rPr>
          <w:rFonts w:ascii="Amiri" w:hAnsi="Amiri" w:eastAsia="Amiri" w:cs="Amiri"/>
          <w:color w:val="111111"/>
          <w:sz w:val="28"/>
          <w:sz w:val="28"/>
          <w:szCs w:val="28"/>
          <w:rtl w:val="true"/>
          <w:lang w:bidi="ar-SA"/>
        </w:rPr>
        <w:t xml:space="preserve">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عن </w:t>
      </w:r>
    </w:p>
    <w:p>
      <w:pPr>
        <w:pStyle w:val="BookText"/>
        <w:rPr/>
      </w:pPr>
      <w:r>
        <w:rPr>
          <w:rFonts w:ascii="Amiri" w:hAnsi="Amiri" w:eastAsia="Amiri" w:cs="Amiri"/>
          <w:color w:val="111111"/>
          <w:sz w:val="28"/>
          <w:sz w:val="28"/>
          <w:szCs w:val="28"/>
          <w:rtl w:val="true"/>
          <w:lang w:bidi="ar-SA"/>
        </w:rPr>
        <w:t>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أنك خليفة‌؟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ينتطح فيّ‌ عنزان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جدنا محمّد بن إبراهيم، نا أبو صالح سليمان بن صالح، حدّثني عبد اللّه، عن ملاوس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مجلز ما جلست بباب أمير قطّ‍‌ لا آتيه حتى يبعث إليّ‌ رسوله، فإذا أرسل إليّ‌ دخلت مع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مجلز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إسماعيل بن عثمان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محمّد بن أحمد بن محمّد بن الخليل، أنا خالي أبو الفضل محمّد بن أحمد العارف،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موسى بن الفضل، نا أبو عبد اللّه الصفّار الأصبهاني، نا ابن أبي الدنيا، حدّثني أبو جعفر الأدمي، نا معاذ، عن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مجلز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المريض إلاّ بما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يأتيني و أنا مطعون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اليوم في الحي كذا و كذا ممن و عدوك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w:t>
      </w:r>
      <w:r>
        <w:rPr>
          <w:rStyle w:val="FootnoteAnchor"/>
          <w:rtl w:val="true"/>
        </w:rPr>
        <w:footnoteReference w:id="142"/>
      </w:r>
      <w:r>
        <w:rPr>
          <w:rFonts w:ascii="Amiri" w:hAnsi="Amiri" w:eastAsia="Amiri" w:cs="Amiri"/>
          <w:color w:val="111111"/>
          <w:sz w:val="28"/>
          <w:sz w:val="28"/>
          <w:szCs w:val="28"/>
          <w:rtl w:val="true"/>
          <w:lang w:bidi="ar-SA"/>
        </w:rPr>
        <w:t>أبو الفضل 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مجلز لاحق بن حميد في ولاية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عن ابن حيّوية، أنا محمّد بن القاسم،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مجلز في ولاية عمر بن عبد العزيز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مجلز لاحق بن حميد، مات سنة مائة أو إحدى و مائة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p>
    <w:p>
      <w:pPr>
        <w:pStyle w:val="BookText"/>
        <w:rPr/>
      </w:pP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مائة مات مسلم بن يسار، و مقسم مولى ابن عبّاس، و لاحق بن حميد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ولاية ابن هبيرة مات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خليفة أن ابن هبيرة جمع له العراق سنة ست </w:t>
      </w:r>
      <w:r>
        <w:rPr>
          <w:rStyle w:val="FootnoteAnchor"/>
          <w:rtl w:val="true"/>
        </w:rPr>
        <w:footnoteReference w:id="146"/>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أنا الجوهري، أنا ابن لؤلؤ، أنا محمّد بن الحسين، نا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أبو مجلز سنة تسع و مائة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صمعة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حميد السدوسي، البصري، مات قبل الحسن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نضرة قبل الحسن بقليل، و أبو مجلز و بكر قبل الحسن بقليل، و ذكر غير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نا يعقوب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عمر بن عبيد اللّه،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مات قبل الحسن بقليل، و أبو مجلز، و بكر، قبل الحسن بقليل، و كان موت الحسن سنة عشر و مائة</w:t>
      </w:r>
      <w:r>
        <w:rPr>
          <w:rFonts w:eastAsia="Amiri" w:cs="Amiri" w:ascii="Amiri" w:hAnsi="Amiri"/>
          <w:color w:val="111111"/>
          <w:sz w:val="28"/>
          <w:szCs w:val="28"/>
          <w:rtl w:val="true"/>
          <w:lang w:bidi="ar-SA"/>
        </w:rPr>
        <w:t xml:space="preserve">. </w:t>
      </w:r>
      <w:bookmarkStart w:id="49" w:name="pg11569_100692"/>
    </w:p>
    <w:p>
      <w:pPr>
        <w:pStyle w:val="Heading3"/>
        <w:numPr>
          <w:ilvl w:val="2"/>
          <w:numId w:val="1"/>
        </w:numPr>
        <w:rPr/>
      </w:pPr>
      <w:bookmarkStart w:id="50" w:name="__RefHeading___Toc4492078_73709187"/>
      <w:bookmarkStart w:id="51" w:name="_Toc19"/>
      <w:bookmarkEnd w:id="49"/>
      <w:bookmarkEnd w:id="50"/>
      <w:r>
        <w:rPr/>
        <w:t>8089</w:t>
      </w:r>
      <w:r>
        <w:rPr>
          <w:rtl w:val="true"/>
        </w:rPr>
        <w:t xml:space="preserve"> - </w:t>
      </w:r>
      <w:r>
        <w:rPr>
          <w:rtl w:val="true"/>
        </w:rPr>
        <w:t>لاحق بن محمّد بن أحمد أبو الحسن المالكيّ‌</w:t>
      </w:r>
      <w:bookmarkEnd w:id="51"/>
    </w:p>
    <w:p>
      <w:pPr>
        <w:pStyle w:val="BookText"/>
        <w:rPr/>
      </w:pPr>
      <w:r>
        <w:rPr>
          <w:rFonts w:ascii="Amiri" w:hAnsi="Amiri" w:eastAsia="Amiri" w:cs="Amiri"/>
          <w:color w:val="111111"/>
          <w:sz w:val="28"/>
          <w:sz w:val="28"/>
          <w:szCs w:val="28"/>
          <w:rtl w:val="true"/>
          <w:lang w:bidi="ar-SA"/>
        </w:rPr>
        <w:t>حدّث عن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أبو الحسن لاحق بن محمّد بن أحمد المالكيّ‌، أنا أبو القاسم عبيد اللّه بن محمّد الحافظ‍‌ البجلي، أنا أبو علي أحمد بن محمّد بن فضالة، نا أبو غسّان مالك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نا محمّد بن إسحاق،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جئتم الجمعة فاغتسلوا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عبيد اللّه بن محمّد هو تمام الرّازي، دلّسه الحنائي ليخفى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بن حمزة، نا عبد العزيز بن أحمد، أنا تمام بن محمّد، نا أبو علي أحمد بن محمّد بن فضالة الحمصي، فذكر بإسناده مثله، و لم يقل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492080_73709187"/>
      <w:bookmarkStart w:id="53" w:name="_Toc20"/>
      <w:bookmarkEnd w:id="52"/>
      <w:r>
        <w:rPr/>
        <w:t>8090</w:t>
      </w:r>
      <w:r>
        <w:rPr>
          <w:rtl w:val="true"/>
        </w:rPr>
        <w:t xml:space="preserve"> - </w:t>
      </w:r>
      <w:r>
        <w:rPr>
          <w:rtl w:val="true"/>
        </w:rPr>
        <w:t>لاحق بن المبارك بن محمّد بن الحكم</w:t>
      </w:r>
      <w:bookmarkEnd w:id="53"/>
    </w:p>
    <w:p>
      <w:pPr>
        <w:pStyle w:val="BookText"/>
        <w:rPr/>
      </w:pPr>
      <w:r>
        <w:rPr>
          <w:rFonts w:ascii="Amiri" w:hAnsi="Amiri" w:eastAsia="Amiri" w:cs="Amiri"/>
          <w:color w:val="111111"/>
          <w:sz w:val="28"/>
          <w:sz w:val="28"/>
          <w:szCs w:val="28"/>
          <w:rtl w:val="true"/>
          <w:lang w:bidi="ar-SA"/>
        </w:rPr>
        <w:t>أبو منصور البغدادي، المعروف بالنقيب</w:t>
      </w:r>
    </w:p>
    <w:p>
      <w:pPr>
        <w:pStyle w:val="BookText"/>
        <w:rPr/>
      </w:pPr>
      <w:r>
        <w:rPr>
          <w:rFonts w:ascii="Amiri" w:hAnsi="Amiri" w:eastAsia="Amiri" w:cs="Amiri"/>
          <w:color w:val="111111"/>
          <w:sz w:val="28"/>
          <w:sz w:val="28"/>
          <w:szCs w:val="28"/>
          <w:rtl w:val="true"/>
          <w:lang w:bidi="ar-SA"/>
        </w:rPr>
        <w:t>سمع أبا المعالي ثابت بن بندار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لي أبو المعمر الأنصاري في رحلتي الأولى ببغداد حديثين لأسمعهما منه، فسألت عنه فلم أظفر به، ثم قدم دمشق بعد مدة مديدة، فسمعتهما منه، و لم أسمع منه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يتزيّا بزيّ‌ الصوفية، و ذكر لي عنه أنه روى بدمشق أشياء بإجازة التميمي أبي محمّد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لاحق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المعالي ثابت بن بندار بن إبراهيم البقّال، أنا أبو منصور محمّد بن محمّد بن السوّاق، أنا أحمد بن جعفر بن حمدان القطيعي، نا بشر بن موسى، نا سعيد بن منصور، نا حمّاد بن زيد،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ببعض جسدي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عمر، كن في الدنيا كأنك غريب، و كأنك عابر سبيل، و عدّ نفسك في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13035</w:t>
      </w:r>
      <w:r>
        <w:rPr>
          <w:rFonts w:eastAsia="Amiri" w:cs="Amiri" w:ascii="Amiri" w:hAnsi="Amiri"/>
          <w:color w:val="111111"/>
          <w:sz w:val="28"/>
          <w:szCs w:val="28"/>
          <w:rtl w:val="true"/>
          <w:lang w:bidi="ar-SA"/>
        </w:rPr>
        <w:t xml:space="preserve">]. </w:t>
      </w:r>
      <w:bookmarkStart w:id="54" w:name="pg11569_100693"/>
    </w:p>
    <w:p>
      <w:pPr>
        <w:pStyle w:val="BookText"/>
        <w:rPr/>
      </w:pPr>
      <w:bookmarkEnd w:id="54"/>
      <w:r>
        <w:rPr>
          <w:rFonts w:ascii="Amiri" w:hAnsi="Amiri" w:eastAsia="Amiri" w:cs="Amiri"/>
          <w:color w:val="111111"/>
          <w:sz w:val="28"/>
          <w:sz w:val="28"/>
          <w:szCs w:val="28"/>
          <w:rtl w:val="true"/>
          <w:lang w:bidi="ar-SA"/>
        </w:rPr>
        <w:t>لم أظفر لهذا الشيخ بعد سماعي منه بخبر، و أظنه مات بعد قراءتي عليه بيسير إلى أن حدّثني ابن ابنه حنظلة أنه توفي بدمشق</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492082_73709187"/>
      <w:bookmarkStart w:id="56" w:name="_Toc21"/>
      <w:bookmarkEnd w:id="55"/>
      <w:r>
        <w:rPr/>
        <w:t>8091</w:t>
      </w:r>
      <w:r>
        <w:rPr>
          <w:rtl w:val="true"/>
        </w:rPr>
        <w:t xml:space="preserve"> - </w:t>
      </w:r>
      <w:r>
        <w:rPr>
          <w:rtl w:val="true"/>
        </w:rPr>
        <w:t>لاحق بن مشيع بن أسد أبو الحسن الحزامي الأذرعي</w:t>
      </w:r>
      <w:bookmarkEnd w:id="56"/>
    </w:p>
    <w:p>
      <w:pPr>
        <w:pStyle w:val="BookText"/>
        <w:rPr/>
      </w:pPr>
      <w:r>
        <w:rPr>
          <w:rFonts w:ascii="Amiri" w:hAnsi="Amiri" w:eastAsia="Amiri" w:cs="Amiri"/>
          <w:color w:val="111111"/>
          <w:sz w:val="28"/>
          <w:sz w:val="28"/>
          <w:szCs w:val="28"/>
          <w:rtl w:val="true"/>
          <w:lang w:bidi="ar-SA"/>
        </w:rPr>
        <w:t>حدّث عن عبد اللّه بن الحسن بن زنجويه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الحسن لاحق بن مشيع بن أسد الأذرعي الحزامي، أنا عبد اللّه بن الحسن بن زنجويه الأصبهاني، نا أحمد بن سليمان بن أيوب الأسدي، نا يزيد بن محمّد بن عبد الصّمد، نا سليمان بن عبد الرّحمن، نا شعيب بن إسحاق، نا عبيد اللّه بن عمير، عن نافع أن عبد اللّه بن عمر أخبره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كالشاة العائرة بين الغنمين، تعير </w:t>
      </w:r>
      <w:r>
        <w:rPr>
          <w:rStyle w:val="FootnoteAnchor"/>
          <w:rtl w:val="true"/>
        </w:rPr>
        <w:footnoteReference w:id="149"/>
      </w:r>
      <w:r>
        <w:rPr>
          <w:rFonts w:ascii="Amiri" w:hAnsi="Amiri" w:eastAsia="Amiri" w:cs="Amiri"/>
          <w:color w:val="111111"/>
          <w:sz w:val="28"/>
          <w:sz w:val="28"/>
          <w:szCs w:val="28"/>
          <w:rtl w:val="true"/>
          <w:lang w:bidi="ar-SA"/>
        </w:rPr>
        <w:t>إلى هذه مرة و إلى هذه مرة، لا تدري أيهما 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13036</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492084_73709187"/>
      <w:bookmarkStart w:id="58" w:name="_Toc22"/>
      <w:bookmarkEnd w:id="57"/>
      <w:r>
        <w:rPr/>
        <w:t>8092</w:t>
      </w:r>
      <w:r>
        <w:rPr>
          <w:rtl w:val="true"/>
        </w:rPr>
        <w:t xml:space="preserve"> - </w:t>
      </w:r>
      <w:r>
        <w:rPr>
          <w:rtl w:val="true"/>
        </w:rPr>
        <w:t>لاس بن جرهم، و يقال</w:t>
      </w:r>
      <w:r>
        <w:rPr>
          <w:rtl w:val="true"/>
        </w:rPr>
        <w:t xml:space="preserve">: </w:t>
      </w:r>
      <w:r>
        <w:rPr>
          <w:rtl w:val="true"/>
        </w:rPr>
        <w:t>لاشر بن خمير أبو ثعلبة الخشني</w:t>
      </w:r>
      <w:bookmarkEnd w:id="58"/>
    </w:p>
    <w:p>
      <w:pPr>
        <w:pStyle w:val="BookText"/>
        <w:rPr/>
      </w:pPr>
      <w:r>
        <w:rPr>
          <w:rFonts w:ascii="Amiri" w:hAnsi="Amiri" w:eastAsia="Amiri" w:cs="Amiri"/>
          <w:color w:val="111111"/>
          <w:sz w:val="28"/>
          <w:sz w:val="28"/>
          <w:szCs w:val="28"/>
          <w:rtl w:val="true"/>
          <w:lang w:bidi="ar-SA"/>
        </w:rPr>
        <w:t>يأتي ذكره في باب الكنى إن شاء اللّه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492086_73709187"/>
      <w:bookmarkStart w:id="60" w:name="_Toc23"/>
      <w:bookmarkEnd w:id="59"/>
      <w:r>
        <w:rPr/>
        <w:t>8093</w:t>
      </w:r>
      <w:r>
        <w:rPr>
          <w:rtl w:val="true"/>
        </w:rPr>
        <w:t xml:space="preserve"> - </w:t>
      </w:r>
      <w:r>
        <w:rPr>
          <w:rtl w:val="true"/>
        </w:rPr>
        <w:t>لأم بن زبار بن غطيف، و يقال</w:t>
      </w:r>
      <w:r>
        <w:rPr>
          <w:rtl w:val="true"/>
        </w:rPr>
        <w:t xml:space="preserve">: </w:t>
      </w:r>
      <w:r>
        <w:rPr>
          <w:rtl w:val="true"/>
        </w:rPr>
        <w:t>لأم بن غطيف بن حارثة بن سعد</w:t>
      </w:r>
      <w:bookmarkEnd w:id="60"/>
    </w:p>
    <w:p>
      <w:pPr>
        <w:pStyle w:val="BookText"/>
        <w:rPr/>
      </w:pPr>
      <w:r>
        <w:rPr>
          <w:rFonts w:ascii="Amiri" w:hAnsi="Amiri" w:eastAsia="Amiri" w:cs="Amiri"/>
          <w:color w:val="111111"/>
          <w:sz w:val="28"/>
          <w:sz w:val="28"/>
          <w:szCs w:val="28"/>
          <w:rtl w:val="true"/>
          <w:lang w:bidi="ar-SA"/>
        </w:rPr>
        <w:t>ابن الحشرج بن امرئ القيس بن عدي بن أخزم بن ربيعة بن جرول</w:t>
      </w:r>
    </w:p>
    <w:p>
      <w:pPr>
        <w:pStyle w:val="BookText"/>
        <w:rPr/>
      </w:pPr>
      <w:r>
        <w:rPr>
          <w:rFonts w:ascii="Amiri" w:hAnsi="Amiri" w:eastAsia="Amiri" w:cs="Amiri"/>
          <w:color w:val="111111"/>
          <w:sz w:val="28"/>
          <w:sz w:val="28"/>
          <w:szCs w:val="28"/>
          <w:rtl w:val="true"/>
          <w:lang w:bidi="ar-SA"/>
        </w:rPr>
        <w:t xml:space="preserve">ابن ثعل بن عمرو بن الغوث بن طيّئ الطائي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أخو حلبس و ملحان ابني غطيف، و ابن عمّ‌ عدي بن حاتم الجواد بن عبد اللّه بن سعد بن الحشرج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صفّين مع معاوية، و كانوا اخوة عدي بن حاتم لأمّه، و قد قيل إنّ‌ لأما استخلفه علي بن أبي طالب على المدائن حين توجه إلى صفّين، فاللّه أعلم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492088_73709187"/>
      <w:bookmarkStart w:id="62" w:name="_Toc24"/>
      <w:bookmarkEnd w:id="61"/>
      <w:r>
        <w:rPr/>
        <w:t>8094</w:t>
      </w:r>
      <w:r>
        <w:rPr>
          <w:rtl w:val="true"/>
        </w:rPr>
        <w:t xml:space="preserve"> - </w:t>
      </w:r>
      <w:r>
        <w:rPr>
          <w:rtl w:val="true"/>
        </w:rPr>
        <w:t>لاهز بن قريط‍‌ بن معدى بن رفاعة</w:t>
      </w:r>
      <w:bookmarkEnd w:id="62"/>
    </w:p>
    <w:p>
      <w:p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لاهز بن قريط‍‌ بن معدى بن رفاعة </w:t>
      </w:r>
      <w:r>
        <w:rPr>
          <w:rStyle w:val="FootnoteAnchor"/>
          <w:rtl w:val="true"/>
        </w:rPr>
        <w:footnoteReference w:id="1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قريظ‍‌ كنيته أبو الجنوب، و يثربي </w:t>
      </w:r>
      <w:r>
        <w:rPr>
          <w:rStyle w:val="FootnoteAnchor"/>
          <w:rtl w:val="true"/>
        </w:rPr>
        <w:footnoteReference w:id="152"/>
      </w:r>
      <w:r>
        <w:rPr>
          <w:rFonts w:ascii="Amiri" w:hAnsi="Amiri" w:eastAsia="Amiri" w:cs="Amiri"/>
          <w:color w:val="111111"/>
          <w:sz w:val="28"/>
          <w:sz w:val="28"/>
          <w:szCs w:val="28"/>
          <w:rtl w:val="true"/>
          <w:lang w:bidi="ar-SA"/>
        </w:rPr>
        <w:t xml:space="preserve">كنيته أبو رمثة له صحبة، ابن عوف بن وقدان </w:t>
      </w:r>
    </w:p>
    <w:p>
      <w:pPr>
        <w:pStyle w:val="BookText"/>
        <w:rPr/>
      </w:pPr>
      <w:r>
        <w:rPr>
          <w:rFonts w:ascii="Amiri" w:hAnsi="Amiri" w:eastAsia="Amiri" w:cs="Amiri"/>
          <w:color w:val="111111"/>
          <w:sz w:val="28"/>
          <w:sz w:val="28"/>
          <w:szCs w:val="28"/>
          <w:rtl w:val="true"/>
          <w:lang w:bidi="ar-SA"/>
        </w:rPr>
        <w:t>المرئي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دعاة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محمّد بن علي إلى الحميمة،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لاهز بن قريظ‍‌ بن يثربي بن الكاهن بن زيد بن عصية بن امرئ القيس بن زيد مناة بن تميم بن مرّ 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أخبرني خلف بن محمّد بن إسماعيل البخاري، نا أبو عمران موسى بن أفلح، نا سعيد بن سلم بن قتيبة بن مسلم، حدّثني جعفر بن لاهز بن قريظ‍‌ بن معدي بن رفاعة، و معدي هو أبو رمثة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لاهز بن قريظ‍‌ بن معدي بن رفاعة عن أبيه عن أبي رمثة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منه، هو سبط‍‌ من الأسباط‍‌، أحبّ‌ اللّه من أحبّ‌ حسينا، إن 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لاهز بن 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قدم هاهنا غازيا في جيش حاتم بن النعمان، قال لاهز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قريظ‍‌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مع أبي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إنه لا يجني عليك و لا تجني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كذا سمي أبو رمثة في هذه الرواية،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رفاعة بن يثربي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يثربي</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بن عوف، و اللّه أعلم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مسلم اتّهم لاهزا في إنذاره نصر بن سيّار منه حين هرب مصر، فأخذ أبو مسلم لاهزا فقتله سنة ثلاثين و مائة</w:t>
      </w:r>
      <w:r>
        <w:rPr>
          <w:rFonts w:eastAsia="Amiri" w:cs="Amiri" w:ascii="Amiri" w:hAnsi="Amiri"/>
          <w:color w:val="111111"/>
          <w:sz w:val="28"/>
          <w:szCs w:val="28"/>
          <w:rtl w:val="true"/>
          <w:lang w:bidi="ar-SA"/>
        </w:rPr>
        <w:t xml:space="preserve">. </w:t>
      </w:r>
      <w:bookmarkStart w:id="63" w:name="pg11569_100695"/>
    </w:p>
    <w:p>
      <w:pPr>
        <w:pStyle w:val="Heading2"/>
        <w:numPr>
          <w:ilvl w:val="1"/>
          <w:numId w:val="1"/>
        </w:numPr>
        <w:rPr/>
      </w:pPr>
      <w:bookmarkStart w:id="64" w:name="__RefHeading___Toc4492090_73709187"/>
      <w:bookmarkStart w:id="65" w:name="_Toc25"/>
      <w:bookmarkEnd w:id="63"/>
      <w:bookmarkEnd w:id="64"/>
      <w:r>
        <w:rPr>
          <w:rtl w:val="true"/>
        </w:rPr>
        <w:t>حرف الياء</w:t>
      </w:r>
      <w:bookmarkEnd w:id="65"/>
    </w:p>
    <w:p>
      <w:pPr>
        <w:pStyle w:val="Heading3"/>
        <w:numPr>
          <w:ilvl w:val="2"/>
          <w:numId w:val="1"/>
        </w:numPr>
        <w:rPr/>
      </w:pPr>
      <w:bookmarkStart w:id="66" w:name="__RefHeading___Toc4492092_73709187"/>
      <w:bookmarkStart w:id="67" w:name="_Toc26"/>
      <w:bookmarkEnd w:id="66"/>
      <w:r>
        <w:rPr>
          <w:rtl w:val="true"/>
        </w:rPr>
        <w:t>[</w:t>
      </w:r>
      <w:r>
        <w:rPr>
          <w:rtl w:val="true"/>
        </w:rPr>
        <w:t>ذكر من اسمه</w:t>
      </w:r>
      <w:r>
        <w:rPr>
          <w:rtl w:val="true"/>
        </w:rPr>
        <w:t>] [</w:t>
      </w:r>
      <w:r>
        <w:rPr>
          <w:rtl w:val="true"/>
        </w:rPr>
        <w:t>ياسين</w:t>
      </w:r>
      <w:r>
        <w:rPr>
          <w:rtl w:val="true"/>
        </w:rPr>
        <w:t>]</w:t>
      </w:r>
      <w:bookmarkEnd w:id="67"/>
    </w:p>
    <w:p>
      <w:pPr>
        <w:pStyle w:val="Heading4"/>
        <w:numPr>
          <w:ilvl w:val="3"/>
          <w:numId w:val="1"/>
        </w:numPr>
        <w:rPr/>
      </w:pPr>
      <w:bookmarkStart w:id="68" w:name="__RefHeading___Toc4492094_73709187"/>
      <w:bookmarkStart w:id="69" w:name="_Toc27"/>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4"/>
        <w:numPr>
          <w:ilvl w:val="3"/>
          <w:numId w:val="1"/>
        </w:numPr>
        <w:rPr/>
      </w:pPr>
      <w:bookmarkStart w:id="70" w:name="__RefHeading___Toc4492096_73709187"/>
      <w:bookmarkStart w:id="71" w:name="_Toc28"/>
      <w:bookmarkEnd w:id="70"/>
      <w:r>
        <w:rPr/>
        <w:t>8095</w:t>
      </w:r>
      <w:r>
        <w:rPr>
          <w:rtl w:val="true"/>
        </w:rPr>
        <w:t xml:space="preserve"> - </w:t>
      </w:r>
      <w:r>
        <w:rPr>
          <w:rtl w:val="true"/>
        </w:rPr>
        <w:t>ياسين بن سهل بن محمّد بن الحسن بن محمّد</w:t>
      </w:r>
      <w:bookmarkEnd w:id="71"/>
    </w:p>
    <w:p>
      <w:pPr>
        <w:pStyle w:val="BookText"/>
        <w:rPr/>
      </w:pPr>
      <w:r>
        <w:rPr>
          <w:rFonts w:ascii="Amiri" w:hAnsi="Amiri" w:eastAsia="Amiri" w:cs="Amiri"/>
          <w:color w:val="111111"/>
          <w:sz w:val="28"/>
          <w:sz w:val="28"/>
          <w:szCs w:val="28"/>
          <w:rtl w:val="true"/>
          <w:lang w:bidi="ar-SA"/>
        </w:rPr>
        <w:t xml:space="preserve">أبو روح القايني </w:t>
      </w:r>
      <w:r>
        <w:rPr>
          <w:rStyle w:val="FootnoteAnchor"/>
          <w:rtl w:val="true"/>
        </w:rPr>
        <w:footnoteReference w:id="157"/>
      </w:r>
      <w:r>
        <w:rPr>
          <w:rFonts w:ascii="Amiri" w:hAnsi="Amiri" w:eastAsia="Amiri" w:cs="Amiri"/>
          <w:color w:val="111111"/>
          <w:sz w:val="28"/>
          <w:sz w:val="28"/>
          <w:szCs w:val="28"/>
          <w:rtl w:val="true"/>
          <w:lang w:bidi="ar-SA"/>
        </w:rPr>
        <w:t>الصّوفي المعروف بالخشّاب</w:t>
      </w:r>
    </w:p>
    <w:p>
      <w:pPr>
        <w:pStyle w:val="BookText"/>
        <w:rPr/>
      </w:pPr>
      <w:r>
        <w:rPr>
          <w:rFonts w:ascii="Amiri" w:hAnsi="Amiri" w:eastAsia="Amiri" w:cs="Amiri"/>
          <w:color w:val="111111"/>
          <w:sz w:val="28"/>
          <w:sz w:val="28"/>
          <w:szCs w:val="28"/>
          <w:rtl w:val="true"/>
          <w:lang w:bidi="ar-SA"/>
        </w:rPr>
        <w:t>سمع بخراسان أباه أبا الحسن، و أبا منصور محمّد بن أحمد بن منصور القايني، و أبا جعفر محمّد بن عبد اللّه بن محمود 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الطفّال، و أبا الفرج عبد الوهّاب بن الحسين بن عمر بن برهان بصور، و أبا الحسين محمّد بن الحسين بن علي بن الترجمان، و أبا الحسن محمد بن علي بن صخر، و رشأ بن نظيف، و أبا علي بن أبي نصر، و أبا القاسم الحنائي، و عبد العزيز الكتاني بدمشق، و أبا منصور محمّد بن أحمد بن القاسم الأصبهاني بآمد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عنه خالي أبو المعالي القاضي</w:t>
      </w:r>
      <w:r>
        <w:rPr>
          <w:rFonts w:eastAsia="Amiri" w:cs="Amiri" w:ascii="Amiri" w:hAnsi="Amiri"/>
          <w:color w:val="111111"/>
          <w:sz w:val="28"/>
          <w:szCs w:val="28"/>
          <w:rtl w:val="true"/>
          <w:lang w:bidi="ar-SA"/>
        </w:rPr>
        <w:t xml:space="preserve">. </w:t>
      </w:r>
      <w:bookmarkStart w:id="72" w:name="pg11569_100696"/>
    </w:p>
    <w:p>
      <w:pPr>
        <w:pStyle w:val="BookText"/>
        <w:rPr/>
      </w:pPr>
      <w:bookmarkEnd w:id="7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الأكفاني، و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خالي القاضي أبو المعالي محمّد بن يحيى، أنا أبو روح ياسين بن سهل بن محمّد الخشّاب القايني،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 نا الحاكم أبو عبد اللّه محمّد بن عبد اللّه الحافظ‍‌، أنا أبو العبّاس محمّد بن يعقوب، نا العبّاس بن الوليد بن مزيد البيروتي، نا أبي، أنا الأوزاعي، حدّثني حسّان بن عطية، عن أبي كبشة،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عنّي و لو آية، و حدّثوا عن بني إسرائيل و لا حرج، و حدّثوا عنّي و لا تكذبوا عليّ‌، فمن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بن سهل بن محمّد بن الحسن أبو الحسن القايني، صوفي، ابن صوفي، كان عندهم مميزا محتشما، قدم علينا عدة دفعات، حدّثني حمزة بن محمّد عن من حدّثه أن شيخنا أبا روح بن الخشّاب مات بالقدس في اليوم الثامن عشر من ذي الحجّة سنة إحدى و تسعين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492098_73709187"/>
      <w:bookmarkStart w:id="74" w:name="_Toc29"/>
      <w:bookmarkEnd w:id="73"/>
      <w:r>
        <w:rPr/>
        <w:t>8096</w:t>
      </w:r>
      <w:r>
        <w:rPr>
          <w:rtl w:val="true"/>
        </w:rPr>
        <w:t xml:space="preserve"> - </w:t>
      </w:r>
      <w:r>
        <w:rPr>
          <w:rtl w:val="true"/>
        </w:rPr>
        <w:t>ياسين بن عبد الصّمد بن عبد العزيز أبو عتّاب</w:t>
      </w:r>
      <w:bookmarkEnd w:id="74"/>
    </w:p>
    <w:p>
      <w:pPr>
        <w:pStyle w:val="BookText"/>
        <w:rPr/>
      </w:pPr>
      <w:r>
        <w:rPr>
          <w:rFonts w:ascii="Amiri" w:hAnsi="Amiri" w:eastAsia="Amiri" w:cs="Amiri"/>
          <w:color w:val="111111"/>
          <w:sz w:val="28"/>
          <w:sz w:val="28"/>
          <w:szCs w:val="28"/>
          <w:rtl w:val="true"/>
          <w:lang w:bidi="ar-SA"/>
        </w:rPr>
        <w:t>حدّث عن أبي عبد الملك محمّد بن أحمد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محمّد الصيقلي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اليسر المؤمّل بن الحسن بن أحمد بن أبي سلامة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عبد العزيز بن عبد الرّحمن بن أحمد بن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بن محمّد الصيقلي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ياسين بن عبد الصّمد بن عبد العزيز أبو عتّاب الدمشقي، بدمشق، نا أبو عبد الملك محمّد بن أحمد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أيوب النصيبي، نا أبو مسعود الزجاج، و معمر، عن عوف، عن قسامة بن زهير، عن أبي موسى عن رسول اللّه صلى اللّه عليه و سلم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أهبط‍‌ اللّه آدم من الجنّة علّمه صنعة كلّ‌ شيء، و زوّده من ثمار الجنّة، فثماركم من الجنّة غير أنّ‌ ثمار الجنّة لا تتغير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13040</w:t>
      </w:r>
      <w:r>
        <w:rPr>
          <w:rFonts w:eastAsia="Amiri" w:cs="Amiri" w:ascii="Amiri" w:hAnsi="Amiri"/>
          <w:color w:val="111111"/>
          <w:sz w:val="28"/>
          <w:szCs w:val="28"/>
          <w:rtl w:val="true"/>
          <w:lang w:bidi="ar-SA"/>
        </w:rPr>
        <w:t xml:space="preserve">]. </w:t>
      </w:r>
      <w:bookmarkStart w:id="75" w:name="pg11569_100697"/>
    </w:p>
    <w:p>
      <w:pPr>
        <w:pStyle w:val="Heading3"/>
        <w:numPr>
          <w:ilvl w:val="2"/>
          <w:numId w:val="1"/>
        </w:numPr>
        <w:rPr/>
      </w:pPr>
      <w:bookmarkStart w:id="76" w:name="__RefHeading___Toc4492100_73709187"/>
      <w:bookmarkStart w:id="77" w:name="_Toc30"/>
      <w:bookmarkEnd w:id="75"/>
      <w:bookmarkEnd w:id="76"/>
      <w:r>
        <w:rPr/>
        <w:t>8097</w:t>
      </w:r>
      <w:r>
        <w:rPr>
          <w:rtl w:val="true"/>
        </w:rPr>
        <w:t xml:space="preserve"> - </w:t>
      </w:r>
      <w:r>
        <w:rPr>
          <w:rtl w:val="true"/>
        </w:rPr>
        <w:t>ياقوت بن عبد اللّه أبو الدرّ الرّومي التاجر، عتيق</w:t>
      </w:r>
      <w:bookmarkEnd w:id="77"/>
    </w:p>
    <w:p>
      <w:pPr>
        <w:pStyle w:val="BookText"/>
        <w:rPr/>
      </w:pPr>
      <w:r>
        <w:rPr>
          <w:rFonts w:ascii="Amiri" w:hAnsi="Amiri" w:eastAsia="Amiri" w:cs="Amiri"/>
          <w:color w:val="111111"/>
          <w:sz w:val="28"/>
          <w:sz w:val="28"/>
          <w:szCs w:val="28"/>
          <w:rtl w:val="true"/>
          <w:lang w:bidi="ar-SA"/>
        </w:rPr>
        <w:t xml:space="preserve">أبي المعالي أحمد بن علي بن البخاري البغدادي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عبد اللّه بن محمّد الصريفيني مع ابن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أبي القاسم بن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عدة دفعات مجتازا إلى دمشق للتجارة، سمعت منه جزءا فيه سبعة مجالس من أمالي المخلص، و جزء المزاح و الفكاهة للزبير بن بكار، و لم أجد له سماعا غير هذين الجزءين، و لم يكن يفهم شيئا غير أن سماعه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الدرّ ياقوت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الصريفيني، نا أبو طاهر محمّد بن عبد الرّحمن بن عبد الرّحمن بن العبّاس المخلّص، نا عبد اللّه بن محمّد البغوي، نا خلف بن هشام البزار سنة ست و عشرين و مائتين، نا عبد العزيز بن أبي حازم، عن أبيه،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نحفر الخندق و ننقل التراب على أكتافنا،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عيش إلاّ عيش الآخرة، فاغفر للمهاجرين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ياقوت و دفن يوم السبت بعد صلاة الظهر الحادي عشر من شعبان سنة ثلاث و أربعين و خمسمائة بدمشق، و دفن في سفح جبل قاسيون، و كان قد قدم من مصر و هو مريض، فأقام بها مديدة ثم مات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492102_73709187"/>
      <w:bookmarkStart w:id="79" w:name="_Toc31"/>
      <w:bookmarkEnd w:id="78"/>
      <w:r>
        <w:rPr/>
        <w:t>9098</w:t>
      </w:r>
      <w:r>
        <w:rPr>
          <w:rtl w:val="true"/>
        </w:rPr>
        <w:t xml:space="preserve"> - </w:t>
      </w:r>
      <w:r>
        <w:rPr>
          <w:rtl w:val="true"/>
        </w:rPr>
        <w:t>يانس المؤنسي</w:t>
      </w:r>
      <w:bookmarkEnd w:id="79"/>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يانس المؤنسي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منسوب إلى الأستاذ مؤنس الخادم </w:t>
      </w:r>
      <w:r>
        <w:rPr>
          <w:rStyle w:val="FootnoteAnchor"/>
          <w:rtl w:val="true"/>
        </w:rPr>
        <w:footnoteReference w:id="161"/>
      </w:r>
      <w:r>
        <w:rPr>
          <w:rFonts w:ascii="Amiri" w:hAnsi="Amiri" w:eastAsia="Amiri" w:cs="Amiri"/>
          <w:color w:val="111111"/>
          <w:sz w:val="28"/>
          <w:sz w:val="28"/>
          <w:szCs w:val="28"/>
          <w:rtl w:val="true"/>
          <w:lang w:bidi="ar-SA"/>
        </w:rPr>
        <w:t xml:space="preserve">الذي وجه إلى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المغاربة لما توجهوا إلى مصر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يانس إمرة دمشق سنة ثلاث و ثلاثين و ثلاثمائة من قبل الإخشيد، فلم يزل عليها </w:t>
      </w:r>
      <w:bookmarkStart w:id="80" w:name="pg11569_100698"/>
    </w:p>
    <w:p>
      <w:pPr>
        <w:pStyle w:val="BookText"/>
        <w:rPr/>
      </w:pPr>
      <w:bookmarkEnd w:id="80"/>
      <w:r>
        <w:rPr>
          <w:rFonts w:ascii="Amiri" w:hAnsi="Amiri" w:eastAsia="Amiri" w:cs="Amiri"/>
          <w:color w:val="111111"/>
          <w:sz w:val="28"/>
          <w:sz w:val="28"/>
          <w:szCs w:val="28"/>
          <w:rtl w:val="true"/>
          <w:lang w:bidi="ar-SA"/>
        </w:rPr>
        <w:t>إلى أن مات الإخشيد في ذي الحجّة سنة أربع و ثلاثين فكاتب يانس سيف الدولة ابن حمدان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492104_73709187"/>
      <w:bookmarkStart w:id="82" w:name="_Toc32"/>
      <w:bookmarkEnd w:id="81"/>
      <w:r>
        <w:rPr>
          <w:rtl w:val="true"/>
        </w:rPr>
        <w:t>[</w:t>
      </w:r>
      <w:r>
        <w:rPr>
          <w:rtl w:val="true"/>
        </w:rPr>
        <w:t>ذكر من اسمه</w:t>
      </w:r>
      <w:r>
        <w:rPr>
          <w:rtl w:val="true"/>
        </w:rPr>
        <w:t>] [</w:t>
      </w:r>
      <w:r>
        <w:rPr>
          <w:rtl w:val="true"/>
        </w:rPr>
        <w:t>يحمد</w:t>
      </w:r>
      <w:r>
        <w:rPr>
          <w:rtl w:val="true"/>
        </w:rPr>
        <w:t>]</w:t>
      </w:r>
      <w:bookmarkEnd w:id="82"/>
    </w:p>
    <w:p>
      <w:pPr>
        <w:pStyle w:val="Heading4"/>
        <w:numPr>
          <w:ilvl w:val="3"/>
          <w:numId w:val="1"/>
        </w:numPr>
        <w:rPr/>
      </w:pPr>
      <w:bookmarkStart w:id="83" w:name="__RefHeading___Toc4492106_73709187"/>
      <w:bookmarkStart w:id="84" w:name="_Toc33"/>
      <w:bookmarkEnd w:id="83"/>
      <w:r>
        <w:rPr/>
        <w:t>8099</w:t>
      </w:r>
      <w:r>
        <w:rPr>
          <w:rtl w:val="true"/>
        </w:rPr>
        <w:t xml:space="preserve"> - </w:t>
      </w:r>
      <w:r>
        <w:rPr>
          <w:rtl w:val="true"/>
        </w:rPr>
        <w:t>يحمد أبو أميّة الشّعباني</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يحمد </w:t>
      </w:r>
      <w:r>
        <w:rPr>
          <w:rStyle w:val="FootnoteAnchor"/>
          <w:rtl w:val="true"/>
        </w:rPr>
        <w:footnoteReference w:id="165"/>
      </w:r>
      <w:r>
        <w:rPr>
          <w:rFonts w:ascii="Amiri" w:hAnsi="Amiri" w:eastAsia="Amiri" w:cs="Amiri"/>
          <w:color w:val="111111"/>
          <w:sz w:val="28"/>
          <w:sz w:val="28"/>
          <w:szCs w:val="28"/>
          <w:rtl w:val="true"/>
          <w:lang w:bidi="ar-SA"/>
        </w:rPr>
        <w:t xml:space="preserve">أبو أميّة الشّعباني </w:t>
      </w:r>
      <w:r>
        <w:rPr>
          <w:rStyle w:val="FootnoteAnchor"/>
          <w:rtl w:val="true"/>
        </w:rPr>
        <w:footnoteReference w:id="166"/>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ثعلبة الخشني،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جارية اللّخمي، و عبد الملك بن سفيان الثقفي، و عبد السّلام بن مكلبة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بن محمّد الفقيهان،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و أحمد بن الحسن، و محمّد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الغنائم محمّد بن يعقوب، أنا العبّاس بن الوليد بن مزيد، أنا محمّد بن شعيب، أنا عتبة بن أبي حكيم الهمداني، حدّثني عمرو بن جارية اللخمي، عن أبي أميّة الشّعباني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أبا ثعلبة الخشني </w:t>
      </w:r>
      <w:r>
        <w:rPr>
          <w:rStyle w:val="FootnoteAnchor"/>
          <w:rtl w:val="true"/>
        </w:rPr>
        <w:footnoteReference w:id="16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سألت عنها خبيرا، سألت عنها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ائتمروا بالمعروف، و تناهوا عن المنكر، حتى إذا رأيت شحّا مطاعا، و هوى متبعا، و دنيا مؤثرة، و إعجاب كلّ‌ ذي رأي برأيه، و رأيت أمرا لا يدان لك به </w:t>
      </w:r>
    </w:p>
    <w:p>
      <w:pPr>
        <w:pStyle w:val="BookText"/>
        <w:rPr/>
      </w:pPr>
      <w:r>
        <w:rPr>
          <w:rFonts w:ascii="Amiri" w:hAnsi="Amiri" w:eastAsia="Amiri" w:cs="Amiri"/>
          <w:color w:val="111111"/>
          <w:sz w:val="28"/>
          <w:sz w:val="28"/>
          <w:szCs w:val="28"/>
          <w:rtl w:val="true"/>
          <w:lang w:bidi="ar-SA"/>
        </w:rPr>
        <w:t>فعليك نفسه، ودع عنك أمر العوام، فإن من ورائك أيام الصبر، الصبر فيهن مثل قبض على الجمر، للعامل فيهن كأجر خمسين رجلا يعملون مثل عمله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سليمان بن إبراهيم، نا محمّد بن إبراهيم بن جعفر الجرجاني، نا محمّد بن يعقوب بن يوسف، نا العبّاس بن الوليد بن مزيد البيروتي، نا محمّد بن شعيب، أخبرني عتبة بن أبي حكيم، حدّثني عمرو بن جارية، عن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أبا ثعلبة الخشني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سألت عنها خبيرا، سألت عنها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ائتمروا بالمعروف، و تناهوا عن المنكر، حتى إذا رأيت شحّا مطاعا، و هوى متبعا، و دنيا مؤثرة، و إعجاب كلّ‌ ذي رأي برأيه، و رأيت أمرا لا يدان لك به فعليك بنفسك ودع أمر العوام، فإن من ورائكم أيام الصبر، الصبر فيهن مثل قبض على الجمر، للعامل فيهن كأجر خمسين رجلا يعملون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أميّة الشّعباني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نا العبّاس بن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أميّة الشّعباني يحمد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أبو أميّة الشّعباني، الشامي، سمع أبا ثعلبة الخشني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ورائكم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فيهن </w:t>
      </w:r>
    </w:p>
    <w:p>
      <w:pPr>
        <w:pStyle w:val="BookText"/>
        <w:rPr/>
      </w:pPr>
      <w:r>
        <w:rPr>
          <w:rFonts w:ascii="Amiri" w:hAnsi="Amiri" w:eastAsia="Amiri" w:cs="Amiri"/>
          <w:color w:val="111111"/>
          <w:sz w:val="28"/>
          <w:sz w:val="28"/>
          <w:szCs w:val="28"/>
          <w:rtl w:val="true"/>
          <w:lang w:bidi="ar-SA"/>
        </w:rPr>
        <w:t xml:space="preserve">كقبض على الجمر،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عبد 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بن </w:t>
      </w:r>
      <w:r>
        <w:rPr>
          <w:rStyle w:val="FootnoteAnchor"/>
          <w:rtl w:val="true"/>
        </w:rPr>
        <w:footnoteReference w:id="174"/>
      </w:r>
      <w:r>
        <w:rPr>
          <w:rFonts w:ascii="Amiri" w:hAnsi="Amiri" w:eastAsia="Amiri" w:cs="Amiri"/>
          <w:color w:val="111111"/>
          <w:sz w:val="28"/>
          <w:sz w:val="28"/>
          <w:szCs w:val="28"/>
          <w:rtl w:val="true"/>
          <w:lang w:bidi="ar-SA"/>
        </w:rPr>
        <w:t xml:space="preserve">عثمان عن ابن المبارك، عن عتبة </w:t>
      </w:r>
      <w:r>
        <w:rPr>
          <w:rStyle w:val="FootnoteAnchor"/>
          <w:rtl w:val="true"/>
        </w:rPr>
        <w:footnoteReference w:id="175"/>
      </w:r>
      <w:r>
        <w:rPr>
          <w:rFonts w:ascii="Amiri" w:hAnsi="Amiri" w:eastAsia="Amiri" w:cs="Amiri"/>
          <w:color w:val="111111"/>
          <w:sz w:val="28"/>
          <w:sz w:val="28"/>
          <w:szCs w:val="28"/>
          <w:rtl w:val="true"/>
          <w:lang w:bidi="ar-SA"/>
        </w:rPr>
        <w:t xml:space="preserve">بن أبي حكيم، عن عمرو بن جارية </w:t>
      </w:r>
      <w:r>
        <w:rPr>
          <w:rStyle w:val="FootnoteAnchor"/>
          <w:rtl w:val="true"/>
        </w:rPr>
        <w:footnoteReference w:id="176"/>
      </w:r>
      <w:r>
        <w:rPr>
          <w:rFonts w:ascii="Amiri" w:hAnsi="Amiri" w:eastAsia="Amiri" w:cs="Amiri"/>
          <w:color w:val="111111"/>
          <w:sz w:val="28"/>
          <w:sz w:val="28"/>
          <w:szCs w:val="28"/>
          <w:rtl w:val="true"/>
          <w:lang w:bidi="ar-SA"/>
        </w:rPr>
        <w:t>اللخمي، عن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العباس النهاوندي</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أنا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أميّة الشّعباني يحمد الشامي، سمع أبا 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يحمد أبو أميّة الشّعباني، الشامي، روى عن معاذ بن جبل، و أبي ثعلبة الخشني، روى عنه عمرو بن جارية اللخمي،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يحمد الشّعباني الشامي، سمع أبا ثعلبة الخشني، روى عنه عمرو بن جارية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يحمد الشّعباني شامي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يحمد </w:t>
      </w:r>
      <w:r>
        <w:rPr>
          <w:rStyle w:val="FootnoteAnchor"/>
          <w:rtl w:val="true"/>
        </w:rPr>
        <w:footnoteReference w:id="179"/>
      </w:r>
      <w:r>
        <w:rPr>
          <w:rFonts w:ascii="Amiri" w:hAnsi="Amiri" w:eastAsia="Amiri" w:cs="Amiri"/>
          <w:color w:val="111111"/>
          <w:sz w:val="28"/>
          <w:sz w:val="28"/>
          <w:szCs w:val="28"/>
          <w:rtl w:val="true"/>
          <w:lang w:bidi="ar-SA"/>
        </w:rPr>
        <w:t>الشّعباني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المزكي، نا أبو محمّد التميمي،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الشّعباني يحمد، عن أبي مسهر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الشّعباني اسمه يحمد،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ببيت الابار،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r>
        <w:rPr>
          <w:rStyle w:val="FootnoteAnchor"/>
          <w:rtl w:val="true"/>
        </w:rPr>
        <w:footnoteReference w:id="180"/>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الحاكم قال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أميّة يحمد الشّعباني الشامي، سمع أبا ثعلبة عمرو بن جرثوم،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بن جرهم الخشني، روى عنه عمرو بن جارية </w:t>
      </w:r>
      <w:r>
        <w:rPr>
          <w:rStyle w:val="FootnoteAnchor"/>
          <w:rtl w:val="true"/>
        </w:rPr>
        <w:footnoteReference w:id="182"/>
      </w: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مضمومة و الحاء ساكنة غير معجمة، و الميم مكسورة، و تحت الدال نقطة، هكذا يقول المحصلون من أصحاب الحديث، و من يتسامح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الميم، اسم أبي أميّة الشّعباني، شامي، روى عن معاذ بن جبل، و أبي ثعلبة الخشني، روى عنه عمرو بن جارية اللخمي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83"/>
      </w:r>
      <w:r>
        <w:rPr>
          <w:rFonts w:ascii="Amiri" w:hAnsi="Amiri" w:eastAsia="Amiri" w:cs="Amiri"/>
          <w:color w:val="111111"/>
          <w:sz w:val="28"/>
          <w:sz w:val="28"/>
          <w:szCs w:val="28"/>
          <w:rtl w:val="true"/>
          <w:lang w:bidi="ar-SA"/>
        </w:rPr>
        <w:t>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يحمد فهو أبو أميّة الشّعباني، اسمه يحمد، يروي عن أبي ثعلبة الخشني، حديثه عند الشاميين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الشّعباني أبو </w:t>
      </w:r>
      <w:bookmarkStart w:id="85" w:name="pg11569_100702"/>
    </w:p>
    <w:p>
      <w:pPr>
        <w:pStyle w:val="BookText"/>
        <w:rPr/>
      </w:pPr>
      <w:bookmarkEnd w:id="85"/>
      <w:r>
        <w:rPr>
          <w:rFonts w:ascii="Amiri" w:hAnsi="Amiri" w:eastAsia="Amiri" w:cs="Amiri"/>
          <w:color w:val="111111"/>
          <w:sz w:val="28"/>
          <w:sz w:val="28"/>
          <w:szCs w:val="28"/>
          <w:rtl w:val="true"/>
          <w:lang w:bidi="ar-SA"/>
        </w:rPr>
        <w:t>أميّة الشّعباني، و اسمه يحمد، يروي عن أبي ثعلبة الخشني، روى عنه عمرو بن جارية اللخمي، حديثه عند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بضم الياء و سكون الحاء و كسر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وجدته بخط‍‌ الصوري بفتح الحاء و كسر الميم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492108_73709187"/>
      <w:bookmarkStart w:id="87" w:name="_Toc34"/>
      <w:bookmarkEnd w:id="86"/>
      <w:r>
        <w:rPr>
          <w:rtl w:val="true"/>
        </w:rPr>
        <w:t>ذكر من اسمه يحيى</w:t>
      </w:r>
      <w:bookmarkEnd w:id="87"/>
    </w:p>
    <w:p>
      <w:pPr>
        <w:pStyle w:val="Heading4"/>
        <w:numPr>
          <w:ilvl w:val="3"/>
          <w:numId w:val="1"/>
        </w:numPr>
        <w:rPr/>
      </w:pPr>
      <w:bookmarkStart w:id="88" w:name="__RefHeading___Toc4492110_73709187"/>
      <w:bookmarkStart w:id="89" w:name="_Toc35"/>
      <w:bookmarkEnd w:id="88"/>
      <w:r>
        <w:rPr/>
        <w:t>8100</w:t>
      </w:r>
      <w:r>
        <w:rPr>
          <w:rtl w:val="true"/>
        </w:rPr>
        <w:t xml:space="preserve"> - </w:t>
      </w:r>
      <w:r>
        <w:rPr>
          <w:rtl w:val="true"/>
        </w:rPr>
        <w:t>يحيى بن أحمد بن بسطام أبو مضر العبسي المقرئ</w:t>
      </w:r>
      <w:bookmarkEnd w:id="89"/>
    </w:p>
    <w:p>
      <w:pPr>
        <w:pStyle w:val="BookText"/>
        <w:rPr/>
      </w:pPr>
      <w:r>
        <w:rPr>
          <w:rFonts w:ascii="Amiri" w:hAnsi="Amiri" w:eastAsia="Amiri" w:cs="Amiri"/>
          <w:color w:val="111111"/>
          <w:sz w:val="28"/>
          <w:sz w:val="28"/>
          <w:szCs w:val="28"/>
          <w:rtl w:val="true"/>
          <w:lang w:bidi="ar-SA"/>
        </w:rPr>
        <w:t>كان يسكن بحجر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حفص عمر بن 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مضر يحيى بن أحمد بن بسطام العبسي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بحجر الذهب في سنة ثمان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مضر، نا عبد اللّه بن يوسف، حدّثني سلمة بن العيّار، حدّثني مالك بن أنس، عن الأوزاعي، عن الزهري، عن عروة،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13043</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492112_73709187"/>
      <w:bookmarkStart w:id="91" w:name="_Toc36"/>
      <w:bookmarkEnd w:id="90"/>
      <w:r>
        <w:rPr/>
        <w:t>8101</w:t>
      </w:r>
      <w:r>
        <w:rPr>
          <w:rtl w:val="true"/>
        </w:rPr>
        <w:t xml:space="preserve"> - </w:t>
      </w:r>
      <w:r>
        <w:rPr>
          <w:rtl w:val="true"/>
        </w:rPr>
        <w:t>يحيى بن أحمد بن محمّد بن الحسن بن علي بن مخلد</w:t>
      </w:r>
      <w:bookmarkEnd w:id="91"/>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187"/>
      </w:r>
      <w:r>
        <w:rPr>
          <w:rFonts w:ascii="Amiri" w:hAnsi="Amiri" w:eastAsia="Amiri" w:cs="Amiri"/>
          <w:color w:val="111111"/>
          <w:sz w:val="28"/>
          <w:sz w:val="28"/>
          <w:szCs w:val="28"/>
          <w:rtl w:val="true"/>
          <w:lang w:bidi="ar-SA"/>
        </w:rPr>
        <w:t>النّيسابوري المخلدي العدل</w:t>
      </w:r>
    </w:p>
    <w:p>
      <w:pPr>
        <w:pStyle w:val="BookText"/>
        <w:rPr/>
      </w:pPr>
      <w:r>
        <w:rPr>
          <w:rFonts w:ascii="Amiri" w:hAnsi="Amiri" w:eastAsia="Amiri" w:cs="Amiri"/>
          <w:color w:val="111111"/>
          <w:sz w:val="28"/>
          <w:sz w:val="28"/>
          <w:szCs w:val="28"/>
          <w:rtl w:val="true"/>
          <w:lang w:bidi="ar-SA"/>
        </w:rPr>
        <w:t>رفيق أبي بكر أحمد بن الحسين بن مهران في الرحلة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المؤمّل بن الحسن، و أبا حامد، و أبا محمد </w:t>
      </w:r>
      <w:r>
        <w:rPr>
          <w:rStyle w:val="FootnoteAnchor"/>
          <w:rtl w:val="true"/>
        </w:rPr>
        <w:footnoteReference w:id="188"/>
      </w:r>
      <w:r>
        <w:rPr>
          <w:rFonts w:ascii="Amiri" w:hAnsi="Amiri" w:eastAsia="Amiri" w:cs="Amiri"/>
          <w:color w:val="111111"/>
          <w:sz w:val="28"/>
          <w:sz w:val="28"/>
          <w:szCs w:val="28"/>
          <w:rtl w:val="true"/>
          <w:lang w:bidi="ar-SA"/>
        </w:rPr>
        <w:t>ابني الشرقي، و مكي بن عبدان، و أبا بكر محمّد بن حمدون بن خالد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 xml:space="preserve">. </w:t>
      </w:r>
      <w:bookmarkStart w:id="92" w:name="pg11569_100703"/>
    </w:p>
    <w:p>
      <w:pPr>
        <w:pStyle w:val="BookText"/>
        <w:rPr/>
      </w:pPr>
      <w:bookmarkEnd w:id="92"/>
      <w:r>
        <w:rPr>
          <w:rFonts w:ascii="Amiri" w:hAnsi="Amiri" w:eastAsia="Amiri" w:cs="Amiri"/>
          <w:color w:val="111111"/>
          <w:sz w:val="28"/>
          <w:sz w:val="28"/>
          <w:szCs w:val="28"/>
          <w:rtl w:val="true"/>
          <w:lang w:bidi="ar-SA"/>
        </w:rPr>
        <w:t>كتب إليّ‌ أبو نصر بن القشيري، أنا أبو بكر البيهقي، أنا الحاكم أبو عبد اللّه، نا أبو عمرو المخلدي في دار أبي الحسين الحجاجي، نا أبو بكر محمّد بن حمدون بن خالد بن يزيد بن زياد، نا عبد اللّه بن الحسين المصّيصي، نا علي بن عيّاش، نا إسماعيل بن عيّاش، عن يحيى بن سعيد، عن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بن محمّد أخبره أن نافعا أخبره، عن ابن عمر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يحسد من يحسد على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القرآن فهو يقوم به آناء الليل و آناء النهار، و رجل آتاه اللّه مالا فهو ينفقه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محمّد بن الحسن بن علي بن مخلد العدل، أبو عمرو </w:t>
      </w:r>
      <w:r>
        <w:rPr>
          <w:rStyle w:val="FootnoteAnchor"/>
          <w:rtl w:val="true"/>
        </w:rPr>
        <w:footnoteReference w:id="189"/>
      </w:r>
      <w:r>
        <w:rPr>
          <w:rFonts w:ascii="Amiri" w:hAnsi="Amiri" w:eastAsia="Amiri" w:cs="Amiri"/>
          <w:color w:val="111111"/>
          <w:sz w:val="28"/>
          <w:sz w:val="28"/>
          <w:szCs w:val="28"/>
          <w:rtl w:val="true"/>
          <w:lang w:bidi="ar-SA"/>
        </w:rPr>
        <w:t xml:space="preserve">المخلدي، و كان من مشايخ أهل البيوتات </w:t>
      </w:r>
      <w:r>
        <w:rPr>
          <w:rStyle w:val="FootnoteAnchor"/>
          <w:rtl w:val="true"/>
        </w:rPr>
        <w:footnoteReference w:id="190"/>
      </w:r>
      <w:r>
        <w:rPr>
          <w:rFonts w:ascii="Amiri" w:hAnsi="Amiri" w:eastAsia="Amiri" w:cs="Amiri"/>
          <w:color w:val="111111"/>
          <w:sz w:val="28"/>
          <w:sz w:val="28"/>
          <w:szCs w:val="28"/>
          <w:rtl w:val="true"/>
          <w:lang w:bidi="ar-SA"/>
        </w:rPr>
        <w:t xml:space="preserve">و من العباد المجتهدين، و قرأ القرآن، و ختن يحيى بن منصور على ابنته و رفيق أبي بكر أحمد بن الحسين بن مهران المقرئ في أسفاره، و سماعهما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معا بعد الثلاثين، و حدث بكتاب التاريخ لأبي بكر بن أبي خيثمة عن ذاك الشيخ الواسطي عنه، و توفي ليلة السبت الثالث و العشرين من ربيع الآخر سنة ثلاث و ثمانين و ثلاثمائة، و هو ابن ثمان و سبعين سنة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492114_73709187"/>
      <w:bookmarkStart w:id="94" w:name="_Toc37"/>
      <w:bookmarkEnd w:id="93"/>
      <w:r>
        <w:rPr/>
        <w:t>8102</w:t>
      </w:r>
      <w:r>
        <w:rPr>
          <w:rtl w:val="true"/>
        </w:rPr>
        <w:t xml:space="preserve"> - </w:t>
      </w:r>
      <w:r>
        <w:rPr>
          <w:rtl w:val="true"/>
        </w:rPr>
        <w:t xml:space="preserve">يحيى بن أحمد بن الوضين بن عطاء بن </w:t>
      </w:r>
      <w:r>
        <w:rPr>
          <w:rtl w:val="true"/>
        </w:rPr>
        <w:t>[</w:t>
      </w:r>
      <w:r>
        <w:rPr>
          <w:rtl w:val="true"/>
        </w:rPr>
        <w:t>كنانة بن</w:t>
      </w:r>
      <w:r>
        <w:rPr>
          <w:rtl w:val="true"/>
        </w:rPr>
        <w:t xml:space="preserve">]  </w:t>
      </w:r>
      <w:r>
        <w:rPr>
          <w:rtl w:val="true"/>
        </w:rPr>
        <w:t>عبد اللّه الخزاعي</w:t>
      </w:r>
      <w:bookmarkEnd w:id="94"/>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الوضين بن 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عبد اللّه الخزاعي</w:t>
      </w:r>
    </w:p>
    <w:p>
      <w:pPr>
        <w:pStyle w:val="BookText"/>
        <w:rPr/>
      </w:pPr>
      <w:r>
        <w:rPr>
          <w:rFonts w:ascii="Amiri" w:hAnsi="Amiri" w:eastAsia="Amiri" w:cs="Amiri"/>
          <w:color w:val="111111"/>
          <w:sz w:val="28"/>
          <w:sz w:val="28"/>
          <w:szCs w:val="28"/>
          <w:rtl w:val="true"/>
          <w:lang w:bidi="ar-SA"/>
        </w:rPr>
        <w:t>حكى عن أبيه أحمد نسب جده الوضين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بن جوصا، و قد تقدم ذكر ذلك</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492116_73709187"/>
      <w:bookmarkStart w:id="96" w:name="_Toc38"/>
      <w:bookmarkEnd w:id="95"/>
      <w:r>
        <w:rPr/>
        <w:t>8103</w:t>
      </w:r>
      <w:r>
        <w:rPr>
          <w:rtl w:val="true"/>
        </w:rPr>
        <w:t xml:space="preserve"> - </w:t>
      </w:r>
      <w:r>
        <w:rPr>
          <w:rtl w:val="true"/>
        </w:rPr>
        <w:t>يحيى بن إبراهيم بن أحمد بن محمّد</w:t>
      </w:r>
      <w:bookmarkEnd w:id="96"/>
    </w:p>
    <w:p>
      <w:pPr>
        <w:pStyle w:val="BookText"/>
        <w:rPr/>
      </w:pPr>
      <w:r>
        <w:rPr>
          <w:rFonts w:ascii="Amiri" w:hAnsi="Amiri" w:eastAsia="Amiri" w:cs="Amiri"/>
          <w:color w:val="111111"/>
          <w:sz w:val="28"/>
          <w:sz w:val="28"/>
          <w:szCs w:val="28"/>
          <w:rtl w:val="true"/>
          <w:lang w:bidi="ar-SA"/>
        </w:rPr>
        <w:t xml:space="preserve">أبو بكر بن أبي طاهر الأزدي السّلماسي </w:t>
      </w:r>
      <w:r>
        <w:rPr>
          <w:rStyle w:val="FootnoteAnchor"/>
          <w:rtl w:val="true"/>
        </w:rPr>
        <w:footnoteReference w:id="193"/>
      </w:r>
      <w:r>
        <w:rPr>
          <w:rFonts w:ascii="IRNazanin" w:hAnsi="IRNazanin" w:eastAsia="IRNazanin"/>
          <w:color w:val="111111"/>
          <w:sz w:val="28"/>
          <w:sz w:val="28"/>
          <w:szCs w:val="28"/>
          <w:rtl w:val="true"/>
          <w:lang w:bidi="fa-IR"/>
        </w:rPr>
        <w:t xml:space="preserve">الواعظ‍‌ </w:t>
      </w:r>
      <w:r>
        <w:rPr>
          <w:rStyle w:val="FootnoteAnchor"/>
          <w:rtl w:val="true"/>
        </w:rPr>
        <w:footnoteReference w:id="1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ثمان و أربعين و خمسمائة، و نزل دويرة السميساطي، و عقد مجلس التذكير، و كان مولده في ما ذكر سنة أربع و تسعين و أربعمائة، و بدأ بسماع الحديث سنة إحدى </w:t>
      </w:r>
    </w:p>
    <w:p>
      <w:pPr>
        <w:pStyle w:val="BookText"/>
        <w:rPr/>
      </w:pPr>
      <w:r>
        <w:rPr>
          <w:rFonts w:ascii="Amiri" w:hAnsi="Amiri" w:eastAsia="Amiri" w:cs="Amiri"/>
          <w:color w:val="111111"/>
          <w:sz w:val="28"/>
          <w:sz w:val="28"/>
          <w:szCs w:val="28"/>
          <w:rtl w:val="true"/>
          <w:lang w:bidi="ar-SA"/>
        </w:rPr>
        <w:t>و ثمانين، و استجاز له أبوه من مشايخ بغداد سنة نيّف و ثمانين، و سمع من أبيه، و أبي الوفاء خليل بن شعبان بن إبراهيم، و جماعة من شيوخ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القاسم بن الشهرزوري شيخنا، و أبا القاسم نصر بن محمّد بن أحمد بن صفوان الموصلي، و سمع بخويّ‌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الهادي بن أحمد بن بعون الدقوقي، و بمرند </w:t>
      </w:r>
      <w:r>
        <w:rPr>
          <w:rStyle w:val="FootnoteAnchor"/>
          <w:rtl w:val="true"/>
        </w:rPr>
        <w:footnoteReference w:id="195"/>
      </w:r>
      <w:r>
        <w:rPr>
          <w:rFonts w:ascii="Amiri" w:hAnsi="Amiri" w:eastAsia="Amiri" w:cs="Amiri"/>
          <w:color w:val="111111"/>
          <w:sz w:val="28"/>
          <w:sz w:val="28"/>
          <w:szCs w:val="28"/>
          <w:rtl w:val="true"/>
          <w:lang w:bidi="ar-SA"/>
        </w:rPr>
        <w:t xml:space="preserve">شيخنا أبا الفضل نعمة اللّه بن محمّد العبدوي المرندي </w:t>
      </w:r>
      <w:r>
        <w:rPr>
          <w:rStyle w:val="FootnoteAnchor"/>
          <w:rtl w:val="true"/>
        </w:rPr>
        <w:footnoteReference w:id="196"/>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خرج له عن شيوخه، و لم أجد نسخته عندي، و علقت عنه أشياء يسيرة، و كانت معه كتب كثيرة، و سماعه فيها قليل، و صنّف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ذكر فيه أحاديث في فضل علي، لم نسمع يتقرب بذلك إلى الرئيس أبي الفوارس بن الصوفي، و له </w:t>
      </w:r>
      <w:r>
        <w:rPr>
          <w:rStyle w:val="FootnoteAnchor"/>
          <w:rtl w:val="true"/>
        </w:rPr>
        <w:footnoteReference w:id="197"/>
      </w:r>
      <w:r>
        <w:rPr>
          <w:rFonts w:ascii="Amiri" w:hAnsi="Amiri" w:eastAsia="Amiri" w:cs="Amiri"/>
          <w:color w:val="111111"/>
          <w:sz w:val="28"/>
          <w:sz w:val="28"/>
          <w:szCs w:val="28"/>
          <w:rtl w:val="true"/>
          <w:lang w:bidi="ar-SA"/>
        </w:rPr>
        <w:t>عنده بذلك وقفت على ذلك الكتاب فأبان عن قلة معرفة منه بالحديث، و كثرة نفاق في الاعتقاد، و وقعت له على كتاب صنّفه في فضل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 مالك، و الشافعي، و أحمد، ما به بأس، و كان له نظم و نثر، و كان ذا ثروة، و كان معه علمان أسودان من أعلام الخليفة ينصبها على كرسيه وقت وعظه، و كان يذهب مذهب أحمد بن حنبل في الأصول و ينتحل مذهب الشافعي في الفروع، و مات بعد رجوعه إلى بلده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السّلماسي، أنا أبي أبو طاهر، أنا القاضي أبو الحسين بندار بن علي البيروتي، نا أبو الحسن علي بن خارجة، نا أبو بكر محمّد بن أبي بكر الآجري، نا عبيد بن عبد اللّه، نا سليمان بن عثمان، نا محمّد بن شعيب،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يقين له، و لا يقين لمن لا دين له، و لا صلاة لمن لا إخلاص له، و لا زكاة لمن لا نية له، و لا صوم لمن لا ورع له، و لا حجّ‌ لعاقّ‌ الوالدين، و لا جهاد لمن كان على حقوق المسلمين، و لا توبة لمدمن الخمر، و لا دين لمن كان في قلبه زيغ و بدعة و ضلالة، و لا وفاء للفاسق، و لا نور للكذوب </w:t>
      </w:r>
      <w:r>
        <w:rPr>
          <w:rStyle w:val="FootnoteAnchor"/>
          <w:rtl w:val="true"/>
        </w:rPr>
        <w:footnoteReference w:id="198"/>
      </w:r>
      <w:r>
        <w:rPr>
          <w:rFonts w:ascii="Amiri" w:hAnsi="Amiri" w:eastAsia="Amiri" w:cs="Amiri"/>
          <w:color w:val="111111"/>
          <w:sz w:val="28"/>
          <w:sz w:val="28"/>
          <w:szCs w:val="28"/>
          <w:rtl w:val="true"/>
          <w:lang w:bidi="ar-SA"/>
        </w:rPr>
        <w:t xml:space="preserve">،و لا راحة للحقود في الدنيا و الآخرة، و لا </w:t>
      </w:r>
      <w:bookmarkStart w:id="97" w:name="pg11569_100705"/>
    </w:p>
    <w:p>
      <w:pPr>
        <w:pStyle w:val="BookText"/>
        <w:rPr/>
      </w:pPr>
      <w:bookmarkEnd w:id="97"/>
      <w:r>
        <w:rPr>
          <w:rFonts w:ascii="Amiri" w:hAnsi="Amiri" w:eastAsia="Amiri" w:cs="Amiri"/>
          <w:color w:val="111111"/>
          <w:sz w:val="28"/>
          <w:sz w:val="28"/>
          <w:szCs w:val="28"/>
          <w:rtl w:val="true"/>
          <w:lang w:bidi="ar-SA"/>
        </w:rPr>
        <w:t>سلامة للحسود في الدنيا و الآخرة، و أنا منهم بريء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إسناد مظلم، و حديثه منكر</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492118_73709187"/>
      <w:bookmarkStart w:id="99" w:name="_Toc39"/>
      <w:bookmarkEnd w:id="98"/>
      <w:r>
        <w:rPr/>
        <w:t>8104</w:t>
      </w:r>
      <w:r>
        <w:rPr>
          <w:rtl w:val="true"/>
        </w:rPr>
        <w:t xml:space="preserve"> - </w:t>
      </w:r>
      <w:r>
        <w:rPr>
          <w:rtl w:val="true"/>
        </w:rPr>
        <w:t>يحيى بن إبراهيم بن عثمان بن عمر بن شبل أبو بكر الإسكندراني المالكي</w:t>
      </w:r>
      <w:bookmarkEnd w:id="99"/>
    </w:p>
    <w:p>
      <w:pPr>
        <w:pStyle w:val="BookText"/>
        <w:rPr/>
      </w:pPr>
      <w:r>
        <w:rPr>
          <w:rFonts w:ascii="Amiri" w:hAnsi="Amiri" w:eastAsia="Amiri" w:cs="Amiri"/>
          <w:color w:val="111111"/>
          <w:sz w:val="28"/>
          <w:sz w:val="28"/>
          <w:szCs w:val="28"/>
          <w:rtl w:val="true"/>
          <w:lang w:bidi="ar-SA"/>
        </w:rPr>
        <w:t>سمع بالإسكندرية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أحمد بن إبراهيم بن الحطّاب </w:t>
      </w:r>
      <w:r>
        <w:rPr>
          <w:rStyle w:val="FootnoteAnchor"/>
          <w:rtl w:val="true"/>
        </w:rPr>
        <w:footnoteReference w:id="199"/>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فسمع بها أبا بكر الخطيب، و سمع منه أيضا بصور، و سمع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الغنائم محمّد بن محمّد بن الفراء البصري، و سمع منه أبو طاهر الأصبهاني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يحيى بن إبراهيم من الإسكندرية، نا أبو بكر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سنة ست و خمسين و أربعمائة، أنا أبو الحسين بن بشران، أنا الحسين بن صفوان، نا ابن أبي الدنيا، نا هارون بن معروف، نا أبو إسماعيل المؤدّب،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ما أدخل به الجنّة و لا يكثر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شجاع بن الأشرس، نا ليث بن سعد، عن ابن شهاب، عن حميد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 النبي صلى اللّه عليه و سلم أن رجلا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بكلمات أعيش بهن و لا تكثر عليّ‌ فأنسى،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 الرجل، فعاد رسول اللّه صلى اللّه عليه و سلم بمثل ذلك، فعاد الرجل، فعاد رسول اللّه صلى اللّه عليه و سلم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طاهر بن سلمة أن يحيى مات سنة أربع عشرة و خمسمائة بالإسكندرية، و بها ولد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492120_73709187"/>
      <w:bookmarkStart w:id="101" w:name="_Toc40"/>
      <w:bookmarkEnd w:id="100"/>
      <w:r>
        <w:rPr/>
        <w:t>8105</w:t>
      </w:r>
      <w:r>
        <w:rPr>
          <w:rtl w:val="true"/>
        </w:rPr>
        <w:t xml:space="preserve"> - </w:t>
      </w:r>
      <w:r>
        <w:rPr>
          <w:rtl w:val="true"/>
        </w:rPr>
        <w:t>يحيى بن أسامة، و يقال</w:t>
      </w:r>
      <w:r>
        <w:rPr>
          <w:rtl w:val="true"/>
        </w:rPr>
        <w:t xml:space="preserve">: </w:t>
      </w:r>
      <w:r>
        <w:rPr>
          <w:rtl w:val="true"/>
        </w:rPr>
        <w:t>ابن زيد، و هو</w:t>
      </w:r>
      <w:bookmarkEnd w:id="101"/>
    </w:p>
    <w:p>
      <w:pPr>
        <w:pStyle w:val="BookText"/>
        <w:rPr/>
      </w:pPr>
      <w:r>
        <w:rPr>
          <w:rFonts w:ascii="Amiri" w:hAnsi="Amiri" w:eastAsia="Amiri" w:cs="Amiri"/>
          <w:color w:val="111111"/>
          <w:sz w:val="28"/>
          <w:sz w:val="28"/>
          <w:szCs w:val="28"/>
          <w:rtl w:val="true"/>
          <w:lang w:bidi="ar-SA"/>
        </w:rPr>
        <w:t xml:space="preserve">يحيى بن أبي أنيسة </w:t>
      </w:r>
      <w:r>
        <w:rPr>
          <w:rStyle w:val="FootnoteAnchor"/>
          <w:rtl w:val="true"/>
        </w:rPr>
        <w:footnoteReference w:id="200"/>
      </w:r>
      <w:r>
        <w:rPr>
          <w:rFonts w:ascii="Amiri" w:hAnsi="Amiri" w:eastAsia="Amiri" w:cs="Amiri"/>
          <w:color w:val="111111"/>
          <w:sz w:val="28"/>
          <w:sz w:val="28"/>
          <w:szCs w:val="28"/>
          <w:rtl w:val="true"/>
          <w:lang w:bidi="ar-SA"/>
        </w:rPr>
        <w:t xml:space="preserve">أبو زيد الجزري الرّهاوي </w:t>
      </w:r>
      <w:r>
        <w:rPr>
          <w:rStyle w:val="FootnoteAnchor"/>
          <w:rtl w:val="true"/>
        </w:rPr>
        <w:footnoteReference w:id="20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زيد بن أبي أنيسة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الزهري، و أبي الزبير محمّد بن مسلم المكّي، و أبي إسحاق السبيعي، و أبي داود نفيع بن الحارث النخعي، و نافع مولى ابن عمر، و عمرو بن شعيب بن محمّد بن عبد اللّه بن عمرو بن العاص، و عبد اللّه بن عبيد اللّه بن أبي مليكة، و بكير بن فيروز، و عبد الرّحمن بن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بكر السهمي، و مروان بن معاوية الفزاري، و يحيى بن زكريا بن أبي زائدة، و يحيى بن الأجلح الكندي، و حمّاد بن زيد، و عبد الرّحمن بن عثمان، و النضر بن إسماعيل البجلي، و محمّد بن سلمة الحرّاني، و الأعمش، و أبو معاوية الضرير، و عبد الرّحمن بن ثابت بن ثوبان، و عبد الرحيم بن أبي يزيد الحراني، و معافى بن عمران الموصلي، و شبيب بن سعيد التميمي، و أبو إسحاق إبراهيم بن محمّد الفزاري، و عبيد اللّه بن عمرو الرقي، و عبد الأعلى بن عبد الأعلى السلمي، و أبو خيثمة زهير بن معاوية، و موسى بن أعين، و إسماعيل بن عيّاش، و عبد الرحيم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الزهري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إسحاق بن الحسن الحربي، نا أحمد بن يونس، نا زهير، نا يحيى بن أبي أنيسة أن الزهري حدّثهم عن أبي حزابة </w:t>
      </w:r>
      <w:r>
        <w:rPr>
          <w:rStyle w:val="FootnoteAnchor"/>
          <w:rtl w:val="true"/>
        </w:rPr>
        <w:footnoteReference w:id="20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دواء نتداوى به و رقى نسترقي بها و تقى نتّقيها هل ذلك رادّ علينا من قدر اللّه من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قدر اللّه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حمدان، أنا أبو بكر محمّد بن محمّد بن سليمان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بن بادويه القصري، نا يحيى بن المتوكل، نا يحيى بن أبي أنيسة، عن </w:t>
      </w:r>
    </w:p>
    <w:p>
      <w:pPr>
        <w:pStyle w:val="BookText"/>
        <w:rPr/>
      </w:pPr>
      <w:r>
        <w:rPr>
          <w:rFonts w:ascii="Amiri" w:hAnsi="Amiri" w:eastAsia="Amiri" w:cs="Amiri"/>
          <w:color w:val="111111"/>
          <w:sz w:val="28"/>
          <w:sz w:val="28"/>
          <w:szCs w:val="28"/>
          <w:rtl w:val="true"/>
          <w:lang w:bidi="ar-SA"/>
        </w:rPr>
        <w:t>الزهري، عن علي بن الحسين، عن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الحسين بن طلحة بن الحسين،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إبراهيم بن منصور، أنا أبو بكر بن المقرئ، أنا أبو يعلى الموصلي، نا عبد اللّه بن عمر بن أبان، نا عبد الرحيم بن سليمان، عن يحيى بن أبي أنيسة، و عبد اللّه بن عمر، عن أبي الزبير، عن جابر أن رسول اللّه صلى اللّه عليه و سلم رمى الجمرة بمثل حصى الخذف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قال </w:t>
      </w:r>
      <w:r>
        <w:rPr>
          <w:rStyle w:val="FootnoteAnchor"/>
          <w:rtl w:val="true"/>
        </w:rPr>
        <w:footnoteReference w:id="205"/>
      </w:r>
      <w:r>
        <w:rPr>
          <w:rFonts w:ascii="Amiri" w:hAnsi="Amiri" w:eastAsia="Amiri" w:cs="Amiri"/>
          <w:color w:val="111111"/>
          <w:sz w:val="28"/>
          <w:sz w:val="28"/>
          <w:szCs w:val="28"/>
          <w:rtl w:val="true"/>
          <w:lang w:bidi="ar-SA"/>
        </w:rPr>
        <w:t>في الطبقة الرابعة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أبو محمّد بن يوه، أنا أبو الحسن اللنباني </w:t>
      </w:r>
      <w:r>
        <w:rPr>
          <w:rStyle w:val="FootnoteAnchor"/>
          <w:rtl w:val="true"/>
        </w:rPr>
        <w:footnoteReference w:id="206"/>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207"/>
      </w:r>
      <w:r>
        <w:rPr>
          <w:rFonts w:ascii="Amiri" w:hAnsi="Amiri" w:eastAsia="Amiri" w:cs="Amiri"/>
          <w:color w:val="111111"/>
          <w:sz w:val="28"/>
          <w:sz w:val="28"/>
          <w:szCs w:val="28"/>
          <w:rtl w:val="true"/>
          <w:lang w:bidi="ar-SA"/>
        </w:rPr>
        <w:t>في تسمية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أنسية، و كان أحدث من أخيه زيد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كان بالجزيرة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Style w:val="FootnoteAnchor"/>
          <w:rtl w:val="true"/>
        </w:rPr>
        <w:footnoteReference w:id="209"/>
      </w:r>
      <w:r>
        <w:rPr>
          <w:rFonts w:ascii="Amiri" w:hAnsi="Amiri" w:eastAsia="Amiri" w:cs="Amiri"/>
          <w:color w:val="111111"/>
          <w:sz w:val="28"/>
          <w:sz w:val="28"/>
          <w:szCs w:val="28"/>
          <w:rtl w:val="true"/>
          <w:lang w:bidi="ar-SA"/>
        </w:rPr>
        <w:t>بن أبي أنيسة، كان يسكن الرها، و مات بها، و كان أحدث من أخيه زيد، و كان ضعيفا، و أصحاب الحديث لا يكتبون حديثه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هشام بن أبي زيد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أنيسة، زيد بن زيد، و اسم أبي أنيسة زيد، و هو زيد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بن النرسي، ثم حدّثنا أبو الفضل، أنا أبو الفضل و أبو </w:t>
      </w:r>
      <w:r>
        <w:rPr>
          <w:rStyle w:val="FootnoteAnchor"/>
          <w:rtl w:val="true"/>
        </w:rPr>
        <w:footnoteReference w:id="211"/>
      </w:r>
      <w:r>
        <w:rPr>
          <w:rFonts w:ascii="Amiri" w:hAnsi="Amiri" w:eastAsia="Amiri" w:cs="Amiri"/>
          <w:color w:val="111111"/>
          <w:sz w:val="28"/>
          <w:sz w:val="28"/>
          <w:szCs w:val="28"/>
          <w:rtl w:val="true"/>
          <w:lang w:bidi="ar-SA"/>
        </w:rPr>
        <w:t xml:space="preserve">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بن هريسة،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بن غالب، أنا حمزة بن محمّد بن علي، نا محمّد بن إبراهيم بن شعيب،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الجزري، أخو زيد، عن عمرو بن شعيب، و الزهري ليس بذاك، و سقط‍‌ الجزري من رواية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أبي أنيسة الجزري أخو زيد بن أبي أنيسة، و هو أصغر من زيد، روى عن الزهري، و عمرو بن شعيب، و بكير بن فيروز، روى عنه زهير بن معاوية، و موسى بن أعين، و إسماعيل بن عيّاش، سمعت أبي يقول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أنيسة أبو زيد الجزري، و أبو أنسية اسمه أسامة أخو زيد بن أبي أنيسة، و هو أكبر من زيد، </w:t>
      </w:r>
    </w:p>
    <w:p>
      <w:pPr>
        <w:pStyle w:val="BookText"/>
        <w:rPr/>
      </w:pPr>
      <w:r>
        <w:rPr>
          <w:rFonts w:ascii="Amiri" w:hAnsi="Amiri" w:eastAsia="Amiri" w:cs="Amiri"/>
          <w:color w:val="111111"/>
          <w:sz w:val="28"/>
          <w:sz w:val="28"/>
          <w:szCs w:val="28"/>
          <w:rtl w:val="true"/>
          <w:lang w:bidi="ar-SA"/>
        </w:rPr>
        <w:t>سمعت أبا عزوبة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أخو زيد، كان ينزل الرها، و بها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على كتاب يحيى بن أبي أنيسة عند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16"/>
      </w:r>
      <w:r>
        <w:rPr>
          <w:rFonts w:ascii="Amiri" w:hAnsi="Amiri" w:eastAsia="Amiri" w:cs="Amiri"/>
          <w:color w:val="111111"/>
          <w:sz w:val="28"/>
          <w:sz w:val="28"/>
          <w:szCs w:val="28"/>
          <w:rtl w:val="true"/>
          <w:lang w:bidi="ar-SA"/>
        </w:rPr>
        <w:t xml:space="preserve">،نا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أحبّ‌ إليّ‌ من هؤلاء الّذين يذكرون الحجّاج بن أرطأة، و أشعث بن سوار، و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18"/>
      </w:r>
      <w:r>
        <w:rPr>
          <w:rFonts w:ascii="Amiri" w:hAnsi="Amiri" w:eastAsia="Amiri" w:cs="Amiri"/>
          <w:color w:val="111111"/>
          <w:sz w:val="28"/>
          <w:sz w:val="28"/>
          <w:szCs w:val="28"/>
          <w:rtl w:val="true"/>
          <w:lang w:bidi="ar-SA"/>
        </w:rPr>
        <w:t>،نا صالح بن أحمد فذكرها ثم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لم يكتب عن ابن أبي أنيسة،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أو رأى حديثه لم يقل هذا، قال زيد بن أبي 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يحيى يكذب و لا تخبروا به أحدا، و حجّاج و أشعث و محمّد بن إسحاق كلّ‌ هؤلاء أحبّ‌ إليّ‌ من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الفارسي، أنا أبو أحمد بن أحمد الجلودي، أنا إبراهيم بن محمّد بن سفيان، نا مسلم بن الحجّاج، حدّثني الفضل بن سهل، نا 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أبي 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عن أخي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ابن مسعدة، أنا حمزة، أنا ابن عدي </w:t>
      </w:r>
      <w:r>
        <w:rPr>
          <w:rStyle w:val="FootnoteAnchor"/>
          <w:rtl w:val="true"/>
        </w:rPr>
        <w:footnoteReference w:id="220"/>
      </w:r>
      <w:r>
        <w:rPr>
          <w:rFonts w:ascii="Amiri" w:hAnsi="Amiri" w:eastAsia="Amiri" w:cs="Amiri"/>
          <w:color w:val="111111"/>
          <w:sz w:val="28"/>
          <w:sz w:val="28"/>
          <w:szCs w:val="28"/>
          <w:rtl w:val="true"/>
          <w:lang w:bidi="ar-SA"/>
        </w:rPr>
        <w:t>،نا أحمد بن الحسين الصوفي، حدّثني هارون بن سفيان المستملي، حدّثني عبد اللّه بن جعفر الرقّي، حدّثني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أبي 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 أخي، فإنه 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علي بن الحسين بن علي بن أيوب، أنا محمّد بن محمّد </w:t>
      </w:r>
      <w:r>
        <w:rPr>
          <w:rStyle w:val="FootnoteAnchor"/>
          <w:rtl w:val="true"/>
        </w:rPr>
        <w:footnoteReference w:id="221"/>
      </w:r>
      <w:r>
        <w:rPr>
          <w:rFonts w:ascii="Amiri" w:hAnsi="Amiri" w:eastAsia="Amiri" w:cs="Amiri"/>
          <w:color w:val="111111"/>
          <w:sz w:val="28"/>
          <w:sz w:val="28"/>
          <w:szCs w:val="28"/>
          <w:rtl w:val="true"/>
          <w:lang w:bidi="ar-SA"/>
        </w:rPr>
        <w:t>،نا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حدّثني هارون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أبي 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 عن أخي شيئا فإنه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22"/>
      </w:r>
      <w:r>
        <w:rPr>
          <w:rFonts w:ascii="IRNazanin" w:hAnsi="IRNazanin" w:eastAsia="IRNazanin"/>
          <w:color w:val="111111"/>
          <w:sz w:val="28"/>
          <w:sz w:val="28"/>
          <w:szCs w:val="28"/>
          <w:rtl w:val="true"/>
          <w:lang w:bidi="fa-IR"/>
        </w:rPr>
        <w:t>،أنا ابن حمّاد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نا عبد العزيز بن أحمد، أنا عبد الوهّاب بن جعفر، أنا عبد الجبّار بن عبد الصّمد، أنا القاسم بن عيسى، نا إبراهيم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أبي أنيسة كان سيّئ الرأي في أخيه يحيى، و يرميه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23"/>
      </w:r>
      <w:r>
        <w:rPr>
          <w:rFonts w:ascii="Amiri" w:hAnsi="Amiri" w:eastAsia="Amiri" w:cs="Amiri"/>
          <w:color w:val="111111"/>
          <w:sz w:val="28"/>
          <w:sz w:val="28"/>
          <w:szCs w:val="28"/>
          <w:rtl w:val="true"/>
          <w:lang w:bidi="ar-SA"/>
        </w:rPr>
        <w:t>،نا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 لا عبد الرّحمن حدثا عن يحيى بن أبي أنيسة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الفارسي، أنا أبو أحمد الجلودي، أنا إبراهيم بن محمد، نا مسلم بن الحجّاج، حدّثني أحمد بن إبراهيم الدورقي، حدّثني عبد السّلام الوابصي، حدّثني عبد اللّه بن جعفر الرقّي، عن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أبي أنيسة كذّابا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24"/>
      </w:r>
      <w:r>
        <w:rPr>
          <w:rFonts w:ascii="Amiri" w:hAnsi="Amiri" w:eastAsia="Amiri" w:cs="Amiri"/>
          <w:color w:val="111111"/>
          <w:sz w:val="28"/>
          <w:sz w:val="28"/>
          <w:szCs w:val="28"/>
          <w:rtl w:val="true"/>
          <w:lang w:bidi="ar-SA"/>
        </w:rPr>
        <w:t xml:space="preserve">،نا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أخو زيد، متروك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25"/>
      </w:r>
      <w:r>
        <w:rPr>
          <w:rFonts w:ascii="Amiri" w:hAnsi="Amiri" w:eastAsia="Amiri" w:cs="Amiri"/>
          <w:color w:val="111111"/>
          <w:sz w:val="28"/>
          <w:sz w:val="28"/>
          <w:szCs w:val="28"/>
          <w:rtl w:val="true"/>
          <w:lang w:bidi="ar-SA"/>
        </w:rPr>
        <w:t xml:space="preserve">،نا الخضر بن داود،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ليس هو ممن يكتب حديثه،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يدلّك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26"/>
      </w:r>
      <w:r>
        <w:rPr>
          <w:rFonts w:ascii="Amiri" w:hAnsi="Amiri" w:eastAsia="Amiri" w:cs="Amiri"/>
          <w:color w:val="111111"/>
          <w:sz w:val="28"/>
          <w:sz w:val="28"/>
          <w:szCs w:val="28"/>
          <w:rtl w:val="true"/>
          <w:lang w:bidi="ar-SA"/>
        </w:rPr>
        <w:t>،أنا ابن حمّاد 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أنيسة سمعت أحمد بن حنبل يذكره 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أخاه يزيدا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أنا </w:t>
      </w:r>
      <w:r>
        <w:rPr>
          <w:rStyle w:val="FootnoteAnchor"/>
          <w:rtl w:val="true"/>
        </w:rPr>
        <w:footnoteReference w:id="228"/>
      </w:r>
      <w:r>
        <w:rPr>
          <w:rFonts w:ascii="Amiri" w:hAnsi="Amiri" w:eastAsia="Amiri" w:cs="Amiri"/>
          <w:color w:val="111111"/>
          <w:sz w:val="28"/>
          <w:sz w:val="28"/>
          <w:szCs w:val="28"/>
          <w:rtl w:val="true"/>
          <w:lang w:bidi="ar-SA"/>
        </w:rPr>
        <w:t>عبد الوهّاب، أنا عبد الجبّار، أنا العصّار،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 يذكره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بالذمّ‌ و يثبت أخاه زيد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أنيسة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بن أبي أنيسة‌؟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أخبرنا أبو القاسم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231"/>
      </w:r>
      <w:r>
        <w:rPr>
          <w:rFonts w:ascii="Amiri" w:hAnsi="Amiri" w:eastAsia="Amiri" w:cs="Amiri"/>
          <w:color w:val="111111"/>
          <w:sz w:val="28"/>
          <w:sz w:val="28"/>
          <w:szCs w:val="28"/>
          <w:rtl w:val="true"/>
          <w:lang w:bidi="ar-SA"/>
        </w:rPr>
        <w:t>،نا أحمد بن علي، نا عبد اللّه الدورقي،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كان أقدم من زيد سنا، و ليس حديثه بشيء، و زيد ثقة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حمّاد، نا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أنا أبو محمّد بن رباح، أنا أبو بكر المهندس، نا أبو بشر،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33"/>
      </w:r>
      <w:r>
        <w:rPr>
          <w:rFonts w:ascii="Amiri" w:hAnsi="Amiri" w:eastAsia="Amiri" w:cs="Amiri"/>
          <w:color w:val="111111"/>
          <w:sz w:val="28"/>
          <w:sz w:val="28"/>
          <w:szCs w:val="28"/>
          <w:rtl w:val="true"/>
          <w:lang w:bidi="ar-SA"/>
        </w:rPr>
        <w:t>،نا أحمد بن محمّد بن العراد، نا يعقوب بن شيبة، حدّثني مفضل،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أنيسة لا تكتب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محمّد بن علي، أنا محمّد بن أحمد البابسيري، أنا الأحوص بن المفضّل، نا أبي،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أبي فروة، و الحكم الأيلي، و ابن أبي أنيسة لا يكتب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أبي أنيسة ضعيف الحديث، ليس حديثه بشيء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35"/>
      </w:r>
      <w:r>
        <w:rPr>
          <w:rFonts w:ascii="Amiri" w:hAnsi="Amiri" w:eastAsia="Amiri" w:cs="Amiri"/>
          <w:color w:val="111111"/>
          <w:sz w:val="28"/>
          <w:sz w:val="28"/>
          <w:szCs w:val="28"/>
          <w:rtl w:val="true"/>
          <w:lang w:bidi="ar-SA"/>
        </w:rPr>
        <w:t xml:space="preserve">،أخبرني محمّد بن خلف </w:t>
      </w:r>
      <w:r>
        <w:rPr>
          <w:rStyle w:val="FootnoteAnchor"/>
          <w:rtl w:val="true"/>
        </w:rPr>
        <w:footnoteReference w:id="236"/>
      </w:r>
      <w:r>
        <w:rPr>
          <w:rFonts w:ascii="Amiri" w:hAnsi="Amiri" w:eastAsia="Amiri" w:cs="Amiri"/>
          <w:color w:val="111111"/>
          <w:sz w:val="28"/>
          <w:sz w:val="28"/>
          <w:szCs w:val="28"/>
          <w:rtl w:val="true"/>
          <w:lang w:bidi="ar-SA"/>
        </w:rPr>
        <w:t>،و حدّثني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ضعيف، لا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قال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أنيسة رجل صدوق، و كان يتّهم </w:t>
      </w:r>
      <w:r>
        <w:rPr>
          <w:rStyle w:val="FootnoteAnchor"/>
          <w:rtl w:val="true"/>
        </w:rPr>
        <w:footnoteReference w:id="238"/>
      </w:r>
      <w:r>
        <w:rPr>
          <w:rFonts w:ascii="Amiri" w:hAnsi="Amiri" w:eastAsia="Amiri" w:cs="Amiri"/>
          <w:color w:val="111111"/>
          <w:sz w:val="28"/>
          <w:sz w:val="28"/>
          <w:szCs w:val="28"/>
          <w:rtl w:val="true"/>
          <w:lang w:bidi="ar-SA"/>
        </w:rPr>
        <w:t>في الحديث، و قد اجتمع أصحاب الحديث على ترك حديثه إلاّ من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الجزري أخو زيد، لا يتابع في حديثه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عبد الوهاب بن جعفر، أنا عبد الجبّار بن عبد الصّمد، أنا القاسم بن عيسى، نا إبراهيم بن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أنيسة غير ثقة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أنيسة أخو زيد، ضعيف، لا يكتب حديثه إلاّ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في موضع آخر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أنيسة و مسلمة </w:t>
      </w:r>
      <w:r>
        <w:rPr>
          <w:rStyle w:val="FootnoteAnchor"/>
          <w:rtl w:val="true"/>
        </w:rPr>
        <w:footnoteReference w:id="242"/>
      </w:r>
      <w:r>
        <w:rPr>
          <w:rFonts w:ascii="Amiri" w:hAnsi="Amiri" w:eastAsia="Amiri" w:cs="Amiri"/>
          <w:color w:val="111111"/>
          <w:sz w:val="28"/>
          <w:sz w:val="28"/>
          <w:szCs w:val="28"/>
          <w:rtl w:val="true"/>
          <w:lang w:bidi="ar-SA"/>
        </w:rPr>
        <w:t>بن علي، و ركن الشامي و ذكر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ينبغي لأهل العلم أن يشغلوا أنفسهم بحديث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يرغب عن الرواية عنهم و كنت أسمع أصحابنا يضعفونهم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متروك الحديث، و أخوه زيد بن أبي أنيسة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نصر بن الجبّان إجازة، أحمد بن القاسم إجازة، حدّثني أحمد بن طاهر، أنا سعيد بن عمرو البردعي في 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و أبا زرعة عن يحيى بن أبي أنيسة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أنيسة متروك الحديث، جزري</w:t>
      </w:r>
      <w:r>
        <w:rPr>
          <w:rFonts w:eastAsia="Amiri" w:cs="Amiri" w:ascii="Amiri" w:hAnsi="Amiri"/>
          <w:color w:val="111111"/>
          <w:sz w:val="28"/>
          <w:szCs w:val="28"/>
          <w:rtl w:val="true"/>
          <w:lang w:bidi="ar-SA"/>
        </w:rPr>
        <w:t xml:space="preserve">. </w:t>
      </w:r>
      <w:bookmarkStart w:id="102" w:name="pg11569_100714"/>
    </w:p>
    <w:p>
      <w:pPr>
        <w:pStyle w:val="BookText"/>
        <w:rPr/>
      </w:pPr>
      <w:bookmarkEnd w:id="102"/>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رواياته ما يتابع عليه و ما لا يتابع عليه، و هو مع ضعفه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الدارقطني بحضرتي عن حديث رواه المعافى عن يحيى بن أبي أنيسة عن الزهري عن سعيد المقبري عن أبي هريرة أن رسول اللّه صلى اللّه عليه و سلم قال في المولود إذا سقط‍‌ حيّا و لم يستهل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 و لا يصلّى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متروك الحديث، و ليس عند الزهري عن سعيد المقبري شيء، إنّما هو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السهمي، أنا أبو أحمد </w:t>
      </w:r>
      <w:r>
        <w:rPr>
          <w:rStyle w:val="FootnoteAnchor"/>
          <w:rtl w:val="true"/>
        </w:rPr>
        <w:footnoteReference w:id="246"/>
      </w:r>
      <w:r>
        <w:rPr>
          <w:rFonts w:ascii="Amiri" w:hAnsi="Amiri" w:eastAsia="Amiri" w:cs="Amiri"/>
          <w:color w:val="111111"/>
          <w:sz w:val="28"/>
          <w:sz w:val="28"/>
          <w:szCs w:val="28"/>
          <w:rtl w:val="true"/>
          <w:lang w:bidi="ar-SA"/>
        </w:rPr>
        <w:t xml:space="preserve">،أنا محمّد بن جعفر الإمام، نا إبراهيم بن سعد </w:t>
      </w:r>
      <w:r>
        <w:rPr>
          <w:rStyle w:val="FootnoteAnchor"/>
          <w:rtl w:val="true"/>
        </w:rPr>
        <w:footnoteReference w:id="247"/>
      </w:r>
      <w:r>
        <w:rPr>
          <w:rFonts w:ascii="Amiri" w:hAnsi="Amiri" w:eastAsia="Amiri" w:cs="Amiri"/>
          <w:color w:val="111111"/>
          <w:sz w:val="28"/>
          <w:sz w:val="28"/>
          <w:szCs w:val="28"/>
          <w:rtl w:val="true"/>
          <w:lang w:bidi="ar-SA"/>
        </w:rPr>
        <w:t>الجوهري، نا خالد بن خداش، نا علي بن ثابت،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أزقاقا </w:t>
      </w:r>
      <w:r>
        <w:rPr>
          <w:rStyle w:val="FootnoteAnchor"/>
          <w:rtl w:val="true"/>
        </w:rPr>
        <w:footnoteReference w:id="248"/>
      </w:r>
      <w:r>
        <w:rPr>
          <w:rFonts w:ascii="Amiri" w:hAnsi="Amiri" w:eastAsia="Amiri" w:cs="Amiri"/>
          <w:color w:val="111111"/>
          <w:sz w:val="28"/>
          <w:sz w:val="28"/>
          <w:szCs w:val="28"/>
          <w:rtl w:val="true"/>
          <w:lang w:bidi="ar-SA"/>
        </w:rPr>
        <w:t>على جسر الرقة على الإبل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أبي أنيسة يهديها للزهري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عن من رأى أزقاق العسل تمرّ على جسر الرقّة يبعث بها يحيى بن أبي أنيسة إلى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فروة أنه مات سنة ست و أربعين و مائة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492122_73709187"/>
      <w:bookmarkStart w:id="104" w:name="_Toc41"/>
      <w:bookmarkEnd w:id="103"/>
      <w:r>
        <w:rPr/>
        <w:t>8106</w:t>
      </w:r>
      <w:r>
        <w:rPr>
          <w:rtl w:val="true"/>
        </w:rPr>
        <w:t xml:space="preserve"> - </w:t>
      </w:r>
      <w:r>
        <w:rPr>
          <w:rtl w:val="true"/>
        </w:rPr>
        <w:t>يحيى بن إسحاق أبو زكريا البجلي السّيلحيني</w:t>
      </w:r>
      <w:bookmarkEnd w:id="104"/>
    </w:p>
    <w:p>
      <w:pPr>
        <w:pStyle w:val="BookText"/>
        <w:rPr/>
      </w:pP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إسحاق أبو زكريا البجلي السّيلحيني </w:t>
      </w:r>
      <w:r>
        <w:rPr>
          <w:rStyle w:val="FootnoteAnchor"/>
          <w:rtl w:val="true"/>
        </w:rPr>
        <w:footnoteReference w:id="2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السّيلحين، قرية بقرب بغداد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رحل إلى مصر فسمع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بمصر ابن لهيعة، و الليث بن سعد، و يحيى بن أيوب،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أبان بن يزيد، و الربيع بن بدر، و شريكا القاضي، و حمّاد بن زيد، و أبا جميع سالما، و فليح بن سليمان، و عبد العزيز بن عبد اللّه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أبو بكر، و عثمان ابنا أبي شيبة، و هارون بن عبد اللّه الحمّال، و محمّد بن عبد اللّه المخرمي، و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الحسين بن إشكاب، و عبّاس الدوري، و أبو بكر بن أبي خيثمة، و أحمد بن ملاعب، و محمّد بن عبد الرحيم صاعقة، و محمّد بن عبد اللّه بن أبي الثلج </w:t>
      </w:r>
      <w:r>
        <w:rPr>
          <w:rStyle w:val="FootnoteAnchor"/>
          <w:rtl w:val="true"/>
        </w:rPr>
        <w:footnoteReference w:id="252"/>
      </w:r>
      <w:r>
        <w:rPr>
          <w:rFonts w:ascii="Amiri" w:hAnsi="Amiri" w:eastAsia="Amiri" w:cs="Amiri"/>
          <w:color w:val="111111"/>
          <w:sz w:val="28"/>
          <w:sz w:val="28"/>
          <w:szCs w:val="28"/>
          <w:rtl w:val="true"/>
          <w:lang w:bidi="ar-SA"/>
        </w:rPr>
        <w:t>،و بشر بن موسى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القاسم بن الحصين،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أبو بكر بن مالك، نا بشر بن موسى، نا أبو زكريا السّيلحيني، عن عبد العزيز بن الماجشون، عن عبد اللّه بن دينار،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ليقل أخوه أو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 يصلح بالكم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الحسن علي بن إبراهيم بن عيسى في ما قرئ عليه و أنا حاضر، نا أبو بكر بن مالك، نا أبو علي بشر بن موسى الأسدي، نا أبو زكريا يحيى بن إسحاق، نا جعفر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معادة العدوية تحدّث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أمتي بالطعن و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الطعن قد عرفته، فما الطاعون‌؟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غدّة كغدّة الجمل المقيم فيها كالشهيد، و الفارّ منها كالفارّ من الزحف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 بن خيرون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الكيلي،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w:t>
      </w:r>
    </w:p>
    <w:p>
      <w:pPr>
        <w:pStyle w:val="BookText"/>
        <w:rPr/>
      </w:pPr>
      <w:r>
        <w:rPr>
          <w:rFonts w:ascii="Amiri" w:hAnsi="Amiri" w:eastAsia="Amiri" w:cs="Amiri"/>
          <w:color w:val="111111"/>
          <w:sz w:val="28"/>
          <w:sz w:val="28"/>
          <w:szCs w:val="28"/>
          <w:rtl w:val="true"/>
          <w:lang w:bidi="ar-SA"/>
        </w:rPr>
        <w:t>السّيلحيني، اسمه يحيى بن إسحاق البجلي، مات سنة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بن يوسف بن رباح، أنا أبو بكر المهندس، نا أبو بشر الدولابي، نا معاوية بن صالح، عن يحيى بن معين قال في تسمية من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السّالحيني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يوه، أنا أبو الحسن اللنباني،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أبو علي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السّيلحيني، و اسمه يحيى بن إسحاق البجلي، ذكر أنه من أنفسهم،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سنة عشر و مائتين، و انتهت روايته، 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روى عن يحيى بن أيوب، و ابن لهيعة و غيرهما، و قد كتب الناس عنه، و كان حافظا لحديثه، و كان ينزل بغداد في داره الرقيق، و مات بها في سنة عشر و مائتين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6"/>
      </w:r>
      <w:r>
        <w:rPr>
          <w:rFonts w:ascii="Amiri" w:hAnsi="Amiri" w:eastAsia="Amiri" w:cs="Amiri"/>
          <w:color w:val="111111"/>
          <w:sz w:val="28"/>
          <w:sz w:val="28"/>
          <w:szCs w:val="28"/>
          <w:rtl w:val="true"/>
          <w:lang w:bidi="ar-SA"/>
        </w:rPr>
        <w:t>،أنا الأزهري، أنا محمّد بن العبّاس، أنا أحمد بن معروف، أنا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السّيلحيني البجلي، ذكر أنه من أنفسهم، و كان ثقة حافظا لحديثه، و كان ينزل بغداد في دار الرقيق، و مات بها في سنة عشر و مائتين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إسحاق السّيلحيني أبو زكريا، سمع يحيى بن أيوب، و عمارة بن زاذان </w:t>
      </w:r>
      <w:r>
        <w:rPr>
          <w:rStyle w:val="FootnoteAnchor"/>
          <w:rtl w:val="true"/>
        </w:rPr>
        <w:footnoteReference w:id="2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من بجيلة، مات ببغداد سنة عشر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إسحاق، أبو زكريا السّيلحيني، و هو بجلي، بلغني أنه من أنفسهم توفي سنة عشر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إسحاق السيلحيني </w:t>
      </w:r>
      <w:r>
        <w:rPr>
          <w:rStyle w:val="FootnoteAnchor"/>
          <w:rtl w:val="true"/>
        </w:rPr>
        <w:footnoteReference w:id="261"/>
      </w:r>
      <w:r>
        <w:rPr>
          <w:rFonts w:ascii="Amiri" w:hAnsi="Amiri" w:eastAsia="Amiri" w:cs="Amiri"/>
          <w:color w:val="111111"/>
          <w:sz w:val="28"/>
          <w:sz w:val="28"/>
          <w:szCs w:val="28"/>
          <w:rtl w:val="true"/>
          <w:lang w:bidi="ar-SA"/>
        </w:rPr>
        <w:t>،أبو زكريا البجلي، من أنفسهم، روى عن حمّاد بن سلمة، و ابن لهيعة، و يحيى بن أيوب، و شريك، روى عنه أحمد بن حنبل، و أبو بكر بن أبي شيبة، و محمّد بن الحسين بن إشكاب، و محمّد بن عبد اللّه بن أبي الثلج، مات ببغداد سنة عشر و مائتين،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إسحاق السّيلحيني، سمع حمّاد بن سلمة، و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يحيى بن إسحاق السّيلحيني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إسحاق السّيلحيني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إسحاق السيلحيني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زكريا يحيى بن إسحاق السيلحيني، يقال إنه من بجيلة، سمع حمّاد بن سلمة، و يحيى بن أيوب، روى عنه محمّد بن إشكاب، و محمّد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إسحاق أبو زكريا البجلي المعروف بالسيلحيني، سمع حمّاد بن سلمة، و عبد اللّه بن لهيعة، و فليح بن سليمان، و أبان بن يزيد، و يحيى بن أيوب، و الربيع بن بدر، و شريك بن عبد اللّه، يروي عنه أحمد بن حنبل، و أبو بكر، و عثمان ابنا أبي شيبة، و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بن إشكاب، و أحمد بن ملاعب، و أحمد بن أبي خيثمة، و عباس الدوري، و بشر بن موسى الأسدي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الحسن الدقّاق، أنا أحمد بن إبراهيم، نا عمر بن محمّد بن شعيب الصابوني، و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إسحاق أبو زكريا السّيلحيني شيخ صالح، ثقة، سمع من الشاميين، و من ابن لهيعة،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65"/>
      </w:r>
      <w:r>
        <w:rPr>
          <w:rFonts w:ascii="Amiri" w:hAnsi="Amiri" w:eastAsia="Amiri" w:cs="Amiri"/>
          <w:color w:val="111111"/>
          <w:sz w:val="28"/>
          <w:sz w:val="28"/>
          <w:szCs w:val="28"/>
          <w:rtl w:val="true"/>
          <w:lang w:bidi="ar-SA"/>
        </w:rPr>
        <w:t>،أنا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فالسالحيني إيش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يحيى بن إسحاق، روى عنه أبو بكر و عثمان ابنا أبي شيبة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266"/>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67"/>
      </w:r>
      <w:r>
        <w:rPr>
          <w:rFonts w:ascii="Amiri" w:hAnsi="Amiri" w:eastAsia="Amiri" w:cs="Amiri"/>
          <w:color w:val="111111"/>
          <w:sz w:val="28"/>
          <w:sz w:val="28"/>
          <w:szCs w:val="28"/>
          <w:rtl w:val="true"/>
          <w:lang w:bidi="ar-SA"/>
        </w:rPr>
        <w:t xml:space="preserve">،أنا علي بن </w:t>
      </w:r>
      <w:bookmarkStart w:id="105" w:name="pg11569_100719"/>
    </w:p>
    <w:p>
      <w:pPr>
        <w:pStyle w:val="BookText"/>
        <w:rPr/>
      </w:pPr>
      <w:bookmarkEnd w:id="105"/>
      <w:r>
        <w:rPr>
          <w:rFonts w:ascii="Amiri" w:hAnsi="Amiri" w:eastAsia="Amiri" w:cs="Amiri"/>
          <w:color w:val="111111"/>
          <w:sz w:val="28"/>
          <w:sz w:val="28"/>
          <w:szCs w:val="28"/>
          <w:rtl w:val="true"/>
          <w:lang w:bidi="ar-SA"/>
        </w:rPr>
        <w:t>محمّد المالكي، أنا عبد اللّه بن عثمان الصفّار، أنا محمّد بن عمران الصيرفي، نا عبد اللّه بن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ينكر حديث مبارك عن الحسن في حل العقد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السيلحيني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إسحاق السيلحيني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w:t>
      </w:r>
      <w:r>
        <w:rPr>
          <w:rStyle w:val="FootnoteAnchor"/>
          <w:rtl w:val="true"/>
        </w:rPr>
        <w:footnoteReference w:id="269"/>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0"/>
      </w:r>
      <w:r>
        <w:rPr>
          <w:rFonts w:ascii="Amiri" w:hAnsi="Amiri" w:eastAsia="Amiri" w:cs="Amiri"/>
          <w:color w:val="111111"/>
          <w:sz w:val="28"/>
          <w:sz w:val="28"/>
          <w:szCs w:val="28"/>
          <w:rtl w:val="true"/>
          <w:lang w:bidi="ar-SA"/>
        </w:rPr>
        <w:t>،أنا ابن الفضل، أنا جعفر بن محمّد بن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فيها مات إسحاق السيلحيني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فيها مات أبو زكريا يحيى بن إسحاق السّيلحيني</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492124_73709187"/>
      <w:bookmarkStart w:id="107" w:name="_Toc42"/>
      <w:bookmarkEnd w:id="106"/>
      <w:r>
        <w:rPr/>
        <w:t>8107</w:t>
      </w:r>
      <w:r>
        <w:rPr>
          <w:rtl w:val="true"/>
        </w:rPr>
        <w:t xml:space="preserve"> - </w:t>
      </w:r>
      <w:r>
        <w:rPr>
          <w:rtl w:val="true"/>
        </w:rPr>
        <w:t>يحيى بن إسماعيل بن عبيد اللّه بن أبي المهاجر</w:t>
      </w:r>
      <w:bookmarkEnd w:id="107"/>
    </w:p>
    <w:p>
      <w:p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إسماعيل بن عبيد اللّه بن أبي المهاجر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مسهر، و علي بن محمّد القرشي المدائني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مسلم، أنا أبو عبد اللّه الخطيب، أنا أبو الحسن بن السمسار، أنا أبو عبد اللّه بن مروان، نا أبو عبد الملك أحمد بن إبراهيم القرشي، نا عبد الرّحمن بن يحيى بن إسماعيل بن عبيد اللّه، نا الوليد بن مسلم، نا يحيى بن إسماعيل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عن أبيه، عن أم الدّرداء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ذنبا، و يكشف كربا، و يجيب داعيا،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عبد اللّه العبدي، أنا الحسن بن محمّد بن أحمد، أنا أحمد بن محمّد بن عمر، نا ابن أبي الدنيا، أخبرني عمر بن بكير، عن علي بن محمّد القرشي، عن يحيى بن إسماعيل بن أبي المهاجر، عن أبيه قال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 ابن لأبي أمامة الحمصي،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آلائه و قضائه و حسن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الذي ساق إلى عبد اللّه بن أبي أمامة الشهادة، فقد عاش بحمد اللّه في الدنيا مأمونا، و أفضى إلى الآخرة شهيدا، فقد وصل إليكم من اللّه خير كثير </w:t>
      </w:r>
      <w:r>
        <w:rPr>
          <w:rStyle w:val="FootnoteAnchor"/>
          <w:rtl w:val="true"/>
        </w:rPr>
        <w:footnoteReference w:id="27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إسماعيل بن عبيد اللّه بن أبي المهاجر، مولى بني مخزوم،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إسماعيل بن عبيد اللّه بن أبي المهاجر، مولى بني مخزوم، أخو عبد العزيز بن إسماعيل بن عبيد اللّه، روى عن أبيه، روى عنه الوليد بن مسلم، و أبو مسهر،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bookmarkStart w:id="108" w:name="pg11569_100721"/>
    </w:p>
    <w:p>
      <w:pPr>
        <w:pStyle w:val="BookText"/>
        <w:rPr/>
      </w:pPr>
      <w:bookmarkEnd w:id="108"/>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و عبد العزيز، و عبد الحكيم، 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الحليم، و يحيى بنو إسماعيل بن عبيد اللّه بن أبي المهاجر،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492126_73709187"/>
      <w:bookmarkStart w:id="110" w:name="_Toc43"/>
      <w:bookmarkEnd w:id="109"/>
      <w:r>
        <w:rPr/>
        <w:t>8108</w:t>
      </w:r>
      <w:r>
        <w:rPr>
          <w:rtl w:val="true"/>
        </w:rPr>
        <w:t xml:space="preserve"> - </w:t>
      </w:r>
      <w:r>
        <w:rPr>
          <w:rtl w:val="true"/>
        </w:rPr>
        <w:t>يحيى بن أكثم بن محمّد بن قطن بن سمعان  بن مشنّج</w:t>
      </w:r>
      <w:bookmarkEnd w:id="110"/>
    </w:p>
    <w:p>
      <w:p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أكثم بن محمّد بن قطن بن سمعان </w:t>
      </w:r>
      <w:r>
        <w:rPr>
          <w:rStyle w:val="FootnoteAnchor"/>
          <w:rtl w:val="true"/>
        </w:rPr>
        <w:footnoteReference w:id="279"/>
      </w:r>
      <w:r>
        <w:rPr>
          <w:rFonts w:ascii="Amiri" w:hAnsi="Amiri" w:eastAsia="Amiri" w:cs="Amiri"/>
          <w:color w:val="111111"/>
          <w:sz w:val="28"/>
          <w:sz w:val="28"/>
          <w:szCs w:val="28"/>
          <w:rtl w:val="true"/>
          <w:lang w:bidi="ar-SA"/>
        </w:rPr>
        <w:t xml:space="preserve">بن مشنّج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ابن عبد عمرو بن عبد العزّي بن أكثم بن صيفي بن شريف بن محاسن</w:t>
      </w:r>
    </w:p>
    <w:p>
      <w:pPr>
        <w:pStyle w:val="BookText"/>
        <w:rPr/>
      </w:pPr>
      <w:r>
        <w:rPr>
          <w:rFonts w:ascii="Amiri" w:hAnsi="Amiri" w:eastAsia="Amiri" w:cs="Amiri"/>
          <w:color w:val="111111"/>
          <w:sz w:val="28"/>
          <w:sz w:val="28"/>
          <w:szCs w:val="28"/>
          <w:rtl w:val="true"/>
          <w:lang w:bidi="ar-SA"/>
        </w:rPr>
        <w:t>ذي الأعواد بن معاوية بن رياح بن حروة بن أسيّد بن عمرو بن تميم</w:t>
      </w:r>
    </w:p>
    <w:p>
      <w:pPr>
        <w:pStyle w:val="BookText"/>
        <w:rPr/>
      </w:pPr>
      <w:r>
        <w:rPr>
          <w:rFonts w:ascii="Amiri" w:hAnsi="Amiri" w:eastAsia="Amiri" w:cs="Amiri"/>
          <w:color w:val="111111"/>
          <w:sz w:val="28"/>
          <w:sz w:val="28"/>
          <w:szCs w:val="28"/>
          <w:rtl w:val="true"/>
          <w:lang w:bidi="ar-SA"/>
        </w:rPr>
        <w:t xml:space="preserve">ابن أد بن طابخة أبو محمّد التميمي الأسيّدي المروزي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قاضي القضاة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عبد اللّه بن إدريس، و الفضل بن موسى السيناني، و وكيع بن الجرّاح، و النضر بن شميل، و جرير بن عبد الحميد، و عبد اللّه بن المبارك، و حفص بن عبد الرّحمن النيسابوري، و يحيى بن الضريس، و مهران بن أبي عمر الرازيين، و سفيان بن عيينة، و عبد العزيز الدراوردي، و عيسى بن يونس، و علي بن عيّاش الحمصي، و أبي توبة الحلبي </w:t>
      </w:r>
      <w:r>
        <w:rPr>
          <w:rStyle w:val="FootnoteAnchor"/>
          <w:rtl w:val="true"/>
        </w:rPr>
        <w:footnoteReference w:id="282"/>
      </w:r>
      <w:r>
        <w:rPr>
          <w:rFonts w:ascii="IRNazanin" w:hAnsi="IRNazanin" w:eastAsia="IRNazanin"/>
          <w:color w:val="111111"/>
          <w:sz w:val="28"/>
          <w:sz w:val="28"/>
          <w:szCs w:val="28"/>
          <w:rtl w:val="true"/>
          <w:lang w:bidi="fa-IR"/>
        </w:rPr>
        <w:t>،و المأمون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8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 أبو حاتم الرّازي، و أبو عيسى الترمذي، </w:t>
      </w:r>
    </w:p>
    <w:p>
      <w:pPr>
        <w:pStyle w:val="BookText"/>
        <w:rPr/>
      </w:pPr>
      <w:r>
        <w:rPr>
          <w:rFonts w:ascii="Amiri" w:hAnsi="Amiri" w:eastAsia="Amiri" w:cs="Amiri"/>
          <w:color w:val="111111"/>
          <w:sz w:val="28"/>
          <w:sz w:val="28"/>
          <w:szCs w:val="28"/>
          <w:rtl w:val="true"/>
          <w:lang w:bidi="ar-SA"/>
        </w:rPr>
        <w:t xml:space="preserve">و إسماعيل بن إسحاق القاضي، و أخوه حمّاد بن إسحاق، و محمّد بن إبراهيم البرتي </w:t>
      </w:r>
      <w:r>
        <w:rPr>
          <w:rStyle w:val="FootnoteAnchor"/>
          <w:rtl w:val="true"/>
        </w:rPr>
        <w:footnoteReference w:id="284"/>
      </w:r>
      <w:r>
        <w:rPr>
          <w:rFonts w:ascii="Amiri" w:hAnsi="Amiri" w:eastAsia="Amiri" w:cs="Amiri"/>
          <w:color w:val="111111"/>
          <w:sz w:val="28"/>
          <w:sz w:val="28"/>
          <w:szCs w:val="28"/>
          <w:rtl w:val="true"/>
          <w:lang w:bidi="ar-SA"/>
        </w:rPr>
        <w:t xml:space="preserve">، و أبو عيسى بن العرّاد </w:t>
      </w:r>
      <w:r>
        <w:rPr>
          <w:rStyle w:val="FootnoteAnchor"/>
          <w:rtl w:val="true"/>
        </w:rPr>
        <w:footnoteReference w:id="285"/>
      </w:r>
      <w:r>
        <w:rPr>
          <w:rFonts w:ascii="Amiri" w:hAnsi="Amiri" w:eastAsia="Amiri" w:cs="Amiri"/>
          <w:color w:val="111111"/>
          <w:sz w:val="28"/>
          <w:sz w:val="28"/>
          <w:szCs w:val="28"/>
          <w:rtl w:val="true"/>
          <w:lang w:bidi="ar-SA"/>
        </w:rPr>
        <w:t xml:space="preserve">،و أبو علي الحسن </w:t>
      </w:r>
      <w:r>
        <w:rPr>
          <w:rStyle w:val="FootnoteAnchor"/>
          <w:rtl w:val="true"/>
        </w:rPr>
        <w:footnoteReference w:id="286"/>
      </w:r>
      <w:r>
        <w:rPr>
          <w:rFonts w:ascii="Amiri" w:hAnsi="Amiri" w:eastAsia="Amiri" w:cs="Amiri"/>
          <w:color w:val="111111"/>
          <w:sz w:val="28"/>
          <w:sz w:val="28"/>
          <w:szCs w:val="28"/>
          <w:rtl w:val="true"/>
          <w:lang w:bidi="ar-SA"/>
        </w:rPr>
        <w:t>بن أحمد بن عبد اللّه المالكي، و عبد اللّه بن محمود المروزي، و القاسم بن محمّد بن عبد الرّحمن الجدّي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مع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w:t>
      </w:r>
      <w:r>
        <w:rPr>
          <w:rStyle w:val="FootnoteAnchor"/>
          <w:rtl w:val="true"/>
        </w:rPr>
        <w:footnoteReference w:id="287"/>
      </w:r>
      <w:r>
        <w:rPr>
          <w:rFonts w:ascii="Amiri" w:hAnsi="Amiri" w:eastAsia="Amiri" w:cs="Amiri"/>
          <w:color w:val="111111"/>
          <w:sz w:val="28"/>
          <w:sz w:val="28"/>
          <w:szCs w:val="28"/>
          <w:rtl w:val="true"/>
          <w:lang w:bidi="ar-SA"/>
        </w:rPr>
        <w:t>،أنا أبو بكر بن المقرئ، نا القاسم بن محمّد بن عبد الرّحمن الجدّي، نا يحيى بن أكثم، نا جرير، عن منصور، عن ربعي، عن أبي مسعود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الناس من كلام النبوّة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تستحي </w:t>
      </w:r>
      <w:r>
        <w:rPr>
          <w:rStyle w:val="FootnoteAnchor"/>
          <w:rtl w:val="true"/>
        </w:rPr>
        <w:footnoteReference w:id="288"/>
      </w:r>
      <w:r>
        <w:rPr>
          <w:rFonts w:ascii="IRNazanin" w:hAnsi="IRNazanin" w:eastAsia="IRNazanin"/>
          <w:color w:val="111111"/>
          <w:sz w:val="28"/>
          <w:sz w:val="28"/>
          <w:szCs w:val="28"/>
          <w:rtl w:val="true"/>
          <w:lang w:bidi="fa-IR"/>
        </w:rPr>
        <w:t>فاصنع ما شئت</w:t>
      </w:r>
      <w:r>
        <w:rPr>
          <w:rFonts w:eastAsia="IRNazanin" w:cs="IRNazanin"/>
          <w:color w:val="111111"/>
          <w:sz w:val="28"/>
          <w:szCs w:val="28"/>
          <w:rtl w:val="true"/>
          <w:lang w:bidi="fa-IR"/>
        </w:rPr>
        <w:t>»[</w:t>
      </w:r>
      <w:r>
        <w:rPr>
          <w:rFonts w:eastAsia="IRNazanin" w:cs="IRNazanin"/>
          <w:color w:val="111111"/>
          <w:sz w:val="28"/>
          <w:szCs w:val="28"/>
          <w:lang w:bidi="fa-IR"/>
        </w:rPr>
        <w:t>13054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الحسين، أنا أبو الحسين بن أبي نصر، أنا أبو بكر الميانجي، نا أبو عيسى بن 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أكثم، نا عبد اللّه بن إدريس، عن عبيد اللّه، عن نافع، عن ابن عمر أن النبي صلى اللّه عليه و سلم ضرب و غرّب </w:t>
      </w:r>
      <w:r>
        <w:rPr>
          <w:rStyle w:val="FootnoteAnchor"/>
          <w:rtl w:val="true"/>
        </w:rPr>
        <w:footnoteReference w:id="289"/>
      </w:r>
      <w:r>
        <w:rPr>
          <w:rFonts w:ascii="Amiri" w:hAnsi="Amiri" w:eastAsia="Amiri" w:cs="Amiri"/>
          <w:color w:val="111111"/>
          <w:sz w:val="28"/>
          <w:sz w:val="28"/>
          <w:szCs w:val="28"/>
          <w:rtl w:val="true"/>
          <w:lang w:bidi="ar-SA"/>
        </w:rPr>
        <w:t>،و أن أبا بكر ضرب و غرّب، و أن عمر ضرب و 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ابن عرّاد عن يحيى بن أكثم، و هذا الحديث إنما هو معروف عن أبي كريب، و أنه المنفرد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في جامعه عن يحيى بن أكثم، و رواه أبو بكر الخطيب </w:t>
      </w:r>
      <w:r>
        <w:rPr>
          <w:rStyle w:val="FootnoteAnchor"/>
          <w:rtl w:val="true"/>
        </w:rPr>
        <w:footnoteReference w:id="290"/>
      </w:r>
      <w:r>
        <w:rPr>
          <w:rFonts w:ascii="Amiri" w:hAnsi="Amiri" w:eastAsia="Amiri" w:cs="Amiri"/>
          <w:color w:val="111111"/>
          <w:sz w:val="28"/>
          <w:sz w:val="28"/>
          <w:szCs w:val="28"/>
          <w:rtl w:val="true"/>
          <w:lang w:bidi="ar-SA"/>
        </w:rPr>
        <w:t xml:space="preserve">في تاريخه عن أبي الحسين بن أبي نصر، و ذكر كلام الميانجي، ثم قال في ما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ذكر إلاّ أن جماعة قد رووه عن عبد اللّه بن إدريس هكذا مرفوعا متصلا، و لم يكن فيهم ثبت سوى أبي كريب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يوسف بن محمّد بن سابق عن ابن إدريس، عن عبيد اللّه، عن نافع، عن النبي صلى اللّه عليه و سلم مرسلا، و خالفه محمّد بن عبد اللّه بن نمير، و أبو سعيد الأشج، فروياه عن ابن </w:t>
      </w:r>
    </w:p>
    <w:p>
      <w:pPr>
        <w:pStyle w:val="BookText"/>
        <w:rPr/>
      </w:pPr>
      <w:r>
        <w:rPr>
          <w:rFonts w:ascii="Amiri" w:hAnsi="Amiri" w:eastAsia="Amiri" w:cs="Amiri"/>
          <w:color w:val="111111"/>
          <w:sz w:val="28"/>
          <w:sz w:val="28"/>
          <w:szCs w:val="28"/>
          <w:rtl w:val="true"/>
          <w:lang w:bidi="ar-SA"/>
        </w:rPr>
        <w:t xml:space="preserve">إدريس عن عبيد اللّه </w:t>
      </w:r>
      <w:r>
        <w:rPr>
          <w:rStyle w:val="FootnoteAnchor"/>
          <w:rtl w:val="true"/>
        </w:rPr>
        <w:footnoteReference w:id="291"/>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ضرب و غرّب، و أن عمر ضرب و غرّب، و لم يذكرا النبي صلى اللّه عليه و سلم،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تمام بن محمّد، أنا أحمد بن عبد اللّه بن الفرج، 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بن هشام،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المأمون مسجد دمشق و معه أبو إسحاق المعتصم، و يحيى بن أكثم،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المحبوبي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جابر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Style w:val="FootnoteAnchor"/>
          <w:rtl w:val="true"/>
        </w:rPr>
        <w:footnoteReference w:id="292"/>
      </w:r>
      <w:r>
        <w:rPr>
          <w:rFonts w:ascii="Amiri" w:hAnsi="Amiri" w:eastAsia="Amiri" w:cs="Amiri"/>
          <w:color w:val="111111"/>
          <w:sz w:val="28"/>
          <w:sz w:val="28"/>
          <w:szCs w:val="28"/>
          <w:rtl w:val="true"/>
          <w:lang w:bidi="ar-SA"/>
        </w:rPr>
        <w:t>يحيى بن أكثم هاهنا، و أشار إلى موضع في مسجد دمشق، و 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بن الكتاني، أنا أبو محمّد العدل، أنا أبو الميمون، نا أبو زرعة </w:t>
      </w:r>
      <w:r>
        <w:rPr>
          <w:rStyle w:val="FootnoteAnchor"/>
          <w:rtl w:val="true"/>
        </w:rPr>
        <w:footnoteReference w:id="293"/>
      </w:r>
      <w:r>
        <w:rPr>
          <w:rFonts w:ascii="Amiri" w:hAnsi="Amiri" w:eastAsia="Amiri" w:cs="Amiri"/>
          <w:color w:val="111111"/>
          <w:sz w:val="28"/>
          <w:sz w:val="28"/>
          <w:szCs w:val="28"/>
          <w:rtl w:val="true"/>
          <w:lang w:bidi="ar-SA"/>
        </w:rPr>
        <w:t xml:space="preserve">،حدّثني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يسأل أبا مسهر عن وفاة سليمان بن موسى، فلم يجب في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أكثم التميمي المروزي، و هو ابن أكثم بن محمّد الأسيّدي </w:t>
      </w:r>
      <w:r>
        <w:rPr>
          <w:rStyle w:val="FootnoteAnchor"/>
          <w:rtl w:val="true"/>
        </w:rPr>
        <w:footnoteReference w:id="295"/>
      </w:r>
      <w:r>
        <w:rPr>
          <w:rFonts w:ascii="Amiri" w:hAnsi="Amiri" w:eastAsia="Amiri" w:cs="Amiri"/>
          <w:color w:val="111111"/>
          <w:sz w:val="28"/>
          <w:sz w:val="28"/>
          <w:szCs w:val="28"/>
          <w:rtl w:val="true"/>
          <w:lang w:bidi="ar-SA"/>
        </w:rPr>
        <w:t>،روى عن الفضل بن موسى، و ابن إدريس، و وكيع،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بمكّة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6"/>
      </w:r>
      <w:r>
        <w:rPr>
          <w:rFonts w:ascii="Amiri" w:hAnsi="Amiri" w:eastAsia="Amiri" w:cs="Amiri"/>
          <w:color w:val="111111"/>
          <w:sz w:val="28"/>
          <w:sz w:val="28"/>
          <w:szCs w:val="28"/>
          <w:rtl w:val="true"/>
          <w:lang w:bidi="ar-SA"/>
        </w:rPr>
        <w:t>،نا الصوري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قرأت على أبي الفضل بن ناصر، عن جعفر بن يحيى، أنا أبو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الخصيب بن عبد اللّه القاضي، أنا عبد الكريم بن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يحيى بن أكثم أحد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مروزي، روى عن ابن المبارك، و عن جرير، و وكيع،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المديني، و محمّد بن علي بن الحسن بن شقيق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زكريا يحيى بن أكثم بن محمّد بن قطن الأسيّدي،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المروزي، القاضي، سمع محمّد بن جعفر الهذلي، و يحيى بن سعيد القطّان، كنّاه لنا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القاضي، يكنّى أبا محمّد، بغدادي، قدم مصر مع المأمون سنة سبع عشرة و مائتين، و كتب عنه بمصر، و رجع مع المأمون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298"/>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9"/>
      </w:r>
      <w:r>
        <w:rPr>
          <w:rFonts w:ascii="Amiri" w:hAnsi="Amiri" w:eastAsia="Amiri" w:cs="Amiri"/>
          <w:color w:val="111111"/>
          <w:sz w:val="28"/>
          <w:sz w:val="28"/>
          <w:szCs w:val="28"/>
          <w:rtl w:val="true"/>
          <w:lang w:bidi="ar-SA"/>
        </w:rPr>
        <w:t>، أخبرني محمّد بن أحمد بن يعقوب، أنا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فأخطأت، و كانت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محمّد بن عبد اللّه أبو عبد اللّه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بن محمّد التميمي، أبو محمّد القاضي المروزي، كان من أئمة أهل العلم، و من نظر 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تقدمه في العلوم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أكثم </w:t>
      </w:r>
    </w:p>
    <w:p>
      <w:pPr>
        <w:pStyle w:val="BookText"/>
        <w:rPr/>
      </w:pPr>
      <w:r>
        <w:rPr>
          <w:rFonts w:ascii="Amiri" w:hAnsi="Amiri" w:eastAsia="Amiri" w:cs="Amiri"/>
          <w:color w:val="111111"/>
          <w:sz w:val="28"/>
          <w:sz w:val="28"/>
          <w:szCs w:val="28"/>
          <w:rtl w:val="true"/>
          <w:lang w:bidi="ar-SA"/>
        </w:rPr>
        <w:t xml:space="preserve">أحد أعلام الدنيا، و من قد اشتهر أمره و خبره، و لم يستتر عن الكبير و الصغير من الناس فضله و علمه و رئاسته، و سياسته لأمره، و أمر أهل زمانه من الخلفاء و الملوك، واسع العلم بالفقه، كثير الأدب، حسن العارضة </w:t>
      </w:r>
      <w:r>
        <w:rPr>
          <w:rStyle w:val="FootnoteAnchor"/>
          <w:rtl w:val="true"/>
        </w:rPr>
        <w:footnoteReference w:id="301"/>
      </w:r>
      <w:r>
        <w:rPr>
          <w:rFonts w:ascii="Amiri" w:hAnsi="Amiri" w:eastAsia="Amiri" w:cs="Amiri"/>
          <w:color w:val="111111"/>
          <w:sz w:val="28"/>
          <w:sz w:val="28"/>
          <w:szCs w:val="28"/>
          <w:rtl w:val="true"/>
          <w:lang w:bidi="ar-SA"/>
        </w:rPr>
        <w:t xml:space="preserve">،قائم بكل معضلة، غلب على المأمون، حتى لم يتقدمه أحد عنده من الناس جميعا، و كان المأمون ممن برع في العلوم، فعرف من حال يحيى بن أكثم و ما هو عليه من العلم و العقل ما أخذ بمجامع قلبه، حتى قلّده قضاء القضاة و تدبير أهل مملكته، فكانت الوزراء لا تعمل في تدبير الملك شيئا إلاّ بعد مطالعة يحيى بن أكثم، و لا يعلم أحدا غلب على سلطانه في زمانه إلاّ يحيى بن أكثم، و ابن أبي دؤاد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أكثم بن محمّد بن قطن بن سمعان بن مشنّج، من ولد أكثم بن صيفي التميمي، يكنى أبا محمّد، و هو مروزي، سمع عبد اللّه بن المبارك، و الفضل بن موسى السيناني، و حفص بن عبد الرّحمن النيسابوري، و يحيى بن الضريس، و مهران بن أبي عمر الرازيين، و جرير بن عبد الحميد الضبّي، و عبد اللّه بن إدريس الأودي، و سفيان بن عيينة، و عبد العزيز الدراوردي، و عيسى بن يونس، و وكيع بن الجراح، و علي بن عيّاش الحمصي، و أبا توبة الحلبي، روى عنه محمّد بن إسماعيل البخاري، و أبو حاتم الرّازي، و إسماعيل بن إسحاق القاضي، و أخوه حمّاد بن إسحاق، و محمّد بن إبراهيم البرتي </w:t>
      </w:r>
      <w:r>
        <w:rPr>
          <w:rStyle w:val="FootnoteAnchor"/>
          <w:rtl w:val="true"/>
        </w:rPr>
        <w:footnoteReference w:id="304"/>
      </w:r>
      <w:r>
        <w:rPr>
          <w:rFonts w:ascii="Amiri" w:hAnsi="Amiri" w:eastAsia="Amiri" w:cs="Amiri"/>
          <w:color w:val="111111"/>
          <w:sz w:val="28"/>
          <w:sz w:val="28"/>
          <w:szCs w:val="28"/>
          <w:rtl w:val="true"/>
          <w:lang w:bidi="ar-SA"/>
        </w:rPr>
        <w:t>،و أبو عيسى بن العرّاد، و غيرهم، و كان عالما بالفقه، بصيرا بالأحكام، ولاّه المأمون القضاء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أحمد بن رزق، أنا أبو علي بن الصواف،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يحيى بن أكثم بن ابن المبارك و كان صغيرا صنع أبوه طعاما و دعا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هذا سمع من ابن المبارك و هو صغير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منير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بن أحمد،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فقهاء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و إبراهيم الصائغ، قتله أبو مسلم، و عبد اللّه بن المبارك، و النضر بن محمّد المروزي، و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إسحاق بن راهوية، و يحيى بن أكثم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8"/>
      </w:r>
      <w:r>
        <w:rPr>
          <w:rFonts w:ascii="Amiri" w:hAnsi="Amiri" w:eastAsia="Amiri" w:cs="Amiri"/>
          <w:color w:val="111111"/>
          <w:sz w:val="28"/>
          <w:sz w:val="28"/>
          <w:szCs w:val="28"/>
          <w:rtl w:val="true"/>
          <w:lang w:bidi="ar-SA"/>
        </w:rPr>
        <w:t>،أنا أبو حازم عمر بن أحمد العبدوي، أنا أبو الفضل بن خميرويه الهروي، أنا أبو جعفر أحمد بن محمّد الشامي، عن أبي داود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بمجالستكم بعد ما كنت أجالس من جالس أصحاب رسول اللّه صلى اللّه عليه و سلم، من أعظم مني مصيبة،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الذين بقوا حتى جالسوك بعد مجالسة أصحاب رسول اللّه صلى اللّه عليه و سلم كانوا أعظم مصيبة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الجوهري، أنا طلحة بن محمّد بن جعفر الشاهد، نا أبو بكر الصولي، نا الكديمي،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سفيان بن عيينة إلى أصحاب الحديث و هو ضجر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الشقاء أن أكون جالست ضمرة بن سعيد، و جالس أبا سعيد الخدري، و جالست عمرو بن دينار و جالس جابر بن عبد اللّه، و جالست عبد اللّه بن دينار، و جالس ابن عمر، و جالست الزهري و جالس أنس بن مالك، حتى عدد جماعة، ثم أنا أجالسكم، فقال له حدث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تنصف </w:t>
      </w:r>
      <w:r>
        <w:rPr>
          <w:rStyle w:val="FootnoteAnchor"/>
          <w:rtl w:val="true"/>
        </w:rPr>
        <w:footnoteReference w:id="310"/>
      </w:r>
      <w:r>
        <w:rPr>
          <w:rFonts w:ascii="Amiri" w:hAnsi="Amiri" w:eastAsia="Amiri" w:cs="Amiri"/>
          <w:color w:val="111111"/>
          <w:sz w:val="28"/>
          <w:sz w:val="28"/>
          <w:szCs w:val="28"/>
          <w:rtl w:val="true"/>
          <w:lang w:bidi="ar-SA"/>
        </w:rPr>
        <w:t>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لشقاء من جالس أصحاب رسول اللّه صلى اللّه عليه و سلم بك أشد من شقائك بنا، فأطرق و تمثّل بشعر أبي نواس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 جنبيك لرام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عنه بسلامه</w:t>
      </w:r>
    </w:p>
    <w:p>
      <w:pPr>
        <w:pStyle w:val="BookText"/>
        <w:rPr/>
      </w:pPr>
      <w:r>
        <w:rPr>
          <w:rFonts w:ascii="Amiri" w:hAnsi="Amiri" w:eastAsia="Amiri" w:cs="Amiri"/>
          <w:color w:val="111111"/>
          <w:sz w:val="28"/>
          <w:sz w:val="28"/>
          <w:szCs w:val="28"/>
          <w:rtl w:val="true"/>
          <w:lang w:bidi="ar-SA"/>
        </w:rPr>
        <w:t xml:space="preserve">مت بداء الصمت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داء الكلام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يصلح لصحبة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الحسين حدثنا </w:t>
      </w:r>
      <w:r>
        <w:rPr>
          <w:rStyle w:val="FootnoteAnchor"/>
          <w:rtl w:val="true"/>
        </w:rPr>
        <w:footnoteReference w:id="313"/>
      </w:r>
      <w:r>
        <w:rPr>
          <w:rFonts w:ascii="Amiri" w:hAnsi="Amiri" w:eastAsia="Amiri" w:cs="Amiri"/>
          <w:color w:val="111111"/>
          <w:sz w:val="28"/>
          <w:sz w:val="28"/>
          <w:szCs w:val="28"/>
          <w:rtl w:val="true"/>
          <w:lang w:bidi="ar-SA"/>
        </w:rPr>
        <w:t>محمّد بن عبد اللّه بن بخيت الدقّاق، أنا أبو نصر أحمد بن محمّد بن أحمد بن شجاع البخاري، أنا خلف بن محمّد الخيام، نا سهل بن شاذويه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أكثم أنه صار إلى حفص بن غياث، فتعشى عنده، فأتى حفص بعسّ‌ فشرب منه، ثم ناوله أبا بكر بن أبي شيبة فشرب منه فناوله أبو بكر يحيى بن أكثم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يسكر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قليله، فلم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314"/>
      </w:r>
      <w:r>
        <w:rPr>
          <w:rFonts w:ascii="Amiri" w:hAnsi="Amiri" w:eastAsia="Amiri" w:cs="Amiri"/>
          <w:color w:val="111111"/>
          <w:sz w:val="28"/>
          <w:sz w:val="28"/>
          <w:szCs w:val="28"/>
          <w:rtl w:val="true"/>
          <w:lang w:bidi="ar-SA"/>
        </w:rPr>
        <w:t xml:space="preserve">،نا يحيى بن علي الدسكري، 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يحيى بن أكثم قضاء البصرة و هو شاب ابن إحدى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مشايخ البصرة و استصغروه،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عتاب بن أسيد حيث ولاه رسول اللّه صلى اللّه عليه و سلم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15"/>
      </w:r>
      <w:r>
        <w:rPr>
          <w:rFonts w:ascii="Amiri" w:hAnsi="Amiri" w:eastAsia="Amiri" w:cs="Amiri"/>
          <w:color w:val="111111"/>
          <w:sz w:val="28"/>
          <w:sz w:val="28"/>
          <w:szCs w:val="28"/>
          <w:rtl w:val="true"/>
          <w:lang w:bidi="ar-SA"/>
        </w:rPr>
        <w:t>،أنا الحسن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علي عيسى بن محمّد الطوماري أنه سمع أبا حازم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يحيى بن أكثم القاضي البصرة و سنّه عشرون أو نحوها،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فاستصغره </w:t>
      </w:r>
      <w:r>
        <w:rPr>
          <w:rStyle w:val="FootnoteAnchor"/>
          <w:rtl w:val="true"/>
        </w:rPr>
        <w:footnoteReference w:id="316"/>
      </w:r>
      <w:r>
        <w:rPr>
          <w:rFonts w:ascii="Amiri" w:hAnsi="Amiri" w:eastAsia="Amiri" w:cs="Amiri"/>
          <w:color w:val="111111"/>
          <w:sz w:val="28"/>
          <w:sz w:val="28"/>
          <w:szCs w:val="28"/>
          <w:rtl w:val="true"/>
          <w:lang w:bidi="ar-SA"/>
        </w:rPr>
        <w:t>أهل البصرة،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سنو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قد استصغر،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 عتاب بن أسيد الذي وجّه به رسول اللّه صلى اللّه عليه و سلم قاضيا على أهل مكة يوم </w:t>
      </w:r>
    </w:p>
    <w:p>
      <w:pPr>
        <w:pStyle w:val="BookText"/>
        <w:rPr/>
      </w:pPr>
      <w:r>
        <w:rPr>
          <w:rFonts w:ascii="Amiri" w:hAnsi="Amiri" w:eastAsia="Amiri" w:cs="Amiri"/>
          <w:color w:val="111111"/>
          <w:sz w:val="28"/>
          <w:sz w:val="28"/>
          <w:szCs w:val="28"/>
          <w:rtl w:val="true"/>
          <w:lang w:bidi="ar-SA"/>
        </w:rPr>
        <w:t>الفتح، و أنا أكبر من معاذ بن جبل الذي وجه به النبي صلى اللّه عليه و سلم قاضيا على أهل اليمن، و أنا أكبر من كعب بن سور الذي وجّه به عمر بن الخطاب قاضيا على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سنّه لا يقبل بها شاهدا،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قد وقفت الأمور و ترتبت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القاضي قبول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في ذلك اليوم شهادة سبعين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أنا محمّد بن نعيم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منصور محمّد بن القاسم العتكي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محمّد الشعراني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يستتاب، فإن تاب و إلاّ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طلحة المقرئ، أنا محمّد بن العبّاس، نا أبو مزاحم موسى بن عبيد اللّه </w:t>
      </w:r>
      <w:r>
        <w:rPr>
          <w:rStyle w:val="FootnoteAnchor"/>
          <w:rtl w:val="true"/>
        </w:rPr>
        <w:footnoteReference w:id="319"/>
      </w:r>
      <w:r>
        <w:rPr>
          <w:rFonts w:ascii="Amiri" w:hAnsi="Amiri" w:eastAsia="Amiri" w:cs="Amiri"/>
          <w:color w:val="111111"/>
          <w:sz w:val="28"/>
          <w:sz w:val="28"/>
          <w:szCs w:val="28"/>
          <w:rtl w:val="true"/>
          <w:lang w:bidi="ar-SA"/>
        </w:rPr>
        <w:t>،حدّثني عمّي من حفظه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عرفناه ببدعة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الحسن محمّد بن عبد الواحد، نا محمّد بن العبّاس، نا محمّد بن هارون بن المجدر،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أكثم عند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 فيه بدعة، فبلغت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ما عرفني ببدعة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ما يرميه </w:t>
      </w:r>
      <w:r>
        <w:rPr>
          <w:rStyle w:val="FootnoteAnchor"/>
          <w:rtl w:val="true"/>
        </w:rPr>
        <w:footnoteReference w:id="321"/>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و من يقول هذا؟ و أنكر ذلك أحمد إنكارا شديدا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طاهر بن سهل بن بشر، عن أبي بكر الخطيب، أنا محمّد بن أحمد بن رزق، نا إسماعيل بن علي الخطبي، نا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القضاء و قضاء القضاة، و الوزارة، و كذا و كذا، ما سررت بشيء كسروري بقول المستملي من ذكرت رضي اللّه عنك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323"/>
      </w:r>
      <w:r>
        <w:rPr>
          <w:rFonts w:ascii="Amiri" w:hAnsi="Amiri" w:eastAsia="Amiri" w:cs="Amiri"/>
          <w:color w:val="111111"/>
          <w:sz w:val="28"/>
          <w:sz w:val="28"/>
          <w:szCs w:val="28"/>
          <w:rtl w:val="true"/>
          <w:lang w:bidi="ar-SA"/>
        </w:rPr>
        <w:t xml:space="preserve">،أنا المعافى بن زكريا، نا محمّد بن الحسن بن زياد المقرئ، نا عبد اللّه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قاضيا و أميرا و وزيرا و قاضيا على القضاة، ما ولج سمعي أحلى من قول المستملي من ذكرت رضي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نا العلاء بن حزم، نا علي بن بقاء، نا عبد الغني بن سعيد، حدّثني الحسن بن إسماعيل الغسّاني الضرّاب،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أباك أبا بشر سعيد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عبد اللّه محمّد بن أحمد بن إبراهيم، و حدّثنا أبو بكر يحيى بن سعدون بن تمام عنه، أنا أبو إبراهيم أحمد بن القاسم بن حمزة الحسيني، بانتقاء أبي نصر السجزي الحافظ‍‌ عليه بمصر، و كتبته عنه بخطي، أنا أبو نزار أحمد بن عبد القوي بن جبريل، نا أبو النجا، و هو محمّد بن المطهّر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عثمان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قاضي القضاة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الخلفاء، و ناظرت العلماء، فلم أر شيئا أحلى من قول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أنا أبو الحسين بن بشران، أنا عثمان بن أحمد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أيوب العثماني الضرير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24"/>
      </w:r>
      <w:r>
        <w:rPr>
          <w:rFonts w:ascii="Amiri" w:hAnsi="Amiri" w:eastAsia="Amiri" w:cs="Amiri"/>
          <w:color w:val="111111"/>
          <w:sz w:val="28"/>
          <w:sz w:val="28"/>
          <w:szCs w:val="28"/>
          <w:rtl w:val="true"/>
          <w:lang w:bidi="ar-SA"/>
        </w:rPr>
        <w:t xml:space="preserve">،أنا علي بن محمّد بن عبد اللّه المعدّل، أنا عثمان بن أحمد الدقّاق أنّ‌ أبا أيوب العثماني الضرير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أخبرني بعض الأدباء عن بكر بن أحمد البزار البصري </w:t>
      </w:r>
      <w:r>
        <w:rPr>
          <w:rStyle w:val="FootnoteAnchor"/>
          <w:rtl w:val="true"/>
        </w:rPr>
        <w:footnoteReference w:id="326"/>
      </w:r>
      <w:r>
        <w:rPr>
          <w:rFonts w:ascii="Amiri" w:hAnsi="Amiri" w:eastAsia="Amiri" w:cs="Amiri"/>
          <w:color w:val="111111"/>
          <w:sz w:val="28"/>
          <w:sz w:val="28"/>
          <w:szCs w:val="28"/>
          <w:rtl w:val="true"/>
          <w:lang w:bidi="ar-SA"/>
        </w:rPr>
        <w:t>أنه دخل على يحيى بن أكثم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أ تأذن لي في الكلام، فإنّ‌ مجلسك مجلس 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تقول كلاك اللّه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عجوزا أراها بنت تسعين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القاضي في الأرض و رفع رأسه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عليه و قد حقّ‌ البكاء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العجوز لها حين من الحين</w:t>
      </w:r>
    </w:p>
    <w:p>
      <w:pPr>
        <w:pStyle w:val="BookText"/>
        <w:rPr/>
      </w:pPr>
      <w:r>
        <w:rPr>
          <w:rFonts w:ascii="IRNazanin" w:hAnsi="IRNazanin" w:eastAsia="IRNazanin"/>
          <w:color w:val="111111"/>
          <w:sz w:val="28"/>
          <w:sz w:val="28"/>
          <w:szCs w:val="28"/>
          <w:rtl w:val="true"/>
          <w:lang w:bidi="fa-IR"/>
        </w:rPr>
        <w:t xml:space="preserve">أخبرنا أبو منصور،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327"/>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28"/>
      </w:r>
      <w:r>
        <w:rPr>
          <w:rFonts w:ascii="Amiri" w:hAnsi="Amiri" w:eastAsia="Amiri" w:cs="Amiri"/>
          <w:color w:val="111111"/>
          <w:sz w:val="28"/>
          <w:sz w:val="28"/>
          <w:szCs w:val="28"/>
          <w:rtl w:val="true"/>
          <w:lang w:bidi="ar-SA"/>
        </w:rPr>
        <w:t>،أنا التنوخي، أنا طلحة بن محمّد بن جعفر، حدّثني أحمد بن جعفر الصباغ،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 هاهنا في الرصافة الجد الخامس يطلب ميراث ابن ابن ابن ابنه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القاضي أبو عبد اللّه الحسين بن علي الصميري، نا محمّد بن عمران المرزباني، أخبرني الصولي، نا أبو العيناء، نا أحمد بن أبي دؤاد </w:t>
      </w:r>
      <w:r>
        <w:rPr>
          <w:rStyle w:val="FootnoteAnchor"/>
          <w:rtl w:val="true"/>
        </w:rPr>
        <w:footnoteReference w:id="330"/>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أبي </w:t>
      </w:r>
      <w:r>
        <w:rPr>
          <w:rStyle w:val="FootnoteAnchor"/>
          <w:rtl w:val="true"/>
        </w:rPr>
        <w:footnoteReference w:id="331"/>
      </w:r>
      <w:r>
        <w:rPr>
          <w:rFonts w:ascii="Amiri" w:hAnsi="Amiri" w:eastAsia="Amiri" w:cs="Amiri"/>
          <w:color w:val="111111"/>
          <w:sz w:val="28"/>
          <w:sz w:val="28"/>
          <w:szCs w:val="28"/>
          <w:rtl w:val="true"/>
          <w:lang w:bidi="ar-SA"/>
        </w:rPr>
        <w:t xml:space="preserve">موسى بن حمّاد، نا المشرف بن سعيد، نا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لنا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 إلاّ فاسكتا إلى أن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إليه و هو يستاك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مغتاظ‍‌، متعتان كانتا على عهد رسول اللّه صلى اللّه عليه و سلم، و على عهد أبي بكر، و أنا أنهى عنهما، و من أنت يا أحول حتى تنهى عما فعله النبي صلى اللّه عليه و سلم، و أبو بكر؟ فأومأت إلى محمّد بن منصور أن أمسك رجل يقول في عمر بن الخطّاب ما يقول نكلمه نحن‌؟ فأمسكنا و جاء يحيى، فجلس و 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و حديث رسول اللّه صلى اللّه عليه و سلم،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فَمَنِ‌ ابْتَغىٰ‌ وَرٰاءَ ذٰلِكَ‌ فَأُولٰئِكَ‌ هُمُ‌ العٰادُونَ‌ </w:t>
      </w:r>
      <w:r>
        <w:rPr>
          <w:rStyle w:val="FootnoteAnchor"/>
          <w:rtl w:val="true"/>
        </w:rPr>
        <w:footnoteReference w:id="332"/>
      </w:r>
      <w:r>
        <w:rPr>
          <w:rFonts w:ascii="Amiri" w:hAnsi="Amiri" w:eastAsia="Amiri" w:cs="Amiri"/>
          <w:color w:val="111111"/>
          <w:sz w:val="28"/>
          <w:sz w:val="28"/>
          <w:szCs w:val="28"/>
          <w:rtl w:val="true"/>
          <w:lang w:bidi="ar-SA"/>
        </w:rPr>
        <w:t>يا أمير المؤمنين، زوجة المتعة ملك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الزوجة التي </w:t>
      </w:r>
    </w:p>
    <w:p>
      <w:pPr>
        <w:pStyle w:val="BookText"/>
        <w:rPr/>
      </w:pPr>
      <w:r>
        <w:rPr>
          <w:rFonts w:ascii="Amiri" w:hAnsi="Amiri" w:eastAsia="Amiri" w:cs="Amiri"/>
          <w:color w:val="111111"/>
          <w:sz w:val="28"/>
          <w:sz w:val="28"/>
          <w:szCs w:val="28"/>
          <w:rtl w:val="true"/>
          <w:lang w:bidi="ar-SA"/>
        </w:rPr>
        <w:t>عنى اللّه ترث و تورث، و تلحق الولد و لها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متجاوز هذين من العادين، و هذا الزهري يا أمير المؤمنين روى عن عبد اللّه و الحسن ابني محمّد بن الحنفية عن أبيهما محمّد،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بأن أنادي بالنهي عن المتعة و تحريمها، بعد أن كان أمر بها، فالتفت إلينا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محفوظ‍‌ هذا من حديث الزهري‌؟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رواه جماعة منهم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نادوا بتحريم المتعة، فنادوا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إسماعيل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يحيى بن أكثم فعظم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يوم في الإسلام لم يكن لأحد مثله، و ذكر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تزول عدالة مثله بتكذيب باغ و حاسد، و كانت كتبه في الفقه أجلّ‌ كتب، فتركها الناس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w:t>
      </w:r>
      <w:r>
        <w:rPr>
          <w:rStyle w:val="FootnoteAnchor"/>
          <w:rtl w:val="true"/>
        </w:rPr>
        <w:footnoteReference w:id="333"/>
      </w:r>
      <w:r>
        <w:rPr>
          <w:rFonts w:ascii="Amiri" w:hAnsi="Amiri" w:eastAsia="Amiri" w:cs="Amiri"/>
          <w:color w:val="111111"/>
          <w:sz w:val="28"/>
          <w:sz w:val="28"/>
          <w:szCs w:val="28"/>
          <w:rtl w:val="true"/>
          <w:lang w:bidi="ar-SA"/>
        </w:rPr>
        <w:t xml:space="preserve">عبد العزيز بن أحمد، أنا علي بن موسى بن الحسين، أنا محمّد بن عبد اللّه بن أحمد الربعي، أنا أبو أحمد العباسي محمّد بن عبد اللّه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اليمان بن عباد البصري، نا مسلم بن حاتم الأنصاري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يوما عند زهير البابي </w:t>
      </w:r>
      <w:r>
        <w:rPr>
          <w:rStyle w:val="FootnoteAnchor"/>
          <w:rtl w:val="true"/>
        </w:rPr>
        <w:footnoteReference w:id="334"/>
      </w:r>
      <w:r>
        <w:rPr>
          <w:rFonts w:ascii="Amiri" w:hAnsi="Amiri" w:eastAsia="Amiri" w:cs="Amiri"/>
          <w:color w:val="111111"/>
          <w:sz w:val="28"/>
          <w:sz w:val="28"/>
          <w:szCs w:val="28"/>
          <w:rtl w:val="true"/>
          <w:lang w:bidi="ar-SA"/>
        </w:rPr>
        <w:t>نعوده، و إذا نحن برجل يقول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 بعض من كان يخدمه،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 عبد الرّحمن أن القاضي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للقاضي، و ما للقاضي 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جاءه قبل ذلك بيوم فحجبه،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 رجلين من أمنائه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العيشي و إسحاق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ذهبت إلى زهير اليوم فحجبني، فاغدوا عليه و كونا عنده حتى أجيء، فإن أذن لي فذاك و إلاّ فسهّلا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العيشي،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قاضي أمير المؤمنين جاء يعودك إن رأيت أن تأذن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عيشي أنت أيضا من هذا الضرب، ما للقاضي و عيادة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ابن حمّاد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 رأيت أن تأذن له، فلعله أن يسمع منك كلمة ينفعه اللّه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زالا بالشيخ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إلينا يحيى بن أكثم و هو يومئذ كهل و عليه كسوة عجيبة،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فتخشخش جميع من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زهير لا يتحرك،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جلس يحيى، فانكبّ‌ على رأسه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أصبحت‌؟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بخير و الحمد للّه، و أنا في 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بخير يا أبا عبد الرّحمن، جئتك أمس فمنعتني، و جئتك اليوم، فكدت أن لا تأذن لي، بلغك عني أمر تكرهه‌؟ اشتكاني إليك أحد؟ تظلم أحد من قبلي، فأستغفر اللّه و أرجع و أتوب،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كلامه، و اللّه يا أبا عبد الرّحمن ما تركت،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بيده،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من لم يدعك‌؟ ضربت سوطا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مالك دينار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يوما إلى الليل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ما أرى اللّه أتى بك من أقاصي مرو، و قلّدك هذه القلادة لخير يريده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ثم قال له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لك حاجة توصي بها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إليك حاجة إلاّ أن تؤثر اللّه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جدي السيّد أبو المعالي عمر بن القاضي أبي عمر محمّد بن الحسين البسطامي، نا 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بن الفضل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مروزي، فكان يكتب إليّ‌ في الأحايين، و ما كتب إليّ‌ إلاّ انتفعت بكتابه،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يحيى اعتبر بما ترى، و اتّعظ‍‌ بما تسمع قبل أن تصير عبرة للناظرين، و عظة للسامعين،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أنا أبو عبد</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اللّه الحافظ‍‌، نا أبو سعيد موفق بن محمّد بن الجراح الهروي الأديب، نا أبو إسحاق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نا محمّد بن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عبد الكريم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يحيى بن أكثم القضاء كتب إليه أخوه عبد اللّه بن أكثم من مرو، و كان من الزهّاد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لقمة بجريش الملح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تمرة تحشى بزنبور</w:t>
      </w:r>
    </w:p>
    <w:p>
      <w:pPr>
        <w:pStyle w:val="BookText"/>
        <w:rPr/>
      </w:pPr>
      <w:r>
        <w:rPr>
          <w:rFonts w:ascii="Amiri" w:hAnsi="Amiri" w:eastAsia="Amiri" w:cs="Amiri"/>
          <w:color w:val="111111"/>
          <w:sz w:val="28"/>
          <w:sz w:val="28"/>
          <w:szCs w:val="28"/>
          <w:rtl w:val="true"/>
          <w:lang w:bidi="ar-SA"/>
        </w:rPr>
        <w:t xml:space="preserve">و أكلة قربت للهلك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كحيّة الفخّ‌ دقّت عنق عصفور</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39"/>
      </w:r>
      <w:r>
        <w:rPr>
          <w:rFonts w:ascii="IRNazanin" w:hAnsi="IRNazanin" w:eastAsia="IRNazanin"/>
          <w:color w:val="111111"/>
          <w:sz w:val="28"/>
          <w:sz w:val="28"/>
          <w:szCs w:val="28"/>
          <w:rtl w:val="true"/>
          <w:lang w:bidi="fa-IR"/>
        </w:rPr>
        <w:t xml:space="preserve">،أنا محمّد بن الحسن </w:t>
      </w:r>
      <w:r>
        <w:rPr>
          <w:rStyle w:val="FootnoteAnchor"/>
          <w:rtl w:val="true"/>
        </w:rPr>
        <w:footnoteReference w:id="340"/>
      </w:r>
      <w:r>
        <w:rPr>
          <w:rFonts w:ascii="Amiri" w:hAnsi="Amiri" w:eastAsia="Amiri" w:cs="Amiri"/>
          <w:color w:val="111111"/>
          <w:sz w:val="28"/>
          <w:sz w:val="28"/>
          <w:szCs w:val="28"/>
          <w:rtl w:val="true"/>
          <w:lang w:bidi="ar-SA"/>
        </w:rPr>
        <w:t xml:space="preserve">بن محمّد المتوثي، أنا محمّد بن الحسن بن زياد النقاش أن أحمد بن يحيى ثعلبا أخبرهم أنا أبو العالية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ولد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يحيى بن أكثم و هو يومئذ على قضاء القضاة،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كم آكل‌؟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الجوع و دون الشبع،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يسفر وجهك و لا يعلو صوتك،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 البكاء من خشية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أخفى من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أظهر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يقتدي بك البر الخير، و يؤمن عليك قول الناس،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قول قاطن، و عمل ظاعن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الحاكم أبو محمّد منصور بن محمّد بن محمّد، نا أبو إسحاق، نا محمّد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منصور الطوسي قال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سعيد اليماني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 الناس داراهم، و من داراهم راآهم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محمّد بن يعقوب الأصبهاني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موسى الأسدي ينشد ليحيى بن أكثم القاضي في رجل من القضاة قد كان استخف بحقوقه، ثم رجع </w:t>
      </w:r>
      <w:r>
        <w:rPr>
          <w:rStyle w:val="FootnoteAnchor"/>
          <w:rtl w:val="true"/>
        </w:rPr>
        <w:footnoteReference w:id="342"/>
      </w:r>
      <w:r>
        <w:rPr>
          <w:rFonts w:ascii="IRNazanin" w:hAnsi="IRNazanin" w:eastAsia="IRNazanin"/>
          <w:color w:val="111111"/>
          <w:sz w:val="28"/>
          <w:sz w:val="28"/>
          <w:szCs w:val="28"/>
          <w:rtl w:val="true"/>
          <w:lang w:bidi="fa-IR"/>
        </w:rPr>
        <w:t>إلى خدمته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بنضرة وجهك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مضى زمن و أنت إمام</w:t>
      </w:r>
    </w:p>
    <w:p>
      <w:pPr>
        <w:pStyle w:val="BookText"/>
        <w:rPr/>
      </w:pPr>
      <w:r>
        <w:rPr>
          <w:rFonts w:ascii="Amiri" w:hAnsi="Amiri" w:eastAsia="Amiri" w:cs="Amiri"/>
          <w:color w:val="111111"/>
          <w:sz w:val="28"/>
          <w:sz w:val="28"/>
          <w:szCs w:val="28"/>
          <w:rtl w:val="true"/>
          <w:lang w:bidi="ar-SA"/>
        </w:rPr>
        <w:t xml:space="preserve">ما كان ضرّك لو ذخرت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لصاحبها يد و ذمام</w:t>
      </w:r>
    </w:p>
    <w:p>
      <w:pPr>
        <w:pStyle w:val="BookText"/>
        <w:rPr/>
      </w:pPr>
      <w:r>
        <w:rPr>
          <w:rFonts w:ascii="Amiri" w:hAnsi="Amiri" w:eastAsia="Amiri" w:cs="Amiri"/>
          <w:color w:val="111111"/>
          <w:sz w:val="28"/>
          <w:sz w:val="28"/>
          <w:szCs w:val="28"/>
          <w:rtl w:val="true"/>
          <w:lang w:bidi="ar-SA"/>
        </w:rPr>
        <w:t xml:space="preserve">فاليوم إذ نزل البلاء بك زرتنا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منّا عليك 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343"/>
      </w:r>
      <w:r>
        <w:rPr>
          <w:rFonts w:ascii="Amiri" w:hAnsi="Amiri" w:eastAsia="Amiri" w:cs="Amiri"/>
          <w:color w:val="111111"/>
          <w:sz w:val="28"/>
          <w:sz w:val="28"/>
          <w:szCs w:val="28"/>
          <w:rtl w:val="true"/>
          <w:lang w:bidi="ar-SA"/>
        </w:rPr>
        <w:t>،أنا القاضي أبو العلاء الواسطي، أنا محمّد بن جعفر بن محمّد بن هارون النحوي الكوفي، أنا أبو القاسم الحسن بن محمّد، نا وكيع، أخبرني أبو بكر محمّد بن علي ورّاق المخرمي، حدّثني 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كتابا ليحيى بن أكثم بخطه إلى صديق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جفوت و ما في ما مضى كنت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أغفلت من لم تلفه </w:t>
      </w:r>
      <w:r>
        <w:rPr>
          <w:rStyle w:val="FootnoteAnchor"/>
          <w:rtl w:val="true"/>
        </w:rPr>
        <w:footnoteReference w:id="344"/>
      </w:r>
      <w:r>
        <w:rPr>
          <w:rFonts w:ascii="Amiri" w:hAnsi="Amiri" w:eastAsia="Amiri" w:cs="Amiri"/>
          <w:color w:val="111111"/>
          <w:sz w:val="28"/>
          <w:sz w:val="28"/>
          <w:szCs w:val="28"/>
          <w:rtl w:val="true"/>
          <w:lang w:bidi="ar-SA"/>
        </w:rPr>
        <w:t>عنك يغفل</w:t>
      </w:r>
    </w:p>
    <w:p>
      <w:pPr>
        <w:pStyle w:val="BookText"/>
        <w:rPr/>
      </w:pPr>
      <w:r>
        <w:rPr>
          <w:rFonts w:ascii="Amiri" w:hAnsi="Amiri" w:eastAsia="Amiri" w:cs="Amiri"/>
          <w:color w:val="111111"/>
          <w:sz w:val="28"/>
          <w:sz w:val="28"/>
          <w:szCs w:val="28"/>
          <w:rtl w:val="true"/>
          <w:lang w:bidi="ar-SA"/>
        </w:rPr>
        <w:t xml:space="preserve">و عجّلت قطع الوصل في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حدث أو كدت في ذاك تعجل</w:t>
      </w:r>
    </w:p>
    <w:p>
      <w:pPr>
        <w:pStyle w:val="BookText"/>
        <w:rPr/>
      </w:pPr>
      <w:r>
        <w:rPr>
          <w:rFonts w:ascii="Amiri" w:hAnsi="Amiri" w:eastAsia="Amiri" w:cs="Amiri"/>
          <w:color w:val="111111"/>
          <w:sz w:val="28"/>
          <w:sz w:val="28"/>
          <w:szCs w:val="28"/>
          <w:rtl w:val="true"/>
          <w:lang w:bidi="ar-SA"/>
        </w:rPr>
        <w:t xml:space="preserve">فأصبحت لو لا أنني ذو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بودي صابر متحمّل</w:t>
      </w:r>
    </w:p>
    <w:p>
      <w:pPr>
        <w:pStyle w:val="BookText"/>
        <w:rPr/>
      </w:pPr>
      <w:r>
        <w:rPr>
          <w:rFonts w:ascii="Amiri" w:hAnsi="Amiri" w:eastAsia="Amiri" w:cs="Amiri"/>
          <w:color w:val="111111"/>
          <w:sz w:val="28"/>
          <w:sz w:val="28"/>
          <w:szCs w:val="28"/>
          <w:rtl w:val="true"/>
          <w:lang w:bidi="ar-SA"/>
        </w:rPr>
        <w:t xml:space="preserve">أرى جفوة أو قسوة من أخي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فيها المشتكى و المعول</w:t>
      </w:r>
    </w:p>
    <w:p>
      <w:pPr>
        <w:pStyle w:val="BookText"/>
        <w:rPr/>
      </w:pPr>
      <w:r>
        <w:rPr>
          <w:rFonts w:ascii="Amiri" w:hAnsi="Amiri" w:eastAsia="Amiri" w:cs="Amiri"/>
          <w:color w:val="111111"/>
          <w:sz w:val="28"/>
          <w:sz w:val="28"/>
          <w:szCs w:val="28"/>
          <w:rtl w:val="true"/>
          <w:lang w:bidi="ar-SA"/>
        </w:rPr>
        <w:t xml:space="preserve">فأقسم لو لا أنّ‌ حقك واجب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بالوفاء موكّل</w:t>
      </w:r>
    </w:p>
    <w:p>
      <w:pPr>
        <w:pStyle w:val="BookText"/>
        <w:rPr/>
      </w:pPr>
      <w:r>
        <w:rPr>
          <w:rFonts w:ascii="Amiri" w:hAnsi="Amiri" w:eastAsia="Amiri" w:cs="Amiri"/>
          <w:color w:val="111111"/>
          <w:sz w:val="28"/>
          <w:sz w:val="28"/>
          <w:szCs w:val="28"/>
          <w:rtl w:val="true"/>
          <w:lang w:bidi="ar-SA"/>
        </w:rPr>
        <w:t xml:space="preserve">لكنت عزوف النفس عن كلّ‌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عزوف النفس عن ذاك أجمل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فإنّ‌ مصاب المرء في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عظيم عند من كان يعقل</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محمّد الجوهري، أنشدنا أبو القاسم عبد الصّمد الخولاني، أنشدني إسماعيل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Style w:val="FootnoteAnchor"/>
          <w:rtl w:val="true"/>
        </w:rPr>
        <w:footnoteReference w:id="346"/>
      </w:r>
      <w:r>
        <w:rPr>
          <w:rFonts w:ascii="Amiri" w:hAnsi="Amiri" w:eastAsia="Amiri" w:cs="Amiri"/>
          <w:color w:val="111111"/>
          <w:sz w:val="28"/>
          <w:sz w:val="28"/>
          <w:szCs w:val="28"/>
          <w:rtl w:val="true"/>
          <w:lang w:bidi="ar-SA"/>
        </w:rPr>
        <w:t>أبي، أنشدنا القاضي يحيى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كيف طيب 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سالت مدامع الغيم</w:t>
      </w:r>
    </w:p>
    <w:p>
      <w:pPr>
        <w:pStyle w:val="BookText"/>
        <w:rPr/>
      </w:pPr>
      <w:r>
        <w:rPr>
          <w:rFonts w:ascii="Amiri" w:hAnsi="Amiri" w:eastAsia="Amiri" w:cs="Amiri"/>
          <w:color w:val="111111"/>
          <w:sz w:val="28"/>
          <w:sz w:val="28"/>
          <w:szCs w:val="28"/>
          <w:rtl w:val="true"/>
          <w:lang w:bidi="ar-SA"/>
        </w:rPr>
        <w:t xml:space="preserve">و كيف سرى الندا بأدمعه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نوّاره من النوم</w:t>
      </w:r>
    </w:p>
    <w:p>
      <w:pPr>
        <w:pStyle w:val="BookText"/>
        <w:rPr/>
      </w:pPr>
      <w:r>
        <w:rPr>
          <w:rFonts w:ascii="Amiri" w:hAnsi="Amiri" w:eastAsia="Amiri" w:cs="Amiri"/>
          <w:color w:val="111111"/>
          <w:sz w:val="28"/>
          <w:sz w:val="28"/>
          <w:szCs w:val="28"/>
          <w:rtl w:val="true"/>
          <w:lang w:bidi="ar-SA"/>
        </w:rPr>
        <w:t xml:space="preserve">لو سيم ذا اليوم لاشتراه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اللّهو و لو كان غالي السّوم</w:t>
      </w:r>
    </w:p>
    <w:p>
      <w:pPr>
        <w:pStyle w:val="BookText"/>
        <w:rPr/>
      </w:pPr>
      <w:r>
        <w:rPr>
          <w:rFonts w:ascii="Amiri" w:hAnsi="Amiri" w:eastAsia="Amiri" w:cs="Amiri"/>
          <w:color w:val="111111"/>
          <w:sz w:val="28"/>
          <w:sz w:val="28"/>
          <w:szCs w:val="28"/>
          <w:rtl w:val="true"/>
          <w:lang w:bidi="ar-SA"/>
        </w:rPr>
        <w:t xml:space="preserve">و نحن ظامون في صبيحتنا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علينا بشرب ذا اليوم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7"/>
      </w:r>
      <w:r>
        <w:rPr>
          <w:rFonts w:ascii="Amiri" w:hAnsi="Amiri" w:eastAsia="Amiri" w:cs="Amiri"/>
          <w:color w:val="111111"/>
          <w:sz w:val="28"/>
          <w:sz w:val="28"/>
          <w:szCs w:val="28"/>
          <w:rtl w:val="true"/>
          <w:lang w:bidi="ar-SA"/>
        </w:rPr>
        <w:t>،أنا أبو طالب عمر بن إبراهيم الفقيه،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أيوب سليمان بن إسحاق بن الخليل الجلاّب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يسأل يحيى بن </w:t>
      </w:r>
    </w:p>
    <w:p>
      <w:pPr>
        <w:pStyle w:val="BookText"/>
        <w:rPr/>
      </w:pPr>
      <w:r>
        <w:rPr>
          <w:rFonts w:ascii="Amiri" w:hAnsi="Amiri" w:eastAsia="Amiri" w:cs="Amiri"/>
          <w:color w:val="111111"/>
          <w:sz w:val="28"/>
          <w:sz w:val="28"/>
          <w:szCs w:val="28"/>
          <w:rtl w:val="true"/>
          <w:lang w:bidi="ar-SA"/>
        </w:rPr>
        <w:t>أكثم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قوسمت فيّ‌؟ أنا قاضي </w:t>
      </w:r>
      <w:r>
        <w:rPr>
          <w:rStyle w:val="FootnoteAnchor"/>
          <w:rtl w:val="true"/>
        </w:rPr>
        <w:footnoteReference w:id="348"/>
      </w:r>
      <w:r>
        <w:rPr>
          <w:rFonts w:ascii="Amiri" w:hAnsi="Amiri" w:eastAsia="Amiri" w:cs="Amiri"/>
          <w:color w:val="111111"/>
          <w:sz w:val="28"/>
          <w:sz w:val="28"/>
          <w:szCs w:val="28"/>
          <w:rtl w:val="true"/>
          <w:lang w:bidi="ar-SA"/>
        </w:rPr>
        <w:t>و القاضي يأخذ و لا يعطي، و أنا من مرو و أنت تعرف ضيق أهل مرو، و أنا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إلى بخل تميم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علي بن موسى بن الحسين، أنا أبو سليمان بن زبر، أنا أبو جعفر الطحاوي، نا أبو زرعة عبد الرّحمن بن عمرو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علينا يحيى بن أكثم مع المأمون كان ينظر في أمور الناس، فدخل إليه رجل في يوم من الأيام، فكلّمه بكلام لا يصلح له أن يكلّمه به، فأمر بحبسه، فلمّا كان في العشيّ‌ ركب إليه المشايخ، فحدّثني ابن ذكوان و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فكلّمناه و سألناه تخليته،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حبسته، فكأنا أنكرنا </w:t>
      </w:r>
      <w:r>
        <w:rPr>
          <w:rStyle w:val="FootnoteAnchor"/>
          <w:rtl w:val="true"/>
        </w:rPr>
        <w:footnoteReference w:id="350"/>
      </w:r>
      <w:r>
        <w:rPr>
          <w:rFonts w:ascii="Amiri" w:hAnsi="Amiri" w:eastAsia="Amiri" w:cs="Amiri"/>
          <w:color w:val="111111"/>
          <w:sz w:val="28"/>
          <w:sz w:val="28"/>
          <w:szCs w:val="28"/>
          <w:rtl w:val="true"/>
          <w:lang w:bidi="ar-SA"/>
        </w:rPr>
        <w:t>ذلك من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حبسه، و الحقّ‌ يطلقه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351"/>
      </w:r>
      <w:r>
        <w:rPr>
          <w:rFonts w:ascii="Amiri" w:hAnsi="Amiri" w:eastAsia="Amiri" w:cs="Amiri"/>
          <w:color w:val="111111"/>
          <w:sz w:val="28"/>
          <w:sz w:val="28"/>
          <w:szCs w:val="28"/>
          <w:rtl w:val="true"/>
          <w:lang w:bidi="ar-SA"/>
        </w:rPr>
        <w:t xml:space="preserve">،نا الحسين بن القاسم الكوكبي، حدّثني يعقوب بن بيان </w:t>
      </w:r>
      <w:r>
        <w:rPr>
          <w:rStyle w:val="FootnoteAnchor"/>
          <w:rtl w:val="true"/>
        </w:rPr>
        <w:footnoteReference w:id="352"/>
      </w:r>
      <w:r>
        <w:rPr>
          <w:rFonts w:ascii="Amiri" w:hAnsi="Amiri" w:eastAsia="Amiri" w:cs="Amiri"/>
          <w:color w:val="111111"/>
          <w:sz w:val="28"/>
          <w:sz w:val="28"/>
          <w:szCs w:val="28"/>
          <w:rtl w:val="true"/>
          <w:lang w:bidi="ar-SA"/>
        </w:rPr>
        <w:t>الكاتب، حدّثني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أكثم وقاعة في الناس شريرا، و كان يغري المأمون بالناس، و يقع فيهم عنده، و كان يثني على عمرو بن مسعدة و يقرّظه عنده، و لا يزال يذكر فراهته </w:t>
      </w:r>
      <w:r>
        <w:rPr>
          <w:rStyle w:val="FootnoteAnchor"/>
          <w:rtl w:val="true"/>
        </w:rPr>
        <w:footnoteReference w:id="353"/>
      </w:r>
      <w:r>
        <w:rPr>
          <w:rFonts w:ascii="Amiri" w:hAnsi="Amiri" w:eastAsia="Amiri" w:cs="Amiri"/>
          <w:color w:val="111111"/>
          <w:sz w:val="28"/>
          <w:sz w:val="28"/>
          <w:szCs w:val="28"/>
          <w:rtl w:val="true"/>
          <w:lang w:bidi="ar-SA"/>
        </w:rPr>
        <w:t>و نصيحته و حسن صناعته، فبلغ ذلك عمروا، فدخل على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بلغني أن يحيى بن أكثم يثني عليّ‌ عندك، و أنا أسألك باللّه يا أمير المؤمنين أن تريه أنك قبلت شيئا من قوله فيّ‌، فإنه إنما قدّم الثناء عليّ‌ لوقيعة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يوقعها بي لديك لتصدقه في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من ذلك، فلا تخفه مني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355"/>
      </w:r>
      <w:r>
        <w:rPr>
          <w:rFonts w:ascii="Amiri" w:hAnsi="Amiri" w:eastAsia="Amiri" w:cs="Amiri"/>
          <w:color w:val="111111"/>
          <w:sz w:val="28"/>
          <w:sz w:val="28"/>
          <w:szCs w:val="28"/>
          <w:rtl w:val="true"/>
          <w:lang w:bidi="ar-SA"/>
        </w:rPr>
        <w:t xml:space="preserve">،نا محمّد بن الحسن بن زياد المقرئ، نا أحمد بن يحيى ثعلب، أنا أبو العالية الشامي </w:t>
      </w:r>
      <w:r>
        <w:rPr>
          <w:rStyle w:val="FootnoteAnchor"/>
          <w:rtl w:val="true"/>
        </w:rPr>
        <w:footnoteReference w:id="356"/>
      </w:r>
      <w:r>
        <w:rPr>
          <w:rFonts w:ascii="Amiri" w:hAnsi="Amiri" w:eastAsia="Amiri" w:cs="Amiri"/>
          <w:color w:val="111111"/>
          <w:sz w:val="28"/>
          <w:sz w:val="28"/>
          <w:szCs w:val="28"/>
          <w:rtl w:val="true"/>
          <w:lang w:bidi="ar-SA"/>
        </w:rPr>
        <w:t>مؤدب ولد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ذات يوم ليحيى بن </w:t>
      </w:r>
    </w:p>
    <w:p>
      <w:pPr>
        <w:pStyle w:val="BookText"/>
        <w:rPr/>
      </w:pPr>
      <w:r>
        <w:rPr>
          <w:rFonts w:ascii="Amiri" w:hAnsi="Amiri" w:eastAsia="Amiri" w:cs="Amiri"/>
          <w:color w:val="111111"/>
          <w:sz w:val="28"/>
          <w:sz w:val="28"/>
          <w:szCs w:val="28"/>
          <w:rtl w:val="true"/>
          <w:lang w:bidi="ar-SA"/>
        </w:rPr>
        <w:t>أكثم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أن تسمّي لي ثقلاء أهل عسكري و حاشيتي،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أعفني، فإنّي لست أذكر أحدا منهم و هم لي على ما تعلم، فكيف إن جرى مثل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تفعل فاضطجع حتى أفتل لك مخراقا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دبيقيا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أضربك به، و أسمي مع كل ضربة رجلا، فإن كان ثقيلا تأوّهت، و إن يك غير ذلك سكتّ‌، فأكون أنا على معرفة منهم و يقين من ثقلائهم، فاضطجع له يحيى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Style w:val="FootnoteAnchor"/>
          <w:rtl w:val="true"/>
        </w:rPr>
        <w:footnoteReference w:id="359"/>
      </w:r>
      <w:r>
        <w:rPr>
          <w:rFonts w:ascii="Amiri" w:hAnsi="Amiri" w:eastAsia="Amiri" w:cs="Amiri"/>
          <w:color w:val="111111"/>
          <w:sz w:val="28"/>
          <w:sz w:val="28"/>
          <w:szCs w:val="28"/>
          <w:rtl w:val="true"/>
          <w:lang w:bidi="ar-SA"/>
        </w:rPr>
        <w:t>قاضي قضاة، و أميرا، و وزيرا يعمل به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 له مخراقا دبيقيا و ضربه به ضربة و ذكر رجلا ثقيلا، فصاح يحيى، أوه أوه يا أمير المؤمنين في المخراق آجرّة، فضحك منه حتى كاد يغشى عليه، و أعفاه من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360"/>
      </w:r>
      <w:r>
        <w:rPr>
          <w:rFonts w:ascii="Amiri" w:hAnsi="Amiri" w:eastAsia="Amiri" w:cs="Amiri"/>
          <w:color w:val="111111"/>
          <w:sz w:val="28"/>
          <w:sz w:val="28"/>
          <w:szCs w:val="28"/>
          <w:rtl w:val="true"/>
          <w:lang w:bidi="ar-SA"/>
        </w:rPr>
        <w:t xml:space="preserve">،نا الحسين بن القاسم الكوكبي، نا أبو يوسف يعقوب بن بيان </w:t>
      </w:r>
      <w:r>
        <w:rPr>
          <w:rStyle w:val="FootnoteAnchor"/>
          <w:rtl w:val="true"/>
        </w:rPr>
        <w:footnoteReference w:id="361"/>
      </w:r>
      <w:r>
        <w:rPr>
          <w:rFonts w:ascii="Amiri" w:hAnsi="Amiri" w:eastAsia="Amiri" w:cs="Amiri"/>
          <w:color w:val="111111"/>
          <w:sz w:val="28"/>
          <w:sz w:val="28"/>
          <w:szCs w:val="28"/>
          <w:rtl w:val="true"/>
          <w:lang w:bidi="ar-SA"/>
        </w:rPr>
        <w:t>الكاتب، نا علي بن يحيى المنجم أن المأمون كان احتظى يحيى بن أكثم و رفع منزلته و خصّ‌ به خاصة باطنة، فداخل عليه يوما و هو يتغدى و عبد الوهّاب بن علي إلى جانب المأمون، فسلّم،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أبا يا غلام وضّئه،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يحيى و الطويلة على رأسه ليتوضأ،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لأبي محمّد، فأوسع له عبد الوهّاب بينه و بين المأمون، فغسل يده و دخل فوضع طويلته عن غير إذنه، فقال المأمون لعبد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مكانك، و أقعد يحيى بين يديه، و كان ذلك بدء ما نقمه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362"/>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63"/>
      </w:r>
      <w:r>
        <w:rPr>
          <w:rFonts w:ascii="Amiri" w:hAnsi="Amiri" w:eastAsia="Amiri" w:cs="Amiri"/>
          <w:color w:val="111111"/>
          <w:sz w:val="28"/>
          <w:sz w:val="28"/>
          <w:szCs w:val="28"/>
          <w:rtl w:val="true"/>
          <w:lang w:bidi="ar-SA"/>
        </w:rPr>
        <w:t>،أخبرني الصيمري، نا محمّد بن عمران المرزباني، أخبرني أبو عبد اللّه الحكيمي، عن 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من البلغاء عن يحيى بن أكثم، و ابن أبي دؤاد </w:t>
      </w:r>
      <w:r>
        <w:rPr>
          <w:rStyle w:val="FootnoteAnchor"/>
          <w:rtl w:val="true"/>
        </w:rPr>
        <w:footnoteReference w:id="364"/>
      </w:r>
      <w:r>
        <w:rPr>
          <w:rFonts w:ascii="Amiri" w:hAnsi="Amiri" w:eastAsia="Amiri" w:cs="Amiri"/>
          <w:color w:val="111111"/>
          <w:sz w:val="28"/>
          <w:sz w:val="28"/>
          <w:szCs w:val="28"/>
          <w:rtl w:val="true"/>
          <w:lang w:bidi="ar-SA"/>
        </w:rPr>
        <w:t>أيهما أنبل‌؟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يجدّ مع جاريته و ابنته، و يحيى يهزل مع خصمه و عدوه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نا يعقوب بن موسى الأردبيلي، نا أحمد بن طاهر بن النجم الميانجي، 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يحيى بن أكثم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أطمعته </w:t>
      </w:r>
      <w:r>
        <w:rPr>
          <w:rStyle w:val="FootnoteAnchor"/>
          <w:rtl w:val="true"/>
        </w:rPr>
        <w:footnoteReference w:id="366"/>
      </w:r>
      <w:r>
        <w:rPr>
          <w:rFonts w:ascii="Amiri" w:hAnsi="Amiri" w:eastAsia="Amiri" w:cs="Amiri"/>
          <w:color w:val="111111"/>
          <w:sz w:val="28"/>
          <w:sz w:val="28"/>
          <w:szCs w:val="28"/>
          <w:rtl w:val="true"/>
          <w:lang w:bidi="ar-SA"/>
        </w:rPr>
        <w:t>من هذا قط‍‌، و لقد كان شديد الإيجاب لي لقد مرضت مرضة ببغداد، فما أحسن أصف ما كان يوليني من التعاهد و الافتقاد، و حدث ذات يوم عن الحارث بن مرة الحنفي بحديث الأشربة،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و صحّف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نشيش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 من أسامي العبيد، و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و القواريري،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الحارث بن مرة، فرجع لما ورد عليه أحمد و القواريري،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حنبل و القواريري 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عبيد اللّه بن عمر الواعظ‍‌، نا أبي، نا أحمد بن محمّد بن عمّار المخرمي، نا جعفر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أكثم كان يكذب، جاء إلى مصر و أنا بها مقيم سنتين و أشهرا، فبعث يحيى بن أكثم فاشترى كتب الورّاقين و أصولهم،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عبد اللّه الكاتب، أنا محمّد بن حميد المخرمي، نا علي بن الحسين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خاقان أخو يحيى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أكثم رفيقي بالكوفة، فما سمع من حفص بن غياث إلاّ عشرة أحاديث، فنسخ أحاديث حفص كلها، ثم جاء بها معه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المبارك عن يونس الأيلي أربعة آلاف حديث، أملى علينا ابن المبارك إملاء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سمع ابن المبارك من يونس ألف حديث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البرقاني، حدّثني محمّد بن أحمد الأدمي، نا محمّد بن علي </w:t>
      </w:r>
    </w:p>
    <w:p>
      <w:pPr>
        <w:pStyle w:val="BookText"/>
        <w:rPr/>
      </w:pPr>
      <w:r>
        <w:rPr>
          <w:rFonts w:ascii="Amiri" w:hAnsi="Amiri" w:eastAsia="Amiri" w:cs="Amiri"/>
          <w:color w:val="111111"/>
          <w:sz w:val="28"/>
          <w:sz w:val="28"/>
          <w:szCs w:val="28"/>
          <w:rtl w:val="true"/>
          <w:lang w:bidi="ar-SA"/>
        </w:rPr>
        <w:t xml:space="preserve">الإيادي، نا زكريا الساجي، نا بدعة عبيد اللّه </w:t>
      </w:r>
      <w:r>
        <w:rPr>
          <w:rStyle w:val="FootnoteAnchor"/>
          <w:rtl w:val="true"/>
        </w:rPr>
        <w:footnoteReference w:id="372"/>
      </w:r>
      <w:r>
        <w:rPr>
          <w:rFonts w:ascii="Amiri" w:hAnsi="Amiri" w:eastAsia="Amiri" w:cs="Amiri"/>
          <w:color w:val="111111"/>
          <w:sz w:val="28"/>
          <w:sz w:val="28"/>
          <w:szCs w:val="28"/>
          <w:rtl w:val="true"/>
          <w:lang w:bidi="ar-SA"/>
        </w:rPr>
        <w:t>بن إسحاق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الخطيب </w:t>
      </w:r>
      <w:r>
        <w:rPr>
          <w:rStyle w:val="FootnoteAnchor"/>
          <w:rtl w:val="true"/>
        </w:rPr>
        <w:footnoteReference w:id="373"/>
      </w:r>
      <w:r>
        <w:rPr>
          <w:rFonts w:ascii="Amiri" w:hAnsi="Amiri" w:eastAsia="Amiri" w:cs="Amiri"/>
          <w:color w:val="111111"/>
          <w:sz w:val="28"/>
          <w:sz w:val="28"/>
          <w:szCs w:val="28"/>
          <w:rtl w:val="true"/>
          <w:lang w:bidi="ar-SA"/>
        </w:rPr>
        <w:t>،أخبرني أبو بكر محمّد بن عبد الملك بن محمّد القرشي، أنا علي بن عمر الحافظ‍‌، نا محمّد بن مخلد العطار، نا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يشكون أن يحيى بن أكثم كان يسرق حديث الناس، و يجعله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محمّد الكاتب، أنا أبو مسلم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w:t>
      </w:r>
      <w:r>
        <w:rPr>
          <w:rStyle w:val="FootnoteAnchor"/>
          <w:rtl w:val="true"/>
        </w:rPr>
        <w:footnoteReference w:id="377"/>
      </w:r>
      <w:r>
        <w:rPr>
          <w:rFonts w:ascii="Amiri" w:hAnsi="Amiri" w:eastAsia="Amiri" w:cs="Amiri"/>
          <w:color w:val="111111"/>
          <w:sz w:val="28"/>
          <w:sz w:val="28"/>
          <w:szCs w:val="28"/>
          <w:rtl w:val="true"/>
          <w:lang w:bidi="ar-SA"/>
        </w:rPr>
        <w:t>محمّد بن طالب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البغدادي عن يحيى بن أكثم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يكتب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عنده حديث كثير إلاّ أنّي لم أكتب عنه، و ذاك أنه كان يحدّث عن عبد اللّه بن إدريس بأحاديث لم يسمعها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w:t>
      </w:r>
    </w:p>
    <w:p>
      <w:pPr>
        <w:pStyle w:val="BookText"/>
        <w:rPr/>
      </w:pPr>
      <w:r>
        <w:rPr>
          <w:rFonts w:ascii="Amiri" w:hAnsi="Amiri" w:eastAsia="Amiri" w:cs="Amiri"/>
          <w:color w:val="111111"/>
          <w:sz w:val="28"/>
          <w:sz w:val="28"/>
          <w:szCs w:val="28"/>
          <w:rtl w:val="true"/>
          <w:lang w:bidi="ar-SA"/>
        </w:rPr>
        <w:t>أخبرني أبو النضر محمّد بن محمّد بن يوسف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صالح بن محمّد جزرة عن حديث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و اللّه الحديث عنه، و ذكر كلمة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حدّثني أحمد بن محمّد العزال، أنا محمّد بن جعفر الشروطي، أنا أبو الفتح محمّد بن الحسين الأزدي الحافظ‍‌ </w:t>
      </w:r>
      <w:r>
        <w:rPr>
          <w:rStyle w:val="FootnoteAnchor"/>
          <w:rtl w:val="true"/>
        </w:rPr>
        <w:footnoteReference w:id="379"/>
      </w:r>
      <w:r>
        <w:rPr>
          <w:rFonts w:ascii="Amiri" w:hAnsi="Amiri" w:eastAsia="Amiri" w:cs="Amiri"/>
          <w:color w:val="111111"/>
          <w:sz w:val="28"/>
          <w:sz w:val="28"/>
          <w:szCs w:val="28"/>
          <w:rtl w:val="true"/>
          <w:lang w:bidi="ar-SA"/>
        </w:rPr>
        <w:t>،قال يحيى بن أكثم قاضي القضاة، يتكلمون فيه، روى عن الثقات عجائب لا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المعافى بن زكريا الجريري </w:t>
      </w:r>
      <w:r>
        <w:rPr>
          <w:rStyle w:val="FootnoteAnchor"/>
          <w:rtl w:val="true"/>
        </w:rPr>
        <w:footnoteReference w:id="380"/>
      </w:r>
      <w:r>
        <w:rPr>
          <w:rFonts w:ascii="Amiri" w:hAnsi="Amiri" w:eastAsia="Amiri" w:cs="Amiri"/>
          <w:color w:val="111111"/>
          <w:sz w:val="28"/>
          <w:sz w:val="28"/>
          <w:szCs w:val="28"/>
          <w:rtl w:val="true"/>
          <w:lang w:bidi="ar-SA"/>
        </w:rPr>
        <w:t>،حدّثني جعفر بن أحمد بن جعفر النهرواني، حدّثني أبي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يحيى بن أكثم إسماعيل </w:t>
      </w:r>
      <w:r>
        <w:rPr>
          <w:rStyle w:val="FootnoteAnchor"/>
          <w:rtl w:val="true"/>
        </w:rPr>
        <w:footnoteReference w:id="381"/>
      </w:r>
      <w:r>
        <w:rPr>
          <w:rFonts w:ascii="Amiri" w:hAnsi="Amiri" w:eastAsia="Amiri" w:cs="Amiri"/>
          <w:color w:val="111111"/>
          <w:sz w:val="28"/>
          <w:sz w:val="28"/>
          <w:szCs w:val="28"/>
          <w:rtl w:val="true"/>
          <w:lang w:bidi="ar-SA"/>
        </w:rPr>
        <w:t xml:space="preserve">بن سماعة القضاء بغربي بغداد، و ولّى سوار بن عبد اللّه شرقيها، و كانا أعورين، فكتب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من العجائب 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أحدوثة في الخافقين</w:t>
      </w:r>
    </w:p>
    <w:p>
      <w:pPr>
        <w:pStyle w:val="BookText"/>
        <w:rPr/>
      </w:pPr>
      <w:r>
        <w:rPr>
          <w:rFonts w:ascii="Amiri" w:hAnsi="Amiri" w:eastAsia="Amiri" w:cs="Amiri"/>
          <w:color w:val="111111"/>
          <w:sz w:val="28"/>
          <w:sz w:val="28"/>
          <w:szCs w:val="28"/>
          <w:rtl w:val="true"/>
          <w:lang w:bidi="ar-SA"/>
        </w:rPr>
        <w:t xml:space="preserve">هما فال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بهلك</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w:t>
      </w:r>
      <w:r>
        <w:rPr>
          <w:rStyle w:val="FootnoteAnchor"/>
          <w:rtl w:val="true"/>
        </w:rPr>
        <w:footnoteReference w:id="384"/>
      </w:r>
      <w:r>
        <w:rPr>
          <w:rFonts w:ascii="Amiri" w:hAnsi="Amiri" w:eastAsia="Amiri" w:cs="Amiri"/>
          <w:color w:val="111111"/>
          <w:sz w:val="28"/>
          <w:sz w:val="28"/>
          <w:szCs w:val="28"/>
          <w:rtl w:val="true"/>
          <w:lang w:bidi="ar-SA"/>
        </w:rPr>
        <w:t>القضاء بأعورين</w:t>
      </w:r>
    </w:p>
    <w:p>
      <w:pPr>
        <w:pStyle w:val="BookText"/>
        <w:rPr/>
      </w:pPr>
      <w:r>
        <w:rPr>
          <w:rFonts w:ascii="Amiri" w:hAnsi="Amiri" w:eastAsia="Amiri" w:cs="Amiri"/>
          <w:color w:val="111111"/>
          <w:sz w:val="28"/>
          <w:sz w:val="28"/>
          <w:szCs w:val="28"/>
          <w:rtl w:val="true"/>
          <w:lang w:bidi="ar-SA"/>
        </w:rPr>
        <w:t xml:space="preserve">فلو جمع العمى يوما بأفق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لكانا للزمانة خلتين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تحسب منهما من هزّ رأسا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لينظر في مواريث و دين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كأنك قد جعلت عليه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بزاله من فرد عين</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يحيى بن أكثم 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سبيع بن المسلم عنه، أنا أبو الفتح إبراهيم بن علي بن إبراهيم بن الحسين بن محمّد بن سيبخت البغدادي، نا أبو بكر محمّد بن يحيى الصولي، حدّثنا أبو العيناء،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مازح المأمون يحيى بن أكثم فمرّ غلام أمرد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و أومأ إلى الغلام ما يقول في محرم اصطاد ظبيا،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لا يحسن بإمام مثلك مع فقيه مثلي،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يرى الحدّ في الزنا و لا يرى على من يلوط‍‌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لعنة اللّه، 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أحسب الجور ينقضي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وال من آل عباس</w:t>
      </w:r>
    </w:p>
    <w:p>
      <w:pPr>
        <w:pStyle w:val="BookText"/>
        <w:rPr/>
      </w:pPr>
      <w:r>
        <w:rPr>
          <w:rFonts w:ascii="Amiri" w:hAnsi="Amiri" w:eastAsia="Amiri" w:cs="Amiri"/>
          <w:color w:val="111111"/>
          <w:sz w:val="28"/>
          <w:sz w:val="28"/>
          <w:szCs w:val="28"/>
          <w:rtl w:val="true"/>
          <w:lang w:bidi="ar-SA"/>
        </w:rPr>
        <w:t>فوجم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مزاح قد تضمن إسماعا قبيحا، و أنشأ يقول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نرجي أن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بعد الرجاء قنوط‍‌</w:t>
      </w:r>
    </w:p>
    <w:p>
      <w:pPr>
        <w:pStyle w:val="BookText"/>
        <w:rPr/>
      </w:pPr>
      <w:r>
        <w:rPr>
          <w:rFonts w:ascii="Amiri" w:hAnsi="Amiri" w:eastAsia="Amiri" w:cs="Amiri"/>
          <w:color w:val="111111"/>
          <w:sz w:val="28"/>
          <w:sz w:val="28"/>
          <w:szCs w:val="28"/>
          <w:rtl w:val="true"/>
          <w:lang w:bidi="ar-SA"/>
        </w:rPr>
        <w:t xml:space="preserve">و هل تصلح الدنيا و يصلح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9"/>
      </w:r>
      <w:r>
        <w:rPr>
          <w:rFonts w:ascii="Amiri" w:hAnsi="Amiri" w:eastAsia="Amiri" w:cs="Amiri"/>
          <w:color w:val="111111"/>
          <w:sz w:val="28"/>
          <w:sz w:val="28"/>
          <w:szCs w:val="28"/>
          <w:rtl w:val="true"/>
          <w:lang w:bidi="ar-SA"/>
        </w:rPr>
        <w:t>،أنا أبو يعلى أحمد بن عبد الواحد الوكيل، أنا إسماعيل بن سعيد المعدل، نا الحسين بن القاسم الكوكبي، حدثني أبو الحسن ابن المأمون، قال المأمون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 و هو يعرّض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 يرى الحدّ في الزناء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يعرف أمير المؤمنين من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الفاجر أحمد بن أبي نعيم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حاكمنا يرتشي و قاضينا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 الرأس شرّ ما راس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المأمون و أسكت خجلا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الصوري، أنا محمّد بن أحمد بن جميع الغسّاني، أنا أبو روق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صخرة الرياشي في يحيى بن أكثم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أنطقني الدهر بعد إخراس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لنائبات أطلن </w:t>
      </w:r>
      <w:r>
        <w:rPr>
          <w:rStyle w:val="FootnoteAnchor"/>
          <w:rtl w:val="true"/>
        </w:rPr>
        <w:footnoteReference w:id="391"/>
      </w:r>
      <w:r>
        <w:rPr>
          <w:rFonts w:ascii="Amiri" w:hAnsi="Amiri" w:eastAsia="Amiri" w:cs="Amiri"/>
          <w:color w:val="111111"/>
          <w:sz w:val="28"/>
          <w:sz w:val="28"/>
          <w:szCs w:val="28"/>
          <w:rtl w:val="true"/>
          <w:lang w:bidi="ar-SA"/>
        </w:rPr>
        <w:t>وسواسي</w:t>
      </w:r>
    </w:p>
    <w:p>
      <w:pPr>
        <w:pStyle w:val="BookText"/>
        <w:rPr/>
      </w:pPr>
      <w:r>
        <w:rPr>
          <w:rFonts w:ascii="Amiri" w:hAnsi="Amiri" w:eastAsia="Amiri" w:cs="Amiri"/>
          <w:color w:val="111111"/>
          <w:sz w:val="28"/>
          <w:sz w:val="28"/>
          <w:szCs w:val="28"/>
          <w:rtl w:val="true"/>
          <w:lang w:bidi="ar-SA"/>
        </w:rPr>
        <w:t xml:space="preserve">يا بؤس للدهر لا يزال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ناسا يحطّ‍‌ من ناس</w:t>
      </w:r>
    </w:p>
    <w:p>
      <w:pPr>
        <w:pStyle w:val="BookText"/>
        <w:rPr/>
      </w:pPr>
      <w:r>
        <w:rPr>
          <w:rFonts w:ascii="Amiri" w:hAnsi="Amiri" w:eastAsia="Amiri" w:cs="Amiri"/>
          <w:color w:val="111111"/>
          <w:sz w:val="28"/>
          <w:sz w:val="28"/>
          <w:szCs w:val="28"/>
          <w:rtl w:val="true"/>
          <w:lang w:bidi="ar-SA"/>
        </w:rPr>
        <w:t xml:space="preserve">لا أفلحت أمّة و 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نكس و طول اتعاس</w:t>
      </w:r>
    </w:p>
    <w:p>
      <w:pPr>
        <w:pStyle w:val="BookText"/>
        <w:rPr/>
      </w:pPr>
      <w:r>
        <w:rPr>
          <w:rFonts w:ascii="Amiri" w:hAnsi="Amiri" w:eastAsia="Amiri" w:cs="Amiri"/>
          <w:color w:val="111111"/>
          <w:sz w:val="28"/>
          <w:sz w:val="28"/>
          <w:szCs w:val="28"/>
          <w:rtl w:val="true"/>
          <w:lang w:bidi="ar-SA"/>
        </w:rPr>
        <w:t xml:space="preserve">ترضى بيحيى يكون سائسها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يحيى لها بسواس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قاض يرى الحدّ في الزناء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 xml:space="preserve">يحكم للأمرد الغرير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و مثل عباس</w:t>
      </w:r>
    </w:p>
    <w:p>
      <w:pPr>
        <w:pStyle w:val="BookText"/>
        <w:rPr/>
      </w:pPr>
      <w:r>
        <w:rPr>
          <w:rFonts w:ascii="Amiri" w:hAnsi="Amiri" w:eastAsia="Amiri" w:cs="Amiri"/>
          <w:color w:val="111111"/>
          <w:sz w:val="28"/>
          <w:sz w:val="28"/>
          <w:szCs w:val="28"/>
          <w:rtl w:val="true"/>
          <w:lang w:bidi="ar-SA"/>
        </w:rPr>
        <w:t xml:space="preserve">فالحمد لله كيف قد ذهب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قلّ‌ الوفاء في الناس</w:t>
      </w:r>
    </w:p>
    <w:p>
      <w:pPr>
        <w:pStyle w:val="BookText"/>
        <w:rPr/>
      </w:pPr>
      <w:r>
        <w:rPr>
          <w:rFonts w:ascii="Amiri" w:hAnsi="Amiri" w:eastAsia="Amiri" w:cs="Amiri"/>
          <w:color w:val="111111"/>
          <w:sz w:val="28"/>
          <w:sz w:val="28"/>
          <w:szCs w:val="28"/>
          <w:rtl w:val="true"/>
          <w:lang w:bidi="ar-SA"/>
        </w:rPr>
        <w:t xml:space="preserve">أميرنا يرتشي و حاكمنا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 الراس شر ما راس</w:t>
      </w:r>
    </w:p>
    <w:p>
      <w:pPr>
        <w:pStyle w:val="BookText"/>
        <w:rPr/>
      </w:pPr>
      <w:r>
        <w:rPr>
          <w:rFonts w:ascii="Amiri" w:hAnsi="Amiri" w:eastAsia="Amiri" w:cs="Amiri"/>
          <w:color w:val="111111"/>
          <w:sz w:val="28"/>
          <w:sz w:val="28"/>
          <w:szCs w:val="28"/>
          <w:rtl w:val="true"/>
          <w:lang w:bidi="ar-SA"/>
        </w:rPr>
        <w:t xml:space="preserve">لو صلح الدين و استقام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الناس كل مقياس</w:t>
      </w:r>
    </w:p>
    <w:p>
      <w:pPr>
        <w:pStyle w:val="BookText"/>
        <w:rPr/>
      </w:pPr>
      <w:r>
        <w:rPr>
          <w:rFonts w:ascii="Amiri" w:hAnsi="Amiri" w:eastAsia="Amiri" w:cs="Amiri"/>
          <w:color w:val="111111"/>
          <w:sz w:val="28"/>
          <w:sz w:val="28"/>
          <w:szCs w:val="28"/>
          <w:rtl w:val="true"/>
          <w:lang w:bidi="ar-SA"/>
        </w:rPr>
        <w:t xml:space="preserve">لا أحسب الجور ينقضي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قاض من آل عباس</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الأبيات للرياشي، إنما هي لأحمد بن أبي نعيم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الحسين </w:t>
      </w:r>
      <w:r>
        <w:rPr>
          <w:rStyle w:val="FootnoteAnchor"/>
          <w:rtl w:val="true"/>
        </w:rPr>
        <w:footnoteReference w:id="394"/>
      </w:r>
      <w:r>
        <w:rPr>
          <w:rFonts w:ascii="Amiri" w:hAnsi="Amiri" w:eastAsia="Amiri" w:cs="Amiri"/>
          <w:color w:val="111111"/>
          <w:sz w:val="28"/>
          <w:sz w:val="28"/>
          <w:szCs w:val="28"/>
          <w:rtl w:val="true"/>
          <w:lang w:bidi="ar-SA"/>
        </w:rPr>
        <w:t xml:space="preserve">بن محمّد بن الحسن أخو الخلاّل، أنا إبراهيم بن عبد اللّه المالكي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الهجيمي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العيناء </w:t>
      </w:r>
      <w:r>
        <w:rPr>
          <w:rStyle w:val="FootnoteAnchor"/>
          <w:rtl w:val="true"/>
        </w:rPr>
        <w:footnoteReference w:id="3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يحيى بن أكثم ديوان الصدقات على الأضراء فلم يعطهم شيئا، فطالبوه و طالبوه فلم يعطهم، فاجتمعوا فلمّا انصرف من جامع الرصافة من مجلس القضاء سألوه و طالبوه،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عند أمير المؤمنين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وقفنا معك إلى غد تزيدنا على هذا القول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الحبس، فأمر بهم فحبسوا جميعا، فلما كان الليل ضجّوا،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الأضرّاء </w:t>
      </w:r>
      <w:r>
        <w:rPr>
          <w:rStyle w:val="FootnoteAnchor"/>
          <w:rtl w:val="true"/>
        </w:rPr>
        <w:footnoteReference w:id="396"/>
      </w:r>
      <w:r>
        <w:rPr>
          <w:rFonts w:ascii="Amiri" w:hAnsi="Amiri" w:eastAsia="Amiri" w:cs="Amiri"/>
          <w:color w:val="111111"/>
          <w:sz w:val="28"/>
          <w:sz w:val="28"/>
          <w:szCs w:val="28"/>
          <w:rtl w:val="true"/>
          <w:lang w:bidi="ar-SA"/>
        </w:rPr>
        <w:t>حبسهم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حبسهم‌؟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كنوه فحبسهم،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حبستهم على أن </w:t>
      </w:r>
    </w:p>
    <w:p>
      <w:pPr>
        <w:pStyle w:val="BookText"/>
        <w:rPr/>
      </w:pPr>
      <w:r>
        <w:rPr>
          <w:rFonts w:ascii="Amiri" w:hAnsi="Amiri" w:eastAsia="Amiri" w:cs="Amiri"/>
          <w:color w:val="111111"/>
          <w:sz w:val="28"/>
          <w:sz w:val="28"/>
          <w:szCs w:val="28"/>
          <w:rtl w:val="true"/>
          <w:lang w:bidi="ar-SA"/>
        </w:rPr>
        <w:t>كنوك،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أحبسهم على ذلك إنّما حبستهم على التعريض، قالوا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سعيد يعرّضون بشيخ لائط‍‌ في الحربية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بن جعفر الخرائطي </w:t>
      </w:r>
      <w:r>
        <w:rPr>
          <w:rStyle w:val="FootnoteAnchor"/>
          <w:rtl w:val="true"/>
        </w:rPr>
        <w:footnoteReference w:id="398"/>
      </w:r>
      <w:r>
        <w:rPr>
          <w:rFonts w:ascii="Amiri" w:hAnsi="Amiri" w:eastAsia="Amiri" w:cs="Amiri"/>
          <w:color w:val="111111"/>
          <w:sz w:val="28"/>
          <w:sz w:val="28"/>
          <w:szCs w:val="28"/>
          <w:rtl w:val="true"/>
          <w:lang w:bidi="ar-SA"/>
        </w:rPr>
        <w:t>،نا فضلك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أنا و داود الأصبهاني إلى يحيى بن أكثم و معنا عشرة مسائل، فدخلنا إلى داره، فإذا هو في الحمام، فانتظرناه حتى خرج، فألقى داود عليه خمس مسائل، فأجاب فيها أحسن جواب، فلمّا كان في المسألة السادسة دخل عليه غلام حسن الوجه، فلما رآه اضطرب في المسألة، فلم يقدر يجيء و لا يذهب، فقال 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الرجل قد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أنا القاضي أبو الطيّب طاهر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المعافي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محمّد بن أحمد بن إبراهيم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إسماعيل بن حمّاد عن البصرة شيّعوه،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عففت عن أموالنا و عن دمائنا،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أبنائكم يعرّض بيحيى بن أكثم في اللواط‍‌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أنا المعافي بن زكريا، نا محمّد بن أحمد بن إبراهيم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عبيد اللّه بن الحسن العنبري قاضيا عندنا في</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 كان عابسا كالحا، فتقدمت إليه جارية </w:t>
      </w:r>
    </w:p>
    <w:p>
      <w:pPr>
        <w:pStyle w:val="BookText"/>
        <w:rPr/>
      </w:pPr>
      <w:r>
        <w:rPr>
          <w:rFonts w:ascii="Amiri" w:hAnsi="Amiri" w:eastAsia="Amiri" w:cs="Amiri"/>
          <w:color w:val="111111"/>
          <w:sz w:val="28"/>
          <w:sz w:val="28"/>
          <w:szCs w:val="28"/>
          <w:rtl w:val="true"/>
          <w:lang w:bidi="ar-SA"/>
        </w:rPr>
        <w:t xml:space="preserve">لبعض أهل البصرة تخاصم في ميراث، و كانت حسنة الوجه، فتبسم و كلمها، فقال في ذلك عبد الصّمد بن المعذّل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سرت عنها القناع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منها العنبري متيّما</w:t>
      </w:r>
    </w:p>
    <w:p>
      <w:pPr>
        <w:pStyle w:val="BookText"/>
        <w:rPr/>
      </w:pPr>
      <w:r>
        <w:rPr>
          <w:rFonts w:ascii="Amiri" w:hAnsi="Amiri" w:eastAsia="Amiri" w:cs="Amiri"/>
          <w:color w:val="111111"/>
          <w:sz w:val="28"/>
          <w:sz w:val="28"/>
          <w:szCs w:val="28"/>
          <w:rtl w:val="true"/>
          <w:lang w:bidi="ar-SA"/>
        </w:rPr>
        <w:t xml:space="preserve">رأى ابن عبيد اللّه و هو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لها طرفا عليه محكّما</w:t>
      </w:r>
    </w:p>
    <w:p>
      <w:pPr>
        <w:pStyle w:val="BookText"/>
        <w:rPr/>
      </w:pPr>
      <w:r>
        <w:rPr>
          <w:rFonts w:ascii="Amiri" w:hAnsi="Amiri" w:eastAsia="Amiri" w:cs="Amiri"/>
          <w:color w:val="111111"/>
          <w:sz w:val="28"/>
          <w:sz w:val="28"/>
          <w:szCs w:val="28"/>
          <w:rtl w:val="true"/>
          <w:lang w:bidi="ar-SA"/>
        </w:rPr>
        <w:t xml:space="preserve">و كان قديما عابس الوجه كالحا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منها السّفور تبسّما</w:t>
      </w:r>
    </w:p>
    <w:p>
      <w:pPr>
        <w:pStyle w:val="BookText"/>
        <w:rPr/>
      </w:pPr>
      <w:r>
        <w:rPr>
          <w:rFonts w:ascii="Amiri" w:hAnsi="Amiri" w:eastAsia="Amiri" w:cs="Amiri"/>
          <w:color w:val="111111"/>
          <w:sz w:val="28"/>
          <w:sz w:val="28"/>
          <w:szCs w:val="28"/>
          <w:rtl w:val="true"/>
          <w:lang w:bidi="ar-SA"/>
        </w:rPr>
        <w:t xml:space="preserve">فإن يصب قلب العنبريّ‌ فقبله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 باليتامى</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قلب يحيى بن أكثما</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أبي علي النصري، عن أبي عمر بن حيوية، نا الصولي </w:t>
      </w:r>
      <w:r>
        <w:rPr>
          <w:rStyle w:val="FootnoteAnchor"/>
          <w:rtl w:val="true"/>
        </w:rPr>
        <w:footnoteReference w:id="403"/>
      </w:r>
      <w:r>
        <w:rPr>
          <w:rFonts w:ascii="Amiri" w:hAnsi="Amiri" w:eastAsia="Amiri" w:cs="Amiri"/>
          <w:color w:val="111111"/>
          <w:sz w:val="28"/>
          <w:sz w:val="28"/>
          <w:szCs w:val="28"/>
          <w:rtl w:val="true"/>
          <w:lang w:bidi="ar-SA"/>
        </w:rPr>
        <w:t>،نا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يحيى بن أكثم، و عنده سليمان الشّاذكوني، فجعل يعارضه في كلّ‌ شيء يقول،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لقد حدّثني سليمان بن حرب أن بعض مشايخ البصرة يكذب في حديثه،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القاضي، و لقد حدّثني سليمان بن حرب أن بعض قضاة المسلمين يفعل فعلا عذّب اللّه تعالى عليه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404"/>
      </w:r>
      <w:r>
        <w:rPr>
          <w:rFonts w:ascii="Amiri" w:hAnsi="Amiri" w:eastAsia="Amiri" w:cs="Amiri"/>
          <w:color w:val="111111"/>
          <w:sz w:val="28"/>
          <w:sz w:val="28"/>
          <w:szCs w:val="28"/>
          <w:rtl w:val="true"/>
          <w:lang w:bidi="ar-SA"/>
        </w:rPr>
        <w:t>،أخبرني الأزهري، أنا محمّد بن العبّاس، نا محمّد بن خلف بن المرزبان بن بسام المحولي، حدّثني أبو العبّاس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أكثم يحسد حسدا شديدا، و كان مفتنا </w:t>
      </w:r>
      <w:r>
        <w:rPr>
          <w:rStyle w:val="FootnoteAnchor"/>
          <w:rtl w:val="true"/>
        </w:rPr>
        <w:footnoteReference w:id="405"/>
      </w:r>
      <w:r>
        <w:rPr>
          <w:rFonts w:ascii="Amiri" w:hAnsi="Amiri" w:eastAsia="Amiri" w:cs="Amiri"/>
          <w:color w:val="111111"/>
          <w:sz w:val="28"/>
          <w:sz w:val="28"/>
          <w:szCs w:val="28"/>
          <w:rtl w:val="true"/>
          <w:lang w:bidi="ar-SA"/>
        </w:rPr>
        <w:t xml:space="preserve">، فكان إذا نظر إلى رجل يحفظ‍‌ الفقه سأله عن الحديث، فإذا رآه يحفظ‍‌ الحديث سأله عن النحو، فإذا رآه تعلم النحو سأله عن الكلام، ليقطعه و يخجله، فدخل إليه رجل من أهل خراسان، ذكي، حافظ‍‌، فناظره فرآه مفنّنا </w:t>
      </w:r>
      <w:r>
        <w:rPr>
          <w:rStyle w:val="FootnoteAnchor"/>
          <w:rtl w:val="true"/>
        </w:rPr>
        <w:footnoteReference w:id="40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تحفظ‍‌ من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أبي إسحاق عن الحارث أنّ‌ عليا رجم لوطيا، فأمسك فلم يكلمه بشيء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نا أبو الحسين بن المهتدي، أنا الشريف </w:t>
      </w:r>
    </w:p>
    <w:p>
      <w:pPr>
        <w:pStyle w:val="BookText"/>
        <w:rPr/>
      </w:pPr>
      <w:r>
        <w:rPr>
          <w:rFonts w:ascii="Amiri" w:hAnsi="Amiri" w:eastAsia="Amiri" w:cs="Amiri"/>
          <w:color w:val="111111"/>
          <w:sz w:val="28"/>
          <w:sz w:val="28"/>
          <w:szCs w:val="28"/>
          <w:rtl w:val="true"/>
          <w:lang w:bidi="ar-SA"/>
        </w:rPr>
        <w:t>أبو الفضل محمّد بن الحسن بن محمّد بن الفضل بن المأمون، نا أبو بكر محمّد بن القاسم بن الأنباري، حدّثني محمّد بن المرزبان، حدّثني محمّد بن نصر، 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زيدان الكاتب يكتب بين يدي يحيى بن أكثم القاضي، و كان غلاما جميلا، متناهي الجمال، فقرص القاضي خدّه، فخجل و استحيا، فطرح القلم من يده فقال له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ما أملي عليك، ثم قال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يا قمرا خمشته فتغضّبا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لي من تيهه متجنّبا</w:t>
      </w:r>
    </w:p>
    <w:p>
      <w:pPr>
        <w:pStyle w:val="BookText"/>
        <w:rPr/>
      </w:pPr>
      <w:r>
        <w:rPr>
          <w:rFonts w:ascii="Amiri" w:hAnsi="Amiri" w:eastAsia="Amiri" w:cs="Amiri"/>
          <w:color w:val="111111"/>
          <w:sz w:val="28"/>
          <w:sz w:val="28"/>
          <w:szCs w:val="28"/>
          <w:rtl w:val="true"/>
          <w:lang w:bidi="ar-SA"/>
        </w:rPr>
        <w:t xml:space="preserve">إذا كنت للتخميش و العشق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أبدا يا سيدي متنقّبا</w:t>
      </w:r>
    </w:p>
    <w:p>
      <w:pPr>
        <w:pStyle w:val="BookText"/>
        <w:rPr/>
      </w:pPr>
      <w:r>
        <w:rPr>
          <w:rFonts w:ascii="Amiri" w:hAnsi="Amiri" w:eastAsia="Amiri" w:cs="Amiri"/>
          <w:color w:val="111111"/>
          <w:sz w:val="28"/>
          <w:sz w:val="28"/>
          <w:szCs w:val="28"/>
          <w:rtl w:val="true"/>
          <w:lang w:bidi="ar-SA"/>
        </w:rPr>
        <w:t xml:space="preserve">و لا تظهر الأصداغ للناس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منها فوق خدّيك عقربا</w:t>
      </w:r>
    </w:p>
    <w:p>
      <w:pPr>
        <w:pStyle w:val="BookText"/>
        <w:rPr/>
      </w:pPr>
      <w:r>
        <w:rPr>
          <w:rFonts w:ascii="Amiri" w:hAnsi="Amiri" w:eastAsia="Amiri" w:cs="Amiri"/>
          <w:color w:val="111111"/>
          <w:sz w:val="28"/>
          <w:sz w:val="28"/>
          <w:szCs w:val="28"/>
          <w:rtl w:val="true"/>
          <w:lang w:bidi="ar-SA"/>
        </w:rPr>
        <w:t xml:space="preserve">فتقتل مشتاقا و تفتن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قاضي المسلمين معذّبا</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8"/>
      </w:r>
      <w:r>
        <w:rPr>
          <w:rFonts w:ascii="Amiri" w:hAnsi="Amiri" w:eastAsia="Amiri" w:cs="Amiri"/>
          <w:color w:val="111111"/>
          <w:sz w:val="28"/>
          <w:sz w:val="28"/>
          <w:szCs w:val="28"/>
          <w:rtl w:val="true"/>
          <w:lang w:bidi="ar-SA"/>
        </w:rPr>
        <w:t>،أنا القاضي أبو الطيب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المعافى بن زكريا، نا إسماعيل بن محمّد بن إسماعيل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العيناء في مجلس أبي العبّاس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عاصم النبيل، و كان أبو بكر يحيى بن أكثم حاضرا، فنازع غلاما، فارتفع الصوت، فقال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يحيى بن أكثم ينازع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يسرق فقد سرق أب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أنا أبو الحسين بن المهتدي، أنا أبو الفضل محمّد بن أحمد بن المأمون، نا محمّد بن القاسم، حدّثني ابن المرزبان، نا الحسن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ابن عمّار ابن أبي الخصيب يحيى بن أكثم على ورثة أبيه، و كان بارع الجمال،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أعدني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يعديني أنا على عينيك‌؟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فهربت به أمّه إلى بغداد،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إليه و اللّه لا أنفذت لكم حكما، أو لتردّنّه فهو أولى بالمطالبة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المرزبان، أخبرني محمّد بن الجهم، حدّثني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أكثم عند الواثق و غلام أمرد حسن الوجه من غلمان الخليفة واقف بين يديه، فأحدّ النظر إليه و تبسّم، 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w:t>
      </w:r>
      <w:r>
        <w:rPr>
          <w:rStyle w:val="FootnoteAnchor"/>
          <w:rtl w:val="true"/>
        </w:rPr>
        <w:footnoteReference w:id="410"/>
      </w:r>
      <w:r>
        <w:rPr>
          <w:rFonts w:ascii="Amiri" w:hAnsi="Amiri" w:eastAsia="Amiri" w:cs="Amiri"/>
          <w:color w:val="111111"/>
          <w:sz w:val="28"/>
          <w:sz w:val="28"/>
          <w:szCs w:val="28"/>
          <w:rtl w:val="true"/>
          <w:lang w:bidi="ar-SA"/>
        </w:rPr>
        <w:t xml:space="preserve">بحياتي لتبتلنه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حياتك و اللّه منزه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413"/>
      </w:r>
      <w:r>
        <w:rPr>
          <w:rFonts w:ascii="Amiri" w:hAnsi="Amiri" w:eastAsia="Amiri" w:cs="Amiri"/>
          <w:color w:val="111111"/>
          <w:sz w:val="28"/>
          <w:sz w:val="28"/>
          <w:szCs w:val="28"/>
          <w:rtl w:val="true"/>
          <w:lang w:bidi="ar-SA"/>
        </w:rPr>
        <w:t>،أخبرني عبيد اللّه بن أبي الفتح الفارسي، نا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السعود بن المجلي، نا أبو الحسين بن المهتدي، أنا أبو الفضل محمّد بن الحسن بن المأمون، نا أبو بكر محمّد بن القاسم الأنباري، حدّثني محمّد بن مرزبان، حدّثني علي بن مسلم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يحيى بن أكثم ابنا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على نهاية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رآهما يمشيان في الصحن </w:t>
      </w:r>
      <w:r>
        <w:rPr>
          <w:rStyle w:val="FootnoteAnchor"/>
          <w:rtl w:val="true"/>
        </w:rPr>
        <w:footnoteReference w:id="414"/>
      </w:r>
      <w:r>
        <w:rPr>
          <w:rFonts w:ascii="Amiri" w:hAnsi="Amiri" w:eastAsia="Amiri" w:cs="Amiri"/>
          <w:color w:val="111111"/>
          <w:sz w:val="28"/>
          <w:sz w:val="28"/>
          <w:szCs w:val="28"/>
          <w:rtl w:val="true"/>
          <w:lang w:bidi="ar-SA"/>
        </w:rPr>
        <w:t>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زائرينا من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كما اللّه بالسلام</w:t>
      </w:r>
    </w:p>
    <w:p>
      <w:pPr>
        <w:pStyle w:val="BookText"/>
        <w:rPr/>
      </w:pPr>
      <w:r>
        <w:rPr>
          <w:rFonts w:ascii="Amiri" w:hAnsi="Amiri" w:eastAsia="Amiri" w:cs="Amiri"/>
          <w:color w:val="111111"/>
          <w:sz w:val="28"/>
          <w:sz w:val="28"/>
          <w:szCs w:val="28"/>
          <w:rtl w:val="true"/>
          <w:lang w:bidi="ar-SA"/>
        </w:rPr>
        <w:t xml:space="preserve">لم تأتياني و بي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حلال و لا حرام</w:t>
      </w:r>
    </w:p>
    <w:p>
      <w:pPr>
        <w:pStyle w:val="BookText"/>
        <w:rPr/>
      </w:pPr>
      <w:r>
        <w:rPr>
          <w:rFonts w:ascii="Amiri" w:hAnsi="Amiri" w:eastAsia="Amiri" w:cs="Amiri"/>
          <w:color w:val="111111"/>
          <w:sz w:val="28"/>
          <w:sz w:val="28"/>
          <w:szCs w:val="28"/>
          <w:rtl w:val="true"/>
          <w:lang w:bidi="ar-SA"/>
        </w:rPr>
        <w:t xml:space="preserve">يحزنني أن وفقتما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عندي سوى الكلام</w:t>
      </w:r>
    </w:p>
    <w:p>
      <w:pPr>
        <w:pStyle w:val="BookText"/>
        <w:rPr/>
      </w:pPr>
      <w:r>
        <w:rPr>
          <w:rFonts w:ascii="Amiri" w:hAnsi="Amiri" w:eastAsia="Amiri" w:cs="Amiri"/>
          <w:color w:val="111111"/>
          <w:sz w:val="28"/>
          <w:sz w:val="28"/>
          <w:szCs w:val="28"/>
          <w:rtl w:val="true"/>
          <w:lang w:bidi="ar-SA"/>
        </w:rPr>
        <w:t xml:space="preserve">ثم أجلسهما بين يديه و جعل يمازحهما حتى 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غير ابن المرزبان من شيوخنا يحكي أن يحيى عزل عن الحكم بسبب هذه الأبيات التي أنشدها لمّا دخل عليه ابنا مسعدة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المتوكل على اللّه لما استخلف صيّر يحيى بن أكثم في مرتبة أحمد بن أبي دؤاد </w:t>
      </w:r>
      <w:r>
        <w:rPr>
          <w:rStyle w:val="FootnoteAnchor"/>
          <w:rtl w:val="true"/>
        </w:rPr>
        <w:footnoteReference w:id="416"/>
      </w:r>
      <w:r>
        <w:rPr>
          <w:rFonts w:ascii="Amiri" w:hAnsi="Amiri" w:eastAsia="Amiri" w:cs="Amiri"/>
          <w:color w:val="111111"/>
          <w:sz w:val="28"/>
          <w:sz w:val="28"/>
          <w:szCs w:val="28"/>
          <w:rtl w:val="true"/>
          <w:lang w:bidi="ar-SA"/>
        </w:rPr>
        <w:t>،و خلع عليه خمس خلع، و ولّى يحيى و عزل مدة ثم جعل في مرتبته جعفر بن عبد الواحد الهاشمي، فأخبرني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عزل يحيى بن </w:t>
      </w:r>
    </w:p>
    <w:p>
      <w:pPr>
        <w:pStyle w:val="BookText"/>
        <w:rPr/>
      </w:pPr>
      <w:r>
        <w:rPr>
          <w:rFonts w:ascii="Amiri" w:hAnsi="Amiri" w:eastAsia="Amiri" w:cs="Amiri"/>
          <w:color w:val="111111"/>
          <w:sz w:val="28"/>
          <w:sz w:val="28"/>
          <w:szCs w:val="28"/>
          <w:rtl w:val="true"/>
          <w:lang w:bidi="ar-SA"/>
        </w:rPr>
        <w:t>أكثم عن القضاء بجعفر بن عبد الواحد جاءه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الديوان،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شاهدان عدلان على أمير المؤمنين أنه أمرني بذلك، فأخذ منه الديوان قهرا، و غضب عليه المتوكل، فأمر بقبض أملاكه، ثم أدخل مدينة السلام و ألزم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w:t>
      </w:r>
      <w:r>
        <w:rPr>
          <w:rStyle w:val="FootnoteAnchor"/>
          <w:rtl w:val="true"/>
        </w:rPr>
        <w:footnoteReference w:id="417"/>
      </w:r>
      <w:r>
        <w:rPr>
          <w:rFonts w:ascii="Amiri" w:hAnsi="Amiri" w:eastAsia="Amiri" w:cs="Amiri"/>
          <w:color w:val="111111"/>
          <w:sz w:val="28"/>
          <w:sz w:val="28"/>
          <w:szCs w:val="28"/>
          <w:rtl w:val="true"/>
          <w:lang w:bidi="ar-SA"/>
        </w:rPr>
        <w:t>بن علي، أنا أبو المنجى حيدرة بن علي الأنطاكي المالكي، و أبو عبد اللّه محمّد بن أبي نعيم النسوي الشافعي، أنا أبو محمّد بن أبي نصر، أنا عمي أبو علي، نا ابن بكر، نا بكر الفقيه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أكثم أبرأ إلى اللّه عزّ و جل من أن يكون فيه شيء مما رمي به من أمر الغلمان، و لقد كنت أقف على سرائره، فأجده شديد الخوف للّه، و لكنه كانت به دعابة و حسن خلق، فرمي بما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نا محمّد بن الحسن بن زياد المقرئ </w:t>
      </w:r>
      <w:r>
        <w:rPr>
          <w:rStyle w:val="FootnoteAnchor"/>
          <w:rtl w:val="true"/>
        </w:rPr>
        <w:footnoteReference w:id="418"/>
      </w:r>
      <w:r>
        <w:rPr>
          <w:rFonts w:ascii="IRNazanin" w:hAnsi="IRNazanin" w:eastAsia="IRNazanin"/>
          <w:color w:val="111111"/>
          <w:sz w:val="28"/>
          <w:sz w:val="28"/>
          <w:szCs w:val="28"/>
          <w:rtl w:val="true"/>
          <w:lang w:bidi="fa-IR"/>
        </w:rPr>
        <w:t>،نا عبد اللّه بن محمود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قاضي القضاة يحيى بن أكثم بمكة و قد وقف يلاحظ‍‌ حجاما عليه أنف كأنه أزج </w:t>
      </w:r>
      <w:r>
        <w:rPr>
          <w:rStyle w:val="FootnoteAnchor"/>
          <w:rtl w:val="true"/>
        </w:rPr>
        <w:footnoteReference w:id="41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ما هذا الوقوف‌؟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فإني أريد أن انظر إلى هذا، كيف يستوي له يمص المحجمة مع هذا الأنف، و قد كان رجل جالس بين يدي الحجّام، ففطن به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قائم تنظر إليّ‌؟ ليس و نور اللّه أضرب في قفا هذا بمعولي و أنت واقف، فتوارينا عنه، فإذا هو يعطف أنفه بيده اليسرى، و يمسك المحجمة بيده اليمنى و يمص بفيه،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هكذا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أكثم أعور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المعافى، نا الحسين بن القاسم الكوكبي، حدّثني أبو علي محرز بن أحمد الكاتب، حدّثني محمّد بن مسلم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يحيى بن أكثم يوما فصرت إليه، فإذا عن يمينه قمطر </w:t>
      </w:r>
      <w:r>
        <w:rPr>
          <w:rStyle w:val="FootnoteAnchor"/>
          <w:rtl w:val="true"/>
        </w:rPr>
        <w:footnoteReference w:id="420"/>
      </w:r>
      <w:r>
        <w:rPr>
          <w:rFonts w:ascii="Amiri" w:hAnsi="Amiri" w:eastAsia="Amiri" w:cs="Amiri"/>
          <w:color w:val="111111"/>
          <w:sz w:val="28"/>
          <w:sz w:val="28"/>
          <w:szCs w:val="28"/>
          <w:rtl w:val="true"/>
          <w:lang w:bidi="ar-SA"/>
        </w:rPr>
        <w:t>مجلدة،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هذه القمطر ففتحها، فإذا شيء قد خرج </w:t>
      </w:r>
    </w:p>
    <w:p>
      <w:pPr>
        <w:pStyle w:val="BookText"/>
        <w:rPr/>
      </w:pPr>
      <w:r>
        <w:rPr>
          <w:rFonts w:ascii="Amiri" w:hAnsi="Amiri" w:eastAsia="Amiri" w:cs="Amiri"/>
          <w:color w:val="111111"/>
          <w:sz w:val="28"/>
          <w:sz w:val="28"/>
          <w:szCs w:val="28"/>
          <w:rtl w:val="true"/>
          <w:lang w:bidi="ar-SA"/>
        </w:rPr>
        <w:t xml:space="preserve">منها، رأسه رأس إنسان و هو من سرته إلى أسفله خلقة زاغ </w:t>
      </w:r>
      <w:r>
        <w:rPr>
          <w:rStyle w:val="FootnoteAnchor"/>
          <w:rtl w:val="true"/>
        </w:rPr>
        <w:footnoteReference w:id="421"/>
      </w:r>
      <w:r>
        <w:rPr>
          <w:rFonts w:ascii="Amiri" w:hAnsi="Amiri" w:eastAsia="Amiri" w:cs="Amiri"/>
          <w:color w:val="111111"/>
          <w:sz w:val="28"/>
          <w:sz w:val="28"/>
          <w:szCs w:val="28"/>
          <w:rtl w:val="true"/>
          <w:lang w:bidi="ar-SA"/>
        </w:rPr>
        <w:t xml:space="preserve">،و في صدره و ظهره سلعتان </w:t>
      </w:r>
      <w:r>
        <w:rPr>
          <w:rStyle w:val="FootnoteAnchor"/>
          <w:rtl w:val="true"/>
        </w:rPr>
        <w:footnoteReference w:id="422"/>
      </w:r>
      <w:r>
        <w:rPr>
          <w:rFonts w:ascii="Amiri" w:hAnsi="Amiri" w:eastAsia="Amiri" w:cs="Amiri"/>
          <w:color w:val="111111"/>
          <w:sz w:val="28"/>
          <w:sz w:val="28"/>
          <w:szCs w:val="28"/>
          <w:rtl w:val="true"/>
          <w:lang w:bidi="ar-SA"/>
        </w:rPr>
        <w:t xml:space="preserve">،فكبّرت و هلّلت و فزعت </w:t>
      </w:r>
      <w:r>
        <w:rPr>
          <w:rStyle w:val="FootnoteAnchor"/>
          <w:rtl w:val="true"/>
        </w:rPr>
        <w:footnoteReference w:id="423"/>
      </w:r>
      <w:r>
        <w:rPr>
          <w:rFonts w:ascii="Amiri" w:hAnsi="Amiri" w:eastAsia="Amiri" w:cs="Amiri"/>
          <w:color w:val="111111"/>
          <w:sz w:val="28"/>
          <w:sz w:val="28"/>
          <w:szCs w:val="28"/>
          <w:rtl w:val="true"/>
          <w:lang w:bidi="ar-SA"/>
        </w:rPr>
        <w:t xml:space="preserve">،و يحيى يضحك، فقال لي بلسان فصيح ذلق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الزاغ أبو عجوه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الليث و اللبوة</w:t>
      </w:r>
    </w:p>
    <w:p>
      <w:pPr>
        <w:pStyle w:val="BookText"/>
        <w:rPr/>
      </w:pPr>
      <w:r>
        <w:rPr>
          <w:rFonts w:ascii="Amiri" w:hAnsi="Amiri" w:eastAsia="Amiri" w:cs="Amiri"/>
          <w:color w:val="111111"/>
          <w:sz w:val="28"/>
          <w:sz w:val="28"/>
          <w:szCs w:val="28"/>
          <w:rtl w:val="true"/>
          <w:lang w:bidi="ar-SA"/>
        </w:rPr>
        <w:t xml:space="preserve">أحبّ‌ الراح و الريحا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النشوة و القهوة</w:t>
      </w:r>
    </w:p>
    <w:p>
      <w:pPr>
        <w:pStyle w:val="BookText"/>
        <w:rPr/>
      </w:pPr>
      <w:r>
        <w:rPr>
          <w:rFonts w:ascii="Amiri" w:hAnsi="Amiri" w:eastAsia="Amiri" w:cs="Amiri"/>
          <w:color w:val="111111"/>
          <w:sz w:val="28"/>
          <w:sz w:val="28"/>
          <w:szCs w:val="28"/>
          <w:rtl w:val="true"/>
          <w:lang w:bidi="ar-SA"/>
        </w:rPr>
        <w:t xml:space="preserve">فلا عربدتي تخشى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تحذر لي سطوة</w:t>
      </w:r>
    </w:p>
    <w:p>
      <w:pPr>
        <w:pStyle w:val="BookText"/>
        <w:rPr/>
      </w:pPr>
      <w:r>
        <w:rPr>
          <w:rFonts w:ascii="Amiri" w:hAnsi="Amiri" w:eastAsia="Amiri" w:cs="Amiri"/>
          <w:color w:val="111111"/>
          <w:sz w:val="28"/>
          <w:sz w:val="28"/>
          <w:szCs w:val="28"/>
          <w:rtl w:val="true"/>
          <w:lang w:bidi="ar-SA"/>
        </w:rPr>
        <w:t xml:space="preserve">و لي أشياء تستظر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يوم العرس و الدعوة</w:t>
      </w:r>
    </w:p>
    <w:p>
      <w:pPr>
        <w:pStyle w:val="BookText"/>
        <w:rPr/>
      </w:pPr>
      <w:r>
        <w:rPr>
          <w:rFonts w:ascii="Amiri" w:hAnsi="Amiri" w:eastAsia="Amiri" w:cs="Amiri"/>
          <w:color w:val="111111"/>
          <w:sz w:val="28"/>
          <w:sz w:val="28"/>
          <w:szCs w:val="28"/>
          <w:rtl w:val="true"/>
          <w:lang w:bidi="ar-SA"/>
        </w:rPr>
        <w:t xml:space="preserve">فمنها سلعة في الظه‍‌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لا تسترها الفروة</w:t>
      </w:r>
    </w:p>
    <w:p>
      <w:pPr>
        <w:pStyle w:val="BookText"/>
        <w:rPr/>
      </w:pPr>
      <w:r>
        <w:rPr>
          <w:rFonts w:ascii="Amiri" w:hAnsi="Amiri" w:eastAsia="Amiri" w:cs="Amiri"/>
          <w:color w:val="111111"/>
          <w:sz w:val="28"/>
          <w:sz w:val="28"/>
          <w:szCs w:val="28"/>
          <w:rtl w:val="true"/>
          <w:lang w:bidi="ar-SA"/>
        </w:rPr>
        <w:t xml:space="preserve">فأما السلعة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لها عروة</w:t>
      </w:r>
    </w:p>
    <w:p>
      <w:pPr>
        <w:pStyle w:val="BookText"/>
        <w:rPr/>
      </w:pPr>
      <w:r>
        <w:rPr>
          <w:rFonts w:ascii="Amiri" w:hAnsi="Amiri" w:eastAsia="Amiri" w:cs="Amiri"/>
          <w:color w:val="111111"/>
          <w:sz w:val="28"/>
          <w:sz w:val="28"/>
          <w:szCs w:val="28"/>
          <w:rtl w:val="true"/>
          <w:lang w:bidi="ar-SA"/>
        </w:rPr>
        <w:t xml:space="preserve">لما شك جميع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فيها انها ركوة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أنشدني شعرا غزلا، 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أنشدك الزاغ، فأنشده، فأنشدته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أغرك أن أذنبت ثم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فلم أهجرك ثم أتوب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أكثرت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يصرم الإنسان و هو حبيب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زاغ، زاغ، و طار، ثم سقط‍‌ في القمطر، 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القاضي، و عاشق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صاحب اليمن إلى أمير المؤمنين، و ما رآه بعد، و كتب كتابا لم أفضضه </w:t>
      </w:r>
      <w:r>
        <w:rPr>
          <w:rStyle w:val="FootnoteAnchor"/>
          <w:rtl w:val="true"/>
        </w:rPr>
        <w:footnoteReference w:id="429"/>
      </w:r>
      <w:r>
        <w:rPr>
          <w:rFonts w:ascii="Amiri" w:hAnsi="Amiri" w:eastAsia="Amiri" w:cs="Amiri"/>
          <w:color w:val="111111"/>
          <w:sz w:val="28"/>
          <w:sz w:val="28"/>
          <w:szCs w:val="28"/>
          <w:rtl w:val="true"/>
          <w:lang w:bidi="ar-SA"/>
        </w:rPr>
        <w:t>و أظن أنه قد ذكر في الكتاب شأنه و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0"/>
      </w:r>
      <w:r>
        <w:rPr>
          <w:rFonts w:ascii="Amiri" w:hAnsi="Amiri" w:eastAsia="Amiri" w:cs="Amiri"/>
          <w:color w:val="111111"/>
          <w:sz w:val="28"/>
          <w:sz w:val="28"/>
          <w:szCs w:val="28"/>
          <w:rtl w:val="true"/>
          <w:lang w:bidi="ar-SA"/>
        </w:rPr>
        <w:t>، 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أربعين و مائتين فيها مات أبو محمّد يحيى بن أكثم التميمي، فأخبرني محمّد بن جعفر عن داود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يحيى بن أكثم تلك السنة إلى مكّة، و قد حمل معه أخته و عزم على أن يجاور، فلمّا اتصل به رجوع المتوكل له بدا له في المجاورة، و رجع يريد العراق، حتى إذا صار إلى الرّبذة مات بها، فقبره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البرقاني، عن أبي إسحاق المزكي، أنا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أكثم أبو زكريا بالربذة منصرفه من الحجّ‌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عشرة خلت من ذي الحجّة سنة اثنتين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يحيى بن أكثم بن محمّد بن قطن الأسدي ثلاثا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أبي بكر أبو مصعب، و حامد بن يحيى البلخي، و يحيى بن أكثم، و نوح بن حبيب القومسي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3"/>
      </w:r>
      <w:r>
        <w:rPr>
          <w:rFonts w:ascii="Amiri" w:hAnsi="Amiri" w:eastAsia="Amiri" w:cs="Amiri"/>
          <w:color w:val="111111"/>
          <w:sz w:val="28"/>
          <w:sz w:val="28"/>
          <w:szCs w:val="28"/>
          <w:rtl w:val="true"/>
          <w:lang w:bidi="ar-SA"/>
        </w:rPr>
        <w:t>،أنا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يحيى بن أكثم بن محمّد بن قطن بن سمعان بن مشنّج من ولد أكثم بن صيفي في غرة سنة ثلاث و أربعين و مائتين بعد منصرفه من الحجّ‌، و دفن بالربذة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الحسين بن أبي سليمان المعدل، أنا أبو الفضل الزهري، نا أحمد بن محمّد الزعفراني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إبراهيم بن عمر البرمكي، أنا عبيد اللّه بن عبد الرّحمن الزهري، حدّثني </w:t>
      </w:r>
    </w:p>
    <w:p>
      <w:pPr>
        <w:pStyle w:val="BookText"/>
        <w:rPr/>
      </w:pPr>
      <w:r>
        <w:rPr>
          <w:rFonts w:ascii="Amiri" w:hAnsi="Amiri" w:eastAsia="Amiri" w:cs="Amiri"/>
          <w:color w:val="111111"/>
          <w:sz w:val="28"/>
          <w:sz w:val="28"/>
          <w:szCs w:val="28"/>
          <w:rtl w:val="true"/>
          <w:lang w:bidi="ar-SA"/>
        </w:rPr>
        <w:t>أبو الحسن بن الزعفراني، نا أبو العباس بن واصل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جار لنا يحيى بن أكثم بعد موته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سؤة لك يا 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رسولك قال إنّك لتستحي من أبناء الثمانين أن تعذّبهم، و أنا ابن ثمانين أسير اللّه في الأرض،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رسولي، فقد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الأستاذ أبا القاسم يقول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عبد الرّحمن بن إبراهيم بن محمّد المزكي، نا أبو زكريا يحيى بن محمّد الأديب، نا الفضل بن صدقة، حدّثني أبو عبد اللّه الحسين بن عبد اللّه بن سعد </w:t>
      </w:r>
      <w:r>
        <w:rPr>
          <w:rStyle w:val="FootnoteAnchor"/>
          <w:rtl w:val="true"/>
        </w:rPr>
        <w:footnoteReference w:id="4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يحيى بن أكثم القاضي صديقا لي، و كان يودّني و أودّه، فمات يحيى فكنت أشتهي أن أراه في المنام،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فرأيته ليلة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خلطت عليّ‌ في دار الدنيا،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 اتكلت على حديث حدّثني أبو معاوية الضرير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لأستحي أن أعذّب ذا شيبة بالنار </w:t>
      </w:r>
      <w:r>
        <w:rPr>
          <w:rStyle w:val="FootnoteAnchor"/>
          <w:rtl w:val="true"/>
        </w:rPr>
        <w:footnoteReference w:id="43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يا يحيى، و صدق نبيي صلى اللّه عليه و سلم، إلاّ أنك خلطت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بن أحمد، نا عبد الوهّاب بن عبد اللّه، نا أبو العبّاس أحمد بن محمّد بن علي البردعي الصوفي، نا أبو علي الحسن بن علي بن محمّد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هارون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أكثم القاضي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بين يدي ربي تبارك و تعالى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لأعذبنّك يا يحيى، فقلت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هكذا بلغني عنك يا ربّ‌، و لا حدّثت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بلغك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عبد الرزّاق عن معمر عن الزهري عن أنس عن نبيّك صلى اللّه عليه و سلم عن جبريل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عبدي إذا شاب في الإسلام أن أعذّبه،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محمد نبيي، و صدق أنس</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 صدق الزهري، و صدق معمر، و صدق عبد الرزّاق، و قد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441"/>
      </w:r>
      <w:r>
        <w:rPr>
          <w:rFonts w:ascii="Amiri" w:hAnsi="Amiri" w:eastAsia="Amiri" w:cs="Amiri"/>
          <w:color w:val="111111"/>
          <w:sz w:val="28"/>
          <w:sz w:val="28"/>
          <w:szCs w:val="28"/>
          <w:rtl w:val="true"/>
          <w:lang w:bidi="ar-SA"/>
        </w:rPr>
        <w:t xml:space="preserve">،أنا القاضي أبو العلاء الواسطي، نا أبو بكر محمّد بن أحمد المفيد، نا عمر بن سعيد </w:t>
      </w:r>
      <w:r>
        <w:rPr>
          <w:rStyle w:val="FootnoteAnchor"/>
          <w:rtl w:val="true"/>
        </w:rPr>
        <w:footnoteReference w:id="442"/>
      </w:r>
      <w:r>
        <w:rPr>
          <w:rFonts w:ascii="Amiri" w:hAnsi="Amiri" w:eastAsia="Amiri" w:cs="Amiri"/>
          <w:color w:val="111111"/>
          <w:sz w:val="28"/>
          <w:sz w:val="28"/>
          <w:szCs w:val="28"/>
          <w:rtl w:val="true"/>
          <w:lang w:bidi="ar-SA"/>
        </w:rPr>
        <w:t xml:space="preserve">بن سنان الطائي، نا محمّد بن سلّم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أكثم القاضي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بين يديه،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لو لا شيبتك لأحرقتك بالنار، فأخذني ما يأخذ العبد بين يدي مولاه، فلمّا أفقت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لو لا شيبتك لأحرقتك بالنار، فأخذني ما يأخذ العبد بين يدي مولاه، فلمّا أفقت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فذكر الثالثة مثل الأوليين، فلمّا أفقت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هكذا حدّثت عنك،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حدّثت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همام، نا معمر بن راشد، عن ابن شهاب الزهري، عن أنس بن مالك عن نبيّك صلى اللّه عليه و سلم عن جبريل عنك يا عظيم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لي عبد في الإسلام شيبة إلاّ استحييت منه أن أعذّبه بالنار،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 الرزّاق، و صدق معمر، و صدق الزهري، و صدق أنس، و صدق نبيي صلى اللّه عليه و سلم، و صدق جبريل، أنا قلت ذلك، انطلقوا به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قتادة بدلا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أبو الفتح المظفّر بن الحسين بن علي بن أبي نزار،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محمّد بن أحمد، أنا محمّد بن عبد اللّه الجعفي، نا أبو الحسن علي بن محمّد بن هارون الحميدي، حدّثني عبيد بن يحيى بن عبد اللّه عن رجل من أهل سامرّاء قال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يحيى بن أكثم رئي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111" w:name="pg11569_100751"/>
    </w:p>
    <w:p>
      <w:pPr>
        <w:pStyle w:val="BookText"/>
        <w:rPr/>
      </w:pPr>
      <w:bookmarkEnd w:id="111"/>
      <w:r>
        <w:rPr>
          <w:rFonts w:ascii="Amiri" w:hAnsi="Amiri" w:eastAsia="Amiri" w:cs="Amiri"/>
          <w:color w:val="111111"/>
          <w:sz w:val="28"/>
          <w:sz w:val="28"/>
          <w:szCs w:val="28"/>
          <w:rtl w:val="true"/>
          <w:lang w:bidi="ar-SA"/>
        </w:rPr>
        <w:t>الجنّة،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رأيت ربّ‌ العزّة جل و عزّ،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لو لا شيبتك لعذّبتك،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حدّثني عبد الرزّاق، عن معمر، عن قتادة، عن أنس بن مالك، عن محمّد نبيّك عن جبريل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أعذّب أبناء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جبريل، صدق محمّد نبيي، صدق أنس بن مالك، صدق قتادة </w:t>
      </w:r>
      <w:r>
        <w:rPr>
          <w:rStyle w:val="FootnoteAnchor"/>
          <w:rtl w:val="true"/>
        </w:rPr>
        <w:footnoteReference w:id="445"/>
      </w:r>
      <w:r>
        <w:rPr>
          <w:rFonts w:ascii="Amiri" w:hAnsi="Amiri" w:eastAsia="Amiri" w:cs="Amiri"/>
          <w:color w:val="111111"/>
          <w:sz w:val="28"/>
          <w:sz w:val="28"/>
          <w:szCs w:val="28"/>
          <w:rtl w:val="true"/>
          <w:lang w:bidi="ar-SA"/>
        </w:rPr>
        <w:t xml:space="preserve">،صدق معمر، صدق عبد الرزّاق، إنّي لأستحي أن أعذّب أبناء ثمانين، و كساني حلتين وردانية </w:t>
      </w:r>
      <w:r>
        <w:rPr>
          <w:rStyle w:val="FootnoteAnchor"/>
          <w:rtl w:val="true"/>
        </w:rPr>
        <w:footnoteReference w:id="446"/>
      </w:r>
      <w:r>
        <w:rPr>
          <w:rFonts w:ascii="Amiri" w:hAnsi="Amiri" w:eastAsia="Amiri" w:cs="Amiri"/>
          <w:color w:val="111111"/>
          <w:sz w:val="28"/>
          <w:sz w:val="28"/>
          <w:szCs w:val="28"/>
          <w:rtl w:val="true"/>
          <w:lang w:bidi="ar-SA"/>
        </w:rPr>
        <w:t>، و حلة خضراء</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492128_73709187"/>
      <w:bookmarkStart w:id="113" w:name="_Toc44"/>
      <w:bookmarkEnd w:id="112"/>
      <w:r>
        <w:rPr/>
        <w:t>8109</w:t>
      </w:r>
      <w:r>
        <w:rPr>
          <w:rtl w:val="true"/>
        </w:rPr>
        <w:t xml:space="preserve"> - </w:t>
      </w:r>
      <w:r>
        <w:rPr>
          <w:rtl w:val="true"/>
        </w:rPr>
        <w:t xml:space="preserve">يحيى بن إياس بن يزيد </w:t>
      </w:r>
      <w:r>
        <w:rPr>
          <w:rtl w:val="true"/>
        </w:rPr>
        <w:t xml:space="preserve">- </w:t>
      </w:r>
      <w:r>
        <w:rPr>
          <w:rtl w:val="true"/>
        </w:rPr>
        <w:t>و يقال</w:t>
      </w:r>
      <w:r>
        <w:rPr>
          <w:rtl w:val="true"/>
        </w:rPr>
        <w:t xml:space="preserve">: </w:t>
      </w:r>
      <w:r>
        <w:rPr>
          <w:rtl w:val="true"/>
        </w:rPr>
        <w:t xml:space="preserve">زيد </w:t>
      </w:r>
      <w:r>
        <w:rPr>
          <w:rtl w:val="true"/>
        </w:rPr>
        <w:t xml:space="preserve">- </w:t>
      </w:r>
      <w:r>
        <w:rPr>
          <w:rtl w:val="true"/>
        </w:rPr>
        <w:t>بن أبي زكريا الخزاعي</w:t>
      </w:r>
      <w:bookmarkEnd w:id="113"/>
    </w:p>
    <w:p>
      <w:pPr>
        <w:pStyle w:val="BookText"/>
        <w:rPr/>
      </w:pPr>
      <w:r>
        <w:rPr>
          <w:rFonts w:ascii="IRNazanin" w:hAnsi="IRNazanin" w:eastAsia="IRNazanin"/>
          <w:color w:val="111111"/>
          <w:sz w:val="28"/>
          <w:sz w:val="28"/>
          <w:szCs w:val="28"/>
          <w:rtl w:val="true"/>
          <w:lang w:bidi="fa-IR"/>
        </w:rPr>
        <w:t>أخو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الواقدي في تسمية من شهد غزاة القسطنطينية في أيام سليمان بن عبد الملك من فقهاء دمشق، و ذكر أخويه عبد اللّه، 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نا أبو الميمون، نا أبو زرعة قال في تسمية الأخوة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زكريا، و يحيى بن أبي زكريا الخزاعي، و ذكر الواقدي لهما أخا ثالثا، سمّاه عبد الملك، كما تقدّم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492130_73709187"/>
      <w:bookmarkStart w:id="115" w:name="_Toc45"/>
      <w:bookmarkEnd w:id="114"/>
      <w:r>
        <w:rPr/>
        <w:t>8110</w:t>
      </w:r>
      <w:r>
        <w:rPr>
          <w:rtl w:val="true"/>
        </w:rPr>
        <w:t xml:space="preserve"> - </w:t>
      </w:r>
      <w:r>
        <w:rPr>
          <w:rtl w:val="true"/>
        </w:rPr>
        <w:t>يحيى بن أيّوب بن أبي عقال هلال بن زيد بن</w:t>
      </w:r>
      <w:bookmarkEnd w:id="115"/>
    </w:p>
    <w:p>
      <w:pPr>
        <w:pStyle w:val="BookText"/>
        <w:rPr/>
      </w:pPr>
      <w:r>
        <w:rPr>
          <w:rFonts w:ascii="Amiri" w:hAnsi="Amiri" w:eastAsia="Amiri" w:cs="Amiri"/>
          <w:color w:val="111111"/>
          <w:sz w:val="28"/>
          <w:sz w:val="28"/>
          <w:szCs w:val="28"/>
          <w:rtl w:val="true"/>
          <w:lang w:bidi="ar-SA"/>
        </w:rPr>
        <w:t xml:space="preserve">الحسن بن أسامة بن زيد بن حارثة أبو زيد الكلبي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من ساكني حجر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أيوب، و عمّه زيد بن أبي عقال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الحسين محمّد بن يحيى بن أيّوب، و أبو الميمون بن راشد، و أبو عبد اللّه بن مروان، و أبو بكر محمّد بن عمير الرازي، و أبو علي محمّد بن محمّد بن أبي حذيفة</w:t>
      </w:r>
      <w:r>
        <w:rPr>
          <w:rFonts w:eastAsia="Amiri" w:cs="Amiri" w:ascii="Amiri" w:hAnsi="Amiri"/>
          <w:color w:val="111111"/>
          <w:sz w:val="28"/>
          <w:szCs w:val="28"/>
          <w:rtl w:val="true"/>
          <w:lang w:bidi="ar-SA"/>
        </w:rPr>
        <w:t xml:space="preserve">. </w:t>
      </w:r>
      <w:bookmarkStart w:id="116" w:name="pg11569_100752"/>
    </w:p>
    <w:p>
      <w:pPr>
        <w:pStyle w:val="BookText"/>
        <w:rPr/>
      </w:pPr>
      <w:bookmarkEnd w:id="116"/>
      <w:r>
        <w:rPr>
          <w:rFonts w:ascii="Amiri" w:hAnsi="Amiri" w:eastAsia="Amiri" w:cs="Amiri"/>
          <w:color w:val="111111"/>
          <w:sz w:val="28"/>
          <w:sz w:val="28"/>
          <w:szCs w:val="28"/>
          <w:rtl w:val="true"/>
          <w:lang w:bidi="ar-SA"/>
        </w:rPr>
        <w:t xml:space="preserve">و قد تقدم حديثه في ترجمة أبيه أيوب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492132_73709187"/>
      <w:bookmarkStart w:id="118" w:name="_Toc46"/>
      <w:bookmarkEnd w:id="117"/>
      <w:r>
        <w:rPr/>
        <w:t>8111</w:t>
      </w:r>
      <w:r>
        <w:rPr>
          <w:rtl w:val="true"/>
        </w:rPr>
        <w:t xml:space="preserve"> - </w:t>
      </w:r>
      <w:r>
        <w:rPr>
          <w:rtl w:val="true"/>
        </w:rPr>
        <w:t>يحيى بن بحدل الكلبي</w:t>
      </w:r>
      <w:bookmarkEnd w:id="118"/>
    </w:p>
    <w:p>
      <w:pPr>
        <w:pStyle w:val="BookText"/>
        <w:rPr/>
      </w:pPr>
      <w:r>
        <w:rPr>
          <w:rFonts w:ascii="Amiri" w:hAnsi="Amiri" w:eastAsia="Amiri" w:cs="Amiri"/>
          <w:color w:val="111111"/>
          <w:sz w:val="28"/>
          <w:sz w:val="28"/>
          <w:szCs w:val="28"/>
          <w:rtl w:val="true"/>
          <w:lang w:bidi="ar-SA"/>
        </w:rPr>
        <w:t>كاتب عبد الملك بن مروان،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محمّد بن ناصر، و حدّثنا أبو الحسين أحمد بن حمزة عنه، أنا أبو طاهر محمّد بن أحمد بن محمّد بن أبي الصقر الأنباري، أنا أبو البركات أحمد بن عبد الواحد بن الفضل بن نظيف الفراء القاضي، أنا الشريف أبو جعفر محمّد بن عبيد اللّه بن طاهر بن يحيى الحسيني، و يعرف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طاهر بن يحيى، حدّثني أبي، حدّثني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بحدل الكلبي كاتبا لعبد الملك بن مروان على ديوان الجند، و قبيصة بن ذؤيب الخزاعي على ديوان الخاتم، و كثير بن الصلت على الرسائل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492134_73709187"/>
      <w:bookmarkStart w:id="120" w:name="_Toc47"/>
      <w:bookmarkEnd w:id="119"/>
      <w:r>
        <w:rPr/>
        <w:t>8112</w:t>
      </w:r>
      <w:r>
        <w:rPr>
          <w:rtl w:val="true"/>
        </w:rPr>
        <w:t xml:space="preserve"> - </w:t>
      </w:r>
      <w:r>
        <w:rPr>
          <w:rtl w:val="true"/>
        </w:rPr>
        <w:t>يحيى بن بختيار بن عبد اللّه</w:t>
      </w:r>
      <w:bookmarkEnd w:id="120"/>
    </w:p>
    <w:p>
      <w:pPr>
        <w:pStyle w:val="BookText"/>
        <w:rPr/>
      </w:pPr>
      <w:r>
        <w:rPr>
          <w:rFonts w:ascii="Amiri" w:hAnsi="Amiri" w:eastAsia="Amiri" w:cs="Amiri"/>
          <w:color w:val="111111"/>
          <w:sz w:val="28"/>
          <w:sz w:val="28"/>
          <w:szCs w:val="28"/>
          <w:rtl w:val="true"/>
          <w:lang w:bidi="ar-SA"/>
        </w:rPr>
        <w:t xml:space="preserve">أبو زكريّا الشّيرازي القرقوبي </w:t>
      </w:r>
      <w:r>
        <w:rPr>
          <w:rStyle w:val="FootnoteAnchor"/>
          <w:rtl w:val="true"/>
        </w:rPr>
        <w:footnoteReference w:id="450"/>
      </w:r>
      <w:r>
        <w:rPr>
          <w:rFonts w:ascii="Amiri" w:hAnsi="Amiri" w:eastAsia="Amiri" w:cs="Amiri"/>
          <w:color w:val="111111"/>
          <w:sz w:val="28"/>
          <w:sz w:val="28"/>
          <w:szCs w:val="28"/>
          <w:rtl w:val="true"/>
          <w:lang w:bidi="ar-SA"/>
        </w:rPr>
        <w:t>،المعروف بابن كتامة العالمة</w:t>
      </w:r>
    </w:p>
    <w:p>
      <w:pPr>
        <w:pStyle w:val="BookText"/>
        <w:rPr/>
      </w:pPr>
      <w:r>
        <w:rPr>
          <w:rFonts w:ascii="Amiri" w:hAnsi="Amiri" w:eastAsia="Amiri" w:cs="Amiri"/>
          <w:color w:val="111111"/>
          <w:sz w:val="28"/>
          <w:sz w:val="28"/>
          <w:szCs w:val="28"/>
          <w:rtl w:val="true"/>
          <w:lang w:bidi="ar-SA"/>
        </w:rPr>
        <w:t>سمع نصر بن إبراهيم الزاهد، و ترك الصنعة سنين طويلة، و حجّ‌ غير مرة، و كان ملازما للصلاة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زكريّا الشّيرازي، 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و أربعمائة في جمادى الآخرة، نا الفقيه أبو الفتح سليم بن أيوب الرازي، نا أبو الحسن أحمد بن فارس بن زكريّا، نا أبو عبد اللّه أحمد بن طاهر، نا أبو العبّاس عبد الرّحمن بن محمّد </w:t>
      </w:r>
      <w:r>
        <w:rPr>
          <w:rStyle w:val="FootnoteAnchor"/>
          <w:rtl w:val="true"/>
        </w:rPr>
        <w:footnoteReference w:id="451"/>
      </w:r>
      <w:r>
        <w:rPr>
          <w:rFonts w:ascii="Amiri" w:hAnsi="Amiri" w:eastAsia="Amiri" w:cs="Amiri"/>
          <w:color w:val="111111"/>
          <w:sz w:val="28"/>
          <w:sz w:val="28"/>
          <w:szCs w:val="28"/>
          <w:rtl w:val="true"/>
          <w:lang w:bidi="ar-SA"/>
        </w:rPr>
        <w:t>،نا يحيى بن سعيد، عن سفيان و شعبة، عن علقمة بن مرثد، عن سعد بن عبيدة، عن أبي عبد الرّحمن السلمي، عن عثمان بن عفّان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رسول اللّه صلى اللّه عليه و سلم ليعلّمه صلاة الحاجة، فأمره أن يتوضّأ و يصلّي ركعتين </w:t>
      </w:r>
    </w:p>
    <w:p>
      <w:pPr>
        <w:pStyle w:val="BookText"/>
        <w:rPr/>
      </w:pPr>
      <w:r>
        <w:rPr>
          <w:rFonts w:ascii="Amiri" w:hAnsi="Amiri" w:eastAsia="Amiri" w:cs="Amiri"/>
          <w:color w:val="111111"/>
          <w:sz w:val="28"/>
          <w:sz w:val="28"/>
          <w:szCs w:val="28"/>
          <w:rtl w:val="true"/>
          <w:lang w:bidi="ar-SA"/>
        </w:rPr>
        <w:t>و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أتوجه إليك بنبيّك محمّد صلى اللّه عليه و سلم نبي الرحمة، يا محمّد إنّي توجهت إليك إلى ربك عزّ و جل في حاجتي هذه لتقضى لي، فاللّهمّ‌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نصر، أنا علي بن أحمد السمنجاني، أنا أبو نصر محمّد بن عبد الملك، نا أبو بكر محمّد بن عمر، حدّثني أبو بكر الصولي، حدّثني المقتدر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يدي المؤدب للتعلّم، إذ دخل صديق له، فبالغ في إكرامه و إعظامه، و أجلسه جانبه، فحادثه حتى انتهى به الحديث إلى موضع فقطعه، و أخذ يسارّه، فأصغيت إليهما لأسمع ما يسارّه به، فقال لي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ثمانية إن أهينوا فلا يلومنّ‌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أتى مائدة لم يدع إليها، و المتآمر على ربّ‌ البيت في بيته </w:t>
      </w:r>
      <w:r>
        <w:rPr>
          <w:rStyle w:val="FootnoteAnchor"/>
          <w:rtl w:val="true"/>
        </w:rPr>
        <w:footnoteReference w:id="452"/>
      </w:r>
      <w:r>
        <w:rPr>
          <w:rFonts w:ascii="Amiri" w:hAnsi="Amiri" w:eastAsia="Amiri" w:cs="Amiri"/>
          <w:color w:val="111111"/>
          <w:sz w:val="28"/>
          <w:sz w:val="28"/>
          <w:szCs w:val="28"/>
          <w:rtl w:val="true"/>
          <w:lang w:bidi="ar-SA"/>
        </w:rPr>
        <w:t>،و الداخل بين اثنين في حديثهما و لم يدخلاه فيه، و المستخفّ‌ بحقّ‌ السلطان، و الجالس في مجلس ليس هو له بأهل، و المقبل بحديثه على من لا يسمع منه، و طالب الحوائج من أعدائه، و ملتمس البر من اللئام، فإيّاك و المعاودة إلى مثل ما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لست أعاود،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أنشدني بعض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الفاخر جهلا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لأم و لأب</w:t>
      </w:r>
    </w:p>
    <w:p>
      <w:pPr>
        <w:pStyle w:val="BookText"/>
        <w:rPr/>
      </w:pPr>
      <w:r>
        <w:rPr>
          <w:rFonts w:ascii="Amiri" w:hAnsi="Amiri" w:eastAsia="Amiri" w:cs="Amiri"/>
          <w:color w:val="111111"/>
          <w:sz w:val="28"/>
          <w:sz w:val="28"/>
          <w:szCs w:val="28"/>
          <w:rtl w:val="true"/>
          <w:lang w:bidi="ar-SA"/>
        </w:rPr>
        <w:t xml:space="preserve">هل تراهم خلقوا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نحاس أم حديد أم ذهب</w:t>
      </w:r>
    </w:p>
    <w:p>
      <w:pPr>
        <w:pStyle w:val="BookText"/>
        <w:rPr/>
      </w:pPr>
      <w:r>
        <w:rPr>
          <w:rFonts w:ascii="Amiri" w:hAnsi="Amiri" w:eastAsia="Amiri" w:cs="Amiri"/>
          <w:color w:val="111111"/>
          <w:sz w:val="28"/>
          <w:sz w:val="28"/>
          <w:szCs w:val="28"/>
          <w:rtl w:val="true"/>
          <w:lang w:bidi="ar-SA"/>
        </w:rPr>
        <w:t xml:space="preserve">فترى فضلهم في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سوى لحم و عظم و عصب</w:t>
      </w:r>
    </w:p>
    <w:p>
      <w:pPr>
        <w:pStyle w:val="BookText"/>
        <w:rPr/>
      </w:pPr>
      <w:r>
        <w:rPr>
          <w:rFonts w:ascii="IRNazanin" w:hAnsi="IRNazanin" w:eastAsia="IRNazanin"/>
          <w:color w:val="111111"/>
          <w:sz w:val="28"/>
          <w:sz w:val="28"/>
          <w:szCs w:val="28"/>
          <w:rtl w:val="true"/>
          <w:lang w:bidi="fa-IR"/>
        </w:rPr>
        <w:t xml:space="preserve">إنما الفخر بعلم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بأخلاق حسان و أدب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نصر، أنشدني نصر بن معروف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بدا لك أن تنال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تقنع فأنت فقير</w:t>
      </w:r>
    </w:p>
    <w:p>
      <w:pPr>
        <w:pStyle w:val="BookText"/>
        <w:rPr/>
      </w:pPr>
      <w:r>
        <w:rPr>
          <w:rFonts w:ascii="Amiri" w:hAnsi="Amiri" w:eastAsia="Amiri" w:cs="Amiri"/>
          <w:color w:val="111111"/>
          <w:sz w:val="28"/>
          <w:sz w:val="28"/>
          <w:szCs w:val="28"/>
          <w:rtl w:val="true"/>
          <w:lang w:bidi="ar-SA"/>
        </w:rPr>
        <w:t xml:space="preserve">يا جامع المال الكثير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الصغير غدا يكون كبير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نصر، أنشدني نصر بن معروف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ائتمنت على السرائر فاخفها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عيوب أخيك حين تطلع</w:t>
      </w:r>
    </w:p>
    <w:p>
      <w:pPr>
        <w:pStyle w:val="BookText"/>
        <w:rPr/>
      </w:pPr>
      <w:r>
        <w:rPr>
          <w:rFonts w:ascii="Amiri" w:hAnsi="Amiri" w:eastAsia="Amiri" w:cs="Amiri"/>
          <w:color w:val="111111"/>
          <w:sz w:val="28"/>
          <w:sz w:val="28"/>
          <w:szCs w:val="28"/>
          <w:rtl w:val="true"/>
          <w:lang w:bidi="ar-SA"/>
        </w:rPr>
        <w:t xml:space="preserve">لا تفش سرك ما حييت إلى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يفشي إليك سرائرا تستودع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تراه بسر غيرك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بسرّك لا محالة يصنع </w:t>
      </w:r>
      <w:bookmarkStart w:id="121" w:name="pg11569_100754"/>
    </w:p>
    <w:p>
      <w:pPr>
        <w:pStyle w:val="BookText"/>
        <w:rPr/>
      </w:pPr>
      <w:bookmarkEnd w:id="121"/>
      <w:r>
        <w:rPr>
          <w:rFonts w:ascii="Amiri" w:hAnsi="Amiri" w:eastAsia="Amiri" w:cs="Amiri"/>
          <w:color w:val="111111"/>
          <w:sz w:val="28"/>
          <w:sz w:val="28"/>
          <w:szCs w:val="28"/>
          <w:rtl w:val="true"/>
          <w:lang w:bidi="ar-SA"/>
        </w:rPr>
        <w:t xml:space="preserve">و كتاب ربّك كن به متهجدا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لربه لا يهجع</w:t>
      </w:r>
    </w:p>
    <w:p>
      <w:pPr>
        <w:pStyle w:val="BookText"/>
        <w:rPr/>
      </w:pPr>
      <w:r>
        <w:rPr>
          <w:rFonts w:ascii="Amiri" w:hAnsi="Amiri" w:eastAsia="Amiri" w:cs="Amiri"/>
          <w:color w:val="111111"/>
          <w:sz w:val="28"/>
          <w:sz w:val="28"/>
          <w:szCs w:val="28"/>
          <w:rtl w:val="true"/>
          <w:lang w:bidi="ar-SA"/>
        </w:rPr>
        <w:t>سألت يحيى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أو ست و سبعين، و سألته مرة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سبعين، و مات ليلة الأحد للنصف من رجب سنة سبع و خمسين و خمسمائة، و دفن من الغد بمقبرة الباب الصغير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492136_73709187"/>
      <w:bookmarkStart w:id="123" w:name="_Toc48"/>
      <w:bookmarkEnd w:id="122"/>
      <w:r>
        <w:rPr/>
        <w:t>8113</w:t>
      </w:r>
      <w:r>
        <w:rPr>
          <w:rtl w:val="true"/>
        </w:rPr>
        <w:t xml:space="preserve"> - </w:t>
      </w:r>
      <w:r>
        <w:rPr>
          <w:rtl w:val="true"/>
        </w:rPr>
        <w:t>يحيى بن بسطام بن حريث أبو محمّد الزهراني البصري</w:t>
      </w:r>
      <w:bookmarkEnd w:id="123"/>
    </w:p>
    <w:p>
      <w:pPr>
        <w:pStyle w:val="BookText"/>
        <w:rPr/>
      </w:pP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بسطام بن حريث أبو محمّد الزهراني البصري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صدقة بن خالد،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و الليث بن سعد، و بكر بن مضر،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زياد، و نوح بن قيس الحداني </w:t>
      </w:r>
      <w:r>
        <w:rPr>
          <w:rStyle w:val="FootnoteAnchor"/>
          <w:rtl w:val="true"/>
        </w:rPr>
        <w:footnoteReference w:id="455"/>
      </w:r>
      <w:r>
        <w:rPr>
          <w:rFonts w:ascii="Amiri" w:hAnsi="Amiri" w:eastAsia="Amiri" w:cs="Amiri"/>
          <w:color w:val="111111"/>
          <w:sz w:val="28"/>
          <w:sz w:val="28"/>
          <w:szCs w:val="28"/>
          <w:rtl w:val="true"/>
          <w:lang w:bidi="ar-SA"/>
        </w:rPr>
        <w:t xml:space="preserve">،و بشر بن منصور السليمي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الرّحمن الدارمي، و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حمويه، أنا أبو عمران عيسى بن عمر بن العبّاس، أنا عبد اللّه بن عبد الرّحمن الدارمي، أنا يحيى بن بسطام، عن يحيى بن حمزة، حدّثني زيد بن واقد، عن سليمان بن موسى، عن كثير بن مرة، عن تميم الداري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بمائة آية في ليلة كتب له قنوت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يحيى بن بسطام، نا ليث بن سعد، عن يزيد بن أبي حبيب، عن أبي الخير </w:t>
      </w:r>
      <w:r>
        <w:rPr>
          <w:rStyle w:val="FootnoteAnchor"/>
          <w:rtl w:val="true"/>
        </w:rPr>
        <w:footnoteReference w:id="457"/>
      </w: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الحمو؟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بسطام بن حريث البصري، يذكر بالقدر</w:t>
      </w:r>
      <w:r>
        <w:rPr>
          <w:rFonts w:eastAsia="Amiri" w:cs="Amiri" w:ascii="Amiri" w:hAnsi="Amiri"/>
          <w:color w:val="111111"/>
          <w:sz w:val="28"/>
          <w:szCs w:val="28"/>
          <w:rtl w:val="true"/>
          <w:lang w:bidi="ar-SA"/>
        </w:rPr>
        <w:t xml:space="preserve">. </w:t>
      </w:r>
      <w:bookmarkStart w:id="124" w:name="pg11569_100755"/>
    </w:p>
    <w:p>
      <w:pPr>
        <w:pStyle w:val="BookText"/>
        <w:rPr/>
      </w:pPr>
      <w:bookmarkEnd w:id="124"/>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بسطام الأصفر </w:t>
      </w:r>
      <w:r>
        <w:rPr>
          <w:rStyle w:val="FootnoteAnchor"/>
          <w:rtl w:val="true"/>
        </w:rPr>
        <w:footnoteReference w:id="460"/>
      </w:r>
      <w:r>
        <w:rPr>
          <w:rFonts w:ascii="Amiri" w:hAnsi="Amiri" w:eastAsia="Amiri" w:cs="Amiri"/>
          <w:color w:val="111111"/>
          <w:sz w:val="28"/>
          <w:sz w:val="28"/>
          <w:szCs w:val="28"/>
          <w:rtl w:val="true"/>
          <w:lang w:bidi="ar-SA"/>
        </w:rPr>
        <w:t>أبو محمّد، و هو ابن بسطام بن حريث الزهراني، بصري، روى عن ابن لهيعة، و بكر بن مضر، و يحيى بن حمزة، و صدقة بن خالد، و عبد الواحد بن زياد، و نوح بن قيس، و بشر بن منصور، كتب عنه أبي في سنة أربع عشرة و مائتين أيام الأنصاري،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ما بحديثه بأس، قدري، أدخله البخاري في كتاب الضعفاء،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 هناك</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492138_73709187"/>
      <w:bookmarkStart w:id="126" w:name="_Toc49"/>
      <w:bookmarkEnd w:id="125"/>
      <w:r>
        <w:rPr/>
        <w:t>8114</w:t>
      </w:r>
      <w:r>
        <w:rPr>
          <w:rtl w:val="true"/>
        </w:rPr>
        <w:t xml:space="preserve"> - </w:t>
      </w:r>
      <w:r>
        <w:rPr>
          <w:rtl w:val="true"/>
        </w:rPr>
        <w:t>يحيى بن بشر بن كثير أبو زكريا الأسدي الحريري</w:t>
      </w:r>
      <w:bookmarkEnd w:id="126"/>
    </w:p>
    <w:p>
      <w:p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بشر بن كثير أبو زكريا الأسدي الحريري </w:t>
      </w:r>
      <w:r>
        <w:rPr>
          <w:rStyle w:val="FootnoteAnchor"/>
          <w:rtl w:val="true"/>
        </w:rPr>
        <w:footnoteReference w:id="461"/>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من أهل الكوفة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و سعيد بن عبد العزيز، و سعيد بن بشير، و معروفا أبا الخطّاب،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الأحمر، و المفضّل بن صدقة، و عثمان بن عبد الرّحمن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أقرانه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الدارمي، و مسلم بن الحجّاج في صحيحه، و موسى بن إسحاق الأنصاري، و عبد الملك بن أبي عبد الرّحمن بن مسعود الرازي، و مطيّن الحضرمي، و الحسين بن عمر بن إبراهيم الثقفي، و بشر بن موسى الأسدي، و أحمد بن يحيى المروزي، و محمّد بن عثمان 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موسى بن إسحاق الأنصاري، نا يحيى بن بشر، نا معاوية، عن يحيى بن أبي كثير أن يعلي أخبره أن سعيد بن جبير أخبره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الرجل عليه امرأته فهي يمين يكفّرها،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موسى، نا يحيى بن بشر، نا معاوية، عن يحيى بن أبي كثير، أخبرني يزيد بن نعيم أن جابر بن عبد اللّه أخبره أنه سمع رسول اللّه صلى اللّه عليه و سلم نهي عن المزابنة </w:t>
      </w:r>
      <w:r>
        <w:rPr>
          <w:rStyle w:val="FootnoteAnchor"/>
          <w:rtl w:val="true"/>
        </w:rPr>
        <w:footnoteReference w:id="464"/>
      </w:r>
      <w:r>
        <w:rPr>
          <w:rFonts w:ascii="Amiri" w:hAnsi="Amiri" w:eastAsia="Amiri" w:cs="Amiri"/>
          <w:color w:val="111111"/>
          <w:sz w:val="28"/>
          <w:sz w:val="28"/>
          <w:szCs w:val="28"/>
          <w:rtl w:val="true"/>
          <w:lang w:bidi="ar-SA"/>
        </w:rPr>
        <w:t>و الحقول، 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بالتمر </w:t>
      </w:r>
      <w:r>
        <w:rPr>
          <w:rStyle w:val="FootnoteAnchor"/>
          <w:rtl w:val="true"/>
        </w:rPr>
        <w:footnoteReference w:id="465"/>
      </w:r>
      <w:r>
        <w:rPr>
          <w:rFonts w:ascii="Amiri" w:hAnsi="Amiri" w:eastAsia="Amiri" w:cs="Amiri"/>
          <w:color w:val="111111"/>
          <w:sz w:val="28"/>
          <w:sz w:val="28"/>
          <w:szCs w:val="28"/>
          <w:rtl w:val="true"/>
          <w:lang w:bidi="ar-SA"/>
        </w:rPr>
        <w:t>،و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كراء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نا أحمد بن معروف، نا الحسين بن فهم، نا محمّد بن سعد قال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الثامنة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بشر بن كثير، و يكنى أبا زكريا الأسدي، الحريري </w:t>
      </w:r>
      <w:r>
        <w:rPr>
          <w:rStyle w:val="FootnoteAnchor"/>
          <w:rtl w:val="true"/>
        </w:rPr>
        <w:footnoteReference w:id="467"/>
      </w:r>
      <w:r>
        <w:rPr>
          <w:rFonts w:ascii="Amiri" w:hAnsi="Amiri" w:eastAsia="Amiri" w:cs="Amiri"/>
          <w:color w:val="111111"/>
          <w:sz w:val="28"/>
          <w:sz w:val="28"/>
          <w:szCs w:val="28"/>
          <w:rtl w:val="true"/>
          <w:lang w:bidi="ar-SA"/>
        </w:rPr>
        <w:t>،و منزله قرب مسجد سماك، و كان تاجرا، قدم دمشق، فسمع من سعيد بن عبد العزيز، و سعيد بن بشير، و معاوية بن سلام صاحب يحيى بن أبي كثير، و توفي بالكوفة في جمادى الأولى سنة تسع و عشرين و مائتين في خلافة هارون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بشر الحريري، روى عن معاوية بن سلاّم، و سعيد بن عبد العزيز، و سعيد بن بشير، و جعفر بن زياد الأحمر، و المفضل بن صدقة، روى عنه عبد الملك بن عبد الرّحمن المقرئ، و موسى بن إسحاق الأنصاري و غيرهما</w:t>
      </w:r>
      <w:r>
        <w:rPr>
          <w:rFonts w:eastAsia="Amiri" w:cs="Amiri" w:ascii="Amiri" w:hAnsi="Amiri"/>
          <w:color w:val="111111"/>
          <w:sz w:val="28"/>
          <w:szCs w:val="28"/>
          <w:rtl w:val="true"/>
          <w:lang w:bidi="ar-SA"/>
        </w:rPr>
        <w:t xml:space="preserve">. </w:t>
      </w:r>
      <w:bookmarkStart w:id="127" w:name="pg11569_100757"/>
    </w:p>
    <w:p>
      <w:pPr>
        <w:pStyle w:val="BookText"/>
        <w:rPr/>
      </w:pPr>
      <w:bookmarkEnd w:id="127"/>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أحمد علي بن محمّد الحبيبي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بشر الحريري الكوفي‌؟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الفضل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بن بشر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الحسين بن عمر بن إبراهيم الثقفي، نا يحيى بن بشر الحريري سنة سبع و عشرين و مائتين عن عثمان بن عبد الرّحمن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المطرّز، و أبو علي الحسن بن أحمد، و أبو القاسم غانم بن محمّد بن عبيد اللّه،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عبد اللّه بن يحيى بن معاوية الطلحي،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بشر الحريري الأسدي، و كان ثقة، كتب عنه ابن نمير، و كان لا يخضب، في جمادى الأولى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نعيم، و نا أبو القاسم إبراهيم بن أحمد بن أبي حصين،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بشر الحريري الأسدي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بشر الحريري مات بالكوفة سنة تسع و عشرين و مائتين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492140_73709187"/>
      <w:bookmarkStart w:id="129" w:name="_Toc50"/>
      <w:bookmarkEnd w:id="128"/>
      <w:r>
        <w:rPr/>
        <w:t>8115</w:t>
      </w:r>
      <w:r>
        <w:rPr>
          <w:rtl w:val="true"/>
        </w:rPr>
        <w:t xml:space="preserve"> - </w:t>
      </w:r>
      <w:r>
        <w:rPr>
          <w:rtl w:val="true"/>
        </w:rPr>
        <w:t>يحيى بن بطريق بن بشري أبو القاسم</w:t>
      </w:r>
      <w:bookmarkEnd w:id="129"/>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بطريق بن بشري أبو القاسم </w:t>
      </w:r>
      <w:r>
        <w:rPr>
          <w:rStyle w:val="FootnoteAnchor"/>
          <w:rtl w:val="true"/>
        </w:rPr>
        <w:footnoteReference w:id="4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أبيه من طرسوس، و ولد هو بدمشق،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بن مكي، و أبا بكر الخطيب</w:t>
      </w:r>
      <w:r>
        <w:rPr>
          <w:rFonts w:eastAsia="Amiri" w:cs="Amiri" w:ascii="Amiri" w:hAnsi="Amiri"/>
          <w:color w:val="111111"/>
          <w:sz w:val="28"/>
          <w:szCs w:val="28"/>
          <w:rtl w:val="true"/>
          <w:lang w:bidi="ar-SA"/>
        </w:rPr>
        <w:t xml:space="preserve">. </w:t>
      </w:r>
      <w:bookmarkStart w:id="130" w:name="pg11569_100758"/>
    </w:p>
    <w:p>
      <w:pPr>
        <w:pStyle w:val="BookText"/>
        <w:rPr/>
      </w:pPr>
      <w:bookmarkEnd w:id="130"/>
      <w:r>
        <w:rPr>
          <w:rFonts w:ascii="Amiri" w:hAnsi="Amiri" w:eastAsia="Amiri" w:cs="Amiri"/>
          <w:color w:val="111111"/>
          <w:sz w:val="28"/>
          <w:sz w:val="28"/>
          <w:szCs w:val="28"/>
          <w:rtl w:val="true"/>
          <w:lang w:bidi="ar-SA"/>
        </w:rPr>
        <w:t>و ذكر لي أنه سمع أبا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w:t>
      </w:r>
      <w:r>
        <w:rPr>
          <w:rStyle w:val="FootnoteAnchor"/>
          <w:rtl w:val="true"/>
        </w:rPr>
        <w:footnoteReference w:id="474"/>
      </w:r>
      <w:r>
        <w:rPr>
          <w:rFonts w:ascii="Amiri" w:hAnsi="Amiri" w:eastAsia="Amiri" w:cs="Amiri"/>
          <w:color w:val="111111"/>
          <w:sz w:val="28"/>
          <w:sz w:val="28"/>
          <w:szCs w:val="28"/>
          <w:rtl w:val="true"/>
          <w:lang w:bidi="ar-SA"/>
        </w:rPr>
        <w:t>،و كان حافظا للقرآن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مكي بن عثمان بن عبد اللّه الأزدي المصري، قدم علينا سنة تسع و خمسين و أربعمائة، أنا أبو القاسم المؤمل بن أحمد بن محمّد الشيباني، نا عبد اللّه بن محمّد بن عبد العزيز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الجعد، أنا شعبة،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 أفطروا لرؤيته، فإنّ‌ غمّ‌ الشهر فعدّوا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السبت و دفن في الغد الثاني و العشرين من سنة أربع و ثلاثين و خمسمائة بالباب الصغير، دفنه و الصلاة عليه و قيل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492142_73709187"/>
      <w:bookmarkStart w:id="132" w:name="_Toc51"/>
      <w:bookmarkEnd w:id="131"/>
      <w:r>
        <w:rPr/>
        <w:t>8116</w:t>
      </w:r>
      <w:r>
        <w:rPr>
          <w:rtl w:val="true"/>
        </w:rPr>
        <w:t xml:space="preserve"> - </w:t>
      </w:r>
      <w:r>
        <w:rPr>
          <w:rtl w:val="true"/>
        </w:rPr>
        <w:t>يحيى بن تمّام بن علي</w:t>
      </w:r>
      <w:bookmarkEnd w:id="132"/>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المعروف بابن الرّملي و الخطيب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سمع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بن ورقاء الأصبهاني،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أبي العلاء، و أبا الفتح بن إبراهيم بن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غير مرة، و جالسته، و لم يقض لي السماع منه، و أجاز لي جميع حديثه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الحسين يحيى بن تمّام المقرئ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أبو عثمان محمّد بن أحمد بن ورقاء الأصبهاني شيخ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و أربعمائة، أنا القاضي </w:t>
      </w:r>
      <w:r>
        <w:rPr>
          <w:rStyle w:val="FootnoteAnchor"/>
          <w:rtl w:val="true"/>
        </w:rPr>
        <w:footnoteReference w:id="482"/>
      </w:r>
      <w:r>
        <w:rPr>
          <w:rFonts w:ascii="Amiri" w:hAnsi="Amiri" w:eastAsia="Amiri" w:cs="Amiri"/>
          <w:color w:val="111111"/>
          <w:sz w:val="28"/>
          <w:sz w:val="28"/>
          <w:szCs w:val="28"/>
          <w:rtl w:val="true"/>
          <w:lang w:bidi="ar-SA"/>
        </w:rPr>
        <w:t xml:space="preserve">أبو عمر القاسم بن جعفر الهاشمي، نا أبو العبّاس الأثرم، نا أبو جعفر، نا </w:t>
      </w:r>
      <w:bookmarkStart w:id="133" w:name="pg11569_100759"/>
    </w:p>
    <w:p>
      <w:pPr>
        <w:pStyle w:val="BookText"/>
        <w:rPr/>
      </w:pPr>
      <w:bookmarkEnd w:id="133"/>
      <w:r>
        <w:rPr>
          <w:rFonts w:ascii="Amiri" w:hAnsi="Amiri" w:eastAsia="Amiri" w:cs="Amiri"/>
          <w:color w:val="111111"/>
          <w:sz w:val="28"/>
          <w:sz w:val="28"/>
          <w:szCs w:val="28"/>
          <w:rtl w:val="true"/>
          <w:lang w:bidi="ar-SA"/>
        </w:rPr>
        <w:t xml:space="preserve">يحيى بن مالك السوسي، نا معاوية بن عمرو </w:t>
      </w:r>
      <w:r>
        <w:rPr>
          <w:rStyle w:val="FootnoteAnchor"/>
          <w:rtl w:val="true"/>
        </w:rPr>
        <w:footnoteReference w:id="483"/>
      </w:r>
      <w:r>
        <w:rPr>
          <w:rFonts w:ascii="Amiri" w:hAnsi="Amiri" w:eastAsia="Amiri" w:cs="Amiri"/>
          <w:color w:val="111111"/>
          <w:sz w:val="28"/>
          <w:sz w:val="28"/>
          <w:szCs w:val="28"/>
          <w:rtl w:val="true"/>
          <w:lang w:bidi="ar-SA"/>
        </w:rPr>
        <w:t>،نا زائدة، عن الأعمش، عن أبي طلحة،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صوم أحدكم فلا يرفث و لا يفسق، و لا يجهل، فإن جهل عليه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ورقاء، أنشدني القاضي أبو الحسن سوار بن أحمد، أنشدنا أبو طاهر بن أبي عبيدة، أنشدني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فضلنا عليّا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Amiri" w:hAnsi="Amiri" w:eastAsia="Amiri" w:cs="Amiri"/>
          <w:color w:val="111111"/>
          <w:sz w:val="28"/>
          <w:sz w:val="28"/>
          <w:szCs w:val="28"/>
          <w:rtl w:val="true"/>
          <w:lang w:bidi="ar-SA"/>
        </w:rPr>
        <w:t xml:space="preserve">و فضل أبي بكر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 ذوي الفضل</w:t>
      </w:r>
    </w:p>
    <w:p>
      <w:pPr>
        <w:pStyle w:val="BookText"/>
        <w:rPr/>
      </w:pPr>
      <w:r>
        <w:rPr>
          <w:rFonts w:ascii="Amiri" w:hAnsi="Amiri" w:eastAsia="Amiri" w:cs="Amiri"/>
          <w:color w:val="111111"/>
          <w:sz w:val="28"/>
          <w:sz w:val="28"/>
          <w:szCs w:val="28"/>
          <w:rtl w:val="true"/>
          <w:lang w:bidi="ar-SA"/>
        </w:rPr>
        <w:t xml:space="preserve">فلا زلت ذا رفض و 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بحبهما حتى أغيّب في الرمل</w:t>
      </w:r>
    </w:p>
    <w:p>
      <w:pPr>
        <w:pStyle w:val="BookText"/>
        <w:rPr/>
      </w:pPr>
      <w:r>
        <w:rPr>
          <w:rFonts w:ascii="Amiri" w:hAnsi="Amiri" w:eastAsia="Amiri" w:cs="Amiri"/>
          <w:color w:val="111111"/>
          <w:sz w:val="28"/>
          <w:sz w:val="28"/>
          <w:szCs w:val="28"/>
          <w:rtl w:val="true"/>
          <w:lang w:bidi="ar-SA"/>
        </w:rPr>
        <w:t>سئل يحيى الخطيب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خمسين و أربعمائة بالرملة، و توفي يحيى في العشر الثاني من شهر رمضان سنة سبع عشرة و خمسمائة و دفن بباب الفراديس و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492144_73709187"/>
      <w:bookmarkStart w:id="135" w:name="_Toc52"/>
      <w:bookmarkEnd w:id="134"/>
      <w:r>
        <w:rPr/>
        <w:t>8117</w:t>
      </w:r>
      <w:r>
        <w:rPr>
          <w:rtl w:val="true"/>
        </w:rPr>
        <w:t xml:space="preserve"> - </w:t>
      </w:r>
      <w:r>
        <w:rPr>
          <w:rtl w:val="true"/>
        </w:rPr>
        <w:t>يحيى بن جابر بن حسّان بن عمرو بن ثعلبة بن عدي بن</w:t>
      </w:r>
      <w:bookmarkEnd w:id="135"/>
    </w:p>
    <w:p>
      <w:pPr>
        <w:pStyle w:val="BookText"/>
        <w:rPr/>
      </w:pPr>
      <w:r>
        <w:rPr>
          <w:rFonts w:ascii="Amiri" w:hAnsi="Amiri" w:eastAsia="Amiri" w:cs="Amiri"/>
          <w:color w:val="111111"/>
          <w:sz w:val="28"/>
          <w:sz w:val="28"/>
          <w:szCs w:val="28"/>
          <w:rtl w:val="true"/>
          <w:lang w:bidi="ar-SA"/>
        </w:rPr>
        <w:t xml:space="preserve">ملاة </w:t>
      </w:r>
      <w:r>
        <w:rPr>
          <w:rStyle w:val="FootnoteAnchor"/>
          <w:rtl w:val="true"/>
        </w:rPr>
        <w:footnoteReference w:id="484"/>
      </w:r>
      <w:r>
        <w:rPr>
          <w:rFonts w:ascii="Amiri" w:hAnsi="Amiri" w:eastAsia="Amiri" w:cs="Amiri"/>
          <w:color w:val="111111"/>
          <w:sz w:val="28"/>
          <w:sz w:val="28"/>
          <w:szCs w:val="28"/>
          <w:rtl w:val="true"/>
          <w:lang w:bidi="ar-SA"/>
        </w:rPr>
        <w:t xml:space="preserve">بن عوف بن أسد بن زمعة </w:t>
      </w:r>
      <w:r>
        <w:rPr>
          <w:rStyle w:val="FootnoteAnchor"/>
          <w:rtl w:val="true"/>
        </w:rPr>
        <w:footnoteReference w:id="485"/>
      </w:r>
      <w:r>
        <w:rPr>
          <w:rFonts w:ascii="Amiri" w:hAnsi="Amiri" w:eastAsia="Amiri" w:cs="Amiri"/>
          <w:color w:val="111111"/>
          <w:sz w:val="28"/>
          <w:sz w:val="28"/>
          <w:szCs w:val="28"/>
          <w:rtl w:val="true"/>
          <w:lang w:bidi="ar-SA"/>
        </w:rPr>
        <w:t>بن سعد بن خنيس بن</w:t>
      </w:r>
    </w:p>
    <w:p>
      <w:pPr>
        <w:pStyle w:val="BookText"/>
        <w:rPr/>
      </w:pPr>
      <w:r>
        <w:rPr>
          <w:rFonts w:ascii="Amiri" w:hAnsi="Amiri" w:eastAsia="Amiri" w:cs="Amiri"/>
          <w:color w:val="111111"/>
          <w:sz w:val="28"/>
          <w:sz w:val="28"/>
          <w:szCs w:val="28"/>
          <w:rtl w:val="true"/>
          <w:lang w:bidi="ar-SA"/>
        </w:rPr>
        <w:t xml:space="preserve">جديلة بن أدد بن زيد بن كهلان أبو عمرو الطّائي الحمصي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قاضي حمص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ثعلبة البهزي </w:t>
      </w:r>
      <w:r>
        <w:rPr>
          <w:rStyle w:val="FootnoteAnchor"/>
          <w:rtl w:val="true"/>
        </w:rPr>
        <w:footnoteReference w:id="487"/>
      </w:r>
      <w:r>
        <w:rPr>
          <w:rFonts w:ascii="Amiri" w:hAnsi="Amiri" w:eastAsia="Amiri" w:cs="Amiri"/>
          <w:color w:val="111111"/>
          <w:sz w:val="28"/>
          <w:sz w:val="28"/>
          <w:szCs w:val="28"/>
          <w:rtl w:val="true"/>
          <w:lang w:bidi="ar-SA"/>
        </w:rPr>
        <w:t>،صاحب النبي صلى اللّه عليه و سلم، و عوف بن مالك، و النّوّاس بن سمعان، و المقدام بن معدي كرب مرسلا، و عبد الرّحمن بن جبير بن نفير، و معاوية بن حكيم المدني، و صالح بن يحيى بن المقدام، و ضمرة بن ثعلبة السلمي، و عبد الرّحمن بن عمرو السلمي، و أبي سورة ابن أخي أبي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و عبد الرّحمن بن يزيد بن جابر، و محمّد بن الوليد الزبيدي، و أبو سلمة سليمان بن سليم الكناني، و أبو موسى حبيب بن صالح بن حبيب، قاضي حمص، و معاوية بن صالح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بنواحيها عند توجهه إلى بيت المقدس، و سيأتي ذكر ذلك في ترجمة أبي 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عمر بن إبراهيم بن أحمد بن كثير المقرئ، نا عبد اللّه بن محمّد، نا داود بن رشيد، نا إسماعيل بن عيّاش، نا سليمان بن سليم الكناني، عن يحيى بن جابر الطّائي، عن عوف بن مالك الأشجعي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طمع يرد إلى طبع </w:t>
      </w:r>
      <w:r>
        <w:rPr>
          <w:rStyle w:val="FootnoteAnchor"/>
          <w:rtl w:val="true"/>
        </w:rPr>
        <w:footnoteReference w:id="488"/>
      </w:r>
      <w:r>
        <w:rPr>
          <w:rFonts w:ascii="Amiri" w:hAnsi="Amiri" w:eastAsia="Amiri" w:cs="Amiri"/>
          <w:color w:val="111111"/>
          <w:sz w:val="28"/>
          <w:sz w:val="28"/>
          <w:szCs w:val="28"/>
          <w:rtl w:val="true"/>
          <w:lang w:bidi="ar-SA"/>
        </w:rPr>
        <w:t>،و من طمع إلى غير مطمع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w:t>
      </w:r>
      <w:r>
        <w:rPr>
          <w:rStyle w:val="FootnoteAnchor"/>
          <w:rtl w:val="true"/>
        </w:rPr>
        <w:footnoteReference w:id="489"/>
      </w:r>
      <w:r>
        <w:rPr>
          <w:rFonts w:ascii="Amiri" w:hAnsi="Amiri" w:eastAsia="Amiri" w:cs="Amiri"/>
          <w:color w:val="111111"/>
          <w:sz w:val="28"/>
          <w:sz w:val="28"/>
          <w:szCs w:val="28"/>
          <w:rtl w:val="true"/>
          <w:lang w:bidi="ar-SA"/>
        </w:rPr>
        <w:t>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أنا أبو طاهر محمّد بن عبد الرّحمن بن العبّاس المخلّص، نا عبد اللّه بن محمّد بن عبد العزيز، نا داود بن رشيد، نا محمّد بن حرب، عن أبي سلمة، عن يحيى بن جابر، عن المقدام بن معدي كرب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قام في الناس،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يوصيكم بالنساء خيرا، إنّ‌ اللّه يوصيكم بالنساء خيرا، إنّ‌ اللّه يوصيكم بالنساء، فإنهن أمهاتكم، و بناتكم، و أخواتكم، و عمّاتكم، و خالاتكم، إنّ‌ الرجل من أهل الكتابين يتزوج المرأة و ما يعلق بدنها الحبط‍‌ </w:t>
      </w:r>
      <w:r>
        <w:rPr>
          <w:rStyle w:val="FootnoteAnchor"/>
          <w:rtl w:val="true"/>
        </w:rPr>
        <w:footnoteReference w:id="490"/>
      </w:r>
      <w:r>
        <w:rPr>
          <w:rFonts w:ascii="Amiri" w:hAnsi="Amiri" w:eastAsia="Amiri" w:cs="Amiri"/>
          <w:color w:val="111111"/>
          <w:sz w:val="28"/>
          <w:sz w:val="28"/>
          <w:szCs w:val="28"/>
          <w:rtl w:val="true"/>
          <w:lang w:bidi="ar-SA"/>
        </w:rPr>
        <w:t>،فما يرغب واحد منهما عن صاحبه حتى يموتا هرما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 فحدّثت بهذا الحديث العلاء بن سفيان الغسّاني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 من الفواحش التي حرّم اللّه مما بطن مما لم يتبين ذكرها في القرآن أن يتزوج الرجل المرأة فإذا تقادم صحبتها، و طال عهدها، و نفضت ما في بطنها طلّقها من غير ريبة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عبد الرحيم بن علي عنه، أنا </w:t>
      </w:r>
    </w:p>
    <w:p>
      <w:pPr>
        <w:pStyle w:val="BookText"/>
        <w:rPr/>
      </w:pPr>
      <w:r>
        <w:rPr>
          <w:rFonts w:ascii="Amiri" w:hAnsi="Amiri" w:eastAsia="Amiri" w:cs="Amiri"/>
          <w:color w:val="111111"/>
          <w:sz w:val="28"/>
          <w:sz w:val="28"/>
          <w:szCs w:val="28"/>
          <w:rtl w:val="true"/>
          <w:lang w:bidi="ar-SA"/>
        </w:rPr>
        <w:t xml:space="preserve">أبو نعيم الحافظ‍‌، نا سليمان بن أحمد </w:t>
      </w:r>
      <w:r>
        <w:rPr>
          <w:rStyle w:val="FootnoteAnchor"/>
          <w:rtl w:val="true"/>
        </w:rPr>
        <w:footnoteReference w:id="491"/>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 حدّثني معاوية بن صالح أن يحيى بن جابر حدّثه عن المقدام بن معدي كرب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ملأ </w:t>
      </w:r>
      <w:r>
        <w:rPr>
          <w:rStyle w:val="FootnoteAnchor"/>
          <w:rtl w:val="true"/>
        </w:rPr>
        <w:footnoteReference w:id="492"/>
      </w:r>
      <w:r>
        <w:rPr>
          <w:rFonts w:ascii="IRNazanin" w:hAnsi="IRNazanin" w:eastAsia="IRNazanin"/>
          <w:color w:val="111111"/>
          <w:sz w:val="28"/>
          <w:sz w:val="28"/>
          <w:szCs w:val="28"/>
          <w:rtl w:val="true"/>
          <w:lang w:bidi="fa-IR"/>
        </w:rPr>
        <w:t xml:space="preserve">ابن آدم وعاء شرّا </w:t>
      </w:r>
      <w:r>
        <w:rPr>
          <w:rStyle w:val="FootnoteAnchor"/>
          <w:rtl w:val="true"/>
        </w:rPr>
        <w:footnoteReference w:id="493"/>
      </w:r>
      <w:r>
        <w:rPr>
          <w:rFonts w:ascii="Amiri" w:hAnsi="Amiri" w:eastAsia="Amiri" w:cs="Amiri"/>
          <w:color w:val="111111"/>
          <w:sz w:val="28"/>
          <w:sz w:val="28"/>
          <w:szCs w:val="28"/>
          <w:rtl w:val="true"/>
          <w:lang w:bidi="ar-SA"/>
        </w:rPr>
        <w:t>من بطن، حسب المسلم أكلات يقمن صلبه، فإن كان لا محالة فثلث لطعامه،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لشرابه</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 ثلث </w:t>
      </w:r>
      <w:r>
        <w:rPr>
          <w:rStyle w:val="FootnoteAnchor"/>
          <w:rtl w:val="true"/>
        </w:rPr>
        <w:footnoteReference w:id="495"/>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eastAsia="IRNazanin" w:cs="IRNazanin"/>
          <w:color w:val="111111"/>
          <w:sz w:val="28"/>
          <w:szCs w:val="28"/>
          <w:lang w:bidi="fa-IR"/>
        </w:rPr>
        <w:t>13064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جابر الطّائي، قاضي حمص، مات 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الطّائي، 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الحسين </w:t>
      </w:r>
      <w:r>
        <w:rPr>
          <w:rStyle w:val="FootnoteAnchor"/>
          <w:rtl w:val="true"/>
        </w:rPr>
        <w:footnoteReference w:id="497"/>
      </w:r>
      <w:r>
        <w:rPr>
          <w:rFonts w:ascii="Amiri" w:hAnsi="Amiri" w:eastAsia="Amiri" w:cs="Amiri"/>
          <w:color w:val="111111"/>
          <w:sz w:val="28"/>
          <w:sz w:val="28"/>
          <w:szCs w:val="28"/>
          <w:rtl w:val="true"/>
          <w:lang w:bidi="ar-SA"/>
        </w:rPr>
        <w:t>بن أحمد، أنا يوسف بن رباح، أنا أبو بكر المهندس، نا أبو بشر الدولابي، نا معاوية بن صالح، عن يحيى بن معين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498"/>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فهم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جابر الطّائي، مات سنة ست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الوليد بن يزيد بن </w:t>
      </w:r>
      <w:r>
        <w:rPr>
          <w:rStyle w:val="FootnoteAnchor"/>
          <w:rtl w:val="true"/>
        </w:rPr>
        <w:footnoteReference w:id="500"/>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خيرون،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جابر الشّامي الطّائي، القاضي، عن المقدام بن معدي كرب، روى عنه صفوان بن عمرو، و سليمان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503"/>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جابر الطّائي القاضي، روى عن المقدام بن معدي كرب، مرسل، و عبد الرّحمن بن جبير بن نفير، روى عنه صفوان بن عمرو، و أبو سلمة سليمان، و عبد الرّحمن بن يزيد بن جابر، و محمّد بن الوليد الزبيدي، سمعت أبي يقول ذلك، سئل عنه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أهل حمص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الطّائي قاضي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طالب الحسين بن محمّد، أنا أبو القاسم علي بن المحسن، أنا أبو الحسين محمّد بن المظفّر، أنا بكر بن أحمد بن حفص، نا أحمد بن محمّد بن عيسى البغدادي، قال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يحيى بن جابر </w:t>
      </w:r>
      <w:r>
        <w:rPr>
          <w:rStyle w:val="FootnoteAnchor"/>
          <w:rtl w:val="true"/>
        </w:rPr>
        <w:footnoteReference w:id="506"/>
      </w:r>
      <w:r>
        <w:rPr>
          <w:rFonts w:ascii="Amiri" w:hAnsi="Amiri" w:eastAsia="Amiri" w:cs="Amiri"/>
          <w:color w:val="111111"/>
          <w:sz w:val="28"/>
          <w:sz w:val="28"/>
          <w:szCs w:val="28"/>
          <w:rtl w:val="true"/>
          <w:lang w:bidi="ar-SA"/>
        </w:rPr>
        <w:t>بن حسّان بن عمرو بن ثعلبة بن عدي بن ملاة بن عوف بن أسد بن ربيعة بن سعد بن خنيس بن جديلة بن أدد بن زيد بن كهلان، قاضي حمص في إمارة هشام بن عبد الملك، اختلف علينا عليا في وفاته،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خلافة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بعض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جابر في خلافة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أبو الحسن أحمد بن معروف، أنا الحارث بن أبي أسامة، أنا أبو عبد اللّه محمّد بن سعد </w:t>
      </w:r>
      <w:r>
        <w:rPr>
          <w:rStyle w:val="FootnoteAnchor"/>
          <w:rtl w:val="true"/>
        </w:rPr>
        <w:footnoteReference w:id="507"/>
      </w:r>
      <w:r>
        <w:rPr>
          <w:rFonts w:ascii="Amiri" w:hAnsi="Amiri" w:eastAsia="Amiri" w:cs="Amiri"/>
          <w:color w:val="111111"/>
          <w:sz w:val="28"/>
          <w:sz w:val="28"/>
          <w:szCs w:val="28"/>
          <w:rtl w:val="true"/>
          <w:lang w:bidi="ar-SA"/>
        </w:rPr>
        <w:t>،أنا معن بن عيسى الأشجعي القزاز، نا معاوية بن صالح، عن يحيى بن جابر و كان قد أدرك بعض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الواسطي، أنا أبو بكر البابسيري، أنا أبو أمية الأحوص بن المفضّل بن غسّان، نا أبي، أظنه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جابر الطّائي كان قاضيا بحمص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أبو مسلم العجلي،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جابر الطّائي، شامي، تابعي، ثقة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عن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الحارث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حمصيا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سحر إلى الوادي، فرأيت ركبا،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جن، رحلنا من عند يحيى بن جابر من كثرة قراءته</w:t>
      </w:r>
      <w:r>
        <w:rPr>
          <w:rFonts w:eastAsia="Amiri" w:cs="Amiri" w:ascii="Amiri" w:hAnsi="Amiri"/>
          <w:color w:val="111111"/>
          <w:sz w:val="28"/>
          <w:szCs w:val="28"/>
          <w:rtl w:val="true"/>
          <w:lang w:bidi="ar-SA"/>
        </w:rPr>
        <w:t xml:space="preserve">. </w:t>
      </w:r>
      <w:bookmarkStart w:id="136" w:name="pg11569_100764"/>
    </w:p>
    <w:p>
      <w:pPr>
        <w:pStyle w:val="BookText"/>
        <w:rPr/>
      </w:pPr>
      <w:bookmarkEnd w:id="136"/>
      <w:r>
        <w:rPr>
          <w:rFonts w:ascii="Amiri" w:hAnsi="Amiri" w:eastAsia="Amiri" w:cs="Amiri"/>
          <w:color w:val="111111"/>
          <w:sz w:val="28"/>
          <w:sz w:val="28"/>
          <w:szCs w:val="28"/>
          <w:rtl w:val="true"/>
          <w:lang w:bidi="ar-SA"/>
        </w:rPr>
        <w:t>أخبرنا أبو القاسم علي بن إبراهيم النسيب، نا أبو بكر أحمد بن علي الخطيب، أنا القاضي أبو بكر أحمد بن الحسن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أبي عبد الرّحمن، أنا أبو بكر البيهقي، أنا أبو عبد اللّه الحافظ‍‌، و أبو بكر القاضي، و أبو سهل المهراني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البحيري، أنا أبو علي الحسين بن محمّد بن إبراهيم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الحسين بن أحمد بن علي البيهقي، و أبو القاسم الشّحّامي،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منصور بن خلف، أنا أبو عبد اللّه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أبو عتبة أحمد بن الفرج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يكنه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حمير، نا أبو سلمة،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رجل قط‍‌ رجلا إلاّ ابتلاه اللّه بذلك العيب، و لم يقل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جابر الطّائي في إمرة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طاهر المخلّص، 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مائة توفي فيها يحيى بن جابر الطّائي، و سليمان بن حبيب المحاربي، و هما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حسّان الزيادي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4492146_73709187"/>
      <w:bookmarkStart w:id="138" w:name="_Toc53"/>
      <w:bookmarkEnd w:id="137"/>
      <w:r>
        <w:rPr/>
        <w:t>8118</w:t>
      </w:r>
      <w:r>
        <w:rPr>
          <w:rtl w:val="true"/>
        </w:rPr>
        <w:t xml:space="preserve"> - </w:t>
      </w:r>
      <w:r>
        <w:rPr>
          <w:rtl w:val="true"/>
        </w:rPr>
        <w:t>يحيى بن جعفر بن تمّام بن العبّاس بن عبد المطّلب بن هاشم الهاشمي</w:t>
      </w:r>
      <w:bookmarkEnd w:id="138"/>
    </w:p>
    <w:p>
      <w:pPr>
        <w:pStyle w:val="BookText"/>
        <w:rPr/>
      </w:pPr>
      <w:r>
        <w:rPr>
          <w:rFonts w:ascii="Amiri" w:hAnsi="Amiri" w:eastAsia="Amiri" w:cs="Amiri"/>
          <w:color w:val="111111"/>
          <w:sz w:val="28"/>
          <w:sz w:val="28"/>
          <w:szCs w:val="28"/>
          <w:rtl w:val="true"/>
          <w:lang w:bidi="ar-SA"/>
        </w:rPr>
        <w:t>كان بالحميمة مع أبي العبّاس، و خرج منها معهم إلى الكوفة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و شهد حصار دمشق مع عبد اللّه بن علي، و كان نازلا على باب الفراديس، و قد تقدم ذكر ذلك في ترجمة جبريل بن يحيى، و ولي يحيى بن جعفر الكوفة في زمن أبي العبّاس السفّاح</w:t>
      </w:r>
      <w:r>
        <w:rPr>
          <w:rFonts w:eastAsia="Amiri" w:cs="Amiri" w:ascii="Amiri" w:hAnsi="Amiri"/>
          <w:color w:val="111111"/>
          <w:sz w:val="28"/>
          <w:szCs w:val="28"/>
          <w:rtl w:val="true"/>
          <w:lang w:bidi="ar-SA"/>
        </w:rPr>
        <w:t xml:space="preserve">. </w:t>
      </w:r>
      <w:bookmarkStart w:id="139" w:name="pg11569_100765"/>
    </w:p>
    <w:p>
      <w:pPr>
        <w:pStyle w:val="Heading4"/>
        <w:numPr>
          <w:ilvl w:val="3"/>
          <w:numId w:val="1"/>
        </w:numPr>
        <w:rPr/>
      </w:pPr>
      <w:bookmarkStart w:id="140" w:name="__RefHeading___Toc4492148_73709187"/>
      <w:bookmarkStart w:id="141" w:name="_Toc54"/>
      <w:bookmarkEnd w:id="139"/>
      <w:bookmarkEnd w:id="140"/>
      <w:r>
        <w:rPr/>
        <w:t>8119</w:t>
      </w:r>
      <w:r>
        <w:rPr>
          <w:rtl w:val="true"/>
        </w:rPr>
        <w:t xml:space="preserve"> - </w:t>
      </w:r>
      <w:r>
        <w:rPr>
          <w:rtl w:val="true"/>
        </w:rPr>
        <w:t>يحيى بن الحارث أبو عمرو، و يقال</w:t>
      </w:r>
      <w:r>
        <w:rPr>
          <w:rtl w:val="true"/>
        </w:rPr>
        <w:t xml:space="preserve">: </w:t>
      </w:r>
      <w:r>
        <w:rPr>
          <w:rtl w:val="true"/>
        </w:rPr>
        <w:t>أبو عمر الذّماري المقرئ</w:t>
      </w:r>
      <w:bookmarkEnd w:id="141"/>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الحارث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الذّماري المقرئ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 واثلة بن الأسقع، و قرأ عليه و على عبد اللّه بن عامر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أسماء عمرو بن مرثد الرحبي، و القاسم بن عبد الرّحمن، و أبي الأزهر المغيرة بن فروة، و أبي سلاّم الأسود، و نمير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أبا إدريس و ابنه إدريس الخولاني، و سعيد بن المسيّب، و علي بن يزيد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محمّد بن شعيب، و عراك بن مالك، و أيوب بن أبي تميم، و أيوب بن مدرك،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الحمصي، و الأوزاعي، و محمّد بن جحادة، و ابن ثوبان </w:t>
      </w:r>
      <w:r>
        <w:rPr>
          <w:rStyle w:val="FootnoteAnchor"/>
          <w:rtl w:val="true"/>
        </w:rPr>
        <w:footnoteReference w:id="513"/>
      </w:r>
      <w:r>
        <w:rPr>
          <w:rFonts w:ascii="Amiri" w:hAnsi="Amiri" w:eastAsia="Amiri" w:cs="Amiri"/>
          <w:color w:val="111111"/>
          <w:sz w:val="28"/>
          <w:sz w:val="28"/>
          <w:szCs w:val="28"/>
          <w:rtl w:val="true"/>
          <w:lang w:bidi="ar-SA"/>
        </w:rPr>
        <w:t xml:space="preserve">، و عبد اللّه بن عيسى بن عبد الرّحمن بن أبي ليلى الكوفي، و صدقة بن عبد اللّه، و الهيثم بن حميد، و عمر بن عبد الواحد، و أبو محمّد سعيد بن عبد العزيز، و يحيى بن حمزة، و صدقة بن خالد، و محمّد بن شعيب، و خالد بن يزيد بن صالح بن صبيح، و ابنه عراك بن خالد، و مدرك بن أبي سعد، و إسحاق بن مالك الألهاني الحضرمي، و سلمة بن علي الخشني، و سويد بن عبد العزيز، و إسماعيل بن عيّاش، و الوليد بن مسلم، و مدرك بن أبي سعد </w:t>
      </w:r>
      <w:r>
        <w:rPr>
          <w:rStyle w:val="FootnoteAnchor"/>
          <w:rtl w:val="true"/>
        </w:rPr>
        <w:footnoteReference w:id="514"/>
      </w:r>
      <w:r>
        <w:rPr>
          <w:rFonts w:ascii="Amiri" w:hAnsi="Amiri" w:eastAsia="Amiri" w:cs="Amiri"/>
          <w:color w:val="111111"/>
          <w:sz w:val="28"/>
          <w:sz w:val="28"/>
          <w:szCs w:val="28"/>
          <w:rtl w:val="true"/>
          <w:lang w:bidi="ar-SA"/>
        </w:rPr>
        <w:t>الفزاري، و أبو عبد الملك القارئ،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الحسن بن حبيب، 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أنا أبو محمّد بن أبي نصر، أنا خيثمة بن سليمان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مزيد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شعيب، </w:t>
      </w:r>
    </w:p>
    <w:p>
      <w:pPr>
        <w:pStyle w:val="BookText"/>
        <w:rPr/>
      </w:pPr>
      <w:r>
        <w:rPr>
          <w:rFonts w:ascii="Amiri" w:hAnsi="Amiri" w:eastAsia="Amiri" w:cs="Amiri"/>
          <w:color w:val="111111"/>
          <w:sz w:val="28"/>
          <w:sz w:val="28"/>
          <w:szCs w:val="28"/>
          <w:rtl w:val="true"/>
          <w:lang w:bidi="ar-SA"/>
        </w:rPr>
        <w:t>حدّثني أبو عمرو يحيى بن الحارث الذّماري، عن أبي الأشعث الصنعاني، عن أوس بن أوس الثقفي عن رسول اللّه صلى اللّه عليه و سلم أنه قال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و اغتسل، ثم ابتكر و غدا، ثم دنا من الإمام و أنصت، و لم يلغ حتى يفرغ </w:t>
      </w:r>
      <w:r>
        <w:rPr>
          <w:rStyle w:val="FootnoteAnchor"/>
          <w:rtl w:val="true"/>
        </w:rPr>
        <w:footnoteReference w:id="515"/>
      </w:r>
      <w:r>
        <w:rPr>
          <w:rFonts w:ascii="Amiri" w:hAnsi="Amiri" w:eastAsia="Amiri" w:cs="Amiri"/>
          <w:color w:val="111111"/>
          <w:sz w:val="28"/>
          <w:sz w:val="28"/>
          <w:szCs w:val="28"/>
          <w:rtl w:val="true"/>
          <w:lang w:bidi="ar-SA"/>
        </w:rPr>
        <w:t>الإمام كانت له بكلّ‌ خطوة خطاها كأجر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سواء إلاّ أن في حديث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و ابتكر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أبو العبّاس بن قتيبة، نا ابن أبي السري، نا الوليد بن مسلم، عن يحيى بن الحارث، عن القاسم، عن </w:t>
      </w:r>
      <w:r>
        <w:rPr>
          <w:rStyle w:val="FootnoteAnchor"/>
          <w:rtl w:val="true"/>
        </w:rPr>
        <w:footnoteReference w:id="516"/>
      </w:r>
      <w:r>
        <w:rPr>
          <w:rFonts w:ascii="Amiri" w:hAnsi="Amiri" w:eastAsia="Amiri" w:cs="Amiri"/>
          <w:color w:val="111111"/>
          <w:sz w:val="28"/>
          <w:sz w:val="28"/>
          <w:szCs w:val="28"/>
          <w:rtl w:val="true"/>
          <w:lang w:bidi="ar-SA"/>
        </w:rPr>
        <w:t>أبي أمامة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 و الرواح إلى المساجد من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517"/>
      </w:r>
      <w:r>
        <w:rPr>
          <w:rFonts w:ascii="Amiri" w:hAnsi="Amiri" w:eastAsia="Amiri" w:cs="Amiri"/>
          <w:color w:val="111111"/>
          <w:sz w:val="28"/>
          <w:sz w:val="28"/>
          <w:szCs w:val="28"/>
          <w:rtl w:val="true"/>
          <w:lang w:bidi="ar-SA"/>
        </w:rPr>
        <w:t>،حدّثني محمود بن خالد، نا مروان بن محمّد، نا أبو عبد الملك القارئ، حدّثني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واثلة بن الأسقع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هذه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فأعطنيها حتى أقبّلها،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الفتح الفقيه، و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زيد، أنا أبو الفتح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الحسن بن عوف، أنا أبو علي بن منير، أنا أبو بكر بن خريم، نا هشام بن عمّار، 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الذّماري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على عبد اللّه بن عامر اليحصبي، و قرأ عبد اللّه بن عامر على المغيرة بن أبي شهاب المخزومي، و قرأ المغيرة على عثمان بن عفّان، ليس بينه و بينه أحد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الفضل بن محمّد بن علي الخاني، و أبو القاسم </w:t>
      </w:r>
    </w:p>
    <w:p>
      <w:pPr>
        <w:pStyle w:val="BookText"/>
        <w:rPr/>
      </w:pPr>
      <w:r>
        <w:rPr>
          <w:rFonts w:ascii="Amiri" w:hAnsi="Amiri" w:eastAsia="Amiri" w:cs="Amiri"/>
          <w:color w:val="111111"/>
          <w:sz w:val="28"/>
          <w:sz w:val="28"/>
          <w:szCs w:val="28"/>
          <w:rtl w:val="true"/>
          <w:lang w:bidi="ar-SA"/>
        </w:rPr>
        <w:t>إسماعيل بن علي بن الحسين 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علي بن الحسين بن مهرابزد النحوي، أنا أبو بكر بن المقرئ، نا محمّد بن المعافى بن أبي حنظلة الصيداوي، و محمّد 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بن نصير بن ميسرة، نا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الحارث عن عدد آي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بيده اليمنى سبعة آلاف و مائتين و ستة و عشرين </w:t>
      </w:r>
      <w:r>
        <w:rPr>
          <w:rStyle w:val="FootnoteAnchor"/>
          <w:rtl w:val="true"/>
        </w:rPr>
        <w:footnoteReference w:id="520"/>
      </w:r>
      <w:r>
        <w:rPr>
          <w:rFonts w:ascii="Amiri" w:hAnsi="Amiri" w:eastAsia="Amiri" w:cs="Amiri"/>
          <w:color w:val="111111"/>
          <w:sz w:val="28"/>
          <w:sz w:val="28"/>
          <w:szCs w:val="28"/>
          <w:rtl w:val="true"/>
          <w:lang w:bidi="ar-SA"/>
        </w:rPr>
        <w:t>،بيده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نا صدقة، و أبو سعد مدرك بن أبي سعد أنهما سمعا يحيى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عثمان بن عفّان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سويد بن عبد العزيز، و أيوب بن تميم القارئ، عن يحيى بن الحارث أنه حدّثهما عن عبد اللّه بن عامر أنه كان يقرأ بهذه الحروف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قراءة أهل الشام بالكتاب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نا عمر بن أحمد، نا خليفة بن خيّاط‍‌ قال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الحارث الذّماري، مات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أنا أبو محمّد بن رباح، أنا أبو بكر بن المهندس، نا أبو بشر الدولابي، نا معاوية بن صالح، عن يحيى بن معين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الحارث الذّماري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أبي نصر، أنا أبو عمرو بن أبي عبد اللّه، أنا أبو محمّد بن يوه، أنا أبو الحسن اللنباني </w:t>
      </w:r>
      <w:r>
        <w:rPr>
          <w:rStyle w:val="FootnoteAnchor"/>
          <w:rtl w:val="true"/>
        </w:rPr>
        <w:footnoteReference w:id="523"/>
      </w:r>
      <w:r>
        <w:rPr>
          <w:rFonts w:ascii="Amiri" w:hAnsi="Amiri" w:eastAsia="Amiri" w:cs="Amiri"/>
          <w:color w:val="111111"/>
          <w:sz w:val="28"/>
          <w:sz w:val="28"/>
          <w:szCs w:val="28"/>
          <w:rtl w:val="true"/>
          <w:lang w:bidi="ar-SA"/>
        </w:rPr>
        <w:t xml:space="preserve">،نا ابن أبي الدنيا، نا ابن سعد </w:t>
      </w:r>
      <w:r>
        <w:rPr>
          <w:rStyle w:val="FootnoteAnchor"/>
          <w:rtl w:val="true"/>
        </w:rPr>
        <w:footnoteReference w:id="524"/>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الحارث الذماري، و كان عالما بالقراءة في دهره، يقرأ عليه القرآن، مات سنة خمس و أربعين و مائة، زاد ابن الفهم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أبي جعفر، و كان قليل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البخاري قال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الحارث الذماري الشامي، سمع أبا أسماء، و القاسم، سمع منه يحيى بن حمزة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الحارث الذماري المقرئ الغسّاني، روى عن أبي أسماء الرحبي، و أبي الأشعث الصنعاني، و عبد اللّه بن عامر اليحصبي، و سالم بن عبد اللّه بن عمر، و القاسم أبي عبد الرّحمن، و رأى واثلة بن الأسقع،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و الهيثم بن حميد، و يحيى بن حمزة، و إسماعيل بن عيّاش، و محمّد بن شعيب بن شابور، و سويد بن عبد العزيز، و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أنا أبو عبد اللّه الكندي، نا أبو زرعة قال </w:t>
      </w:r>
      <w:r>
        <w:rPr>
          <w:rStyle w:val="FootnoteAnchor"/>
          <w:rtl w:val="true"/>
        </w:rPr>
        <w:footnoteReference w:id="529"/>
      </w:r>
      <w:r>
        <w:rPr>
          <w:rFonts w:ascii="Amiri" w:hAnsi="Amiri" w:eastAsia="Amiri" w:cs="Amiri"/>
          <w:color w:val="111111"/>
          <w:sz w:val="28"/>
          <w:sz w:val="28"/>
          <w:szCs w:val="28"/>
          <w:rtl w:val="true"/>
          <w:lang w:bidi="ar-SA"/>
        </w:rPr>
        <w:t>في تسمية الأصاغر من أصحاب واثلة بن الأسقع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يحيى بن الحارث الذماري،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الحارث الذماري، هو أبو عمرو القارئ، دمشقي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Style w:val="FootnoteAnchor"/>
          <w:rtl w:val="true"/>
        </w:rPr>
        <w:footnoteReference w:id="530"/>
      </w:r>
      <w:r>
        <w:rPr>
          <w:rFonts w:ascii="Amiri" w:hAnsi="Amiri" w:eastAsia="Amiri" w:cs="Amiri"/>
          <w:color w:val="111111"/>
          <w:sz w:val="28"/>
          <w:sz w:val="28"/>
          <w:szCs w:val="28"/>
          <w:rtl w:val="true"/>
          <w:lang w:bidi="ar-SA"/>
        </w:rPr>
        <w:t>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الحارث الذماري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الحارث الذّماري ثقة، و سألت أبي عن يحيى بن الحارث الذّماري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كان عالما بالقراءة في دهره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الكناني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يحيى بن الحارث الذماري‌؟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الحارث الذّماري يروي عنه أهل الشام، و هو شامي،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نا أبو محمّد، أنا أبو محمّد </w:t>
      </w:r>
      <w:r>
        <w:rPr>
          <w:rStyle w:val="FootnoteAnchor"/>
          <w:rtl w:val="true"/>
        </w:rPr>
        <w:footnoteReference w:id="533"/>
      </w:r>
      <w:r>
        <w:rPr>
          <w:rFonts w:ascii="Amiri" w:hAnsi="Amiri" w:eastAsia="Amiri" w:cs="Amiri"/>
          <w:color w:val="111111"/>
          <w:sz w:val="28"/>
          <w:sz w:val="28"/>
          <w:szCs w:val="28"/>
          <w:rtl w:val="true"/>
          <w:lang w:bidi="ar-SA"/>
        </w:rPr>
        <w:t xml:space="preserve">،أنا أبو الميمون، نا أبو زرعة </w:t>
      </w:r>
      <w:r>
        <w:rPr>
          <w:rStyle w:val="FootnoteAnchor"/>
          <w:rtl w:val="true"/>
        </w:rPr>
        <w:footnoteReference w:id="534"/>
      </w:r>
      <w:r>
        <w:rPr>
          <w:rFonts w:ascii="Amiri" w:hAnsi="Amiri" w:eastAsia="Amiri" w:cs="Amiri"/>
          <w:color w:val="111111"/>
          <w:sz w:val="28"/>
          <w:sz w:val="28"/>
          <w:szCs w:val="28"/>
          <w:rtl w:val="true"/>
          <w:lang w:bidi="ar-SA"/>
        </w:rPr>
        <w:t>، حدّثني عبد اللّه بن ذكوان، عن أيوب بن تميم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قراءة الجند على قراءة أبي عبد الملك القارئ، و الإمام يحيى بن الحارث الذماري، و على أبي عبد الملك قرأت، ثم أدركت يحيى حتى قرأت عليه، و كان يحيى يقف خلف الأئمة، لا يستطيع أن يؤمّ‌ من الكبر، فكان يردّ عليهم إذا غفلوا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bookmarkStart w:id="142" w:name="pg11569_100770"/>
    </w:p>
    <w:p>
      <w:pPr>
        <w:pStyle w:val="BookText"/>
        <w:rPr/>
      </w:pPr>
      <w:bookmarkEnd w:id="142"/>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الحارث الذماري من أهل الشام، تابعي، مات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مائة مات فيها يحيى بن الحارث الذّماري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36"/>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الحارث و هو ابن تسعين سنة،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الحارث الذماري، و هو ابن سبعين سنة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492150_73709187"/>
      <w:bookmarkStart w:id="144" w:name="_Toc55"/>
      <w:bookmarkEnd w:id="143"/>
      <w:r>
        <w:rPr/>
        <w:t>8120</w:t>
      </w:r>
      <w:r>
        <w:rPr>
          <w:rtl w:val="true"/>
        </w:rPr>
        <w:t xml:space="preserve"> - </w:t>
      </w:r>
      <w:r>
        <w:rPr>
          <w:rtl w:val="true"/>
        </w:rPr>
        <w:t>يحيى بن حسّان أبو زكريا التّنّيسي  المصري</w:t>
      </w:r>
      <w:bookmarkEnd w:id="144"/>
    </w:p>
    <w:p>
      <w:p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حسّان أبو زكريا التّنّيسي </w:t>
      </w:r>
      <w:r>
        <w:rPr>
          <w:rStyle w:val="FootnoteAnchor"/>
          <w:rtl w:val="true"/>
        </w:rPr>
        <w:footnoteReference w:id="538"/>
      </w:r>
      <w:r>
        <w:rPr>
          <w:rFonts w:ascii="Amiri" w:hAnsi="Amiri" w:eastAsia="Amiri" w:cs="Amiri"/>
          <w:color w:val="111111"/>
          <w:sz w:val="28"/>
          <w:sz w:val="28"/>
          <w:szCs w:val="28"/>
          <w:rtl w:val="true"/>
          <w:lang w:bidi="ar-SA"/>
        </w:rPr>
        <w:t xml:space="preserve">المصري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سكن تنيس، و قدم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و محمّد بن مهاجر، و الهيثم بن حميد و بغيرها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قرم، و سليمان بن بلال، و الليث بن سعد، و عبد اللّه بن جعفر المخرمي، و رباح بن الوليد الذّماري، و الأبيض بن الأغر بن الصّبّاح المنقري </w:t>
      </w:r>
      <w:r>
        <w:rPr>
          <w:rStyle w:val="FootnoteAnchor"/>
          <w:rtl w:val="true"/>
        </w:rPr>
        <w:footnoteReference w:id="540"/>
      </w:r>
      <w:r>
        <w:rPr>
          <w:rFonts w:ascii="Amiri" w:hAnsi="Amiri" w:eastAsia="Amiri" w:cs="Amiri"/>
          <w:color w:val="111111"/>
          <w:sz w:val="28"/>
          <w:sz w:val="28"/>
          <w:szCs w:val="28"/>
          <w:rtl w:val="true"/>
          <w:lang w:bidi="ar-SA"/>
        </w:rPr>
        <w:t xml:space="preserve">،و حمّاد بن سلمة، </w:t>
      </w:r>
    </w:p>
    <w:p>
      <w:pPr>
        <w:pStyle w:val="BookText"/>
        <w:rPr/>
      </w:pPr>
      <w:r>
        <w:rPr>
          <w:rFonts w:ascii="Amiri" w:hAnsi="Amiri" w:eastAsia="Amiri" w:cs="Amiri"/>
          <w:color w:val="111111"/>
          <w:sz w:val="28"/>
          <w:sz w:val="28"/>
          <w:szCs w:val="28"/>
          <w:rtl w:val="true"/>
          <w:lang w:bidi="ar-SA"/>
        </w:rPr>
        <w:t xml:space="preserve">و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 عيسى بن يونس، و عبد العزيز بن الربيع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و سعيد بن أسد بن موسى، و عبد العزيز بن عمران </w:t>
      </w:r>
      <w:r>
        <w:rPr>
          <w:rStyle w:val="FootnoteAnchor"/>
          <w:rtl w:val="true"/>
        </w:rPr>
        <w:footnoteReference w:id="542"/>
      </w:r>
      <w:r>
        <w:rPr>
          <w:rFonts w:ascii="Amiri" w:hAnsi="Amiri" w:eastAsia="Amiri" w:cs="Amiri"/>
          <w:color w:val="111111"/>
          <w:sz w:val="28"/>
          <w:sz w:val="28"/>
          <w:szCs w:val="28"/>
          <w:rtl w:val="true"/>
          <w:lang w:bidi="ar-SA"/>
        </w:rPr>
        <w:t xml:space="preserve">،و الجروي </w:t>
      </w:r>
      <w:r>
        <w:rPr>
          <w:rStyle w:val="FootnoteAnchor"/>
          <w:rtl w:val="true"/>
        </w:rPr>
        <w:footnoteReference w:id="543"/>
      </w:r>
      <w:r>
        <w:rPr>
          <w:rFonts w:ascii="Amiri" w:hAnsi="Amiri" w:eastAsia="Amiri" w:cs="Amiri"/>
          <w:color w:val="111111"/>
          <w:sz w:val="28"/>
          <w:sz w:val="28"/>
          <w:szCs w:val="28"/>
          <w:rtl w:val="true"/>
          <w:lang w:bidi="ar-SA"/>
        </w:rPr>
        <w:t>،و بحر بن نصر، و يونس بن عبد الأعلى، و دحيم، و أحمد بن صالح، و زهير بن عبّاد، و جعفر بن مسافر، و الربيع بن سليمان المرادي، و ابنه محمّد بن 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العلوي، و أبو الفضل محمد بن إسماعيل</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الفضيلي، و أبو المحاسن أسعد بن علي بن الموفق، و أبو الوقت عبد الأول بن عيسى، و أبو عبد اللّه الحسين بن محمّد بن الحسين </w:t>
      </w:r>
      <w:r>
        <w:rPr>
          <w:rStyle w:val="FootnoteAnchor"/>
          <w:rtl w:val="true"/>
        </w:rPr>
        <w:footnoteReference w:id="545"/>
      </w:r>
      <w:r>
        <w:rPr>
          <w:rFonts w:ascii="Amiri" w:hAnsi="Amiri" w:eastAsia="Amiri" w:cs="Amiri"/>
          <w:color w:val="111111"/>
          <w:sz w:val="28"/>
          <w:sz w:val="28"/>
          <w:szCs w:val="28"/>
          <w:rtl w:val="true"/>
          <w:lang w:bidi="ar-SA"/>
        </w:rPr>
        <w:t>الفرخاني،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أبو محمّد عبد اللّه بن أحمد، أنا أبو عمران عيسى بن عمر بن العبّاس، أنا أبو محمّد عبد اللّه بن عبد الرّحمن الدارمي، أنا يحيى بن حسّان، نا سليمان بن بلال، 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الوقت ابن عيسى، و أبو عبد اللّه السمناني،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الداودي، أنا عبد اللّه بن أحمد، أنا عيسى بن عمر، أنا عبد اللّه بن عبد الرّحمن، أنا يحيى بن حسّان، نا سليمان بن بلال، عن هشام، عن أبيه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يجوع بيت عندهم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الفضيلي، و أبو المحاسن الحنفي، و أبو الوقت السجزي، قالوا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الرحمن بن محمد</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أنا عبد اللّه بن أحمد الحموي، أنا عيسى بن عمر السمرقندي، أنا الدارمي، أنا يحيى بن حسّان، نا يحيى بن حمزة، عن يحيى بن الحارث الذماري، عن أبي أسماء الرحبي، عن ثوبان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شهر بعشرة أشهر، </w:t>
      </w:r>
    </w:p>
    <w:p>
      <w:pPr>
        <w:pStyle w:val="BookText"/>
        <w:rPr/>
      </w:pPr>
      <w:r>
        <w:rPr>
          <w:rFonts w:ascii="Amiri" w:hAnsi="Amiri" w:eastAsia="Amiri" w:cs="Amiri"/>
          <w:color w:val="111111"/>
          <w:sz w:val="28"/>
          <w:sz w:val="28"/>
          <w:szCs w:val="28"/>
          <w:rtl w:val="true"/>
          <w:lang w:bidi="ar-SA"/>
        </w:rPr>
        <w:t>و ستة أيام بعدهن بشهرين، فذلك تمام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شهر رمضان و ستة أيام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المزكي، أنا أبو الفضل الرّازي، أنا جعفر بن عبد اللّه، نا محمّد بن هارون، نا الربيع بن سليمان، و سعد بن عبد اللّه بن عبد اللّه </w:t>
      </w:r>
      <w:r>
        <w:rPr>
          <w:rStyle w:val="FootnoteAnchor"/>
          <w:rtl w:val="true"/>
        </w:rPr>
        <w:footnoteReference w:id="547"/>
      </w:r>
      <w:r>
        <w:rPr>
          <w:rFonts w:ascii="Amiri" w:hAnsi="Amiri" w:eastAsia="Amiri" w:cs="Amiri"/>
          <w:color w:val="111111"/>
          <w:sz w:val="28"/>
          <w:sz w:val="28"/>
          <w:szCs w:val="28"/>
          <w:rtl w:val="true"/>
          <w:lang w:bidi="ar-SA"/>
        </w:rPr>
        <w:t>بن عبد الحكم بن أعين،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حسّان، نا يحيى بن حمزة، نا يحيى بن الحارث الذماري، عن أبي أسماء الرحبي، عن ثوبان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رمضان بعشرة أشهر، و صيام ستة أيام بشهرين، فذلك صيام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رمضان و ستة أيام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في سننه عن الربيع، و هو حديث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و أبو منصور أحمد ابنا محمّد بن أحمد بن السلال،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وشاح،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نا عبد اللّه بن سليمان بن الأشعث، نا جعفر بن مسافر، نا يحيى بن حسّان، عن سليمان بن قرم،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مندة، أنا حمد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49"/>
      </w:r>
      <w:r>
        <w:rPr>
          <w:rFonts w:ascii="Amiri" w:hAnsi="Amiri" w:eastAsia="Amiri" w:cs="Amiri"/>
          <w:color w:val="111111"/>
          <w:sz w:val="28"/>
          <w:sz w:val="28"/>
          <w:szCs w:val="28"/>
          <w:rtl w:val="true"/>
          <w:lang w:bidi="ar-SA"/>
        </w:rPr>
        <w:t>،نا أبي،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و الوليد بن مسلم نطلب الحديث قبل أن يقدم يحيى بن حسّان لرحمتنا، يعني لم يكن نحسن نطلب حتى قدم يحيى بن حسّان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يحيى بن حسّان سنة أربع و أربعين و مائة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حسّان الرّازي، مات بمصر، و كان يروي عن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البخاري قال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حسّان التّنّيسي الشامي، عن سليمان بن بلال، مات سنة ثمان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الحسين و أبو عبد اللّه قالا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حسّان التّنّيسي، روى عن معاوية بن سلاّم، و سليمان بن بلال، و عبد اللّه بن جعفر المخرمي، روى عنه محمّد بن إدريس الشافعي، و سعيد بن أسد، و عبد العزيز بن عمران،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زكريا يحيى بن حسّان التّنّيسي، سمع أبا أيوب سليمان بن بلال </w:t>
      </w:r>
      <w:r>
        <w:rPr>
          <w:rStyle w:val="FootnoteAnchor"/>
          <w:rtl w:val="true"/>
        </w:rPr>
        <w:footnoteReference w:id="555"/>
      </w:r>
      <w:r>
        <w:rPr>
          <w:rFonts w:ascii="Amiri" w:hAnsi="Amiri" w:eastAsia="Amiri" w:cs="Amiri"/>
          <w:color w:val="111111"/>
          <w:sz w:val="28"/>
          <w:sz w:val="28"/>
          <w:szCs w:val="28"/>
          <w:rtl w:val="true"/>
          <w:lang w:bidi="ar-SA"/>
        </w:rPr>
        <w:t>،روى عنه أبو بكر محمّد بن سهل بن عسكر البخاري، و محمّد بن مسكين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w:t>
      </w:r>
      <w:r>
        <w:rPr>
          <w:rStyle w:val="FootnoteAnchor"/>
          <w:rtl w:val="true"/>
        </w:rPr>
        <w:footnoteReference w:id="556"/>
      </w:r>
      <w:r>
        <w:rPr>
          <w:rFonts w:ascii="Amiri" w:hAnsi="Amiri" w:eastAsia="Amiri" w:cs="Amiri"/>
          <w:color w:val="111111"/>
          <w:sz w:val="28"/>
          <w:sz w:val="28"/>
          <w:szCs w:val="28"/>
          <w:rtl w:val="true"/>
          <w:lang w:bidi="ar-SA"/>
        </w:rPr>
        <w:t>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حسّان البكري، يكنى أبا زكريا، بصري، قدم مصر </w:t>
      </w:r>
    </w:p>
    <w:p>
      <w:pPr>
        <w:pStyle w:val="BookText"/>
        <w:rPr/>
      </w:pPr>
      <w:r>
        <w:rPr>
          <w:rFonts w:ascii="Amiri" w:hAnsi="Amiri" w:eastAsia="Amiri" w:cs="Amiri"/>
          <w:color w:val="111111"/>
          <w:sz w:val="28"/>
          <w:sz w:val="28"/>
          <w:szCs w:val="28"/>
          <w:rtl w:val="true"/>
          <w:lang w:bidi="ar-SA"/>
        </w:rPr>
        <w:t xml:space="preserve">قديما، و كتب بها، و كان حسن الحديث، ثقة، و صنّف كتبا، و حدّث بها، و توفي بمصر في رجب سنة ثمان </w:t>
      </w:r>
      <w:r>
        <w:rPr>
          <w:rStyle w:val="FootnoteAnchor"/>
          <w:rtl w:val="true"/>
        </w:rPr>
        <w:footnoteReference w:id="557"/>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حسّان بن حيّان أبو زكريا التّنّيسي، حدّث عن سليمان بن بلال، و قريش بن حيّان، روى عنه محمّد بن مسكين، و الحسن بن عبد العزيز في الأنبياء، و مناقب أبي بكر، و الجنائز، مات سنة ثمان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اللّه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الحسين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الربيع، أنا الشافعي، أنا الثقة يحيى بن حسّان،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و أبو عمرو ابنا مندة، و أبو منصور محمّد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عبد اللّه بن محمّد بن زياد النيسابوري، نا الربيع بن سليمان، أنا الشافعي، أنا الثقة يحيى بن حسّان، نا الليث،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فاطمة بنت الحسين </w:t>
      </w:r>
      <w:r>
        <w:rPr>
          <w:rStyle w:val="FootnoteAnchor"/>
          <w:rtl w:val="true"/>
        </w:rPr>
        <w:footnoteReference w:id="558"/>
      </w:r>
      <w:r>
        <w:rPr>
          <w:rFonts w:ascii="Amiri" w:hAnsi="Amiri" w:eastAsia="Amiri" w:cs="Amiri"/>
          <w:color w:val="111111"/>
          <w:sz w:val="28"/>
          <w:sz w:val="28"/>
          <w:szCs w:val="28"/>
          <w:rtl w:val="true"/>
          <w:lang w:bidi="ar-SA"/>
        </w:rPr>
        <w:t>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الحيري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القاسم بن الفضل بن أحمد، نا محمّد بن محمّد بن محمش،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يريد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يحيى بن حسّان،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لا أتهم يريد إبراهيم بن أبي يحيى،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أهل العراق،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يريد به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التيمي،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الصيرفي، أنا أبو إسحاق البرمكي، أنا أبو بكر محمّد بن عبد اللّه الدقاق، أنا أبو حفص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عن يحيى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ما كتبت عنه، كان زعموا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أحمد بن محمّد بن الحجّاج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حسّان، صاحب 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62"/>
      </w:r>
      <w:r>
        <w:rPr>
          <w:rFonts w:ascii="Amiri" w:hAnsi="Amiri" w:eastAsia="Amiri" w:cs="Amiri"/>
          <w:color w:val="111111"/>
          <w:sz w:val="28"/>
          <w:sz w:val="28"/>
          <w:szCs w:val="28"/>
          <w:rtl w:val="true"/>
          <w:lang w:bidi="ar-SA"/>
        </w:rPr>
        <w:t>،أنا عبد اللّه بن أحمد بن حنبل في ما كتب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حسّان ثقة </w:t>
      </w:r>
      <w:r>
        <w:rPr>
          <w:rStyle w:val="FootnoteAnchor"/>
          <w:rtl w:val="true"/>
        </w:rPr>
        <w:footnoteReference w:id="563"/>
      </w:r>
      <w:r>
        <w:rPr>
          <w:rFonts w:ascii="IRNazanin" w:hAnsi="IRNazanin" w:eastAsia="IRNazanin"/>
          <w:color w:val="111111"/>
          <w:sz w:val="28"/>
          <w:sz w:val="28"/>
          <w:szCs w:val="28"/>
          <w:rtl w:val="true"/>
          <w:lang w:bidi="fa-IR"/>
        </w:rPr>
        <w:t>،رجل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القاسم الحسين بن محمّد، أنا أبو الحسن عبد الرّحمن بن محمّد </w:t>
      </w:r>
      <w:r>
        <w:rPr>
          <w:rStyle w:val="FootnoteAnchor"/>
          <w:rtl w:val="true"/>
        </w:rPr>
        <w:footnoteReference w:id="564"/>
      </w:r>
      <w:r>
        <w:rPr>
          <w:rFonts w:ascii="Amiri" w:hAnsi="Amiri" w:eastAsia="Amiri" w:cs="Amiri"/>
          <w:color w:val="111111"/>
          <w:sz w:val="28"/>
          <w:sz w:val="28"/>
          <w:szCs w:val="28"/>
          <w:rtl w:val="true"/>
          <w:lang w:bidi="ar-SA"/>
        </w:rPr>
        <w:t>بن يحيى بن ياسر الجوبري، أنا أبو القاسم علي بن يعقوب بن إبراهيم بن أبي العقب، 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سليمان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 اللّه بن أبي نمر، عن سعيد بن المسيّب عن أبي موسى في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 أبي بكر و عمر و عثمان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ظهر بالشام، ظهر عن مروان الطاطري، عن سليمان بن بلال، فأخبرت أن يحيى بن معين لما قدم الشام بلغه، فأنكره،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يحيى بن حسّان فسكن إلى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بن أحمد، أنا صالح بن أحمد، حدّثني أبي قال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حسّان عالم بالحديث، كوفي، ثقة، مأمون</w:t>
      </w:r>
      <w:r>
        <w:rPr>
          <w:rFonts w:eastAsia="Amiri" w:cs="Amiri" w:ascii="Amiri" w:hAnsi="Amiri"/>
          <w:color w:val="111111"/>
          <w:sz w:val="28"/>
          <w:szCs w:val="28"/>
          <w:rtl w:val="true"/>
          <w:lang w:bidi="ar-SA"/>
        </w:rPr>
        <w:t xml:space="preserve">. </w:t>
      </w:r>
      <w:bookmarkStart w:id="145" w:name="pg11569_100776"/>
    </w:p>
    <w:p>
      <w:pPr>
        <w:pStyle w:val="BookText"/>
        <w:rPr/>
      </w:pPr>
      <w:bookmarkEnd w:id="145"/>
      <w:r>
        <w:rPr>
          <w:rFonts w:ascii="Amiri" w:hAnsi="Amiri" w:eastAsia="Amiri" w:cs="Amiri"/>
          <w:color w:val="111111"/>
          <w:sz w:val="28"/>
          <w:sz w:val="28"/>
          <w:szCs w:val="28"/>
          <w:rtl w:val="true"/>
          <w:lang w:bidi="ar-SA"/>
        </w:rPr>
        <w:t>و ذكر أبو عبد اللّه محمّد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يحيى بن حسّان صاحب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بلال</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سهل بن عمر، و حدّثنا أبو الحسن علي بن سليمان بن أحمد المرادي عنه، أنا أبو بكر أحمد بن الحسين البيهقي، أنا أبو عبد اللّه الحافظ‍‌، حدّثني أبو العبّاس الوليد بن بكر المالكي، نا أحمد بن محمّد بن علي بن جابر التّنّيسي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الشافعي لما ورد تنّيس نزل على يحيى بن حسّان، و كان من المياسير، و كان طباخه لا يعيد اللون في الأسبوع إلاّ مرة، فأمر الشافعي الطبّاخ بإعادة لون استطابه، فلمّا وضع على المائدة تغيّر يحيى بن حسّان،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 بهذا، فسري عنه، ثم قال للغلام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شكرا لانبساط‍‌ أبي عبد اللّه الشافعي في رحلنا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قال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حسّان، ثم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حسّان 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أحمد بن عبد اللّه بن عبد الرحيم بن البرقي أن يحيى بن حسّان مات سنة ثمان أو تسع و مائتين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4492152_73709187"/>
      <w:bookmarkStart w:id="147" w:name="_Toc56"/>
      <w:bookmarkEnd w:id="146"/>
      <w:r>
        <w:rPr/>
        <w:t>8121</w:t>
      </w:r>
      <w:r>
        <w:rPr>
          <w:rtl w:val="true"/>
        </w:rPr>
        <w:t xml:space="preserve"> - </w:t>
      </w:r>
      <w:r>
        <w:rPr>
          <w:rtl w:val="true"/>
        </w:rPr>
        <w:t>يحيى بن الحسن الطّبراني</w:t>
      </w:r>
      <w:bookmarkEnd w:id="147"/>
    </w:p>
    <w:p>
      <w:pPr>
        <w:pStyle w:val="BookText"/>
        <w:rPr/>
      </w:pPr>
      <w:r>
        <w:rPr>
          <w:rFonts w:ascii="Amiri" w:hAnsi="Amiri" w:eastAsia="Amiri" w:cs="Amiri"/>
          <w:color w:val="111111"/>
          <w:sz w:val="28"/>
          <w:sz w:val="28"/>
          <w:szCs w:val="28"/>
          <w:rtl w:val="true"/>
          <w:lang w:bidi="ar-SA"/>
        </w:rPr>
        <w:t xml:space="preserve">ولي المظالم بدمشق بعد أبي مسلم النطفي بدلا من القاضي من قبل أحمد بن أبي </w:t>
      </w:r>
      <w:r>
        <w:rPr>
          <w:rStyle w:val="FootnoteAnchor"/>
          <w:rtl w:val="true"/>
        </w:rPr>
        <w:footnoteReference w:id="569"/>
      </w:r>
      <w:r>
        <w:rPr>
          <w:rFonts w:ascii="IRNazanin" w:hAnsi="IRNazanin" w:eastAsia="IRNazanin"/>
          <w:color w:val="111111"/>
          <w:sz w:val="28"/>
          <w:sz w:val="28"/>
          <w:szCs w:val="28"/>
          <w:rtl w:val="true"/>
          <w:lang w:bidi="fa-IR"/>
        </w:rPr>
        <w:t xml:space="preserve">دؤاد </w:t>
      </w:r>
      <w:r>
        <w:rPr>
          <w:rStyle w:val="FootnoteAnchor"/>
          <w:rtl w:val="true"/>
        </w:rPr>
        <w:footnoteReference w:id="570"/>
      </w:r>
      <w:r>
        <w:rPr>
          <w:rFonts w:ascii="Amiri" w:hAnsi="Amiri" w:eastAsia="Amiri" w:cs="Amiri"/>
          <w:color w:val="111111"/>
          <w:sz w:val="28"/>
          <w:sz w:val="28"/>
          <w:szCs w:val="28"/>
          <w:rtl w:val="true"/>
          <w:lang w:bidi="ar-SA"/>
        </w:rPr>
        <w:t>قاضي قضاة المعتصم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يحيى بن أكثم و ولّي أحمد بن أبي دؤاد القضاء، فعزل محمّد بن يحيى يعني ابن حمزة عن القضاء و ولى دمشق صاحب مظالم يعرف </w:t>
      </w:r>
      <w:bookmarkStart w:id="148" w:name="pg11569_100777"/>
    </w:p>
    <w:p>
      <w:pPr>
        <w:pStyle w:val="BookText"/>
        <w:rPr/>
      </w:pPr>
      <w:bookmarkEnd w:id="148"/>
      <w:r>
        <w:rPr>
          <w:rFonts w:ascii="Amiri" w:hAnsi="Amiri" w:eastAsia="Amiri" w:cs="Amiri"/>
          <w:color w:val="111111"/>
          <w:sz w:val="28"/>
          <w:sz w:val="28"/>
          <w:szCs w:val="28"/>
          <w:rtl w:val="true"/>
          <w:lang w:bidi="ar-SA"/>
        </w:rPr>
        <w:t>بأبي مسلم النطعي، ثم عزله و ولّى مكانه على المظالم يحيى بن الحسن الطّبراني، فلم يل القضاء بدمشق بعد محمّد بن يحيى بن حمزة أحد في خلافة المعتصم و خلافة الواثق حتى كانت خلافة جعفر المتوكل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492154_73709187"/>
      <w:bookmarkStart w:id="150" w:name="_Toc57"/>
      <w:bookmarkEnd w:id="149"/>
      <w:r>
        <w:rPr/>
        <w:t>8122</w:t>
      </w:r>
      <w:r>
        <w:rPr>
          <w:rtl w:val="true"/>
        </w:rPr>
        <w:t xml:space="preserve"> - </w:t>
      </w:r>
      <w:r>
        <w:rPr>
          <w:rtl w:val="true"/>
        </w:rPr>
        <w:t>يحيى بن الحسين بن علي</w:t>
      </w:r>
      <w:bookmarkEnd w:id="150"/>
    </w:p>
    <w:p>
      <w:pPr>
        <w:pStyle w:val="BookText"/>
        <w:rPr/>
      </w:pPr>
      <w:r>
        <w:rPr>
          <w:rFonts w:ascii="Amiri" w:hAnsi="Amiri" w:eastAsia="Amiri" w:cs="Amiri"/>
          <w:color w:val="111111"/>
          <w:sz w:val="28"/>
          <w:sz w:val="28"/>
          <w:szCs w:val="28"/>
          <w:rtl w:val="true"/>
          <w:lang w:bidi="ar-SA"/>
        </w:rPr>
        <w:t>أبو محمّد بن أبي عبد اللّه السّعدي البخاري الفقيه</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أحمد بن أحمد الصكاك، و أبي سهل عبد الكريم </w:t>
      </w:r>
      <w:r>
        <w:rPr>
          <w:rStyle w:val="FootnoteAnchor"/>
          <w:rtl w:val="true"/>
        </w:rPr>
        <w:footnoteReference w:id="571"/>
      </w:r>
      <w:r>
        <w:rPr>
          <w:rFonts w:ascii="Amiri" w:hAnsi="Amiri" w:eastAsia="Amiri" w:cs="Amiri"/>
          <w:color w:val="111111"/>
          <w:sz w:val="28"/>
          <w:sz w:val="28"/>
          <w:szCs w:val="28"/>
          <w:rtl w:val="true"/>
          <w:lang w:bidi="ar-SA"/>
        </w:rPr>
        <w:t>بن عبد الرحمن الكلاباذي البخاريين، و الحاكم أبي عمرو محمد بن عبد العزيز المروزي القنطري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يحيى بن الحسين بن علي البخاري، أنا أبو نصر أحمد بن أحمد الصكاك، و أبو سهل عبد الكريم بن عبد الرّحمن الكلاباذي، و الحاكم أبو عمرو محمّد بن عبد العزيز القنطري،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سعيد الخليل بن أحمد السجزي، أنا أبو القاسم عبد اللّه بن محمّد بن عبد العزيز البغوي، نا هدبة بن خالد القيسي، نا ديلم بن غزوان </w:t>
      </w:r>
      <w:r>
        <w:rPr>
          <w:rStyle w:val="FootnoteAnchor"/>
          <w:rtl w:val="true"/>
        </w:rPr>
        <w:footnoteReference w:id="572"/>
      </w:r>
      <w:r>
        <w:rPr>
          <w:rFonts w:ascii="Amiri" w:hAnsi="Amiri" w:eastAsia="Amiri" w:cs="Amiri"/>
          <w:color w:val="111111"/>
          <w:sz w:val="28"/>
          <w:sz w:val="28"/>
          <w:szCs w:val="28"/>
          <w:rtl w:val="true"/>
          <w:lang w:bidi="ar-SA"/>
        </w:rPr>
        <w:t>،نا الحجاج بن فرافصة عن طلق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الدّرداء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احترق بيتك،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عن ديلم بن غزوان </w:t>
      </w:r>
      <w:r>
        <w:rPr>
          <w:rStyle w:val="FootnoteAnchor"/>
          <w:rtl w:val="true"/>
        </w:rPr>
        <w:footnoteReference w:id="573"/>
      </w:r>
      <w:r>
        <w:rPr>
          <w:rFonts w:ascii="Amiri" w:hAnsi="Amiri" w:eastAsia="Amiri" w:cs="Amiri"/>
          <w:color w:val="111111"/>
          <w:sz w:val="28"/>
          <w:sz w:val="28"/>
          <w:szCs w:val="28"/>
          <w:rtl w:val="true"/>
          <w:lang w:bidi="ar-SA"/>
        </w:rPr>
        <w:t>،و إنّما يرويه هدبة عن الأغلب بن تميم عن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سعيد بن الحسين بن الحسن بن حسّان،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هدبة بن خالد، نا الأغلب بن تميم، نا الحجّاج بن فرافصة عن طلق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احترق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احترق، ثم </w:t>
      </w:r>
      <w:bookmarkStart w:id="151" w:name="pg11569_100778"/>
    </w:p>
    <w:p>
      <w:pPr>
        <w:pStyle w:val="BookText"/>
        <w:rPr/>
      </w:pPr>
      <w:bookmarkEnd w:id="151"/>
      <w:r>
        <w:rPr>
          <w:rFonts w:ascii="Amiri" w:hAnsi="Amiri" w:eastAsia="Amiri" w:cs="Amiri"/>
          <w:color w:val="111111"/>
          <w:sz w:val="28"/>
          <w:sz w:val="28"/>
          <w:szCs w:val="28"/>
          <w:rtl w:val="true"/>
          <w:lang w:bidi="ar-SA"/>
        </w:rPr>
        <w:t>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احترق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ثم جاء رجل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الدّرداء انتهت النار، فلما انتهت إلى بيتك طفئت،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لم يكن ليفعل،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ندري أيّ‌ كلامك أعجب،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أو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لم يكن 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لكلمات سمعتهن من رسول اللّه صلى اللّه عليه و سلم من قالها أول النهار لم تصبه مصيبة حتى يمسي، و من قالها آخر النهار لم تصبه مصيبة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ربي لا إله إلاّ أنت، عليك توكّلت، و أنت ربّ‌ العرش الكريم، ما شاء اللّه كان، و ما لم يشأ لم يكن، و لا حول و لا قوة إلاّ باللّه العلي العظيم، أعلم أنّ‌ اللّه على كلّ‌ شيء قدير، و أنّ‌ اللّه قد أحاط‍‌ بكلّ‌ شيء علما، اللّهمّ‌ إنّي أعوذ بك من شرّ نفسي، و من شرّ كلّ‌ دابة أنت آخذ بناصيتها، إنّ‌ ربي 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13070</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492156_73709187"/>
      <w:bookmarkStart w:id="153" w:name="_Toc58"/>
      <w:bookmarkEnd w:id="152"/>
      <w:r>
        <w:rPr/>
        <w:t>8123</w:t>
      </w:r>
      <w:r>
        <w:rPr>
          <w:rtl w:val="true"/>
        </w:rPr>
        <w:t xml:space="preserve"> - </w:t>
      </w:r>
      <w:r>
        <w:rPr>
          <w:rtl w:val="true"/>
        </w:rPr>
        <w:t>يحيى بن الحكم بن أبي العاص</w:t>
      </w:r>
      <w:bookmarkEnd w:id="153"/>
    </w:p>
    <w:p>
      <w:pPr>
        <w:pStyle w:val="BookText"/>
        <w:rPr/>
      </w:pPr>
      <w:r>
        <w:rPr>
          <w:rFonts w:ascii="Amiri" w:hAnsi="Amiri" w:eastAsia="Amiri" w:cs="Amiri"/>
          <w:color w:val="111111"/>
          <w:sz w:val="28"/>
          <w:sz w:val="28"/>
          <w:szCs w:val="28"/>
          <w:rtl w:val="true"/>
          <w:lang w:bidi="ar-SA"/>
        </w:rPr>
        <w:t xml:space="preserve">ابن أميّة بن عبد شمس أبو مروان الأموي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أخو مروان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 و ولاّه ابن أخيه عبد الملك المدينة ثم ولاّه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الوفاء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حمد بن عبد الواحد</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العبّاس بن قتيبة، نا حرملة، أنا ابن وهب، حدّثني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المزكي، أنا أبو الفضل الرّازي، أنا جعفر بن عبد اللّه، نا محمّد بن هارون، نا أحمد بن عبد الرّحمن، 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حيوة بن شريح عن يزيد بن أبي حبيب، عن سلمة بن أسامة، عن يحيى بن الحكم أن معاذ بن جبل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رسول اللّه صلى اللّه عليه و سلم أصدّق </w:t>
      </w:r>
      <w:r>
        <w:rPr>
          <w:rStyle w:val="FootnoteAnchor"/>
          <w:rtl w:val="true"/>
        </w:rPr>
        <w:footnoteReference w:id="576"/>
      </w:r>
      <w:r>
        <w:rPr>
          <w:rFonts w:ascii="Amiri" w:hAnsi="Amiri" w:eastAsia="Amiri" w:cs="Amiri"/>
          <w:color w:val="111111"/>
          <w:sz w:val="28"/>
          <w:sz w:val="28"/>
          <w:szCs w:val="28"/>
          <w:rtl w:val="true"/>
          <w:lang w:bidi="ar-SA"/>
        </w:rPr>
        <w:t xml:space="preserve">أهل اليمن، فأمرني أن آخذ من البقر من كل ثلاثين </w:t>
      </w:r>
    </w:p>
    <w:p>
      <w:pPr>
        <w:pStyle w:val="BookText"/>
        <w:rPr/>
      </w:pPr>
      <w:r>
        <w:rPr>
          <w:rFonts w:ascii="Amiri" w:hAnsi="Amiri" w:eastAsia="Amiri" w:cs="Amiri"/>
          <w:color w:val="111111"/>
          <w:sz w:val="28"/>
          <w:sz w:val="28"/>
          <w:szCs w:val="28"/>
          <w:rtl w:val="true"/>
          <w:lang w:bidi="ar-SA"/>
        </w:rPr>
        <w:t xml:space="preserve">تبيعا </w:t>
      </w:r>
      <w:r>
        <w:rPr>
          <w:rStyle w:val="FootnoteAnchor"/>
          <w:rtl w:val="true"/>
        </w:rPr>
        <w:footnoteReference w:id="577"/>
      </w:r>
      <w:r>
        <w:rPr>
          <w:rFonts w:ascii="Amiri" w:hAnsi="Amiri" w:eastAsia="Amiri" w:cs="Amiri"/>
          <w:color w:val="111111"/>
          <w:sz w:val="28"/>
          <w:sz w:val="28"/>
          <w:szCs w:val="28"/>
          <w:rtl w:val="true"/>
          <w:lang w:bidi="ar-SA"/>
        </w:rPr>
        <w:t>،و 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و الجذعة، و من كلّ‌ أربعين مسنّة، فعرضوا عليّ‌ أن آخذ ما بين الأربعين و الخمسين، و بين الستين و السبعين، و 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الثمانين و التسعين، فأبيت ذلك،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أسأل رسول اللّه صلى اللّه عليه و سلم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سلم فأمرني أن آخذ من كلّ‌ ثلاثين تبيعا، و من الأربعين مسنّة، و من الستين تبيعين، و من السبعين مسنّة و تبيعا، و من الثمانين مسنّتين و من التسعين، ثلاثة أتابيع، و من المائة مسنّة و تبيعين، و من العشرة و المائة مسنّتين و تبيعا، و من العشرين و مائة ثلاث مسنّات أو أربع أتابيع،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رسول اللّه صلى اللّه عليه و سلم أن لا آخذ مما بين ذلك شيئا إلاّ أن يبلغ مسنّة أو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جذعة، و زعم أيضا أن الأوقاص </w:t>
      </w:r>
      <w:r>
        <w:rPr>
          <w:rStyle w:val="FootnoteAnchor"/>
          <w:rtl w:val="true"/>
        </w:rPr>
        <w:footnoteReference w:id="578"/>
      </w:r>
      <w:r>
        <w:rPr>
          <w:rFonts w:ascii="Amiri" w:hAnsi="Amiri" w:eastAsia="Amiri" w:cs="Amiri"/>
          <w:color w:val="111111"/>
          <w:sz w:val="28"/>
          <w:sz w:val="28"/>
          <w:szCs w:val="28"/>
          <w:rtl w:val="true"/>
          <w:lang w:bidi="ar-SA"/>
        </w:rPr>
        <w:t>لا فريضة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بن حنبل في مسنده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عن </w:t>
      </w:r>
      <w:r>
        <w:rPr>
          <w:rStyle w:val="FootnoteAnchor"/>
          <w:rtl w:val="true"/>
        </w:rPr>
        <w:footnoteReference w:id="580"/>
      </w:r>
      <w:r>
        <w:rPr>
          <w:rFonts w:ascii="IRNazanin" w:hAnsi="IRNazanin" w:eastAsia="IRNazanin"/>
          <w:color w:val="111111"/>
          <w:sz w:val="28"/>
          <w:sz w:val="28"/>
          <w:szCs w:val="28"/>
          <w:rtl w:val="true"/>
          <w:lang w:bidi="fa-IR"/>
        </w:rPr>
        <w:t>عمرو و هارون بن معروف عن ابن وهب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يحيى بن الحكم بن أبي العاص مروان، به كان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الأصغر بن </w:t>
      </w:r>
      <w:r>
        <w:rPr>
          <w:rStyle w:val="FootnoteAnchor"/>
          <w:rtl w:val="true"/>
        </w:rPr>
        <w:footnoteReference w:id="583"/>
      </w:r>
      <w:r>
        <w:rPr>
          <w:rFonts w:ascii="Amiri" w:hAnsi="Amiri" w:eastAsia="Amiri" w:cs="Amiri"/>
          <w:color w:val="111111"/>
          <w:sz w:val="28"/>
          <w:sz w:val="28"/>
          <w:szCs w:val="28"/>
          <w:rtl w:val="true"/>
          <w:lang w:bidi="ar-SA"/>
        </w:rPr>
        <w:t xml:space="preserve">الحكم، و أبانا، و يحيى، و حبيبا، و عمروا درج، و أم يحيى تزوجها عروة بن الزبير، فولدت له يحيى، و محمّدا، و عثمان بني عروة، 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الحكم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أم شيبة، و أم عثمان، و أمّهم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مليكة بنت أوفى بن خارجة بن سنان بن أبي حارثة بن مرة بن نشبة بن غيظ‍‌ بن مرة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الأصغر، و أبانا، و يحيى، و حبيبا، و عمروا درج، و أم يحيى، و زينب الصغرى، و أم شيبة، و أم عثمان، و أمّهم مليكة بنت أوفى بن خارجة بن سنان بن أبي حارثة بن مرة بن نشبة بن غيظ‍‌ بن مرة بن عوف بن سعد 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أبو الميمون، نا أبو زرعة قال في كتاب الاخوة منهم خمسة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و عبد الرّحمن بن الحكم، و الحارث بن الحكم، و عثمان بن الحكم، و يحيى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مذكور في حديث صدقات أهل اليمن، يحدّث به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الحكم </w:t>
      </w:r>
      <w:r>
        <w:rPr>
          <w:rStyle w:val="FootnoteAnchor"/>
          <w:rtl w:val="true"/>
        </w:rPr>
        <w:footnoteReference w:id="586"/>
      </w:r>
      <w:r>
        <w:rPr>
          <w:rFonts w:ascii="Amiri" w:hAnsi="Amiri" w:eastAsia="Amiri" w:cs="Amiri"/>
          <w:color w:val="111111"/>
          <w:sz w:val="28"/>
          <w:sz w:val="28"/>
          <w:szCs w:val="28"/>
          <w:rtl w:val="true"/>
          <w:lang w:bidi="ar-SA"/>
        </w:rPr>
        <w:t>،و ذلك سنة خمس و سبعين، فشخص يحيى بن الحكم إلى الشام و استخلف أبان بن عثمان، فأقرّه عبد الملك، ثم عزله في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أبو علي الفقيه، نا محمّد بن سعد </w:t>
      </w:r>
      <w:r>
        <w:rPr>
          <w:rStyle w:val="FootnoteAnchor"/>
          <w:rtl w:val="true"/>
        </w:rPr>
        <w:footnoteReference w:id="587"/>
      </w:r>
      <w:r>
        <w:rPr>
          <w:rFonts w:ascii="IRNazanin" w:hAnsi="IRNazanin" w:eastAsia="IRNazanin"/>
          <w:color w:val="111111"/>
          <w:sz w:val="28"/>
          <w:sz w:val="28"/>
          <w:szCs w:val="28"/>
          <w:rtl w:val="true"/>
          <w:lang w:bidi="fa-IR"/>
        </w:rPr>
        <w:t>،أنا محمّد بن عمر عن بعض أصحابه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يحيى بن الحكم بن أبي العاص بن أميّة على المدينة عاملا لعبد الملك بن مروان، و كان فيه حمق، فخرج إلى عبد الملك وافدا عليه بغير إذن من عبد الملك،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عليّ‌ بغير إذني‌؟ من استعملت على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لا ترجع إليها، فأقر عبد الملك أبانا على المدينة، و كتب إليه بعهده عليها، فعزل أبان عبد اللّه بن قيس بن مخرمة عن القضاء، و ولّى نوفل بن مساحق قضاء المدينة، </w:t>
      </w:r>
    </w:p>
    <w:p>
      <w:pPr>
        <w:pStyle w:val="BookText"/>
        <w:rPr/>
      </w:pPr>
      <w:r>
        <w:rPr>
          <w:rFonts w:ascii="Amiri" w:hAnsi="Amiri" w:eastAsia="Amiri" w:cs="Amiri"/>
          <w:color w:val="111111"/>
          <w:sz w:val="28"/>
          <w:sz w:val="28"/>
          <w:szCs w:val="28"/>
          <w:rtl w:val="true"/>
          <w:lang w:bidi="ar-SA"/>
        </w:rPr>
        <w:t xml:space="preserve">و كانت ولاية أبان على المدينة تسع </w:t>
      </w:r>
      <w:r>
        <w:rPr>
          <w:rStyle w:val="FootnoteAnchor"/>
          <w:rtl w:val="true"/>
        </w:rPr>
        <w:footnoteReference w:id="588"/>
      </w:r>
      <w:r>
        <w:rPr>
          <w:rFonts w:ascii="Amiri" w:hAnsi="Amiri" w:eastAsia="Amiri" w:cs="Amiri"/>
          <w:color w:val="111111"/>
          <w:sz w:val="28"/>
          <w:sz w:val="28"/>
          <w:szCs w:val="28"/>
          <w:rtl w:val="true"/>
          <w:lang w:bidi="ar-SA"/>
        </w:rPr>
        <w:t>سنين، و حجّ‌ بالناس فيها سنتين، و توفي في ولايته جابر بن عبد اللّه، و محمّد بن الحنفية، فصلّى عليهما بالمدينة، و هو وال، ثم عزل عبد الملك بن مروان أبانا عن المدينة، و ولاّها هشام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سبعين غزوة يحيى بن الحكم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أبو الطّيّب محمّد بن جعفر المنبجي الزرّاد، نا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على يعقوب أيضا، يعني بن إبراهيم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عبد الملك بالناس، و اعتمر سنة خمس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تلك السنة يحيى بن الحكم و كان أميرا على المدينة، ثم حجّ‌ أبان بن عثمان على الناس سنة تسع و سبعين، و غزا يحيى بن الحكم، أرض الروم، فأصاب دواب الناس القرحة </w:t>
      </w:r>
      <w:r>
        <w:rPr>
          <w:rStyle w:val="FootnoteAnchor"/>
          <w:rtl w:val="true"/>
        </w:rPr>
        <w:footnoteReference w:id="589"/>
      </w:r>
      <w:r>
        <w:rPr>
          <w:rFonts w:ascii="Amiri" w:hAnsi="Amiri" w:eastAsia="Amiri" w:cs="Amiri"/>
          <w:color w:val="111111"/>
          <w:sz w:val="28"/>
          <w:sz w:val="28"/>
          <w:szCs w:val="28"/>
          <w:rtl w:val="true"/>
          <w:lang w:bidi="ar-SA"/>
        </w:rPr>
        <w:t xml:space="preserve">بمرج الشّحم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سبعين غزا يحيى بن الحكم مرج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فلان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أرض الروم، فأصاب دوابّا </w:t>
      </w:r>
      <w:r>
        <w:rPr>
          <w:rStyle w:val="FootnoteAnchor"/>
          <w:rtl w:val="true"/>
        </w:rPr>
        <w:footnoteReference w:id="592"/>
      </w:r>
      <w:r>
        <w:rPr>
          <w:rFonts w:ascii="IRNazanin" w:hAnsi="IRNazanin" w:eastAsia="IRNazanin"/>
          <w:color w:val="111111"/>
          <w:sz w:val="28"/>
          <w:sz w:val="28"/>
          <w:szCs w:val="28"/>
          <w:rtl w:val="true"/>
          <w:lang w:bidi="fa-IR"/>
        </w:rPr>
        <w:t>بمرج الشحم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بن</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الأكفاني، نا أبو محمّد الكتاني، أنا أبو محمّد بن أبي نصر، </w:t>
      </w:r>
    </w:p>
    <w:p>
      <w:pPr>
        <w:pStyle w:val="BookText"/>
        <w:rPr/>
      </w:pPr>
      <w:r>
        <w:rPr>
          <w:rFonts w:ascii="Amiri" w:hAnsi="Amiri" w:eastAsia="Amiri" w:cs="Amiri"/>
          <w:color w:val="111111"/>
          <w:sz w:val="28"/>
          <w:sz w:val="28"/>
          <w:szCs w:val="28"/>
          <w:rtl w:val="true"/>
          <w:lang w:bidi="ar-SA"/>
        </w:rPr>
        <w:t xml:space="preserve">أنا أبو الميمون، نا أبو زرعة </w:t>
      </w:r>
      <w:r>
        <w:rPr>
          <w:rStyle w:val="FootnoteAnchor"/>
          <w:rtl w:val="true"/>
        </w:rPr>
        <w:footnoteReference w:id="594"/>
      </w:r>
      <w:r>
        <w:rPr>
          <w:rFonts w:ascii="Amiri" w:hAnsi="Amiri" w:eastAsia="Amiri" w:cs="Amiri"/>
          <w:color w:val="111111"/>
          <w:sz w:val="28"/>
          <w:sz w:val="28"/>
          <w:szCs w:val="28"/>
          <w:rtl w:val="true"/>
          <w:lang w:bidi="ar-SA"/>
        </w:rPr>
        <w:t xml:space="preserve">،نا سليمان البهراني </w:t>
      </w:r>
      <w:r>
        <w:rPr>
          <w:rStyle w:val="FootnoteAnchor"/>
          <w:rtl w:val="true"/>
        </w:rPr>
        <w:footnoteReference w:id="595"/>
      </w:r>
      <w:r>
        <w:rPr>
          <w:rFonts w:ascii="Amiri" w:hAnsi="Amiri" w:eastAsia="Amiri" w:cs="Amiri"/>
          <w:color w:val="111111"/>
          <w:sz w:val="28"/>
          <w:sz w:val="28"/>
          <w:szCs w:val="28"/>
          <w:rtl w:val="true"/>
          <w:lang w:bidi="ar-SA"/>
        </w:rPr>
        <w:t>،عن أبي جنادة، عن جنادة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الملك حمص، فأمر بإسحاق بن الأشعث فضربت عنقه صبرا، فتكلم أهل حمص، فبلغه،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بلغني عنكم يا أهل الكويفة‌؟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الرّحمن بن ذي الكلاع،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لسنا بأهل الكويفة، و لكنّا أهل الكوفة الذين قاتلنا معك مصعب بن الزبير، و أنت تقول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أهل حمص لأواسينّكم و لو بما ترك مروان، و عليك يومئذ قباؤك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إليه رجل من مجلس ميتم </w:t>
      </w:r>
      <w:r>
        <w:rPr>
          <w:rStyle w:val="FootnoteAnchor"/>
          <w:rtl w:val="true"/>
        </w:rPr>
        <w:footnoteReference w:id="596"/>
      </w:r>
      <w:r>
        <w:rPr>
          <w:rFonts w:ascii="Amiri" w:hAnsi="Amiri" w:eastAsia="Amiri" w:cs="Amiri"/>
          <w:color w:val="111111"/>
          <w:sz w:val="28"/>
          <w:sz w:val="28"/>
          <w:szCs w:val="28"/>
          <w:rtl w:val="true"/>
          <w:lang w:bidi="ar-SA"/>
        </w:rPr>
        <w:t>ساعدا له نحيفة،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اعزل عنا سفيهك يحيى بن الحكم و إلاّ بعثنا إليك بأكثره شعرا، فلما قضى خطبته التفت إلى يحيى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عن جوار القوم، فقد سمعت ما قال الفائشي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العبسي عن أبي عمارة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الحكم أخو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رسول اللّه ليس لها نسل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قرأت بخط‍‌ أبي الحسين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سماعه من أبي سليمان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أنا محمّد بن عبد السّلام، نا العتبي، عن أبيه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بن مروان 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النساء؟ أ حريص جاهد أنت، أو مستبق قادر؟ و عليك بذوات الدلّ‌ منهن، و قليل ما هن، و كيف لنا بمثل الذي يقول فيها يحيى بن الحكم</w:t>
      </w:r>
      <w:r>
        <w:rPr>
          <w:rFonts w:eastAsia="Amiri" w:cs="Amiri" w:ascii="Amiri" w:hAnsi="Amiri"/>
          <w:color w:val="111111"/>
          <w:sz w:val="28"/>
          <w:szCs w:val="28"/>
          <w:rtl w:val="true"/>
          <w:lang w:bidi="ar-SA"/>
        </w:rPr>
        <w:t xml:space="preserve">: </w:t>
      </w:r>
      <w:r>
        <w:rPr>
          <w:rStyle w:val="FootnoteAnchor"/>
          <w:rtl w:val="true"/>
        </w:rPr>
        <w:footnoteReference w:id="600"/>
      </w:r>
      <w:bookmarkStart w:id="154" w:name="pg11569_100783"/>
    </w:p>
    <w:p>
      <w:pPr>
        <w:pStyle w:val="BookText"/>
        <w:rPr/>
      </w:pPr>
      <w:bookmarkEnd w:id="154"/>
      <w:r>
        <w:rPr>
          <w:rFonts w:ascii="Amiri" w:hAnsi="Amiri" w:eastAsia="Amiri" w:cs="Amiri"/>
          <w:color w:val="111111"/>
          <w:sz w:val="28"/>
          <w:sz w:val="28"/>
          <w:szCs w:val="28"/>
          <w:rtl w:val="true"/>
          <w:lang w:bidi="ar-SA"/>
        </w:rPr>
        <w:t xml:space="preserve">هيفاء مقبلة عجزاء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لفّاء غامضة الكعبين معطار</w:t>
      </w:r>
    </w:p>
    <w:p>
      <w:pPr>
        <w:pStyle w:val="BookText"/>
        <w:rPr/>
      </w:pPr>
      <w:r>
        <w:rPr>
          <w:rFonts w:ascii="Amiri" w:hAnsi="Amiri" w:eastAsia="Amiri" w:cs="Amiri"/>
          <w:color w:val="111111"/>
          <w:sz w:val="28"/>
          <w:sz w:val="28"/>
          <w:szCs w:val="28"/>
          <w:rtl w:val="true"/>
          <w:lang w:bidi="ar-SA"/>
        </w:rPr>
        <w:t xml:space="preserve">خود من الخفرات البيض لم 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بساحة الدار لا بعل و لا جار</w:t>
      </w:r>
    </w:p>
    <w:p>
      <w:pPr>
        <w:pStyle w:val="BookText"/>
        <w:rPr/>
      </w:pPr>
      <w:r>
        <w:rPr>
          <w:rFonts w:ascii="Amiri" w:hAnsi="Amiri" w:eastAsia="Amiri" w:cs="Amiri"/>
          <w:color w:val="111111"/>
          <w:sz w:val="28"/>
          <w:sz w:val="28"/>
          <w:szCs w:val="28"/>
          <w:rtl w:val="true"/>
          <w:lang w:bidi="ar-SA"/>
        </w:rPr>
        <w:t xml:space="preserve">أنبأنا أبو علي بن نبهان، ثم حدّثنا أبو الفضل بن ناصر، أنا أحمد بن الحسن </w:t>
      </w:r>
      <w:r>
        <w:rPr>
          <w:rStyle w:val="FootnoteAnchor"/>
          <w:rtl w:val="true"/>
        </w:rPr>
        <w:footnoteReference w:id="601"/>
      </w:r>
      <w:r>
        <w:rPr>
          <w:rFonts w:ascii="Amiri" w:hAnsi="Amiri" w:eastAsia="Amiri" w:cs="Amiri"/>
          <w:color w:val="111111"/>
          <w:sz w:val="28"/>
          <w:sz w:val="28"/>
          <w:szCs w:val="28"/>
          <w:rtl w:val="true"/>
          <w:lang w:bidi="ar-SA"/>
        </w:rPr>
        <w:t>بن أحمد، و محمّد بن إسحاق بن إبراهيم، و ابن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أنشدنا أبو العباس ثعلب، أنشدني أبو غسّان محمّد بن يحيى بن عبد الحميد ليحيى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ذاهبة و لما أشف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المتعمرات إليّ‌ قباء</w:t>
      </w:r>
    </w:p>
    <w:p>
      <w:pPr>
        <w:pStyle w:val="BookText"/>
        <w:rPr/>
      </w:pPr>
      <w:r>
        <w:rPr>
          <w:rFonts w:ascii="Amiri" w:hAnsi="Amiri" w:eastAsia="Amiri" w:cs="Amiri"/>
          <w:color w:val="111111"/>
          <w:sz w:val="28"/>
          <w:sz w:val="28"/>
          <w:szCs w:val="28"/>
          <w:rtl w:val="true"/>
          <w:lang w:bidi="ar-SA"/>
        </w:rPr>
        <w:t xml:space="preserve">من اللائي سو الفهن 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الملاحة و البهاء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كذا فيه، و أظن أن بين ثعلب و بين أبي غسّان عمر بن شبة، فاللّه أعلم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492158_73709187"/>
      <w:bookmarkStart w:id="156" w:name="_Toc59"/>
      <w:bookmarkEnd w:id="155"/>
      <w:r>
        <w:rPr/>
        <w:t>8124</w:t>
      </w:r>
      <w:r>
        <w:rPr>
          <w:rtl w:val="true"/>
        </w:rPr>
        <w:t xml:space="preserve"> - </w:t>
      </w:r>
      <w:r>
        <w:rPr>
          <w:rtl w:val="true"/>
        </w:rPr>
        <w:t>يحيى بن حكيم</w:t>
      </w:r>
      <w:bookmarkEnd w:id="156"/>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و أبو غالب بن أبي علي و غيرهما في كتبهم </w:t>
      </w:r>
      <w:r>
        <w:rPr>
          <w:rStyle w:val="FootnoteAnchor"/>
          <w:rtl w:val="true"/>
        </w:rPr>
        <w:footnoteReference w:id="60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إبراهيم بن عمر البرمكي، 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بن أحمد بن محمّد بن عاصم بن أبي ذهل الهروي، أنا أبو الفضل يعقوب بن إسحاق بن محمود الهروي الفقيه الحافظ‍‌، أنا أبو علي صالح بن محمّد الحافظ‍‌، نا هشام بن عمّار، نا يحيى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إذا قدم من بيروت نزل عليه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الأوزاعي عن الرجل </w:t>
      </w:r>
      <w:r>
        <w:rPr>
          <w:rStyle w:val="FootnoteAnchor"/>
          <w:rtl w:val="true"/>
        </w:rPr>
        <w:footnoteReference w:id="604"/>
      </w:r>
      <w:r>
        <w:rPr>
          <w:rFonts w:ascii="Amiri" w:hAnsi="Amiri" w:eastAsia="Amiri" w:cs="Amiri"/>
          <w:color w:val="111111"/>
          <w:sz w:val="28"/>
          <w:sz w:val="28"/>
          <w:szCs w:val="28"/>
          <w:rtl w:val="true"/>
          <w:lang w:bidi="ar-SA"/>
        </w:rPr>
        <w:t>تقام الصلاة و ذكره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بين فخذيه و يدخل في الصلاة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حكيم، فإن كان هذا أخاه فمحتمل، و يحتمل أن يكون غير أخيه إن لم يكن عون تصحّف بيحيى، و اللّه أعلم</w:t>
      </w:r>
      <w:r>
        <w:rPr>
          <w:rFonts w:eastAsia="Amiri" w:cs="Amiri" w:ascii="Amiri" w:hAnsi="Amiri"/>
          <w:color w:val="111111"/>
          <w:sz w:val="28"/>
          <w:szCs w:val="28"/>
          <w:rtl w:val="true"/>
          <w:lang w:bidi="ar-SA"/>
        </w:rPr>
        <w:t xml:space="preserve">. </w:t>
      </w:r>
      <w:bookmarkStart w:id="157" w:name="pg11569_100784"/>
    </w:p>
    <w:p>
      <w:pPr>
        <w:pStyle w:val="Heading4"/>
        <w:numPr>
          <w:ilvl w:val="3"/>
          <w:numId w:val="1"/>
        </w:numPr>
        <w:rPr/>
      </w:pPr>
      <w:bookmarkStart w:id="158" w:name="__RefHeading___Toc4492160_73709187"/>
      <w:bookmarkStart w:id="159" w:name="_Toc60"/>
      <w:bookmarkEnd w:id="157"/>
      <w:bookmarkEnd w:id="158"/>
      <w:r>
        <w:rPr/>
        <w:t>8125</w:t>
      </w:r>
      <w:r>
        <w:rPr>
          <w:rtl w:val="true"/>
        </w:rPr>
        <w:t xml:space="preserve"> - </w:t>
      </w:r>
      <w:r>
        <w:rPr>
          <w:rtl w:val="true"/>
        </w:rPr>
        <w:t>يحيى بن حمزة بن واقد أبو عبد الرّحمن الحضرمي</w:t>
      </w:r>
      <w:bookmarkEnd w:id="159"/>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حمزة بن واقد أبو عبد الرّحمن الحضرمي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من أهل بيت لهيا </w:t>
      </w:r>
      <w:r>
        <w:rPr>
          <w:rStyle w:val="FootnoteAnchor"/>
          <w:rtl w:val="true"/>
        </w:rPr>
        <w:footnoteReference w:id="606"/>
      </w:r>
      <w:r>
        <w:rPr>
          <w:rFonts w:ascii="Amiri" w:hAnsi="Amiri" w:eastAsia="Amiri" w:cs="Amiri"/>
          <w:color w:val="111111"/>
          <w:sz w:val="28"/>
          <w:sz w:val="28"/>
          <w:szCs w:val="28"/>
          <w:rtl w:val="true"/>
          <w:lang w:bidi="ar-SA"/>
        </w:rPr>
        <w:t>،قاضي دمشق للمنصور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يحيى بن الحارث بحرف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الأوزاعي، و عروة بن رويم، و عطاء الخراساني، و النعمان بن المنذر، و أبي وهب عبيد اللّه بن عبيد الكلاعي، و العلاء بن الحارث، و الزبيدي </w:t>
      </w:r>
      <w:r>
        <w:rPr>
          <w:rStyle w:val="FootnoteAnchor"/>
          <w:rtl w:val="true"/>
        </w:rPr>
        <w:footnoteReference w:id="607"/>
      </w:r>
      <w:r>
        <w:rPr>
          <w:rFonts w:ascii="Amiri" w:hAnsi="Amiri" w:eastAsia="Amiri" w:cs="Amiri"/>
          <w:color w:val="111111"/>
          <w:sz w:val="28"/>
          <w:sz w:val="28"/>
          <w:szCs w:val="28"/>
          <w:rtl w:val="true"/>
          <w:lang w:bidi="ar-SA"/>
        </w:rPr>
        <w:t xml:space="preserve">،و ثور بن يزيد، و راشد بن داود، و برد بن سنان، و المهدي، و إبراهيم بن سليمان الأفطس، و يحيى بن الحارث، و إبراهيم بن محمّد البصري </w:t>
      </w:r>
      <w:r>
        <w:rPr>
          <w:rStyle w:val="FootnoteAnchor"/>
          <w:rtl w:val="true"/>
        </w:rPr>
        <w:footnoteReference w:id="608"/>
      </w:r>
      <w:r>
        <w:rPr>
          <w:rFonts w:ascii="Amiri" w:hAnsi="Amiri" w:eastAsia="Amiri" w:cs="Amiri"/>
          <w:color w:val="111111"/>
          <w:sz w:val="28"/>
          <w:sz w:val="28"/>
          <w:szCs w:val="28"/>
          <w:rtl w:val="true"/>
          <w:lang w:bidi="ar-SA"/>
        </w:rPr>
        <w:t xml:space="preserve">،و سفيان الثوري، و سعيد بن عبد العزيز، و زيد بن واقد، و بشر بن العلاء بن زبر، و سليمان بن داود الخولاني، و سليمان بن أرقم، و عمرو بن مهاجر، و تميم بن عطية العنسي الداراني، و عقبة بن أبي حكيم الهمداني، و شداد بن عبد اللّه القارئ، و موسى بن يسار الدمشقي، و حيوة بن شريح المصري، و نصر بن علقمة، و يزيد بن أبي مريم، و زهير بن محمّد العنبري، و المطعم بن المقدام الصنعاني، و عبد الرّحمن بن ثابت بن ثوبان، و عبد الرّحمن بن يزيد بن جابر، و ثور بن يزيد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 الربيع بن ثعلب، و روى عنه ابنه محمّد بن عائذ، و هشام بن عمّار، و محمّد بن المبارك الصوري، و منصور بن أبي مزاحم، و عبد الرّحمن بن مهدي، و يزيد بن خالد بن موهب، و الوليد بن الحارث، و أبو حارثة كعب بن خريم، و مروان بن محمّد، و الهيثم بن خارجة، و علي بن حجر المروزي، و إبراهيم بن عبد اللّه بن العلاء بن زبر، و جنادة بن محمّد بن أبي يحيى المرّي، و الحكم بن موسى القنطري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العبّاس حامد بن شعيب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يحيى بن حمزة، عن الأوزاعي، عن إسحاق بن عبد اللّه، عن عمّه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بلد إلاّ سيدخله الدجّال إلاّ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ما نقب من أنقابها إلاّ عليه الملائكة صافّين يحرسونها فيسير حتى يأتي السّبخة، فترجف المدينة بأهلها ثلاث رجفات، فلا يبقى دونها كافر و لا منافق إلاّ خرج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يحيى بن حمزة سنة ثلاث و مائة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سليمان بن زبر أنه ولد سنة اثنتين و مائة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يحيى بن حمزة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عبد الرّحمن بن إبراهيم الدمشقي المعروف بدحيم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يحيى بن حمزة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حمزة أبو عبد الرّحمن الحضرمي، و كان مولده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612"/>
      </w:r>
      <w:r>
        <w:rPr>
          <w:rFonts w:ascii="Amiri" w:hAnsi="Amiri" w:eastAsia="Amiri" w:cs="Amiri"/>
          <w:color w:val="111111"/>
          <w:sz w:val="28"/>
          <w:sz w:val="28"/>
          <w:szCs w:val="28"/>
          <w:rtl w:val="true"/>
          <w:lang w:bidi="ar-SA"/>
        </w:rPr>
        <w:t>في الطبقة السادسة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أبو عبد الرّحمن، مات سنة ثلاث و ثمانين و مائة، دمشقي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w:t>
      </w:r>
    </w:p>
    <w:p>
      <w:pPr>
        <w:pStyle w:val="BookText"/>
        <w:rPr/>
      </w:pPr>
      <w:r>
        <w:rPr>
          <w:rFonts w:ascii="Amiri" w:hAnsi="Amiri" w:eastAsia="Amiri" w:cs="Amiri"/>
          <w:color w:val="111111"/>
          <w:sz w:val="28"/>
          <w:sz w:val="28"/>
          <w:szCs w:val="28"/>
          <w:rtl w:val="true"/>
          <w:lang w:bidi="ar-SA"/>
        </w:rPr>
        <w:t>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يحيى بن حمزة قاضي دمشق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613"/>
      </w:r>
      <w:r>
        <w:rPr>
          <w:rFonts w:ascii="Amiri" w:hAnsi="Amiri" w:eastAsia="Amiri" w:cs="Amiri"/>
          <w:color w:val="111111"/>
          <w:sz w:val="28"/>
          <w:sz w:val="28"/>
          <w:szCs w:val="28"/>
          <w:rtl w:val="true"/>
          <w:lang w:bidi="ar-SA"/>
        </w:rPr>
        <w:t>،نا ابن أبي الدنيا نا محمّد بن سعد قال في الطبقة الرابعة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ابن البنّا، عن أبي محمّد الجوهري، أنا ابن حيوية، أنا ابن معروف </w:t>
      </w:r>
      <w:r>
        <w:rPr>
          <w:rStyle w:val="FootnoteAnchor"/>
          <w:rtl w:val="true"/>
        </w:rPr>
        <w:footnoteReference w:id="614"/>
      </w:r>
      <w:r>
        <w:rPr>
          <w:rFonts w:ascii="IRNazanin" w:hAnsi="IRNazanin" w:eastAsia="IRNazanin"/>
          <w:color w:val="111111"/>
          <w:sz w:val="28"/>
          <w:sz w:val="28"/>
          <w:szCs w:val="28"/>
          <w:rtl w:val="true"/>
          <w:lang w:bidi="fa-IR"/>
        </w:rPr>
        <w:t xml:space="preserve">،نا ابن الفهم، نا ابن سعد قال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و كان قاضيا بدمشق، يكنى أبا عبد الرّحمن، توفي سنة ثلاث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هارون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الحديث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حمزة أبو عبد الرّحمن الحميري الشامي القاضي، سمع الزبيدي، و ابن جابر، نسبه الهيثم بن خارجة، قاله في الصغير </w:t>
      </w:r>
      <w:r>
        <w:rPr>
          <w:rStyle w:val="FootnoteAnchor"/>
          <w:rtl w:val="true"/>
        </w:rPr>
        <w:footnoteReference w:id="617"/>
      </w:r>
      <w:r>
        <w:rPr>
          <w:rFonts w:ascii="Amiri" w:hAnsi="Amiri" w:eastAsia="Amiri" w:cs="Amiri"/>
          <w:color w:val="111111"/>
          <w:sz w:val="28"/>
          <w:sz w:val="28"/>
          <w:szCs w:val="28"/>
          <w:rtl w:val="true"/>
          <w:lang w:bidi="ar-SA"/>
        </w:rPr>
        <w:t>،مات سنة ثمانين و مائة، 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حمزة الدمشقي، قاضي دمشق، أبو عبد الرّحمن الحضرمي الحميري، السكسكي، روى عن الأوزاعي، و سعيد بن عبد العزيز، و عبد الرّحمن بن يزيد بن جابر، </w:t>
      </w:r>
    </w:p>
    <w:p>
      <w:pPr>
        <w:pStyle w:val="BookText"/>
        <w:rPr/>
      </w:pPr>
      <w:r>
        <w:rPr>
          <w:rFonts w:ascii="Amiri" w:hAnsi="Amiri" w:eastAsia="Amiri" w:cs="Amiri"/>
          <w:color w:val="111111"/>
          <w:sz w:val="28"/>
          <w:sz w:val="28"/>
          <w:szCs w:val="28"/>
          <w:rtl w:val="true"/>
          <w:lang w:bidi="ar-SA"/>
        </w:rPr>
        <w:t>و محمّد بن الوليد الزبيدي، و ثور بن يزيد، و النعمان بن المنذر، و زيد بن واقد، و أبي وهب الكلاعي، روى عنه عبد الرّحمن بن مهدي، و مروان بن محمّد الطاطري، و الوليد بن مسلم، و الهيثم بن خارجة، و الحكم بن موسى، و منصور بن أبي مزاحم، و سليمان بن عبد الرّحمن بن شرحبيل، و محمّد بن عائذ، و هشام بن عمّار، و علي بن حجر، مات و هو ابن ثمانين سنة في سنة ثلاث و ثمانين،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يحيى بن حمزة قاضي دمشق، سمع الزبيدي، و ابن جابر، روى عنه الهيثم بن خارجة، و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أبو عبد الرّحمن الحميري، الشامي، قاضي دمشق، سمع محمّد الزبيدي، و عبد الرّحمن بن يزيد بن جابر، و يزيد بن أبي مريم، و الأوزاعي، روى عنه محمّد بن المبارك، و عبد اللّه بن يوسف، و إسحاق بن إبراهيم بن يزيد، و هشام بن عمّار، في الصوم، و البيوع،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ثمانين و مائة، و قال ابن سعد مثل أبي مسهر، و ذكر أبو داود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رجلين أعلم الناس بقول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 بن حميد الغساني، و يحيى بن حمزة بن واقد الحضرمي، و قال عمرو بن دحيم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أهل دمشق بحديث مكحول، و أجمعه لأصحابه الهيثم بن حميد، و يحيى بن حمزة مات سنة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أبو عبد الرّحمن الحضرمي، قاضي دمشق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21"/>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يعني أحمد بن حنبل عن يحيى 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جعفر، عن أبي جعفر بن المسلمة، عن أبي الحسن محمّد بن عمر بن محمّد بن حميد بن بهتة، أنا محمّد بن أحمد بن يعقوب بن شيبة،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ثقة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محمّد بن علي،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حمزة يحدّث عن سليمان بن داود كاتب عمر بن عبد العزيز، ليس بقوي، إنما أراد بقوله ليس بقوي سليمان بن داود، فقد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أيضا، أنا ثابت بن بندار، أنا محمّد بن علي، أنا محمّد بن </w:t>
      </w:r>
    </w:p>
    <w:p>
      <w:pPr>
        <w:pStyle w:val="BookText"/>
        <w:rPr/>
      </w:pPr>
      <w:r>
        <w:rPr>
          <w:rFonts w:ascii="Amiri" w:hAnsi="Amiri" w:eastAsia="Amiri" w:cs="Amiri"/>
          <w:color w:val="111111"/>
          <w:sz w:val="28"/>
          <w:sz w:val="28"/>
          <w:szCs w:val="28"/>
          <w:rtl w:val="true"/>
          <w:lang w:bidi="ar-SA"/>
        </w:rPr>
        <w:t>أحمد، أنا الأحوص بن المفضّل، نا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ثقة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أنا صالح بن أحمد، حدّثني أبي قال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حمزة، دمشقي </w:t>
      </w:r>
      <w:r>
        <w:rPr>
          <w:rStyle w:val="FootnoteAnchor"/>
          <w:rtl w:val="true"/>
        </w:rPr>
        <w:footnoteReference w:id="625"/>
      </w:r>
      <w:r>
        <w:rPr>
          <w:rFonts w:ascii="Amiri" w:hAnsi="Amiri" w:eastAsia="Amiri" w:cs="Amiri"/>
          <w:color w:val="111111"/>
          <w:sz w:val="28"/>
          <w:sz w:val="28"/>
          <w:szCs w:val="28"/>
          <w:rtl w:val="true"/>
          <w:lang w:bidi="ar-SA"/>
        </w:rPr>
        <w:t>،ثقة، و كان على قضاء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هشام، نا يحيى بن حمزة و كان قاضيا على دمشق،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الكناني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يحيى 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بكر أحمد بن علي، أنا أبو بكر الخوارزمي،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حمزة لا بأس به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حمزة كان قاضي دمشق، و كان يرمى بالقدر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كان قدريا، و كان صدقة أحب إليهم من يحيى بن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حمزة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بكر البابسيري، نا الأحوص بن المفضل بن غسّان، نا أبي المفضل بن غسّان، نا يحيى بن حمزة قاضي دمشق، ثقة، كان يظن به القدر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مكحول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حمزة قدريا، و صدقة أحبّ‌ إليّ‌ من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ولي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سلمة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أحمد بن أبي الحواري 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كان مقدمه سنة ثلاث و خمسين، استعمل يحيى بن حمزة على القضاء،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إنّي أرى أهل بلدك قد أجمعوا عليك، و إيّاك و الهدية، فلم يزل قاضيا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أبي الصقر، أنا منصور بن علي بن عبد اللّه الطرسوسي، نا الحسن بن رشيق، نا أحمد بن محمّد بن سلام البغدادي أبو بكر، نا داود بن رشيد أبو الفضل،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632"/>
      </w:r>
      <w:r>
        <w:rPr>
          <w:rFonts w:ascii="Amiri" w:hAnsi="Amiri" w:eastAsia="Amiri" w:cs="Amiri"/>
          <w:color w:val="111111"/>
          <w:sz w:val="28"/>
          <w:sz w:val="28"/>
          <w:szCs w:val="28"/>
          <w:rtl w:val="true"/>
          <w:lang w:bidi="ar-SA"/>
        </w:rPr>
        <w:t xml:space="preserve">يحيى بن حمزة الحضرمي، ثم عبد الرّحمن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يحيى بن حمزة، ثانية </w:t>
      </w:r>
      <w:r>
        <w:rPr>
          <w:rStyle w:val="FootnoteAnchor"/>
          <w:rtl w:val="true"/>
        </w:rPr>
        <w:footnoteReference w:id="633"/>
      </w:r>
      <w:r>
        <w:rPr>
          <w:rFonts w:ascii="Amiri" w:hAnsi="Amiri" w:eastAsia="Amiri" w:cs="Amiri"/>
          <w:color w:val="111111"/>
          <w:sz w:val="28"/>
          <w:sz w:val="28"/>
          <w:szCs w:val="28"/>
          <w:rtl w:val="true"/>
          <w:lang w:bidi="ar-SA"/>
        </w:rPr>
        <w:t>، ثم عمرو بن أبي بكر،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أدركت هذا قاعدا في الرحبة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القرشي، أنا محمّد بن فيض،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ولي بعد سلمة يحيى بن حمزة الحضرمي، ثم ولاه الفضل بن صالح، ثم بعث إليه محمّد أمير المؤمنين فاستخلف على القضاء عبيدة بن جماح الغسّاني، فمات و هو على القضاء، ثم ولّى محمّد بن أبي جعفر عبد الرّحمن بن يزيد بن أبي مالك ثم عزله، و ولى يحيى بن حمزة، فلم يزل قاضيا حتى مات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محمّد بن جعفر بن هشام النميري، نا الحسن بن محمّد بن بكّار،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ولاية الفضل بن صالح دمشق، ولّى على القضاء يحيى بن حمزة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أنا أبو الحسن بن أبي الحديد، أنا جدي أبو بكر، أنا أبو بكر الخرائطي، نا أبو الحارث محمّد بن مصعب الدمشقي، نا محمّد بن يحيى بن حمزة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لانّي المهدي القضاء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عليك بالحقّ‌ و الشدّ على يدي المظلوم، و قمع الظالم، فإنّي سمعت أبي يقول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لأنتقمن من الظالم في عاجل أمره أو في آجله، و لأنتقمنّ‌ ممن رأى مظلوما يظلم فقدر أن ينتصر له فلم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علي بن الحسين بن سكينة، أنا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القاسم بن جامع الدهان، نا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محمّد بن الحسن بن فيل، نا محمّد بن أحمد بن محمّد بن يحيى بن حمزة الحضرمي، نا أبي، عن أبيه </w:t>
      </w:r>
      <w:r>
        <w:rPr>
          <w:rStyle w:val="FootnoteAnchor"/>
          <w:rtl w:val="true"/>
        </w:rPr>
        <w:footnoteReference w:id="636"/>
      </w:r>
      <w:r>
        <w:rPr>
          <w:rFonts w:ascii="Amiri" w:hAnsi="Amiri" w:eastAsia="Amiri" w:cs="Amiri"/>
          <w:color w:val="111111"/>
          <w:sz w:val="28"/>
          <w:sz w:val="28"/>
          <w:szCs w:val="28"/>
          <w:rtl w:val="true"/>
          <w:lang w:bidi="ar-SA"/>
        </w:rPr>
        <w:t>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المهدي أمير المؤمنين بعهدي و أمرني أن أصلب في الحكم، و قال في كتابه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لأنتقمنّ‌ من الظالم في عاجله و آجله، و لأنتقمنّ‌ ممن رأى مظلوما فقدر أن ينصره فلم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أبو القاسم خالد بن محمّد، نا جدي لأمي أحمد بن محمّد بن يحيى بن حمزة، حدّثني أبي، عن أبيه يحيى بن حمزة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المهدي بعهدي، و أمرني أن أصلب في الحكم و قال في كتابه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ابن عبّاس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من الظالم في عاجله و آجله، و لأنتقمنّ‌ ممن رأى مظلوما فقدر أن ينصره فلم ينصره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 و محمّد بن هارون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يحيى بن حمزة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الرّحمن بن أحمد بن علي السلمي، أنا أبو عبد اللّه محمّد </w:t>
      </w:r>
      <w:r>
        <w:rPr>
          <w:rStyle w:val="FootnoteAnchor"/>
          <w:rtl w:val="true"/>
        </w:rPr>
        <w:footnoteReference w:id="637"/>
      </w:r>
      <w:r>
        <w:rPr>
          <w:rFonts w:ascii="Amiri" w:hAnsi="Amiri" w:eastAsia="Amiri" w:cs="Amiri"/>
          <w:color w:val="111111"/>
          <w:sz w:val="28"/>
          <w:sz w:val="28"/>
          <w:szCs w:val="28"/>
          <w:rtl w:val="true"/>
          <w:lang w:bidi="ar-SA"/>
        </w:rPr>
        <w:t>بن إبراهيم بن يونس بن محمّد المقدسي، أنا أبو إسحاق إبراهيم بن مكي بن مروان المقدسي، نا الشريف أبو محمّد عبد اللّه بن الميمون بن الأذرع الحسيني، أنا عبد الرّحمن بن عمر بن محمّد المصري، أنا محمّد بن يوسف بن يعقوب، حدّثني يحيى بن أبي معاوية، حدّثني خليف بن ربيعة،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مصر تسعة رجال من حضرموت، آخرهم لهيعة بن عيسى، و ولي ببرقة جمع من حضرموت على قضائها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جبر بن سعيد بن جبر، و ولي على الأندلس معاوية بن صالح بن جرير الحضرمي، و على فلسطين ضمضم بن عقبة، و عبد السّلام بن عبد اللّه بن سلامة، و النعمان بن المنذر، و على حمص كثير بن مرة، و جبير بن نفير، و على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بلاد من البلدان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 من الأشياء و الحرث</w:t>
      </w:r>
    </w:p>
    <w:p>
      <w:pPr>
        <w:pStyle w:val="BookText"/>
        <w:rPr/>
      </w:pPr>
      <w:r>
        <w:rPr>
          <w:rFonts w:ascii="Amiri" w:hAnsi="Amiri" w:eastAsia="Amiri" w:cs="Amiri"/>
          <w:color w:val="111111"/>
          <w:sz w:val="28"/>
          <w:sz w:val="28"/>
          <w:szCs w:val="28"/>
          <w:rtl w:val="true"/>
          <w:lang w:bidi="ar-SA"/>
        </w:rPr>
        <w:t xml:space="preserve">قضاة عدل لهم فضل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مبرءون من الآفات و الرفث</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ولي القضاء بكلّ‌ أرض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الخضارمة الكرام</w:t>
      </w:r>
    </w:p>
    <w:p>
      <w:pPr>
        <w:pStyle w:val="BookText"/>
        <w:rPr/>
      </w:pPr>
      <w:r>
        <w:rPr>
          <w:rFonts w:ascii="Amiri" w:hAnsi="Amiri" w:eastAsia="Amiri" w:cs="Amiri"/>
          <w:color w:val="111111"/>
          <w:sz w:val="28"/>
          <w:sz w:val="28"/>
          <w:szCs w:val="28"/>
          <w:rtl w:val="true"/>
          <w:lang w:bidi="ar-SA"/>
        </w:rPr>
        <w:t xml:space="preserve">رجال ليس مثلهم رجال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الجحاجحة الضخام</w:t>
      </w:r>
    </w:p>
    <w:p>
      <w:pPr>
        <w:pStyle w:val="BookText"/>
        <w:rPr/>
      </w:pPr>
      <w:r>
        <w:rPr>
          <w:rFonts w:ascii="Amiri" w:hAnsi="Amiri" w:eastAsia="Amiri" w:cs="Amiri"/>
          <w:color w:val="111111"/>
          <w:sz w:val="28"/>
          <w:sz w:val="28"/>
          <w:szCs w:val="28"/>
          <w:rtl w:val="true"/>
          <w:lang w:bidi="ar-SA"/>
        </w:rPr>
        <w:t>و قال يزيد بن مقسم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حضرموت هنيئا ما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 بين العجم و العرب</w:t>
      </w:r>
    </w:p>
    <w:p>
      <w:pPr>
        <w:pStyle w:val="BookText"/>
        <w:rPr/>
      </w:pPr>
      <w:r>
        <w:rPr>
          <w:rFonts w:ascii="Amiri" w:hAnsi="Amiri" w:eastAsia="Amiri" w:cs="Amiri"/>
          <w:color w:val="111111"/>
          <w:sz w:val="28"/>
          <w:sz w:val="28"/>
          <w:szCs w:val="28"/>
          <w:rtl w:val="true"/>
          <w:lang w:bidi="ar-SA"/>
        </w:rPr>
        <w:t xml:space="preserve">في الجاهلية و الإسلام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و التفتيش و الطلب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أحمد بن الحسن، أنا أبو محمّد بن </w:t>
      </w:r>
    </w:p>
    <w:p>
      <w:pPr>
        <w:pStyle w:val="BookText"/>
        <w:rPr/>
      </w:pPr>
      <w:r>
        <w:rPr>
          <w:rFonts w:ascii="Amiri" w:hAnsi="Amiri" w:eastAsia="Amiri" w:cs="Amiri"/>
          <w:color w:val="111111"/>
          <w:sz w:val="28"/>
          <w:sz w:val="28"/>
          <w:szCs w:val="28"/>
          <w:rtl w:val="true"/>
          <w:lang w:bidi="ar-SA"/>
        </w:rPr>
        <w:t xml:space="preserve">رباح، أنا أبو بكر المهندس، نا أبو بشر الدولابي، نا معاوية بن صالح </w:t>
      </w:r>
      <w:r>
        <w:rPr>
          <w:rStyle w:val="FootnoteAnchor"/>
          <w:rtl w:val="true"/>
        </w:rPr>
        <w:footnoteReference w:id="638"/>
      </w: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توفي 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حمزة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أنا أبو الميمون، نا أبو زرعة </w:t>
      </w:r>
      <w:r>
        <w:rPr>
          <w:rStyle w:val="FootnoteAnchor"/>
          <w:rtl w:val="true"/>
        </w:rPr>
        <w:footnoteReference w:id="639"/>
      </w:r>
      <w:r>
        <w:rPr>
          <w:rFonts w:ascii="Amiri" w:hAnsi="Amiri" w:eastAsia="Amiri" w:cs="Amiri"/>
          <w:color w:val="111111"/>
          <w:sz w:val="28"/>
          <w:sz w:val="28"/>
          <w:szCs w:val="28"/>
          <w:rtl w:val="true"/>
          <w:lang w:bidi="ar-SA"/>
        </w:rPr>
        <w:t xml:space="preserve">،أخبرني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عمر بن عبيد اللّه، أنا أبو الحسين بن بشران، أنا أبو عمرو بن السماك، نا حنبل بن إسحاق، نا عبد الرّحمن بن إبراهيم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يحيى بن حمزة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و عبد الرّحمن بن إبراهيم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حمزة مات سنة ثلاث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سهل بن بشر، أنا أبو بكر الخليل بن هبة اللّه بن الخليل، أنا عبد الوهّاب الكلابي، نا أبو الجهم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مروان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حمزة سنة ثلاث و ثمانين و مائة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تمام بن محمّد، أخبرني أبي، نا أبو العبّاس محمّد بن جعفر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عبد الرّحمن يحيى بن حمزة الحضرمي في سنة ثلاث و ثمانين و مائة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160" w:name="pg11569_100794"/>
    </w:p>
    <w:p>
      <w:pPr>
        <w:pStyle w:val="BookText"/>
        <w:rPr/>
      </w:pPr>
      <w:bookmarkEnd w:id="160"/>
      <w:r>
        <w:rPr>
          <w:rFonts w:ascii="Amiri" w:hAnsi="Amiri" w:eastAsia="Amiri" w:cs="Amiri"/>
          <w:color w:val="111111"/>
          <w:sz w:val="28"/>
          <w:sz w:val="28"/>
          <w:szCs w:val="28"/>
          <w:rtl w:val="true"/>
          <w:lang w:bidi="ar-SA"/>
        </w:rPr>
        <w:t xml:space="preserve">ثلاث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حمزة القاضي، و ذكر أن أباه أخبره عن أبيه عن أبي موسى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ابن زبر أن مولده كان سنة ثمان و مائة، و أن وفاته كانت سنة ست و سبعين و مائة، و وجدت في نسخة بتاريخ أبي زرعة و هو مسموع لي أنه مات سنة خمس و ثمانين، فاللّه أعلم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492162_73709187"/>
      <w:bookmarkStart w:id="162" w:name="_Toc61"/>
      <w:bookmarkEnd w:id="161"/>
      <w:r>
        <w:rPr/>
        <w:t>8126</w:t>
      </w:r>
      <w:r>
        <w:rPr>
          <w:rtl w:val="true"/>
        </w:rPr>
        <w:t xml:space="preserve"> - </w:t>
      </w:r>
      <w:r>
        <w:rPr>
          <w:rtl w:val="true"/>
        </w:rPr>
        <w:t>يحيى ابن أبي حيّة، و اسم أبي حيّة</w:t>
      </w:r>
      <w:r>
        <w:rPr>
          <w:rtl w:val="true"/>
        </w:rPr>
        <w:t xml:space="preserve">: </w:t>
      </w:r>
      <w:r>
        <w:rPr>
          <w:rtl w:val="true"/>
        </w:rPr>
        <w:t>حيي أبو جناب  الكلبي الكوفي</w:t>
      </w:r>
      <w:bookmarkEnd w:id="162"/>
    </w:p>
    <w:p>
      <w:p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ابن أبي حيّة، و اسم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أبو جناب </w:t>
      </w:r>
      <w:r>
        <w:rPr>
          <w:rStyle w:val="FootnoteAnchor"/>
          <w:rtl w:val="true"/>
        </w:rPr>
        <w:footnoteReference w:id="641"/>
      </w:r>
      <w:r>
        <w:rPr>
          <w:rFonts w:ascii="Amiri" w:hAnsi="Amiri" w:eastAsia="Amiri" w:cs="Amiri"/>
          <w:color w:val="111111"/>
          <w:sz w:val="28"/>
          <w:sz w:val="28"/>
          <w:szCs w:val="28"/>
          <w:rtl w:val="true"/>
          <w:lang w:bidi="ar-SA"/>
        </w:rPr>
        <w:t xml:space="preserve">الكلبي الكوفي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حدّث عن أبيه، و عن عمير بن سعيد، و معاوية بن قرّة، و عكرمة مولى ابن عبّاس، و عثمان بن الأسود المكّي، و الضحّاك بن مزاحم الهلالي، و مغراء العبدي، و عدي بن ثابت، و عامر الشعبي، و أبي حازم </w:t>
      </w:r>
      <w:r>
        <w:rPr>
          <w:rStyle w:val="FootnoteAnchor"/>
          <w:rtl w:val="true"/>
        </w:rPr>
        <w:footnoteReference w:id="643"/>
      </w:r>
      <w:r>
        <w:rPr>
          <w:rFonts w:ascii="Amiri" w:hAnsi="Amiri" w:eastAsia="Amiri" w:cs="Amiri"/>
          <w:color w:val="111111"/>
          <w:sz w:val="28"/>
          <w:sz w:val="28"/>
          <w:szCs w:val="28"/>
          <w:rtl w:val="true"/>
          <w:lang w:bidi="ar-SA"/>
        </w:rPr>
        <w:t>الأشجعي، و يزيد بن البراء، و عطاء بن أبي رباح، و إسماعيل بن أبي رجاء الزبيدي، و أبي إسحاق الهمداني، و عبد اللّه بن بريدة، و أبي جميلة ميسرة الطّهوي، و أبي سليمان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شريك بن عبد اللّه القاضي، و جرير بن عبد الحميد، و سليمان بن قرم، و وكيع بن الجرّاح، و أبو بدر شجاع بن الوليد، و عبد الحميد بن عبد الرّحمن الحماني، و أحمد بن زكريا بن الحارث بن أبي مسرّة </w:t>
      </w:r>
      <w:r>
        <w:rPr>
          <w:rStyle w:val="FootnoteAnchor"/>
          <w:rtl w:val="true"/>
        </w:rPr>
        <w:footnoteReference w:id="644"/>
      </w:r>
      <w:r>
        <w:rPr>
          <w:rFonts w:ascii="Amiri" w:hAnsi="Amiri" w:eastAsia="Amiri" w:cs="Amiri"/>
          <w:color w:val="111111"/>
          <w:sz w:val="28"/>
          <w:sz w:val="28"/>
          <w:szCs w:val="28"/>
          <w:rtl w:val="true"/>
          <w:lang w:bidi="ar-SA"/>
        </w:rPr>
        <w:t>المكّي، و الحسن بن حبيب بن ندبة، و أبو نعيم الفضل بن دكين، و محمّد بن فضيل بن غزوان، و عبد العزيز بن مسلم القسملي، و الحسن بن صالح بن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أنا الحسن بن علي التميمي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أبو بكر بن أبي شيبة، نا وكيع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بن وكيع، نا أبي عن أبي جناب، عن أبي جميلة الطّهوي،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صلى اللّه عليه و سلم ثم قال للحجّام حين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خراجك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صاعين، فوضع عنه صاعا، و أمرني فأعطيته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أبو الحسن ابن المظفّر، نا أبو بكر الباغندي، نا شيبان بن فروخ، نا عبد العزيز بن مسلم، نا أبو جناب الكلبي، عن أبيه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يومئذ عند هذه السارية و هي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لا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كأنه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رأيت البعير يجرب الإبل،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القدر، فمن أجرب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السارية يسند إليها رسول اللّه صلى اللّه عليه و سلم ظهره، إذا أراد أن يكلم الناس يرفع يديه يوم الجمعة،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نصنع </w:t>
      </w:r>
      <w:r>
        <w:rPr>
          <w:rStyle w:val="FootnoteAnchor"/>
          <w:rtl w:val="true"/>
        </w:rPr>
        <w:footnoteReference w:id="645"/>
      </w:r>
      <w:r>
        <w:rPr>
          <w:rFonts w:ascii="Amiri" w:hAnsi="Amiri" w:eastAsia="Amiri" w:cs="Amiri"/>
          <w:color w:val="111111"/>
          <w:sz w:val="28"/>
          <w:sz w:val="28"/>
          <w:szCs w:val="28"/>
          <w:rtl w:val="true"/>
          <w:lang w:bidi="ar-SA"/>
        </w:rPr>
        <w:t>لك شيئا كقدر مقامك تجلس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أن تفعلوا ثلاث مراقي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تحوّل إليها رسول اللّه صلى اللّه عليه و سلم خارت الجذعة كما تخور البقرة، فجاء رسول اللّه صلى اللّه عليه و سلم إليها فالتزمها،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القاسم غانم بن محمّد بن عبيد اللّه، يخبرني أنا أبو الحسين أحمد بن محمّد بن الحسين بن فاذشاه، أنا سليمان بن أحمد الطبراني، نا أحمد بن المعلّى الدمشقي، نا هشام بن عمّار، نا محمّد بن مسروق الكندي، نا أبو جناب الكلبي، عن عبد الرّحمن بن أبي يحيى، عن أبيه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جالس عند النبي صلى اللّه عليه و سلم إذ جاءه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وجعا،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وجع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لمم </w:t>
      </w:r>
      <w:r>
        <w:rPr>
          <w:rStyle w:val="FootnoteAnchor"/>
          <w:rtl w:val="true"/>
        </w:rPr>
        <w:footnoteReference w:id="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فائتني به، فسمعته عوّذه بفاتحة الكتاب، و أربع آيات من أول البقرة، و آيتين من وسطها، وَ إِلٰهُكُمْ‌ إِلٰهٌ‌ وٰاحِدٌ لاٰ إِلٰهَ‌ إِلاّٰ هُوَ الرَّحْمٰنُ‌ الرَّحِيمُ‌ إِنَّ‌ فِي خَلْقِ‌ السَّمٰاوٰاتِ‌ وَ الْأَرْضِ‌ </w:t>
      </w:r>
      <w:r>
        <w:rPr>
          <w:rStyle w:val="FootnoteAnchor"/>
          <w:rtl w:val="true"/>
        </w:rPr>
        <w:footnoteReference w:id="647"/>
      </w:r>
      <w:r>
        <w:rPr>
          <w:rFonts w:ascii="Amiri" w:hAnsi="Amiri" w:eastAsia="Amiri" w:cs="Amiri"/>
          <w:color w:val="111111"/>
          <w:sz w:val="28"/>
          <w:sz w:val="28"/>
          <w:szCs w:val="28"/>
          <w:rtl w:val="true"/>
          <w:lang w:bidi="ar-SA"/>
        </w:rPr>
        <w:t xml:space="preserve">الآيتين، و آية الكرسي </w:t>
      </w:r>
      <w:r>
        <w:rPr>
          <w:rStyle w:val="FootnoteAnchor"/>
          <w:rtl w:val="true"/>
        </w:rPr>
        <w:footnoteReference w:id="648"/>
      </w:r>
      <w:r>
        <w:rPr>
          <w:rFonts w:ascii="Amiri" w:hAnsi="Amiri" w:eastAsia="Amiri" w:cs="Amiri"/>
          <w:color w:val="111111"/>
          <w:sz w:val="28"/>
          <w:sz w:val="28"/>
          <w:szCs w:val="28"/>
          <w:rtl w:val="true"/>
          <w:lang w:bidi="ar-SA"/>
        </w:rPr>
        <w:t>،و ثلاث آيات خاتمة البقرة، و آية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649"/>
      </w:r>
      <w:r>
        <w:rPr>
          <w:rFonts w:ascii="Amiri" w:hAnsi="Amiri" w:eastAsia="Amiri" w:cs="Amiri"/>
          <w:color w:val="111111"/>
          <w:sz w:val="28"/>
          <w:sz w:val="28"/>
          <w:szCs w:val="28"/>
          <w:rtl w:val="true"/>
          <w:lang w:bidi="ar-SA"/>
        </w:rPr>
        <w:t>إلى آخر الآية، و آية من 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w:t>
      </w:r>
      <w:r>
        <w:rPr>
          <w:rStyle w:val="FootnoteAnchor"/>
          <w:rtl w:val="true"/>
        </w:rPr>
        <w:footnoteReference w:id="650"/>
      </w:r>
      <w:r>
        <w:rPr>
          <w:rFonts w:ascii="Amiri" w:hAnsi="Amiri" w:eastAsia="Amiri" w:cs="Amiri"/>
          <w:color w:val="111111"/>
          <w:sz w:val="28"/>
          <w:sz w:val="28"/>
          <w:szCs w:val="28"/>
          <w:rtl w:val="true"/>
          <w:lang w:bidi="ar-SA"/>
        </w:rPr>
        <w:t>إلى آخر الآية، و آية من سورة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Style w:val="FootnoteAnchor"/>
          <w:rtl w:val="true"/>
        </w:rPr>
        <w:footnoteReference w:id="651"/>
      </w:r>
      <w:r>
        <w:rPr>
          <w:rFonts w:ascii="Amiri" w:hAnsi="Amiri" w:eastAsia="Amiri" w:cs="Amiri"/>
          <w:color w:val="111111"/>
          <w:sz w:val="28"/>
          <w:sz w:val="28"/>
          <w:szCs w:val="28"/>
          <w:rtl w:val="true"/>
          <w:lang w:bidi="ar-SA"/>
        </w:rPr>
        <w:t>الآية، و آية من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Style w:val="FootnoteAnchor"/>
          <w:rtl w:val="true"/>
        </w:rPr>
        <w:footnoteReference w:id="652"/>
      </w:r>
      <w:r>
        <w:rPr>
          <w:rFonts w:ascii="Amiri" w:hAnsi="Amiri" w:eastAsia="Amiri" w:cs="Amiri"/>
          <w:color w:val="111111"/>
          <w:sz w:val="28"/>
          <w:sz w:val="28"/>
          <w:szCs w:val="28"/>
          <w:rtl w:val="true"/>
          <w:lang w:bidi="ar-SA"/>
        </w:rPr>
        <w:t>و عشر آيات من أول الصّافات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لاٰزِبٍ‌ </w:t>
      </w:r>
      <w:r>
        <w:rPr>
          <w:rStyle w:val="FootnoteAnchor"/>
          <w:rtl w:val="true"/>
        </w:rPr>
        <w:footnoteReference w:id="653"/>
      </w:r>
      <w:r>
        <w:rPr>
          <w:rFonts w:ascii="Amiri" w:hAnsi="Amiri" w:eastAsia="Amiri" w:cs="Amiri"/>
          <w:color w:val="111111"/>
          <w:sz w:val="28"/>
          <w:sz w:val="28"/>
          <w:szCs w:val="28"/>
          <w:rtl w:val="true"/>
          <w:lang w:bidi="ar-SA"/>
        </w:rPr>
        <w:t xml:space="preserve">و آخر سورة الحشر </w:t>
      </w:r>
      <w:r>
        <w:rPr>
          <w:rStyle w:val="FootnoteAnchor"/>
          <w:rtl w:val="true"/>
        </w:rPr>
        <w:footnoteReference w:id="654"/>
      </w:r>
      <w:r>
        <w:rPr>
          <w:rFonts w:ascii="Amiri" w:hAnsi="Amiri" w:eastAsia="Amiri" w:cs="Amiri"/>
          <w:color w:val="111111"/>
          <w:sz w:val="28"/>
          <w:sz w:val="28"/>
          <w:szCs w:val="28"/>
          <w:rtl w:val="true"/>
          <w:lang w:bidi="ar-SA"/>
        </w:rPr>
        <w:t xml:space="preserve">،و قُلْ‌ هُوَ اللّٰهُ‌ أَحَدٌ </w:t>
      </w:r>
      <w:r>
        <w:rPr>
          <w:rStyle w:val="FootnoteAnchor"/>
          <w:rtl w:val="true"/>
        </w:rPr>
        <w:footnoteReference w:id="655"/>
      </w:r>
      <w:r>
        <w:rPr>
          <w:rFonts w:ascii="Amiri" w:hAnsi="Amiri" w:eastAsia="Amiri" w:cs="Amiri"/>
          <w:color w:val="111111"/>
          <w:sz w:val="28"/>
          <w:sz w:val="28"/>
          <w:szCs w:val="28"/>
          <w:rtl w:val="true"/>
          <w:lang w:bidi="ar-SA"/>
        </w:rPr>
        <w:t xml:space="preserve">و المعوذتين </w:t>
      </w:r>
      <w:r>
        <w:rPr>
          <w:rStyle w:val="FootnoteAnchor"/>
          <w:rtl w:val="true"/>
        </w:rPr>
        <w:footnoteReference w:id="656"/>
      </w:r>
      <w:r>
        <w:rPr>
          <w:rFonts w:ascii="Amiri" w:hAnsi="Amiri" w:eastAsia="Amiri" w:cs="Amiri"/>
          <w:color w:val="111111"/>
          <w:sz w:val="28"/>
          <w:sz w:val="28"/>
          <w:szCs w:val="28"/>
          <w:rtl w:val="true"/>
          <w:lang w:bidi="ar-SA"/>
        </w:rPr>
        <w:t>،فأتى الأعرابي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هشام بن عبد الملك، و دخل عليه أعرابي من بني أسد، فذكر حكاية، ستأتي في باب المجاهيل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يحيى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يحيى بن أبي حيّة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جناب الكلبي، يحيى بن أبي 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658"/>
      </w:r>
      <w:r>
        <w:rPr>
          <w:rFonts w:ascii="Amiri" w:hAnsi="Amiri" w:eastAsia="Amiri" w:cs="Amiri"/>
          <w:color w:val="111111"/>
          <w:sz w:val="28"/>
          <w:sz w:val="28"/>
          <w:szCs w:val="28"/>
          <w:rtl w:val="true"/>
          <w:lang w:bidi="ar-SA"/>
        </w:rPr>
        <w:t>،نا ابن أبي الدنيا، نا محمّد بن سعد 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و اسمه يحيى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ابن سعد قال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و اسمه يحيى بن أبي حيّة، و كان ضعيفا في الحديث، و توفي سنة سبع و أربعين و مائة بالكوفة، في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أحمد بن الحسن، و المبارك بن عبد الجبّار، و ابن النرسي،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بن علي، نا محمّد بن إبراهيم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البخاري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حيّة أبو جناب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عمير بن سعيد </w:t>
      </w:r>
      <w:r>
        <w:rPr>
          <w:rStyle w:val="FootnoteAnchor"/>
          <w:rtl w:val="true"/>
        </w:rPr>
        <w:footnoteReference w:id="661"/>
      </w:r>
      <w:r>
        <w:rPr>
          <w:rFonts w:ascii="Amiri" w:hAnsi="Amiri" w:eastAsia="Amiri" w:cs="Amiri"/>
          <w:color w:val="111111"/>
          <w:sz w:val="28"/>
          <w:sz w:val="28"/>
          <w:szCs w:val="28"/>
          <w:rtl w:val="true"/>
          <w:lang w:bidi="ar-SA"/>
        </w:rPr>
        <w:t>،و أبيه، و 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القطّان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يحيى بن أبي حيّة أبو جناب الكلبي، روى عن عمير بن سعيد، و الشعبي، و أبي حازم، و أبيه، و يزيد بن البراء، و إسماعيل بن رجاء الزبيدي، و عطاء بن أبي رباح، و الضحّاك، و أبي إسحاق الهمداني، و عون بن عبد اللّه، و روى عنه سفيان الثوري، و وكيع،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عن أبيه، روى عنه وكيع،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ابن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يحيى بن أبي حيّة الكلبي، ليس بثقة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يحيى بن أبي حيّة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يحيى بن أبي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القاسم، أنا أبو القاسم، أنا أبو القاسم، أنا أبو أحمد قال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حيّة </w:t>
      </w:r>
      <w:r>
        <w:rPr>
          <w:rStyle w:val="FootnoteAnchor"/>
          <w:rtl w:val="true"/>
        </w:rPr>
        <w:footnoteReference w:id="665"/>
      </w:r>
      <w:r>
        <w:rPr>
          <w:rFonts w:ascii="Amiri" w:hAnsi="Amiri" w:eastAsia="Amiri" w:cs="Amiri"/>
          <w:color w:val="111111"/>
          <w:sz w:val="28"/>
          <w:sz w:val="28"/>
          <w:szCs w:val="28"/>
          <w:rtl w:val="true"/>
          <w:lang w:bidi="ar-SA"/>
        </w:rPr>
        <w:t>أبو جناب الكلبي، كوفي، و اسم أبي حيّة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الحاكم قال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جناب يحيى بن أبي حيّة الكلبي الكوفي، و اسم أبي حيّة حيي، عن أبيه، </w:t>
      </w:r>
    </w:p>
    <w:p>
      <w:pPr>
        <w:pStyle w:val="BookText"/>
        <w:rPr/>
      </w:pPr>
      <w:r>
        <w:rPr>
          <w:rFonts w:ascii="Amiri" w:hAnsi="Amiri" w:eastAsia="Amiri" w:cs="Amiri"/>
          <w:color w:val="111111"/>
          <w:sz w:val="28"/>
          <w:sz w:val="28"/>
          <w:szCs w:val="28"/>
          <w:rtl w:val="true"/>
          <w:lang w:bidi="ar-SA"/>
        </w:rPr>
        <w:t xml:space="preserve">و معاوية </w:t>
      </w:r>
      <w:r>
        <w:rPr>
          <w:rStyle w:val="FootnoteAnchor"/>
          <w:rtl w:val="true"/>
        </w:rPr>
        <w:footnoteReference w:id="667"/>
      </w:r>
      <w:r>
        <w:rPr>
          <w:rFonts w:ascii="Amiri" w:hAnsi="Amiri" w:eastAsia="Amiri" w:cs="Amiri"/>
          <w:color w:val="111111"/>
          <w:sz w:val="28"/>
          <w:sz w:val="28"/>
          <w:szCs w:val="28"/>
          <w:rtl w:val="true"/>
          <w:lang w:bidi="ar-SA"/>
        </w:rPr>
        <w:t>بن قرة ليس بالقوي عندهم، روى عنه سفيان الثوري، و الحسن بن صالح الهمداني، و إسحاق بن يوسف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ابن صفوان، نا ابن أبي الدنيا، حدّثني محمّد بن الحسين، نا زكريا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الصّلت بن بسطام التميمي يجلس في حلقة أبي جناب يدعون بعد العصر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يوما يدعون، و كان قد نزل الماء في عينيه، فذهب بصره، فدعوا و ذكروا بصره في دعائهم، فلما كان قبل غروب الشمس عطس عطسة فإذا هو يبصر بعينيه، و إذا قد ردّ اللّه عليه بصره،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الناس عشية إذ يخرجون من المسجد مع أبيك يهنئونه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محمّد بن يحيى </w:t>
      </w:r>
      <w:r>
        <w:rPr>
          <w:rStyle w:val="FootnoteAnchor"/>
          <w:rtl w:val="true"/>
        </w:rPr>
        <w:footnoteReference w:id="668"/>
      </w:r>
      <w:r>
        <w:rPr>
          <w:rFonts w:ascii="Amiri" w:hAnsi="Amiri" w:eastAsia="Amiri" w:cs="Amiri"/>
          <w:color w:val="111111"/>
          <w:sz w:val="28"/>
          <w:sz w:val="28"/>
          <w:szCs w:val="28"/>
          <w:rtl w:val="true"/>
          <w:lang w:bidi="ar-SA"/>
        </w:rPr>
        <w:t>،عن أبي جناب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و ذكر أبا جناب،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لكن 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جناب يحدّثنا عن عطاء، و الضحّاك، و ابن بريدة، فإذا وقفناه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هذا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r>
        <w:rPr>
          <w:rStyle w:val="FootnoteAnchor"/>
          <w:rtl w:val="true"/>
        </w:rPr>
        <w:footnoteReference w:id="670"/>
      </w:r>
      <w:r>
        <w:rPr>
          <w:rFonts w:ascii="IRNazanin" w:hAnsi="IRNazanin" w:eastAsia="IRNazanin"/>
          <w:color w:val="111111"/>
          <w:sz w:val="28"/>
          <w:sz w:val="28"/>
          <w:szCs w:val="28"/>
          <w:rtl w:val="true"/>
          <w:lang w:bidi="fa-IR"/>
        </w:rPr>
        <w:t>منه، إنّما أخذت من أصحابنا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محمّد بن علي، أنا أبو بكر، أنا الأحوص، نا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بأبي جناب بأس، إلاّ أنه كان يدلّس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أيضا، أنا أبو بكر الشامي، أنا أبو الحسن العتيقي، أنا يوسف بن أحمد، أنا أبو جعفر العقيلي </w:t>
      </w:r>
      <w:r>
        <w:rPr>
          <w:rStyle w:val="FootnoteAnchor"/>
          <w:rtl w:val="true"/>
        </w:rPr>
        <w:footnoteReference w:id="672"/>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اسمه يحيى بن أبي حيّة، قال </w:t>
      </w:r>
      <w:r>
        <w:rPr>
          <w:rStyle w:val="FootnoteAnchor"/>
          <w:rtl w:val="true"/>
        </w:rPr>
        <w:footnoteReference w:id="673"/>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كان يدلّس،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74"/>
      </w:r>
      <w:r>
        <w:rPr>
          <w:rFonts w:ascii="Amiri" w:hAnsi="Amiri" w:eastAsia="Amiri" w:cs="Amiri"/>
          <w:color w:val="111111"/>
          <w:sz w:val="28"/>
          <w:sz w:val="28"/>
          <w:szCs w:val="28"/>
          <w:rtl w:val="true"/>
          <w:lang w:bidi="ar-SA"/>
        </w:rPr>
        <w:t>،نا أبو الحسين الرهاوي في 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و ذكر أبا جناب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 بأس، إلاّ أنه كان يدلّس، و ما سمعت منه شيئا إلاّ شيئا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علي، أنا يوسف بن رباح، أنا أبو بكر المهندس، نا أبو بشر الدولابي، 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أنا أبو القاسم </w:t>
      </w:r>
      <w:r>
        <w:rPr>
          <w:rStyle w:val="FootnoteAnchor"/>
          <w:rtl w:val="true"/>
        </w:rPr>
        <w:footnoteReference w:id="675"/>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676"/>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يحيى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677"/>
      </w:r>
      <w:r>
        <w:rPr>
          <w:rFonts w:ascii="Amiri" w:hAnsi="Amiri" w:eastAsia="Amiri" w:cs="Amiri"/>
          <w:color w:val="111111"/>
          <w:sz w:val="28"/>
          <w:sz w:val="28"/>
          <w:szCs w:val="28"/>
          <w:rtl w:val="true"/>
          <w:lang w:bidi="ar-SA"/>
        </w:rPr>
        <w:t>،نا أحمد بن علي، نا عبد اللّه الدورقي،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يحيى بن أبي حيّة، ليس به بأس، إلاّ أنه 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لم يكن بأبي جناب بأس، إلاّ أنه كان يدلّس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الشحامي، أنا أبو صالح أحمد بن عبد الملك، أنا أبو الحسن بن السقا، و ابن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الأصمّ‌،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ليس به بأس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الطوسي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جناب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81"/>
      </w:r>
      <w:r>
        <w:rPr>
          <w:rFonts w:ascii="Amiri" w:hAnsi="Amiri" w:eastAsia="Amiri" w:cs="Amiri"/>
          <w:color w:val="111111"/>
          <w:sz w:val="28"/>
          <w:sz w:val="28"/>
          <w:szCs w:val="28"/>
          <w:rtl w:val="true"/>
          <w:lang w:bidi="ar-SA"/>
        </w:rPr>
        <w:t>،نا علي بن الحسين بن الجنيد، 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يحيى بن أبي حيّة صدوق، كان صاحب تدليس، أفسد حديثه بالتدليس، كان يحدّث بما لم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جناب الكلبي كوفي ضعيف الحديث، يكتب حديثه، و فيه ضعف، و ابنه يحيى بن أبي حيّة، و كان يدلس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أبو جناب هو يحيى بن أبي حيّة كما تقدّم، و لعله صحّف و اسمه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 عن أبي جناب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غير أنه كان يدلّس،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ابنه‌؟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أنا محمّد بن محمّد بن داود، أنا عبد الرّحمن بن يوسف بن سعيد، قال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جناب الكلبي يحيى بن أبي حيّة، و كان صدوقا، و كان مدلسا، و في حديثه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إذا تحدّث عن أبي جناب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بن مسعدة، أنا حمزة بن يوسف، أنا أبو أحمد </w:t>
      </w:r>
      <w:r>
        <w:rPr>
          <w:rStyle w:val="FootnoteAnchor"/>
          <w:rtl w:val="true"/>
        </w:rPr>
        <w:footnoteReference w:id="688"/>
      </w:r>
      <w:r>
        <w:rPr>
          <w:rFonts w:ascii="Amiri" w:hAnsi="Amiri" w:eastAsia="Amiri" w:cs="Amiri"/>
          <w:color w:val="111111"/>
          <w:sz w:val="28"/>
          <w:sz w:val="28"/>
          <w:szCs w:val="28"/>
          <w:rtl w:val="true"/>
          <w:lang w:bidi="ar-SA"/>
        </w:rPr>
        <w:t>، نا علي بن إسحاق بن رداء، أنا محمّد بن يزيد المستملي، نا إسحاق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استحللت أن أروي عن أبي جناب حديثا لرويت حديث علي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تكبير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690"/>
      </w:r>
      <w:r>
        <w:rPr>
          <w:rFonts w:ascii="Amiri" w:hAnsi="Amiri" w:eastAsia="Amiri" w:cs="Amiri"/>
          <w:color w:val="111111"/>
          <w:sz w:val="28"/>
          <w:sz w:val="28"/>
          <w:szCs w:val="28"/>
          <w:rtl w:val="true"/>
          <w:lang w:bidi="ar-SA"/>
        </w:rPr>
        <w:t>،أنا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 لا عبد الرّحمن حدثا عن أبي جناب بشيء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الحسن العتيقي، أنا يوسف بن أحمد، أنا أبو جعفر العقيلي </w:t>
      </w:r>
      <w:r>
        <w:rPr>
          <w:rStyle w:val="FootnoteAnchor"/>
          <w:rtl w:val="true"/>
        </w:rPr>
        <w:footnoteReference w:id="691"/>
      </w:r>
      <w:r>
        <w:rPr>
          <w:rFonts w:ascii="Amiri" w:hAnsi="Amiri" w:eastAsia="Amiri" w:cs="Amiri"/>
          <w:color w:val="111111"/>
          <w:sz w:val="28"/>
          <w:sz w:val="28"/>
          <w:szCs w:val="28"/>
          <w:rtl w:val="true"/>
          <w:lang w:bidi="ar-SA"/>
        </w:rPr>
        <w:t>،نا محمّد بن زكريا البلخي،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يحيى و لا عبد الرّحمن حدّثا عن سفيان </w:t>
      </w:r>
      <w:r>
        <w:rPr>
          <w:rStyle w:val="FootnoteAnchor"/>
          <w:rtl w:val="true"/>
        </w:rPr>
        <w:footnoteReference w:id="692"/>
      </w:r>
      <w:r>
        <w:rPr>
          <w:rFonts w:ascii="Amiri" w:hAnsi="Amiri" w:eastAsia="Amiri" w:cs="Amiri"/>
          <w:color w:val="111111"/>
          <w:sz w:val="28"/>
          <w:sz w:val="28"/>
          <w:szCs w:val="28"/>
          <w:rtl w:val="true"/>
          <w:lang w:bidi="ar-SA"/>
        </w:rPr>
        <w:t>عن أبي جناب يحيى بن أبي حيّة شيئا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نصر محمود بن الفضل الأصبهاني، و أبو البركات الأنماطي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أنا أبو جعفر بن المسلمة، أنا أبو الحسين محمّد بن الحسين بن عبد اللّه ابن أخي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سعيد الموصلي، أنا أبو علي الحسن بن محمي،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أبي جناب، و في أبيه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القطّان يضعّف </w:t>
      </w:r>
      <w:r>
        <w:rPr>
          <w:rStyle w:val="FootnoteAnchor"/>
          <w:rtl w:val="true"/>
        </w:rPr>
        <w:footnoteReference w:id="694"/>
      </w:r>
      <w:r>
        <w:rPr>
          <w:rFonts w:ascii="Amiri" w:hAnsi="Amiri" w:eastAsia="Amiri" w:cs="Amiri"/>
          <w:color w:val="111111"/>
          <w:sz w:val="28"/>
          <w:sz w:val="28"/>
          <w:szCs w:val="28"/>
          <w:rtl w:val="true"/>
          <w:lang w:bidi="ar-SA"/>
        </w:rPr>
        <w:t>أبا جناب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 بن محمّد، أنا علي بن محمّد بن خزفة، 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الكلبي ضعيف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جناب الكلبي، اسمه يحيى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كوفي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جناب الكلبي يحيى بن أبي حيّة، قلت ليحيى، 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جناب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أبو </w:t>
      </w:r>
    </w:p>
    <w:p>
      <w:pPr>
        <w:pStyle w:val="BookText"/>
        <w:rPr/>
      </w:pPr>
      <w:r>
        <w:rPr>
          <w:rFonts w:ascii="Amiri" w:hAnsi="Amiri" w:eastAsia="Amiri" w:cs="Amiri"/>
          <w:color w:val="111111"/>
          <w:sz w:val="28"/>
          <w:sz w:val="28"/>
          <w:szCs w:val="28"/>
          <w:rtl w:val="true"/>
          <w:lang w:bidi="ar-SA"/>
        </w:rPr>
        <w:t xml:space="preserve">القاسم حمزة بن يوسف، أنا عبد اللّه بن عدي قال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اسمه يحيى بن أبي حيّة،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عدي </w:t>
      </w:r>
      <w:r>
        <w:rPr>
          <w:rStyle w:val="FootnoteAnchor"/>
          <w:rtl w:val="true"/>
        </w:rPr>
        <w:footnoteReference w:id="6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عبد الوهّاب الميداني، أنا أبو هاشم عبد الجبّار بن عبد الصّمد، نا القاسم بن عيسى، 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الكلبي يضعف حديثه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محمّد بن المظفّر، أنا أبو الحسن العتيقي، أنا يوسف بن أحمد، أنا أبو جعفر العقيلي </w:t>
      </w:r>
      <w:r>
        <w:rPr>
          <w:rStyle w:val="FootnoteAnchor"/>
          <w:rtl w:val="true"/>
        </w:rPr>
        <w:footnoteReference w:id="699"/>
      </w:r>
      <w:r>
        <w:rPr>
          <w:rStyle w:val="FootnoteAnchor"/>
          <w:rtl w:val="true"/>
        </w:rPr>
        <w:footnoteReference w:id="700"/>
      </w:r>
      <w:r>
        <w:rPr>
          <w:rFonts w:ascii="Amiri" w:hAnsi="Amiri" w:eastAsia="Amiri" w:cs="Amiri"/>
          <w:color w:val="111111"/>
          <w:sz w:val="28"/>
          <w:sz w:val="28"/>
          <w:szCs w:val="28"/>
          <w:rtl w:val="true"/>
          <w:lang w:bidi="ar-SA"/>
        </w:rPr>
        <w:t>،حدّثني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الميداني، أنا أبو القاسم السهمي، أنا أبو أحمد بن عدي </w:t>
      </w:r>
      <w:r>
        <w:rPr>
          <w:rStyle w:val="FootnoteAnchor"/>
          <w:rtl w:val="true"/>
        </w:rPr>
        <w:footnoteReference w:id="701"/>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حيّة أبو جناب، كان يحيى القطّان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02"/>
      </w:r>
      <w:r>
        <w:rPr>
          <w:rFonts w:ascii="Amiri" w:hAnsi="Amiri" w:eastAsia="Amiri" w:cs="Amiri"/>
          <w:color w:val="111111"/>
          <w:sz w:val="28"/>
          <w:sz w:val="28"/>
          <w:szCs w:val="28"/>
          <w:rtl w:val="true"/>
          <w:lang w:bidi="ar-SA"/>
        </w:rPr>
        <w:t>،نا قبيصة، نا سفيان، عن أبي جناب يحيى بن أبي حيّة الكلبي، و هو ضعيف، كان يدلّس، كوفي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المزكي،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نا سعيد بن عمرو البردعي في 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حيّة أبو جناب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أبي جناب الكلبي،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يحيى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 لا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في الباب غيرهما أيّهما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منه شيئا </w:t>
      </w:r>
      <w:r>
        <w:rPr>
          <w:rStyle w:val="FootnoteAnchor"/>
          <w:rtl w:val="true"/>
        </w:rPr>
        <w:footnoteReference w:id="704"/>
      </w:r>
      <w:r>
        <w:rPr>
          <w:rFonts w:ascii="Amiri" w:hAnsi="Amiri" w:eastAsia="Amiri" w:cs="Amiri"/>
          <w:color w:val="111111"/>
          <w:sz w:val="28"/>
          <w:sz w:val="28"/>
          <w:szCs w:val="28"/>
          <w:rtl w:val="true"/>
          <w:lang w:bidi="ar-SA"/>
        </w:rPr>
        <w:t>،ليس بالقوي، و عون بن ذكوان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الشافعي، و أبو يعلي حمزة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أبو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حيّة أبو جناب الكلبي، ضعيف،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بكر محمّد بن جعفر، نا أبو 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أحتج بأبي جناب يحيى بن أبي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جناب من جملة المتشيعين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أبي حيّة أبو جناب الكلبي سنة سبع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الكلبي، اسمه يحيى بن أبي حيّة، ضعيف، و كان هارون يصدقه، و يرميه بالتدليس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القاسم الحسن بن محمّد بن الحسن،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أبي حيّة أبو جناب الكلبي سنة سبع و أربعين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تقدم قول ابن سعد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الفقيه أبو الحسن،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707"/>
      </w:r>
      <w:r>
        <w:rPr>
          <w:rFonts w:ascii="Amiri" w:hAnsi="Amiri" w:eastAsia="Amiri" w:cs="Amiri"/>
          <w:color w:val="111111"/>
          <w:sz w:val="28"/>
          <w:sz w:val="28"/>
          <w:szCs w:val="28"/>
          <w:rtl w:val="true"/>
          <w:lang w:bidi="ar-SA"/>
        </w:rPr>
        <w:t>بن الفراء، أنا يوسف بن عمر القوّاس، أنا محمّد بن مخلد الدوري، نا العبّاس بن محمّد الدوري،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أبي صالح، و مكي بن أبي طالب، أنا أبو بكر بن خلف، أنا أبو عبد اللّه الحافظ‍‌، أنا أبو عبد اللّه الصفّار، نا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جناب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بالكناسة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الغنائم بن النرسي، ثم حدّثنا أبو الفضل، أنا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البخاري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عبد اللّه الشروطي،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عبد اللّه البلخي، أنا أبو منصور محمّد بن </w:t>
      </w:r>
      <w:r>
        <w:rPr>
          <w:rStyle w:val="FootnoteAnchor"/>
          <w:rtl w:val="true"/>
        </w:rPr>
        <w:footnoteReference w:id="710"/>
      </w:r>
      <w:r>
        <w:rPr>
          <w:rFonts w:ascii="Amiri" w:hAnsi="Amiri" w:eastAsia="Amiri" w:cs="Amiri"/>
          <w:color w:val="111111"/>
          <w:sz w:val="28"/>
          <w:sz w:val="28"/>
          <w:szCs w:val="28"/>
          <w:rtl w:val="true"/>
          <w:lang w:bidi="ar-SA"/>
        </w:rPr>
        <w:t>الحسين بن هريسة،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بن غالب، أنا أبو يعلى حمزة بن محمّد بن علي، نا محمّد بن إبراهيم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مائة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عبد اللّه بن الحطّاب </w:t>
      </w:r>
      <w:r>
        <w:rPr>
          <w:rStyle w:val="FootnoteAnchor"/>
          <w:rtl w:val="true"/>
        </w:rPr>
        <w:footnoteReference w:id="711"/>
      </w:r>
      <w:r>
        <w:rPr>
          <w:rFonts w:ascii="Amiri" w:hAnsi="Amiri" w:eastAsia="Amiri" w:cs="Amiri"/>
          <w:color w:val="111111"/>
          <w:sz w:val="28"/>
          <w:sz w:val="28"/>
          <w:szCs w:val="28"/>
          <w:rtl w:val="true"/>
          <w:lang w:bidi="ar-SA"/>
        </w:rPr>
        <w:t>،أنا أبو الحسن علي بن عبد اللّه بن محمّد الهمداني، أنا محمّد بن الحسين اليمني، أنا جعفر بن أحمد بن عبد السّلام الحميري، نا الحسين بن نصر بن المعارك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جناب يحيى بن أبي حيّة الكلبي سنة خمسين و مائة</w:t>
      </w:r>
      <w:r>
        <w:rPr>
          <w:rFonts w:eastAsia="Amiri" w:cs="Amiri" w:ascii="Amiri" w:hAnsi="Amiri"/>
          <w:color w:val="111111"/>
          <w:sz w:val="28"/>
          <w:szCs w:val="28"/>
          <w:rtl w:val="true"/>
          <w:lang w:bidi="ar-SA"/>
        </w:rPr>
        <w:t xml:space="preserve">. </w:t>
      </w:r>
      <w:bookmarkStart w:id="163" w:name="pg11569_100807"/>
    </w:p>
    <w:p>
      <w:pPr>
        <w:pStyle w:val="BookText"/>
        <w:rPr/>
      </w:pPr>
      <w:bookmarkEnd w:id="163"/>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و مائة فيها مات أبو جناب الكلبي، و اسمه يحيى بن أبي حيّة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جناب يحيى بن أبي حيّة بالكناسة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492164_73709187"/>
      <w:bookmarkStart w:id="165" w:name="_Toc62"/>
      <w:bookmarkEnd w:id="164"/>
      <w:r>
        <w:rPr/>
        <w:t>8127</w:t>
      </w:r>
      <w:r>
        <w:rPr>
          <w:rtl w:val="true"/>
        </w:rPr>
        <w:t xml:space="preserve"> - </w:t>
      </w:r>
      <w:r>
        <w:rPr>
          <w:rtl w:val="true"/>
        </w:rPr>
        <w:t>يحيى بن خالد السكسكي</w:t>
      </w:r>
      <w:bookmarkEnd w:id="165"/>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بن حمزة، و أظنه محمّد بن خالد</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492166_73709187"/>
      <w:bookmarkStart w:id="167" w:name="_Toc63"/>
      <w:bookmarkEnd w:id="166"/>
      <w:r>
        <w:rPr/>
        <w:t>8128</w:t>
      </w:r>
      <w:r>
        <w:rPr>
          <w:rtl w:val="true"/>
        </w:rPr>
        <w:t xml:space="preserve"> - </w:t>
      </w:r>
      <w:r>
        <w:rPr>
          <w:rtl w:val="true"/>
        </w:rPr>
        <w:t>يحيى بن خليفة المنبجي المعروف بابن العز</w:t>
      </w:r>
      <w:bookmarkEnd w:id="167"/>
    </w:p>
    <w:p>
      <w:pPr>
        <w:pStyle w:val="BookText"/>
        <w:rPr/>
      </w:pPr>
      <w:r>
        <w:rPr>
          <w:rFonts w:ascii="Amiri" w:hAnsi="Amiri" w:eastAsia="Amiri" w:cs="Amiri"/>
          <w:color w:val="111111"/>
          <w:sz w:val="28"/>
          <w:sz w:val="28"/>
          <w:szCs w:val="28"/>
          <w:rtl w:val="true"/>
          <w:lang w:bidi="ar-SA"/>
        </w:rPr>
        <w:t>شاعر قدم دمشق، و امتدح بها ابن خالي القاضي أبا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أظباء و غصون و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بهن مع الصبح الخدور</w:t>
      </w:r>
    </w:p>
    <w:p>
      <w:pPr>
        <w:pStyle w:val="BookText"/>
        <w:rPr/>
      </w:pPr>
      <w:r>
        <w:rPr>
          <w:rFonts w:ascii="Amiri" w:hAnsi="Amiri" w:eastAsia="Amiri" w:cs="Amiri"/>
          <w:color w:val="111111"/>
          <w:sz w:val="28"/>
          <w:sz w:val="28"/>
          <w:szCs w:val="28"/>
          <w:rtl w:val="true"/>
          <w:lang w:bidi="ar-SA"/>
        </w:rPr>
        <w:t xml:space="preserve">و أسود فوق سيران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سراحين بأبطال تسير</w:t>
      </w:r>
    </w:p>
    <w:p>
      <w:pPr>
        <w:pStyle w:val="BookText"/>
        <w:rPr/>
      </w:pPr>
      <w:r>
        <w:rPr>
          <w:rFonts w:ascii="Amiri" w:hAnsi="Amiri" w:eastAsia="Amiri" w:cs="Amiri"/>
          <w:color w:val="111111"/>
          <w:sz w:val="28"/>
          <w:sz w:val="28"/>
          <w:szCs w:val="28"/>
          <w:rtl w:val="true"/>
          <w:lang w:bidi="ar-SA"/>
        </w:rPr>
        <w:t xml:space="preserve">طعن للصيد و العيد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تحكمن بريب و زير</w:t>
      </w:r>
    </w:p>
    <w:p>
      <w:pPr>
        <w:pStyle w:val="BookText"/>
        <w:rPr/>
      </w:pPr>
      <w:r>
        <w:rPr>
          <w:rFonts w:ascii="Amiri" w:hAnsi="Amiri" w:eastAsia="Amiri" w:cs="Amiri"/>
          <w:color w:val="111111"/>
          <w:sz w:val="28"/>
          <w:sz w:val="28"/>
          <w:szCs w:val="28"/>
          <w:rtl w:val="true"/>
          <w:lang w:bidi="ar-SA"/>
        </w:rPr>
        <w:t xml:space="preserve">حار طرفي إذ تولين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الأحراج ولدان و حور</w:t>
      </w:r>
    </w:p>
    <w:p>
      <w:pPr>
        <w:pStyle w:val="BookText"/>
        <w:rPr/>
      </w:pPr>
      <w:r>
        <w:rPr>
          <w:rFonts w:ascii="Amiri" w:hAnsi="Amiri" w:eastAsia="Amiri" w:cs="Amiri"/>
          <w:color w:val="111111"/>
          <w:sz w:val="28"/>
          <w:sz w:val="28"/>
          <w:szCs w:val="28"/>
          <w:rtl w:val="true"/>
          <w:lang w:bidi="ar-SA"/>
        </w:rPr>
        <w:t xml:space="preserve">فمصون الدمع في إثرهم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مصفود أسير</w:t>
      </w:r>
    </w:p>
    <w:p>
      <w:pPr>
        <w:pStyle w:val="BookText"/>
        <w:rPr/>
      </w:pPr>
      <w:r>
        <w:rPr>
          <w:rFonts w:ascii="Amiri" w:hAnsi="Amiri" w:eastAsia="Amiri" w:cs="Amiri"/>
          <w:color w:val="111111"/>
          <w:sz w:val="28"/>
          <w:sz w:val="28"/>
          <w:szCs w:val="28"/>
          <w:rtl w:val="true"/>
          <w:lang w:bidi="ar-SA"/>
        </w:rPr>
        <w:t xml:space="preserve">و عزيز لحظه ساح فتور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يرنو به سيف شهير</w:t>
      </w:r>
    </w:p>
    <w:p>
      <w:pPr>
        <w:pStyle w:val="BookText"/>
        <w:rPr/>
      </w:pPr>
      <w:r>
        <w:rPr>
          <w:rFonts w:ascii="Amiri" w:hAnsi="Amiri" w:eastAsia="Amiri" w:cs="Amiri"/>
          <w:color w:val="111111"/>
          <w:sz w:val="28"/>
          <w:sz w:val="28"/>
          <w:szCs w:val="28"/>
          <w:rtl w:val="true"/>
          <w:lang w:bidi="ar-SA"/>
        </w:rPr>
        <w:t xml:space="preserve">حزني منه فكم أضرم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نار الهوى ذاك الفتور</w:t>
      </w:r>
    </w:p>
    <w:p>
      <w:pPr>
        <w:pStyle w:val="BookText"/>
        <w:rPr/>
      </w:pPr>
      <w:r>
        <w:rPr>
          <w:rFonts w:ascii="Amiri" w:hAnsi="Amiri" w:eastAsia="Amiri" w:cs="Amiri"/>
          <w:color w:val="111111"/>
          <w:sz w:val="28"/>
          <w:sz w:val="28"/>
          <w:szCs w:val="28"/>
          <w:rtl w:val="true"/>
          <w:lang w:bidi="ar-SA"/>
        </w:rPr>
        <w:t xml:space="preserve">صده موتي و لي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بالوصل معاد و نشور</w:t>
      </w:r>
    </w:p>
    <w:p>
      <w:pPr>
        <w:pStyle w:val="BookText"/>
        <w:rPr/>
      </w:pPr>
      <w:r>
        <w:rPr>
          <w:rFonts w:ascii="Amiri" w:hAnsi="Amiri" w:eastAsia="Amiri" w:cs="Amiri"/>
          <w:color w:val="111111"/>
          <w:sz w:val="28"/>
          <w:sz w:val="28"/>
          <w:szCs w:val="28"/>
          <w:rtl w:val="true"/>
          <w:lang w:bidi="ar-SA"/>
        </w:rPr>
        <w:t xml:space="preserve">صور أبي بدت 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فاليهن عيون الناس صور</w:t>
      </w:r>
    </w:p>
    <w:p>
      <w:pPr>
        <w:pStyle w:val="BookText"/>
        <w:rPr/>
      </w:pPr>
      <w:r>
        <w:rPr>
          <w:rFonts w:ascii="Amiri" w:hAnsi="Amiri" w:eastAsia="Amiri" w:cs="Amiri"/>
          <w:color w:val="111111"/>
          <w:sz w:val="28"/>
          <w:sz w:val="28"/>
          <w:szCs w:val="28"/>
          <w:rtl w:val="true"/>
          <w:lang w:bidi="ar-SA"/>
        </w:rPr>
        <w:t xml:space="preserve">لا ترى حيث نرى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تذرف أو كفّ‌ يشير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لما أرج الحي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تمايس و قد آن المسير </w:t>
      </w:r>
    </w:p>
    <w:p>
      <w:pPr>
        <w:pStyle w:val="BookText"/>
        <w:rPr/>
      </w:pPr>
      <w:r>
        <w:rPr>
          <w:rFonts w:ascii="Amiri" w:hAnsi="Amiri" w:eastAsia="Amiri" w:cs="Amiri"/>
          <w:color w:val="111111"/>
          <w:sz w:val="28"/>
          <w:sz w:val="28"/>
          <w:szCs w:val="28"/>
          <w:rtl w:val="true"/>
          <w:lang w:bidi="ar-SA"/>
        </w:rPr>
        <w:t xml:space="preserve">أتيا الحاكم الصّدر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الناعم عربا أم عبير</w:t>
      </w:r>
    </w:p>
    <w:p>
      <w:pPr>
        <w:pStyle w:val="BookText"/>
        <w:rPr/>
      </w:pPr>
      <w:r>
        <w:rPr>
          <w:rFonts w:ascii="Amiri" w:hAnsi="Amiri" w:eastAsia="Amiri" w:cs="Amiri"/>
          <w:color w:val="111111"/>
          <w:sz w:val="28"/>
          <w:sz w:val="28"/>
          <w:szCs w:val="28"/>
          <w:rtl w:val="true"/>
          <w:lang w:bidi="ar-SA"/>
        </w:rPr>
        <w:t xml:space="preserve">جاد أنعاما و برّا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أياديه نفور </w:t>
      </w:r>
      <w:r>
        <w:rPr>
          <w:rStyle w:val="FootnoteAnchor"/>
          <w:rtl w:val="true"/>
        </w:rPr>
        <w:footnoteReference w:id="713"/>
      </w:r>
      <w:r>
        <w:rPr>
          <w:rFonts w:ascii="Amiri" w:hAnsi="Amiri" w:eastAsia="Amiri" w:cs="Amiri"/>
          <w:color w:val="111111"/>
          <w:sz w:val="28"/>
          <w:sz w:val="28"/>
          <w:szCs w:val="28"/>
          <w:rtl w:val="true"/>
          <w:lang w:bidi="ar-SA"/>
        </w:rPr>
        <w:t>و شكور</w:t>
      </w:r>
    </w:p>
    <w:p>
      <w:pPr>
        <w:pStyle w:val="BookText"/>
        <w:rPr/>
      </w:pPr>
      <w:r>
        <w:rPr>
          <w:rFonts w:ascii="Amiri" w:hAnsi="Amiri" w:eastAsia="Amiri" w:cs="Amiri"/>
          <w:color w:val="111111"/>
          <w:sz w:val="28"/>
          <w:sz w:val="28"/>
          <w:szCs w:val="28"/>
          <w:rtl w:val="true"/>
          <w:lang w:bidi="ar-SA"/>
        </w:rPr>
        <w:t xml:space="preserve">تعجز الألسن عن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الجن للأنس ظهير</w:t>
      </w:r>
    </w:p>
    <w:p>
      <w:pPr>
        <w:pStyle w:val="BookText"/>
        <w:rPr/>
      </w:pPr>
      <w:r>
        <w:rPr>
          <w:rFonts w:ascii="Amiri" w:hAnsi="Amiri" w:eastAsia="Amiri" w:cs="Amiri"/>
          <w:color w:val="111111"/>
          <w:sz w:val="28"/>
          <w:sz w:val="28"/>
          <w:szCs w:val="28"/>
          <w:rtl w:val="true"/>
          <w:lang w:bidi="ar-SA"/>
        </w:rPr>
        <w:t xml:space="preserve">كل فضل باهر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كل إحسان يصير</w:t>
      </w:r>
    </w:p>
    <w:p>
      <w:pPr>
        <w:pStyle w:val="BookText"/>
        <w:rPr/>
      </w:pPr>
      <w:r>
        <w:rPr>
          <w:rFonts w:ascii="Amiri" w:hAnsi="Amiri" w:eastAsia="Amiri" w:cs="Amiri"/>
          <w:color w:val="111111"/>
          <w:sz w:val="28"/>
          <w:sz w:val="28"/>
          <w:szCs w:val="28"/>
          <w:rtl w:val="true"/>
          <w:lang w:bidi="ar-SA"/>
        </w:rPr>
        <w:t xml:space="preserve">و إذا عاينت أفضالا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العارض ذياك الغدير</w:t>
      </w:r>
    </w:p>
    <w:p>
      <w:pPr>
        <w:pStyle w:val="BookText"/>
        <w:rPr/>
      </w:pPr>
      <w:r>
        <w:rPr>
          <w:rFonts w:ascii="Amiri" w:hAnsi="Amiri" w:eastAsia="Amiri" w:cs="Amiri"/>
          <w:color w:val="111111"/>
          <w:sz w:val="28"/>
          <w:sz w:val="28"/>
          <w:szCs w:val="28"/>
          <w:rtl w:val="true"/>
          <w:lang w:bidi="ar-SA"/>
        </w:rPr>
        <w:t xml:space="preserve">كسر الشعر فمذ يممته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مستميحا ينق </w:t>
      </w:r>
      <w:r>
        <w:rPr>
          <w:rStyle w:val="FootnoteAnchor"/>
          <w:rtl w:val="true"/>
        </w:rPr>
        <w:footnoteReference w:id="714"/>
      </w:r>
      <w:r>
        <w:rPr>
          <w:rFonts w:ascii="Amiri" w:hAnsi="Amiri" w:eastAsia="Amiri" w:cs="Amiri"/>
          <w:color w:val="111111"/>
          <w:sz w:val="28"/>
          <w:sz w:val="28"/>
          <w:szCs w:val="28"/>
          <w:rtl w:val="true"/>
          <w:lang w:bidi="ar-SA"/>
        </w:rPr>
        <w:t>الدر النثير</w:t>
      </w:r>
    </w:p>
    <w:p>
      <w:pPr>
        <w:pStyle w:val="BookText"/>
        <w:rPr/>
      </w:pPr>
      <w:r>
        <w:rPr>
          <w:rFonts w:ascii="Amiri" w:hAnsi="Amiri" w:eastAsia="Amiri" w:cs="Amiri"/>
          <w:color w:val="111111"/>
          <w:sz w:val="28"/>
          <w:sz w:val="28"/>
          <w:szCs w:val="28"/>
          <w:rtl w:val="true"/>
          <w:lang w:bidi="ar-SA"/>
        </w:rPr>
        <w:t xml:space="preserve">و إذا ما أظلمت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فيها العالم الحبر الخبير</w:t>
      </w:r>
    </w:p>
    <w:p>
      <w:pPr>
        <w:pStyle w:val="BookText"/>
        <w:rPr/>
      </w:pPr>
      <w:r>
        <w:rPr>
          <w:rFonts w:ascii="Amiri" w:hAnsi="Amiri" w:eastAsia="Amiri" w:cs="Amiri"/>
          <w:color w:val="111111"/>
          <w:sz w:val="28"/>
          <w:sz w:val="28"/>
          <w:szCs w:val="28"/>
          <w:rtl w:val="true"/>
          <w:lang w:bidi="ar-SA"/>
        </w:rPr>
        <w:t xml:space="preserve">لاح فيها من ضياء راى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الخير صبح مستنير</w:t>
      </w:r>
    </w:p>
    <w:p>
      <w:pPr>
        <w:pStyle w:val="BookText"/>
        <w:rPr/>
      </w:pPr>
      <w:r>
        <w:rPr>
          <w:rFonts w:ascii="Amiri" w:hAnsi="Amiri" w:eastAsia="Amiri" w:cs="Amiri"/>
          <w:color w:val="111111"/>
          <w:sz w:val="28"/>
          <w:sz w:val="28"/>
          <w:szCs w:val="28"/>
          <w:rtl w:val="true"/>
          <w:lang w:bidi="ar-SA"/>
        </w:rPr>
        <w:t xml:space="preserve">و إذا خفت حلوم أو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فهو الثبت الوقور</w:t>
      </w:r>
    </w:p>
    <w:p>
      <w:pPr>
        <w:pStyle w:val="BookText"/>
        <w:rPr/>
      </w:pPr>
      <w:r>
        <w:rPr>
          <w:rFonts w:ascii="Amiri" w:hAnsi="Amiri" w:eastAsia="Amiri" w:cs="Amiri"/>
          <w:color w:val="111111"/>
          <w:sz w:val="28"/>
          <w:sz w:val="28"/>
          <w:szCs w:val="28"/>
          <w:rtl w:val="true"/>
          <w:lang w:bidi="ar-SA"/>
        </w:rPr>
        <w:t xml:space="preserve">و إذا يمّمه ذو أمل فقراه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أنعام و خبير</w:t>
      </w:r>
    </w:p>
    <w:p>
      <w:pPr>
        <w:pStyle w:val="BookText"/>
        <w:rPr/>
      </w:pPr>
      <w:r>
        <w:rPr>
          <w:rFonts w:ascii="Amiri" w:hAnsi="Amiri" w:eastAsia="Amiri" w:cs="Amiri"/>
          <w:color w:val="111111"/>
          <w:sz w:val="28"/>
          <w:sz w:val="28"/>
          <w:szCs w:val="28"/>
          <w:rtl w:val="true"/>
          <w:lang w:bidi="ar-SA"/>
        </w:rPr>
        <w:t xml:space="preserve">حاكم بالحق لا يلقى له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قضاياه شبيه و نظير</w:t>
      </w:r>
    </w:p>
    <w:p>
      <w:pPr>
        <w:pStyle w:val="BookText"/>
        <w:rPr/>
      </w:pPr>
      <w:r>
        <w:rPr>
          <w:rFonts w:ascii="Amiri" w:hAnsi="Amiri" w:eastAsia="Amiri" w:cs="Amiri"/>
          <w:color w:val="111111"/>
          <w:sz w:val="28"/>
          <w:sz w:val="28"/>
          <w:szCs w:val="28"/>
          <w:rtl w:val="true"/>
          <w:lang w:bidi="ar-SA"/>
        </w:rPr>
        <w:t xml:space="preserve">لذوي الآمال من إسعافه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 في قصده ليس يثور</w:t>
      </w:r>
    </w:p>
    <w:p>
      <w:pPr>
        <w:pStyle w:val="BookText"/>
        <w:rPr/>
      </w:pPr>
      <w:r>
        <w:rPr>
          <w:rFonts w:ascii="Amiri" w:hAnsi="Amiri" w:eastAsia="Amiri" w:cs="Amiri"/>
          <w:color w:val="111111"/>
          <w:sz w:val="28"/>
          <w:sz w:val="28"/>
          <w:szCs w:val="28"/>
          <w:rtl w:val="true"/>
          <w:lang w:bidi="ar-SA"/>
        </w:rPr>
        <w:t xml:space="preserve">غمز العافين عرفا و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بالحمد خليق و جدير</w:t>
      </w:r>
    </w:p>
    <w:p>
      <w:pPr>
        <w:pStyle w:val="BookText"/>
        <w:rPr/>
      </w:pPr>
      <w:r>
        <w:rPr>
          <w:rFonts w:ascii="Amiri" w:hAnsi="Amiri" w:eastAsia="Amiri" w:cs="Amiri"/>
          <w:color w:val="111111"/>
          <w:sz w:val="28"/>
          <w:sz w:val="28"/>
          <w:szCs w:val="28"/>
          <w:rtl w:val="true"/>
          <w:lang w:bidi="ar-SA"/>
        </w:rPr>
        <w:t xml:space="preserve">و إذا أوجست من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اللّه لي نعم النصير</w:t>
      </w:r>
    </w:p>
    <w:p>
      <w:pPr>
        <w:pStyle w:val="BookText"/>
        <w:rPr/>
      </w:pPr>
      <w:r>
        <w:rPr>
          <w:rFonts w:ascii="Amiri" w:hAnsi="Amiri" w:eastAsia="Amiri" w:cs="Amiri"/>
          <w:color w:val="111111"/>
          <w:sz w:val="28"/>
          <w:sz w:val="28"/>
          <w:szCs w:val="28"/>
          <w:rtl w:val="true"/>
          <w:lang w:bidi="ar-SA"/>
        </w:rPr>
        <w:t xml:space="preserve">يا زكي الدين يا من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الآمال بالنجح بشير</w:t>
      </w:r>
    </w:p>
    <w:p>
      <w:pPr>
        <w:pStyle w:val="BookText"/>
        <w:rPr/>
      </w:pPr>
      <w:r>
        <w:rPr>
          <w:rFonts w:ascii="Amiri" w:hAnsi="Amiri" w:eastAsia="Amiri" w:cs="Amiri"/>
          <w:color w:val="111111"/>
          <w:sz w:val="28"/>
          <w:sz w:val="28"/>
          <w:szCs w:val="28"/>
          <w:rtl w:val="true"/>
          <w:lang w:bidi="ar-SA"/>
        </w:rPr>
        <w:t xml:space="preserve">لك مجد سائر في فلك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أنجمه ليست تغور</w:t>
      </w:r>
    </w:p>
    <w:p>
      <w:pPr>
        <w:pStyle w:val="BookText"/>
        <w:rPr/>
      </w:pPr>
      <w:r>
        <w:rPr>
          <w:rFonts w:ascii="Amiri" w:hAnsi="Amiri" w:eastAsia="Amiri" w:cs="Amiri"/>
          <w:color w:val="111111"/>
          <w:sz w:val="28"/>
          <w:sz w:val="28"/>
          <w:szCs w:val="28"/>
          <w:rtl w:val="true"/>
          <w:lang w:bidi="ar-SA"/>
        </w:rPr>
        <w:t xml:space="preserve">و خلال مشرقات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بضياها عن القصد بحور</w:t>
      </w:r>
    </w:p>
    <w:p>
      <w:pPr>
        <w:pStyle w:val="BookText"/>
        <w:rPr/>
      </w:pPr>
      <w:r>
        <w:rPr>
          <w:rFonts w:ascii="Amiri" w:hAnsi="Amiri" w:eastAsia="Amiri" w:cs="Amiri"/>
          <w:color w:val="111111"/>
          <w:sz w:val="28"/>
          <w:sz w:val="28"/>
          <w:szCs w:val="28"/>
          <w:rtl w:val="true"/>
          <w:lang w:bidi="ar-SA"/>
        </w:rPr>
        <w:t xml:space="preserve">و محل في العلى لا يرتقى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دونه باع قصير</w:t>
      </w:r>
    </w:p>
    <w:p>
      <w:pPr>
        <w:pStyle w:val="BookText"/>
        <w:rPr/>
      </w:pPr>
      <w:r>
        <w:rPr>
          <w:rFonts w:ascii="Amiri" w:hAnsi="Amiri" w:eastAsia="Amiri" w:cs="Amiri"/>
          <w:color w:val="111111"/>
          <w:sz w:val="28"/>
          <w:sz w:val="28"/>
          <w:szCs w:val="28"/>
          <w:rtl w:val="true"/>
          <w:lang w:bidi="ar-SA"/>
        </w:rPr>
        <w:t xml:space="preserve">فقدا لك قوم لوموا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منهم مغيب و حضور</w:t>
      </w:r>
    </w:p>
    <w:p>
      <w:pPr>
        <w:pStyle w:val="BookText"/>
        <w:rPr/>
      </w:pPr>
      <w:r>
        <w:rPr>
          <w:rFonts w:ascii="IRNazanin" w:hAnsi="IRNazanin" w:eastAsia="IRNazanin"/>
          <w:color w:val="111111"/>
          <w:sz w:val="28"/>
          <w:sz w:val="28"/>
          <w:szCs w:val="28"/>
          <w:rtl w:val="true"/>
          <w:lang w:bidi="fa-IR"/>
        </w:rPr>
        <w:t xml:space="preserve">سس </w:t>
      </w:r>
      <w:r>
        <w:rPr>
          <w:rStyle w:val="FootnoteAnchor"/>
          <w:rtl w:val="true"/>
        </w:rPr>
        <w:footnoteReference w:id="716"/>
      </w:r>
      <w:r>
        <w:rPr>
          <w:rFonts w:ascii="Amiri" w:hAnsi="Amiri" w:eastAsia="Amiri" w:cs="Amiri"/>
          <w:color w:val="111111"/>
          <w:sz w:val="28"/>
          <w:sz w:val="28"/>
          <w:szCs w:val="28"/>
          <w:rtl w:val="true"/>
          <w:lang w:bidi="ar-SA"/>
        </w:rPr>
        <w:t xml:space="preserve">العافون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كاللآلئ أضمرتهم و اكتنتهم قبور</w:t>
      </w:r>
    </w:p>
    <w:p>
      <w:pPr>
        <w:pStyle w:val="BookText"/>
        <w:rPr/>
      </w:pPr>
      <w:r>
        <w:rPr>
          <w:rFonts w:ascii="Amiri" w:hAnsi="Amiri" w:eastAsia="Amiri" w:cs="Amiri"/>
          <w:color w:val="111111"/>
          <w:sz w:val="28"/>
          <w:sz w:val="28"/>
          <w:szCs w:val="28"/>
          <w:rtl w:val="true"/>
          <w:lang w:bidi="ar-SA"/>
        </w:rPr>
        <w:t xml:space="preserve">حلفت تبّا لهم أعراضهم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قوارير و أيديهم صخور</w:t>
      </w:r>
    </w:p>
    <w:p>
      <w:pPr>
        <w:pStyle w:val="BookText"/>
        <w:rPr/>
      </w:pPr>
      <w:r>
        <w:rPr>
          <w:rFonts w:ascii="Amiri" w:hAnsi="Amiri" w:eastAsia="Amiri" w:cs="Amiri"/>
          <w:color w:val="111111"/>
          <w:sz w:val="28"/>
          <w:sz w:val="28"/>
          <w:szCs w:val="28"/>
          <w:rtl w:val="true"/>
          <w:lang w:bidi="ar-SA"/>
        </w:rPr>
        <w:t xml:space="preserve">كل قلب بك مملو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طرف بمحياك قرير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فالمعالي لك ملك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عليها آثم دعواه زور </w:t>
      </w:r>
      <w:bookmarkStart w:id="168" w:name="pg11569_100809"/>
    </w:p>
    <w:p>
      <w:pPr>
        <w:pStyle w:val="BookText"/>
        <w:rPr/>
      </w:pPr>
      <w:bookmarkEnd w:id="168"/>
      <w:r>
        <w:rPr>
          <w:rFonts w:ascii="Amiri" w:hAnsi="Amiri" w:eastAsia="Amiri" w:cs="Amiri"/>
          <w:color w:val="111111"/>
          <w:sz w:val="28"/>
          <w:sz w:val="28"/>
          <w:szCs w:val="28"/>
          <w:rtl w:val="true"/>
          <w:lang w:bidi="ar-SA"/>
        </w:rPr>
        <w:t xml:space="preserve">لا غدا التوفيق ما تؤثره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تنجو إليه و تشير</w:t>
      </w:r>
    </w:p>
    <w:p>
      <w:pPr>
        <w:pStyle w:val="Heading4"/>
        <w:numPr>
          <w:ilvl w:val="3"/>
          <w:numId w:val="1"/>
        </w:numPr>
        <w:rPr/>
      </w:pPr>
      <w:bookmarkStart w:id="169" w:name="__RefHeading___Toc4492168_73709187"/>
      <w:bookmarkStart w:id="170" w:name="_Toc64"/>
      <w:bookmarkEnd w:id="169"/>
      <w:r>
        <w:rPr/>
        <w:t>8129</w:t>
      </w:r>
      <w:r>
        <w:rPr>
          <w:rtl w:val="true"/>
        </w:rPr>
        <w:t xml:space="preserve"> - </w:t>
      </w:r>
      <w:r>
        <w:rPr>
          <w:rtl w:val="true"/>
        </w:rPr>
        <w:t xml:space="preserve">يحيى بن أبي الخصيب زياد الرّازي </w:t>
      </w:r>
      <w:r>
        <w:rPr>
          <w:rtl w:val="true"/>
        </w:rPr>
        <w:t xml:space="preserve">- </w:t>
      </w:r>
      <w:r>
        <w:rPr>
          <w:rtl w:val="true"/>
        </w:rPr>
        <w:t>و يقال</w:t>
      </w:r>
      <w:r>
        <w:rPr>
          <w:rtl w:val="true"/>
        </w:rPr>
        <w:t xml:space="preserve">: </w:t>
      </w:r>
      <w:r>
        <w:rPr>
          <w:rtl w:val="true"/>
        </w:rPr>
        <w:t>البغدادي</w:t>
      </w:r>
      <w:bookmarkEnd w:id="170"/>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الخصيب زياد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عكبرا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 الوليد بن مسلم، و شعيب بن إسحاق، و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هانئ بن عبد الرّحمن بن أبي عبلة،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و معاوية بن عبد الكريم الضّال </w:t>
      </w:r>
      <w:r>
        <w:rPr>
          <w:rStyle w:val="FootnoteAnchor"/>
          <w:rtl w:val="true"/>
        </w:rPr>
        <w:footnoteReference w:id="718"/>
      </w:r>
      <w:r>
        <w:rPr>
          <w:rFonts w:ascii="Amiri" w:hAnsi="Amiri" w:eastAsia="Amiri" w:cs="Amiri"/>
          <w:color w:val="111111"/>
          <w:sz w:val="28"/>
          <w:sz w:val="28"/>
          <w:szCs w:val="28"/>
          <w:rtl w:val="true"/>
          <w:lang w:bidi="ar-SA"/>
        </w:rPr>
        <w:t>،و باليمن هشام بن يوسف الصنعاني، و محمّد بن يحيى بن قيس المأربي، و عيسى بن يونس، و بقية بن الوليد، و حجّاج بن نصير الفساطيطي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المديني، و يعقوب بن شيبة، و أبو زرعة الرّازي، و محمّد بن عامر بن العلاء الأنطاكي، و أبو هارون محمّد بن خالد بن يزيد الرّازي الخراز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و أبو منصور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20"/>
      </w:r>
      <w:r>
        <w:rPr>
          <w:rFonts w:ascii="IRNazanin" w:hAnsi="IRNazanin" w:eastAsia="IRNazanin"/>
          <w:color w:val="111111"/>
          <w:sz w:val="28"/>
          <w:sz w:val="28"/>
          <w:szCs w:val="28"/>
          <w:rtl w:val="true"/>
          <w:lang w:bidi="fa-IR"/>
        </w:rPr>
        <w:t xml:space="preserve">،أنا أبو الحسن مشرف </w:t>
      </w:r>
      <w:r>
        <w:rPr>
          <w:rStyle w:val="FootnoteAnchor"/>
          <w:rtl w:val="true"/>
        </w:rPr>
        <w:footnoteReference w:id="721"/>
      </w:r>
      <w:r>
        <w:rPr>
          <w:rFonts w:ascii="Amiri" w:hAnsi="Amiri" w:eastAsia="Amiri" w:cs="Amiri"/>
          <w:color w:val="111111"/>
          <w:sz w:val="28"/>
          <w:sz w:val="28"/>
          <w:szCs w:val="28"/>
          <w:rtl w:val="true"/>
          <w:lang w:bidi="ar-SA"/>
        </w:rPr>
        <w:t xml:space="preserve">بن عبد اللّه الفقيه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علي بن عبد اللّه بن أبي أسامة، أنا عبد اللّه بن الحسين الصابوني، نا محمّد بن عامر بن العلاء، نا يحيى بن أبي الخصيب البغدادي، نا محمّد بن قيس المأربي، عن أبيه، عن ثمامة بن شراحيل، عن سمي بن قيس، عن سمير، عن أبيض بن حمال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استقطعت النبي صلى اللّه عليه و سلم الماء الذي بمأرب فأقطعنيه، فلمّا ولّيت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أقطعته الماء العدّ </w:t>
      </w:r>
      <w:r>
        <w:rPr>
          <w:rStyle w:val="FootnoteAnchor"/>
          <w:rtl w:val="true"/>
        </w:rPr>
        <w:footnoteReference w:id="7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إذا</w:t>
      </w:r>
      <w:r>
        <w:rPr>
          <w:rFonts w:eastAsia="IRNazanin" w:cs="IRNazanin"/>
          <w:color w:val="111111"/>
          <w:sz w:val="28"/>
          <w:szCs w:val="28"/>
          <w:rtl w:val="true"/>
          <w:lang w:bidi="fa-IR"/>
        </w:rPr>
        <w:t>»[</w:t>
      </w:r>
      <w:r>
        <w:rPr>
          <w:rFonts w:eastAsia="IRNazanin" w:cs="IRNazanin"/>
          <w:color w:val="111111"/>
          <w:sz w:val="28"/>
          <w:szCs w:val="28"/>
          <w:lang w:bidi="fa-IR"/>
        </w:rPr>
        <w:t>13075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اللفظ‍‌ لأبي منصور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الخطيب </w:t>
      </w:r>
      <w:r>
        <w:rPr>
          <w:rStyle w:val="FootnoteAnchor"/>
          <w:rtl w:val="true"/>
        </w:rPr>
        <w:footnoteReference w:id="723"/>
      </w:r>
      <w:r>
        <w:rPr>
          <w:rFonts w:ascii="Amiri" w:hAnsi="Amiri" w:eastAsia="Amiri" w:cs="Amiri"/>
          <w:color w:val="111111"/>
          <w:sz w:val="28"/>
          <w:sz w:val="28"/>
          <w:szCs w:val="28"/>
          <w:rtl w:val="true"/>
          <w:lang w:bidi="ar-SA"/>
        </w:rPr>
        <w:t xml:space="preserve">،أخبرني علي بن طلحة المقرئ، أنا عمر بن محمّد بن علي </w:t>
      </w:r>
    </w:p>
    <w:p>
      <w:pPr>
        <w:pStyle w:val="BookText"/>
        <w:rPr/>
      </w:pPr>
      <w:r>
        <w:rPr>
          <w:rFonts w:ascii="Amiri" w:hAnsi="Amiri" w:eastAsia="Amiri" w:cs="Amiri"/>
          <w:color w:val="111111"/>
          <w:sz w:val="28"/>
          <w:sz w:val="28"/>
          <w:szCs w:val="28"/>
          <w:rtl w:val="true"/>
          <w:lang w:bidi="ar-SA"/>
        </w:rPr>
        <w:t xml:space="preserve">الناقد، نا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حدثنا محمد بن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يحيى بن أبي سمينة التمار، نا محمّد بن يحيى بن قيس الماربي </w:t>
      </w:r>
      <w:r>
        <w:rPr>
          <w:rStyle w:val="FootnoteAnchor"/>
          <w:rtl w:val="true"/>
        </w:rPr>
        <w:footnoteReference w:id="725"/>
      </w:r>
      <w:r>
        <w:rPr>
          <w:rFonts w:ascii="Amiri" w:hAnsi="Amiri" w:eastAsia="Amiri" w:cs="Amiri"/>
          <w:color w:val="111111"/>
          <w:sz w:val="28"/>
          <w:sz w:val="28"/>
          <w:szCs w:val="28"/>
          <w:rtl w:val="true"/>
          <w:lang w:bidi="ar-SA"/>
        </w:rPr>
        <w:t xml:space="preserve">،عن ثمامة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نحوه و لم يذكر أبا محمّد بن يحيى في إسناده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عنه، أنا أبو نعيم الحافظ‍‌، نا سليمان بن أحمد، نا الحسن بن العبّاس الرّازي، نا أبو هارون محمّد بن خالد الخرّاز الرّازي، نا يحيى بن أبي الخصيب، نا عبد اللّه بن هانئ، عن عمه إبراهيم بن أبي عبلة، عن عبد اللّه 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عياض بن غنم على بعث من أهل الشام، و معه مولى له، فغضب عليه فضربه فحجزه هشام بن حكيم القرشي، و كلاهما من أصحاب رسول اللّه صلى اللّه عليه و سلم، فانطلق عياض إلى فسطاطه غضبان، فأمهله هشام حتى إذا ذهب عنه الغضب أتاه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ما حملك على الذي فعلت،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ما سمعت شيئا لم تسمعه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أشدهم عذابا للناس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سعد بن البغدادي، أنا أبو إسحاق إبراهيم بن محمّد بن إبراهيم القفال، أنا أبو إسحاق إبراهيم بن عبد اللّه بن محمّد بن خرشيد قوله، أنا أبو بكر عبد اللّه بن محمّد بن زياد، نا أبو زرعة، نا يحيى بن أبي الخصيب، نا ابن أخي إبراهيم بن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غير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عبد اللّه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عبلة يحدّث عن الزهري حدثنا سعيد بن المسيّب عن أبي هريرة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نملة قرصت نبيّا من الأنبياء، فأمر بقريتها فأحرقت، فأوحى اللّه إليه من أجل نملة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أمة من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لعله عبد اللّه بن هانئ بن عبد الرّحمن بن أبي عبلة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الخصيب، و هو</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يحيى بن زياد الرّازي، قاضي عكبرا، روى عن حمّاد بن زيد، و أبي بكر بن عيّاش، و مرحوم بن عبد العزيز، و معاوية بن عبد الكريم، و علي بن مسهر، و الهيثم بن عمران الدمشقي، و محمّد بن حمير، و محمّد بن شعيب بن شابور، و يحيى بن أبي زائدة، و ضمرة، و الوليد بن مسلم، و مسكين بن بكير، و يحيى القطّان، و عمر بن علي بن مقدم، روى عنه علي بن المديني، و علي بن ميسرة الهمداني الرّازي، و إبراهيم بن موسى، و أبو هارون الخرّاز </w:t>
      </w:r>
      <w:r>
        <w:rPr>
          <w:rStyle w:val="FootnoteAnchor"/>
          <w:rtl w:val="true"/>
        </w:rPr>
        <w:footnoteReference w:id="729"/>
      </w:r>
      <w:r>
        <w:rPr>
          <w:rFonts w:ascii="Amiri" w:hAnsi="Amiri" w:eastAsia="Amiri" w:cs="Amiri"/>
          <w:color w:val="111111"/>
          <w:sz w:val="28"/>
          <w:sz w:val="28"/>
          <w:szCs w:val="28"/>
          <w:rtl w:val="true"/>
          <w:lang w:bidi="ar-SA"/>
        </w:rPr>
        <w:t>،و محمّد بن عمّار، و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الخصيب، و هو يحيى بن زياد، قاضي عكبرا، سمع حمّاد بن زيد، و معاوية بن عبد الكريم الضالّ‌، و علي بن مسهر، و هشام بن يوسف، و الوليد بن مسلم، و هانئ بن عبد الرّحمن بن أبي عبلة الشامي، و محمّد بن يحيى بن قيس المأربي </w:t>
      </w:r>
      <w:r>
        <w:rPr>
          <w:rStyle w:val="FootnoteAnchor"/>
          <w:rtl w:val="true"/>
        </w:rPr>
        <w:footnoteReference w:id="731"/>
      </w:r>
      <w:r>
        <w:rPr>
          <w:rFonts w:ascii="Amiri" w:hAnsi="Amiri" w:eastAsia="Amiri" w:cs="Amiri"/>
          <w:color w:val="111111"/>
          <w:sz w:val="28"/>
          <w:sz w:val="28"/>
          <w:szCs w:val="28"/>
          <w:rtl w:val="true"/>
          <w:lang w:bidi="ar-SA"/>
        </w:rPr>
        <w:t>،روى عنه علي بن المديني، و يعقوب بن شيبة، و أبو زرعة الرّازي، و محمّد بن عامر بن العلاء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الخصيب ثقة، لا أعلم في زمانه أكثر حديثا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الخصيب كان ثقة، كان من أوعية العلم، ما أعلم في زمانه كان أكثر حديثا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إبراهيم بن موسى، و لا أبو جعفر الجمال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71" w:name="pg11569_100812"/>
    </w:p>
    <w:p>
      <w:pPr>
        <w:pStyle w:val="BookText"/>
        <w:rPr/>
      </w:pPr>
      <w:bookmarkEnd w:id="1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الخصيب ثقة، كان مشهورا يعرفه أحمد بن حنبل، و علي بن المديني و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الخصيب قاضي عكبرا، كان ثقة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492170_73709187"/>
      <w:bookmarkStart w:id="173" w:name="_Toc65"/>
      <w:bookmarkEnd w:id="172"/>
      <w:r>
        <w:rPr/>
        <w:t>8130</w:t>
      </w:r>
      <w:r>
        <w:rPr>
          <w:rtl w:val="true"/>
        </w:rPr>
        <w:t xml:space="preserve"> - </w:t>
      </w:r>
      <w:r>
        <w:rPr>
          <w:rtl w:val="true"/>
        </w:rPr>
        <w:t>يحيى بن داود بن سيّار بن أبي عتّاب البصري</w:t>
      </w:r>
      <w:bookmarkEnd w:id="173"/>
    </w:p>
    <w:p>
      <w:pPr>
        <w:pStyle w:val="BookText"/>
        <w:rPr/>
      </w:pPr>
      <w:r>
        <w:rPr>
          <w:rFonts w:ascii="Amiri" w:hAnsi="Amiri" w:eastAsia="Amiri" w:cs="Amiri"/>
          <w:color w:val="111111"/>
          <w:sz w:val="28"/>
          <w:sz w:val="28"/>
          <w:szCs w:val="28"/>
          <w:rtl w:val="true"/>
          <w:lang w:bidi="ar-SA"/>
        </w:rPr>
        <w:t xml:space="preserve">قدم دمشق، و حدّث بها عن محمّد بن مسكين بن نميلة </w:t>
      </w:r>
      <w:r>
        <w:rPr>
          <w:rStyle w:val="FootnoteAnchor"/>
          <w:rtl w:val="true"/>
        </w:rPr>
        <w:footnoteReference w:id="734"/>
      </w:r>
      <w:r>
        <w:rPr>
          <w:rFonts w:ascii="Amiri" w:hAnsi="Amiri" w:eastAsia="Amiri" w:cs="Amiri"/>
          <w:color w:val="111111"/>
          <w:sz w:val="28"/>
          <w:sz w:val="28"/>
          <w:szCs w:val="28"/>
          <w:rtl w:val="true"/>
          <w:lang w:bidi="ar-SA"/>
        </w:rPr>
        <w:t>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القاسم علي بن بشرى العطّار، نا أبو علي محمّد بن هارون بن شعيب، نا يحيى بن داود بن سيّار بن أبي عتّاب البصري بدمشق، نا محمّد بن مسكين بن نميلة </w:t>
      </w:r>
      <w:r>
        <w:rPr>
          <w:rStyle w:val="FootnoteAnchor"/>
          <w:rtl w:val="true"/>
        </w:rPr>
        <w:footnoteReference w:id="735"/>
      </w:r>
      <w:r>
        <w:rPr>
          <w:rFonts w:ascii="Amiri" w:hAnsi="Amiri" w:eastAsia="Amiri" w:cs="Amiri"/>
          <w:color w:val="111111"/>
          <w:sz w:val="28"/>
          <w:sz w:val="28"/>
          <w:szCs w:val="28"/>
          <w:rtl w:val="true"/>
          <w:lang w:bidi="ar-SA"/>
        </w:rPr>
        <w:t xml:space="preserve">اليمامي </w:t>
      </w:r>
      <w:r>
        <w:rPr>
          <w:rStyle w:val="FootnoteAnchor"/>
          <w:rtl w:val="true"/>
        </w:rPr>
        <w:footnoteReference w:id="736"/>
      </w:r>
      <w:r>
        <w:rPr>
          <w:rFonts w:ascii="Amiri" w:hAnsi="Amiri" w:eastAsia="Amiri" w:cs="Amiri"/>
          <w:color w:val="111111"/>
          <w:sz w:val="28"/>
          <w:sz w:val="28"/>
          <w:szCs w:val="28"/>
          <w:rtl w:val="true"/>
          <w:lang w:bidi="ar-SA"/>
        </w:rPr>
        <w:t>،نا الفريابي، نا سفيان الثوري، نا هشام بن عروة، عن أبيه، عن سعيد بن زيد،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أرضا ميتة فهي له، و ليس لعرق </w:t>
      </w:r>
      <w:r>
        <w:rPr>
          <w:rStyle w:val="FootnoteAnchor"/>
          <w:rtl w:val="true"/>
        </w:rPr>
        <w:footnoteReference w:id="737"/>
      </w:r>
      <w:r>
        <w:rPr>
          <w:rFonts w:ascii="Amiri" w:hAnsi="Amiri" w:eastAsia="Amiri" w:cs="Amiri"/>
          <w:color w:val="111111"/>
          <w:sz w:val="28"/>
          <w:sz w:val="28"/>
          <w:szCs w:val="28"/>
          <w:rtl w:val="true"/>
          <w:lang w:bidi="ar-SA"/>
        </w:rPr>
        <w:t>ظالم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سهل بن سعدويه، أنا أبو القاسم إبراهيم بن منصور، أنا أبو بكر بن المقرئ، أنا أبو يعلى، نا موسى بن حيان البصري، نا عبد الوهّاب الثقفي، نا أيوب، عن هشام بن عروة، عن أبيه، عن سعيد بن زيد،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 و ليس لعرق ظالم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13078</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492172_73709187"/>
      <w:bookmarkStart w:id="175" w:name="_Toc66"/>
      <w:bookmarkEnd w:id="174"/>
      <w:r>
        <w:rPr/>
        <w:t>8131</w:t>
      </w:r>
      <w:r>
        <w:rPr>
          <w:rtl w:val="true"/>
        </w:rPr>
        <w:t xml:space="preserve"> - </w:t>
      </w:r>
      <w:r>
        <w:rPr>
          <w:rtl w:val="true"/>
        </w:rPr>
        <w:t>يحيى  بن راشد بن مسلم، و يقال</w:t>
      </w:r>
      <w:r>
        <w:rPr>
          <w:rtl w:val="true"/>
        </w:rPr>
        <w:t xml:space="preserve">: </w:t>
      </w:r>
      <w:r>
        <w:rPr>
          <w:rtl w:val="true"/>
        </w:rPr>
        <w:t>ابن كنانة أبو هشام اللّيثي الطّويل</w:t>
      </w:r>
      <w:bookmarkEnd w:id="175"/>
    </w:p>
    <w:p>
      <w:p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Style w:val="FootnoteAnchor"/>
          <w:rtl w:val="true"/>
        </w:rPr>
        <w:footnoteReference w:id="738"/>
      </w:r>
      <w:r>
        <w:rPr>
          <w:rFonts w:ascii="Amiri" w:hAnsi="Amiri" w:eastAsia="Amiri" w:cs="Amiri"/>
          <w:color w:val="111111"/>
          <w:sz w:val="28"/>
          <w:sz w:val="28"/>
          <w:szCs w:val="28"/>
          <w:rtl w:val="true"/>
          <w:lang w:bidi="ar-SA"/>
        </w:rPr>
        <w:t>بن راشد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كنانة أبو هشام اللّيثي الطّويل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أخو عمارة بن راشد، من أهل دمشق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عمر، و ابن الزبير، و عن رجل عن معاذ بن جبل، و مكحول، و نافع مولى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غزية، و علي بن أبي حملة، و جعفر بن برقان، و ناصح مولى بني أمية،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عبد اللّه بن يوسف الأصبهاني، أنا أبو بكر محمّد بن الحسين القطّان، نا إبراهيم بن الحارث البغدادي، نا يحيى بن أبي بكير، نا زهير بن معاوية، نا عمارة بن غزية، عن يحيى بن راشد الدّمشقي،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حالت شفاعته دون حدّ من حدود اللّه فقد ضادّ اللّه في أمره، و من مات و عليه دين فليس بالدينار و الدرهم و لكنها الحسنات </w:t>
      </w:r>
      <w:r>
        <w:rPr>
          <w:rStyle w:val="FootnoteAnchor"/>
          <w:rtl w:val="true"/>
        </w:rPr>
        <w:footnoteReference w:id="740"/>
      </w:r>
      <w:r>
        <w:rPr>
          <w:rFonts w:ascii="Amiri" w:hAnsi="Amiri" w:eastAsia="Amiri" w:cs="Amiri"/>
          <w:color w:val="111111"/>
          <w:sz w:val="28"/>
          <w:sz w:val="28"/>
          <w:szCs w:val="28"/>
          <w:rtl w:val="true"/>
          <w:lang w:bidi="ar-SA"/>
        </w:rPr>
        <w:t>،و من خاصم في باطل و هو يعلمه لم يزل في سخط‍‌ اللّه حتى ينزع، و من قال في مؤمن ما ليس فيه أسكنه اللّه ردعة الخبال حتى يخرج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العبّاس بن محمّد الدوري، نا يحيى بن أبي بكير، نا زهير، نا عمارة بن غزية، عن يحيى بن راشد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جلسوا لابن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أراد الجلوس معنا حتى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المجلس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تذمّم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فسكتنا، فلم يتكلم منا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فإن الواحد بعشرة، و العشرة بمائة، و المائة بألف، و ما زدتم زادكم اللّه،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حالت شفاعته دون حدّ من حدود اللّه فقد ضادّ اللّه في أمره، و من مات و عليه دين، فليس بالدينار و الدرهم، و لكنها الحسنات و السيئات، و من خاصم في باطل و هو يعلمه لم يزل في سخط‍‌ اللّه حتى ينزع، و من قال في مؤمن ما ليس فيه أسكنه اللّه ردغة الخبال حتى يخرج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13080</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741"/>
      </w:r>
      <w:r>
        <w:rPr>
          <w:rFonts w:ascii="Amiri" w:hAnsi="Amiri" w:eastAsia="Amiri" w:cs="Amiri"/>
          <w:color w:val="111111"/>
          <w:sz w:val="28"/>
          <w:sz w:val="28"/>
          <w:szCs w:val="28"/>
          <w:rtl w:val="true"/>
          <w:lang w:bidi="ar-SA"/>
        </w:rPr>
        <w:t>،أنا أبو الحسن بن أبي الحديد، أنا جدي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الخرائطي، نا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حاتم الدوري، نا يحيى بن أبي بكير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عمارة بن غزية، عن يحيى بن راشد، عن </w:t>
      </w:r>
      <w:r>
        <w:rPr>
          <w:rStyle w:val="FootnoteAnchor"/>
          <w:rtl w:val="true"/>
        </w:rPr>
        <w:footnoteReference w:id="744"/>
      </w: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المؤمن ما ليس فيه أسكنه اللّه في ردغة الخبال حتى يخرج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نا أبو محمّد عبد اللّه بن أحمد بن إسحاق المصري، نا يحيى بن عثمان بن صالح، نا عمرو بن خلف، نا زهير بن معاوية، عن عمارة بن غزية، عن يحيى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حالت شفاعته دون حدّ من حدود اللّه فقد ضادّ اللّه في أمره، و من مات و عليه دين ليس بالدنانير و لا بالدراهم، و لكن بالحسنات و السيئات، و من خاصم في باطل و هو يعلمه لم يزل في سخط‍‌ اللّه حتى ينزع، و من قال في مؤمن ما ليس فيه أسكنه اللّه ردغة الخبال حتى يخرج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745"/>
      </w:r>
      <w:r>
        <w:rPr>
          <w:rFonts w:ascii="Amiri" w:hAnsi="Amiri" w:eastAsia="Amiri" w:cs="Amiri"/>
          <w:color w:val="111111"/>
          <w:sz w:val="28"/>
          <w:sz w:val="28"/>
          <w:szCs w:val="28"/>
          <w:rtl w:val="true"/>
          <w:lang w:bidi="ar-SA"/>
        </w:rPr>
        <w:t>،نا حسن بن موسى، نا زهير، نا عمارة بن غزية، عن يحيى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عشرة من أهل الشام، حتى أتينا مكة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أتيناه فخرج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حالت شفاعته دون حدّ من حدود اللّه فقد ضادّ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أمره، و من مات و عليه دين فليس بالدينار و لا بالدرهم، و لكنها الحسنات و السيئات، و من خاصم في باطل و هو يعمله لم يزل في سخط‍‌ اللّه حتى ينزع، و من قال في مؤمن ما ليس فيه أسكنه اللّه ردغة الخبال، حتى يخرج مما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أنا أحمد بن محمّد بن إسماعيل، نا محمّد بن أحمد بن حمّاد، نا أحمد بن أبي العباس، نا ضمرة بن ربيعة، عن علي بن أبي حملة، عن يحيى بن راشد أبي هشام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ابن الزبير الجمعة، فقرأ في الركعة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يسبح، الجمعة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Style w:val="FootnoteAnchor"/>
          <w:rtl w:val="true"/>
        </w:rPr>
        <w:footnoteReference w:id="747"/>
      </w:r>
      <w:r>
        <w:rPr>
          <w:rFonts w:ascii="Amiri" w:hAnsi="Amiri" w:eastAsia="Amiri" w:cs="Amiri"/>
          <w:color w:val="111111"/>
          <w:sz w:val="28"/>
          <w:sz w:val="28"/>
          <w:szCs w:val="28"/>
          <w:rtl w:val="true"/>
          <w:lang w:bidi="ar-SA"/>
        </w:rPr>
        <w:t>حتى انتهى إلى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إبراهام 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أحمد بن الحسين،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العباس محمّد بن يعقوب، أنا الربيع بن سليمان، أنا ابن وهب، أنا سليمان بن بلال، عن عمارة بن غزية، عن يحيى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أنه سمع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يدع اللّه العباد يوم القيامة بقوم يقومون على أقدامهم لربّ‌ العالمين حتى يسألهم عن خلال أربع </w:t>
      </w:r>
      <w:r>
        <w:rPr>
          <w:rStyle w:val="FootnoteAnchor"/>
          <w:rtl w:val="true"/>
        </w:rPr>
        <w:footnoteReference w:id="750"/>
      </w:r>
      <w:r>
        <w:rPr>
          <w:rFonts w:ascii="Amiri" w:hAnsi="Amiri" w:eastAsia="Amiri" w:cs="Amiri"/>
          <w:color w:val="111111"/>
          <w:sz w:val="28"/>
          <w:sz w:val="28"/>
          <w:szCs w:val="28"/>
          <w:rtl w:val="true"/>
          <w:lang w:bidi="ar-SA"/>
        </w:rPr>
        <w:t xml:space="preserve">،فيسألهم عما أفنوا فيه أعمارهم، و عمّا أبلوا فيه أجسادهم، و عما أنفقوا فيه ما اكتسبوا و عمّا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علموا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أنا أبو بكر الخطيب، أنا محمّد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الصياد، أنا أحمد بن يوسف</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بن خلاّد، نا الحارث بن محمّد، نا كثير بن هشام، نا جعفر بن برقان، نا يحيى أبو هشام الدمشقي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نا هارون بن معروف،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قفل الناس من القسطنطينية لقيت يحيى بن راشد أبا هشام الطّويل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الدين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بن عبد اللّه بن خميرويه، نا الحسين بن إدريس، أنا محمّد بن عبد اللّه بن عمّار، نا المعافى، عن جعفر بن برقان، حدّثني شيخ بالشام ابن تسعين سنة يقال له يحيى أبو هشام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راشد الدّمشقي، سمع ابن عمر، روى عن عمارة بن 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راشد الدّمشقي، روى عن ابن عمر،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غزية،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w:t>
      </w:r>
      <w:r>
        <w:rPr>
          <w:rStyle w:val="FootnoteAnchor"/>
          <w:rtl w:val="true"/>
        </w:rPr>
        <w:footnoteReference w:id="756"/>
      </w:r>
      <w:r>
        <w:rPr>
          <w:rFonts w:ascii="Amiri" w:hAnsi="Amiri" w:eastAsia="Amiri" w:cs="Amiri"/>
          <w:color w:val="111111"/>
          <w:sz w:val="28"/>
          <w:sz w:val="28"/>
          <w:szCs w:val="28"/>
          <w:rtl w:val="true"/>
          <w:lang w:bidi="ar-SA"/>
        </w:rPr>
        <w:t>الطّويل يحيى بن راشد، عن ابن الزبير، روى عنه علي بن أبي حملة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كذا قال في حرف الطاء، و هو وهم، و قد سقط‍‌ منه هشام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759"/>
      </w:r>
      <w:r>
        <w:rPr>
          <w:rFonts w:ascii="Amiri" w:hAnsi="Amiri" w:eastAsia="Amiri" w:cs="Amiri"/>
          <w:color w:val="111111"/>
          <w:sz w:val="28"/>
          <w:sz w:val="28"/>
          <w:szCs w:val="28"/>
          <w:rtl w:val="true"/>
          <w:lang w:bidi="ar-SA"/>
        </w:rPr>
        <w:t>،أنا تمام بن محمّد، أنا أبو عبد اللّه الكندي، نا أبو زرعة قال 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راشد اللّيثي، و عمارة بن راشد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Style w:val="FootnoteAnchor"/>
          <w:rtl w:val="true"/>
        </w:rPr>
        <w:footnoteReference w:id="760"/>
      </w:r>
      <w:r>
        <w:rPr>
          <w:rFonts w:ascii="Amiri" w:hAnsi="Amiri" w:eastAsia="Amiri" w:cs="Amiri"/>
          <w:color w:val="111111"/>
          <w:sz w:val="28"/>
          <w:sz w:val="28"/>
          <w:szCs w:val="28"/>
          <w:rtl w:val="true"/>
          <w:lang w:bidi="ar-SA"/>
        </w:rPr>
        <w:t>،أنا أبو محمّد بن أبي نصر، أنا أبو الميمون، نا أبو زرعة قال في ذكر الأخوان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راشد، و عمارة بن راشد اللّيثي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76" w:name="pg11569_100817"/>
    </w:p>
    <w:p>
      <w:pPr>
        <w:pStyle w:val="BookText"/>
        <w:rPr/>
      </w:pPr>
      <w:bookmarkEnd w:id="176"/>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راشد، نسبه ابن راشد بن مسلم يحيى، يكنى أبا هشام الطّويل، أخو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 في من لا يعرف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هشام الطّويل، صلّى خلف عبد اللّه بن الزبير، روى عنه أبو نصر علي بن أبي حملة القرشي، ثم ساق له عن محمّد بن المسيّب، عن أبي عمير بن النحّاس، عن ضمرة الحديث الذي رواه الدولابي عن أحمد بن أبي العبّاس، عن ضمرة، و سمّاه فيه يحيى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يحيى بن راشد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492174_73709187"/>
      <w:bookmarkStart w:id="178" w:name="_Toc67"/>
      <w:bookmarkEnd w:id="177"/>
      <w:r>
        <w:rPr/>
        <w:t>8132</w:t>
      </w:r>
      <w:r>
        <w:rPr>
          <w:rtl w:val="true"/>
        </w:rPr>
        <w:t xml:space="preserve"> - </w:t>
      </w:r>
      <w:r>
        <w:rPr>
          <w:rtl w:val="true"/>
        </w:rPr>
        <w:t>يحيى بن أبي راشد النّصري</w:t>
      </w:r>
      <w:bookmarkEnd w:id="178"/>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راشد النّصري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أرسل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w:t>
      </w:r>
      <w:r>
        <w:rPr>
          <w:rStyle w:val="FootnoteAnchor"/>
          <w:rtl w:val="true"/>
        </w:rPr>
        <w:footnoteReference w:id="763"/>
      </w:r>
      <w:r>
        <w:rPr>
          <w:rFonts w:ascii="Amiri" w:hAnsi="Amiri" w:eastAsia="Amiri" w:cs="Amiri"/>
          <w:color w:val="111111"/>
          <w:sz w:val="28"/>
          <w:sz w:val="28"/>
          <w:szCs w:val="28"/>
          <w:rtl w:val="true"/>
          <w:lang w:bidi="ar-SA"/>
        </w:rPr>
        <w:t>،أنا أبو أسامة حمّاد بن أسامة، حدّثني عبد الرّحمن بن يزيد بن جابر، حدّثني يحيى بن أبي راشد النّصري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لما حضرته الوفاة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حضرتني الوفاة فاحرفني </w:t>
      </w:r>
      <w:bookmarkStart w:id="179" w:name="pg11569_100818"/>
    </w:p>
    <w:p>
      <w:pPr>
        <w:pStyle w:val="BookText"/>
        <w:rPr/>
      </w:pPr>
      <w:bookmarkEnd w:id="179"/>
      <w:r>
        <w:rPr>
          <w:rFonts w:ascii="Amiri" w:hAnsi="Amiri" w:eastAsia="Amiri" w:cs="Amiri"/>
          <w:color w:val="111111"/>
          <w:sz w:val="28"/>
          <w:sz w:val="28"/>
          <w:szCs w:val="28"/>
          <w:rtl w:val="true"/>
          <w:lang w:bidi="ar-SA"/>
        </w:rPr>
        <w:t>و اجعل ركبتيك في صلبي، وضع يدك اليمنى على جنبيّ‌، أو جنبيّ‌، و يدك اليسرى على ذقني، فإذا قبضت فأغمضني، و اقصدوا في كفني، فإنه إن يكن لي عند اللّه خير أبدلني به خيرا منه، و إن كنت على غير ذلك سلبني فأسرع سلبي، و اقصدوا في حفرتي، فإنّه إن يكن لي عند اللّه خير وسّع لي فيها مدّ بصري، و إن كنت على غير ذلك ضيّقها عليّ‌ حتى تختلف أضلاعي، و لا تخرجنّ‌ معي امرأة، و لا تزكّوني بما ليس فيّ‌، فإنّ‌ اللّه هو أعلم بي، و إذا خرجتم بي فأسرعوا في المشي، فإنه إن يكن لي عند اللّه خير قدّموني إلى ما هو خير لي، و إن كنت على غير ذلك كنتم قد ألقيتم عن رقابكم شرا تحملونه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764"/>
      </w:r>
      <w:r>
        <w:rPr>
          <w:rFonts w:ascii="Amiri" w:hAnsi="Amiri" w:eastAsia="Amiri" w:cs="Amiri"/>
          <w:color w:val="111111"/>
          <w:sz w:val="28"/>
          <w:sz w:val="28"/>
          <w:szCs w:val="28"/>
          <w:rtl w:val="true"/>
          <w:lang w:bidi="ar-SA"/>
        </w:rPr>
        <w:t xml:space="preserve">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راشد النّصري </w:t>
      </w:r>
      <w:r>
        <w:rPr>
          <w:rStyle w:val="FootnoteAnchor"/>
          <w:rtl w:val="true"/>
        </w:rPr>
        <w:footnoteReference w:id="766"/>
      </w:r>
      <w:r>
        <w:rPr>
          <w:rFonts w:ascii="IRNazanin" w:hAnsi="IRNazanin" w:eastAsia="IRNazanin"/>
          <w:color w:val="111111"/>
          <w:sz w:val="28"/>
          <w:sz w:val="28"/>
          <w:szCs w:val="28"/>
          <w:rtl w:val="true"/>
          <w:lang w:bidi="fa-IR"/>
        </w:rPr>
        <w:t xml:space="preserve">أن عمر، روى عنه </w:t>
      </w:r>
      <w:r>
        <w:rPr>
          <w:rStyle w:val="FootnoteAnchor"/>
          <w:rtl w:val="true"/>
        </w:rPr>
        <w:footnoteReference w:id="767"/>
      </w:r>
      <w:r>
        <w:rPr>
          <w:rFonts w:ascii="IRNazanin" w:hAnsi="IRNazanin" w:eastAsia="IRNazanin"/>
          <w:color w:val="111111"/>
          <w:sz w:val="28"/>
          <w:sz w:val="28"/>
          <w:szCs w:val="28"/>
          <w:rtl w:val="true"/>
          <w:lang w:bidi="fa-IR"/>
        </w:rPr>
        <w:t>ابن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قال ابن أبي حاتم، عن أبيه، و قال مرسل 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راشد النّصري </w:t>
      </w:r>
      <w:r>
        <w:rPr>
          <w:rStyle w:val="FootnoteAnchor"/>
          <w:rtl w:val="true"/>
        </w:rPr>
        <w:footnoteReference w:id="769"/>
      </w:r>
      <w:r>
        <w:rPr>
          <w:rFonts w:ascii="Amiri" w:hAnsi="Amiri" w:eastAsia="Amiri" w:cs="Amiri"/>
          <w:color w:val="111111"/>
          <w:sz w:val="28"/>
          <w:sz w:val="28"/>
          <w:szCs w:val="28"/>
          <w:rtl w:val="true"/>
          <w:lang w:bidi="ar-SA"/>
        </w:rPr>
        <w:t>،روى عن عمر مرسل، روى عنه عبد الرّحمن بن يزيد بن جابر،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492176_73709187"/>
      <w:bookmarkStart w:id="181" w:name="_Toc68"/>
      <w:bookmarkEnd w:id="180"/>
      <w:r>
        <w:rPr/>
        <w:t>8133</w:t>
      </w:r>
      <w:r>
        <w:rPr>
          <w:rtl w:val="true"/>
        </w:rPr>
        <w:t xml:space="preserve"> - </w:t>
      </w:r>
      <w:r>
        <w:rPr>
          <w:rtl w:val="true"/>
        </w:rPr>
        <w:t>يحيى بن أبي عمرو زرعة</w:t>
      </w:r>
      <w:bookmarkEnd w:id="181"/>
    </w:p>
    <w:p>
      <w:pPr>
        <w:pStyle w:val="BookText"/>
        <w:rPr/>
      </w:pPr>
      <w:r>
        <w:rPr>
          <w:rFonts w:ascii="Amiri" w:hAnsi="Amiri" w:eastAsia="Amiri" w:cs="Amiri"/>
          <w:color w:val="111111"/>
          <w:sz w:val="28"/>
          <w:sz w:val="28"/>
          <w:szCs w:val="28"/>
          <w:rtl w:val="true"/>
          <w:lang w:bidi="ar-SA"/>
        </w:rPr>
        <w:t xml:space="preserve">أبو زرعة السّيباني </w:t>
      </w:r>
      <w:r>
        <w:rPr>
          <w:rStyle w:val="FootnoteAnchor"/>
          <w:rtl w:val="true"/>
        </w:rPr>
        <w:footnoteReference w:id="770"/>
      </w:r>
      <w:r>
        <w:rPr>
          <w:rFonts w:ascii="Amiri" w:hAnsi="Amiri" w:eastAsia="Amiri" w:cs="Amiri"/>
          <w:color w:val="111111"/>
          <w:sz w:val="28"/>
          <w:sz w:val="28"/>
          <w:szCs w:val="28"/>
          <w:rtl w:val="true"/>
          <w:lang w:bidi="ar-SA"/>
        </w:rPr>
        <w:t xml:space="preserve">،و هو ابن عم الأوزاعي، الفقيه </w:t>
      </w:r>
      <w:r>
        <w:rPr>
          <w:rStyle w:val="FootnoteAnchor"/>
          <w:rtl w:val="true"/>
        </w:rPr>
        <w:footnoteReference w:id="77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إنه أدرك أبا الدّرداء، و ليس بصحيح، و عوف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أبيه، و عبد اللّه بن الديلمي، و أبي سلاّم الأسود، و عمرو بن عبد اللّه الحضرمي الحمصي، و عبد اللّه بن محيريز الجمحي </w:t>
      </w:r>
      <w:r>
        <w:rPr>
          <w:rStyle w:val="FootnoteAnchor"/>
          <w:rtl w:val="true"/>
        </w:rPr>
        <w:footnoteReference w:id="772"/>
      </w:r>
      <w:r>
        <w:rPr>
          <w:rFonts w:ascii="IRNazanin" w:hAnsi="IRNazanin" w:eastAsia="IRNazanin"/>
          <w:color w:val="111111"/>
          <w:sz w:val="28"/>
          <w:sz w:val="28"/>
          <w:szCs w:val="28"/>
          <w:rtl w:val="true"/>
          <w:lang w:bidi="fa-IR"/>
        </w:rPr>
        <w:t xml:space="preserve">،و عبد الجبّار </w:t>
      </w:r>
      <w:r>
        <w:rPr>
          <w:rStyle w:val="FootnoteAnchor"/>
          <w:rtl w:val="true"/>
        </w:rPr>
        <w:footnoteReference w:id="773"/>
      </w:r>
      <w:r>
        <w:rPr>
          <w:rFonts w:ascii="Amiri" w:hAnsi="Amiri" w:eastAsia="Amiri" w:cs="Amiri"/>
          <w:color w:val="111111"/>
          <w:sz w:val="28"/>
          <w:sz w:val="28"/>
          <w:szCs w:val="28"/>
          <w:rtl w:val="true"/>
          <w:lang w:bidi="ar-SA"/>
        </w:rPr>
        <w:t>الأزدي، و عبد اللّه بن ناشرة الكناني، و أبي مريم خادم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إسماعيل بن عيّاش، و عبد اللّه بن المبارك، و عاصم بن حكيم، و عبّاد أبو عتبة الخوّاص، و ضمرة بن ربيعة، و رديح بن عطية، و أبو شعبة صدقة بن المنتصر الشعباني، و أيوب بن سويد الرملي، و عطاء بن أبي مسلم الخراساني، و إبراهيم بن أبي عبلة، و بلال العكي، و لم ينسب، و محمّد بن شعيب بن شابور، و محمّد بن حمير الحمصي، و كان يحيى من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أبو طاهر محمّد بن الفضل بن محمّد بن إسحاق بن خزيمة، نا جدي أبو بكر، نا عبيد اللّه بن الجهم الأنماطي، نا أيوب بن سويد،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زرعة السيباني </w:t>
      </w:r>
      <w:r>
        <w:rPr>
          <w:rStyle w:val="FootnoteAnchor"/>
          <w:rtl w:val="true"/>
        </w:rPr>
        <w:footnoteReference w:id="775"/>
      </w:r>
      <w:r>
        <w:rPr>
          <w:rFonts w:ascii="Amiri" w:hAnsi="Amiri" w:eastAsia="Amiri" w:cs="Amiri"/>
          <w:color w:val="111111"/>
          <w:sz w:val="28"/>
          <w:sz w:val="28"/>
          <w:szCs w:val="28"/>
          <w:rtl w:val="true"/>
          <w:lang w:bidi="ar-SA"/>
        </w:rPr>
        <w:t>،يحيى بن أبي عمرو، نا ابن الديلمي،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منقذ بن عبد اللّه الخولاني </w:t>
      </w:r>
      <w:r>
        <w:rPr>
          <w:rStyle w:val="FootnoteAnchor"/>
          <w:rtl w:val="true"/>
        </w:rPr>
        <w:footnoteReference w:id="776"/>
      </w:r>
      <w:r>
        <w:rPr>
          <w:rFonts w:ascii="Amiri" w:hAnsi="Amiri" w:eastAsia="Amiri" w:cs="Amiri"/>
          <w:color w:val="111111"/>
          <w:sz w:val="28"/>
          <w:sz w:val="28"/>
          <w:szCs w:val="28"/>
          <w:rtl w:val="true"/>
          <w:lang w:bidi="ar-SA"/>
        </w:rPr>
        <w:t xml:space="preserve">،نا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و هو يحيى بن أبي عمرو السيباني، عن أبي بشر عبد اللّه بن الديلمي، عن عبد اللّه بن عمرو بن العاص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بن داود لما فرغ من بنيان </w:t>
      </w:r>
      <w:r>
        <w:rPr>
          <w:rStyle w:val="FootnoteAnchor"/>
          <w:rtl w:val="true"/>
        </w:rPr>
        <w:footnoteReference w:id="777"/>
      </w:r>
      <w:r>
        <w:rPr>
          <w:rFonts w:ascii="Amiri" w:hAnsi="Amiri" w:eastAsia="Amiri" w:cs="Amiri"/>
          <w:color w:val="111111"/>
          <w:sz w:val="28"/>
          <w:sz w:val="28"/>
          <w:szCs w:val="28"/>
          <w:rtl w:val="true"/>
          <w:lang w:bidi="ar-SA"/>
        </w:rPr>
        <w:t>مسجد بيت المقدس سأل اللّه حكما يصادف حكمه، و ملكا لا ينبغي لأحد من بعده، و لا يأتي هذا المسجد أحد لا يريد إلاّ الصلاة فيه إلاّ خرج من خطيئته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اثنتان فقد أعطيهما، و أنا أرجو أن يكون قد أعطي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ماجة، عن الأنماطي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إسحاق، أنا حفص بن عمر أبو عمر الحبطي، نا أبو زرعة السيباني </w:t>
      </w:r>
      <w:r>
        <w:rPr>
          <w:rStyle w:val="FootnoteAnchor"/>
          <w:rtl w:val="true"/>
        </w:rPr>
        <w:footnoteReference w:id="7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مع أبي و أناس معنا إلى أبي الدّرداء نعوده، فوجدناه موليا وجهه إلى الحائط‍‌، و وجدنا أم الدّرداء عند رأسه، فقال لها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أبو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بأجر،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وجهه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القول على ما قالت، فوجم القوم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لم قلت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يؤجر في مرضه و لكن يكفّر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و حدّثني أبو مسعود عبد الرحيم بن علي </w:t>
      </w:r>
      <w:r>
        <w:rPr>
          <w:rStyle w:val="FootnoteAnchor"/>
          <w:rtl w:val="true"/>
        </w:rPr>
        <w:footnoteReference w:id="779"/>
      </w:r>
      <w:r>
        <w:rPr>
          <w:rFonts w:ascii="Amiri" w:hAnsi="Amiri" w:eastAsia="Amiri" w:cs="Amiri"/>
          <w:color w:val="111111"/>
          <w:sz w:val="28"/>
          <w:sz w:val="28"/>
          <w:szCs w:val="28"/>
          <w:rtl w:val="true"/>
          <w:lang w:bidi="ar-SA"/>
        </w:rPr>
        <w:t>عنه، أنا أبو نعيم الحافظ‍‌، نا سليمان بن أحمد بن أيوب،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يكنى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العدل، أنا أبو الميمون، نا أبو زرعة قال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مسهر يسمّي أبا زرعة السيباني </w:t>
      </w:r>
      <w:r>
        <w:rPr>
          <w:rStyle w:val="FootnoteAnchor"/>
          <w:rtl w:val="true"/>
        </w:rPr>
        <w:footnoteReference w:id="781"/>
      </w:r>
      <w:r>
        <w:rPr>
          <w:rFonts w:ascii="Amiri" w:hAnsi="Amiri" w:eastAsia="Amiri" w:cs="Amiri"/>
          <w:color w:val="111111"/>
          <w:sz w:val="28"/>
          <w:sz w:val="28"/>
          <w:szCs w:val="28"/>
          <w:rtl w:val="true"/>
          <w:lang w:bidi="ar-SA"/>
        </w:rPr>
        <w:t>يحيى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محدثي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عمرو السيباني </w:t>
      </w:r>
      <w:r>
        <w:rPr>
          <w:rStyle w:val="FootnoteAnchor"/>
          <w:rtl w:val="true"/>
        </w:rPr>
        <w:footnoteReference w:id="783"/>
      </w:r>
      <w:r>
        <w:rPr>
          <w:rFonts w:ascii="Amiri" w:hAnsi="Amiri" w:eastAsia="Amiri" w:cs="Amiri"/>
          <w:color w:val="111111"/>
          <w:sz w:val="28"/>
          <w:sz w:val="28"/>
          <w:szCs w:val="28"/>
          <w:rtl w:val="true"/>
          <w:lang w:bidi="ar-SA"/>
        </w:rPr>
        <w:t>،يكنى أبا زرعة، حمصي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عن أبي تمام علي بن محمّد، عن أبي عمر بن </w:t>
      </w:r>
    </w:p>
    <w:p>
      <w:pPr>
        <w:pStyle w:val="BookText"/>
        <w:rPr/>
      </w:pPr>
      <w:r>
        <w:rPr>
          <w:rFonts w:ascii="Amiri" w:hAnsi="Amiri" w:eastAsia="Amiri" w:cs="Amiri"/>
          <w:color w:val="111111"/>
          <w:sz w:val="28"/>
          <w:sz w:val="28"/>
          <w:szCs w:val="28"/>
          <w:rtl w:val="true"/>
          <w:lang w:bidi="ar-SA"/>
        </w:rPr>
        <w:t>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أبي عمرو السيباني، يكنى أبا زرعة، حدّثنا بذلك هارون بن معروف، عن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عمرو السيباني </w:t>
      </w:r>
      <w:r>
        <w:rPr>
          <w:rStyle w:val="FootnoteAnchor"/>
          <w:rtl w:val="true"/>
        </w:rPr>
        <w:footnoteReference w:id="784"/>
      </w:r>
      <w:r>
        <w:rPr>
          <w:rFonts w:ascii="Amiri" w:hAnsi="Amiri" w:eastAsia="Amiri" w:cs="Amiri"/>
          <w:color w:val="111111"/>
          <w:sz w:val="28"/>
          <w:sz w:val="28"/>
          <w:szCs w:val="28"/>
          <w:rtl w:val="true"/>
          <w:lang w:bidi="ar-SA"/>
        </w:rPr>
        <w:t>،يكنى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يكنى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يكنى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أحمد بن الحسن، و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عمرو أبو زرعة السيباني </w:t>
      </w:r>
      <w:r>
        <w:rPr>
          <w:rStyle w:val="FootnoteAnchor"/>
          <w:rtl w:val="true"/>
        </w:rPr>
        <w:footnoteReference w:id="787"/>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 أربعين و مائة، يحدّث عن أبيه، و عبد اللّه بن الديلمي، روى عنه الأوزاعي، و ابن المبارك، و ضمرة بن ربيعة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أبي عمرو السيباني </w:t>
      </w:r>
      <w:r>
        <w:rPr>
          <w:rStyle w:val="FootnoteAnchor"/>
          <w:rtl w:val="true"/>
        </w:rPr>
        <w:footnoteReference w:id="790"/>
      </w:r>
      <w:r>
        <w:rPr>
          <w:rFonts w:ascii="Amiri" w:hAnsi="Amiri" w:eastAsia="Amiri" w:cs="Amiri"/>
          <w:color w:val="111111"/>
          <w:sz w:val="28"/>
          <w:sz w:val="28"/>
          <w:szCs w:val="28"/>
          <w:rtl w:val="true"/>
          <w:lang w:bidi="ar-SA"/>
        </w:rPr>
        <w:t xml:space="preserve">،أبو زرعة، روى عن عبد اللّه بن الديلمي، و أبيه، </w:t>
      </w:r>
    </w:p>
    <w:p>
      <w:pPr>
        <w:pStyle w:val="BookText"/>
        <w:rPr/>
      </w:pPr>
      <w:r>
        <w:rPr>
          <w:rFonts w:ascii="Amiri" w:hAnsi="Amiri" w:eastAsia="Amiri" w:cs="Amiri"/>
          <w:color w:val="111111"/>
          <w:sz w:val="28"/>
          <w:sz w:val="28"/>
          <w:szCs w:val="28"/>
          <w:rtl w:val="true"/>
          <w:lang w:bidi="ar-SA"/>
        </w:rPr>
        <w:t>و أبي سلام الأسود، و عمرو بن عبد اللّه الحضرمي، روى عنه الأوزاعي، و ابن المبارك، و عباد أبو عتبة الخوّاص، و إسماعيل بن عيّاش، و عاصم بن حكيم، و رديح بن عطية، و أبو شعبة صدقة بن المنتصر، و ضمرة بن ربيعة، و أيوب بن سويد،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يحيى بن أبي عمرو السيباني عن عبد اللّه بن الديلمي، و عمرو بن عبد اللّه الحضرمي، روى عنه سلمة </w:t>
      </w:r>
      <w:r>
        <w:rPr>
          <w:rStyle w:val="FootnoteAnchor"/>
          <w:rtl w:val="true"/>
        </w:rPr>
        <w:footnoteReference w:id="791"/>
      </w:r>
      <w:r>
        <w:rPr>
          <w:rFonts w:ascii="Amiri" w:hAnsi="Amiri" w:eastAsia="Amiri" w:cs="Amiri"/>
          <w:color w:val="111111"/>
          <w:sz w:val="28"/>
          <w:sz w:val="28"/>
          <w:szCs w:val="28"/>
          <w:rtl w:val="true"/>
          <w:lang w:bidi="ar-SA"/>
        </w:rPr>
        <w:t>بن رجاء،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يحيى بن أبي عمرو السيباني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تمام، أنا جعفر بن محمّد، نا أبو زرعة قال في تسمية نفر متقاربين في السن عمّروا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نا علي بن إبراهيم،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أبو زرعة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يحيى بن أبي عمرو السيباني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يحيى بن أبي عمرو السيباني ابن عم عبد الرّحمن بن عمرو الأوزاعي، سمع أبا بشر عبد اللّه بن الديلمي، و أبا </w:t>
      </w:r>
      <w:r>
        <w:rPr>
          <w:rStyle w:val="FootnoteAnchor"/>
          <w:rtl w:val="true"/>
        </w:rPr>
        <w:footnoteReference w:id="792"/>
      </w:r>
      <w:r>
        <w:rPr>
          <w:rFonts w:ascii="Amiri" w:hAnsi="Amiri" w:eastAsia="Amiri" w:cs="Amiri"/>
          <w:color w:val="111111"/>
          <w:sz w:val="28"/>
          <w:sz w:val="28"/>
          <w:szCs w:val="28"/>
          <w:rtl w:val="true"/>
          <w:lang w:bidi="ar-SA"/>
        </w:rPr>
        <w:t>محيريز، روى عنه الأوزاعي، و عطاء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ابن البنّا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Style w:val="FootnoteAnchor"/>
          <w:rtl w:val="true"/>
        </w:rPr>
        <w:footnoteReference w:id="793"/>
      </w:r>
      <w:r>
        <w:rPr>
          <w:rFonts w:ascii="Amiri" w:hAnsi="Amiri" w:eastAsia="Amiri" w:cs="Amiri"/>
          <w:color w:val="111111"/>
          <w:sz w:val="28"/>
          <w:sz w:val="28"/>
          <w:szCs w:val="28"/>
          <w:rtl w:val="true"/>
          <w:lang w:bidi="ar-SA"/>
        </w:rPr>
        <w:t>الفتح المحاملي، أنا أبو الحسن الدارقطني قال فيما ذكره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العرب شيبان إلاّ في حمير، فإن فيها سيبان بن الغوث بن سعد بن عوف بن عدي بن مالك بن زيد بن سهل بن عمرو بن قيس بن معاوية بن جشم بن عبد شمس بن وائل بن الغوث بن قطن بن عريب بن زهير بن أيمن بن الهميع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و أما السيباني </w:t>
      </w:r>
      <w:r>
        <w:rPr>
          <w:rStyle w:val="FootnoteAnchor"/>
          <w:rtl w:val="true"/>
        </w:rPr>
        <w:footnoteReference w:id="794"/>
      </w:r>
      <w:r>
        <w:rPr>
          <w:rFonts w:ascii="Amiri" w:hAnsi="Amiri" w:eastAsia="Amiri" w:cs="Amiri"/>
          <w:color w:val="111111"/>
          <w:sz w:val="28"/>
          <w:sz w:val="28"/>
          <w:szCs w:val="28"/>
          <w:rtl w:val="true"/>
          <w:lang w:bidi="ar-SA"/>
        </w:rPr>
        <w:t xml:space="preserve">فهو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عمرو السيباني، يروي عن عمرو بن عبد الله الحضرمي، و ابن محيريز و غيرهما، عداده في الشاميين، روى عنه ضمرة بن ربيعة و غيره، و نسبهم في حمير،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الشيباني و السيباني، فالذي يشكل منه يحيى بن أبي عمرو السيباني أبو زرعة، السين غير معجمة، و شيبان 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عن أبي زكريا عبد الرحيم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796"/>
      </w:r>
      <w:r>
        <w:rPr>
          <w:rFonts w:ascii="Amiri" w:hAnsi="Amiri" w:eastAsia="Amiri" w:cs="Amiri"/>
          <w:color w:val="111111"/>
          <w:sz w:val="28"/>
          <w:sz w:val="28"/>
          <w:szCs w:val="28"/>
          <w:rtl w:val="true"/>
          <w:lang w:bidi="ar-SA"/>
        </w:rPr>
        <w:t>أبو القاسم ابن السوسي، أنا إبراهيم بن يونس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أحمد بن سلامة،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السيباني، بالسين مهملة و تليها ياء معجمة باثنتين من تحتها و باء معجمة بواحدة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ابن ماكولا قال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سيبان أوله سين مهملة بعدها ياء معجمة باثنتين من تحتها ثم باء معجمة بواحدة فهو سيبان بن الغوث بن سعد بن عوف بن عدي بن مالك بن زيد بن سهل بن عمرو بن قيس بن معاوية بن جشم بن عبد شمس بن وائل بن الغوث بن قطن بن غريب بن زهير بن أيمن بن الهميسع ابن حمير، ينسب إليه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السيباني </w:t>
      </w:r>
      <w:r>
        <w:rPr>
          <w:rStyle w:val="FootnoteAnchor"/>
          <w:rtl w:val="true"/>
        </w:rPr>
        <w:footnoteReference w:id="798"/>
      </w:r>
      <w:r>
        <w:rPr>
          <w:rFonts w:ascii="Amiri" w:hAnsi="Amiri" w:eastAsia="Amiri" w:cs="Amiri"/>
          <w:color w:val="111111"/>
          <w:sz w:val="28"/>
          <w:sz w:val="28"/>
          <w:szCs w:val="28"/>
          <w:rtl w:val="true"/>
          <w:lang w:bidi="ar-SA"/>
        </w:rPr>
        <w:t>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أبو زرعة، عداده في الشاميين، روى عن عمرو بن عبد الله الحضرمي، و ابن محيريز،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ضمرة بن ربيعة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ابن السمرقندي، أنا أبو بكر ابن الطبري، أنا أبو الحسين بن الفضل، أنا عبد الله بن جعفر، نا يعقوب </w:t>
      </w:r>
      <w:r>
        <w:rPr>
          <w:rStyle w:val="FootnoteAnchor"/>
          <w:rtl w:val="true"/>
        </w:rPr>
        <w:footnoteReference w:id="799"/>
      </w:r>
      <w:r>
        <w:rPr>
          <w:rFonts w:ascii="Amiri" w:hAnsi="Amiri" w:eastAsia="Amiri" w:cs="Amiri"/>
          <w:color w:val="111111"/>
          <w:sz w:val="28"/>
          <w:sz w:val="28"/>
          <w:szCs w:val="28"/>
          <w:rtl w:val="true"/>
          <w:lang w:bidi="ar-SA"/>
        </w:rPr>
        <w:t>،حدثني أحمد بن الخليل، حدثين حفص بن عمر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السيباني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أغازي الحسن بن أبي الحسن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عبد الله 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800"/>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شيخ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شامي ثقة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ابن السمرقندي، أنا أبو بكر بن أبي القاسم، أنا أبو الحسين بن الفضل أنا عبد الله بن جعفر، نا يعقوب، حدثني محمد بن عبد العزيز الرملي و كان حافظا، </w:t>
      </w:r>
    </w:p>
    <w:p>
      <w:pPr>
        <w:pStyle w:val="BookText"/>
        <w:rPr/>
      </w:pPr>
      <w:r>
        <w:rPr>
          <w:rFonts w:ascii="Amiri" w:hAnsi="Amiri" w:eastAsia="Amiri" w:cs="Amiri"/>
          <w:color w:val="111111"/>
          <w:sz w:val="28"/>
          <w:sz w:val="28"/>
          <w:szCs w:val="28"/>
          <w:rtl w:val="true"/>
          <w:lang w:bidi="ar-SA"/>
        </w:rPr>
        <w:t>نا عباد بن عباد أبو عتبة الخواص الفلسطيني،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الزهاد و العباد ثقة، عن السيباني يحيى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عمرو السيباني شامي </w:t>
      </w:r>
      <w:r>
        <w:rPr>
          <w:rStyle w:val="FootnoteAnchor"/>
          <w:rtl w:val="true"/>
        </w:rPr>
        <w:footnoteReference w:id="801"/>
      </w:r>
      <w:r>
        <w:rPr>
          <w:rFonts w:ascii="Amiri" w:hAnsi="Amiri" w:eastAsia="Amiri" w:cs="Amiri"/>
          <w:color w:val="111111"/>
          <w:sz w:val="28"/>
          <w:sz w:val="28"/>
          <w:szCs w:val="28"/>
          <w:rtl w:val="true"/>
          <w:lang w:bidi="ar-SA"/>
        </w:rPr>
        <w:t>يكنى أبا زرعة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السيباني أحد الثقات من أهل الشام يجمع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عثمان البحيري، أنا والدي أبو عمرو محمد بن أحمد الحافظ‍‌ البحيري، أنا أبو القاسم محمد بن ثابت بن محمد بن سعيد الأندلسي من كتابه، نا محمد بن إبراهيم القاضي، نا محمد بن الحسن بن قتيبة العسقلاني، نا أحمد بن الوليد بن برد، نا ضمرة بن ربيعة عن يحيى بن أبي عمرو السيباني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خيرا بمن يقدم عليكم من غير بلادكم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محمد بن هبة اللّه، أنا محمد بن الحسين أنا عبد الله بن جعفر، نا يعقوب حدثني حيوة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ضمره مات السيباني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نا أبو محمد، أنا أبو الميمون، نا أبو زرعة، حدثني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أبي عمرو سنة ثمان و أربعين و مائة، و هو ابن خمس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ابن البنا، عن أبي الفضل عبد الله بن أحمد بن علي الصيرفي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بن علي بن عبيد اللّه، أنا أبو الفضل الصيرفي، أنا أحمد بن محمّد بن عمران بن الجندي، أنا أبو بكر عبد اللّه بن سليمان بن الأشعث، نا محمّد بن مصفّى،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السيباني </w:t>
      </w:r>
      <w:r>
        <w:rPr>
          <w:rStyle w:val="FootnoteAnchor"/>
          <w:rtl w:val="true"/>
        </w:rPr>
        <w:footnoteReference w:id="802"/>
      </w:r>
      <w:r>
        <w:rPr>
          <w:rFonts w:ascii="Amiri" w:hAnsi="Amiri" w:eastAsia="Amiri" w:cs="Amiri"/>
          <w:color w:val="111111"/>
          <w:sz w:val="28"/>
          <w:sz w:val="28"/>
          <w:szCs w:val="28"/>
          <w:rtl w:val="true"/>
          <w:lang w:bidi="ar-SA"/>
        </w:rPr>
        <w:t>يحيى بن أبي عمرو سنة ثمان و أربعين و مائة</w:t>
      </w:r>
      <w:r>
        <w:rPr>
          <w:rFonts w:eastAsia="Amiri" w:cs="Amiri" w:ascii="Amiri" w:hAnsi="Amiri"/>
          <w:color w:val="111111"/>
          <w:sz w:val="28"/>
          <w:szCs w:val="28"/>
          <w:rtl w:val="true"/>
          <w:lang w:bidi="ar-SA"/>
        </w:rPr>
        <w:t xml:space="preserve">. </w:t>
      </w:r>
      <w:bookmarkStart w:id="182" w:name="pg11569_100826"/>
    </w:p>
    <w:p>
      <w:pPr>
        <w:pStyle w:val="BookText"/>
        <w:rPr/>
      </w:pPr>
      <w:bookmarkEnd w:id="182"/>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الحمّامي، أنا الحسن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أنا محمد بن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عبد اللّه بن سليمان الحضرمي، نا محمّد بن عبد الملك بن زنجويه،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زرعة السيباني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ثم حدّثنا أبو مسعود المعدّل عنه، أنا أحمد بن عبد اللّه، نا سليمان الطبراني، نا إبراهيم بن محمّد بن عرق الحمصي، نا عمرو بن عثمان،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أبي عمرو السيباني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أربعين و مائة فيها مات أبو زرعة يحيى بن أبي عمرو السيباني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أبو بكر أحمد بن كامل القاضي عن علي بن سراج أن أبا زرعة السيباني شهد مع مسلمة غزاة القسطنطينية، و توفي بعد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عمرو زرعة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4492178_73709187"/>
      <w:bookmarkStart w:id="184" w:name="_Toc69"/>
      <w:bookmarkEnd w:id="183"/>
      <w:r>
        <w:rPr/>
        <w:t>8134</w:t>
      </w:r>
      <w:r>
        <w:rPr>
          <w:rtl w:val="true"/>
        </w:rPr>
        <w:t xml:space="preserve"> - </w:t>
      </w:r>
      <w:r>
        <w:rPr>
          <w:rtl w:val="true"/>
        </w:rPr>
        <w:t>يحيى بن زكريا بن أحمد بن يحيى ختّ‌  بن موسى</w:t>
      </w:r>
      <w:bookmarkEnd w:id="184"/>
    </w:p>
    <w:p>
      <w:p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أحمد بن يحيى ختّ‌ </w:t>
      </w:r>
      <w:r>
        <w:rPr>
          <w:rStyle w:val="FootnoteAnchor"/>
          <w:rtl w:val="true"/>
        </w:rPr>
        <w:footnoteReference w:id="805"/>
      </w:r>
      <w:r>
        <w:rPr>
          <w:rFonts w:ascii="IRNazanin" w:hAnsi="IRNazanin" w:eastAsia="IRNazanin"/>
          <w:color w:val="111111"/>
          <w:sz w:val="28"/>
          <w:sz w:val="28"/>
          <w:szCs w:val="28"/>
          <w:rtl w:val="true"/>
          <w:lang w:bidi="fa-IR"/>
        </w:rPr>
        <w:t>بن موسى</w:t>
      </w:r>
    </w:p>
    <w:p>
      <w:pPr>
        <w:pStyle w:val="BookText"/>
        <w:rPr/>
      </w:pPr>
      <w:r>
        <w:rPr>
          <w:rFonts w:ascii="Amiri" w:hAnsi="Amiri" w:eastAsia="Amiri" w:cs="Amiri"/>
          <w:color w:val="111111"/>
          <w:sz w:val="28"/>
          <w:sz w:val="28"/>
          <w:szCs w:val="28"/>
          <w:rtl w:val="true"/>
          <w:lang w:bidi="ar-SA"/>
        </w:rPr>
        <w:t>أبو بكر البلخي الشاهد ابن القاضي</w:t>
      </w:r>
    </w:p>
    <w:p>
      <w:pPr>
        <w:pStyle w:val="BookText"/>
        <w:rPr/>
      </w:pPr>
      <w:r>
        <w:rPr>
          <w:rFonts w:ascii="Amiri" w:hAnsi="Amiri" w:eastAsia="Amiri" w:cs="Amiri"/>
          <w:color w:val="111111"/>
          <w:sz w:val="28"/>
          <w:sz w:val="28"/>
          <w:szCs w:val="28"/>
          <w:rtl w:val="true"/>
          <w:lang w:bidi="ar-SA"/>
        </w:rPr>
        <w:t xml:space="preserve">سمع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ثابت، و الحسن بن حبيب، و أبا يعقوب إسحاق بن إبراهيم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الأذرعي بدمشق، و خيثمة بن سليمان، و أبا مروان عبد الملك </w:t>
      </w:r>
      <w:r>
        <w:rPr>
          <w:rStyle w:val="FootnoteAnchor"/>
          <w:rtl w:val="true"/>
        </w:rPr>
        <w:footnoteReference w:id="807"/>
      </w:r>
      <w:r>
        <w:rPr>
          <w:rFonts w:ascii="Amiri" w:hAnsi="Amiri" w:eastAsia="Amiri" w:cs="Amiri"/>
          <w:color w:val="111111"/>
          <w:sz w:val="28"/>
          <w:sz w:val="28"/>
          <w:szCs w:val="28"/>
          <w:rtl w:val="true"/>
          <w:lang w:bidi="ar-SA"/>
        </w:rPr>
        <w:t xml:space="preserve">بن محمّد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الرسول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الحسن علي بن محمّد، و أبو القاسم ابنا الحنائي، و ابن ابنه أبو محمّد الحسن بن الحسين بن يحيى</w:t>
      </w:r>
      <w:r>
        <w:rPr>
          <w:rFonts w:eastAsia="Amiri" w:cs="Amiri" w:ascii="Amiri" w:hAnsi="Amiri"/>
          <w:color w:val="111111"/>
          <w:sz w:val="28"/>
          <w:szCs w:val="28"/>
          <w:rtl w:val="true"/>
          <w:lang w:bidi="ar-SA"/>
        </w:rPr>
        <w:t xml:space="preserve">. </w:t>
      </w:r>
      <w:bookmarkStart w:id="185" w:name="pg11569_100827"/>
    </w:p>
    <w:p>
      <w:pPr>
        <w:pStyle w:val="BookText"/>
        <w:rPr/>
      </w:pPr>
      <w:bookmarkEnd w:id="185"/>
      <w:r>
        <w:rPr>
          <w:rFonts w:ascii="Amiri" w:hAnsi="Amiri" w:eastAsia="Amiri" w:cs="Amiri"/>
          <w:color w:val="111111"/>
          <w:sz w:val="28"/>
          <w:sz w:val="28"/>
          <w:szCs w:val="28"/>
          <w:rtl w:val="true"/>
          <w:lang w:bidi="ar-SA"/>
        </w:rPr>
        <w:t xml:space="preserve">أخبرنا أبو محمّد عبد الكريم بن حمزة، أنا أبو القاسم الحنائي، أنبأنا أبو بكر يحيى </w:t>
      </w:r>
      <w:r>
        <w:rPr>
          <w:rStyle w:val="FootnoteAnchor"/>
          <w:rtl w:val="true"/>
        </w:rPr>
        <w:footnoteReference w:id="808"/>
      </w:r>
      <w:r>
        <w:rPr>
          <w:rFonts w:ascii="Amiri" w:hAnsi="Amiri" w:eastAsia="Amiri" w:cs="Amiri"/>
          <w:color w:val="111111"/>
          <w:sz w:val="28"/>
          <w:sz w:val="28"/>
          <w:szCs w:val="28"/>
          <w:rtl w:val="true"/>
          <w:lang w:bidi="ar-SA"/>
        </w:rPr>
        <w:t>بن زكريا بن أحمد البلخي أن أبا إسحاق إبراهيم بن محمّد بن ثابت حدّثهم لفظا، نا زكريا بن يحيى المروزي، نا سفيان بن عيينة، عن أبي إسحاق أنه سمع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إذا أخذ مضجعه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اللّهم أسلمت نفسي، و إليك وجّهت وجهي، و إليك فوّضت أمري، و إليك ألجأت ظهري رغبة و رهبة، لا منجا و لا ملجأ منك إلاّ إليك، آمنت بكتابك الذي أنزلت، و نبيّك الذي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مات على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عبد العزيز الكتاني، أنا علي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يحيى بن زكريا بن أحمد البلخي ابن القاضي الشيخ الصالح،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البلخي في يوم الأحد لأربع خلون من شهر ربيع الآخر سنة تسع و تسعين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492180_73709187"/>
      <w:bookmarkStart w:id="187" w:name="_Toc70"/>
      <w:bookmarkEnd w:id="186"/>
      <w:r>
        <w:rPr/>
        <w:t>8135</w:t>
      </w:r>
      <w:r>
        <w:rPr>
          <w:rtl w:val="true"/>
        </w:rPr>
        <w:t xml:space="preserve"> - </w:t>
      </w:r>
      <w:r>
        <w:rPr>
          <w:rtl w:val="true"/>
        </w:rPr>
        <w:t>يحيى بن زكريا بن نشوى، و يقال</w:t>
      </w:r>
      <w:r>
        <w:rPr>
          <w:rtl w:val="true"/>
        </w:rPr>
        <w:t xml:space="preserve">: </w:t>
      </w:r>
      <w:r>
        <w:rPr>
          <w:rtl w:val="true"/>
        </w:rPr>
        <w:t>زكريا بن أدن بن مسلم بن</w:t>
      </w:r>
      <w:bookmarkEnd w:id="187"/>
    </w:p>
    <w:p>
      <w:pPr>
        <w:pStyle w:val="BookText"/>
        <w:rPr/>
      </w:pPr>
      <w:r>
        <w:rPr>
          <w:rFonts w:ascii="Amiri" w:hAnsi="Amiri" w:eastAsia="Amiri" w:cs="Amiri"/>
          <w:color w:val="111111"/>
          <w:sz w:val="28"/>
          <w:sz w:val="28"/>
          <w:szCs w:val="28"/>
          <w:rtl w:val="true"/>
          <w:lang w:bidi="ar-SA"/>
        </w:rPr>
        <w:t>صندوق بن فحشان بن داود بن سليمان بن مسلم بن صندوق بن برخيا بن</w:t>
      </w:r>
    </w:p>
    <w:p>
      <w:pPr>
        <w:pStyle w:val="BookText"/>
        <w:rPr/>
      </w:pPr>
      <w:r>
        <w:rPr>
          <w:rFonts w:ascii="Amiri" w:hAnsi="Amiri" w:eastAsia="Amiri" w:cs="Amiri"/>
          <w:color w:val="111111"/>
          <w:sz w:val="28"/>
          <w:sz w:val="28"/>
          <w:szCs w:val="28"/>
          <w:rtl w:val="true"/>
          <w:lang w:bidi="ar-SA"/>
        </w:rPr>
        <w:t>شفاطنة بن ناحور بن سالوم بن يوسافاط‍‌ بن أنييا بن ابنا بن رخيعم</w:t>
      </w:r>
    </w:p>
    <w:p>
      <w:pPr>
        <w:pStyle w:val="BookText"/>
        <w:rPr/>
      </w:pPr>
      <w:r>
        <w:rPr>
          <w:rFonts w:ascii="Amiri" w:hAnsi="Amiri" w:eastAsia="Amiri" w:cs="Amiri"/>
          <w:color w:val="111111"/>
          <w:sz w:val="28"/>
          <w:sz w:val="28"/>
          <w:szCs w:val="28"/>
          <w:rtl w:val="true"/>
          <w:lang w:bidi="ar-SA"/>
        </w:rPr>
        <w:t xml:space="preserve">ابن سليمان بن داود نبي اللّه ابن نبيّه صلى اللّه عليهما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أم يحيى ايشاع </w:t>
      </w:r>
      <w:r>
        <w:rPr>
          <w:rStyle w:val="FootnoteAnchor"/>
          <w:rtl w:val="true"/>
        </w:rPr>
        <w:footnoteReference w:id="810"/>
      </w:r>
      <w:r>
        <w:rPr>
          <w:rFonts w:ascii="Amiri" w:hAnsi="Amiri" w:eastAsia="Amiri" w:cs="Amiri"/>
          <w:color w:val="111111"/>
          <w:sz w:val="28"/>
          <w:sz w:val="28"/>
          <w:szCs w:val="28"/>
          <w:rtl w:val="true"/>
          <w:lang w:bidi="ar-SA"/>
        </w:rPr>
        <w:t>بنت عمران، أخت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بعض الآثار أنه كان بدمشق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بن علي الخطيب، أخبرني أبو الحسن محمّد بن أحمد بن محمّد بن أحمد بن محمّد </w:t>
      </w:r>
      <w:r>
        <w:rPr>
          <w:rStyle w:val="FootnoteAnchor"/>
          <w:rtl w:val="true"/>
        </w:rPr>
        <w:footnoteReference w:id="811"/>
      </w:r>
      <w:r>
        <w:rPr>
          <w:rFonts w:ascii="Amiri" w:hAnsi="Amiri" w:eastAsia="Amiri" w:cs="Amiri"/>
          <w:color w:val="111111"/>
          <w:sz w:val="28"/>
          <w:sz w:val="28"/>
          <w:szCs w:val="28"/>
          <w:rtl w:val="true"/>
          <w:lang w:bidi="ar-SA"/>
        </w:rPr>
        <w:t xml:space="preserve">بن رزقويه </w:t>
      </w:r>
      <w:r>
        <w:rPr>
          <w:rStyle w:val="FootnoteAnchor"/>
          <w:rtl w:val="true"/>
        </w:rPr>
        <w:footnoteReference w:id="812"/>
      </w:r>
      <w:r>
        <w:rPr>
          <w:rFonts w:ascii="IRNazanin" w:hAnsi="IRNazanin" w:eastAsia="IRNazanin"/>
          <w:color w:val="111111"/>
          <w:sz w:val="28"/>
          <w:sz w:val="28"/>
          <w:szCs w:val="28"/>
          <w:rtl w:val="true"/>
          <w:lang w:bidi="fa-IR"/>
        </w:rPr>
        <w:t xml:space="preserve">،أنا أحمد بن </w:t>
      </w:r>
    </w:p>
    <w:p>
      <w:pPr>
        <w:pStyle w:val="BookText"/>
        <w:rPr/>
      </w:pPr>
      <w:r>
        <w:rPr>
          <w:rFonts w:ascii="Amiri" w:hAnsi="Amiri" w:eastAsia="Amiri" w:cs="Amiri"/>
          <w:color w:val="111111"/>
          <w:sz w:val="28"/>
          <w:sz w:val="28"/>
          <w:szCs w:val="28"/>
          <w:rtl w:val="true"/>
          <w:lang w:bidi="ar-SA"/>
        </w:rPr>
        <w:t>سندي، نا الحسن بن علي القطّان، نا إسماعيل بن عيسى، نا إسحاق بن بشر، أنا مقاتل و جويبر عن الضحّاك،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اللّه منه برحمة عبده زكريا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كتب دعاءه،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إِذْ نٰادىٰ‌ رَبَّهُ‌ نِدٰاءً خَفِيًّا </w:t>
      </w:r>
      <w:r>
        <w:rPr>
          <w:rStyle w:val="FootnoteAnchor"/>
          <w:rtl w:val="true"/>
        </w:rPr>
        <w:footnoteReference w:id="814"/>
      </w:r>
      <w:r>
        <w:rPr>
          <w:rFonts w:ascii="Amiri" w:hAnsi="Amiri" w:eastAsia="Amiri" w:cs="Amiri"/>
          <w:color w:val="111111"/>
          <w:sz w:val="28"/>
          <w:sz w:val="28"/>
          <w:szCs w:val="28"/>
          <w:rtl w:val="true"/>
          <w:lang w:bidi="ar-SA"/>
        </w:rPr>
        <w:t>يعني دعا ربه دعاء خفيا في الليل، لا يسمع أحدا و يسمع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w:t>
      </w:r>
      <w:r>
        <w:rPr>
          <w:rStyle w:val="FootnoteAnchor"/>
          <w:rtl w:val="true"/>
        </w:rPr>
        <w:footnoteReference w:id="815"/>
      </w:r>
      <w:r>
        <w:rPr>
          <w:rFonts w:ascii="Amiri" w:hAnsi="Amiri" w:eastAsia="Amiri" w:cs="Amiri"/>
          <w:color w:val="111111"/>
          <w:sz w:val="28"/>
          <w:sz w:val="28"/>
          <w:szCs w:val="28"/>
          <w:rtl w:val="true"/>
          <w:lang w:bidi="ar-SA"/>
        </w:rPr>
        <w:t xml:space="preserve">يعني ضعف اَلْعَظْمُ‌ مِنِّي وَ اشْتَعَلَ‌ الرَّأْسُ‌ شَيْباً يعني غلب البياض السواد، وَ لَمْ‌ أَكُنْ‌ بِدُعٰائِكَ‌ رَبِّ‌ شَقِيًّا </w:t>
      </w:r>
      <w:r>
        <w:rPr>
          <w:rStyle w:val="FootnoteAnchor"/>
          <w:rtl w:val="true"/>
        </w:rPr>
        <w:footnoteReference w:id="816"/>
      </w:r>
      <w:r>
        <w:rPr>
          <w:rFonts w:ascii="Amiri" w:hAnsi="Amiri" w:eastAsia="Amiri" w:cs="Amiri"/>
          <w:color w:val="111111"/>
          <w:sz w:val="28"/>
          <w:sz w:val="28"/>
          <w:szCs w:val="28"/>
          <w:rtl w:val="true"/>
          <w:lang w:bidi="ar-SA"/>
        </w:rPr>
        <w:t xml:space="preserve">أي رب إنّي لم أدعك قط‍‌ فخيبتني في ما مضى فتخيّبني في ما بقي، فكما لم أشق بدعائي فيما مضى، فكذلك لا أشقى في ما بقي، عودتني الإجابة من نفسك وَ إِنِّي خِفْتُ‌ الْمَوٰالِيَ‌ مِنْ‌ وَرٰائِي فلم يبق لي وارث، و خفت العصبة أن ترثني فَهَبْ‌ لِي مِنْ‌ لَدُنْكَ‌ وَلِيًّا </w:t>
      </w:r>
      <w:r>
        <w:rPr>
          <w:rStyle w:val="FootnoteAnchor"/>
          <w:rtl w:val="true"/>
        </w:rPr>
        <w:footnoteReference w:id="817"/>
      </w:r>
      <w:r>
        <w:rPr>
          <w:rFonts w:ascii="Amiri" w:hAnsi="Amiri" w:eastAsia="Amiri" w:cs="Amiri"/>
          <w:color w:val="111111"/>
          <w:sz w:val="28"/>
          <w:sz w:val="28"/>
          <w:szCs w:val="28"/>
          <w:rtl w:val="true"/>
          <w:lang w:bidi="ar-SA"/>
        </w:rPr>
        <w:t xml:space="preserve">يعني من عندك ولدا يَرِثُنِي يعني يرث محرابي و عصاي و برنس القربان و قلمي الذي أكتب به الوحي، وَ يَرِثُ‌ مِنْ‌ آلِ‌ يَعْقُوبَ‌ النبوة وَ اجْعَلْهُ‌ رَبِّ‌ رَضِيًّا </w:t>
      </w:r>
      <w:r>
        <w:rPr>
          <w:rStyle w:val="FootnoteAnchor"/>
          <w:rtl w:val="true"/>
        </w:rPr>
        <w:footnoteReference w:id="818"/>
      </w:r>
      <w:r>
        <w:rPr>
          <w:rFonts w:ascii="Amiri" w:hAnsi="Amiri" w:eastAsia="Amiri" w:cs="Amiri"/>
          <w:color w:val="111111"/>
          <w:sz w:val="28"/>
          <w:sz w:val="28"/>
          <w:szCs w:val="28"/>
          <w:rtl w:val="true"/>
          <w:lang w:bidi="ar-SA"/>
        </w:rPr>
        <w:t>يعني مرضيا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امْرَأَتِي عٰاقِراً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أنها لا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امرأتي عاقر، و أنت تفعل ما تشاء، فهب لي ولدا، فإذا وهبته فاجعله ربّ‌ رضيا زاكيا بالعمل، فاستجاب اللّه له، و كانا قد دخلا في السن هو و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قائم يصلي في المحراب حيث يذبح القربان، إذا هو برجل عليه البياض حياله، و هو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 اللّه يبشرك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نُبَشِّرُكَ‌ بِغُلاٰمٍ‌ اسْمُهُ‌ يَحْيىٰ‌ ، و اسم يحيى هو اسم من أسماء اللّه، اشتق من يا حي،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فوق عرشه، لَمْ‌ نَجْعَلْ‌ لَهُ‌ مِنْ‌ قَبْلُ‌ سَمِيًّا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لزكريا من قبل يحيى ولدا، نظيرها هَلْ‌ تَعْلَمُ‌ لَهُ‌ سَمِيًّا </w:t>
      </w:r>
      <w:r>
        <w:rPr>
          <w:rStyle w:val="FootnoteAnchor"/>
          <w:rtl w:val="true"/>
        </w:rPr>
        <w:footnoteReference w:id="821"/>
      </w:r>
      <w:r>
        <w:rPr>
          <w:rFonts w:ascii="Amiri" w:hAnsi="Amiri" w:eastAsia="Amiri" w:cs="Amiri"/>
          <w:color w:val="111111"/>
          <w:sz w:val="28"/>
          <w:sz w:val="28"/>
          <w:szCs w:val="28"/>
          <w:rtl w:val="true"/>
          <w:lang w:bidi="ar-SA"/>
        </w:rPr>
        <w:t>، يعني هل تعلم له ولدا، و لم يكن لزكريا قبله ولد، و لم يكن قبل يحيى أحد يسمى يحيى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حيي، فلما وهب اللّه لسارة إسحاق فكان اسمها يسارة، و يسارة من </w:t>
      </w:r>
    </w:p>
    <w:p>
      <w:pPr>
        <w:pStyle w:val="BookText"/>
        <w:rPr/>
      </w:pPr>
      <w:r>
        <w:rPr>
          <w:rFonts w:ascii="Amiri" w:hAnsi="Amiri" w:eastAsia="Amiri" w:cs="Amiri"/>
          <w:color w:val="111111"/>
          <w:sz w:val="28"/>
          <w:sz w:val="28"/>
          <w:szCs w:val="28"/>
          <w:rtl w:val="true"/>
          <w:lang w:bidi="ar-SA"/>
        </w:rPr>
        <w:t xml:space="preserve">النساء التي لا تلد، و سارة من النساء الطالقة الرحم التي تلد، فسماها سارة، و حوّل الياء من يسارة إلى يحيى، فسماه يحيى، ثم قال مُصَدِّقاً بِكَلِمَةٍ‌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بعيسى مِنَ‌ اللّٰهِ‌ و كان يحيى أول من صدّق بعيسى، و هو ابن ثلاث سنين، و بين يحيى و عيسى ثلاث سنين، و هما 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حليما وَ حَصُوراً </w:t>
      </w:r>
      <w:r>
        <w:rPr>
          <w:rStyle w:val="FootnoteAnchor"/>
          <w:rtl w:val="true"/>
        </w:rPr>
        <w:footnoteReference w:id="823"/>
      </w:r>
      <w:r>
        <w:rPr>
          <w:rFonts w:ascii="Amiri" w:hAnsi="Amiri" w:eastAsia="Amiri" w:cs="Amiri"/>
          <w:color w:val="111111"/>
          <w:sz w:val="28"/>
          <w:sz w:val="28"/>
          <w:szCs w:val="28"/>
          <w:rtl w:val="true"/>
          <w:lang w:bidi="ar-SA"/>
        </w:rPr>
        <w:t>يعني لا ماء له و لا يحتاج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اللّه ماء صلبه و ألاق </w:t>
      </w:r>
      <w:r>
        <w:rPr>
          <w:rStyle w:val="FootnoteAnchor"/>
          <w:rtl w:val="true"/>
        </w:rPr>
        <w:footnoteReference w:id="824"/>
      </w:r>
      <w:r>
        <w:rPr>
          <w:rFonts w:ascii="Amiri" w:hAnsi="Amiri" w:eastAsia="Amiri" w:cs="Amiri"/>
          <w:color w:val="111111"/>
          <w:sz w:val="28"/>
          <w:sz w:val="28"/>
          <w:szCs w:val="28"/>
          <w:rtl w:val="true"/>
          <w:lang w:bidi="ar-SA"/>
        </w:rPr>
        <w:t>الجلد على العظم فسمّي يحيى لما أحيا اللّه ماء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الفضائل الحسن بن الحسن، و أبو تراب حيدرة بن أحمد المقرئ، و أبو الحسن علي بن بركات الخشوعي، قالوا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826"/>
      </w:r>
      <w:r>
        <w:rPr>
          <w:rFonts w:ascii="Amiri" w:hAnsi="Amiri" w:eastAsia="Amiri" w:cs="Amiri"/>
          <w:color w:val="111111"/>
          <w:sz w:val="28"/>
          <w:sz w:val="28"/>
          <w:szCs w:val="28"/>
          <w:rtl w:val="true"/>
          <w:lang w:bidi="ar-SA"/>
        </w:rPr>
        <w:t>،أنا عثمان بن أحمد الدقّاق، و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القطّان، نا إسماعيل بن عيسى العطار،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 إنّ‌ ذلك الحرف يعني الياء من يسارة الذي كان اسم سارة، وهبه اللّه ليحيى لأنه خلق من قحول، و القحول العتيّ‌ يعني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 مِنَ‌ الْكِبَرِ عِتِيًّا </w:t>
      </w:r>
      <w:r>
        <w:rPr>
          <w:rStyle w:val="FootnoteAnchor"/>
          <w:rtl w:val="true"/>
        </w:rPr>
        <w:footnoteReference w:id="827"/>
      </w:r>
      <w:r>
        <w:rPr>
          <w:rFonts w:ascii="Amiri" w:hAnsi="Amiri" w:eastAsia="Amiri" w:cs="Amiri"/>
          <w:color w:val="111111"/>
          <w:sz w:val="28"/>
          <w:sz w:val="28"/>
          <w:szCs w:val="28"/>
          <w:rtl w:val="true"/>
          <w:lang w:bidi="ar-SA"/>
        </w:rPr>
        <w:t>يعني قحولا، قد يبس الجلد على العظم و انقطع ماء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أحمد بن علي، أنا ابن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نا إسماعيل بن عيسى، أنا أبو حذيفة، أنا مقاتل، و جويبر، عن الضحّاك، عن ابن عبّاس </w:t>
      </w:r>
      <w:r>
        <w:rPr>
          <w:rStyle w:val="FootnoteAnchor"/>
          <w:rtl w:val="true"/>
        </w:rPr>
        <w:footnoteReference w:id="82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رَبُّكَ‌ يا زكريا هُوَ عَلَيَّ‌ هَيِّنٌ‌ وَ قَدْ خَلَقْتُكَ‌ مِنْ‌ قَبْلُ‌ من قبل أن أهب لك يحيى وَ لَمْ‌ تَكُ‌ شَيْئاً و كذلك أقدر أن أخلق من الكبير و العاقر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لِي آيَةً‌ أعرف ذلك إذا استجيب لي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آيَتُكَ‌ أَلاّٰ تُكَلِّمَ‌ النّٰاسَ‌ ثَلاٰثَ‌ لَيٰالٍ‌ سَوِيًّا </w:t>
      </w:r>
      <w:r>
        <w:rPr>
          <w:rStyle w:val="FootnoteAnchor"/>
          <w:rtl w:val="true"/>
        </w:rPr>
        <w:footnoteReference w:id="82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 غير 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أَصْلَحْنٰا لَهُ‌ زَوْجَهُ‌ </w:t>
      </w:r>
      <w:r>
        <w:rPr>
          <w:rStyle w:val="FootnoteAnchor"/>
          <w:rtl w:val="true"/>
        </w:rPr>
        <w:footnoteReference w:id="83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فحاضت، فلما طهرت طاف عليها فاستحملت، فأصبح لا يتكلم، فكان إذا أراد التسبيح و الصلاة أطلق اللّه لسانه، فإذا أراد أن يكلّم الناس اعتقل لسانه، فلا يستطيع أن يتكلم، و ذلك أن إبليس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دعاؤك كان دعاء خفيا، فأجبت بصوت رفيع و بشّرت بصوت عال، ذلك الصوت من الشيطان ليس من جبريل، و لا من ربك، فكذلك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لِي آيَةً‌ أي ربّ‌ حتى أعرف أن هذه البشرى منك، قال اللّه تعالى آيَتُكَ‌ إذا جامعتها على طهر فحملت، فإنك تصبح لا تستنكر من نفسك خرسا، و لا سقما، فتصبح لا تطيق الكلام مع الناس ثلاثة أيام إلاّ إشارة تومئ بيدك أو برأسك أو بالحاجبين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إِلاّٰ رَمْزاً </w:t>
      </w:r>
      <w:r>
        <w:rPr>
          <w:rStyle w:val="FootnoteAnchor"/>
          <w:rtl w:val="true"/>
        </w:rPr>
        <w:footnoteReference w:id="831"/>
      </w:r>
      <w:r>
        <w:rPr>
          <w:rFonts w:ascii="Amiri" w:hAnsi="Amiri" w:eastAsia="Amiri" w:cs="Amiri"/>
          <w:color w:val="111111"/>
          <w:sz w:val="28"/>
          <w:sz w:val="28"/>
          <w:szCs w:val="28"/>
          <w:rtl w:val="true"/>
          <w:lang w:bidi="ar-SA"/>
        </w:rPr>
        <w:t>يعني رمزا بالحاجبين،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عقوبة له لأنه بشّر بالولد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ولد، فخاف أن يكون الصوت من غير اللّه، فَخَرَجَ‌ عَلىٰ‌ قَوْمِهِ‌ مِنَ‌ الْمِحْرٰابِ‌ </w:t>
      </w:r>
      <w:r>
        <w:rPr>
          <w:rStyle w:val="FootnoteAnchor"/>
          <w:rtl w:val="true"/>
        </w:rPr>
        <w:footnoteReference w:id="832"/>
      </w:r>
      <w:r>
        <w:rPr>
          <w:rFonts w:ascii="Amiri" w:hAnsi="Amiri" w:eastAsia="Amiri" w:cs="Amiri"/>
          <w:color w:val="111111"/>
          <w:sz w:val="28"/>
          <w:sz w:val="28"/>
          <w:szCs w:val="28"/>
          <w:rtl w:val="true"/>
          <w:lang w:bidi="ar-SA"/>
        </w:rPr>
        <w:t xml:space="preserve">يعني من مصلاه الذي كان يصلي فيه، فَأَوْحىٰ‌ إِلَيْهِمْ‌ بكتاب كتبه بيده أَنْ‌ سَبِّحُوا بُكْرَةً‌ وَ عَشِيًّا </w:t>
      </w:r>
      <w:r>
        <w:rPr>
          <w:rStyle w:val="FootnoteAnchor"/>
          <w:rtl w:val="true"/>
        </w:rPr>
        <w:footnoteReference w:id="833"/>
      </w:r>
      <w:r>
        <w:rPr>
          <w:rFonts w:ascii="Amiri" w:hAnsi="Amiri" w:eastAsia="Amiri" w:cs="Amiri"/>
          <w:color w:val="111111"/>
          <w:sz w:val="28"/>
          <w:sz w:val="28"/>
          <w:szCs w:val="28"/>
          <w:rtl w:val="true"/>
          <w:lang w:bidi="ar-SA"/>
        </w:rPr>
        <w:t>،يعني أن صلّوا بكرة و عشيا، يعني صلاة الغداة و العصر، فقد وهب اللّه لي يحيى، فولد له يحيى على ما بشّره اللّه، نبيّا، تقيا، صالحا، و قد أنزل اللّه في ذلك قرآنا على نبيّه صلى اللّه عليه و سلم في ما عنى من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w:t>
      </w:r>
      <w:r>
        <w:rPr>
          <w:rStyle w:val="FootnoteAnchor"/>
          <w:rtl w:val="true"/>
        </w:rPr>
        <w:footnoteReference w:id="83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 و طاعة و اجتهاد و شكر و بالعمل بما فيه وَ آتَيْنٰاهُ‌ الْحُكْمَ‌ صَبِيًّا </w:t>
      </w:r>
      <w:r>
        <w:rPr>
          <w:rStyle w:val="FootnoteAnchor"/>
          <w:rtl w:val="true"/>
        </w:rPr>
        <w:footnoteReference w:id="835"/>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أنه مر على صبية أتراب له يلعبون على شاطئ نهر بطين و بماء،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تعال حتى نلعب،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أو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بن المقرئ، نا إسحاق بن يوسف، نا أبو عتبة، نا سلمة بن عبد الملك </w:t>
      </w:r>
    </w:p>
    <w:p>
      <w:pPr>
        <w:pStyle w:val="BookText"/>
        <w:rPr/>
      </w:pPr>
      <w:r>
        <w:rPr>
          <w:rFonts w:ascii="Amiri" w:hAnsi="Amiri" w:eastAsia="Amiri" w:cs="Amiri"/>
          <w:color w:val="111111"/>
          <w:sz w:val="28"/>
          <w:sz w:val="28"/>
          <w:szCs w:val="28"/>
          <w:rtl w:val="true"/>
          <w:lang w:bidi="ar-SA"/>
        </w:rPr>
        <w:t xml:space="preserve">القوصي </w:t>
      </w:r>
      <w:r>
        <w:rPr>
          <w:rStyle w:val="FootnoteAnchor"/>
          <w:rtl w:val="true"/>
        </w:rPr>
        <w:footnoteReference w:id="837"/>
      </w:r>
      <w:r>
        <w:rPr>
          <w:rFonts w:ascii="Amiri" w:hAnsi="Amiri" w:eastAsia="Amiri" w:cs="Amiri"/>
          <w:color w:val="111111"/>
          <w:sz w:val="28"/>
          <w:sz w:val="28"/>
          <w:szCs w:val="28"/>
          <w:rtl w:val="true"/>
          <w:lang w:bidi="ar-SA"/>
        </w:rPr>
        <w:t>،نا الحسن بن صالح بن حي، عن إسماعيل بن أبي خالد، عن أبي صالح عن أبي مسلم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نبيا كما كان آباؤه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الشافعي، أنا أبو الحسن بن أبي الحديد، أنا جدي أبو بكر، أنا محمّد بن يوسف، نا محمّد بن حمّاد، أنا عبد الرزّاق، أنا معمر، عن قتادة،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زكريا، ما كان عليه من ورثة، و يرحم اللّه لوطا إن كان ليأوي إلى ركن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يبعث نبي إلاّ في ثروة من قومه بعد لوط‍‌، بعث اللّه محمّدا في ثروة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علي بن محمّد بن علي، أنا أبو الحسن علي بن أحمد بن محمّد بن داود، أنا محمّد بن عمر بن سليمان، حدّثني أحمد بن إسماعيل، نا يحيى بن عبدك القزويني، نا خلف بن عبد الرّحمن، نا مالك،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مِنْ‌ آلِ‌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أنا أبو مسلم محمّد بن علي بن محمّد النحوي، أنا أبو بكر بن المقرئ، نا أبو عروبة، نا ابن بشّار، نا عبد الرّحمن، نا إسرائيل،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شبيب، نا عبد الرزّاق، أنا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سَمِيًّا </w:t>
      </w:r>
      <w:r>
        <w:rPr>
          <w:rStyle w:val="FootnoteAnchor"/>
          <w:rtl w:val="true"/>
        </w:rPr>
        <w:footnoteReference w:id="8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أحد قبله يحيى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نا الساجي، نا ابن المثنى، نا أبو الربيع الزهراني، نا سلم </w:t>
      </w:r>
      <w:r>
        <w:rPr>
          <w:rStyle w:val="FootnoteAnchor"/>
          <w:rtl w:val="true"/>
        </w:rPr>
        <w:footnoteReference w:id="840"/>
      </w:r>
      <w:r>
        <w:rPr>
          <w:rFonts w:ascii="Amiri" w:hAnsi="Amiri" w:eastAsia="Amiri" w:cs="Amiri"/>
          <w:color w:val="111111"/>
          <w:sz w:val="28"/>
          <w:sz w:val="28"/>
          <w:szCs w:val="28"/>
          <w:rtl w:val="true"/>
          <w:lang w:bidi="ar-SA"/>
        </w:rPr>
        <w:t>بن قتيبة، نا شعبة، عن الحكم،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سَمِيًّا قبل شبها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إسماعيل بن حفص الأيلي، 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يقع في الحسن بن عمارة ثم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عن </w:t>
      </w:r>
      <w:r>
        <w:rPr>
          <w:rStyle w:val="FootnoteAnchor"/>
          <w:rtl w:val="true"/>
        </w:rPr>
        <w:footnoteReference w:id="841"/>
      </w:r>
      <w:r>
        <w:rPr>
          <w:rFonts w:ascii="Amiri" w:hAnsi="Amiri" w:eastAsia="Amiri" w:cs="Amiri"/>
          <w:color w:val="111111"/>
          <w:sz w:val="28"/>
          <w:sz w:val="28"/>
          <w:szCs w:val="28"/>
          <w:rtl w:val="true"/>
          <w:lang w:bidi="ar-SA"/>
        </w:rPr>
        <w:t>الحسن بن عمارة عن الحكم بن عتيبة،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أبي أبو سعد، أنا أبو الحسن أحمد بن إبراهيم العبقسي، أنا محمّد بن إبراهيم الديبلي، نا أبو عبد اللّه المخزومي، نا سفيان عن رجل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 أنا محمّد بن أحمد بن رزقويه، أنا أحمد بن سندي، نا الحسن بن علي القطّان، نا إسماعيل بن عيسى، أنا إسحاق بن بشر، أنا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يعني الفهم صغيرا وَ حَنٰاناً يعني و رحمة منا و عطفا وَ زَكٰاةً‌ يعني و صدقة على زكريّا، وَ كٰانَ‌ تَقِيًّا </w:t>
      </w:r>
      <w:r>
        <w:rPr>
          <w:rStyle w:val="FootnoteAnchor"/>
          <w:rtl w:val="true"/>
        </w:rPr>
        <w:footnoteReference w:id="842"/>
      </w:r>
      <w:r>
        <w:rPr>
          <w:rFonts w:ascii="Amiri" w:hAnsi="Amiri" w:eastAsia="Amiri" w:cs="Amiri"/>
          <w:color w:val="111111"/>
          <w:sz w:val="28"/>
          <w:sz w:val="28"/>
          <w:szCs w:val="28"/>
          <w:rtl w:val="true"/>
          <w:lang w:bidi="ar-SA"/>
        </w:rPr>
        <w:t>، يعني مطهرا مطيعا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جويبر، و مقاتل، عن الضحّاك،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يعصيهما وَ لَمْ‌ يَكُنْ‌ جَبّٰاراً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قتّال النفس التي حرّم اللّه قتلها، عَصِيًّا </w:t>
      </w:r>
      <w:r>
        <w:rPr>
          <w:rStyle w:val="FootnoteAnchor"/>
          <w:rtl w:val="true"/>
        </w:rPr>
        <w:footnoteReference w:id="843"/>
      </w:r>
      <w:r>
        <w:rPr>
          <w:rFonts w:ascii="Amiri" w:hAnsi="Amiri" w:eastAsia="Amiri" w:cs="Amiri"/>
          <w:color w:val="111111"/>
          <w:sz w:val="28"/>
          <w:sz w:val="28"/>
          <w:szCs w:val="28"/>
          <w:rtl w:val="true"/>
          <w:lang w:bidi="ar-SA"/>
        </w:rPr>
        <w:t>يعني لم يكن عاصيا لربه، وَ سَلاٰمٌ‌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سلّم اللّه عليه يَوْمَ‌ وُلِدَ وَ يَوْمَ‌ يَمُوتُ‌ وَ يَوْمَ‌ يُبْعَثُ‌ حَيًّا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السلمي، أنا جدي، أنا محمّد بن يوسف، نا محمّد بن حمّاد، 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عَصِيًّا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يذكر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يلقى اللّه يوم القيامة إلاّ ذا ذنب إلاّ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يحيى بن سعيد، عن سعيد بن المسيّب، عن عمرو بن العاص مرفوعا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علي بن المسلّم السلمي، نا أبو محمّد عبد العزيز بن أحمد التميمي </w:t>
      </w:r>
      <w:r>
        <w:rPr>
          <w:rStyle w:val="FootnoteAnchor"/>
          <w:rtl w:val="true"/>
        </w:rPr>
        <w:footnoteReference w:id="845"/>
      </w:r>
      <w:r>
        <w:rPr>
          <w:rFonts w:ascii="Amiri" w:hAnsi="Amiri" w:eastAsia="Amiri" w:cs="Amiri"/>
          <w:color w:val="111111"/>
          <w:sz w:val="28"/>
          <w:sz w:val="28"/>
          <w:szCs w:val="28"/>
          <w:rtl w:val="true"/>
          <w:lang w:bidi="ar-SA"/>
        </w:rPr>
        <w:t xml:space="preserve">،أنا تمام بن محمّد البجلي، أنا أبو زرعة و أبو بكر ابنا أبي دجانة النصريان، نا أبو </w:t>
      </w:r>
    </w:p>
    <w:p>
      <w:pPr>
        <w:pStyle w:val="BookText"/>
        <w:rPr/>
      </w:pPr>
      <w:r>
        <w:rPr>
          <w:rFonts w:ascii="Amiri" w:hAnsi="Amiri" w:eastAsia="Amiri" w:cs="Amiri"/>
          <w:color w:val="111111"/>
          <w:sz w:val="28"/>
          <w:sz w:val="28"/>
          <w:szCs w:val="28"/>
          <w:rtl w:val="true"/>
          <w:lang w:bidi="ar-SA"/>
        </w:rPr>
        <w:t xml:space="preserve">الليث سلم بن معاذ التميمي، نا طاهر بن خالد بن نزار، حدّثني أبي، نا سفيان بن عيينة،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بن المسيّب، عن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هو يلقى اللّه بذنب، إلاّ يحيى بن زكريا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عبد الجبّار بن محمّد الفقيه، أنا علي بن محمّد الواحدي المفسّر، أنا أبو القاسم بن أبي نصر الجذامي، نا محمّد بن عبد اللّه بن محمّد بن حمدويه، نا محمّد بن يعقوب بن سنان، نا أحمد بن عبد الجبّار، نا يونس بن بكير، عن محمّد بن إسحاق، حدّثني يحيى بن سعيد، عن سعيد بن المسيّب، حدّثني عمرو بن العاص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يأتي يوم القيامة و له ذنب، إلاّ ما كان من يحيى بن زكريا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دلّى رسول اللّه صلى اللّه عليه و سلم يده إلى الأرض فأخذ عودا صغيرا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أنه لم يكن له ما للرجل إلاّ مثل هذا العود، لذلك سمّاه اللّه سَيِّداً، وَ حَصُوراً، وَ نَبِيًّا مِنَ‌ الصّٰالِحِينَ‌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بكر بن أبي دارم الحافظ‍‌، نا عبيد اللّه بن أحمد بن حازم، نا أحمد بن منصور المروزي، نا صدقة بن الفضل </w:t>
      </w:r>
      <w:r>
        <w:rPr>
          <w:rStyle w:val="FootnoteAnchor"/>
          <w:rtl w:val="true"/>
        </w:rPr>
        <w:footnoteReference w:id="8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ما يكون ابن آدم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 فيخرج إلى دار همّ‌، و ليلة يبيت مع الموتى فيجاور جيرانا لم ير مثلهم، و يوم يبعث، فيشهد مشهدا لم ير مثله قط‍‌، قال اللّه ليحيى بن زكريا في هذه الثلاثة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بن عبد اللّه بن خميرويه، نا الحسين بن إدريس، أنا محمّد بن عبد اللّه بن عمّار، نا وهب بن جرير،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زكريا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روح اللّه و كلمته، و أنت خير منّي، سلّم اللّه عليك، و سلمت على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أحمد بن عبد الواحد بن محمّد، أنا جدي، أنا محمّد بن يوسف بن بشر، أنا محمّد بن حمّاد، أنا عبد الرزّاق، أنا معمر، عن قتادة، عن الحسن أن يحيى قال لعيسى حين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خير مني، سلّم اللّه عليك، و سلّمت أنا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0"/>
      </w:r>
      <w:r>
        <w:rPr>
          <w:rFonts w:ascii="Amiri" w:hAnsi="Amiri" w:eastAsia="Amiri" w:cs="Amiri"/>
          <w:color w:val="111111"/>
          <w:sz w:val="28"/>
          <w:sz w:val="28"/>
          <w:szCs w:val="28"/>
          <w:rtl w:val="true"/>
          <w:lang w:bidi="ar-SA"/>
        </w:rPr>
        <w:t>أبو القاسم الشّحّامي، أنا أبو بكر البيهقي، أنا علي بن أحمد بن عبدان، نا أحمد بن عبيد، نا عبد العزيز بن معاوية، نا بدل بن المحبر، نا زائدة، عن عاصم، عن زرّ، عن عبد اللّه بن مسعود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يقرب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الحسن بن أبي الحديد، أنا جدي أبو بكر، أنا محمّد بن يوسف، أنا محمّد بن حمّاد، أنا عبد الرزّاق، 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بِكَلِمَةٍ‌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يأتي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 الرزّاق، أنا يحيى بن العلاء،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w:t>
      </w:r>
      <w:r>
        <w:rPr>
          <w:rStyle w:val="FootnoteAnchor"/>
          <w:rtl w:val="true"/>
        </w:rPr>
        <w:footnoteReference w:id="852"/>
      </w:r>
      <w:r>
        <w:rPr>
          <w:rFonts w:ascii="Amiri" w:hAnsi="Amiri" w:eastAsia="Amiri" w:cs="Amiri"/>
          <w:color w:val="111111"/>
          <w:sz w:val="28"/>
          <w:sz w:val="28"/>
          <w:szCs w:val="28"/>
          <w:rtl w:val="true"/>
          <w:lang w:bidi="ar-SA"/>
        </w:rPr>
        <w:t>عمر بن حيّوية، نا يحيى بن محمّد بن صاعد، نا الحسين بن الحسن، أنا ابن المبارك، أنا شريك، عن سالم، عن سعيد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يطيع اللّه و لا يعصيه، و الحصور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الحسن بن أبي بكر، أنا أبو عاصم الفضيل </w:t>
      </w:r>
      <w:r>
        <w:rPr>
          <w:rStyle w:val="FootnoteAnchor"/>
          <w:rtl w:val="true"/>
        </w:rPr>
        <w:footnoteReference w:id="853"/>
      </w:r>
      <w:r>
        <w:rPr>
          <w:rFonts w:ascii="Amiri" w:hAnsi="Amiri" w:eastAsia="Amiri" w:cs="Amiri"/>
          <w:color w:val="111111"/>
          <w:sz w:val="28"/>
          <w:sz w:val="28"/>
          <w:szCs w:val="28"/>
          <w:rtl w:val="true"/>
          <w:lang w:bidi="ar-SA"/>
        </w:rPr>
        <w:t>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عقيل بن الأزهر، نا موسى بن إسحاق </w:t>
      </w:r>
    </w:p>
    <w:p>
      <w:pPr>
        <w:pStyle w:val="BookText"/>
        <w:rPr/>
      </w:pPr>
      <w:r>
        <w:rPr>
          <w:rFonts w:ascii="Amiri" w:hAnsi="Amiri" w:eastAsia="Amiri" w:cs="Amiri"/>
          <w:color w:val="111111"/>
          <w:sz w:val="28"/>
          <w:sz w:val="28"/>
          <w:szCs w:val="28"/>
          <w:rtl w:val="true"/>
          <w:lang w:bidi="ar-SA"/>
        </w:rPr>
        <w:t>القوّاس، نا وكيع، عن شريك، عن سالم الأفطس،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و المبارك بن محمّد بن علي بن البزوري </w:t>
      </w:r>
      <w:r>
        <w:rPr>
          <w:rStyle w:val="FootnoteAnchor"/>
          <w:rtl w:val="true"/>
        </w:rPr>
        <w:footnoteReference w:id="854"/>
      </w:r>
      <w:r>
        <w:rPr>
          <w:rFonts w:ascii="Amiri" w:hAnsi="Amiri" w:eastAsia="Amiri" w:cs="Amiri"/>
          <w:color w:val="111111"/>
          <w:sz w:val="28"/>
          <w:sz w:val="28"/>
          <w:szCs w:val="28"/>
          <w:rtl w:val="true"/>
          <w:lang w:bidi="ar-SA"/>
        </w:rPr>
        <w:t>،و أبو نصر المبارك بن أحمد بن علي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بدر بن الهيثم القاضي،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موسى بن إسحاق الكتاني، نا وكيع، عن شريك، عن سالم الأفطس،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هو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عيسى بن علي، أنا أبو القاسم البغوي،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عن شريك، عن سالم،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يطيع ربّه و لا يعصيه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داود بن عمرو </w:t>
      </w:r>
      <w:r>
        <w:rPr>
          <w:rStyle w:val="FootnoteAnchor"/>
          <w:rtl w:val="true"/>
        </w:rPr>
        <w:footnoteReference w:id="855"/>
      </w:r>
      <w:r>
        <w:rPr>
          <w:rFonts w:ascii="IRNazanin" w:hAnsi="IRNazanin" w:eastAsia="IRNazanin"/>
          <w:color w:val="111111"/>
          <w:sz w:val="28"/>
          <w:sz w:val="28"/>
          <w:szCs w:val="28"/>
          <w:rtl w:val="true"/>
          <w:lang w:bidi="fa-IR"/>
        </w:rPr>
        <w:t xml:space="preserve">،نا مسلم بن خالد، عن ابن </w:t>
      </w:r>
      <w:r>
        <w:rPr>
          <w:rStyle w:val="FootnoteAnchor"/>
          <w:rtl w:val="true"/>
        </w:rPr>
        <w:footnoteReference w:id="856"/>
      </w:r>
      <w:r>
        <w:rPr>
          <w:rFonts w:ascii="Amiri" w:hAnsi="Amiri" w:eastAsia="Amiri" w:cs="Amiri"/>
          <w:color w:val="111111"/>
          <w:sz w:val="28"/>
          <w:sz w:val="28"/>
          <w:szCs w:val="28"/>
          <w:rtl w:val="true"/>
          <w:lang w:bidi="ar-SA"/>
        </w:rPr>
        <w:t>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الكريم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خلف، نا شريك، عن سالم،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خلف بن هشام، نا شريك، عن سالم،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يطيع اللّه،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علي بن محمّد بن أحمد بن لؤلؤ، أنا عمر بن أيوب السقطي، نا منصور بن أبي مزاحم، نا أبو سعيد المؤدّب عن سالم الأفطس،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يطيع ربّه،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عبد السلام بن حرب عن سالم، فأسقط‍‌ منها سعيدا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بها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عبد اللّه بن العبّاس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نا الفضل بن دكين، نا عبد السّلام بن حرب، عن سالم 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لربّه،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محفوظة عن سعيد، فقد رواها عطاء بن السّائب، و أبو بكر الهذلي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بن الحصين، أنا أبو طالب بن غيلان، أنا أبو بكر الشافعي، نا إسحاق بن الحسن، نا أبو حذيفة، نا سفيان، عن عطاء بن السّائب،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بكر البيهقي، أنا أبو عبد اللّه الحافظ‍‌، و أبو بكر الفامي </w:t>
      </w:r>
      <w:r>
        <w:rPr>
          <w:rStyle w:val="FootnoteAnchor"/>
          <w:rtl w:val="true"/>
        </w:rPr>
        <w:footnoteReference w:id="85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علي، نا أبو يحيى الحمّاني، عن أبي بكر الهذلي،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 غضبه </w:t>
      </w:r>
      <w:r>
        <w:rPr>
          <w:rStyle w:val="FootnoteAnchor"/>
          <w:rtl w:val="true"/>
        </w:rPr>
        <w:footnoteReference w:id="858"/>
      </w:r>
      <w:r>
        <w:rPr>
          <w:rFonts w:ascii="Amiri" w:hAnsi="Amiri" w:eastAsia="Amiri" w:cs="Amiri"/>
          <w:color w:val="111111"/>
          <w:sz w:val="28"/>
          <w:sz w:val="28"/>
          <w:szCs w:val="28"/>
          <w:rtl w:val="true"/>
          <w:lang w:bidi="ar-SA"/>
        </w:rPr>
        <w:t>،و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أبي بكر الهذلي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عبد الرّحمن بن الحسين القاضي، نا إبراهيم بن الحسين، نا آدم، نا ورقاء </w:t>
      </w:r>
      <w:r>
        <w:rPr>
          <w:rStyle w:val="FootnoteAnchor"/>
          <w:rtl w:val="true"/>
        </w:rPr>
        <w:footnoteReference w:id="859"/>
      </w:r>
      <w:r>
        <w:rPr>
          <w:rFonts w:ascii="Amiri" w:hAnsi="Amiri" w:eastAsia="Amiri" w:cs="Amiri"/>
          <w:color w:val="111111"/>
          <w:sz w:val="28"/>
          <w:sz w:val="28"/>
          <w:szCs w:val="28"/>
          <w:rtl w:val="true"/>
          <w:lang w:bidi="ar-SA"/>
        </w:rPr>
        <w:t xml:space="preserve">،عن ابن أبي نجيح </w:t>
      </w:r>
      <w:r>
        <w:rPr>
          <w:rStyle w:val="FootnoteAnchor"/>
          <w:rtl w:val="true"/>
        </w:rPr>
        <w:footnoteReference w:id="860"/>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غالب بن البنّا،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غالب و أبو عبد اللّه ابنا البنّا </w:t>
      </w:r>
      <w:r>
        <w:rPr>
          <w:rStyle w:val="FootnoteAnchor"/>
          <w:rtl w:val="true"/>
        </w:rPr>
        <w:footnoteReference w:id="8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المنتاب </w:t>
      </w:r>
      <w:r>
        <w:rPr>
          <w:rStyle w:val="FootnoteAnchor"/>
          <w:rtl w:val="true"/>
        </w:rPr>
        <w:footnoteReference w:id="8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ابن المبارك، أنا أبو بكر الهذلي، عن عكرمة في قول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يغلبه غضبه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الكاتب، أنا أبو طالب بن غيلان، أنا أبو بكر الشافعي، نا إسحاق بن الحسن، نا أبو حذيفة، نا سفيان، عن جويبر،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بِكَلِمَةٍ‌ مِنَ‌ اللّٰهِ‌ 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أحمد بن محمّد بن موسى بن القاسم بن الصّلت، نا أبو بكر بن الأنباري، نا أحمد بن الحسين بن نصر، نا عثمان بن أبي شيبة، نا محمّد بن الحسن، نا شريك، عن أبي روق، عن الضحّاك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أبو القاسم نصر بن أحمد الهمداني، أنا أبو بكر الخليل بن هبة اللّه بن الخليل، أنا أبو علي الحسن بن محمّد بن الحسن بن درستويه، نا أحمد بن محمّد بن إسماعيل أبو الدحداح، نا إبراهيم بن يعقوب الجوزجاني، نا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السّلام بن حرب، عن أبي روق،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داود بن عمرو، نا مسلم بن خالد، عن ابن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Style w:val="FootnoteAnchor"/>
          <w:rtl w:val="true"/>
        </w:rPr>
        <w:footnoteReference w:id="864"/>
      </w:r>
      <w:r>
        <w:rPr>
          <w:rFonts w:ascii="Amiri" w:hAnsi="Amiri" w:eastAsia="Amiri" w:cs="Amiri"/>
          <w:color w:val="111111"/>
          <w:sz w:val="28"/>
          <w:sz w:val="28"/>
          <w:szCs w:val="28"/>
          <w:rtl w:val="true"/>
          <w:lang w:bidi="ar-SA"/>
        </w:rPr>
        <w:t>على اللّه،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حصورا لا يقرب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السّبط‍‌، أنا أبي أبو سعد، أنا أبو الحسن أحمد بن إبراهيم بن أحمد بن فراس العطّار بمكة، أنا أبو جعفر محمّد بن إبراهيم بن عبد اللّه الدّيبلي </w:t>
      </w:r>
      <w:r>
        <w:rPr>
          <w:rStyle w:val="FootnoteAnchor"/>
          <w:rtl w:val="true"/>
        </w:rPr>
        <w:footnoteReference w:id="865"/>
      </w:r>
      <w:r>
        <w:rPr>
          <w:rFonts w:ascii="Amiri" w:hAnsi="Amiri" w:eastAsia="Amiri" w:cs="Amiri"/>
          <w:color w:val="111111"/>
          <w:sz w:val="28"/>
          <w:sz w:val="28"/>
          <w:szCs w:val="28"/>
          <w:rtl w:val="true"/>
          <w:lang w:bidi="ar-SA"/>
        </w:rPr>
        <w:t>،نا أبو عبيد اللّه سعيد بن عبد الرّحمن المخزومي، نا سفيان، عن رجل،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أنا علي بن محمّد الشافعي، أنا علي بن أحمد </w:t>
      </w:r>
    </w:p>
    <w:p>
      <w:pPr>
        <w:pStyle w:val="BookText"/>
        <w:rPr/>
      </w:pPr>
      <w:r>
        <w:rPr>
          <w:rFonts w:ascii="Amiri" w:hAnsi="Amiri" w:eastAsia="Amiri" w:cs="Amiri"/>
          <w:color w:val="111111"/>
          <w:sz w:val="28"/>
          <w:sz w:val="28"/>
          <w:szCs w:val="28"/>
          <w:rtl w:val="true"/>
          <w:lang w:bidi="ar-SA"/>
        </w:rPr>
        <w:t>البغدادي، نا محمّد بن عمرو بن سليمان، حدّثني أحمد بن محمّد بن إسماعيل، نا يحيى بن عبدك القزويني، نا خلف بن عبد الرّحمن، نا مالك، عن عبد 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الحصور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أبي أبو سعد المظفّر بن الحسن بن المظفّر، أنا أحمد بن إبراهيم بن أحمد، أنا محمّد بن إبراهيم بن عبد اللّه، نا سعيد بن عبد الرّحمن المخزومي، نا سفيان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الفارسي،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الذي لا يأتي النساء، و هو المجبوب، و سمّي حصورا لأنه حصر عن الجماع، أي حبس عنه، و منع عنه، جاء على وزن فعول، و معناه مفعول، كما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حلوب و فرس ركوب، قال اللّه تعالى في قصة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يحيى من غير شهوة، فجاء بغير شهوة، يريد أن خلقه كان آية من آيات اللّه، لم يكن عن شهوة بشرية، أ 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يَكُونُ‌ لِي غُلاٰمٌ‌ وَ قَدْ بَلَغَنِيَ‌ الْكِبَرُ </w:t>
      </w:r>
      <w:r>
        <w:rPr>
          <w:rStyle w:val="FootnoteAnchor"/>
          <w:rtl w:val="true"/>
        </w:rPr>
        <w:footnoteReference w:id="8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العكبري، أنا أبو الحسين بن حسنون النرسي </w:t>
      </w:r>
      <w:r>
        <w:rPr>
          <w:rStyle w:val="FootnoteAnchor"/>
          <w:rtl w:val="true"/>
        </w:rPr>
        <w:footnoteReference w:id="868"/>
      </w:r>
      <w:r>
        <w:rPr>
          <w:rFonts w:ascii="Amiri" w:hAnsi="Amiri" w:eastAsia="Amiri" w:cs="Amiri"/>
          <w:color w:val="111111"/>
          <w:sz w:val="28"/>
          <w:sz w:val="28"/>
          <w:szCs w:val="28"/>
          <w:rtl w:val="true"/>
          <w:lang w:bidi="ar-SA"/>
        </w:rPr>
        <w:t>،أنا أبو الحسن الدارقطني، نا أحمد بن محمّد بن إسماعيل الآدمي، و نا محمّد بن نوح الجنديسابوري، و أحمد بن العبّاس البغوي،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يزيد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تميم بن أبي سعيد بن أبي العبّاس، أنا أبو بكر محمّد بن الحسن </w:t>
      </w:r>
      <w:r>
        <w:rPr>
          <w:rStyle w:val="FootnoteAnchor"/>
          <w:rtl w:val="true"/>
        </w:rPr>
        <w:footnoteReference w:id="870"/>
      </w:r>
      <w:r>
        <w:rPr>
          <w:rFonts w:ascii="Amiri" w:hAnsi="Amiri" w:eastAsia="Amiri" w:cs="Amiri"/>
          <w:color w:val="111111"/>
          <w:sz w:val="28"/>
          <w:sz w:val="28"/>
          <w:szCs w:val="28"/>
          <w:rtl w:val="true"/>
          <w:lang w:bidi="ar-SA"/>
        </w:rPr>
        <w:t xml:space="preserve">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المخلدي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البحيري، أنا أبو محمّد المخلدي، نا أبو بكر أحمد بن محمّد بن الحسن بن أبي حمزة الذهبي، نا </w:t>
      </w:r>
    </w:p>
    <w:p>
      <w:pPr>
        <w:pStyle w:val="BookText"/>
        <w:rPr/>
      </w:pPr>
      <w:r>
        <w:rPr>
          <w:rFonts w:ascii="Amiri" w:hAnsi="Amiri" w:eastAsia="Amiri" w:cs="Amiri"/>
          <w:color w:val="111111"/>
          <w:sz w:val="28"/>
          <w:sz w:val="28"/>
          <w:szCs w:val="28"/>
          <w:rtl w:val="true"/>
          <w:lang w:bidi="ar-SA"/>
        </w:rPr>
        <w:t>عبّاس بن يزيد البحراني، نا يحيى بن بسطام، نا ابن أخي هشام الدستوائي، عن هشام، عن قتادة، عن أبي حسان الأعرج، عن ناجية بن كعب،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يحيى بن زكريا في بطن أمه مؤمنا، و خلق فرعون في بطن أمه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w:t>
      </w:r>
      <w:r>
        <w:rPr>
          <w:rStyle w:val="FootnoteAnchor"/>
          <w:rtl w:val="true"/>
        </w:rPr>
        <w:footnoteReference w:id="871"/>
      </w:r>
      <w:r>
        <w:rPr>
          <w:rFonts w:ascii="Amiri" w:hAnsi="Amiri" w:eastAsia="Amiri" w:cs="Amiri"/>
          <w:color w:val="111111"/>
          <w:sz w:val="28"/>
          <w:sz w:val="28"/>
          <w:szCs w:val="28"/>
          <w:rtl w:val="true"/>
          <w:lang w:bidi="ar-SA"/>
        </w:rPr>
        <w:t>،أنا حمزة بن يوسف، أنا أبو أحمد بن عدي، أنا جعفر بن محمّد الزيادي، نا مسلم بن إبراهيم، نا أبو هلال الراسبي، عن قتادة، عن أبي حسّان الأعرج، عن ناجية بن كعب،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يحيى بن زكريا في بطن أمّه مؤمنا، و خلق فرعون في بطن أمّه كافرا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عدي، نا ابن ناجية، نا عبّاس بن يزيد، نا حفص بن عمر، نا </w:t>
      </w:r>
      <w:r>
        <w:rPr>
          <w:rStyle w:val="FootnoteAnchor"/>
          <w:rtl w:val="true"/>
        </w:rPr>
        <w:footnoteReference w:id="873"/>
      </w:r>
      <w:r>
        <w:rPr>
          <w:rFonts w:ascii="Amiri" w:hAnsi="Amiri" w:eastAsia="Amiri" w:cs="Amiri"/>
          <w:color w:val="111111"/>
          <w:sz w:val="28"/>
          <w:sz w:val="28"/>
          <w:szCs w:val="28"/>
          <w:rtl w:val="true"/>
          <w:lang w:bidi="ar-SA"/>
        </w:rPr>
        <w:t xml:space="preserve">أيوب بن حوط‍‌، عن قتادة بإسناده مثله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75"/>
      </w:r>
      <w:r>
        <w:rPr>
          <w:rFonts w:ascii="Amiri" w:hAnsi="Amiri" w:eastAsia="Amiri" w:cs="Amiri"/>
          <w:color w:val="111111"/>
          <w:sz w:val="28"/>
          <w:sz w:val="28"/>
          <w:szCs w:val="28"/>
          <w:rtl w:val="true"/>
          <w:lang w:bidi="ar-SA"/>
        </w:rPr>
        <w:t>أبو عبد اللّه الفراوي، أنا أبو بكر البيهقي، أنا أبو الحسن علي بن أحمد بن عبدان، أنا أحمد بن عبيد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عبيد اللّه بن كادش، أنا أبو الحسين محمّد بن أحمد النرسي، أنا أبو الحسن الدارقطني، أنا أبو الطّيّب عبد اللّه بن محمّد بن يحيى البزاز،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هشام بن علي، نا عون بن الحكم، نا أبو أمية الحبطي، عن قتادة، عن أبي حسّان، عن ناجية بن كعب،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العبد مؤمنا، و يحيى مؤمنا، و يموت مؤمنا، منهم يحيى بن زكريا، و يولد العبد كافرا، و يحيى كافرا و يموت كافرا، منهم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أبو عبد اللّه الفراوي، أنا أبو بكر البيهقي، أنا أحمد بن عبدان، أنا أحمد بن عبيد الصفّار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العز، أنا أبو الحسين، أنا الدارقطني، نا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نا شاذ بن فياض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إبراهيم، عن قتادة، عن أبي حسّان، عن ناجية، عن عبد اللّه، عن النبي صلى اللّه عليه و سلم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البيهقي، أنا أبو الحسن علي بن أحمد بن عبدان، نا أحمد بن عبيد الصفّار، نا محمّد بن خلف بن هشام، نا محرز بن عون، عن حسّان بن إبراهيم الكرماني عن نصر أبي جزي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المعدل عنه، أنا أبو نعيم الحافظ‍‌، أنا أبو محمّد بن حيّان، نا عبد اللّه بن محمّد بن عيسى، نا محمّد بن معروف العطّار، نا أبو عبيدة حاتم بن عبيد اللّه، نا نصر بن طريف، عن </w:t>
      </w:r>
      <w:r>
        <w:rPr>
          <w:rStyle w:val="FootnoteAnchor"/>
          <w:rtl w:val="true"/>
        </w:rPr>
        <w:footnoteReference w:id="878"/>
      </w:r>
      <w:r>
        <w:rPr>
          <w:rFonts w:ascii="Amiri" w:hAnsi="Amiri" w:eastAsia="Amiri" w:cs="Amiri"/>
          <w:color w:val="111111"/>
          <w:sz w:val="28"/>
          <w:sz w:val="28"/>
          <w:szCs w:val="28"/>
          <w:rtl w:val="true"/>
          <w:lang w:bidi="ar-SA"/>
        </w:rPr>
        <w:t xml:space="preserve">قتادة، عن أبي حسّان الأعرج، عن ناجية بن كعب، عن عبد اللّه بن مسعود و لم يسمه أبو عبيدة </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مؤمنا، و خلق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فرعون في بطن أمه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إسماعيل بن مسعدة، أنا حمزة بن يوسف، أنا عبد اللّه بن عدي </w:t>
      </w:r>
      <w:r>
        <w:rPr>
          <w:rStyle w:val="FootnoteAnchor"/>
          <w:rtl w:val="true"/>
        </w:rPr>
        <w:footnoteReference w:id="880"/>
      </w:r>
      <w:r>
        <w:rPr>
          <w:rFonts w:ascii="Amiri" w:hAnsi="Amiri" w:eastAsia="Amiri" w:cs="Amiri"/>
          <w:color w:val="111111"/>
          <w:sz w:val="28"/>
          <w:sz w:val="28"/>
          <w:szCs w:val="28"/>
          <w:rtl w:val="true"/>
          <w:lang w:bidi="ar-SA"/>
        </w:rPr>
        <w:t>،نا حمزة بن داود الأيلي، حدّثني سعيد الأيلي، نا الحكم بن يزيد، نا نصر بن طريف، عن قتادة، عن أبي حسّان الأعرج، عن ناجية بن كعب،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فرعون في بطن أمّه كافرا، و خلق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أمّه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البرمكي، أنا أبو </w:t>
      </w:r>
    </w:p>
    <w:p>
      <w:pPr>
        <w:pStyle w:val="BookText"/>
        <w:rPr/>
      </w:pPr>
      <w:r>
        <w:rPr>
          <w:rFonts w:ascii="Amiri" w:hAnsi="Amiri" w:eastAsia="Amiri" w:cs="Amiri"/>
          <w:color w:val="111111"/>
          <w:sz w:val="28"/>
          <w:sz w:val="28"/>
          <w:szCs w:val="28"/>
          <w:rtl w:val="true"/>
          <w:lang w:bidi="ar-SA"/>
        </w:rPr>
        <w:t xml:space="preserve">عمر بن حيّوية، نا </w:t>
      </w:r>
      <w:r>
        <w:rPr>
          <w:rStyle w:val="FootnoteAnchor"/>
          <w:rtl w:val="true"/>
        </w:rPr>
        <w:footnoteReference w:id="881"/>
      </w:r>
      <w:r>
        <w:rPr>
          <w:rFonts w:ascii="Amiri" w:hAnsi="Amiri" w:eastAsia="Amiri" w:cs="Amiri"/>
          <w:color w:val="111111"/>
          <w:sz w:val="28"/>
          <w:sz w:val="28"/>
          <w:szCs w:val="28"/>
          <w:rtl w:val="true"/>
          <w:lang w:bidi="ar-SA"/>
        </w:rPr>
        <w:t xml:space="preserve">أبو علي الحسن بن محمّد </w:t>
      </w:r>
      <w:r>
        <w:rPr>
          <w:rStyle w:val="FootnoteAnchor"/>
          <w:rtl w:val="true"/>
        </w:rPr>
        <w:footnoteReference w:id="882"/>
      </w:r>
      <w:r>
        <w:rPr>
          <w:rFonts w:ascii="Amiri" w:hAnsi="Amiri" w:eastAsia="Amiri" w:cs="Amiri"/>
          <w:color w:val="111111"/>
          <w:sz w:val="28"/>
          <w:sz w:val="28"/>
          <w:szCs w:val="28"/>
          <w:rtl w:val="true"/>
          <w:lang w:bidi="ar-SA"/>
        </w:rPr>
        <w:t>بن شعبة الأنصاري، نا عبد اللّه بن محمّد بن أيوب، نا عبد المنان بن هارون، نا نصر بن طريف، عن قتادة، عن أبي حسّان، عن ناجية بن كعب، عن عبد اللّه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أنا محمّد بن أحمد بن محمّد بن حسنون، أنا أبو الحسن الدارقطني، نا إسماعيل بن عياش </w:t>
      </w:r>
      <w:r>
        <w:rPr>
          <w:rStyle w:val="FootnoteAnchor"/>
          <w:rtl w:val="true"/>
        </w:rPr>
        <w:footnoteReference w:id="883"/>
      </w:r>
      <w:r>
        <w:rPr>
          <w:rFonts w:ascii="Amiri" w:hAnsi="Amiri" w:eastAsia="Amiri" w:cs="Amiri"/>
          <w:color w:val="111111"/>
          <w:sz w:val="28"/>
          <w:sz w:val="28"/>
          <w:szCs w:val="28"/>
          <w:rtl w:val="true"/>
          <w:lang w:bidi="ar-SA"/>
        </w:rPr>
        <w:t xml:space="preserve">،نا عبد اللّه بن أيوب المخرمي، نا عبد المنان بن هارون الزّرندي </w:t>
      </w:r>
      <w:r>
        <w:rPr>
          <w:rStyle w:val="FootnoteAnchor"/>
          <w:rtl w:val="true"/>
        </w:rPr>
        <w:footnoteReference w:id="884"/>
      </w:r>
      <w:r>
        <w:rPr>
          <w:rFonts w:ascii="Amiri" w:hAnsi="Amiri" w:eastAsia="Amiri" w:cs="Amiri"/>
          <w:color w:val="111111"/>
          <w:sz w:val="28"/>
          <w:sz w:val="28"/>
          <w:szCs w:val="28"/>
          <w:rtl w:val="true"/>
          <w:lang w:bidi="ar-SA"/>
        </w:rPr>
        <w:t>،نا نصر بن طريف، عن قتادة، عن أبي حسّان، عن ناجية،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يحيى بن زكريا في بطن أمّه مؤمنا، و خلق فرعون في بطن أمّه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الدارقطني، نا القاضي الحسين بن إسماعيل، نا وهب بن حفص الحرّاني، نا عبد الملك الجديّ‌، نا همّام، عن قتادة، عن أبي حسّان الأعرج، عن ناجية بن كعب </w:t>
      </w:r>
      <w:r>
        <w:rPr>
          <w:rStyle w:val="FootnoteAnchor"/>
          <w:rtl w:val="true"/>
        </w:rPr>
        <w:footnoteReference w:id="885"/>
      </w:r>
      <w:r>
        <w:rPr>
          <w:rFonts w:ascii="Amiri" w:hAnsi="Amiri" w:eastAsia="Amiri" w:cs="Amiri"/>
          <w:color w:val="111111"/>
          <w:sz w:val="28"/>
          <w:sz w:val="28"/>
          <w:szCs w:val="28"/>
          <w:rtl w:val="true"/>
          <w:lang w:bidi="ar-SA"/>
        </w:rPr>
        <w:t>،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Style w:val="FootnoteAnchor"/>
          <w:rtl w:val="true"/>
        </w:rPr>
        <w:footnoteReference w:id="886"/>
      </w:r>
      <w:r>
        <w:rPr>
          <w:rFonts w:ascii="IRNazanin" w:hAnsi="IRNazanin" w:eastAsia="IRNazanin"/>
          <w:color w:val="111111"/>
          <w:sz w:val="28"/>
          <w:sz w:val="28"/>
          <w:szCs w:val="28"/>
          <w:rtl w:val="true"/>
          <w:lang w:bidi="fa-IR"/>
        </w:rPr>
        <w:t xml:space="preserve">الناس </w:t>
      </w:r>
      <w:r>
        <w:rPr>
          <w:rStyle w:val="FootnoteAnchor"/>
          <w:rtl w:val="true"/>
        </w:rPr>
        <w:footnoteReference w:id="887"/>
      </w:r>
      <w:r>
        <w:rPr>
          <w:rFonts w:ascii="Amiri" w:hAnsi="Amiri" w:eastAsia="Amiri" w:cs="Amiri"/>
          <w:color w:val="111111"/>
          <w:sz w:val="28"/>
          <w:sz w:val="28"/>
          <w:szCs w:val="28"/>
          <w:rtl w:val="true"/>
          <w:lang w:bidi="ar-SA"/>
        </w:rPr>
        <w:t>على طبقات شتى، منهم من يولد مؤمنا و يحيا مؤمنا و يموت مؤمنا و يموت مؤمنا، منهم يحيى بن زكريا، و منهم من يولد كافرا و يحيا كافرا و يموت كافرا، منهم فرعون ذو الأوتاد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أبو هريرة الأنطاكي محمّد بن علي بن حمزة، نا داود بن أحمد بن حيان القلانسي، نا عبد اللّه بن عمر الخطابي، نا عبد العزيز بن عبد اللّه، عن شعبة، عن أبي إسحاق، عن ناجية،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Style w:val="FootnoteAnchor"/>
          <w:rtl w:val="true"/>
        </w:rPr>
        <w:footnoteReference w:id="888"/>
      </w:r>
      <w:r>
        <w:rPr>
          <w:rFonts w:ascii="Amiri" w:hAnsi="Amiri" w:eastAsia="Amiri" w:cs="Amiri"/>
          <w:color w:val="111111"/>
          <w:sz w:val="28"/>
          <w:sz w:val="28"/>
          <w:szCs w:val="28"/>
          <w:rtl w:val="true"/>
          <w:lang w:bidi="ar-SA"/>
        </w:rPr>
        <w:t xml:space="preserve">اللّه </w:t>
      </w:r>
      <w:r>
        <w:rPr>
          <w:rStyle w:val="FootnoteAnchor"/>
          <w:rtl w:val="true"/>
        </w:rPr>
        <w:footnoteReference w:id="889"/>
      </w:r>
      <w:r>
        <w:rPr>
          <w:rFonts w:ascii="Amiri" w:hAnsi="Amiri" w:eastAsia="Amiri" w:cs="Amiri"/>
          <w:color w:val="111111"/>
          <w:sz w:val="28"/>
          <w:sz w:val="28"/>
          <w:szCs w:val="28"/>
          <w:rtl w:val="true"/>
          <w:lang w:bidi="ar-SA"/>
        </w:rPr>
        <w:t>يحيى بن زكريا في بطن أمّه مؤمنا، و خلق فرعون في بطن أمّه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أخبرني أبو الحسن محمّد بن أحمد، أنا أحمد بن سندي، نا الحسن بن علي القطّان، نا إسماعيل بن عيسى، أنا إسحاق بن بشر، أنا ابن سمعان، عن مكحول،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أخي يحيى حين دعاء الصبيان إلى اللعب و 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للعب خلقنا؟ فكيف بمن أدرك الحنث من مقاله‌؟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قبيس، أنا أبو الحسن بن أبي الحديد، أنا جدي أبو بكر، أنا أبو بكر الخرائطي، نا عبد اللّه بن أحمد بن إبراهيم الدورقي، نا أبي، نا خلف بن الوليد الأزدي، 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 عن معمر بن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الصبيان قالوا ليحيى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عاليا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ابن المبارك،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الصبيان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نلعب،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معمر، و 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صَبِيًّا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الصبيان قالوا ليحيى بن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بنا نلعب،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للعب خلقت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حارث بن أبي أسامة، نا محمّد بن سعد </w:t>
      </w:r>
      <w:r>
        <w:rPr>
          <w:rStyle w:val="FootnoteAnchor"/>
          <w:rtl w:val="true"/>
        </w:rPr>
        <w:footnoteReference w:id="892"/>
      </w:r>
      <w:r>
        <w:rPr>
          <w:rFonts w:ascii="Amiri" w:hAnsi="Amiri" w:eastAsia="Amiri" w:cs="Amiri"/>
          <w:color w:val="111111"/>
          <w:sz w:val="28"/>
          <w:sz w:val="28"/>
          <w:szCs w:val="28"/>
          <w:rtl w:val="true"/>
          <w:lang w:bidi="ar-SA"/>
        </w:rPr>
        <w:t>،أنا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آدم </w:t>
      </w:r>
      <w:r>
        <w:rPr>
          <w:rStyle w:val="FootnoteAnchor"/>
          <w:rtl w:val="true"/>
        </w:rPr>
        <w:footnoteReference w:id="893"/>
      </w:r>
      <w:r>
        <w:rPr>
          <w:rFonts w:ascii="Amiri" w:hAnsi="Amiri" w:eastAsia="Amiri" w:cs="Amiri"/>
          <w:color w:val="111111"/>
          <w:sz w:val="28"/>
          <w:sz w:val="28"/>
          <w:szCs w:val="28"/>
          <w:rtl w:val="true"/>
          <w:lang w:bidi="ar-SA"/>
        </w:rPr>
        <w:t xml:space="preserve">،ثم نوح، ثم إبراهيم، ثم إسماعيل، و إسحاق، ثم يعقوب، ثم يوسف، ثم لوط‍‌، ثم هود، ثم صالح، ثم شعيب، ثم موسى بن عمران، ثم إلياس، ثم </w:t>
      </w:r>
    </w:p>
    <w:p>
      <w:pPr>
        <w:pStyle w:val="BookText"/>
        <w:rPr/>
      </w:pPr>
      <w:r>
        <w:rPr>
          <w:rFonts w:ascii="Amiri" w:hAnsi="Amiri" w:eastAsia="Amiri" w:cs="Amiri"/>
          <w:color w:val="111111"/>
          <w:sz w:val="28"/>
          <w:sz w:val="28"/>
          <w:szCs w:val="28"/>
          <w:rtl w:val="true"/>
          <w:lang w:bidi="ar-SA"/>
        </w:rPr>
        <w:t xml:space="preserve">اليسع، ثم يونس بن متّى، ثم أيوب </w:t>
      </w:r>
      <w:r>
        <w:rPr>
          <w:rStyle w:val="FootnoteAnchor"/>
          <w:rtl w:val="true"/>
        </w:rPr>
        <w:footnoteReference w:id="894"/>
      </w:r>
      <w:r>
        <w:rPr>
          <w:rFonts w:ascii="Amiri" w:hAnsi="Amiri" w:eastAsia="Amiri" w:cs="Amiri"/>
          <w:color w:val="111111"/>
          <w:sz w:val="28"/>
          <w:sz w:val="28"/>
          <w:szCs w:val="28"/>
          <w:rtl w:val="true"/>
          <w:lang w:bidi="ar-SA"/>
        </w:rPr>
        <w:t xml:space="preserve">،ثم سليمان بن داود، ثم زكريا بن نشوى من بني يهوذا </w:t>
      </w:r>
      <w:r>
        <w:rPr>
          <w:rStyle w:val="FootnoteAnchor"/>
          <w:rtl w:val="true"/>
        </w:rPr>
        <w:footnoteReference w:id="895"/>
      </w:r>
      <w:r>
        <w:rPr>
          <w:rFonts w:ascii="Amiri" w:hAnsi="Amiri" w:eastAsia="Amiri" w:cs="Amiri"/>
          <w:color w:val="111111"/>
          <w:sz w:val="28"/>
          <w:sz w:val="28"/>
          <w:szCs w:val="28"/>
          <w:rtl w:val="true"/>
          <w:lang w:bidi="ar-SA"/>
        </w:rPr>
        <w:t>بن يعقوب، ثم يحيى بن زكريا، ثم عيسى بن مريم، ثم النبي، صلى اللّه عليهم و سلم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نا هدبة بن خالد، نا أبان بن يزيد، نا يحيى بن أبي كثير أن زيدا حدّثه أن أبا سلام حدّثه، أن الحارث الأشعري حدّثه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يحيى بن زكريا بخمس كلمات يعمل بهن، و يأمر بني إسرائيل يعملون بهن، و إنّ‌ عيسى بن مريم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بخمس كلمات تعمل بهن و تأمر بهن</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بني إسرائيل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فإما أن تأمرهم و إما أن آمرهم،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سبقتني بهن خشيت أن أعذّب أو يخسف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في بيت المقدس حتى امتلأ، و قعد الناس على الشرفات،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بخمس كلمات أعمل بهن، و آمركم أن تعملوا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تعبدوا اللّه و لا تشركوا به شيئا، و إن من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مثل من أشرك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كمثل رجل اشترى عبدا من خالص ماله بذهب أو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و هذا عملي، فاعمل و أدّ إليّ‌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 يؤدي إلى غير سيّده، فأيكم يسره أن يكون عبده كذلك، و إنّ‌ اللّه خلقكم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رزقكم و لا تشركوا به شيئا، و آمركم بالصلاة فإذا صليتم فلا تلتفتوا، و آمركم بالصيام، و أن مثل ذلك كمثل رجل كانت معه صرة فيها مسك و معه عصابة كلهم يعجبه أن يجد ريحها، و إن الصيام أطيب عند اللّه من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و آمركم بالصدقة، و إن </w:t>
      </w:r>
    </w:p>
    <w:p>
      <w:pPr>
        <w:pStyle w:val="BookText"/>
        <w:rPr/>
      </w:pPr>
      <w:r>
        <w:rPr>
          <w:rFonts w:ascii="Amiri" w:hAnsi="Amiri" w:eastAsia="Amiri" w:cs="Amiri"/>
          <w:color w:val="111111"/>
          <w:sz w:val="28"/>
          <w:sz w:val="28"/>
          <w:szCs w:val="28"/>
          <w:rtl w:val="true"/>
          <w:lang w:bidi="ar-SA"/>
        </w:rPr>
        <w:t>مثل ذلك كمثل رجل أسره العدو فقاموا إليه فأوثقوا يده إلى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أفدي نفسي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يعطيهم القليل و الكثير ليفكّ‌ نفسه منهم، و آمركم بذكر اللّه كثيرا، و إن مثل ذلك كمثل رجل طلبه العدو سراعا في أثره حتى أتى على حصن حصين، فأحرز نفسه من الشيطان إلاّ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آمركم بخمس أمرني اللّه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الجماعة، و السمع، و الطاعة، و الهجرة، و الجهاد في سبيل اللّه، فمن فارق الجماعة قيد شبر فقد خلع ربق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الإسلام من رأسه إلاّ أن يراجع، و من ادّعى دعوى جاهلية فإنه من جثى </w:t>
      </w:r>
      <w:r>
        <w:rPr>
          <w:rStyle w:val="FootnoteAnchor"/>
          <w:rtl w:val="true"/>
        </w:rPr>
        <w:footnoteReference w:id="899"/>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و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صام و صلى، فادعوا بدعوى اللّه الذي سماكم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سمى به المسلمين المؤمنين عباد اللّه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لم يسمعه يحيى من زيد، و إنّما رواه عن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معاوية بن سلام عن أخيه زيد، و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عبد الجبّار بن محمّد بن أبي القاسم القايني </w:t>
      </w:r>
      <w:r>
        <w:rPr>
          <w:rStyle w:val="FootnoteAnchor"/>
          <w:rtl w:val="true"/>
        </w:rPr>
        <w:footnoteReference w:id="901"/>
      </w:r>
      <w:r>
        <w:rPr>
          <w:rFonts w:ascii="Amiri" w:hAnsi="Amiri" w:eastAsia="Amiri" w:cs="Amiri"/>
          <w:color w:val="111111"/>
          <w:sz w:val="28"/>
          <w:sz w:val="28"/>
          <w:szCs w:val="28"/>
          <w:rtl w:val="true"/>
          <w:lang w:bidi="ar-SA"/>
        </w:rPr>
        <w:t xml:space="preserve">،و أبو الحسن علي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موسى بن عمران بن محمد بن أحمد الأنصاري، أنا أبو الحسن محمد بن الحسين</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بن داود بن علي العلوي، أنا أبو بكر محمّد بن أحمد بن دلويه الدقاق، نا أحمد بن الأزهر بن منيع، نا مروان بن محمّد، نا معاوية بن سلام، حدّثني أخي زيد بن سلام أنه سمع جده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يحيى بن زكريا، فقام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آمركم بالصلاة، فإن العبد إذا قام يصلي استقبله اللّه بوجهه، فلا يصرف وجهه عنه حتى يكون العبد هو الذي يصرف وجهه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مروان الدمشقي عن معاوية بن 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كذا قال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أبو توبة عن معاوية بطوله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بن حمد </w:t>
      </w:r>
      <w:r>
        <w:rPr>
          <w:rStyle w:val="FootnoteAnchor"/>
          <w:rtl w:val="true"/>
        </w:rPr>
        <w:footnoteReference w:id="904"/>
      </w:r>
      <w:r>
        <w:rPr>
          <w:rFonts w:ascii="Amiri" w:hAnsi="Amiri" w:eastAsia="Amiri" w:cs="Amiri"/>
          <w:color w:val="111111"/>
          <w:sz w:val="28"/>
          <w:sz w:val="28"/>
          <w:szCs w:val="28"/>
          <w:rtl w:val="true"/>
          <w:lang w:bidi="ar-SA"/>
        </w:rPr>
        <w:t xml:space="preserve">عنه، أنا أبو نعيم الحافظ‍‌، نا سليمان بن أحمد بن أيوب </w:t>
      </w:r>
      <w:r>
        <w:rPr>
          <w:rStyle w:val="FootnoteAnchor"/>
          <w:rtl w:val="true"/>
        </w:rPr>
        <w:footnoteReference w:id="905"/>
      </w:r>
      <w:r>
        <w:rPr>
          <w:rFonts w:ascii="Amiri" w:hAnsi="Amiri" w:eastAsia="Amiri" w:cs="Amiri"/>
          <w:color w:val="111111"/>
          <w:sz w:val="28"/>
          <w:sz w:val="28"/>
          <w:szCs w:val="28"/>
          <w:rtl w:val="true"/>
          <w:lang w:bidi="ar-SA"/>
        </w:rPr>
        <w:t xml:space="preserve">،أنا محمّد بن عبدة المصيصي، نا أبو توبة الربيع بن نافع، نا معاوية بن سلام </w:t>
      </w:r>
      <w:r>
        <w:rPr>
          <w:rStyle w:val="FootnoteAnchor"/>
          <w:rtl w:val="true"/>
        </w:rPr>
        <w:footnoteReference w:id="906"/>
      </w:r>
      <w:r>
        <w:rPr>
          <w:rFonts w:ascii="Amiri" w:hAnsi="Amiri" w:eastAsia="Amiri" w:cs="Amiri"/>
          <w:color w:val="111111"/>
          <w:sz w:val="28"/>
          <w:sz w:val="28"/>
          <w:szCs w:val="28"/>
          <w:rtl w:val="true"/>
          <w:lang w:bidi="ar-SA"/>
        </w:rPr>
        <w:t>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الأشعري أن رسول اللّه صلى اللّه عليه و سلم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يحيى بن زكريا بخمس كلمات يعمل بهن، و يأمر بني إسرائيل أن يعملوا بهن، فكان يبطئ بهن، فقال له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 بخمس كلمات تعمل بهن و تأمر بني إسرائيل أن يعملوا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تأمرهم بهن</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و إما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آمرهم بهن،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تسبقني بهن أخاف أن أعذّب أو يخسف بي، فجمع بني إسرائيل في بيت المقدس حتى امتلأ المسجد حتى جلس الناس على الشرفات، فوعظ‍‌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بخمس كلمات أعمل بهن و آمركم أن تعملوا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أن لا تشركوا باللّه شيئا، و إن مثل الشرك باللّه كمثل رجل اشترى عبدا من خالص ماله بذهب أو ورق،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و عملي، و اعمل و أدّ إليّ‌ عملك، فجعل يعمل و يؤدي إلى غير سيده، فأيّكم يحب أن يكون له عبد كذلك يؤدي عمله لغير سيده، و إن اللّه هو خلقكم و رزقكم فلا تشركوا باللّه شيئا، و إن اللّه أمركم بالصلاة، فإذا نصبتم وجوهكم فلا تلتفوا، فإن اللّه ينصب وجهه لوجه عبده حين يصلّي له، و لا يصرف وجهه عنه حتى يكون هو ينصرف، و أمركم بالصيام، فإن مثل الصائم مثل رجل معه صرة مسك، فهو في عصابة ليس مع أحد منهم مسك غيره كلهم يشتهي أن يجد ريحها،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فم الصائم أطيب عند اللّه من ريح المسك، و أمركم بالصدقة، فإن مثلها كمثل رجل أسره العدو فشدّوا يده إلى عنقه، فقدموه ليضربوا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فإن أفدي نفسي منكم بكذا و كذا من المال، فأرسلوه، فجعل يجمع حتى فدى نفسه منه، كذلك </w:t>
      </w:r>
    </w:p>
    <w:p>
      <w:pPr>
        <w:pStyle w:val="BookText"/>
        <w:rPr/>
      </w:pPr>
      <w:r>
        <w:rPr>
          <w:rFonts w:ascii="Amiri" w:hAnsi="Amiri" w:eastAsia="Amiri" w:cs="Amiri"/>
          <w:color w:val="111111"/>
          <w:sz w:val="28"/>
          <w:sz w:val="28"/>
          <w:szCs w:val="28"/>
          <w:rtl w:val="true"/>
          <w:lang w:bidi="ar-SA"/>
        </w:rPr>
        <w:t xml:space="preserve">الصدقة </w:t>
      </w:r>
      <w:r>
        <w:rPr>
          <w:rStyle w:val="FootnoteAnchor"/>
          <w:rtl w:val="true"/>
        </w:rPr>
        <w:footnoteReference w:id="911"/>
      </w:r>
      <w:r>
        <w:rPr>
          <w:rFonts w:ascii="Amiri" w:hAnsi="Amiri" w:eastAsia="Amiri" w:cs="Amiri"/>
          <w:color w:val="111111"/>
          <w:sz w:val="28"/>
          <w:sz w:val="28"/>
          <w:szCs w:val="28"/>
          <w:rtl w:val="true"/>
          <w:lang w:bidi="ar-SA"/>
        </w:rPr>
        <w:t xml:space="preserve">،و أمركم بكثرة ذكر اللّه، فإن مثل ذكر اللّه كمثل رجل طلبه العدو فانطلقوا في طلبه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حتى أتى حصنا حصينا، فأحرز نفسه فيه، فكذلك الشيطان لا يحرز العباد منه أنفسهم إلاّ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آمركم بخمس أمرني اللّه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السمع و الطاعة، و الهجرة، و الجهاد في سبيل اللّه، فمن خرج من الطاعة </w:t>
      </w:r>
      <w:r>
        <w:rPr>
          <w:rStyle w:val="FootnoteAnchor"/>
          <w:rtl w:val="true"/>
        </w:rPr>
        <w:footnoteReference w:id="913"/>
      </w:r>
      <w:r>
        <w:rPr>
          <w:rFonts w:ascii="Amiri" w:hAnsi="Amiri" w:eastAsia="Amiri" w:cs="Amiri"/>
          <w:color w:val="111111"/>
          <w:sz w:val="28"/>
          <w:sz w:val="28"/>
          <w:szCs w:val="28"/>
          <w:rtl w:val="true"/>
          <w:lang w:bidi="ar-SA"/>
        </w:rPr>
        <w:t>قدر شبر فقد خلع ربقة الإسلام من رأسه إلاّ أن يراجع، و من دعا دعوة جاهلية فإنه من جثى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صام و صلّى‌؟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صام و صلّى، فادعوا بدعوة اللّه الذي سمّاكم بها المسلمين و المؤمنين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غير مسند إلى النبي صلى اللّه عليه 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إسماعيل بن أحمد بن عمر، أنا أبو الحسين أحمد بن محمّد بن النّقّور، أنا أبو حفص عمر بن إبراهيم بن أحمد بن كثير، نا أبو الحسن الديباجي أحمد بن محمّد بن الحسن، نا أبو علي الحسن بن العبّاس الرازي </w:t>
      </w:r>
      <w:r>
        <w:rPr>
          <w:rStyle w:val="FootnoteAnchor"/>
          <w:rtl w:val="true"/>
        </w:rPr>
        <w:footnoteReference w:id="914"/>
      </w:r>
      <w:r>
        <w:rPr>
          <w:rFonts w:ascii="Amiri" w:hAnsi="Amiri" w:eastAsia="Amiri" w:cs="Amiri"/>
          <w:color w:val="111111"/>
          <w:sz w:val="28"/>
          <w:sz w:val="28"/>
          <w:szCs w:val="28"/>
          <w:rtl w:val="true"/>
          <w:lang w:bidi="ar-SA"/>
        </w:rPr>
        <w:t>،نا أحمد بن عبد اللّه الدشتكي، نا عبد اللّه بن أبي جعفر الرازي، عن أبيه، أنا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عن أصحاب النبي صلى اللّه عليه و سلم في ما سمعوا من علماء بني إسرائيل أن يحيى بن زكريا أرسل بخمس كلمات، و أنه من يعمل بهن حتى يموت فإنه لا حساب عليه يوم القيامة، و أنه يفسرهن على الناس، و أراد أن يكنزهن لنفسه، فأرسل اللّه عيسى بن مريم أن قل ليحيى أن يبلّغ الكلمات الخمس كما أمر، و إلاّ تبلّغهن </w:t>
      </w:r>
      <w:r>
        <w:rPr>
          <w:rStyle w:val="FootnoteAnchor"/>
          <w:rtl w:val="true"/>
        </w:rPr>
        <w:footnoteReference w:id="915"/>
      </w:r>
      <w:r>
        <w:rPr>
          <w:rFonts w:ascii="Amiri" w:hAnsi="Amiri" w:eastAsia="Amiri" w:cs="Amiri"/>
          <w:color w:val="111111"/>
          <w:sz w:val="28"/>
          <w:sz w:val="28"/>
          <w:szCs w:val="28"/>
          <w:rtl w:val="true"/>
          <w:lang w:bidi="ar-SA"/>
        </w:rPr>
        <w:t>أنت و بيّن له، و أنه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أن تبلغ الناس قبلي، فإنّي أخاف أن أعذّب أو يخسف بي، و أن يحيى نادي في الناس فجمعهم، و أنه قال لهم، إنّي قد أرسلت إليكم بكلمات خمس، و إنه من يعمل بهن حتى يموت فإنه لا حساب عليه يوم القيامة، و إن لكلّ‌ كلمة منهن فيكم مثلا </w:t>
      </w:r>
      <w:r>
        <w:rPr>
          <w:rStyle w:val="FootnoteAnchor"/>
          <w:rtl w:val="true"/>
        </w:rPr>
        <w:footnoteReference w:id="916"/>
      </w:r>
      <w:r>
        <w:rPr>
          <w:rFonts w:ascii="Amiri" w:hAnsi="Amiri" w:eastAsia="Amiri" w:cs="Amiri"/>
          <w:color w:val="111111"/>
          <w:sz w:val="28"/>
          <w:sz w:val="28"/>
          <w:szCs w:val="28"/>
          <w:rtl w:val="true"/>
          <w:lang w:bidi="ar-SA"/>
        </w:rPr>
        <w:t>تعرفونه،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تعبدوا اللّه لا تشركوا به شيئا، فمثلها فيكم كمثل رجل عمد إلى السوق فاشترى عبدا من خالص الذي له، فجاء إلى </w:t>
      </w:r>
    </w:p>
    <w:p>
      <w:pPr>
        <w:pStyle w:val="BookText"/>
        <w:rPr/>
      </w:pPr>
      <w:r>
        <w:rPr>
          <w:rFonts w:ascii="Amiri" w:hAnsi="Amiri" w:eastAsia="Amiri" w:cs="Amiri"/>
          <w:color w:val="111111"/>
          <w:sz w:val="28"/>
          <w:sz w:val="28"/>
          <w:szCs w:val="28"/>
          <w:rtl w:val="true"/>
          <w:lang w:bidi="ar-SA"/>
        </w:rPr>
        <w:t>الدار، فعرّفه المنزل، ثم أحسن إليه، و أنعم عليه، ثم خلّى عنه، فعمد العبد فتولى غير ربّه و جعل سعيه و نفعه لغيره، فأيّكم يحب أن يشارك في عبده‌؟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خلقكم و لم يشارك </w:t>
      </w:r>
      <w:r>
        <w:rPr>
          <w:rStyle w:val="FootnoteAnchor"/>
          <w:rtl w:val="true"/>
        </w:rPr>
        <w:footnoteReference w:id="917"/>
      </w:r>
      <w:r>
        <w:rPr>
          <w:rFonts w:ascii="Amiri" w:hAnsi="Amiri" w:eastAsia="Amiri" w:cs="Amiri"/>
          <w:color w:val="111111"/>
          <w:sz w:val="28"/>
          <w:sz w:val="28"/>
          <w:szCs w:val="28"/>
          <w:rtl w:val="true"/>
          <w:lang w:bidi="ar-SA"/>
        </w:rPr>
        <w:t xml:space="preserve">في خلقكم أحدا </w:t>
      </w:r>
      <w:r>
        <w:rPr>
          <w:rStyle w:val="FootnoteAnchor"/>
          <w:rtl w:val="true"/>
        </w:rPr>
        <w:footnoteReference w:id="918"/>
      </w:r>
      <w:r>
        <w:rPr>
          <w:rFonts w:ascii="Amiri" w:hAnsi="Amiri" w:eastAsia="Amiri" w:cs="Amiri"/>
          <w:color w:val="111111"/>
          <w:sz w:val="28"/>
          <w:sz w:val="28"/>
          <w:szCs w:val="28"/>
          <w:rtl w:val="true"/>
          <w:lang w:bidi="ar-SA"/>
        </w:rPr>
        <w:t xml:space="preserve">،و رزقكم و لم يشارك </w:t>
      </w:r>
      <w:r>
        <w:rPr>
          <w:rStyle w:val="FootnoteAnchor"/>
          <w:rtl w:val="true"/>
        </w:rPr>
        <w:footnoteReference w:id="919"/>
      </w:r>
      <w:r>
        <w:rPr>
          <w:rFonts w:ascii="Amiri" w:hAnsi="Amiri" w:eastAsia="Amiri" w:cs="Amiri"/>
          <w:color w:val="111111"/>
          <w:sz w:val="28"/>
          <w:sz w:val="28"/>
          <w:szCs w:val="28"/>
          <w:rtl w:val="true"/>
          <w:lang w:bidi="ar-SA"/>
        </w:rPr>
        <w:t xml:space="preserve">في رزقكم أحدا، و إن اللّه لا يرضى أن يشرك به، ثم إن على أثرها الصلاة، فمثلها فيكم كمثل رجل يناجي ذا سلطان و السلطان فوقه يسمع ما يقول و لا يتكلم فيه بشيء إلاّ شفّعه فيه و أقبل إليه بوجهه، فأيكم كان يسأم من مناجاة ذي سلطان ما استوفى منه لن </w:t>
      </w:r>
      <w:r>
        <w:rPr>
          <w:rStyle w:val="FootnoteAnchor"/>
          <w:rtl w:val="true"/>
        </w:rPr>
        <w:footnoteReference w:id="920"/>
      </w:r>
      <w:r>
        <w:rPr>
          <w:rFonts w:ascii="Amiri" w:hAnsi="Amiri" w:eastAsia="Amiri" w:cs="Amiri"/>
          <w:color w:val="111111"/>
          <w:sz w:val="28"/>
          <w:sz w:val="28"/>
          <w:szCs w:val="28"/>
          <w:rtl w:val="true"/>
          <w:lang w:bidi="ar-SA"/>
        </w:rPr>
        <w:t>في حاجته قبل أن يسأم ذو السلطان، قالوا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أحد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ليس بصارف وجهه عن عبده و هو في صلاته حتى يكون هو الذي يصرف وجهه عن ربه، و أن من تقرّب إلى اللّه قيد شبر تقرب اللّه منه قيد ذراع، و أنه من تقرّب إلى اللّه قيد ذراع تقرب اللّه منه قيد يده، و من يرد اللّه يرده </w:t>
      </w:r>
      <w:r>
        <w:rPr>
          <w:rStyle w:val="FootnoteAnchor"/>
          <w:rtl w:val="true"/>
        </w:rPr>
        <w:footnoteReference w:id="921"/>
      </w:r>
      <w:r>
        <w:rPr>
          <w:rFonts w:ascii="Amiri" w:hAnsi="Amiri" w:eastAsia="Amiri" w:cs="Amiri"/>
          <w:color w:val="111111"/>
          <w:sz w:val="28"/>
          <w:sz w:val="28"/>
          <w:szCs w:val="28"/>
          <w:rtl w:val="true"/>
          <w:lang w:bidi="ar-SA"/>
        </w:rPr>
        <w:t>،و إن اللّه حليم شكور، ثم على أثرها الصدقة، فمثلها فيكم كمثل رجل يطلب بدم فأتاه أولياء القتيل فأخذوه ليقتلوه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و سموا رضاكم من المال، ففعلوا، فأدّى إليهم المال أنجما </w:t>
      </w:r>
      <w:r>
        <w:rPr>
          <w:rStyle w:val="FootnoteAnchor"/>
          <w:rtl w:val="true"/>
        </w:rPr>
        <w:footnoteReference w:id="922"/>
      </w:r>
      <w:r>
        <w:rPr>
          <w:rFonts w:ascii="Amiri" w:hAnsi="Amiri" w:eastAsia="Amiri" w:cs="Amiri"/>
          <w:color w:val="111111"/>
          <w:sz w:val="28"/>
          <w:sz w:val="28"/>
          <w:szCs w:val="28"/>
          <w:rtl w:val="true"/>
          <w:lang w:bidi="ar-SA"/>
        </w:rPr>
        <w:t xml:space="preserve">حتى أكملها، فانطلق آمنا لقومه و انطلق آمنا لعدوه، فأيكم يخشى قومه أن يصدقن </w:t>
      </w:r>
      <w:r>
        <w:rPr>
          <w:rStyle w:val="FootnoteAnchor"/>
          <w:rtl w:val="true"/>
        </w:rPr>
        <w:footnoteReference w:id="923"/>
      </w:r>
      <w:r>
        <w:rPr>
          <w:rFonts w:ascii="Amiri" w:hAnsi="Amiri" w:eastAsia="Amiri" w:cs="Amiri"/>
          <w:color w:val="111111"/>
          <w:sz w:val="28"/>
          <w:sz w:val="28"/>
          <w:szCs w:val="28"/>
          <w:rtl w:val="true"/>
          <w:lang w:bidi="ar-SA"/>
        </w:rPr>
        <w:t>الذي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فكاك لأعناقكم من سلاسل النار يوم القيامة، ثم إن على أثرها الصيام، فمثلها فيكم كمثل رجل لقي عدوه و عليه جنّة حصينة لا يخلص إليه من ورائها </w:t>
      </w:r>
      <w:r>
        <w:rPr>
          <w:rStyle w:val="FootnoteAnchor"/>
          <w:rtl w:val="true"/>
        </w:rPr>
        <w:footnoteReference w:id="924"/>
      </w:r>
      <w:r>
        <w:rPr>
          <w:rFonts w:ascii="Amiri" w:hAnsi="Amiri" w:eastAsia="Amiri" w:cs="Amiri"/>
          <w:color w:val="111111"/>
          <w:sz w:val="28"/>
          <w:sz w:val="28"/>
          <w:szCs w:val="28"/>
          <w:rtl w:val="true"/>
          <w:lang w:bidi="ar-SA"/>
        </w:rPr>
        <w:t xml:space="preserve">شيء، فضرب حيث شاء، و طعن حيث شاء، و لا يخلص إليه من وراء جنته فذلك هو جنّة لكم من النار يوم القيامة، ثم على أثرها ذكر اللّه، فمثله فيكم كمثل قوم </w:t>
      </w:r>
      <w:r>
        <w:rPr>
          <w:rStyle w:val="FootnoteAnchor"/>
          <w:rtl w:val="true"/>
        </w:rPr>
        <w:footnoteReference w:id="925"/>
      </w:r>
      <w:r>
        <w:rPr>
          <w:rFonts w:ascii="Amiri" w:hAnsi="Amiri" w:eastAsia="Amiri" w:cs="Amiri"/>
          <w:color w:val="111111"/>
          <w:sz w:val="28"/>
          <w:sz w:val="28"/>
          <w:szCs w:val="28"/>
          <w:rtl w:val="true"/>
          <w:lang w:bidi="ar-SA"/>
        </w:rPr>
        <w:t>في جبل في حصن قد حذروا عدوهم و لا يؤتون إلاّ من باب واحد، فأيكم كان يقدم عليه عدوه و هو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لا يقرب قوما ما داموا في ذكر اللّه حتى يخوضوا في حديث غيره، و إن اللّه أعطى محمّدا صلى اللّه عليه و سلم خاتم النبيين، فأعطاه هؤلاء الخمس و زاد معه خمسا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 السمع، و الطاعة، و الهجرة، و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926"/>
      </w:r>
      <w:r>
        <w:rPr>
          <w:rFonts w:ascii="Amiri" w:hAnsi="Amiri" w:eastAsia="Amiri" w:cs="Amiri"/>
          <w:color w:val="111111"/>
          <w:sz w:val="28"/>
          <w:sz w:val="28"/>
          <w:szCs w:val="28"/>
          <w:rtl w:val="true"/>
          <w:lang w:bidi="ar-SA"/>
        </w:rPr>
        <w:t>زاهر بن طاهر، أنا أبو بكر محمّد بن عبد الرّحمن بن الحسن، أنا أبو طاهر محمّد بن الفضل بن خزيمة، أنا جدي أبو بكر، نا زكريا بن يحيى بن أبان، نا محمّد بن سوار العنبري، نا أبو عاصم العبّاداني، عن علي بن زيد، عن يوسف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حلقة في المسجد نتذاكر فضائل الأنبياء أيهم أفضل‌؟ ذكرنا نوحا و طول عبادته ربّه عزّ و جل، و ذكرنا إبراهيم خليل الرّحمن، و ذكرنا موسى مكلم اللّه، و ذكرنا عيسى بن مريم، و ذكرنا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Style w:val="FootnoteAnchor"/>
          <w:rtl w:val="true"/>
        </w:rPr>
        <w:footnoteReference w:id="927"/>
      </w:r>
      <w:r>
        <w:rPr>
          <w:rFonts w:ascii="Amiri" w:hAnsi="Amiri" w:eastAsia="Amiri" w:cs="Amiri"/>
          <w:color w:val="111111"/>
          <w:sz w:val="28"/>
          <w:sz w:val="28"/>
          <w:szCs w:val="28"/>
          <w:rtl w:val="true"/>
          <w:lang w:bidi="ar-SA"/>
        </w:rPr>
        <w:t>اللّه صلى اللّه عليه و سلم أفضل، بعثه اللّه إلى الناس كافة، غفر اللّه له ما تقدم من ذنبه و ما تأخّر، و هو خاتم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تذاكرون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تذاكرنا فضائل الأنبياء أيّهم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نوحا و طول عبادته ربّه، و ذكرنا إبراهيم خليل الرّحمن، و ذكرنا موسى مكلم اللّه، و ذكرنا عيسى بن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فضّلتم‌؟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فضّلناك</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يا رسول اللّه، بعثك اللّه إلى الناس كافة، و غفر لك ما تقدم من ذنبك و ما تأخّر، و أنت خاتم الأنبياء،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ينبغي لأحد أن يكون خيرا من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أين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سمعتم اللّه حيث وصفه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 وَ آتَيْنٰاهُ‌ الْحُكْمَ‌ صَبِيًّا ،قرأ زكريا بن يحيى بن أبان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يُبْعَثُ‌ حَيًّا </w:t>
      </w:r>
      <w:r>
        <w:rPr>
          <w:rStyle w:val="FootnoteAnchor"/>
          <w:rtl w:val="true"/>
        </w:rPr>
        <w:footnoteReference w:id="929"/>
      </w:r>
      <w:r>
        <w:rPr>
          <w:rFonts w:ascii="Amiri" w:hAnsi="Amiri" w:eastAsia="Amiri" w:cs="Amiri"/>
          <w:color w:val="111111"/>
          <w:sz w:val="28"/>
          <w:sz w:val="28"/>
          <w:szCs w:val="28"/>
          <w:rtl w:val="true"/>
          <w:lang w:bidi="ar-SA"/>
        </w:rPr>
        <w:t xml:space="preserve">مُصَدِّقاً بِكَلِمَةٍ‌ مِنَ‌ اللّٰهِ‌ وَ سَيِّداً وَ حَصُوراً وَ نَبِيًّا مِنَ‌ الصّٰالِحِينَ‌ </w:t>
      </w:r>
      <w:r>
        <w:rPr>
          <w:rStyle w:val="FootnoteAnchor"/>
          <w:rtl w:val="true"/>
        </w:rPr>
        <w:footnoteReference w:id="930"/>
      </w:r>
      <w:r>
        <w:rPr>
          <w:rFonts w:ascii="Amiri" w:hAnsi="Amiri" w:eastAsia="Amiri" w:cs="Amiri"/>
          <w:color w:val="111111"/>
          <w:sz w:val="28"/>
          <w:sz w:val="28"/>
          <w:szCs w:val="28"/>
          <w:rtl w:val="true"/>
          <w:lang w:bidi="ar-SA"/>
        </w:rPr>
        <w:t>لم يعمل سيئة قط‍‌، و لم 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الإسناد من شرطنا و لكن أوردته لاحتجاجنا في هذا الموضع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غالب بن البنّا، أنا أبو الغنائم بن المأمون، أنا أبو الحسن الدارقطني، نا أبو شيبة </w:t>
      </w:r>
      <w:r>
        <w:rPr>
          <w:rStyle w:val="FootnoteAnchor"/>
          <w:rtl w:val="true"/>
        </w:rPr>
        <w:footnoteReference w:id="931"/>
      </w:r>
      <w:r>
        <w:rPr>
          <w:rFonts w:ascii="Amiri" w:hAnsi="Amiri" w:eastAsia="Amiri" w:cs="Amiri"/>
          <w:color w:val="111111"/>
          <w:sz w:val="28"/>
          <w:sz w:val="28"/>
          <w:szCs w:val="28"/>
          <w:rtl w:val="true"/>
          <w:lang w:bidi="ar-SA"/>
        </w:rPr>
        <w:t>عبد العزيز بن جعفر بن بكر بن إبراهيم الخوارزمي، نا عمرو بن علي، نا أبو عاصم العبّاداني، نا علي بن زيد بن جدعان، عن يوسف بن مهران،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جلوسا في حلقة في المسجد نتذاكر فضائل الأنبياء، أيهم أفضل‌؟ فذكرنا نوحا و طول عبادته، و ذكرنا إبراهيم خليل اللّه، و ذكرنا موسى كليم اللّه، و ذكرنا ابن مريم </w:t>
      </w:r>
      <w:r>
        <w:rPr>
          <w:rStyle w:val="FootnoteAnchor"/>
          <w:rtl w:val="true"/>
        </w:rPr>
        <w:footnoteReference w:id="932"/>
      </w:r>
      <w:r>
        <w:rPr>
          <w:rFonts w:ascii="Amiri" w:hAnsi="Amiri" w:eastAsia="Amiri" w:cs="Amiri"/>
          <w:color w:val="111111"/>
          <w:sz w:val="28"/>
          <w:sz w:val="28"/>
          <w:szCs w:val="28"/>
          <w:rtl w:val="true"/>
          <w:lang w:bidi="ar-SA"/>
        </w:rPr>
        <w:t xml:space="preserve">روح اللّه، و ذكرنا رسول اللّه صلى اللّه عليه و سلم، فبينا نحن كذلك إذ خرج </w:t>
      </w:r>
      <w:r>
        <w:rPr>
          <w:rStyle w:val="FootnoteAnchor"/>
          <w:rtl w:val="true"/>
        </w:rPr>
        <w:footnoteReference w:id="933"/>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تذكرون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كنا نذكر فضائل الأنبياء أيّهم أفضل‌؟ فذكرنا نوحا و طول عبادته، و ذكرنا إبراهيم خليل الرّحمن، و ذكرنا موسى، و ذكرنا عيسى، و ذكرناك 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فضّلتم‌؟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فضّلناك يا رسول اللّه، بعثك اللّه إلى الناس كافة، و غفر لك ما تقدم من ذنبك، و ما تأخّر، و أنت خاتم الأنبياء،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ينبغي لأحد أن يكون خيرا من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أين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سمعتم كيف وصفه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و قال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 وَ حَصُوراً وَ نَبِيًّا مِنَ‌ الصّٰالِحِينَ‌ و لم </w:t>
      </w:r>
      <w:r>
        <w:rPr>
          <w:rStyle w:val="FootnoteAnchor"/>
          <w:rtl w:val="true"/>
        </w:rPr>
        <w:footnoteReference w:id="935"/>
      </w:r>
      <w:r>
        <w:rPr>
          <w:rFonts w:ascii="Amiri" w:hAnsi="Amiri" w:eastAsia="Amiri" w:cs="Amiri"/>
          <w:color w:val="111111"/>
          <w:sz w:val="28"/>
          <w:sz w:val="28"/>
          <w:szCs w:val="28"/>
          <w:rtl w:val="true"/>
          <w:lang w:bidi="ar-SA"/>
        </w:rPr>
        <w:t>يعمل سيئة قط‍‌، و لم يهمّ‌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يوسف بن مهران عن ابن عبّاس، تفرّد به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أبي شريح، أنا محمّد بن عقيل بن الأزهر، نا عيسى بن أحمد البلخي، نا ابن وهب، أخبرني ابن لهيعة عن عقيل بن خالد، عن ابن شهاب أن النبي صلى اللّه عليه و سلم خرج على أصحابه يوما و هم يتذاكرون فضل الأنبياء،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كلم اللّه تكليما، 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روح اللّه و كلمته،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اللّه، فخرج النبي صلى اللّه عليه و سلم و هم يذكرون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الشهيد، أين الشهيد، يلبس الوبر، و يأكل الشجر مخافة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يحيى بن زكريا، هذا مرسل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بن علي، أنا محمّد بن أحمد بن </w:t>
      </w:r>
    </w:p>
    <w:p>
      <w:pPr>
        <w:pStyle w:val="BookText"/>
        <w:rPr/>
      </w:pPr>
      <w:r>
        <w:rPr>
          <w:rFonts w:ascii="Amiri" w:hAnsi="Amiri" w:eastAsia="Amiri" w:cs="Amiri"/>
          <w:color w:val="111111"/>
          <w:sz w:val="28"/>
          <w:sz w:val="28"/>
          <w:szCs w:val="28"/>
          <w:rtl w:val="true"/>
          <w:lang w:bidi="ar-SA"/>
        </w:rPr>
        <w:t xml:space="preserve">أبي جعفر الطبسي، أنا القاضي أبو بكر أحمد بن محمّد بن إبراهيم بن إسحاق الصدفي، أنا أبو محمّد الحسن بن محمّد بن حكيم الحليمي العامري، نا أبو الموجّه محمّد بن عمرو بن الموجّه بن إبراهيم بن غزوان، 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عمرو، عن يحيى بن جعدة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أن يقول أنا خير من يحيى بن زكريا، ما همّ‌ بخطيئة، و لا جالت </w:t>
      </w:r>
      <w:r>
        <w:rPr>
          <w:rStyle w:val="FootnoteAnchor"/>
          <w:rtl w:val="true"/>
        </w:rPr>
        <w:footnoteReference w:id="936"/>
      </w:r>
      <w:r>
        <w:rPr>
          <w:rFonts w:ascii="Amiri" w:hAnsi="Amiri" w:eastAsia="Amiri" w:cs="Amiri"/>
          <w:color w:val="111111"/>
          <w:sz w:val="28"/>
          <w:sz w:val="28"/>
          <w:szCs w:val="28"/>
          <w:rtl w:val="true"/>
          <w:lang w:bidi="ar-SA"/>
        </w:rPr>
        <w:t>في صدره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طلحة بن علي بن الصقر، نا عبد الخالق بن محمّد بن الحسن، نا علي بن إسحاق المخرمي، نا محمّد بن بكّار، نا مروان، عن الحكم بن عبد الرّحمن بن أبي نعم </w:t>
      </w:r>
      <w:r>
        <w:rPr>
          <w:rStyle w:val="FootnoteAnchor"/>
          <w:rtl w:val="true"/>
        </w:rPr>
        <w:footnoteReference w:id="937"/>
      </w:r>
      <w:r>
        <w:rPr>
          <w:rFonts w:ascii="Amiri" w:hAnsi="Amiri" w:eastAsia="Amiri" w:cs="Amiri"/>
          <w:color w:val="111111"/>
          <w:sz w:val="28"/>
          <w:sz w:val="28"/>
          <w:szCs w:val="28"/>
          <w:rtl w:val="true"/>
          <w:lang w:bidi="ar-SA"/>
        </w:rPr>
        <w:t>،عن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 يحيى بن زكريا</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إبراهيم بن عبد اللّه، نا مسدد، نا ابن داود، عن ابن أبي نعم </w:t>
      </w:r>
      <w:r>
        <w:rPr>
          <w:rStyle w:val="FootnoteAnchor"/>
          <w:rtl w:val="true"/>
        </w:rPr>
        <w:footnoteReference w:id="939"/>
      </w:r>
      <w:r>
        <w:rPr>
          <w:rFonts w:ascii="Amiri" w:hAnsi="Amiri" w:eastAsia="Amiri" w:cs="Amiri"/>
          <w:color w:val="111111"/>
          <w:sz w:val="28"/>
          <w:sz w:val="28"/>
          <w:szCs w:val="28"/>
          <w:rtl w:val="true"/>
          <w:lang w:bidi="ar-SA"/>
        </w:rPr>
        <w:t>،عن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بن أبي الحديد، أنا جدي أبو بكر، أنا أبو الدحداح التميمي، أنا أبو عبد اللّه عبد الوهّاب بن عبد الرحيم الجوبري </w:t>
      </w:r>
      <w:r>
        <w:rPr>
          <w:rStyle w:val="FootnoteAnchor"/>
          <w:rtl w:val="true"/>
        </w:rPr>
        <w:footnoteReference w:id="940"/>
      </w:r>
      <w:r>
        <w:rPr>
          <w:rFonts w:ascii="Amiri" w:hAnsi="Amiri" w:eastAsia="Amiri" w:cs="Amiri"/>
          <w:color w:val="111111"/>
          <w:sz w:val="28"/>
          <w:sz w:val="28"/>
          <w:szCs w:val="28"/>
          <w:rtl w:val="true"/>
          <w:lang w:bidi="ar-SA"/>
        </w:rPr>
        <w:t xml:space="preserve">،نا مروان بن معاوية، نا الحكم بن عبد الرّحمن بن أبي نعم </w:t>
      </w:r>
      <w:r>
        <w:rPr>
          <w:rStyle w:val="FootnoteAnchor"/>
          <w:rtl w:val="true"/>
        </w:rPr>
        <w:footnoteReference w:id="941"/>
      </w:r>
      <w:r>
        <w:rPr>
          <w:rFonts w:ascii="Amiri" w:hAnsi="Amiri" w:eastAsia="Amiri" w:cs="Amiri"/>
          <w:color w:val="111111"/>
          <w:sz w:val="28"/>
          <w:sz w:val="28"/>
          <w:szCs w:val="28"/>
          <w:rtl w:val="true"/>
          <w:lang w:bidi="ar-SA"/>
        </w:rPr>
        <w:t>،عن أبيه، عن أبي سعيد الخدري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و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الجوهري، أنا أبو بكر بن مالك، نا إسحاق بن الحسن بن ميمون الحربي، نا أبو نعيم الفضل بن دكين، نا ابن أبي نعم </w:t>
      </w:r>
      <w:r>
        <w:rPr>
          <w:rStyle w:val="FootnoteAnchor"/>
          <w:rtl w:val="true"/>
        </w:rPr>
        <w:footnoteReference w:id="942"/>
      </w:r>
      <w:r>
        <w:rPr>
          <w:rFonts w:ascii="Amiri" w:hAnsi="Amiri" w:eastAsia="Amiri" w:cs="Amiri"/>
          <w:color w:val="111111"/>
          <w:sz w:val="28"/>
          <w:sz w:val="28"/>
          <w:szCs w:val="28"/>
          <w:rtl w:val="true"/>
          <w:lang w:bidi="ar-SA"/>
        </w:rPr>
        <w:t>،عن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الحسن علي بن عمر بن أحمد الحافظ‍‌، نا محمّد بن مخلد بن حفص، نا أحمد بن </w:t>
      </w:r>
      <w:r>
        <w:rPr>
          <w:rStyle w:val="FootnoteAnchor"/>
          <w:rtl w:val="true"/>
        </w:rPr>
        <w:footnoteReference w:id="943"/>
      </w:r>
      <w:r>
        <w:rPr>
          <w:rFonts w:ascii="Amiri" w:hAnsi="Amiri" w:eastAsia="Amiri" w:cs="Amiri"/>
          <w:color w:val="111111"/>
          <w:sz w:val="28"/>
          <w:sz w:val="28"/>
          <w:szCs w:val="28"/>
          <w:rtl w:val="true"/>
          <w:lang w:bidi="ar-SA"/>
        </w:rPr>
        <w:t xml:space="preserve">محمّد بن أنس، نا عمرو بن محمّد بن الحسن، نا أيوب </w:t>
      </w:r>
      <w:r>
        <w:rPr>
          <w:rStyle w:val="FootnoteAnchor"/>
          <w:rtl w:val="true"/>
        </w:rPr>
        <w:footnoteReference w:id="944"/>
      </w:r>
      <w:r>
        <w:rPr>
          <w:rFonts w:ascii="Amiri" w:hAnsi="Amiri" w:eastAsia="Amiri" w:cs="Amiri"/>
          <w:color w:val="111111"/>
          <w:sz w:val="28"/>
          <w:sz w:val="28"/>
          <w:szCs w:val="28"/>
          <w:rtl w:val="true"/>
          <w:lang w:bidi="ar-SA"/>
        </w:rPr>
        <w:t>بن عتبة عن طيسلة بن علي، عن عائشة أنها قالت للنبي صلى اللّه عليه و سلم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لا فخر، و آدم تحت لوائي يوم القيامة و لا فخر، و أبوك سيّد كهول العرب، و عليّ‌ سيد شباب العرب، و الحسن و الحسين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أنا محمّد بن يوسف بن بشر، أنا محمّد بن حمّاد، أنا عبد الرزّاق، أنا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زكريا سيّد من ولدته النساء، و إن جرجيس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45"/>
      </w:r>
      <w:r>
        <w:rPr>
          <w:rFonts w:ascii="Amiri" w:hAnsi="Amiri" w:eastAsia="Amiri" w:cs="Amiri"/>
          <w:color w:val="111111"/>
          <w:sz w:val="28"/>
          <w:sz w:val="28"/>
          <w:szCs w:val="28"/>
          <w:rtl w:val="true"/>
          <w:lang w:bidi="ar-SA"/>
        </w:rPr>
        <w:t>،نا القاسم بن محمّد بن عبّاد، و محمّد بن علي بن سهيل،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لوين، نا إسماعيل بن زكريا مولى بني أسد، عن محمّد بن عون الخراساني، عن عكرمة، عن ابن عبّاس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يلقى اللّه قد همّ‌ بخطيئة أو عملها إلاّ يحيى بن زكريا، فإنه لم يهمّ‌ بها و لم يعملها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عمران موسى بن إبراهيم بن جعفر بن مهران السباك، نا أبي </w:t>
      </w:r>
      <w:r>
        <w:rPr>
          <w:rStyle w:val="FootnoteAnchor"/>
          <w:rtl w:val="true"/>
        </w:rPr>
        <w:footnoteReference w:id="946"/>
      </w:r>
      <w:r>
        <w:rPr>
          <w:rFonts w:ascii="Amiri" w:hAnsi="Amiri" w:eastAsia="Amiri" w:cs="Amiri"/>
          <w:color w:val="111111"/>
          <w:sz w:val="28"/>
          <w:sz w:val="28"/>
          <w:szCs w:val="28"/>
          <w:rtl w:val="true"/>
          <w:lang w:bidi="ar-SA"/>
        </w:rPr>
        <w:t xml:space="preserve">إبراهيم بن </w:t>
      </w:r>
    </w:p>
    <w:p>
      <w:pPr>
        <w:pStyle w:val="BookText"/>
        <w:rPr/>
      </w:pPr>
      <w:r>
        <w:rPr>
          <w:rFonts w:ascii="Amiri" w:hAnsi="Amiri" w:eastAsia="Amiri" w:cs="Amiri"/>
          <w:color w:val="111111"/>
          <w:sz w:val="28"/>
          <w:sz w:val="28"/>
          <w:szCs w:val="28"/>
          <w:rtl w:val="true"/>
          <w:lang w:bidi="ar-SA"/>
        </w:rPr>
        <w:t>جعفر بن مهران، نا سليمان بن حرب، نا شعبة،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أخطأ أو همّ‌ بخطيئة غير يحيى بن زكريا، فإنه لم يخطئ و لم يهمّ‌ بخطيئة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الحسين </w:t>
      </w:r>
      <w:r>
        <w:rPr>
          <w:rStyle w:val="FootnoteAnchor"/>
          <w:rtl w:val="true"/>
        </w:rPr>
        <w:footnoteReference w:id="947"/>
      </w:r>
      <w:r>
        <w:rPr>
          <w:rFonts w:ascii="Amiri" w:hAnsi="Amiri" w:eastAsia="Amiri" w:cs="Amiri"/>
          <w:color w:val="111111"/>
          <w:sz w:val="28"/>
          <w:sz w:val="28"/>
          <w:szCs w:val="28"/>
          <w:rtl w:val="true"/>
          <w:lang w:bidi="ar-SA"/>
        </w:rPr>
        <w:t>بن طلحة بن الحسين،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زهير، نا عفّان، نا حمّاد بن سلمة، عن علي بن زيد، عن يوسف بن مهران،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ولد آدم إلاّ قد أخطأ، أو همّ‌ بخطيئة إلاّ يحيى بن زكريا، و ما ينبغي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 يونس بن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حديث ابن المقرئ، ذكر يونس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الفتح مفلح بن أحمد بن محمّد الدومي،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عبد اللّه بن محمّد، نا هدبة، نا حمّاد بن سلمة، عن علي بن زيد، عن يوسف بن مهران، عن ابن عبّاس عن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ولد آدم أحد إلاّ قد عمل خطيئة أو همّ‌ بها، ليس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حمّاد بن سلمة، عن يونس، و حبيب عن الحسن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ربيعة فهد بن عوف، عن حمّاد، فزاد في إسناده حميدا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طاهر بن سهل بن بشر، أنا أبو الحسين بن مكي، أنا أحمد بن عمر بن محمّد </w:t>
      </w:r>
      <w:r>
        <w:rPr>
          <w:rStyle w:val="FootnoteAnchor"/>
          <w:rtl w:val="true"/>
        </w:rPr>
        <w:footnoteReference w:id="950"/>
      </w:r>
      <w:r>
        <w:rPr>
          <w:rFonts w:ascii="Amiri" w:hAnsi="Amiri" w:eastAsia="Amiri" w:cs="Amiri"/>
          <w:color w:val="111111"/>
          <w:sz w:val="28"/>
          <w:sz w:val="28"/>
          <w:szCs w:val="28"/>
          <w:rtl w:val="true"/>
          <w:lang w:bidi="ar-SA"/>
        </w:rPr>
        <w:t xml:space="preserve">بن خرشيد قوله، نا عبد اللّه بن محمّد بن إسحاق المروزي، نا إبراهيم بن راشد، نا أبو ربيعة، نا حمّاد، عن حميد، و يونس عن الحسن، و علي بن زيد عن </w:t>
      </w:r>
    </w:p>
    <w:p>
      <w:pPr>
        <w:pStyle w:val="BookText"/>
        <w:rPr/>
      </w:pPr>
      <w:r>
        <w:rPr>
          <w:rFonts w:ascii="Amiri" w:hAnsi="Amiri" w:eastAsia="Amiri" w:cs="Amiri"/>
          <w:color w:val="111111"/>
          <w:sz w:val="28"/>
          <w:sz w:val="28"/>
          <w:szCs w:val="28"/>
          <w:rtl w:val="true"/>
          <w:lang w:bidi="ar-SA"/>
        </w:rPr>
        <w:t>يوسف بن مهران،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آدمي إلاّ و قد أخطأ أو قد همّ‌ بخطيئة ليس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محمّد الصريفيني، نا عمر بن إبراهيم بن أحمد، نا أحمد بن نصر بن بندار البصلاني </w:t>
      </w:r>
      <w:r>
        <w:rPr>
          <w:rStyle w:val="FootnoteAnchor"/>
          <w:rtl w:val="true"/>
        </w:rPr>
        <w:footnoteReference w:id="951"/>
      </w:r>
      <w:r>
        <w:rPr>
          <w:rFonts w:ascii="Amiri" w:hAnsi="Amiri" w:eastAsia="Amiri" w:cs="Amiri"/>
          <w:color w:val="111111"/>
          <w:sz w:val="28"/>
          <w:sz w:val="28"/>
          <w:szCs w:val="28"/>
          <w:rtl w:val="true"/>
          <w:lang w:bidi="ar-SA"/>
        </w:rPr>
        <w:t xml:space="preserve">،نا إبراهيم بن راشد، نا أبو ربيعة، نا حمّاد بن سلمة، عن يونس، و حميد و حبيب </w:t>
      </w:r>
      <w:r>
        <w:rPr>
          <w:rStyle w:val="FootnoteAnchor"/>
          <w:rtl w:val="true"/>
        </w:rPr>
        <w:footnoteReference w:id="952"/>
      </w:r>
      <w:r>
        <w:rPr>
          <w:rFonts w:ascii="Amiri" w:hAnsi="Amiri" w:eastAsia="Amiri" w:cs="Amiri"/>
          <w:color w:val="111111"/>
          <w:sz w:val="28"/>
          <w:sz w:val="28"/>
          <w:szCs w:val="28"/>
          <w:rtl w:val="true"/>
          <w:lang w:bidi="ar-SA"/>
        </w:rPr>
        <w:t>عن الحسن، و علي بن زيد، عن يوسف بن مهران،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آدمي إلاّ و قد أخطأ، أو همّ‌ بخطيئة إلاّ </w:t>
      </w:r>
      <w:r>
        <w:rPr>
          <w:rStyle w:val="FootnoteAnchor"/>
          <w:rtl w:val="true"/>
        </w:rPr>
        <w:footnoteReference w:id="953"/>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54"/>
      </w:r>
      <w:r>
        <w:rPr>
          <w:rFonts w:ascii="Amiri" w:hAnsi="Amiri" w:eastAsia="Amiri" w:cs="Amiri"/>
          <w:color w:val="111111"/>
          <w:sz w:val="28"/>
          <w:sz w:val="28"/>
          <w:szCs w:val="28"/>
          <w:rtl w:val="true"/>
          <w:lang w:bidi="ar-SA"/>
        </w:rPr>
        <w:t xml:space="preserve">،نا موسى بن الحسن أبو الحسن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محمّد بن سلمة المرادي، نا أبو الأزهر حجاج بن سليمان، عن الليث بن سعد، عن محمّد بن عجلان، عن القعقاع،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آدم يلقى اللّه بذنب قد أذنبه يعذبه عليه إن شاء أو يرحمه إلاّ يحيى بن زكريا، فإنه كان سَيِّداً وَ حَصُوراً، وَ نَبِيًّا مِنَ‌ الصّٰالِحِينَ‌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فأهوى النبي صلى اللّه عليه و سلم إلى قذاة من الأرض فأخذها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ذكره مثل هذه القذاة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 أخبرني ابن رزقويه، أنا أحمد بن سندي، نا الحسن بن علي، نا إسماعيل بن عيسى، أنا إسحاق بن بشر، أنا عثمان بن الساج، عن ثور، عن خالد بن معدان،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الآدميين إلاّ قد عمل خطيئة أو همّ‌ بها إلاّ ما كان من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أنا نصر بن أحمد بن الفتح، أنا الخليل بن هبة اللّه، أنا الحسن بن محمّد بن درستويه، نا أبو الدحداح التميمي، نا إبراهيم بن يعقوب الجوزجاني، نا أبو اليمان و يحيى بن عبد اللّه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p>
    <w:p>
      <w:pPr>
        <w:pStyle w:val="BookText"/>
        <w:rPr/>
      </w:pPr>
      <w:r>
        <w:rPr>
          <w:rFonts w:ascii="Amiri" w:hAnsi="Amiri" w:eastAsia="Amiri" w:cs="Amiri"/>
          <w:color w:val="111111"/>
          <w:sz w:val="28"/>
          <w:sz w:val="28"/>
          <w:szCs w:val="28"/>
          <w:rtl w:val="true"/>
          <w:lang w:bidi="ar-SA"/>
        </w:rPr>
        <w:t>بكر بن أبي مريم، عن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تعلّت </w:t>
      </w:r>
      <w:r>
        <w:rPr>
          <w:rStyle w:val="FootnoteAnchor"/>
          <w:rtl w:val="true"/>
        </w:rPr>
        <w:footnoteReference w:id="956"/>
      </w:r>
      <w:r>
        <w:rPr>
          <w:rFonts w:ascii="Amiri" w:hAnsi="Amiri" w:eastAsia="Amiri" w:cs="Amiri"/>
          <w:color w:val="111111"/>
          <w:sz w:val="28"/>
          <w:sz w:val="28"/>
          <w:szCs w:val="28"/>
          <w:rtl w:val="true"/>
          <w:lang w:bidi="ar-SA"/>
        </w:rPr>
        <w:t xml:space="preserve">النساء عن ولد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أن يقول أنا أفضل من يحيى بن زكريا لم يحك في صدره خطيئة، و لم يهمّ‌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اليمان، نا أبو بكر، عن علي بن أبي طلحة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ارتكض في النساء من جنين ينبغي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 يحيى بن زكريا لأنه لم يحك في صدره خطيئة و لم 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بن يعقوب، نا محمّد </w:t>
      </w:r>
      <w:r>
        <w:rPr>
          <w:rStyle w:val="FootnoteAnchor"/>
          <w:rtl w:val="true"/>
        </w:rPr>
        <w:footnoteReference w:id="958"/>
      </w:r>
      <w:r>
        <w:rPr>
          <w:rFonts w:ascii="Amiri" w:hAnsi="Amiri" w:eastAsia="Amiri" w:cs="Amiri"/>
          <w:color w:val="111111"/>
          <w:sz w:val="28"/>
          <w:sz w:val="28"/>
          <w:szCs w:val="28"/>
          <w:rtl w:val="true"/>
          <w:lang w:bidi="ar-SA"/>
        </w:rPr>
        <w:t>بن الأصبهاني، نا أبو خالد الأحمر، عن يحيى بن سعيد، عن سعيد بن المسيّب،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إلاّ يلقى اللّه بذنب إلاّ يحيى بن زكريا، ثم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 ،ثم رفع شيئا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معه إلاّ مثل هذا، ثم ذبح ذبحا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زاهر بن طاهر، أنا أبو نصر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محمّد بن موسى، أنا أبو زكريا يحيى بن إسماعيل بن يحيى الحربي، أنا أبو حاتم مكي بن عبدان، نا أبو الأزهر، نا أبو أسامة،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يلقى اللّه عزّ و جل بذنب غير يحيى بن زكريا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63"/>
      </w:r>
      <w:r>
        <w:rPr>
          <w:rFonts w:ascii="Amiri" w:hAnsi="Amiri" w:eastAsia="Amiri" w:cs="Amiri"/>
          <w:color w:val="111111"/>
          <w:sz w:val="28"/>
          <w:sz w:val="28"/>
          <w:szCs w:val="28"/>
          <w:rtl w:val="true"/>
          <w:lang w:bidi="ar-SA"/>
        </w:rPr>
        <w:t>أبو الحسن بركات بن عبد العزيز،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ابن رزقويه، أنا أحمد بن سندي، نا الحسن بن علي، نا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أنا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 </w:t>
      </w:r>
    </w:p>
    <w:p>
      <w:pPr>
        <w:pStyle w:val="BookText"/>
        <w:rPr/>
      </w:pPr>
      <w:r>
        <w:rPr>
          <w:rFonts w:ascii="Amiri" w:hAnsi="Amiri" w:eastAsia="Amiri" w:cs="Amiri"/>
          <w:color w:val="111111"/>
          <w:sz w:val="28"/>
          <w:sz w:val="28"/>
          <w:szCs w:val="28"/>
          <w:rtl w:val="true"/>
          <w:lang w:bidi="ar-SA"/>
        </w:rPr>
        <w:t>يكن أحد من ولد آدم إلاّ نال منه إبليس و أصحاب الدنيا إلاّ ما كان من يحيى بن زكريا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964"/>
      </w:r>
      <w:r>
        <w:rPr>
          <w:rFonts w:ascii="Amiri" w:hAnsi="Amiri" w:eastAsia="Amiri" w:cs="Amiri"/>
          <w:color w:val="111111"/>
          <w:sz w:val="28"/>
          <w:sz w:val="28"/>
          <w:szCs w:val="28"/>
          <w:rtl w:val="true"/>
          <w:lang w:bidi="ar-SA"/>
        </w:rPr>
        <w:t>بن طاوس، أنا أبو القاسم بن أبي العلاء، أنا أبو محمّد بن أبي نصر، أنا أبو الحسن بن حذلم، نا أبو زرعة، نا عبد اللّه بن صالح، حدّثني معاوية بن صالح عن بعضهم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 الملائكة رجلا تأنّث، و امرأة </w:t>
      </w:r>
      <w:r>
        <w:rPr>
          <w:rStyle w:val="FootnoteAnchor"/>
          <w:rtl w:val="true"/>
        </w:rPr>
        <w:footnoteReference w:id="965"/>
      </w:r>
      <w:r>
        <w:rPr>
          <w:rFonts w:ascii="Amiri" w:hAnsi="Amiri" w:eastAsia="Amiri" w:cs="Amiri"/>
          <w:color w:val="111111"/>
          <w:sz w:val="28"/>
          <w:sz w:val="28"/>
          <w:szCs w:val="28"/>
          <w:rtl w:val="true"/>
          <w:lang w:bidi="ar-SA"/>
        </w:rPr>
        <w:t xml:space="preserve">تذكّرت، و رجلا تحصّن بعد يحيى بن زكريا، و رجلا قعد على الطريق يستهزئ من أعمى، و رجلا شبع </w:t>
      </w:r>
      <w:r>
        <w:rPr>
          <w:rStyle w:val="FootnoteAnchor"/>
          <w:rtl w:val="true"/>
        </w:rPr>
        <w:footnoteReference w:id="966"/>
      </w:r>
      <w:r>
        <w:rPr>
          <w:rFonts w:ascii="Amiri" w:hAnsi="Amiri" w:eastAsia="Amiri" w:cs="Amiri"/>
          <w:color w:val="111111"/>
          <w:sz w:val="28"/>
          <w:sz w:val="28"/>
          <w:szCs w:val="28"/>
          <w:rtl w:val="true"/>
          <w:lang w:bidi="ar-SA"/>
        </w:rPr>
        <w:t>من الطعام في يوم مسغبة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محمّد بن محمّد المطرّز، و أبو الفضل جعفر بن </w:t>
      </w:r>
      <w:r>
        <w:rPr>
          <w:rStyle w:val="FootnoteAnchor"/>
          <w:rtl w:val="true"/>
        </w:rPr>
        <w:footnoteReference w:id="967"/>
      </w:r>
      <w:r>
        <w:rPr>
          <w:rFonts w:ascii="Amiri" w:hAnsi="Amiri" w:eastAsia="Amiri" w:cs="Amiri"/>
          <w:color w:val="111111"/>
          <w:sz w:val="28"/>
          <w:sz w:val="28"/>
          <w:szCs w:val="28"/>
          <w:rtl w:val="true"/>
          <w:lang w:bidi="ar-SA"/>
        </w:rPr>
        <w:t xml:space="preserve">عبد الواحد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و أحمد بن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أنبأنا أبو علي الحداد، أنا أبو بكر محمّد بن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الفتح إسماعيل بن الفضل بن محمّد السراج، أنا منصور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عبّاس </w:t>
      </w:r>
      <w:r>
        <w:rPr>
          <w:rStyle w:val="FootnoteAnchor"/>
          <w:rtl w:val="true"/>
        </w:rPr>
        <w:footnoteReference w:id="969"/>
      </w:r>
      <w:r>
        <w:rPr>
          <w:rFonts w:ascii="Amiri" w:hAnsi="Amiri" w:eastAsia="Amiri" w:cs="Amiri"/>
          <w:color w:val="111111"/>
          <w:sz w:val="28"/>
          <w:sz w:val="28"/>
          <w:szCs w:val="28"/>
          <w:rtl w:val="true"/>
          <w:lang w:bidi="ar-SA"/>
        </w:rPr>
        <w:t xml:space="preserve">بن أحمد بن محمّد بن أبي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همام، نا سفيان بن عيينة، عن أبي سنان، عن ابن أبي الهذيل </w:t>
      </w:r>
      <w:r>
        <w:rPr>
          <w:rStyle w:val="FootnoteAnchor"/>
          <w:rtl w:val="true"/>
        </w:rPr>
        <w:footnoteReference w:id="970"/>
      </w:r>
      <w:r>
        <w:rPr>
          <w:rFonts w:ascii="Amiri" w:hAnsi="Amiri" w:eastAsia="Amiri" w:cs="Amiri"/>
          <w:color w:val="111111"/>
          <w:sz w:val="28"/>
          <w:sz w:val="28"/>
          <w:szCs w:val="28"/>
          <w:rtl w:val="true"/>
          <w:lang w:bidi="ar-SA"/>
        </w:rPr>
        <w:t>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عيسى برجل زنا فأمر برجمه، فأخذوا الحجارة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رجل عمل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الحجارة غير يحيى بن زكريا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w:t>
      </w:r>
      <w:r>
        <w:rPr>
          <w:rStyle w:val="FootnoteAnchor"/>
          <w:rtl w:val="true"/>
        </w:rPr>
        <w:footnoteReference w:id="971"/>
      </w:r>
      <w:r>
        <w:rPr>
          <w:rFonts w:ascii="Amiri" w:hAnsi="Amiri" w:eastAsia="Amiri" w:cs="Amiri"/>
          <w:color w:val="111111"/>
          <w:sz w:val="28"/>
          <w:sz w:val="28"/>
          <w:szCs w:val="28"/>
          <w:rtl w:val="true"/>
          <w:lang w:bidi="ar-SA"/>
        </w:rPr>
        <w:t>،أنا أبو الحسن بن رزقويه، أنا محمّد بن يحيى بن عمر، نا علي بن حرب،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آت عيسى بن </w:t>
      </w:r>
    </w:p>
    <w:p>
      <w:pPr>
        <w:pStyle w:val="BookText"/>
        <w:rPr/>
      </w:pPr>
      <w:r>
        <w:rPr>
          <w:rFonts w:ascii="Amiri" w:hAnsi="Amiri" w:eastAsia="Amiri" w:cs="Amiri"/>
          <w:color w:val="111111"/>
          <w:sz w:val="28"/>
          <w:sz w:val="28"/>
          <w:szCs w:val="28"/>
          <w:rtl w:val="true"/>
          <w:lang w:bidi="ar-SA"/>
        </w:rPr>
        <w:t>مريم بزان،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ارجموه، فلمّا أخذوا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يرميه أحد عمل مثل عمله، فالقوا ما في أيديهم إلاّ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إسحاق بن أحمد،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عيسى بن مريم و يحيى بن زكريا يتماشيان، فصدم يحيى امرأة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الخالة </w:t>
      </w:r>
      <w:r>
        <w:rPr>
          <w:rStyle w:val="FootnoteAnchor"/>
          <w:rtl w:val="true"/>
        </w:rPr>
        <w:footnoteReference w:id="972"/>
      </w:r>
      <w:r>
        <w:rPr>
          <w:rFonts w:ascii="Amiri" w:hAnsi="Amiri" w:eastAsia="Amiri" w:cs="Amiri"/>
          <w:color w:val="111111"/>
          <w:sz w:val="28"/>
          <w:sz w:val="28"/>
          <w:szCs w:val="28"/>
          <w:rtl w:val="true"/>
          <w:lang w:bidi="ar-SA"/>
        </w:rPr>
        <w:t>،لقد أصبت اليوم خطيئة ما أظن أنه يغفر لك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بن 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صدمتها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شعرت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بدنك معي فأين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بالعرش، و لو أنّ‌ قلبي اطمأنّ‌ إلى جبريل لظننت أني ما عرفت اللّه طرفة عين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عبد العزيز بن مردك، أنا أبو محمّد بن أبي حاتم، نا أبو العبّاس عبد اللّه بن محمّد بن عمرو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البويطي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أعطي طاعة اللّه حتى لم يخلطها بمعصية إلاّ يحيى بن زكريا، و لا عصى اللّه فلم يخلط‍‌ بطاعة، فإذا كان الأغلب الطاعة فهو المعدل و إذا كان الأغلب المعصية فهو المجرّح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بن عبد الباقي بن أبي الغبار،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نا خالد بن مرداس، نا إسماعيل بن عياش، عن سليمان بن سليم، عن يحيى بن جابر،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يحيى بن زكريا الجراد و قلوب الشجر،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منك يا يحيى، و طعامك الجراد، و قلوب الشجر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بن البنا، أنا أبو محمد الجوهري، أنا أبو عمر بن حيويه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بن حرب، أنا عبد الله بن المبارك </w:t>
      </w:r>
      <w:r>
        <w:rPr>
          <w:rStyle w:val="FootnoteAnchor"/>
          <w:rtl w:val="true"/>
        </w:rPr>
        <w:footnoteReference w:id="975"/>
      </w:r>
      <w:r>
        <w:rPr>
          <w:rFonts w:ascii="Amiri" w:hAnsi="Amiri" w:eastAsia="Amiri" w:cs="Amiri"/>
          <w:color w:val="111111"/>
          <w:sz w:val="28"/>
          <w:sz w:val="28"/>
          <w:szCs w:val="28"/>
          <w:rtl w:val="true"/>
          <w:lang w:bidi="ar-SA"/>
        </w:rPr>
        <w:t xml:space="preserve">،أنا إسماعيل بن عياش عن أبي سلمة الحمصي عن يحيى بن </w:t>
      </w:r>
    </w:p>
    <w:p>
      <w:pPr>
        <w:pStyle w:val="BookText"/>
        <w:rPr/>
      </w:pPr>
      <w:r>
        <w:rPr>
          <w:rFonts w:ascii="Amiri" w:hAnsi="Amiri" w:eastAsia="Amiri" w:cs="Amiri"/>
          <w:color w:val="111111"/>
          <w:sz w:val="28"/>
          <w:sz w:val="28"/>
          <w:szCs w:val="28"/>
          <w:rtl w:val="true"/>
          <w:lang w:bidi="ar-SA"/>
        </w:rPr>
        <w:t>جابر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يحيى بن زكريا الجراد و قلوب الشجر؛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منك 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طعامك الجراد و قلوب </w:t>
      </w:r>
      <w:r>
        <w:rPr>
          <w:rStyle w:val="FootnoteAnchor"/>
          <w:rtl w:val="true"/>
        </w:rPr>
        <w:footnoteReference w:id="976"/>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w:t>
      </w:r>
      <w:r>
        <w:rPr>
          <w:rStyle w:val="FootnoteAnchor"/>
          <w:rtl w:val="true"/>
        </w:rPr>
        <w:footnoteReference w:id="978"/>
      </w:r>
      <w:r>
        <w:rPr>
          <w:rFonts w:ascii="IRNazanin" w:hAnsi="IRNazanin" w:eastAsia="IRNazanin"/>
          <w:color w:val="111111"/>
          <w:sz w:val="28"/>
          <w:sz w:val="28"/>
          <w:szCs w:val="28"/>
          <w:rtl w:val="true"/>
          <w:lang w:bidi="fa-IR"/>
        </w:rPr>
        <w:t xml:space="preserve">،نا أبو صالح و محمّد بن رمح </w:t>
      </w:r>
      <w:r>
        <w:rPr>
          <w:rStyle w:val="FootnoteAnchor"/>
          <w:rtl w:val="true"/>
        </w:rPr>
        <w:footnoteReference w:id="97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بكر وجيه </w:t>
      </w:r>
      <w:r>
        <w:rPr>
          <w:rStyle w:val="FootnoteAnchor"/>
          <w:rtl w:val="true"/>
        </w:rPr>
        <w:footnoteReference w:id="980"/>
      </w:r>
      <w:r>
        <w:rPr>
          <w:rFonts w:ascii="Amiri" w:hAnsi="Amiri" w:eastAsia="Amiri" w:cs="Amiri"/>
          <w:color w:val="111111"/>
          <w:sz w:val="28"/>
          <w:sz w:val="28"/>
          <w:szCs w:val="28"/>
          <w:rtl w:val="true"/>
          <w:lang w:bidi="ar-SA"/>
        </w:rPr>
        <w:t xml:space="preserve">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الأزهري، أنا محمّد بن عبد اللّه بن حمدون، أنا أبو حامد بن الشرقي، نا محمّد </w:t>
      </w:r>
      <w:r>
        <w:rPr>
          <w:rStyle w:val="FootnoteAnchor"/>
          <w:rtl w:val="true"/>
        </w:rPr>
        <w:footnoteReference w:id="981"/>
      </w:r>
      <w:r>
        <w:rPr>
          <w:rFonts w:ascii="Amiri" w:hAnsi="Amiri" w:eastAsia="Amiri" w:cs="Amiri"/>
          <w:color w:val="111111"/>
          <w:sz w:val="28"/>
          <w:sz w:val="28"/>
          <w:szCs w:val="28"/>
          <w:rtl w:val="true"/>
          <w:lang w:bidi="ar-SA"/>
        </w:rPr>
        <w:t>بن يحيى الذهلي، نا أبو صالح، حدّثني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عقيل </w:t>
      </w:r>
      <w:r>
        <w:rPr>
          <w:rStyle w:val="FootnoteAnchor"/>
          <w:rtl w:val="true"/>
        </w:rPr>
        <w:footnoteReference w:id="982"/>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يوما إلى أبي إدريس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بمن كان أطيب الناس طعاما؟ فلمّا رأى الناس قد نظروا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يحيى بن زكريا كان أطيب الناس طعاما، إنّما كان يأكل مع الوحش كراهية أن يخالط‍‌ الناس في معايشهم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نا محمّد بن علي بن حبيش، نا الهيثم بن خلف، نا الوليد بن شجاع، نا ابن وهب، أخبرني مالك بن أنس، عن حميد بن قيس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يحيى بن زكريا العشب، و إن كان ليبكي من خشية اللّه حتى لو كان القار على عينيه لحرقه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محمّد، نا أبو محمّد بن أبي حاتم، نا أحمد بن سنان، نا أبو أحمد الزبيري، نا إسرائيل، عن أبي حصين،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مريم و يحيى بن زكريا ابني خالة، و كان عيسى يلبس الصوف، و كان يحيى يلبس الوبر، و لم يكن لواحد منهما دينار، و لا درهم، و لا عبد، و لا أمة، و لا يأويان إليه أين ما جنّهما الليل أويا، فلما أرادا أن </w:t>
      </w:r>
    </w:p>
    <w:p>
      <w:pPr>
        <w:pStyle w:val="BookText"/>
        <w:rPr/>
      </w:pPr>
      <w:r>
        <w:rPr>
          <w:rFonts w:ascii="Amiri" w:hAnsi="Amiri" w:eastAsia="Amiri" w:cs="Amiri"/>
          <w:color w:val="111111"/>
          <w:sz w:val="28"/>
          <w:sz w:val="28"/>
          <w:szCs w:val="28"/>
          <w:rtl w:val="true"/>
          <w:lang w:bidi="ar-SA"/>
        </w:rPr>
        <w:t>يتفرقا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إلاّ أن أغضب،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تقتن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عوف، أنا أبو علي بن منير، أنا أبو بكر بن خريم، نا هشام بن عمّار، نا عمرو بن واقد، نا يونس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يحيى بن زكريا على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هذا الوجه، يا دينار، يا عبد العبيد، و يا معبد الأحرار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بن أحمد بن مقاتل، أنا جدي أبو محمّد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الحسن بن علي بن إبراهيم </w:t>
      </w:r>
      <w:r>
        <w:rPr>
          <w:rStyle w:val="FootnoteAnchor"/>
          <w:rtl w:val="true"/>
        </w:rPr>
        <w:footnoteReference w:id="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الرّحمن بن عمر بن نصر بن محمّد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الحسن بن حبيب بن عبد الملك </w:t>
      </w:r>
      <w:r>
        <w:rPr>
          <w:rStyle w:val="FootnoteAnchor"/>
          <w:rtl w:val="true"/>
        </w:rPr>
        <w:footnoteReference w:id="9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إبليس بيحيى بن زكريا و معه رغيف شعير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أنت تزعم أنك زاهد و معك رغيف قد ادّخرت‌؟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هذا هو القوت،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w:t>
      </w:r>
      <w:r>
        <w:rPr>
          <w:rStyle w:val="FootnoteAnchor"/>
          <w:rtl w:val="true"/>
        </w:rPr>
        <w:footnoteReference w:id="987"/>
      </w:r>
      <w:r>
        <w:rPr>
          <w:rFonts w:ascii="Amiri" w:hAnsi="Amiri" w:eastAsia="Amiri" w:cs="Amiri"/>
          <w:color w:val="111111"/>
          <w:sz w:val="28"/>
          <w:sz w:val="28"/>
          <w:szCs w:val="28"/>
          <w:rtl w:val="true"/>
          <w:lang w:bidi="ar-SA"/>
        </w:rPr>
        <w:t xml:space="preserve">إن أقل من القوت يكفي لمن يموت، فأوحي إليه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أعقل أيش قال 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89"/>
      </w:r>
      <w:r>
        <w:rPr>
          <w:rFonts w:ascii="Amiri" w:hAnsi="Amiri" w:eastAsia="Amiri" w:cs="Amiri"/>
          <w:color w:val="111111"/>
          <w:sz w:val="28"/>
          <w:sz w:val="28"/>
          <w:szCs w:val="28"/>
          <w:rtl w:val="true"/>
          <w:lang w:bidi="ar-SA"/>
        </w:rPr>
        <w:t xml:space="preserve">، حدّثني الحسن بن محمّد الخلال، نا يوسف بن </w:t>
      </w:r>
      <w:r>
        <w:rPr>
          <w:rStyle w:val="FootnoteAnchor"/>
          <w:rtl w:val="true"/>
        </w:rPr>
        <w:footnoteReference w:id="990"/>
      </w:r>
      <w:r>
        <w:rPr>
          <w:rFonts w:ascii="Amiri" w:hAnsi="Amiri" w:eastAsia="Amiri" w:cs="Amiri"/>
          <w:color w:val="111111"/>
          <w:sz w:val="28"/>
          <w:sz w:val="28"/>
          <w:szCs w:val="28"/>
          <w:rtl w:val="true"/>
          <w:lang w:bidi="ar-SA"/>
        </w:rPr>
        <w:t xml:space="preserve">عمر القوّاس، نا أبو أحمد القاسم بن محمّد بن الحسن العطّار الهمذاني </w:t>
      </w:r>
      <w:r>
        <w:rPr>
          <w:rStyle w:val="FootnoteAnchor"/>
          <w:rtl w:val="true"/>
        </w:rPr>
        <w:footnoteReference w:id="991"/>
      </w:r>
      <w:r>
        <w:rPr>
          <w:rFonts w:ascii="Amiri" w:hAnsi="Amiri" w:eastAsia="Amiri" w:cs="Amiri"/>
          <w:color w:val="111111"/>
          <w:sz w:val="28"/>
          <w:sz w:val="28"/>
          <w:szCs w:val="28"/>
          <w:rtl w:val="true"/>
          <w:lang w:bidi="ar-SA"/>
        </w:rPr>
        <w:t xml:space="preserve">،نا أبو الحسن علي بن سعيد، نا شعيب </w:t>
      </w:r>
      <w:r>
        <w:rPr>
          <w:rStyle w:val="FootnoteAnchor"/>
          <w:rtl w:val="true"/>
        </w:rPr>
        <w:footnoteReference w:id="992"/>
      </w:r>
      <w:r>
        <w:rPr>
          <w:rFonts w:ascii="Amiri" w:hAnsi="Amiri" w:eastAsia="Amiri" w:cs="Amiri"/>
          <w:color w:val="111111"/>
          <w:sz w:val="28"/>
          <w:sz w:val="28"/>
          <w:szCs w:val="28"/>
          <w:rtl w:val="true"/>
          <w:lang w:bidi="ar-SA"/>
        </w:rPr>
        <w:t>بن يحيى النسائي، نا أبي يحيى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أهل الجنة لا ينامون للذة ما هم فيه من النعيم فالصدّيقون كيف ينامون للذة ما هم فيه من حب اللّه‌؟ و كم بين النعمتين </w:t>
      </w:r>
      <w:r>
        <w:rPr>
          <w:rStyle w:val="FootnoteAnchor"/>
          <w:rtl w:val="true"/>
        </w:rPr>
        <w:footnoteReference w:id="993"/>
      </w:r>
      <w:r>
        <w:rPr>
          <w:rFonts w:ascii="Amiri" w:hAnsi="Amiri" w:eastAsia="Amiri" w:cs="Amiri"/>
          <w:color w:val="111111"/>
          <w:sz w:val="28"/>
          <w:sz w:val="28"/>
          <w:szCs w:val="28"/>
          <w:rtl w:val="true"/>
          <w:lang w:bidi="ar-SA"/>
        </w:rPr>
        <w:t>و كم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أحمد بن إسحاق، نا أبو عثمان الخيّاط‍‌،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بن 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تشاح في ميراث، و لا تأس على ما فاتك،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أفرح بما جاءني منها </w:t>
      </w:r>
      <w:r>
        <w:rPr>
          <w:rStyle w:val="FootnoteAnchor"/>
          <w:rtl w:val="true"/>
        </w:rPr>
        <w:footnoteReference w:id="994"/>
      </w:r>
      <w:r>
        <w:rPr>
          <w:rFonts w:ascii="Amiri" w:hAnsi="Amiri" w:eastAsia="Amiri" w:cs="Amiri"/>
          <w:color w:val="111111"/>
          <w:sz w:val="28"/>
          <w:sz w:val="28"/>
          <w:szCs w:val="28"/>
          <w:rtl w:val="true"/>
          <w:lang w:bidi="ar-SA"/>
        </w:rPr>
        <w:t>فكيف آسي على ما فاتني،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بأن لا 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عن أبي هريرة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بن حمزة، نا أبو بكر الخطيب، أنا ابن رزقويه، أنا الحسن بن علي، نا إسماعيل بن عيسى، أنا إسحاق بن بشر، أنا أبو محمّد الشافعي </w:t>
      </w:r>
      <w:r>
        <w:rPr>
          <w:rStyle w:val="FootnoteAnchor"/>
          <w:rtl w:val="true"/>
        </w:rPr>
        <w:footnoteReference w:id="996"/>
      </w:r>
      <w:r>
        <w:rPr>
          <w:rFonts w:ascii="Amiri" w:hAnsi="Amiri" w:eastAsia="Amiri" w:cs="Amiri"/>
          <w:color w:val="111111"/>
          <w:sz w:val="28"/>
          <w:sz w:val="28"/>
          <w:szCs w:val="28"/>
          <w:rtl w:val="true"/>
          <w:lang w:bidi="ar-SA"/>
        </w:rPr>
        <w:t>،عن مكحول،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ابنا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ما أشد ما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دلّني على عمل يباعد من عذاب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يباعدك من غضب اللّه أن لا تغضب فيغضب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يبدى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التعزّز، و الفخر، و الحمية،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دلّني على عمل يباعدني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تزن </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بدو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ثم يردفها التمني و الشهوة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نا عبد اللّه بن سنان الهروي، نا عبد اللّه بن المبارك </w:t>
      </w:r>
      <w:r>
        <w:rPr>
          <w:rStyle w:val="FootnoteAnchor"/>
          <w:rtl w:val="true"/>
        </w:rPr>
        <w:footnoteReference w:id="998"/>
      </w:r>
      <w:r>
        <w:rPr>
          <w:rFonts w:ascii="Amiri" w:hAnsi="Amiri" w:eastAsia="Amiri" w:cs="Amiri"/>
          <w:color w:val="111111"/>
          <w:sz w:val="28"/>
          <w:sz w:val="28"/>
          <w:szCs w:val="28"/>
          <w:rtl w:val="true"/>
          <w:lang w:bidi="ar-SA"/>
        </w:rPr>
        <w:t>،عن وهيب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زكريا ابنه يحيى ثلاثة أيام، فخرج يلتمسه في البرية فإذا هو قد احتفر قبرا و أقام فيه يبكي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أنا أطلبك منذ ثلاثة أيام و أنت في قبر قد احتفرته قائم تبكي فيه، يا أبة أ لست أنت أخبرتني إن بين الجنّة و النار مفازة </w:t>
      </w:r>
      <w:r>
        <w:rPr>
          <w:rStyle w:val="FootnoteAnchor"/>
          <w:rtl w:val="true"/>
        </w:rPr>
        <w:footnoteReference w:id="999"/>
      </w:r>
      <w:r>
        <w:rPr>
          <w:rFonts w:ascii="Amiri" w:hAnsi="Amiri" w:eastAsia="Amiri" w:cs="Amiri"/>
          <w:color w:val="111111"/>
          <w:sz w:val="28"/>
          <w:sz w:val="28"/>
          <w:szCs w:val="28"/>
          <w:rtl w:val="true"/>
          <w:lang w:bidi="ar-SA"/>
        </w:rPr>
        <w:t>لا تقطع إلاّ بدموع البكّائين‌؟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يا بني، فبكيا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أحمد البغدادي، نا عبد المنعم، عن أبيه، عن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بن زكريا فقده أبوه ثلاثة أيام، فوجده في قبر مضطجع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البكاء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أنت أنت حدثتني عن جبريل صلى اللّه عليه و سلم أنه أخبرك أن بين الجنّة و النار مفازة لا يطفئ حرّها إلاّ الدموع،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 </w:t>
      </w:r>
      <w:r>
        <w:rPr>
          <w:rStyle w:val="FootnoteAnchor"/>
          <w:rtl w:val="true"/>
        </w:rPr>
        <w:footnoteReference w:id="1001"/>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محمّد بن عبد العزيز، نا أحمد بن أبي الحواري، نا علي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 يحيى بن زكريا ليلة شبعة من خبز الشعير، فنام عن جزئه </w:t>
      </w:r>
      <w:r>
        <w:rPr>
          <w:rStyle w:val="FootnoteAnchor"/>
          <w:rtl w:val="true"/>
        </w:rPr>
        <w:footnoteReference w:id="1002"/>
      </w:r>
      <w:r>
        <w:rPr>
          <w:rFonts w:ascii="Amiri" w:hAnsi="Amiri" w:eastAsia="Amiri" w:cs="Amiri"/>
          <w:color w:val="111111"/>
          <w:sz w:val="28"/>
          <w:sz w:val="28"/>
          <w:szCs w:val="28"/>
          <w:rtl w:val="true"/>
          <w:lang w:bidi="ar-SA"/>
        </w:rPr>
        <w:t>حتى أصبح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هل وجدت دارا خيرك لك من داري، و جوارا خير لك من جواري، و عزتي يا يحيى لو اطّلعت إلى الفردوس اطّلاعة لذاب جسمك، و زهقت نفسك اشتياقا، و لو اطّلعت إلى جهنم اطّلاعة لبكيت الصديد بعد الدموع، و للبست الحديد بعد المسوح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03"/>
      </w:r>
      <w:r>
        <w:rPr>
          <w:rFonts w:ascii="Amiri" w:hAnsi="Amiri" w:eastAsia="Amiri" w:cs="Amiri"/>
          <w:color w:val="111111"/>
          <w:sz w:val="28"/>
          <w:sz w:val="28"/>
          <w:szCs w:val="28"/>
          <w:rtl w:val="true"/>
          <w:lang w:bidi="ar-SA"/>
        </w:rPr>
        <w:t xml:space="preserve">أبو محمّد الداراني، أنا نصر بن أحمد المؤدّب، أنا خليل بن هبة اللّه، أنا الحسن بن محمّد بن درستويه، نا أحمد بن محمّد بن إسماعيل، نا إبراهيم بن يعقوب الجوزجاني، حدّثني صاحب لي، نا أحمد بن بشير، نا محمّد بن صبيح بن السمّاك، عن عبيد المكتب، عن مجاهد أن يحيى بن زكريا بكا حتى قرّحت </w:t>
      </w:r>
      <w:r>
        <w:rPr>
          <w:rStyle w:val="FootnoteAnchor"/>
          <w:rtl w:val="true"/>
        </w:rPr>
        <w:footnoteReference w:id="1004"/>
      </w:r>
      <w:r>
        <w:rPr>
          <w:rFonts w:ascii="Amiri" w:hAnsi="Amiri" w:eastAsia="Amiri" w:cs="Amiri"/>
          <w:color w:val="111111"/>
          <w:sz w:val="28"/>
          <w:sz w:val="28"/>
          <w:szCs w:val="28"/>
          <w:rtl w:val="true"/>
          <w:lang w:bidi="ar-SA"/>
        </w:rPr>
        <w:t xml:space="preserve">دموعه وجنتيه، فقال له زكريا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يبكيك و قد سألت اللّه أن يهبك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أخبرني أن بين الجنّة و النار مفاوز لا يقطعها إلاّ كل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نعيم، نا عبد اللّه، أنا مالك بن أنس، عن حميد الأعرج، عن مجاهد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طعام يحيى بن زكريا العشب، و إن كان ليبكي من خشية اللّه حتى لو كان القار على عينيه لحرقه، و لقد كانت الدموع اتخذت في وجهه مجرى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وهب بن عطية، حدّثني الوليد بن مسلم، حدّثني بعض أصحابنا أن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w:t>
      </w:r>
      <w:r>
        <w:rPr>
          <w:rStyle w:val="FootnoteAnchor"/>
          <w:rtl w:val="true"/>
        </w:rPr>
        <w:footnoteReference w:id="1007"/>
      </w:r>
      <w:r>
        <w:rPr>
          <w:rFonts w:ascii="Amiri" w:hAnsi="Amiri" w:eastAsia="Amiri" w:cs="Amiri"/>
          <w:color w:val="111111"/>
          <w:sz w:val="28"/>
          <w:sz w:val="28"/>
          <w:szCs w:val="28"/>
          <w:rtl w:val="true"/>
          <w:lang w:bidi="ar-SA"/>
        </w:rPr>
        <w:t>إنّي رأيت كأن القيامة قد قامت و كأنّ‌ الجبّار وضع كرسيّه لفصل القضاء، فخررت ميتا، يا إخوتاه إنّما هذا رآه روحي، فكيف لو عاينته 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أنه قام بهذا الكلام في مدينة من مدائن خراسان فصعق جماعة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الحسين بن يحيى بن إبراهيم، أنا الحسين بن علي بن محمّد، أنا علي بن عبد اللّه بن جهضم، نا أحمد بن عيسى، نا يوسف بن الحسين، عن القاسم بن عثمان الجوعي،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أثق به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1008"/>
      </w:r>
      <w:r>
        <w:rPr>
          <w:rFonts w:ascii="Amiri" w:hAnsi="Amiri" w:eastAsia="Amiri" w:cs="Amiri"/>
          <w:color w:val="111111"/>
          <w:sz w:val="28"/>
          <w:sz w:val="28"/>
          <w:szCs w:val="28"/>
          <w:rtl w:val="true"/>
          <w:lang w:bidi="ar-SA"/>
        </w:rPr>
        <w:t>إبراهيم بن أدهم و قد أقبل على بعض إخوانه بطرسوس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تكون للّه تعالى وليا و يكون لك </w:t>
      </w:r>
      <w:r>
        <w:rPr>
          <w:rStyle w:val="FootnoteAnchor"/>
          <w:rtl w:val="true"/>
        </w:rPr>
        <w:footnoteReference w:id="1009"/>
      </w:r>
      <w:r>
        <w:rPr>
          <w:rFonts w:ascii="Amiri" w:hAnsi="Amiri" w:eastAsia="Amiri" w:cs="Amiri"/>
          <w:color w:val="111111"/>
          <w:sz w:val="28"/>
          <w:sz w:val="28"/>
          <w:szCs w:val="28"/>
          <w:rtl w:val="true"/>
          <w:lang w:bidi="ar-SA"/>
        </w:rPr>
        <w:t>محبّا؟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الدنيا و الآخرة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أصنع‌؟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على ربك بقلبك يقبل عليك بوجهه، فإنه بلغني أنّ‌ اللّه أوحى إلى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إني قضيت على نفسي أن لا يحبني أحد من خلقي أعلم ذلك من نيته إلاّ كنت سمعه الذي يسمع به، و بصره الذي يبصر به، و فؤاده الذي يعقل به، فإذا كنت له كذلك بغضت إليه الاشتغال بأحد غيري، و أدمت فكرته، و أسهرت ليله، و أظمأت نهاره، أطلع عليه كل يوم سبعين نظرة، فأرى قلبه مشتغلا بي، فأزداد من حبي في قلبه نورا، حتى ينظر بنوري، أقرّبه مني، و أمسح برأسه، و أضع يدي على ألمه، فإنه لا يشكو إليّ‌ ألمه لأنه مشغول بحبي عن ألم أوجاعه، فإنه يعرف الألم إذا فقدني من قلبه، و عند ما يطلبني كما تطلب الوالدة الشفيقة ولدها إذا غاب عنها، أسمع خفقان فؤاده، فأقول ما بال قلبه يخفق،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قلبي أن لا يسكن بعد أن مننت عليه بحبك، فكيف يسكن قلبه يا يحيى و أنا جليسه و غاية أمنيته‌؟ و عزتي و جلالي لأبعثنه مبعثا يغبطه النبيّون و المرسلون ثم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 اللّه و صفيّه، دعاه اللّه إلى زيارته، فإذا جاءني رفعت الحجاب في ما بيني و بينه، فلمّا ذكر الحجاب صاح يحيى صيحة فلم يفق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بك صاحبا فبمن يرضى‌؟ فكيف أصاحب خلقك و قد دعوتني إلى مصاحبتك‌؟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0"/>
      </w:r>
      <w:r>
        <w:rPr>
          <w:rFonts w:ascii="Amiri" w:hAnsi="Amiri" w:eastAsia="Amiri" w:cs="Amiri"/>
          <w:color w:val="111111"/>
          <w:sz w:val="28"/>
          <w:sz w:val="28"/>
          <w:szCs w:val="28"/>
          <w:rtl w:val="true"/>
          <w:lang w:bidi="ar-SA"/>
        </w:rPr>
        <w:t xml:space="preserve">،أنا أبو طالب عمر بن إبراهيم الفقيه، أنا القاضي أبو الحسين </w:t>
      </w:r>
      <w:r>
        <w:rPr>
          <w:rStyle w:val="FootnoteAnchor"/>
          <w:rtl w:val="true"/>
        </w:rPr>
        <w:footnoteReference w:id="1011"/>
      </w:r>
      <w:r>
        <w:rPr>
          <w:rFonts w:ascii="Amiri" w:hAnsi="Amiri" w:eastAsia="Amiri" w:cs="Amiri"/>
          <w:color w:val="111111"/>
          <w:sz w:val="28"/>
          <w:sz w:val="28"/>
          <w:szCs w:val="28"/>
          <w:rtl w:val="true"/>
          <w:lang w:bidi="ar-SA"/>
        </w:rPr>
        <w:t xml:space="preserve">عيسى بن حامد القنّبيطي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عبد اللّه الحافظ‍‌، نا عيسى بن حامد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الصلت أبو العبّاس، حدّثني عمي جبارة بن المغلّس، و محمّد بن عبد اللّه بن نمير، و أبو بكر بن أبي شيبة،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اليمان، عن سفيان الثوري،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يحيى بن زكريا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أسلم على ألسنة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زاهر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يقولون فيّ‌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لم أجعل هذا لي، فكيف أجعله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الفضيلي، أنا أبو محمّد بن أبي شريح، أنا محمّد بن عقيل بن الأزهر، نا أبو عبيد اللّه الورّاق، نا سيّار بن حاتم، نا جعفر،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إبليس ظهر ليحيى بن زكريا فرأى عليه معاليق من كل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التي أراها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أصيب بها بني آدم،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تصيب مني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شبعت فشغلناك </w:t>
      </w:r>
      <w:r>
        <w:rPr>
          <w:rStyle w:val="FootnoteAnchor"/>
          <w:rtl w:val="true"/>
        </w:rPr>
        <w:footnoteReference w:id="1014"/>
      </w:r>
      <w:r>
        <w:rPr>
          <w:rFonts w:ascii="Amiri" w:hAnsi="Amiri" w:eastAsia="Amiri" w:cs="Amiri"/>
          <w:color w:val="111111"/>
          <w:sz w:val="28"/>
          <w:sz w:val="28"/>
          <w:szCs w:val="28"/>
          <w:rtl w:val="true"/>
          <w:lang w:bidi="ar-SA"/>
        </w:rPr>
        <w:t>عن الصلاة و الذكر،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أشبع أبدا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و أبو محمّد عبد الرّحمن بن أبي حامد </w:t>
      </w:r>
      <w:r>
        <w:rPr>
          <w:rStyle w:val="FootnoteAnchor"/>
          <w:rtl w:val="true"/>
        </w:rPr>
        <w:footnoteReference w:id="10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بن يعقوب، نا الخضر بن أبان، نا سيّار، نا جعفر، نا ثابت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بلغنا أن إبليس ظهر ليحيى بن زكريا حتى رآه، فإذا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هذه المعاليق التي أراها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أصيب بها ابن آدم،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طمعت أن تصيب مني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شبعت فشغلتك عن الصلاة و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أشبع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عبد السيد بن محمّد بن الصباغ، و إسماعيل بن محمّد بن عمر، و أبو العبّاس أحمد بن علي بن الحسين </w:t>
      </w:r>
      <w:r>
        <w:rPr>
          <w:rStyle w:val="FootnoteAnchor"/>
          <w:rtl w:val="true"/>
        </w:rPr>
        <w:footnoteReference w:id="1016"/>
      </w:r>
      <w:r>
        <w:rPr>
          <w:rFonts w:ascii="IRNazanin" w:hAnsi="IRNazanin" w:eastAsia="IRNazanin"/>
          <w:color w:val="111111"/>
          <w:sz w:val="28"/>
          <w:sz w:val="28"/>
          <w:szCs w:val="28"/>
          <w:rtl w:val="true"/>
          <w:lang w:bidi="fa-IR"/>
        </w:rPr>
        <w:t xml:space="preserve">بن نصر، و أبو النجم </w:t>
      </w:r>
      <w:r>
        <w:rPr>
          <w:rStyle w:val="FootnoteAnchor"/>
          <w:rtl w:val="true"/>
        </w:rPr>
        <w:footnoteReference w:id="1017"/>
      </w:r>
      <w:r>
        <w:rPr>
          <w:rFonts w:ascii="Amiri" w:hAnsi="Amiri" w:eastAsia="Amiri" w:cs="Amiri"/>
          <w:color w:val="111111"/>
          <w:sz w:val="28"/>
          <w:sz w:val="28"/>
          <w:szCs w:val="28"/>
          <w:rtl w:val="true"/>
          <w:lang w:bidi="ar-SA"/>
        </w:rPr>
        <w:t>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مسلم، نا سيّار، نا جعفر،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إبليس ظهر ليحيى بن زكريا فرأى عليه معاليق،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هذه المعاليق التي أرى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التي أصبت </w:t>
      </w:r>
      <w:r>
        <w:rPr>
          <w:rStyle w:val="FootnoteAnchor"/>
          <w:rtl w:val="true"/>
        </w:rPr>
        <w:footnoteReference w:id="1018"/>
      </w:r>
      <w:r>
        <w:rPr>
          <w:rFonts w:ascii="Amiri" w:hAnsi="Amiri" w:eastAsia="Amiri" w:cs="Amiri"/>
          <w:color w:val="111111"/>
          <w:sz w:val="28"/>
          <w:sz w:val="28"/>
          <w:szCs w:val="28"/>
          <w:rtl w:val="true"/>
          <w:lang w:bidi="ar-SA"/>
        </w:rPr>
        <w:t>من 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فيها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شبعت فثقلناك </w:t>
      </w:r>
      <w:r>
        <w:rPr>
          <w:rStyle w:val="FootnoteAnchor"/>
          <w:rtl w:val="true"/>
        </w:rPr>
        <w:footnoteReference w:id="1019"/>
      </w:r>
      <w:r>
        <w:rPr>
          <w:rFonts w:ascii="Amiri" w:hAnsi="Amiri" w:eastAsia="Amiri" w:cs="Amiri"/>
          <w:color w:val="111111"/>
          <w:sz w:val="28"/>
          <w:sz w:val="28"/>
          <w:szCs w:val="28"/>
          <w:rtl w:val="true"/>
          <w:lang w:bidi="ar-SA"/>
        </w:rPr>
        <w:t>عن الصلوات و عن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الكريم بن حمزة،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عبد اللّه المعدل، أنا الحسين بن صفوان، نا ابن أبي الدنيا، نا محمّد بن يحيى المروزي، نا عبد اللّه بن خبّيق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يحيى بن زكريا إبليس في صورته،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أخبرني بأحب الناس إليك، و أبغض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المؤمن البخيل، و أبغضهم إليّ‌ الفاسق السمح،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البخيل قد كفاني بخله، و الفاسق السخي أتخوف أن يطّلع اللّه عليه في سخائه فيتقبله،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يحيى لم أخبرك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الروياني،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أخبرني ابن سمعان أن ابن شهاب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زكريا كان ابن خالة عيسى بن مريم، و كان أكبر منه بسنتين،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يحيى جالس إذ سمع رجلا،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هذا؟ فقال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إبليس،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أرنيه،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هو أكذب البرية، و أسحر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أخبث البرية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و أفسق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أرنيه،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تبدّ </w:t>
      </w:r>
      <w:r>
        <w:rPr>
          <w:rStyle w:val="FootnoteAnchor"/>
          <w:rtl w:val="true"/>
        </w:rPr>
        <w:footnoteReference w:id="1021"/>
      </w:r>
      <w:r>
        <w:rPr>
          <w:rFonts w:ascii="IRNazanin" w:hAnsi="IRNazanin" w:eastAsia="IRNazanin"/>
          <w:color w:val="111111"/>
          <w:sz w:val="28"/>
          <w:sz w:val="28"/>
          <w:szCs w:val="28"/>
          <w:rtl w:val="true"/>
          <w:lang w:bidi="fa-IR"/>
        </w:rPr>
        <w:t xml:space="preserve">له </w:t>
      </w:r>
      <w:r>
        <w:rPr>
          <w:rStyle w:val="FootnoteAnchor"/>
          <w:rtl w:val="true"/>
        </w:rPr>
        <w:footnoteReference w:id="1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فتبدّى له إبليس، فإذا عليه برنس، فيه أباريق من رأسه إلى قدمه،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هذه الأباريق التي أرى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اللذات التي أفتن بها الناس،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بالذي جعل عليك اللعنة </w:t>
      </w:r>
      <w:r>
        <w:rPr>
          <w:rStyle w:val="FootnoteAnchor"/>
          <w:rtl w:val="true"/>
        </w:rPr>
        <w:footnoteReference w:id="1023"/>
      </w:r>
      <w:r>
        <w:rPr>
          <w:rFonts w:ascii="Amiri" w:hAnsi="Amiri" w:eastAsia="Amiri" w:cs="Amiri"/>
          <w:color w:val="111111"/>
          <w:sz w:val="28"/>
          <w:sz w:val="28"/>
          <w:szCs w:val="28"/>
          <w:rtl w:val="true"/>
          <w:lang w:bidi="ar-SA"/>
        </w:rPr>
        <w:t>إلى يوم الدين، هل أصبتني بشيء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و أشار بإصبعه إلى شيء فيها عند كعبه،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تصوم فأحبب إليك الطعام، لتنهله </w:t>
      </w:r>
      <w:r>
        <w:rPr>
          <w:rStyle w:val="FootnoteAnchor"/>
          <w:rtl w:val="true"/>
        </w:rPr>
        <w:footnoteReference w:id="1024"/>
      </w:r>
      <w:r>
        <w:rPr>
          <w:rFonts w:ascii="Amiri" w:hAnsi="Amiri" w:eastAsia="Amiri" w:cs="Amiri"/>
          <w:color w:val="111111"/>
          <w:sz w:val="28"/>
          <w:sz w:val="28"/>
          <w:szCs w:val="28"/>
          <w:rtl w:val="true"/>
          <w:lang w:bidi="ar-SA"/>
        </w:rPr>
        <w:t>فتثقل عن الصلاة،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جعل عليك اللعنة إلى يوم الدين لا آكل مما عملته أيدي بني آدم حتى ألقى اللّه، و كان يأكل من نبات </w:t>
      </w:r>
      <w:r>
        <w:rPr>
          <w:rStyle w:val="FootnoteAnchor"/>
          <w:rtl w:val="true"/>
        </w:rPr>
        <w:footnoteReference w:id="1025"/>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محمّد بن عبد اللّه، أنا أبو علي الحسين بن صفوان البردعي، أنا أبو بكر عبد اللّه بن محمد بن عبيد بن أبي الدنيا، نا أحمد بن إبراهيم العبدي، نا محمّد بن يزيد بن خنيس </w:t>
      </w:r>
      <w:r>
        <w:rPr>
          <w:rStyle w:val="FootnoteAnchor"/>
          <w:rtl w:val="true"/>
        </w:rPr>
        <w:footnoteReference w:id="1026"/>
      </w:r>
      <w:r>
        <w:rPr>
          <w:rFonts w:ascii="Amiri" w:hAnsi="Amiri" w:eastAsia="Amiri" w:cs="Amiri"/>
          <w:color w:val="111111"/>
          <w:sz w:val="28"/>
          <w:sz w:val="28"/>
          <w:szCs w:val="28"/>
          <w:rtl w:val="true"/>
          <w:lang w:bidi="ar-SA"/>
        </w:rPr>
        <w:t xml:space="preserve">،عن وهيب </w:t>
      </w:r>
      <w:r>
        <w:rPr>
          <w:rStyle w:val="FootnoteAnchor"/>
          <w:rtl w:val="true"/>
        </w:rPr>
        <w:footnoteReference w:id="1027"/>
      </w:r>
      <w:r>
        <w:rPr>
          <w:rFonts w:ascii="IRNazanin" w:hAnsi="IRNazanin" w:eastAsia="IRNazanin"/>
          <w:color w:val="111111"/>
          <w:sz w:val="28"/>
          <w:sz w:val="28"/>
          <w:szCs w:val="28"/>
          <w:rtl w:val="true"/>
          <w:lang w:bidi="fa-IR"/>
        </w:rPr>
        <w:t>بن الورد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الخبيث إبليس تبدّى ليحيى بن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أنصحك،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كذبت، أنت لا تنصحني، و لكن أخبرني عن 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عندنا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صنف منهم فهم أشدّ الأصناف علينا، نقبل عليه حتى نفتنه و نستمكن منه، ثم يفزع إلى الاستغفار و التوبة، فيفسد علينا كل شيء أدركنا منه، ثم نعود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فلا نحن نيأس منه و لا نحن ندرك منه حاجتنا، فنحن من ذلك في عناء، و أما الصنف الآخر فهم في أيدينا بمنزلة الكرة في أيدي صبيانكم نتلقفهم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شئنا، قد كفونا أنفسهم، و أما الصنف الآخر فهم مثلك معصومون لا نقدر معهم على شيء،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قدرت مني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مرة واحدة، فإنك قدمت طعاما تأكله، فلم أزل أشهّيه إليك حتى أكلت منه أكثر مما تريد فنمت تلك الليلة، فلم تقم إلى الصلاة كما كنت تقوم إليها،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شبعت من طعام أبدا، قال له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لا نصحت آدميا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بن يعقوب، نا الحسن بن قتيبة، نا أبو بكر الهذلي، عن </w:t>
      </w:r>
      <w:r>
        <w:rPr>
          <w:rStyle w:val="FootnoteAnchor"/>
          <w:rtl w:val="true"/>
        </w:rPr>
        <w:footnoteReference w:id="1028"/>
      </w:r>
      <w:r>
        <w:rPr>
          <w:rFonts w:ascii="Amiri" w:hAnsi="Amiri" w:eastAsia="Amiri" w:cs="Amiri"/>
          <w:color w:val="111111"/>
          <w:sz w:val="28"/>
          <w:sz w:val="28"/>
          <w:szCs w:val="28"/>
          <w:rtl w:val="true"/>
          <w:lang w:bidi="ar-SA"/>
        </w:rPr>
        <w:t>الحسن،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هوان الدنيا على اللّه أن يحيى بن زكريا قتلته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محمّد، أنا أبو إسحاق إبراهيم بن أحمد بن علي بن فراس، نا علي بن عبد العزيز البغوي، نا أبو عبيد القاسم بن سلام، نا أبو النّضر عن سليمان بن المغيرة، عن علي بن زيد بن جدعان، نا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الحسين بن علي فكان قلّما نزلنا منزلا إلاّ حدّثنا حديث يحيى بن زكريا حيث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من هذه الملوك مات، و ترك امرأته و ابنته، فورث ملكه أخوه، فأراد أن يتزوج امرأة أخيه، فاستشار يحيى بن زكريا في ذلك، و كانت الملوك في ذلك الزمان يعملون بأمر الأنبياء،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تزوجها فإنها بغيّ‌، فعرفت المرأة أنه قد ذكرها و صرفه عنها فقالت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هذا حتى بلغها أنه من قبل يحيى،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يحيى أو ليخرجنّ‌ من ملكه، فعمدت إلى بنتها فصنعتها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عمّك عند الملأ، فإنه إذا رآك سيدعوك </w:t>
      </w:r>
    </w:p>
    <w:p>
      <w:pPr>
        <w:pStyle w:val="BookText"/>
        <w:rPr/>
      </w:pPr>
      <w:r>
        <w:rPr>
          <w:rFonts w:ascii="Amiri" w:hAnsi="Amiri" w:eastAsia="Amiri" w:cs="Amiri"/>
          <w:color w:val="111111"/>
          <w:sz w:val="28"/>
          <w:sz w:val="28"/>
          <w:szCs w:val="28"/>
          <w:rtl w:val="true"/>
          <w:lang w:bidi="ar-SA"/>
        </w:rPr>
        <w:t>و يجلسك في حجره،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ما شئت، فإنك لن تسأليني شيئا إلاّ أعطيتك، فإذا قال لك،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شيئا إلاّ رأس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الملوك إذا تكلم أحدهم بشيء على رءوس الملأ ثم لم يمض له نزع من ملكه، ففعلت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يأتيه الموت من قتله يحيى، و جعل يأتيه الموت من خروجه من ملكه، فاختار ملكه،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فساخت بأمها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جدعان فحدّثت بهذا الحديث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أخبرك كيف كان قتل زكريا؟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حيث قتل ابنه انطلق هاربا منهم، و اتبعوه حتى أتى على شجرة ذات ساق، فدعته إليها و انطوت عليه، و بقيت من ثوبه هدبة تكفيها الريح، فانطلقوا إلى الشجرة، فلم يجدوا أثره بعدها، و نظروا بتلك الهدبة، فدعوا بالمنشار فقطعوا الشجرة، فقطعوه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أبو بكر الخطيب، أنا أبو الحسين بن بشران، أنا أبو علي بن صفوان، نا أبو بكر بن أبي الدنيا، نا إسحاق بن إسماعيل، نا أبو 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ابن عبّاس قال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عيسى بن مريم يحيى بن زكريا في اثني عشر من الحواريين يعلّمون الناس، فكانوا في ما يعلمونهم ينهوهم عن نكاح بنت الأخت، و كان لملكهم ابنة أخت تعجبه،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أن يتزوجها، و كان لها كلّ‌ يوم حاجة يقضيها، فلمّا بلغ ذلك أمّها أنهم نهوا عن نكاح بنت الأخت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تذبح يحيى بن زكريا، فلما دخلت عليه فسألها حاجتها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تذبح يحيى بن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سوى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إلاّ هذا، فلمّا أبت عليه دعا بطست و دعا به فذبحه، فندرت قطرة من دمه على الأرض، فلم تزل تغلي حتى بعث اللّه بخت نصر عليهم، فألقي في نفسه أن يقتل على ذلك الدم منهم حتى يسكن، فقتل عليه منهم سبعين ألفا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حدّثني محمّد بن نصر بن الوليد، عن أبي سعيد الشعري، عن أبي بكر الهذلي، عن شهر بن حوشب قال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قتله دفع إليها رأسه، فجعلته في طست من ذهب، فأهدته إلى أمّها، فجعل الرأس يتكلم في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له، و لا يحلّ‌ لها ثلاث مرات، فلمّا رأت الرأس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قرّت عيني و أمّنت على ملكي، فلبست درعا من حرير، و خمارا من حرير، و ملحفة من حرير، ثم صعدت قصرا لها و كانت لها كلاب تضريها </w:t>
      </w:r>
      <w:r>
        <w:rPr>
          <w:rStyle w:val="FootnoteAnchor"/>
          <w:rtl w:val="true"/>
        </w:rPr>
        <w:footnoteReference w:id="1032"/>
      </w:r>
      <w:r>
        <w:rPr>
          <w:rFonts w:ascii="Amiri" w:hAnsi="Amiri" w:eastAsia="Amiri" w:cs="Amiri"/>
          <w:color w:val="111111"/>
          <w:sz w:val="28"/>
          <w:sz w:val="28"/>
          <w:szCs w:val="28"/>
          <w:rtl w:val="true"/>
          <w:lang w:bidi="ar-SA"/>
        </w:rPr>
        <w:t xml:space="preserve">بلحوم الناس، فجعلت تمشي على قصرها فبعث اللّه عليها عاصفا من الريح فلفتها </w:t>
      </w:r>
      <w:r>
        <w:rPr>
          <w:rStyle w:val="FootnoteAnchor"/>
          <w:rtl w:val="true"/>
        </w:rPr>
        <w:footnoteReference w:id="1033"/>
      </w:r>
      <w:r>
        <w:rPr>
          <w:rFonts w:ascii="Amiri" w:hAnsi="Amiri" w:eastAsia="Amiri" w:cs="Amiri"/>
          <w:color w:val="111111"/>
          <w:sz w:val="28"/>
          <w:sz w:val="28"/>
          <w:szCs w:val="28"/>
          <w:rtl w:val="true"/>
          <w:lang w:bidi="ar-SA"/>
        </w:rPr>
        <w:t xml:space="preserve">في ثيابها فألقتها إلى كلابها، فجعلن </w:t>
      </w:r>
      <w:r>
        <w:rPr>
          <w:rStyle w:val="FootnoteAnchor"/>
          <w:rtl w:val="true"/>
        </w:rPr>
        <w:footnoteReference w:id="1034"/>
      </w:r>
      <w:r>
        <w:rPr>
          <w:rFonts w:ascii="Amiri" w:hAnsi="Amiri" w:eastAsia="Amiri" w:cs="Amiri"/>
          <w:color w:val="111111"/>
          <w:sz w:val="28"/>
          <w:sz w:val="28"/>
          <w:szCs w:val="28"/>
          <w:rtl w:val="true"/>
          <w:lang w:bidi="ar-SA"/>
        </w:rPr>
        <w:t xml:space="preserve">ينهشنها و هي تنظر، و كان آخر ما أكلن منها عينيها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إسماعيل بن أحمد بن عمر، عن محمّد بن أحمد بن محمّد، أنا الحسن بن محمّد بن أحمد بن محمّد بن جميع، أنا أبو يعلى عبد اللّه بن محمّد بن حمزة بن أبي كريمة، أخبرني محمّد بن الحسين بن الهيثم، نا سهل بن علي البابسيري، نا أبي، نا علي بن عاصم، عن سليمان التيمي عن أسلم العجلي عن أبي مراية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قتلت يحيى بن زكريا امرأة ورثت الملك عن آبائها، فأتيت برأس يحيى في شيء، فوضع بين يديها و هي على سريرها، فجعلت ترفل </w:t>
      </w:r>
      <w:r>
        <w:rPr>
          <w:rStyle w:val="FootnoteAnchor"/>
          <w:rtl w:val="true"/>
        </w:rPr>
        <w:footnoteReference w:id="1036"/>
      </w:r>
      <w:r>
        <w:rPr>
          <w:rFonts w:ascii="Amiri" w:hAnsi="Amiri" w:eastAsia="Amiri" w:cs="Amiri"/>
          <w:color w:val="111111"/>
          <w:sz w:val="28"/>
          <w:sz w:val="28"/>
          <w:szCs w:val="28"/>
          <w:rtl w:val="true"/>
          <w:lang w:bidi="ar-SA"/>
        </w:rPr>
        <w:t xml:space="preserve">وجهه بقضيب في يديها فقيل للأرض خذيها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سريرها فذهب بها </w:t>
      </w:r>
      <w:r>
        <w:rPr>
          <w:rStyle w:val="FootnoteAnchor"/>
          <w:rtl w:val="true"/>
        </w:rPr>
        <w:footnoteReference w:id="1038"/>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مقتلة الأنبياء، قتلت في يوم ستين نبيا، هي في النار على منبر من نار، تصرخ، يسمع صراخها أقصى أهل النار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علي بن الخضر السلمي، ثم أخبرنا خالي أبو المعالي محمّد بن يحيى القاضي، أنا علي بن طاهر النحوي، عن علي بن الخضر، أنا عبد الوهّاب بن جعفر، حدّثني أبو هاشم، أنا أبو عبد الرّحمن محمّد بن العبّاس بن الدرفس الغسّاني أن عباس بن صبيح </w:t>
      </w:r>
      <w:r>
        <w:rPr>
          <w:rStyle w:val="FootnoteAnchor"/>
          <w:rtl w:val="true"/>
        </w:rPr>
        <w:footnoteReference w:id="1039"/>
      </w:r>
      <w:r>
        <w:rPr>
          <w:rFonts w:ascii="Amiri" w:hAnsi="Amiri" w:eastAsia="Amiri" w:cs="Amiri"/>
          <w:color w:val="111111"/>
          <w:sz w:val="28"/>
          <w:sz w:val="28"/>
          <w:szCs w:val="28"/>
          <w:rtl w:val="true"/>
          <w:lang w:bidi="ar-SA"/>
        </w:rPr>
        <w:t>حدّثهم، نا مروان، نا سعيد بن عبد العزيز، عن قسيم مولى معاوية،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ملك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هداد بن هداد، و كان قد زوّج ابنه بابنة أخيه، تحت أخيه أزيل ملكة صيدا، و كان قد حلف بطلاقها ثلاثا، ثم إنه أراد مراجعتها، فاستقضى يحيى بن زكريا صلى اللّه عليه و سلم، فقال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لك حتى تنكح زوجا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فحقدت عليه أزيل، و كان للملك ابنة يقال لها هروسة </w:t>
      </w:r>
      <w:r>
        <w:rPr>
          <w:rStyle w:val="FootnoteAnchor"/>
          <w:rtl w:val="true"/>
        </w:rPr>
        <w:footnoteReference w:id="1040"/>
      </w:r>
      <w:r>
        <w:rPr>
          <w:rFonts w:ascii="Amiri" w:hAnsi="Amiri" w:eastAsia="Amiri" w:cs="Amiri"/>
          <w:color w:val="111111"/>
          <w:sz w:val="28"/>
          <w:sz w:val="28"/>
          <w:szCs w:val="28"/>
          <w:rtl w:val="true"/>
          <w:lang w:bidi="ar-SA"/>
        </w:rPr>
        <w:t xml:space="preserve">،و كان يحبها حبا شديدا، و كان يخرجها إذا قدم عليه وفود الملوك فتزفن </w:t>
      </w:r>
      <w:r>
        <w:rPr>
          <w:rStyle w:val="FootnoteAnchor"/>
          <w:rtl w:val="true"/>
        </w:rPr>
        <w:footnoteReference w:id="1041"/>
      </w:r>
      <w:r>
        <w:rPr>
          <w:rFonts w:ascii="Amiri" w:hAnsi="Amiri" w:eastAsia="Amiri" w:cs="Amiri"/>
          <w:color w:val="111111"/>
          <w:sz w:val="28"/>
          <w:sz w:val="28"/>
          <w:szCs w:val="28"/>
          <w:rtl w:val="true"/>
          <w:lang w:bidi="ar-SA"/>
        </w:rPr>
        <w:t>بين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إذا زفنت </w:t>
      </w:r>
      <w:r>
        <w:rPr>
          <w:rStyle w:val="FootnoteAnchor"/>
          <w:rtl w:val="true"/>
        </w:rPr>
        <w:footnoteReference w:id="1042"/>
      </w:r>
      <w:r>
        <w:rPr>
          <w:rFonts w:ascii="Amiri" w:hAnsi="Amiri" w:eastAsia="Amiri" w:cs="Amiri"/>
          <w:color w:val="111111"/>
          <w:sz w:val="28"/>
          <w:sz w:val="28"/>
          <w:szCs w:val="28"/>
          <w:rtl w:val="true"/>
          <w:lang w:bidi="ar-SA"/>
        </w:rPr>
        <w:t>قضى لها حاجة، فقم عليه مرة وفود ملوك من ملوك الهند،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أزيل لابنتها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يدعوك غدا، فإذا زفنت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حاجتك، فقولي حاجتي رأس يحيى بن زكريا، و لا تقبلي منه إلاّ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أعطتها حين أصبحت طبقا،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رأسه فاجعليه فوق هذا الطبق، و احمليه على رأسك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دعاها الملك، فخرجت و هي مزيّنة، و معها ذلك الطبق،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فضرب لها بالطبل و المزمار،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فزفنت يومئذ زفنا ما زفنت قبله مثله </w:t>
      </w:r>
      <w:r>
        <w:rPr>
          <w:rStyle w:val="FootnoteAnchor"/>
          <w:rtl w:val="true"/>
        </w:rPr>
        <w:footnoteReference w:id="1043"/>
      </w:r>
      <w:r>
        <w:rPr>
          <w:rFonts w:ascii="IRNazanin" w:hAnsi="IRNazanin" w:eastAsia="IRNazanin"/>
          <w:color w:val="111111"/>
          <w:sz w:val="28"/>
          <w:sz w:val="28"/>
          <w:szCs w:val="28"/>
          <w:rtl w:val="true"/>
          <w:lang w:bidi="fa-IR"/>
        </w:rPr>
        <w:t>،فقال لها 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 حاجتك،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رأس يحيى بن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تصنعين برأس نبي من أنبياء اللّه‌؟ سلي غيره ما شئت،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حاجة غيره، فإن </w:t>
      </w:r>
      <w:r>
        <w:rPr>
          <w:rStyle w:val="FootnoteAnchor"/>
          <w:rtl w:val="true"/>
        </w:rPr>
        <w:footnoteReference w:id="1044"/>
      </w:r>
      <w:r>
        <w:rPr>
          <w:rFonts w:ascii="Amiri" w:hAnsi="Amiri" w:eastAsia="Amiri" w:cs="Amiri"/>
          <w:color w:val="111111"/>
          <w:sz w:val="28"/>
          <w:sz w:val="28"/>
          <w:szCs w:val="28"/>
          <w:rtl w:val="true"/>
          <w:lang w:bidi="ar-SA"/>
        </w:rPr>
        <w:t xml:space="preserve">أعطيتنيه و إلاّ لم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 من وزراء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حاجتها، و شفّعنا في حاجتها، و ما رأس يحيى بن زكريا و رأس غيره إلاّ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حتى غلبوه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فاعطوها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السّيّاف و معه السيف، و خرج الناس معها حتى أتوه و هو يصلي في ذلك المسجد الذي عند باب جيرون،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للسّيّاف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تعلم أنّي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مأمور،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شقاء جدّك، و عسى أن تكون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السيّاف السيف فضرب رأسه،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الرأس فوضعته على الطبق،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من فوق الطبق، إنّها لا تحل له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الرأس يقول ذلك، و هي تمشي حتى انتهت إلى الفسقية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الأرض حتى غيبت قدميها،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 وقع الرأس و الطبق عن رأسها، ثم غيّبتها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أنصاف ساقيها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الصريخ إلى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ابنتك، قد خسف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تسعى، فوجدتها في الأرض قد أخذتها و الجويرية تصيح، فجعلت الأرض تغيبها حتى بلغت سرّتها، ثم غيبتها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حتى بلغت ثدييها، ثم غيّبتها حتى بلغت منكبيها </w:t>
      </w:r>
      <w:r>
        <w:rPr>
          <w:rStyle w:val="FootnoteAnchor"/>
          <w:rtl w:val="true"/>
        </w:rPr>
        <w:footnoteReference w:id="1047"/>
      </w:r>
      <w:r>
        <w:rPr>
          <w:rFonts w:ascii="Amiri" w:hAnsi="Amiri" w:eastAsia="Amiri" w:cs="Amiri"/>
          <w:color w:val="111111"/>
          <w:sz w:val="28"/>
          <w:sz w:val="28"/>
          <w:szCs w:val="28"/>
          <w:rtl w:val="true"/>
          <w:lang w:bidi="ar-SA"/>
        </w:rPr>
        <w:t>،فلما خشيت أمّها أن تغيبها الأرض قالت للسيّاف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اقطع لي رأسها تكون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السيّاف رأسها، فإذا قد رمى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الرأس لفظتها الأرض، فطرحتها فلم يزالوا بعد ذلك في الذل حتى بعث اللّه بخت نصر عقوبة لقتل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دمشق من باب توما و باب الشرقي و مضى حتى أتى الدرج فصعد فجلس على الكنيسة فوجد دم يحيى بن زكريا يغلي و يفور و يسيل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بعثت إلاّ لأنتصر </w:t>
      </w:r>
      <w:r>
        <w:rPr>
          <w:rStyle w:val="FootnoteAnchor"/>
          <w:rtl w:val="true"/>
        </w:rPr>
        <w:footnoteReference w:id="1048"/>
      </w:r>
      <w:r>
        <w:rPr>
          <w:rFonts w:ascii="Amiri" w:hAnsi="Amiri" w:eastAsia="Amiri" w:cs="Amiri"/>
          <w:color w:val="111111"/>
          <w:sz w:val="28"/>
          <w:sz w:val="28"/>
          <w:szCs w:val="28"/>
          <w:rtl w:val="true"/>
          <w:lang w:bidi="ar-SA"/>
        </w:rPr>
        <w:t>لهذا الدم، فما أزال أقتل عليه أبدا حتى يسكن و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بكرسي فنصبه و جلس عليه، ثم أمر بالسيّافين فقاموا ثم أمر بهم أن يأتوا عشرة عشرة مكتّفين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أعناقهم على الدم، و الدم يغلي و يفور و يسيل،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يومه ذلك إلى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اليوم الثاني فقتل عليه حتى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يغلي و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عليه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عليه حتى قتل خمسة و سبعين ألفا،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دية كلّ‌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نبي من أنبياء بني إسرائيل يقال له إرميا فوقف على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الدم، دم يحيى بن زكريا فنيت بنو إسرائيل و الناس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الدم و رسب حتى غاب،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بالكرسيّ‌ فرفع، و رفع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من هرب منهم إلى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فتبعهم إلى بيت المقدس حتى دخلها و خرّبها، و قتل فيها و سبى، ثم رجع </w:t>
      </w:r>
      <w:r>
        <w:rPr>
          <w:rStyle w:val="FootnoteAnchor"/>
          <w:rtl w:val="true"/>
        </w:rPr>
        <w:footnoteReference w:id="1049"/>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الحسن،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عوف بن أحمد المزني </w:t>
      </w:r>
      <w:r>
        <w:rPr>
          <w:rStyle w:val="FootnoteAnchor"/>
          <w:rtl w:val="true"/>
        </w:rPr>
        <w:footnoteReference w:id="1051"/>
      </w:r>
      <w:r>
        <w:rPr>
          <w:rFonts w:ascii="Amiri" w:hAnsi="Amiri" w:eastAsia="Amiri" w:cs="Amiri"/>
          <w:color w:val="111111"/>
          <w:sz w:val="28"/>
          <w:sz w:val="28"/>
          <w:szCs w:val="28"/>
          <w:rtl w:val="true"/>
          <w:lang w:bidi="ar-SA"/>
        </w:rPr>
        <w:t xml:space="preserve">،أنا أبو العبّاس محمّد بن موسى بن الحسين بن السمسار، نا أبو بكر محمّد بن خريم العقيلي، نا هشام بن عمّار، 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زكريا للذي جاء يحتز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مأمور،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تكون صادقا، و لكن لشقاء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عن سيف، عن عطية، عن أبي أيوب، عن علي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إلى أُولاٰهُمٰا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زكريا،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w:t>
      </w:r>
      <w:r>
        <w:rPr>
          <w:rStyle w:val="FootnoteAnchor"/>
          <w:rtl w:val="true"/>
        </w:rPr>
        <w:footnoteReference w:id="1052"/>
      </w:r>
      <w:r>
        <w:rPr>
          <w:rFonts w:ascii="Amiri" w:hAnsi="Amiri" w:eastAsia="Amiri" w:cs="Amiri"/>
          <w:color w:val="111111"/>
          <w:sz w:val="28"/>
          <w:sz w:val="28"/>
          <w:szCs w:val="28"/>
          <w:rtl w:val="true"/>
          <w:lang w:bidi="ar-SA"/>
        </w:rPr>
        <w:t>مقتل يحيى، و الأولى من فساد هذه الأمة مقتل عثمان، و الآخرة النفس التي تباح لها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أحمد، نا عبد المنعم، عن أبيه عن وهب بن منبّه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يحيى بن زكريا لما قتل ردّ اللّه إليه روحه، ثم أوقف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هذا عملك الذي عملته و قد أعطيتك ثواب عملك لكلّ‌ واحدة عشرا الحسنة </w:t>
      </w:r>
      <w:r>
        <w:rPr>
          <w:rStyle w:val="FootnoteAnchor"/>
          <w:rtl w:val="true"/>
        </w:rPr>
        <w:footnoteReference w:id="1053"/>
      </w:r>
      <w:r>
        <w:rPr>
          <w:rFonts w:ascii="IRNazanin" w:hAnsi="IRNazanin" w:eastAsia="IRNazanin"/>
          <w:color w:val="111111"/>
          <w:sz w:val="28"/>
          <w:sz w:val="28"/>
          <w:szCs w:val="28"/>
          <w:rtl w:val="true"/>
          <w:lang w:bidi="fa-IR"/>
        </w:rPr>
        <w:t>بعشر أمثالها،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Style w:val="FootnoteAnchor"/>
          <w:rtl w:val="true"/>
        </w:rPr>
        <w:footnoteReference w:id="1054"/>
      </w:r>
      <w:r>
        <w:rPr>
          <w:rFonts w:ascii="Amiri" w:hAnsi="Amiri" w:eastAsia="Amiri" w:cs="Amiri"/>
          <w:color w:val="111111"/>
          <w:sz w:val="28"/>
          <w:sz w:val="28"/>
          <w:szCs w:val="28"/>
          <w:rtl w:val="true"/>
          <w:lang w:bidi="ar-SA"/>
        </w:rPr>
        <w:t xml:space="preserve">يحيى إلى ثواب </w:t>
      </w:r>
      <w:r>
        <w:rPr>
          <w:rStyle w:val="FootnoteAnchor"/>
          <w:rtl w:val="true"/>
        </w:rPr>
        <w:footnoteReference w:id="1055"/>
      </w:r>
      <w:r>
        <w:rPr>
          <w:rFonts w:ascii="Amiri" w:hAnsi="Amiri" w:eastAsia="Amiri" w:cs="Amiri"/>
          <w:color w:val="111111"/>
          <w:sz w:val="28"/>
          <w:sz w:val="28"/>
          <w:szCs w:val="28"/>
          <w:rtl w:val="true"/>
          <w:lang w:bidi="ar-SA"/>
        </w:rPr>
        <w:t>عمله، فإذا قد أعطي من الثواب ما لا عين رأت، و لا أذن سمعت، و لا خطر على قلب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هذا عملك، و هذا ثوابه، فأين نعمائي عليك، ثم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نعمائي عليه، فأخرجوا نعمة واحدة من نعمه، فإذا قد استوعبت جميع أعماله و الثواب،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النعمة الجليلة العظيمة التي قد استوعبت عملي و عشرة أضعاف ثوابها؟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هذه النعمة الجليلة العظيمة معرفتك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يحيى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جازني </w:t>
      </w:r>
      <w:r>
        <w:rPr>
          <w:rStyle w:val="FootnoteAnchor"/>
          <w:rtl w:val="true"/>
        </w:rPr>
        <w:footnoteReference w:id="1056"/>
      </w:r>
      <w:r>
        <w:rPr>
          <w:rFonts w:ascii="Amiri" w:hAnsi="Amiri" w:eastAsia="Amiri" w:cs="Amiri"/>
          <w:color w:val="111111"/>
          <w:sz w:val="28"/>
          <w:sz w:val="28"/>
          <w:szCs w:val="28"/>
          <w:rtl w:val="true"/>
          <w:lang w:bidi="ar-SA"/>
        </w:rPr>
        <w:t>برحمتك و بفضلك لا بعملي</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أنا ابن أبي شريح </w:t>
      </w:r>
      <w:r>
        <w:rPr>
          <w:rStyle w:val="FootnoteAnchor"/>
          <w:rtl w:val="true"/>
        </w:rPr>
        <w:footnoteReference w:id="1057"/>
      </w:r>
      <w:r>
        <w:rPr>
          <w:rFonts w:ascii="Amiri" w:hAnsi="Amiri" w:eastAsia="Amiri" w:cs="Amiri"/>
          <w:color w:val="111111"/>
          <w:sz w:val="28"/>
          <w:sz w:val="28"/>
          <w:szCs w:val="28"/>
          <w:rtl w:val="true"/>
          <w:lang w:bidi="ar-SA"/>
        </w:rPr>
        <w:t>،أنا محمّد بن عقيل، نا الحسن بن علي بن عفّان، نا أبو أسامة، عن عوف، عن خالد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فجرة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أنبيائهم أن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حتى متى تجترءون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تعصوني</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و تعصون أمري، و تقتلون رسلي، و حتى متى أضمكم في كنفي كما تضم الدجاجة أولادها في كنفها؟ تجترءون </w:t>
      </w:r>
      <w:r>
        <w:rPr>
          <w:rStyle w:val="FootnoteAnchor"/>
          <w:rtl w:val="true"/>
        </w:rPr>
        <w:footnoteReference w:id="1059"/>
      </w:r>
      <w:r>
        <w:rPr>
          <w:rFonts w:ascii="Amiri" w:hAnsi="Amiri" w:eastAsia="Amiri" w:cs="Amiri"/>
          <w:color w:val="111111"/>
          <w:sz w:val="28"/>
          <w:sz w:val="28"/>
          <w:szCs w:val="28"/>
          <w:rtl w:val="true"/>
          <w:lang w:bidi="ar-SA"/>
        </w:rPr>
        <w:t xml:space="preserve">؟اتقوا أن لا آخذكم بكلّ‌ دم من ابن آدم إلى يحيى بن زكريا، و اتقوا ألاّ أصرف وجهي عنكم، فإنّي إن صرفت وجهي عنكم لا أقبل عليكم إلى يوم القيامة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1"/>
      </w:r>
      <w:r>
        <w:rPr>
          <w:rFonts w:ascii="Amiri" w:hAnsi="Amiri" w:eastAsia="Amiri" w:cs="Amiri"/>
          <w:color w:val="111111"/>
          <w:sz w:val="28"/>
          <w:sz w:val="28"/>
          <w:szCs w:val="28"/>
          <w:rtl w:val="true"/>
          <w:lang w:bidi="ar-SA"/>
        </w:rPr>
        <w:t>بركات بن عبد العزيز أبو الحسن،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الخطيب، أنا محمّد بن أحمد بن رزقويه </w:t>
      </w:r>
      <w:r>
        <w:rPr>
          <w:rStyle w:val="FootnoteAnchor"/>
          <w:rtl w:val="true"/>
        </w:rPr>
        <w:footnoteReference w:id="1062"/>
      </w:r>
      <w:r>
        <w:rPr>
          <w:rFonts w:ascii="Amiri" w:hAnsi="Amiri" w:eastAsia="Amiri" w:cs="Amiri"/>
          <w:color w:val="111111"/>
          <w:sz w:val="28"/>
          <w:sz w:val="28"/>
          <w:szCs w:val="28"/>
          <w:rtl w:val="true"/>
          <w:lang w:bidi="ar-SA"/>
        </w:rPr>
        <w:t>،أنا أحمد بن سندي، أنا الحسن بن علي بن علوية، نا إسماعيل بن عيسى، نا أبو حذيفة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إسحاق، حدّثني من لا أتهم عن عبد اللّه بن الزبير أنه قال و هو يحدّث عن قتل زكريا في اختلافهم هذا في أمر زكريا و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يحيى بن زكريا إلى من بقي من بقايا بني إسرائيل، فكان يحيى تحت يدي ذلك الملك، فهمّت ابنة الملك بأبيها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أبي، فيجتمع إليّ‌ سلطانه دون نسائه،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تزوجني و دعته إلى نفسها،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يحيى بن زكريا لا يحلّ‌ لنا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بيحيى بن زكريا، ضيق و حال بيني و بين أن أتزوج، أبي فأغلب على ملكه و دنياه دون النساء، فأمرت اللعاب و تخلّت </w:t>
      </w:r>
      <w:r>
        <w:rPr>
          <w:rStyle w:val="FootnoteAnchor"/>
          <w:rtl w:val="true"/>
        </w:rPr>
        <w:footnoteReference w:id="1063"/>
      </w:r>
      <w:r>
        <w:rPr>
          <w:rFonts w:ascii="Amiri" w:hAnsi="Amiri" w:eastAsia="Amiri" w:cs="Amiri"/>
          <w:color w:val="111111"/>
          <w:sz w:val="28"/>
          <w:sz w:val="28"/>
          <w:szCs w:val="28"/>
          <w:rtl w:val="true"/>
          <w:lang w:bidi="ar-SA"/>
        </w:rPr>
        <w:t>لذلك لتقتل يحيى،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على أبي فالعبوا حتى إذا فرغتم فإنه سيحكّمكم،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يحيى بن زكريا، ثم لا تقبلوا غيره،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الملك إذا حدّث فكذّب أو وعد فأخلف خلع و استبدل به غيره، فلما لعبوا و كثر عجبه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دم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Style w:val="FootnoteAnchor"/>
          <w:rtl w:val="true"/>
        </w:rPr>
        <w:footnoteReference w:id="1064"/>
      </w:r>
      <w:r>
        <w:rPr>
          <w:rFonts w:ascii="Amiri" w:hAnsi="Amiri" w:eastAsia="Amiri" w:cs="Amiri"/>
          <w:color w:val="111111"/>
          <w:sz w:val="28"/>
          <w:sz w:val="28"/>
          <w:szCs w:val="28"/>
          <w:rtl w:val="true"/>
          <w:lang w:bidi="ar-SA"/>
        </w:rPr>
        <w:t>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نسألك غيره، فخاف على ملكه إن هو أخلفهم أن يستحل بذلك خلعه،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يحيى بن </w:t>
      </w:r>
    </w:p>
    <w:p>
      <w:pPr>
        <w:pStyle w:val="BookText"/>
        <w:rPr/>
      </w:pPr>
      <w:r>
        <w:rPr>
          <w:rFonts w:ascii="Amiri" w:hAnsi="Amiri" w:eastAsia="Amiri" w:cs="Amiri"/>
          <w:color w:val="111111"/>
          <w:sz w:val="28"/>
          <w:sz w:val="28"/>
          <w:szCs w:val="28"/>
          <w:rtl w:val="true"/>
          <w:lang w:bidi="ar-SA"/>
        </w:rPr>
        <w:t xml:space="preserve">زكريا و هو في محرابه يصلي، فذبحوه ثم حزوا رأسه، فاحتمله الرجل في يده و الدم في الطشت و رأسه في يدي الذي يحمله و هو يقول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سعيد بن بشير، عن قتادة، عن كعب بنحو من هذا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يحيى أقبل رأسه يتدحرج بين ظهراني الناس، لا يحل لك ما تريد من نكاح ابنة أخيك،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ابنة أخيه، و قال سعيد عن قتادة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ابنة أخته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إسحاق، عن من يخبره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الناس قول الرأس، و فزعوا إلى ملكهم حتى بنوا ديرا على رأس يحيى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مقاتل و ابن سمعان، قالا عن من يخبرهما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لما قتل فحمل دمه في الطشت، و رأسه في يدي الذي حمله، و الرأس يقول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فقال رجل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وهبت لي هذا الدم،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منه الأرض، فإنه قد ضيقها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فجعله في قلة ثم عمد 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القلة فيه ثم غلق </w:t>
      </w:r>
      <w:r>
        <w:rPr>
          <w:rStyle w:val="FootnoteAnchor"/>
          <w:rtl w:val="true"/>
        </w:rPr>
        <w:footnoteReference w:id="1067"/>
      </w:r>
      <w:r>
        <w:rPr>
          <w:rFonts w:ascii="Amiri" w:hAnsi="Amiri" w:eastAsia="Amiri" w:cs="Amiri"/>
          <w:color w:val="111111"/>
          <w:sz w:val="28"/>
          <w:sz w:val="28"/>
          <w:szCs w:val="28"/>
          <w:rtl w:val="true"/>
          <w:lang w:bidi="ar-SA"/>
        </w:rPr>
        <w:t xml:space="preserve">عليه، ففار من القلة حتى خرج منها من تحت التابوت من البيت الذي هو فيه، فلما رأى ذلك الرجل قطع </w:t>
      </w:r>
      <w:r>
        <w:rPr>
          <w:rStyle w:val="FootnoteAnchor"/>
          <w:rtl w:val="true"/>
        </w:rPr>
        <w:footnoteReference w:id="1068"/>
      </w:r>
      <w:r>
        <w:rPr>
          <w:rFonts w:ascii="Amiri" w:hAnsi="Amiri" w:eastAsia="Amiri" w:cs="Amiri"/>
          <w:color w:val="111111"/>
          <w:sz w:val="28"/>
          <w:sz w:val="28"/>
          <w:szCs w:val="28"/>
          <w:rtl w:val="true"/>
          <w:lang w:bidi="ar-SA"/>
        </w:rPr>
        <w:t>به فأخرجه إلى فلاة من الأرض فجعل يفور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دفن مكانه، فكان يفور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كان قبل أن يرفع عيسى بسنة و نصف، و رفع عيسى من بين أظهرهم بعد ذلك، فعند ذلك حلّت بهم الوقعة الثانية، و اللّه أعلم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70"/>
      </w:r>
      <w:r>
        <w:rPr>
          <w:rFonts w:ascii="Amiri" w:hAnsi="Amiri" w:eastAsia="Amiri" w:cs="Amiri"/>
          <w:color w:val="111111"/>
          <w:sz w:val="28"/>
          <w:sz w:val="28"/>
          <w:szCs w:val="28"/>
          <w:rtl w:val="true"/>
          <w:lang w:bidi="ar-SA"/>
        </w:rPr>
        <w:t xml:space="preserve">أبو القاسم هبة اللّه بن </w:t>
      </w:r>
      <w:r>
        <w:rPr>
          <w:rStyle w:val="FootnoteAnchor"/>
          <w:rtl w:val="true"/>
        </w:rPr>
        <w:footnoteReference w:id="1071"/>
      </w:r>
      <w:r>
        <w:rPr>
          <w:rFonts w:ascii="Amiri" w:hAnsi="Amiri" w:eastAsia="Amiri" w:cs="Amiri"/>
          <w:color w:val="111111"/>
          <w:sz w:val="28"/>
          <w:sz w:val="28"/>
          <w:szCs w:val="28"/>
          <w:rtl w:val="true"/>
          <w:lang w:bidi="ar-SA"/>
        </w:rPr>
        <w:t xml:space="preserve">محمّد بن الحصين، أنا أبو طالب محمّد بن </w:t>
      </w:r>
    </w:p>
    <w:p>
      <w:pPr>
        <w:pStyle w:val="BookText"/>
        <w:rPr/>
      </w:pPr>
      <w:r>
        <w:rPr>
          <w:rFonts w:ascii="Amiri" w:hAnsi="Amiri" w:eastAsia="Amiri" w:cs="Amiri"/>
          <w:color w:val="111111"/>
          <w:sz w:val="28"/>
          <w:sz w:val="28"/>
          <w:szCs w:val="28"/>
          <w:rtl w:val="true"/>
          <w:lang w:bidi="ar-SA"/>
        </w:rPr>
        <w:t>محمّد بن غيلان، أنا أبو بكر محمّد بن عبد اللّه الشافعي، نا محمّد بن شداد المسمعي، نا أبو نعيم، نا عبد اللّه بن حبيب بن أبي ثابت،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محمّد صلى اللّه عليه و سلم إنّي قد قتلت بيحيى بن زكريا سبعين ألفا، و إني قاتل بابن ابنتك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بكر محمّد بن الحسن بن محمّد بن سليم، نا أبو العبّاس أحمد بن محمّد بن يوسف بن مردة </w:t>
      </w:r>
      <w:r>
        <w:rPr>
          <w:rStyle w:val="FootnoteAnchor"/>
          <w:rtl w:val="true"/>
        </w:rPr>
        <w:footnoteReference w:id="1072"/>
      </w:r>
      <w:r>
        <w:rPr>
          <w:rFonts w:ascii="Amiri" w:hAnsi="Amiri" w:eastAsia="Amiri" w:cs="Amiri"/>
          <w:color w:val="111111"/>
          <w:sz w:val="28"/>
          <w:sz w:val="28"/>
          <w:szCs w:val="28"/>
          <w:rtl w:val="true"/>
          <w:lang w:bidi="ar-SA"/>
        </w:rPr>
        <w:t>،أنا عبد الوهّاب بن الحسن الكلابي، أنا أبو إسحاق إبراهيم بن عبد الرّحمن بن مروان، نا عبد السّلام بن عتيق، نا أبو مسهر، نا ابن عيّاش، حدّثني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بخت نصر دمشق وجد دم يحيى يغلي في كنيسة المسجد، فقتل على دمه سبعين ألفا من المسلمين و غيرهم، حتى 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البغوي، أنا أبو عبيد القاسم بن سلام، نا عبد اللّه بن صالح، عن الليث بن سعد،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بخت نصّر دمشق، فإذا هو بدم يحيى بن زكريا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يغلي، فسأل عنه، فأخبروه، فقتل على دمه سبعين ألفا، فسكن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 أبو العلاء بن سليمان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بقراءتي </w:t>
      </w:r>
      <w:r>
        <w:rPr>
          <w:rStyle w:val="FootnoteAnchor"/>
          <w:rtl w:val="true"/>
        </w:rPr>
        <w:footnoteReference w:id="1074"/>
      </w:r>
      <w:r>
        <w:rPr>
          <w:rFonts w:ascii="Amiri" w:hAnsi="Amiri" w:eastAsia="Amiri" w:cs="Amiri"/>
          <w:color w:val="111111"/>
          <w:sz w:val="28"/>
          <w:sz w:val="28"/>
          <w:szCs w:val="28"/>
          <w:rtl w:val="true"/>
          <w:lang w:bidi="ar-SA"/>
        </w:rPr>
        <w:t xml:space="preserve">عليه عن أبي نصر علي بن هبة اللّه بن ماكولا قال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بخت بضم الهاء و سكون الخاء المعجمة و آخره تاء، فهو بخت نصّر مشهور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في ذلك، فقيل هذا، و قيل إن الذي قتل على دم يحيى حتى سكن جوذر بن سابور، و قيل بنو باذان و هم جميعا في أهل بابل، و قتل يحيى قبل أن يرفع عيسى بسنة و 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بن الصوّاف، نا محمّد بن عثمان بن أبي شيبة، نا أبي، نا معاوية بن هشام، عن سفيان </w:t>
      </w:r>
      <w:r>
        <w:rPr>
          <w:rStyle w:val="FootnoteAnchor"/>
          <w:rtl w:val="true"/>
        </w:rPr>
        <w:footnoteReference w:id="1076"/>
      </w:r>
      <w:r>
        <w:rPr>
          <w:rFonts w:ascii="Amiri" w:hAnsi="Amiri" w:eastAsia="Amiri" w:cs="Amiri"/>
          <w:color w:val="111111"/>
          <w:sz w:val="28"/>
          <w:sz w:val="28"/>
          <w:szCs w:val="28"/>
          <w:rtl w:val="true"/>
          <w:lang w:bidi="ar-SA"/>
        </w:rPr>
        <w:t>،عن الأعمش، أراه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الصخرة التي في بيت المقدس سبعين نبيا،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حسنون، نا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محمّد بن مروان، نا أبي، نا إسحاق بن يزيد </w:t>
      </w:r>
      <w:r>
        <w:rPr>
          <w:rStyle w:val="FootnoteAnchor"/>
          <w:rtl w:val="true"/>
        </w:rPr>
        <w:footnoteReference w:id="1077"/>
      </w:r>
      <w:r>
        <w:rPr>
          <w:rFonts w:ascii="Amiri" w:hAnsi="Amiri" w:eastAsia="Amiri" w:cs="Amiri"/>
          <w:color w:val="111111"/>
          <w:sz w:val="28"/>
          <w:sz w:val="28"/>
          <w:szCs w:val="28"/>
          <w:rtl w:val="true"/>
          <w:lang w:bidi="ar-SA"/>
        </w:rPr>
        <w:t>،عن عبد اللّه بن مسلم، عن أبيه، عن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على أحد إلاّ على يحيى بن زكريا، و الحسين بن علي، و حمرتها بكاؤها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078"/>
      </w:r>
      <w:r>
        <w:rPr>
          <w:rFonts w:ascii="Amiri" w:hAnsi="Amiri" w:eastAsia="Amiri" w:cs="Amiri"/>
          <w:color w:val="111111"/>
          <w:sz w:val="28"/>
          <w:sz w:val="28"/>
          <w:szCs w:val="28"/>
          <w:rtl w:val="true"/>
          <w:lang w:bidi="ar-SA"/>
        </w:rPr>
        <w:t xml:space="preserve">أبو علي الحدّاد، أنا أبو نعيم الحافظ‍‌، نا محمّد بن محمّد بن عبد اللّه الجرجاني، نا البغوي، نا منصور بن أبي مزاحم </w:t>
      </w:r>
      <w:r>
        <w:rPr>
          <w:rStyle w:val="FootnoteAnchor"/>
          <w:rtl w:val="true"/>
        </w:rPr>
        <w:footnoteReference w:id="1079"/>
      </w:r>
      <w:r>
        <w:rPr>
          <w:rFonts w:ascii="Amiri" w:hAnsi="Amiri" w:eastAsia="Amiri" w:cs="Amiri"/>
          <w:color w:val="111111"/>
          <w:sz w:val="28"/>
          <w:sz w:val="28"/>
          <w:szCs w:val="28"/>
          <w:rtl w:val="true"/>
          <w:lang w:bidi="ar-SA"/>
        </w:rPr>
        <w:t>،نا جرير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الحسن بن محمّد، نا محمّد بن غسّان </w:t>
      </w:r>
      <w:r>
        <w:rPr>
          <w:rStyle w:val="FootnoteAnchor"/>
          <w:rtl w:val="true"/>
        </w:rPr>
        <w:footnoteReference w:id="1080"/>
      </w:r>
      <w:r>
        <w:rPr>
          <w:rFonts w:ascii="Amiri" w:hAnsi="Amiri" w:eastAsia="Amiri" w:cs="Amiri"/>
          <w:color w:val="111111"/>
          <w:sz w:val="28"/>
          <w:sz w:val="28"/>
          <w:szCs w:val="28"/>
          <w:rtl w:val="true"/>
          <w:lang w:bidi="ar-SA"/>
        </w:rPr>
        <w:t xml:space="preserve">بن جبلة، نا عثمان بن خالد </w:t>
      </w:r>
      <w:r>
        <w:rPr>
          <w:rStyle w:val="FootnoteAnchor"/>
          <w:rtl w:val="true"/>
        </w:rPr>
        <w:footnoteReference w:id="1081"/>
      </w:r>
      <w:r>
        <w:rPr>
          <w:rFonts w:ascii="Amiri" w:hAnsi="Amiri" w:eastAsia="Amiri" w:cs="Amiri"/>
          <w:color w:val="111111"/>
          <w:sz w:val="28"/>
          <w:sz w:val="28"/>
          <w:szCs w:val="28"/>
          <w:rtl w:val="true"/>
          <w:lang w:bidi="ar-SA"/>
        </w:rPr>
        <w:t xml:space="preserve">،نا جرير بن عبد الحميد، عن يعقوب، عن جعفر،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جبير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يحيى بن زكريا عليهما السلام قال بعض أصحابه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بقميص </w:t>
      </w:r>
      <w:r>
        <w:rPr>
          <w:rStyle w:val="FootnoteAnchor"/>
          <w:rtl w:val="true"/>
        </w:rPr>
        <w:footnoteReference w:id="1083"/>
      </w:r>
      <w:r>
        <w:rPr>
          <w:rFonts w:ascii="Amiri" w:hAnsi="Amiri" w:eastAsia="Amiri" w:cs="Amiri"/>
          <w:color w:val="111111"/>
          <w:sz w:val="28"/>
          <w:sz w:val="28"/>
          <w:szCs w:val="28"/>
          <w:rtl w:val="true"/>
          <w:lang w:bidi="ar-SA"/>
        </w:rPr>
        <w:t xml:space="preserve">نبي اللّه حتى </w:t>
      </w:r>
      <w:r>
        <w:rPr>
          <w:rStyle w:val="FootnoteAnchor"/>
          <w:rtl w:val="true"/>
        </w:rPr>
        <w:footnoteReference w:id="1084"/>
      </w:r>
      <w:r>
        <w:rPr>
          <w:rFonts w:ascii="Amiri" w:hAnsi="Amiri" w:eastAsia="Amiri" w:cs="Amiri"/>
          <w:color w:val="111111"/>
          <w:sz w:val="28"/>
          <w:sz w:val="28"/>
          <w:szCs w:val="28"/>
          <w:rtl w:val="true"/>
          <w:lang w:bidi="ar-SA"/>
        </w:rPr>
        <w:t>أشمّه، و إنّي قد عرفت أنّي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فإذا سداه أو لحمته 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لفظهما واحد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بن أبي الصقر، أنا الحسن بن محمّد بن جميع، أنا أبو يعلى بن أبي كريمة، نا محمّد بن المعافي، نا دحيم، نا الوليد، عن </w:t>
      </w:r>
      <w:bookmarkStart w:id="188" w:name="pg11569_100877"/>
    </w:p>
    <w:p>
      <w:pPr>
        <w:pStyle w:val="BookText"/>
        <w:rPr/>
      </w:pPr>
      <w:bookmarkEnd w:id="188"/>
      <w:r>
        <w:rPr>
          <w:rFonts w:ascii="Amiri" w:hAnsi="Amiri" w:eastAsia="Amiri" w:cs="Amiri"/>
          <w:color w:val="111111"/>
          <w:sz w:val="28"/>
          <w:sz w:val="28"/>
          <w:szCs w:val="28"/>
          <w:rtl w:val="true"/>
          <w:lang w:bidi="ar-SA"/>
        </w:rPr>
        <w:t>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الرأس الذي يغلي، هو رأس يحيى بن زكريا طري، كأنّما قتل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الخضر، ثم أخبرنا </w:t>
      </w:r>
      <w:r>
        <w:rPr>
          <w:rStyle w:val="FootnoteAnchor"/>
          <w:rtl w:val="true"/>
        </w:rPr>
        <w:footnoteReference w:id="1085"/>
      </w:r>
      <w:r>
        <w:rPr>
          <w:rFonts w:ascii="Amiri" w:hAnsi="Amiri" w:eastAsia="Amiri" w:cs="Amiri"/>
          <w:color w:val="111111"/>
          <w:sz w:val="28"/>
          <w:sz w:val="28"/>
          <w:szCs w:val="28"/>
          <w:rtl w:val="true"/>
          <w:lang w:bidi="ar-SA"/>
        </w:rPr>
        <w:t xml:space="preserve">خالي القاضي أبو المعالي محمّد بن يحيى القرشي، أنا علي بن طاهر، عن علي بن الخضر، أنا عبد الوهّاب بن جعفر، حدّثني أبو هاشم، نا أبو عبد الرّحمن محمّد بن العباس بن الدرفس، نا محمّد بن عمر بن أبان، نا مهدي بن جعفر، نا الوليد </w:t>
      </w:r>
      <w:r>
        <w:rPr>
          <w:rStyle w:val="FootnoteAnchor"/>
          <w:rtl w:val="true"/>
        </w:rPr>
        <w:footnoteReference w:id="1086"/>
      </w:r>
      <w:r>
        <w:rPr>
          <w:rFonts w:ascii="Amiri" w:hAnsi="Amiri" w:eastAsia="Amiri" w:cs="Amiri"/>
          <w:color w:val="111111"/>
          <w:sz w:val="28"/>
          <w:sz w:val="28"/>
          <w:szCs w:val="28"/>
          <w:rtl w:val="true"/>
          <w:lang w:bidi="ar-SA"/>
        </w:rPr>
        <w:t>،عن زيد بن واقد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رأس يحيى بن زكريا صلى اللّه عليهما حيث أرادوا بناء مسجد دمشق خرج من تحت ركن من أركان القبة الذي يلي المحراب مما يلي الشرق، فكانت البشرة و الشعر على حاله لم يتغير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492182_73709187"/>
      <w:bookmarkStart w:id="190" w:name="_Toc71"/>
      <w:bookmarkEnd w:id="189"/>
      <w:r>
        <w:rPr/>
        <w:t>8136</w:t>
      </w:r>
      <w:r>
        <w:rPr>
          <w:rtl w:val="true"/>
        </w:rPr>
        <w:t xml:space="preserve"> - </w:t>
      </w:r>
      <w:r>
        <w:rPr>
          <w:rtl w:val="true"/>
        </w:rPr>
        <w:t>يحيى بن زكريا بن يحيى</w:t>
      </w:r>
      <w:bookmarkEnd w:id="190"/>
    </w:p>
    <w:p>
      <w:pPr>
        <w:pStyle w:val="BookText"/>
        <w:rPr/>
      </w:pPr>
      <w:r>
        <w:rPr>
          <w:rFonts w:ascii="Amiri" w:hAnsi="Amiri" w:eastAsia="Amiri" w:cs="Amiri"/>
          <w:color w:val="111111"/>
          <w:sz w:val="28"/>
          <w:sz w:val="28"/>
          <w:szCs w:val="28"/>
          <w:rtl w:val="true"/>
          <w:lang w:bidi="ar-SA"/>
        </w:rPr>
        <w:t xml:space="preserve">أبو زكريا النّيسابوري الحافظ‍‌ الأعرج، و يحيى يلقب حيّوية </w:t>
      </w:r>
      <w:r>
        <w:rPr>
          <w:rStyle w:val="FootnoteAnchor"/>
          <w:rtl w:val="true"/>
        </w:rPr>
        <w:footnoteReference w:id="1087"/>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إسحاق بن راهويه، و علي بن حجر، و يحيى بن موسى البلخي، و محمّد بن مشكان، و أبا جعفر أحمد بن سعيد بن صخر الدارمي، و يعقوب بن إبراهيم الدورقي، و الربيع بن سليمان، و محمّد بن يحيى الذهلي، و أحمد بن الخليل القومسي، و محمّد بن معاوية بن مالج، و يوسف بن موسى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الشام، و مصر، و سمع بدمشق من مشايخ عدة، و كان رفيقه أبا بكر محمّد بن إسماعيل بن مهران الإسماعيلي، و سمع أبو بكر بانتخابه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الهمداني الكوفي الحافظ‍‌ المعروف بابن عقدة، و أبو حامد أحمد بن محمّد بن الحسن الحافظ‍‌، و أبو حاتم مكي بن عبدان، و ابن أخيه أبو الحسن محمّد بن </w:t>
      </w:r>
      <w:r>
        <w:rPr>
          <w:rStyle w:val="FootnoteAnchor"/>
          <w:rtl w:val="true"/>
        </w:rPr>
        <w:footnoteReference w:id="1089"/>
      </w:r>
      <w:r>
        <w:rPr>
          <w:rFonts w:ascii="Amiri" w:hAnsi="Amiri" w:eastAsia="Amiri" w:cs="Amiri"/>
          <w:color w:val="111111"/>
          <w:sz w:val="28"/>
          <w:sz w:val="28"/>
          <w:szCs w:val="28"/>
          <w:rtl w:val="true"/>
          <w:lang w:bidi="ar-SA"/>
        </w:rPr>
        <w:t>عبد اللّه بن زكريا، نزيل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علي أحمد بن عبد اللّه بن الحسين البغدادي، و أبو طاهر محمّد بن أحمد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أحمد بن عمر بن أحمد بن محمّد بن عبد الواحد العذري </w:t>
      </w:r>
      <w:r>
        <w:rPr>
          <w:rStyle w:val="FootnoteAnchor"/>
          <w:rtl w:val="true"/>
        </w:rPr>
        <w:footnoteReference w:id="1090"/>
      </w:r>
      <w:r>
        <w:rPr>
          <w:rFonts w:ascii="Amiri" w:hAnsi="Amiri" w:eastAsia="Amiri" w:cs="Amiri"/>
          <w:color w:val="111111"/>
          <w:sz w:val="28"/>
          <w:sz w:val="28"/>
          <w:szCs w:val="28"/>
          <w:rtl w:val="true"/>
          <w:lang w:bidi="ar-SA"/>
        </w:rPr>
        <w:t xml:space="preserve">،أنا أبو الحسن محمّد بن عبد اللّه بن زكريا بن حيّوية النّيسابوري، نا عمي أبو زكريا يحيى بن زكريا بن حيّوية النّيسابوري، نا محمّد بن معاوية بن مالج، نا خلف بن خليفة، عن حميد الأعرج، عن عبد اللّه </w:t>
      </w:r>
      <w:r>
        <w:rPr>
          <w:rStyle w:val="FootnoteAnchor"/>
          <w:rtl w:val="true"/>
        </w:rPr>
        <w:footnoteReference w:id="1091"/>
      </w:r>
      <w:r>
        <w:rPr>
          <w:rFonts w:ascii="IRNazanin" w:hAnsi="IRNazanin" w:eastAsia="IRNazanin"/>
          <w:color w:val="111111"/>
          <w:sz w:val="28"/>
          <w:sz w:val="28"/>
          <w:szCs w:val="28"/>
          <w:rtl w:val="true"/>
          <w:lang w:bidi="fa-IR"/>
        </w:rPr>
        <w:t>بن الحارث، عن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Style w:val="FootnoteAnchor"/>
          <w:rtl w:val="true"/>
        </w:rPr>
        <w:footnoteReference w:id="1092"/>
      </w:r>
      <w:r>
        <w:rPr>
          <w:rFonts w:ascii="Amiri" w:hAnsi="Amiri" w:eastAsia="Amiri" w:cs="Amiri"/>
          <w:color w:val="111111"/>
          <w:sz w:val="28"/>
          <w:sz w:val="28"/>
          <w:szCs w:val="28"/>
          <w:rtl w:val="true"/>
          <w:lang w:bidi="ar-SA"/>
        </w:rPr>
        <w:t>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إنّ‌ اللّه يريد منا القرض‌؟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أقرضت ربي حائطا </w:t>
      </w:r>
      <w:r>
        <w:rPr>
          <w:rStyle w:val="FootnoteAnchor"/>
          <w:rtl w:val="true"/>
        </w:rPr>
        <w:footnoteReference w:id="1093"/>
      </w:r>
      <w:r>
        <w:rPr>
          <w:rFonts w:ascii="Amiri" w:hAnsi="Amiri" w:eastAsia="Amiri" w:cs="Amiri"/>
          <w:color w:val="111111"/>
          <w:sz w:val="28"/>
          <w:sz w:val="28"/>
          <w:szCs w:val="28"/>
          <w:rtl w:val="true"/>
          <w:lang w:bidi="ar-SA"/>
        </w:rPr>
        <w:t>فيه ستمائة نخلة، ثم جاء يمشي حتى أتى الحائط‍‌، و أم الدحداح فيه و عيالها،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الدحداح،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قد أقرضت ربي حائطا فيه ستمائة نخلة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محرز بن عون، نا خلف بن خليفة، عن حميد الأعرج، عن عبد اللّه بن الحارث، عن عبد اللّه بن مسعود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ليريد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الدحداح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أقرضت ربي حائطي، و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حائطه فيه ستمائة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يمشي حتى أتى الحائط‍‌، و أم الدحداح فيه و عيالها،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w:t>
      </w:r>
    </w:p>
    <w:p>
      <w:pPr>
        <w:pStyle w:val="BookText"/>
        <w:rPr/>
      </w:pPr>
      <w:r>
        <w:rPr>
          <w:rFonts w:ascii="Amiri" w:hAnsi="Amiri" w:eastAsia="Amiri" w:cs="Amiri"/>
          <w:color w:val="111111"/>
          <w:sz w:val="28"/>
          <w:sz w:val="28"/>
          <w:szCs w:val="28"/>
          <w:rtl w:val="true"/>
          <w:lang w:bidi="ar-SA"/>
        </w:rPr>
        <w:t>الدحداح،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فقد أقرضته ربي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1095"/>
      </w:r>
      <w:r>
        <w:rPr>
          <w:rFonts w:ascii="Amiri" w:hAnsi="Amiri" w:eastAsia="Amiri" w:cs="Amiri"/>
          <w:color w:val="111111"/>
          <w:sz w:val="28"/>
          <w:sz w:val="28"/>
          <w:szCs w:val="28"/>
          <w:rtl w:val="true"/>
          <w:lang w:bidi="ar-SA"/>
        </w:rPr>
        <w:t xml:space="preserve">الحسين بن عبد الملك، أنا أبو طاهر بن محمود، أنا أبو بكر بن المقرئ، نا أبو زكريا يحيى بن زكريا بن رحمويه </w:t>
      </w:r>
      <w:r>
        <w:rPr>
          <w:rStyle w:val="FootnoteAnchor"/>
          <w:rtl w:val="true"/>
        </w:rPr>
        <w:footnoteReference w:id="1096"/>
      </w:r>
      <w:r>
        <w:rPr>
          <w:rFonts w:ascii="Amiri" w:hAnsi="Amiri" w:eastAsia="Amiri" w:cs="Amiri"/>
          <w:color w:val="111111"/>
          <w:sz w:val="28"/>
          <w:sz w:val="28"/>
          <w:szCs w:val="28"/>
          <w:rtl w:val="true"/>
          <w:lang w:bidi="ar-SA"/>
        </w:rPr>
        <w:t>النّيسابوري على الصفا بمكة، سنة ست و ثلاثمائة في ذي الحجّة، و ذهب سماعي عنه، و كان حدّثنا عن محمّد بن رافع النّيسابوري أيضا، فذهب كله و حفظت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يوسف بن موسى القطّان، نا جرير، عن منصور، عن الحسن،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 لا تسأل الإمارة، فإنك إن أعطيتها عن مسألة وكّلت إليها، و إن أعطيتها عن غير مسألة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حفظي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كذا وقع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رحمويه و هو خطأ، و قد روى عنه في معجم أسماء شيوخه،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حيّوية،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زكريا يحيى بن عبد الوهّاب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محمّد بن أبي نصر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098"/>
      </w:r>
      <w:r>
        <w:rPr>
          <w:rFonts w:ascii="Amiri" w:hAnsi="Amiri" w:eastAsia="Amiri" w:cs="Amiri"/>
          <w:color w:val="111111"/>
          <w:sz w:val="28"/>
          <w:sz w:val="28"/>
          <w:szCs w:val="28"/>
          <w:rtl w:val="true"/>
          <w:lang w:bidi="ar-SA"/>
        </w:rPr>
        <w:t>أبو سعيد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بن زكريا النّيسابوري الأعرج، يكنى أبا زكريا، كتب بمصر، و كتبت عنه، و كان حافظا، فاضلا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حيّوية النّيسابوري، يكنى أبا زكريا، قدم مصر و حدّث، و توفي بها </w:t>
      </w:r>
      <w:r>
        <w:rPr>
          <w:rStyle w:val="FootnoteAnchor"/>
          <w:rtl w:val="true"/>
        </w:rPr>
        <w:footnoteReference w:id="1100"/>
      </w:r>
      <w:r>
        <w:rPr>
          <w:rFonts w:ascii="Amiri" w:hAnsi="Amiri" w:eastAsia="Amiri" w:cs="Amiri"/>
          <w:color w:val="111111"/>
          <w:sz w:val="28"/>
          <w:sz w:val="28"/>
          <w:szCs w:val="28"/>
          <w:rtl w:val="true"/>
          <w:lang w:bidi="ar-SA"/>
        </w:rPr>
        <w:t>يوم الأحد لعشر خلون من ذي القعدة، سنة سبع و ثلاثمائة، و كان ثقة، ثبتا</w:t>
      </w:r>
      <w:r>
        <w:rPr>
          <w:rFonts w:eastAsia="Amiri" w:cs="Amiri" w:ascii="Amiri" w:hAnsi="Amiri"/>
          <w:color w:val="111111"/>
          <w:sz w:val="28"/>
          <w:szCs w:val="28"/>
          <w:rtl w:val="true"/>
          <w:lang w:bidi="ar-SA"/>
        </w:rPr>
        <w:t xml:space="preserve">. </w:t>
      </w:r>
      <w:bookmarkStart w:id="191" w:name="pg11569_100880"/>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كذا فرّق بينهما، و عندي أنهما رجل واحد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النّيسابوري أبو زكريا الأعرج الحافظ‍‌، سمع قتيبة بن سعيد، و إسحاق بن إبراهيم، و يحيى بن موسى البلخي، و علي بن حجر السعدي، و أقرانهم، روى عنه أبو حامد بن الشرقي، و مكي بن عبدان، و أبو العبّاس بن عقدة، و الشيوخ، و رحل على كبر السن إلى مصر، و الحجاز، و الشام، فكان يكتب و يكتب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مشايخنا أحسن حديثا من أبي بكر الإسماعيلي، و ذاك أنه كتب مع أبي زكريا الأعرج</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492184_73709187"/>
      <w:bookmarkStart w:id="193" w:name="_Toc72"/>
      <w:bookmarkEnd w:id="192"/>
      <w:r>
        <w:rPr/>
        <w:t>8137</w:t>
      </w:r>
      <w:r>
        <w:rPr>
          <w:rtl w:val="true"/>
        </w:rPr>
        <w:t xml:space="preserve"> - </w:t>
      </w:r>
      <w:r>
        <w:rPr>
          <w:rtl w:val="true"/>
        </w:rPr>
        <w:t>يحيى بن زياد بن عبيد اللّه بن عبد اللّه، و اسمه عبد الحجر</w:t>
      </w:r>
      <w:bookmarkEnd w:id="193"/>
    </w:p>
    <w:p>
      <w:pPr>
        <w:pStyle w:val="BookText"/>
        <w:rPr/>
      </w:pPr>
      <w:r>
        <w:rPr>
          <w:rFonts w:ascii="Amiri" w:hAnsi="Amiri" w:eastAsia="Amiri" w:cs="Amiri"/>
          <w:color w:val="111111"/>
          <w:sz w:val="28"/>
          <w:sz w:val="28"/>
          <w:szCs w:val="28"/>
          <w:rtl w:val="true"/>
          <w:lang w:bidi="ar-SA"/>
        </w:rPr>
        <w:t>ابن عبد المدان، و اسمه عمرو بن الدّيّان، و اسمه يزيد بن قطن بن زياد</w:t>
      </w:r>
    </w:p>
    <w:p>
      <w:pPr>
        <w:pStyle w:val="BookText"/>
        <w:rPr/>
      </w:pPr>
      <w:r>
        <w:rPr>
          <w:rFonts w:ascii="Amiri" w:hAnsi="Amiri" w:eastAsia="Amiri" w:cs="Amiri"/>
          <w:color w:val="111111"/>
          <w:sz w:val="28"/>
          <w:sz w:val="28"/>
          <w:szCs w:val="28"/>
          <w:rtl w:val="true"/>
          <w:lang w:bidi="ar-SA"/>
        </w:rPr>
        <w:t>ابن الحارث بن مالك بن ربيعة بن كعب بن الحارث بن كعب بن عمرو</w:t>
      </w:r>
    </w:p>
    <w:p>
      <w:pPr>
        <w:pStyle w:val="BookText"/>
        <w:rPr/>
      </w:pPr>
      <w:r>
        <w:rPr>
          <w:rFonts w:ascii="Amiri" w:hAnsi="Amiri" w:eastAsia="Amiri" w:cs="Amiri"/>
          <w:color w:val="111111"/>
          <w:sz w:val="28"/>
          <w:sz w:val="28"/>
          <w:szCs w:val="28"/>
          <w:rtl w:val="true"/>
          <w:lang w:bidi="ar-SA"/>
        </w:rPr>
        <w:t xml:space="preserve">ابن علة بن جلد بن مالك، و هو مذحج الحارثي الكوفي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شاعر، يتهم في دينه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على الوليد بن يزيد بن عبد الملك، و قد أوردت ذكر وفادته في ترجمة مطيع بن إياس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106"/>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زياد الحارثي، و هو يحيى بن زياد بن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المدان بن الدّيّان بن قطن بن زياد بن الحارث بن مالك بن ربيعة بن كعب بن الحارث بن كعب بن عمرو بن علة بن جلد بن مالك بن أدد بن </w:t>
      </w:r>
    </w:p>
    <w:p>
      <w:pPr>
        <w:pStyle w:val="BookText"/>
        <w:rPr/>
      </w:pPr>
      <w:r>
        <w:rPr>
          <w:rFonts w:ascii="Amiri" w:hAnsi="Amiri" w:eastAsia="Amiri" w:cs="Amiri"/>
          <w:color w:val="111111"/>
          <w:sz w:val="28"/>
          <w:sz w:val="28"/>
          <w:szCs w:val="28"/>
          <w:rtl w:val="true"/>
          <w:lang w:bidi="ar-SA"/>
        </w:rPr>
        <w:t>يشجب بن يعرب بن زيد بن كهلان بن سبأ بن يشجب بن يعرب بن قحطان، و كانت عمّته ريطة بنت عبيد اللّه زوجة محمّد بن علي بن عبد اللّه بن العبّاس، فولدت له السفّاح، فيحيى بن زياد ابن خال أبي العبّاس السفّاح، و هو من أهل الكوفة، و كان شاعرا أديبا، ماجنا، نسب إلى الزندقة، و كان صديق مطيع بن إياس، و حمّاد عجرد، و واله بن الحباب، و غيرهم من ظرفاء الكوفيين، و له في السفّاح مدائح، و في المهدي أيضا، و قدم بغداد، فأقام بها مدة ثم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المعافي بن زكريا </w:t>
      </w:r>
      <w:r>
        <w:rPr>
          <w:rStyle w:val="FootnoteAnchor"/>
          <w:rtl w:val="true"/>
        </w:rPr>
        <w:footnoteReference w:id="1108"/>
      </w:r>
      <w:r>
        <w:rPr>
          <w:rFonts w:ascii="Amiri" w:hAnsi="Amiri" w:eastAsia="Amiri" w:cs="Amiri"/>
          <w:color w:val="111111"/>
          <w:sz w:val="28"/>
          <w:sz w:val="28"/>
          <w:szCs w:val="28"/>
          <w:rtl w:val="true"/>
          <w:lang w:bidi="ar-SA"/>
        </w:rPr>
        <w:t xml:space="preserve">،نا عمر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مالك الشيباني،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يحيى بن زياد إلى بعض أهله يعزيه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المصيبة واحدة إن صبرت، و مصائب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تصبر، و قد مضى لك سلف يحسن عليهم البكاء، و بقي خلف في مثلهم العزاء، فلا البكاء يرد الماضي، و بالعزاء يطيب عيش الباقي</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 نحن عما قليل بهم لاحقون، فآثر الصبر فإنه أرد الأمرين عليك، و أرجعهما بالنفع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تقدّمنا من التعازي ما يستحسنه الألباء لبلاغته و فصاحته، و جودة معناه و قربه </w:t>
      </w:r>
      <w:r>
        <w:rPr>
          <w:rStyle w:val="FootnoteAnchor"/>
          <w:rtl w:val="true"/>
        </w:rPr>
        <w:footnoteReference w:id="1111"/>
      </w:r>
      <w:r>
        <w:rPr>
          <w:rFonts w:ascii="Amiri" w:hAnsi="Amiri" w:eastAsia="Amiri" w:cs="Amiri"/>
          <w:color w:val="111111"/>
          <w:sz w:val="28"/>
          <w:sz w:val="28"/>
          <w:szCs w:val="28"/>
          <w:rtl w:val="true"/>
          <w:lang w:bidi="ar-SA"/>
        </w:rPr>
        <w:t>و جزالته، و تعزية يحيى بن زياد هذه من أحسن ما روي في هذا الباب و 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الملك بن أبي القاسم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ليحيى بن زياد الحارثي و كان له غلام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تمسك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لأتعلم عليه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أخبرني أبو الحسن عبد الرّحمن بن أحمد بن معاذ، أنا أبو العبّاس أحمد بن محمّد البغوي، أنا أبو الطّيّب محمّد بن إسحاق بن يحيى بن الأعرابي النحوي المعروف بابن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زياد الحارثي يمدح قوما بفضل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تخالهم للحلم صمّا عن الخنا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خرسا عن الفحشاء عند التفاخر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مرضى إذا لاقوا حياء و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المنايا كالليوث الخوادر </w:t>
      </w:r>
    </w:p>
    <w:p>
      <w:pPr>
        <w:pStyle w:val="BookText"/>
        <w:rPr/>
      </w:pPr>
      <w:r>
        <w:rPr>
          <w:rFonts w:ascii="Amiri" w:hAnsi="Amiri" w:eastAsia="Amiri" w:cs="Amiri"/>
          <w:color w:val="111111"/>
          <w:sz w:val="28"/>
          <w:sz w:val="28"/>
          <w:szCs w:val="28"/>
          <w:rtl w:val="true"/>
          <w:lang w:bidi="ar-SA"/>
        </w:rPr>
        <w:t xml:space="preserve">لهم ذلّ‌ إنصاف و لين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لهم ذلّت رقاب المعاشر</w:t>
      </w:r>
    </w:p>
    <w:p>
      <w:pPr>
        <w:pStyle w:val="BookText"/>
        <w:rPr/>
      </w:pPr>
      <w:r>
        <w:rPr>
          <w:rFonts w:ascii="Amiri" w:hAnsi="Amiri" w:eastAsia="Amiri" w:cs="Amiri"/>
          <w:color w:val="111111"/>
          <w:sz w:val="28"/>
          <w:sz w:val="28"/>
          <w:szCs w:val="28"/>
          <w:rtl w:val="true"/>
          <w:lang w:bidi="ar-SA"/>
        </w:rPr>
        <w:t xml:space="preserve">كأنّ‌ بهم وصما يخافون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وصمهم إلاّ اتقاء المعاذر</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112"/>
      </w:r>
      <w:r>
        <w:rPr>
          <w:rFonts w:ascii="Amiri" w:hAnsi="Amiri" w:eastAsia="Amiri" w:cs="Amiri"/>
          <w:color w:val="111111"/>
          <w:sz w:val="28"/>
          <w:sz w:val="28"/>
          <w:szCs w:val="28"/>
          <w:rtl w:val="true"/>
          <w:lang w:bidi="ar-SA"/>
        </w:rPr>
        <w:t>،و أبو الحسن بن سعيد، نا أبو بكر بن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الجوهري، عن محمّد بن عمران بن موسى، أخبرني علي بن هارون عن عمّه أبي أحمد، عن حمّاد بن إسحاق بن إبراهيم، عن أبيه عن محمّد بن الفضل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يحيى بن زياد بغداد، فلم يحمد زمانه فيها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جاورت بغداذا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بغداذا</w:t>
      </w:r>
    </w:p>
    <w:p>
      <w:pPr>
        <w:pStyle w:val="BookText"/>
        <w:rPr/>
      </w:pPr>
      <w:r>
        <w:rPr>
          <w:rFonts w:ascii="Amiri" w:hAnsi="Amiri" w:eastAsia="Amiri" w:cs="Amiri"/>
          <w:color w:val="111111"/>
          <w:sz w:val="28"/>
          <w:sz w:val="28"/>
          <w:szCs w:val="28"/>
          <w:rtl w:val="true"/>
          <w:lang w:bidi="ar-SA"/>
        </w:rPr>
        <w:t xml:space="preserve">و لا أحببت كرخايا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أحببت كلواذا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 لا وافقني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ذاك و لا هذا</w:t>
      </w:r>
    </w:p>
    <w:p>
      <w:pPr>
        <w:pStyle w:val="BookText"/>
        <w:rPr/>
      </w:pPr>
      <w:r>
        <w:rPr>
          <w:rFonts w:ascii="Amiri" w:hAnsi="Amiri" w:eastAsia="Amiri" w:cs="Amiri"/>
          <w:color w:val="111111"/>
          <w:sz w:val="28"/>
          <w:sz w:val="28"/>
          <w:szCs w:val="28"/>
          <w:rtl w:val="true"/>
          <w:lang w:bidi="ar-SA"/>
        </w:rPr>
        <w:t>أخبرنا أبو السعود بن المجلي، أنا أبو علي محمّد بن وشاح بن عبد اللّه الكاتب، نا أبو القاسم عبد الصّمد بن أحمد الخولاني المعروف بابن خشيش، أنشدنا أبو القاسم إسماعيل بن علي الخزاعي، أنشدنا أبو العبّاس أحمد بن يحيى ثعلب عن سلمة، عن الفراء لإياس بن مطيع في يحيى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للموت حين 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مقدامة على البهم</w:t>
      </w:r>
    </w:p>
    <w:p>
      <w:pPr>
        <w:pStyle w:val="BookText"/>
        <w:rPr/>
      </w:pPr>
      <w:r>
        <w:rPr>
          <w:rFonts w:ascii="Amiri" w:hAnsi="Amiri" w:eastAsia="Amiri" w:cs="Amiri"/>
          <w:color w:val="111111"/>
          <w:sz w:val="28"/>
          <w:sz w:val="28"/>
          <w:szCs w:val="28"/>
          <w:rtl w:val="true"/>
          <w:lang w:bidi="ar-SA"/>
        </w:rPr>
        <w:t xml:space="preserve">لو قد تبيّنت ما صنعت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سنا عليه من ندم</w:t>
      </w:r>
    </w:p>
    <w:p>
      <w:pPr>
        <w:pStyle w:val="BookText"/>
        <w:rPr/>
      </w:pPr>
      <w:r>
        <w:rPr>
          <w:rFonts w:ascii="Amiri" w:hAnsi="Amiri" w:eastAsia="Amiri" w:cs="Amiri"/>
          <w:color w:val="111111"/>
          <w:sz w:val="28"/>
          <w:sz w:val="28"/>
          <w:szCs w:val="28"/>
          <w:rtl w:val="true"/>
          <w:lang w:bidi="ar-SA"/>
        </w:rPr>
        <w:t xml:space="preserve">فاذهب بمن شئت إذ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للرزء من ألم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المعروف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1116"/>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117"/>
      </w:r>
      <w:r>
        <w:rPr>
          <w:rFonts w:ascii="Amiri" w:hAnsi="Amiri" w:eastAsia="Amiri" w:cs="Amiri"/>
          <w:color w:val="111111"/>
          <w:sz w:val="28"/>
          <w:sz w:val="28"/>
          <w:szCs w:val="28"/>
          <w:rtl w:val="true"/>
          <w:lang w:bidi="ar-SA"/>
        </w:rPr>
        <w:t xml:space="preserve">،أنا التنوخي، نا أبو عبيد اللّه </w:t>
      </w:r>
      <w:r>
        <w:rPr>
          <w:rStyle w:val="FootnoteAnchor"/>
          <w:rtl w:val="true"/>
        </w:rPr>
        <w:footnoteReference w:id="1118"/>
      </w:r>
      <w:r>
        <w:rPr>
          <w:rFonts w:ascii="Amiri" w:hAnsi="Amiri" w:eastAsia="Amiri" w:cs="Amiri"/>
          <w:color w:val="111111"/>
          <w:sz w:val="28"/>
          <w:sz w:val="28"/>
          <w:szCs w:val="28"/>
          <w:rtl w:val="true"/>
          <w:lang w:bidi="ar-SA"/>
        </w:rPr>
        <w:t>المرزباني، أنشدنا علي بن سليمان الأخفش، عن ثعلب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مطيع بن إياس يرثي يحيى بن زياد الحارثي</w:t>
      </w:r>
      <w:r>
        <w:rPr>
          <w:rFonts w:eastAsia="Amiri" w:cs="Amiri" w:ascii="Amiri" w:hAnsi="Amiri"/>
          <w:color w:val="111111"/>
          <w:sz w:val="28"/>
          <w:szCs w:val="28"/>
          <w:rtl w:val="true"/>
          <w:lang w:bidi="ar-SA"/>
        </w:rPr>
        <w:t xml:space="preserve">: </w:t>
      </w:r>
      <w:bookmarkStart w:id="194" w:name="pg11569_100883"/>
    </w:p>
    <w:p>
      <w:pPr>
        <w:pStyle w:val="BookText"/>
        <w:rPr/>
      </w:pPr>
      <w:bookmarkEnd w:id="194"/>
      <w:r>
        <w:rPr>
          <w:rFonts w:ascii="Amiri" w:hAnsi="Amiri" w:eastAsia="Amiri" w:cs="Amiri"/>
          <w:color w:val="111111"/>
          <w:sz w:val="28"/>
          <w:sz w:val="28"/>
          <w:szCs w:val="28"/>
          <w:rtl w:val="true"/>
          <w:lang w:bidi="ar-SA"/>
        </w:rPr>
        <w:t xml:space="preserve">انظر إلى الموت حين بادهه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مقدامة على البهم</w:t>
      </w:r>
    </w:p>
    <w:p>
      <w:pPr>
        <w:pStyle w:val="BookText"/>
        <w:rPr/>
      </w:pPr>
      <w:r>
        <w:rPr>
          <w:rFonts w:ascii="Amiri" w:hAnsi="Amiri" w:eastAsia="Amiri" w:cs="Amiri"/>
          <w:color w:val="111111"/>
          <w:sz w:val="28"/>
          <w:sz w:val="28"/>
          <w:szCs w:val="28"/>
          <w:rtl w:val="true"/>
          <w:lang w:bidi="ar-SA"/>
        </w:rPr>
        <w:t xml:space="preserve">لو قد تدبرت ما سعيت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سنا عليه من ندم</w:t>
      </w:r>
    </w:p>
    <w:p>
      <w:pPr>
        <w:pStyle w:val="BookText"/>
        <w:rPr/>
      </w:pPr>
      <w:r>
        <w:rPr>
          <w:rFonts w:ascii="Amiri" w:hAnsi="Amiri" w:eastAsia="Amiri" w:cs="Amiri"/>
          <w:color w:val="111111"/>
          <w:sz w:val="28"/>
          <w:sz w:val="28"/>
          <w:szCs w:val="28"/>
          <w:rtl w:val="true"/>
          <w:lang w:bidi="ar-SA"/>
        </w:rPr>
        <w:t xml:space="preserve">اذهب بمن شئت إذ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للرزء من ألم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ثعلب لمطيع بن إياس يرثي يحيى بن زياد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راح يحيى و لو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 لم نبتكر و لم نرح</w:t>
      </w:r>
    </w:p>
    <w:p>
      <w:pPr>
        <w:pStyle w:val="BookText"/>
        <w:rPr/>
      </w:pPr>
      <w:r>
        <w:rPr>
          <w:rFonts w:ascii="Amiri" w:hAnsi="Amiri" w:eastAsia="Amiri" w:cs="Amiri"/>
          <w:color w:val="111111"/>
          <w:sz w:val="28"/>
          <w:sz w:val="28"/>
          <w:szCs w:val="28"/>
          <w:rtl w:val="true"/>
          <w:lang w:bidi="ar-SA"/>
        </w:rPr>
        <w:t xml:space="preserve">يا خير من يجمل البكاء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من كان أمس للمدح</w:t>
      </w:r>
    </w:p>
    <w:p>
      <w:pPr>
        <w:pStyle w:val="BookText"/>
        <w:rPr/>
      </w:pPr>
      <w:r>
        <w:rPr>
          <w:rFonts w:ascii="IRNazanin" w:hAnsi="IRNazanin" w:eastAsia="IRNazanin"/>
          <w:color w:val="111111"/>
          <w:sz w:val="28"/>
          <w:sz w:val="28"/>
          <w:szCs w:val="28"/>
          <w:rtl w:val="true"/>
          <w:lang w:bidi="fa-IR"/>
        </w:rPr>
        <w:t xml:space="preserve">قد ظفر الحسن </w:t>
      </w:r>
      <w:r>
        <w:rPr>
          <w:rStyle w:val="FootnoteAnchor"/>
          <w:rtl w:val="true"/>
        </w:rPr>
        <w:footnoteReference w:id="1119"/>
      </w:r>
      <w:r>
        <w:rPr>
          <w:rFonts w:ascii="Amiri" w:hAnsi="Amiri" w:eastAsia="Amiri" w:cs="Amiri"/>
          <w:color w:val="111111"/>
          <w:sz w:val="28"/>
          <w:sz w:val="28"/>
          <w:szCs w:val="28"/>
          <w:rtl w:val="true"/>
          <w:lang w:bidi="ar-SA"/>
        </w:rPr>
        <w:t xml:space="preserve">بالسرور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أديل مكروهه من الفرح</w:t>
      </w:r>
    </w:p>
    <w:p>
      <w:pPr>
        <w:pStyle w:val="Heading4"/>
        <w:numPr>
          <w:ilvl w:val="3"/>
          <w:numId w:val="1"/>
        </w:numPr>
        <w:rPr/>
      </w:pPr>
      <w:bookmarkStart w:id="195" w:name="__RefHeading___Toc4492186_73709187"/>
      <w:bookmarkStart w:id="196" w:name="_Toc73"/>
      <w:bookmarkEnd w:id="195"/>
      <w:r>
        <w:rPr/>
        <w:t>8138</w:t>
      </w:r>
      <w:r>
        <w:rPr>
          <w:rtl w:val="true"/>
        </w:rPr>
        <w:t xml:space="preserve"> - </w:t>
      </w:r>
      <w:r>
        <w:rPr>
          <w:rtl w:val="true"/>
        </w:rPr>
        <w:t>يحيى بن زياد أبي الخصيب</w:t>
      </w:r>
      <w:bookmarkEnd w:id="196"/>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492188_73709187"/>
      <w:bookmarkStart w:id="198" w:name="_Toc74"/>
      <w:bookmarkEnd w:id="197"/>
      <w:r>
        <w:rPr/>
        <w:t>8139</w:t>
      </w:r>
      <w:r>
        <w:rPr>
          <w:rtl w:val="true"/>
        </w:rPr>
        <w:t xml:space="preserve"> - </w:t>
      </w:r>
      <w:r>
        <w:rPr>
          <w:rtl w:val="true"/>
        </w:rPr>
        <w:t>يحيى بن زيد بن علي بن الحسين بن علي بن أبي طالب</w:t>
      </w:r>
      <w:bookmarkEnd w:id="198"/>
    </w:p>
    <w:p>
      <w:pPr>
        <w:pStyle w:val="BookText"/>
        <w:rPr/>
      </w:pPr>
      <w:r>
        <w:rPr>
          <w:rFonts w:ascii="Amiri" w:hAnsi="Amiri" w:eastAsia="Amiri" w:cs="Amiri"/>
          <w:color w:val="111111"/>
          <w:sz w:val="28"/>
          <w:sz w:val="28"/>
          <w:szCs w:val="28"/>
          <w:rtl w:val="true"/>
          <w:lang w:bidi="ar-SA"/>
        </w:rPr>
        <w:t xml:space="preserve">ابن عبد المطّلب بن هاشم العلوي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كان مع أبيه حين أقدمه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زيد بن علي بن 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قتل بخراسان، و كان صار إليها حين قتل أبوه زيد بن علي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قتيل معشر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لزيد بالعراقين طالب</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أو تمثّله،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 أمه ريطة بنت أبي هاشم، و اسمه عبد اللّه بن محمّد بن علي بن أبي طالب، و أمها ريطة بنت الحارث بن نوفل بن الحارث بن عبد المطّلب، و أمّها ابنة المطلب بن أبي وداعة، و أمّها حبيبة بنت نبيه بن الحجاج السهمي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سليمان بن إسحاق بن إبراهيم، نا حارث بن أبي أسامة، نا محمّد بن سعد قال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زيد المقتول بخراسان، قتله سالم </w:t>
      </w:r>
      <w:r>
        <w:rPr>
          <w:rStyle w:val="FootnoteAnchor"/>
          <w:rtl w:val="true"/>
        </w:rPr>
        <w:footnoteReference w:id="1123"/>
      </w:r>
      <w:r>
        <w:rPr>
          <w:rFonts w:ascii="Amiri" w:hAnsi="Amiri" w:eastAsia="Amiri" w:cs="Amiri"/>
          <w:color w:val="111111"/>
          <w:sz w:val="28"/>
          <w:sz w:val="28"/>
          <w:szCs w:val="28"/>
          <w:rtl w:val="true"/>
          <w:lang w:bidi="ar-SA"/>
        </w:rPr>
        <w:t>بن أحوز، بعثه إليه نصر بن سيّار، و أمّه ريطة بنت أبي هاشم عبد اللّه بن محمّد بن علي بن أبي طالب، 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رائطة فضرب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غالب بن أحمد بن المسلّم الآدمي، أنا أبو عبد اللّه محمّد بن إبراهيم بن محمّد بن أيمن الدينوري، 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محمّد بن عبد اللّه بن أحمد الحافظ‍‌، أنا أبي، نا أحمد بن محمّد بن نصر الترمذي، حدّثني محمّد بن عبد الوهّاب الأزهري، حدّثني حامد </w:t>
      </w:r>
      <w:r>
        <w:rPr>
          <w:rStyle w:val="FootnoteAnchor"/>
          <w:rtl w:val="true"/>
        </w:rPr>
        <w:footnoteReference w:id="1124"/>
      </w:r>
      <w:r>
        <w:rPr>
          <w:rFonts w:ascii="Amiri" w:hAnsi="Amiri" w:eastAsia="Amiri" w:cs="Amiri"/>
          <w:color w:val="111111"/>
          <w:sz w:val="28"/>
          <w:sz w:val="28"/>
          <w:szCs w:val="28"/>
          <w:rtl w:val="true"/>
          <w:lang w:bidi="ar-SA"/>
        </w:rPr>
        <w:t xml:space="preserve">بن محمّد، حدّثني أخي إبراهيم بن محمّد، عن أبيه، حدّثني سعد </w:t>
      </w:r>
      <w:r>
        <w:rPr>
          <w:rStyle w:val="FootnoteAnchor"/>
          <w:rtl w:val="true"/>
        </w:rPr>
        <w:footnoteReference w:id="1125"/>
      </w:r>
      <w:r>
        <w:rPr>
          <w:rFonts w:ascii="Amiri" w:hAnsi="Amiri" w:eastAsia="Amiri" w:cs="Amiri"/>
          <w:color w:val="111111"/>
          <w:sz w:val="28"/>
          <w:sz w:val="28"/>
          <w:szCs w:val="28"/>
          <w:rtl w:val="true"/>
          <w:lang w:bidi="ar-SA"/>
        </w:rPr>
        <w:t>بن إبراهيم بن عبد الرّحمن بن عوف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بنا إلى هشام بن عبد الملك، و كان أيوب بن سلمة المخزومي أحد من كتب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بمن قدم الرّصافة قبلنا،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الرّصافة، فوجدنا هشاما قد استحلف أيوب ما لخالد القسري عنده مال و لا خبر مال، فخرج إلينا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 أن يخرج بكم إلى العراق إلى يوسف بن عمر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يفعل بنا ما يفعل بصاحبنا أيوب بن سلمة‌؟ فنحن نرى أمير المؤمنين و نحلف له،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يوسف بن عمر قد تضمن لأمير المؤمنين أن يستخرج له أموال القسري، و يخاف أمير المؤمنين إن دخل عليه في ذلك فيقول دخلت عليّ‌ في ما ضمنت لك، فتفسد عليه ما ضمن له، فلا بد لكم من الذهاب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سالم ما أحبّ‌ أجد الحياة إلاّ 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بي و بزيد حتى انتهينا إلى يوسف بن عمر بالكوفة، فأدخلنا عليه، فأحسن في أمرنا و جوزنا، فخرجنا حتى نزلنا القادسية،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و زيد لقاعدان بفناء البيت الذي نحن فيه نزول، إذ رابني منه الإنسان بعد الإنسان، فيقوم إليه و يخلو به، فقال لي ابنه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اعلم أن أبي يريد أن يفارقك هاهنا، فلو كلمته، و لا أحبّ‌ أن يعلم أنّي أعلمتك،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زيدا،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رأي قومك فيك و محبتهم لك، </w:t>
      </w:r>
    </w:p>
    <w:p>
      <w:pPr>
        <w:pStyle w:val="BookText"/>
        <w:rPr/>
      </w:pPr>
      <w:r>
        <w:rPr>
          <w:rFonts w:ascii="Amiri" w:hAnsi="Amiri" w:eastAsia="Amiri" w:cs="Amiri"/>
          <w:color w:val="111111"/>
          <w:sz w:val="28"/>
          <w:sz w:val="28"/>
          <w:szCs w:val="28"/>
          <w:rtl w:val="true"/>
          <w:lang w:bidi="ar-SA"/>
        </w:rPr>
        <w:t xml:space="preserve">و على ودهم لو زيد في عمرك أعمارهم لسيرتك بهم و حسن رأيك، و محبتك لهم، و قد رأيت أمرا أنكرته، و هم أهل الكوفة، خدعوا أباك، و قعدوا به و خذلوه، فأنشدك اللّه و الرحم أن تفجع </w:t>
      </w:r>
      <w:r>
        <w:rPr>
          <w:rStyle w:val="FootnoteAnchor"/>
          <w:rtl w:val="true"/>
        </w:rPr>
        <w:footnoteReference w:id="1126"/>
      </w:r>
      <w:r>
        <w:rPr>
          <w:rFonts w:ascii="Amiri" w:hAnsi="Amiri" w:eastAsia="Amiri" w:cs="Amiri"/>
          <w:color w:val="111111"/>
          <w:sz w:val="28"/>
          <w:sz w:val="28"/>
          <w:szCs w:val="28"/>
          <w:rtl w:val="true"/>
          <w:lang w:bidi="ar-SA"/>
        </w:rPr>
        <w:t>قومك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صامت لا يتكلم، حتى إذا فرغت من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خرج بنا أسيرين عن غير ذنب و لا جرم و لا خيانة </w:t>
      </w:r>
      <w:r>
        <w:rPr>
          <w:rStyle w:val="FootnoteAnchor"/>
          <w:rtl w:val="true"/>
        </w:rPr>
        <w:footnoteReference w:id="1127"/>
      </w:r>
      <w:r>
        <w:rPr>
          <w:rFonts w:ascii="Amiri" w:hAnsi="Amiri" w:eastAsia="Amiri" w:cs="Amiri"/>
          <w:color w:val="111111"/>
          <w:sz w:val="28"/>
          <w:sz w:val="28"/>
          <w:szCs w:val="28"/>
          <w:rtl w:val="true"/>
          <w:lang w:bidi="ar-SA"/>
        </w:rPr>
        <w:t>،فشق بنا الحجاز ثم أرض الشام، ثم أرض الجزيرة إلى العراق إلى تيس من ثقيف يلعب بنا، و أنشد زيد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غرض الحتوف بمعزل</w:t>
      </w:r>
    </w:p>
    <w:p>
      <w:pPr>
        <w:pStyle w:val="BookText"/>
        <w:rPr/>
      </w:pPr>
      <w:r>
        <w:rPr>
          <w:rFonts w:ascii="Amiri" w:hAnsi="Amiri" w:eastAsia="Amiri" w:cs="Amiri"/>
          <w:color w:val="111111"/>
          <w:sz w:val="28"/>
          <w:sz w:val="28"/>
          <w:szCs w:val="28"/>
          <w:rtl w:val="true"/>
          <w:lang w:bidi="ar-SA"/>
        </w:rPr>
        <w:t xml:space="preserve">فأجبتها إن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أسقى بكأس المنهل</w:t>
      </w:r>
    </w:p>
    <w:p>
      <w:pPr>
        <w:pStyle w:val="BookText"/>
        <w:rPr/>
      </w:pPr>
      <w:r>
        <w:rPr>
          <w:rFonts w:ascii="Amiri" w:hAnsi="Amiri" w:eastAsia="Amiri" w:cs="Amiri"/>
          <w:color w:val="111111"/>
          <w:sz w:val="28"/>
          <w:sz w:val="28"/>
          <w:szCs w:val="28"/>
          <w:rtl w:val="true"/>
          <w:lang w:bidi="ar-SA"/>
        </w:rPr>
        <w:t xml:space="preserve">إنّ‌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نزلوا بضنك المنزل</w:t>
      </w:r>
    </w:p>
    <w:p>
      <w:pPr>
        <w:pStyle w:val="BookText"/>
        <w:rPr/>
      </w:pPr>
      <w:r>
        <w:rPr>
          <w:rFonts w:ascii="Amiri" w:hAnsi="Amiri" w:eastAsia="Amiri" w:cs="Amiri"/>
          <w:color w:val="111111"/>
          <w:sz w:val="28"/>
          <w:sz w:val="28"/>
          <w:szCs w:val="28"/>
          <w:rtl w:val="true"/>
          <w:lang w:bidi="ar-SA"/>
        </w:rPr>
        <w:t xml:space="preserve">فاقني حياءك لا أبا لك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أستودعك اللّه أبا إسحاق، أعطي اللّه عهدا إن أدخلت يدي في طاعة لهؤلاء ما عشت، فافترقنا و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هشام بن عبد الملك تغيّبه،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 اللّه كان قال لي حيث أعلمته أنه لا بدّ له من الشخوص إلى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الحياة أحد إلاّ ذلّ‌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تخبرني‌؟ و اللّه لو أخبرتني لحقنت دمه، و لوصلت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28"/>
      </w:r>
      <w:r>
        <w:rPr>
          <w:rFonts w:ascii="Amiri" w:hAnsi="Amiri" w:eastAsia="Amiri" w:cs="Amiri"/>
          <w:color w:val="111111"/>
          <w:sz w:val="28"/>
          <w:sz w:val="28"/>
          <w:szCs w:val="28"/>
          <w:rtl w:val="true"/>
          <w:lang w:bidi="ar-SA"/>
        </w:rPr>
        <w:t xml:space="preserve">على أبي الفتح نصر اللّه بن محمّد الفقيه، عن أبي الحسين المبارك بن عبد الجبّار، أنا أبو بكر عبد الباقي بن عبد الباقي </w:t>
      </w:r>
      <w:r>
        <w:rPr>
          <w:rStyle w:val="FootnoteAnchor"/>
          <w:rtl w:val="true"/>
        </w:rPr>
        <w:footnoteReference w:id="1129"/>
      </w:r>
      <w:r>
        <w:rPr>
          <w:rFonts w:ascii="Amiri" w:hAnsi="Amiri" w:eastAsia="Amiri" w:cs="Amiri"/>
          <w:color w:val="111111"/>
          <w:sz w:val="28"/>
          <w:sz w:val="28"/>
          <w:szCs w:val="28"/>
          <w:rtl w:val="true"/>
          <w:lang w:bidi="ar-SA"/>
        </w:rPr>
        <w:t>بن عبد الكريم بن عمر، أنا أبو الحسين عبد الرّحمن بن عمر بن أحمد، نا أبو بكر محمّد بن أحمد بن يعقوب بن شيبة، نا جدي يعقوب، حدّثني أحمد بن كثير، حدّثني أبو نعيم، أخبرني عمر بن نجيح صاحب لنا عن محمّد بن علي السّلمي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زيد بن علي إلينا على ابنه </w:t>
      </w:r>
      <w:r>
        <w:rPr>
          <w:rStyle w:val="FootnoteAnchor"/>
          <w:rtl w:val="true"/>
        </w:rPr>
        <w:footnoteReference w:id="1130"/>
      </w:r>
      <w:r>
        <w:rPr>
          <w:rFonts w:ascii="Amiri" w:hAnsi="Amiri" w:eastAsia="Amiri" w:cs="Amiri"/>
          <w:color w:val="111111"/>
          <w:sz w:val="28"/>
          <w:sz w:val="28"/>
          <w:szCs w:val="28"/>
          <w:rtl w:val="true"/>
          <w:lang w:bidi="ar-SA"/>
        </w:rPr>
        <w:t>،فكنت أنا الذي أرد عليه، فكان في بعض ما تكلم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يحيى بن زيد في الجهة العليا من قومه و العينين الناظرتين </w:t>
      </w:r>
      <w:r>
        <w:rPr>
          <w:rStyle w:val="FootnoteAnchor"/>
          <w:rtl w:val="true"/>
        </w:rPr>
        <w:footnoteReference w:id="1131"/>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يتقلب في رحمة اللّه، و في عز قريش، و قد أتاكم اللّه بسعادة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أبو عبد اللّه محمّد بن علي بن الحسن بن عبد الرّحمن العلوي الحسني، أنا أحمد بن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بن محمّد العامري، نا علي بن كعب، نا حسن بن الحسين العرني، عن عمرو بن </w:t>
      </w:r>
      <w:r>
        <w:rPr>
          <w:rStyle w:val="FootnoteAnchor"/>
          <w:rtl w:val="true"/>
        </w:rPr>
        <w:footnoteReference w:id="1132"/>
      </w:r>
      <w:r>
        <w:rPr>
          <w:rFonts w:ascii="Amiri" w:hAnsi="Amiri" w:eastAsia="Amiri" w:cs="Amiri"/>
          <w:color w:val="111111"/>
          <w:sz w:val="28"/>
          <w:sz w:val="28"/>
          <w:szCs w:val="28"/>
          <w:rtl w:val="true"/>
          <w:lang w:bidi="ar-SA"/>
        </w:rPr>
        <w:t>ثابت،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يقول ليحيى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إما تقعدن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الفعال مبيّض الأثواب</w:t>
      </w:r>
    </w:p>
    <w:p>
      <w:pPr>
        <w:pStyle w:val="BookText"/>
        <w:rPr/>
      </w:pPr>
      <w:r>
        <w:rPr>
          <w:rFonts w:ascii="Amiri" w:hAnsi="Amiri" w:eastAsia="Amiri" w:cs="Amiri"/>
          <w:color w:val="111111"/>
          <w:sz w:val="28"/>
          <w:sz w:val="28"/>
          <w:szCs w:val="28"/>
          <w:rtl w:val="true"/>
          <w:lang w:bidi="ar-SA"/>
        </w:rPr>
        <w:t xml:space="preserve">و احذر مصاحبة اللئيم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شين الكريم فسولة </w:t>
      </w:r>
      <w:r>
        <w:rPr>
          <w:rStyle w:val="FootnoteAnchor"/>
          <w:rtl w:val="true"/>
        </w:rPr>
        <w:footnoteReference w:id="1133"/>
      </w:r>
      <w:r>
        <w:rPr>
          <w:rFonts w:ascii="IRNazanin" w:hAnsi="IRNazanin" w:eastAsia="IRNazanin"/>
          <w:color w:val="111111"/>
          <w:sz w:val="28"/>
          <w:sz w:val="28"/>
          <w:szCs w:val="28"/>
          <w:rtl w:val="true"/>
          <w:lang w:bidi="fa-IR"/>
        </w:rPr>
        <w:t>الأصحاب</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يحكي عن أبي عبد اللّه بن أبي ذهل أنه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زيد العلوي حمل إلى بخارى مقيدا، و نعي إليه والده، فدخل عليه بعض الشعراء، و أنشده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تقول، و اسمع مني ما أقول،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نالك الزمان ببلوى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شدة عليك و جلّت</w:t>
      </w:r>
    </w:p>
    <w:p>
      <w:pPr>
        <w:pStyle w:val="BookText"/>
        <w:rPr/>
      </w:pPr>
      <w:r>
        <w:rPr>
          <w:rFonts w:ascii="Amiri" w:hAnsi="Amiri" w:eastAsia="Amiri" w:cs="Amiri"/>
          <w:color w:val="111111"/>
          <w:sz w:val="28"/>
          <w:sz w:val="28"/>
          <w:szCs w:val="28"/>
          <w:rtl w:val="true"/>
          <w:lang w:bidi="ar-SA"/>
        </w:rPr>
        <w:t xml:space="preserve">و تلتها قوارع داهيات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دونها النفوس و ملّت</w:t>
      </w:r>
    </w:p>
    <w:p>
      <w:pPr>
        <w:pStyle w:val="BookText"/>
        <w:rPr/>
      </w:pPr>
      <w:r>
        <w:rPr>
          <w:rFonts w:ascii="Amiri" w:hAnsi="Amiri" w:eastAsia="Amiri" w:cs="Amiri"/>
          <w:color w:val="111111"/>
          <w:sz w:val="28"/>
          <w:sz w:val="28"/>
          <w:szCs w:val="28"/>
          <w:rtl w:val="true"/>
          <w:lang w:bidi="ar-SA"/>
        </w:rPr>
        <w:t xml:space="preserve">فاصطبر و انتظر بلوغ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فالرزايا إذا توات تولّت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أحمد بن المظفّر بن أبي حريصة أخبرهم إذنا، أنا علي بن موسى بن الحسين، أنا محمّد بن عبد اللّه بن أحمد العبدي، أنا أبي، نا الخضر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الهيثم بن عدي و ذكر </w:t>
      </w:r>
      <w:r>
        <w:rPr>
          <w:rStyle w:val="FootnoteAnchor"/>
          <w:rtl w:val="true"/>
        </w:rPr>
        <w:footnoteReference w:id="1134"/>
      </w:r>
      <w:r>
        <w:rPr>
          <w:rFonts w:ascii="Amiri" w:hAnsi="Amiri" w:eastAsia="Amiri" w:cs="Amiri"/>
          <w:color w:val="111111"/>
          <w:sz w:val="28"/>
          <w:sz w:val="28"/>
          <w:szCs w:val="28"/>
          <w:rtl w:val="true"/>
          <w:lang w:bidi="ar-SA"/>
        </w:rPr>
        <w:t>يحيى بن زيد بن علي بن الحسين و مقتله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فمن قد علمتم، و أمّا أمّه فإنها رائطة ابنة عبد اللّه بن محمّد بن علي، و لم يخلف يحيى عقبا، و تولى قتله سالم </w:t>
      </w:r>
      <w:r>
        <w:rPr>
          <w:rStyle w:val="FootnoteAnchor"/>
          <w:rtl w:val="true"/>
        </w:rPr>
        <w:footnoteReference w:id="1135"/>
      </w:r>
      <w:r>
        <w:rPr>
          <w:rFonts w:ascii="Amiri" w:hAnsi="Amiri" w:eastAsia="Amiri" w:cs="Amiri"/>
          <w:color w:val="111111"/>
          <w:sz w:val="28"/>
          <w:sz w:val="28"/>
          <w:szCs w:val="28"/>
          <w:rtl w:val="true"/>
          <w:lang w:bidi="ar-SA"/>
        </w:rPr>
        <w:t xml:space="preserve">بن أحوز المازني بالجوزجان </w:t>
      </w:r>
      <w:r>
        <w:rPr>
          <w:rStyle w:val="FootnoteAnchor"/>
          <w:rtl w:val="true"/>
        </w:rPr>
        <w:footnoteReference w:id="1136"/>
      </w:r>
      <w:r>
        <w:rPr>
          <w:rFonts w:ascii="Amiri" w:hAnsi="Amiri" w:eastAsia="Amiri" w:cs="Amiri"/>
          <w:color w:val="111111"/>
          <w:sz w:val="28"/>
          <w:sz w:val="28"/>
          <w:szCs w:val="28"/>
          <w:rtl w:val="true"/>
          <w:lang w:bidi="ar-SA"/>
        </w:rPr>
        <w:t xml:space="preserve">بقرية أرغومة، و كان نصر بن سيار و هو عامل خراسان بعث سالم بن أحوز إلى يحيى، فقتله </w:t>
      </w:r>
    </w:p>
    <w:p>
      <w:pPr>
        <w:pStyle w:val="BookText"/>
        <w:rPr/>
      </w:pPr>
      <w:r>
        <w:rPr>
          <w:rFonts w:ascii="Amiri" w:hAnsi="Amiri" w:eastAsia="Amiri" w:cs="Amiri"/>
          <w:color w:val="111111"/>
          <w:sz w:val="28"/>
          <w:sz w:val="28"/>
          <w:szCs w:val="28"/>
          <w:rtl w:val="true"/>
          <w:lang w:bidi="ar-SA"/>
        </w:rPr>
        <w:t xml:space="preserve">بعد حرب شديد </w:t>
      </w:r>
      <w:r>
        <w:rPr>
          <w:rStyle w:val="FootnoteAnchor"/>
          <w:rtl w:val="true"/>
        </w:rPr>
        <w:footnoteReference w:id="1137"/>
      </w:r>
      <w:r>
        <w:rPr>
          <w:rFonts w:ascii="Amiri" w:hAnsi="Amiri" w:eastAsia="Amiri" w:cs="Amiri"/>
          <w:color w:val="111111"/>
          <w:sz w:val="28"/>
          <w:sz w:val="28"/>
          <w:szCs w:val="28"/>
          <w:rtl w:val="true"/>
          <w:lang w:bidi="ar-SA"/>
        </w:rPr>
        <w:t>،و زحوف و مواقف، ثم أصاب يحيى سهم في صدغه فسقط‍‌ إلى الأرض، و انكبّوا عليه، فاحتزوا رأسه، فأنفذه سالم إلى نصر، فأنفذه نصر إلى هشام بن عبد الملك، فوصل إليه و هو بالرّصافة، و صلبت جثته بجوزجان، فلم يزل مصلوبا حتى ظهر أبو مسلم فأمر بجسده فأنزل و وري بعد أن تولى هو الصلاة عليه، و كتب أبو مسلم بإقامة النياحة ببلخ سبعة أيام بلياليها، و بكى عليه الرجال و النساء و الصبيان، و أمر أهل مرو ففعلوا مثل ذلك و كثيرا من كور خراسان، و ما ولد في تلك السنة مولود بخراسان من العرب و من له حال و نبأ إلاّ سمّي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مسلم لمرار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مرار، إنه لم يبق من قتلة يحيى بن زيد أحد يعرف بعينه إلاّ سورة بن محمّد الكندي، و هو شجى في لهاتي، و كان سورة من فرسان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إليه مرار </w:t>
      </w:r>
      <w:r>
        <w:rPr>
          <w:rStyle w:val="FootnoteAnchor"/>
          <w:rtl w:val="true"/>
        </w:rPr>
        <w:footnoteReference w:id="1138"/>
      </w:r>
      <w:r>
        <w:rPr>
          <w:rFonts w:ascii="Amiri" w:hAnsi="Amiri" w:eastAsia="Amiri" w:cs="Amiri"/>
          <w:color w:val="111111"/>
          <w:sz w:val="28"/>
          <w:sz w:val="28"/>
          <w:szCs w:val="28"/>
          <w:rtl w:val="true"/>
          <w:lang w:bidi="ar-SA"/>
        </w:rPr>
        <w:t>فقتله،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مرار اليوم ساغ لي الشراب، و دعا أبو مسلم بديوان بني أمية، فجعل يتصفح أسماء قتلة يحيى بن زيد و من سار في ذلك البعث لقتاله، فمن كان حيا قتله، و من كان ميتا خلفه في أهله و في عشيرته بما يسوؤه، فهذا حديث الخضر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عن أبي الفتح الزاهد، عن أبي خازم </w:t>
      </w:r>
      <w:r>
        <w:rPr>
          <w:rStyle w:val="FootnoteAnchor"/>
          <w:rtl w:val="true"/>
        </w:rPr>
        <w:footnoteReference w:id="1139"/>
      </w:r>
      <w:r>
        <w:rPr>
          <w:rFonts w:ascii="Amiri" w:hAnsi="Amiri" w:eastAsia="Amiri" w:cs="Amiri"/>
          <w:color w:val="111111"/>
          <w:sz w:val="28"/>
          <w:sz w:val="28"/>
          <w:szCs w:val="28"/>
          <w:rtl w:val="true"/>
          <w:lang w:bidi="ar-SA"/>
        </w:rPr>
        <w:t>محمّد بن الحسين بن محمّد، أنا منير بن أحمد بن الحسن، أنا علي بن أحمد بن إسحاق، نا أحمد بن مروان الرملي، نا الوليد بن طلحة،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يحيى بن زيد بخراسان في ولاية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الفرج غيث بن علي، أنا سهل بن بشر، أنا محمّد بن أحمد بن عيسى السعدي، أنا أبو العبّاس أحمد بن الحسن بن جعفر النّخالي، نا أبو الحسن أحمد بن محمّد بن موسى الحضرمي، أخبرني أبو جعفر أحمد بن محمّد بن عبد العزيز، نا يحيى بن بكير المخزومي، نا الليث بن سعد قال</w:t>
      </w:r>
      <w:r>
        <w:rPr>
          <w:rFonts w:eastAsia="Amiri" w:cs="Amiri" w:ascii="Amiri" w:hAnsi="Amiri"/>
          <w:color w:val="111111"/>
          <w:sz w:val="28"/>
          <w:szCs w:val="28"/>
          <w:rtl w:val="true"/>
          <w:lang w:bidi="ar-SA"/>
        </w:rPr>
        <w:t xml:space="preserve">: </w:t>
      </w:r>
      <w:bookmarkStart w:id="199" w:name="pg11569_100888"/>
    </w:p>
    <w:p>
      <w:pPr>
        <w:pStyle w:val="BookText"/>
        <w:rPr/>
      </w:pPr>
      <w:bookmarkEnd w:id="199"/>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يحيى بن زيد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محمّد بن أحمد بن حمّاد، نا أبو الزنباع، نا يحيى بن بكير،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 عشرين قتل يحيى بن زيد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أحمد بن القوّاس أن سالم </w:t>
      </w:r>
      <w:r>
        <w:rPr>
          <w:rStyle w:val="FootnoteAnchor"/>
          <w:rtl w:val="true"/>
        </w:rPr>
        <w:footnoteReference w:id="1140"/>
      </w:r>
      <w:r>
        <w:rPr>
          <w:rFonts w:ascii="Amiri" w:hAnsi="Amiri" w:eastAsia="Amiri" w:cs="Amiri"/>
          <w:color w:val="111111"/>
          <w:sz w:val="28"/>
          <w:sz w:val="28"/>
          <w:szCs w:val="28"/>
          <w:rtl w:val="true"/>
          <w:lang w:bidi="ar-SA"/>
        </w:rPr>
        <w:t>بن أحوز قتله بالجوزجان سنة ست و عشرين، و صلب بدنه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492190_73709187"/>
      <w:bookmarkStart w:id="201" w:name="_Toc75"/>
      <w:bookmarkEnd w:id="200"/>
      <w:r>
        <w:rPr/>
        <w:t>8140</w:t>
      </w:r>
      <w:r>
        <w:rPr>
          <w:rtl w:val="true"/>
        </w:rPr>
        <w:t xml:space="preserve"> - </w:t>
      </w:r>
      <w:r>
        <w:rPr>
          <w:rtl w:val="true"/>
        </w:rPr>
        <w:t>يحيى بن زيد بن علي بن محمّد بن أحمد بن عيسى</w:t>
      </w:r>
      <w:bookmarkEnd w:id="201"/>
    </w:p>
    <w:p>
      <w:pPr>
        <w:pStyle w:val="BookText"/>
        <w:rPr/>
      </w:pPr>
      <w:r>
        <w:rPr>
          <w:rFonts w:ascii="Amiri" w:hAnsi="Amiri" w:eastAsia="Amiri" w:cs="Amiri"/>
          <w:color w:val="111111"/>
          <w:sz w:val="28"/>
          <w:sz w:val="28"/>
          <w:szCs w:val="28"/>
          <w:rtl w:val="true"/>
          <w:lang w:bidi="ar-SA"/>
        </w:rPr>
        <w:t>ابن زيد بن علي بن الحسين بن علي بن أبي طالب</w:t>
      </w:r>
    </w:p>
    <w:p>
      <w:pPr>
        <w:pStyle w:val="BookText"/>
        <w:rPr/>
      </w:pPr>
      <w:r>
        <w:rPr>
          <w:rFonts w:ascii="Amiri" w:hAnsi="Amiri" w:eastAsia="Amiri" w:cs="Amiri"/>
          <w:color w:val="111111"/>
          <w:sz w:val="28"/>
          <w:sz w:val="28"/>
          <w:szCs w:val="28"/>
          <w:rtl w:val="true"/>
          <w:lang w:bidi="ar-SA"/>
        </w:rPr>
        <w:t>ابن عبد المطّلب بن هاشم أبو الحسين الحسيني الزيدي</w:t>
      </w:r>
    </w:p>
    <w:p>
      <w:pPr>
        <w:pStyle w:val="BookText"/>
        <w:rPr/>
      </w:pPr>
      <w:r>
        <w:rPr>
          <w:rFonts w:ascii="Amiri" w:hAnsi="Amiri" w:eastAsia="Amiri" w:cs="Amiri"/>
          <w:color w:val="111111"/>
          <w:sz w:val="28"/>
          <w:sz w:val="28"/>
          <w:szCs w:val="28"/>
          <w:rtl w:val="true"/>
          <w:lang w:bidi="ar-SA"/>
        </w:rPr>
        <w:t xml:space="preserve">قاضي دمشق في أيام الملقب بالمستنصر بعد مستخص الدولة </w:t>
      </w:r>
      <w:r>
        <w:rPr>
          <w:rStyle w:val="FootnoteAnchor"/>
          <w:rtl w:val="true"/>
        </w:rPr>
        <w:footnoteReference w:id="1141"/>
      </w:r>
      <w:r>
        <w:rPr>
          <w:rFonts w:ascii="Amiri" w:hAnsi="Amiri" w:eastAsia="Amiri" w:cs="Amiri"/>
          <w:color w:val="111111"/>
          <w:sz w:val="28"/>
          <w:sz w:val="28"/>
          <w:szCs w:val="28"/>
          <w:rtl w:val="true"/>
          <w:lang w:bidi="ar-SA"/>
        </w:rPr>
        <w:t>،ثم عزل و أعيد مستخص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محمّد بن أبي نصر، و أبي عبد اللّه 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علي بن طاهر النحوي، و أبو عبد اللّه محمّد بن علي بن أحمد بن المبارك الفراء، و أبو طاهر بن الحنائي </w:t>
      </w:r>
      <w:r>
        <w:rPr>
          <w:rStyle w:val="FootnoteAnchor"/>
          <w:rtl w:val="true"/>
        </w:rPr>
        <w:footnoteReference w:id="1142"/>
      </w:r>
      <w:r>
        <w:rPr>
          <w:rFonts w:ascii="Amiri" w:hAnsi="Amiri" w:eastAsia="Amiri" w:cs="Amiri"/>
          <w:color w:val="111111"/>
          <w:sz w:val="28"/>
          <w:sz w:val="28"/>
          <w:szCs w:val="28"/>
          <w:rtl w:val="true"/>
          <w:lang w:bidi="ar-SA"/>
        </w:rPr>
        <w:t>،و أبو الحسن الموازيني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الحنّائي، و حدّثنا أبو الحسن علي بن مهدي بن المفرج عنه، نا القاضي الشريف معتمد الدولة، و نسيبها </w:t>
      </w:r>
      <w:r>
        <w:rPr>
          <w:rStyle w:val="FootnoteAnchor"/>
          <w:rtl w:val="true"/>
        </w:rPr>
        <w:footnoteReference w:id="1143"/>
      </w:r>
      <w:r>
        <w:rPr>
          <w:rFonts w:ascii="Amiri" w:hAnsi="Amiri" w:eastAsia="Amiri" w:cs="Amiri"/>
          <w:color w:val="111111"/>
          <w:sz w:val="28"/>
          <w:sz w:val="28"/>
          <w:szCs w:val="28"/>
          <w:rtl w:val="true"/>
          <w:lang w:bidi="ar-SA"/>
        </w:rPr>
        <w:t>أبو الحسين يحيى بن زيد الحسيني الزيدي في شعبان سنة سبع و أربعين و أربعمائة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عبد الرّحمن بن عثمان بن أبي نصر، نا الحسن بن حبيب الحضائري، نا أبو عبد اللّه هارون بن شريك الأخفش، نا أبو العبّاس سلام بن سليمان المدائني، نا أبو </w:t>
      </w:r>
      <w:r>
        <w:rPr>
          <w:rStyle w:val="FootnoteAnchor"/>
          <w:rtl w:val="true"/>
        </w:rPr>
        <w:footnoteReference w:id="1144"/>
      </w:r>
      <w:bookmarkStart w:id="202" w:name="pg11569_100889"/>
    </w:p>
    <w:p>
      <w:pPr>
        <w:pStyle w:val="BookText"/>
        <w:rPr/>
      </w:pPr>
      <w:bookmarkEnd w:id="202"/>
      <w:r>
        <w:rPr>
          <w:rFonts w:ascii="Amiri" w:hAnsi="Amiri" w:eastAsia="Amiri" w:cs="Amiri"/>
          <w:color w:val="111111"/>
          <w:sz w:val="28"/>
          <w:sz w:val="28"/>
          <w:szCs w:val="28"/>
          <w:rtl w:val="true"/>
          <w:lang w:bidi="ar-SA"/>
        </w:rPr>
        <w:t xml:space="preserve">عمرو بن العلاء، عن نافع، عن ابن عمر أن رسول اللّه صلى اللّه عليه و سلم قرأ في الواقعة فَشٰارِبُونَ‌ شُرْبَ‌ الْهِيمِ‌ </w:t>
      </w:r>
      <w:r>
        <w:rPr>
          <w:rStyle w:val="FootnoteAnchor"/>
          <w:rtl w:val="true"/>
        </w:rPr>
        <w:footnoteReference w:id="1145"/>
      </w:r>
      <w:r>
        <w:rPr>
          <w:rFonts w:ascii="Amiri" w:hAnsi="Amiri" w:eastAsia="Amiri" w:cs="Amiri"/>
          <w:color w:val="111111"/>
          <w:sz w:val="28"/>
          <w:sz w:val="28"/>
          <w:szCs w:val="28"/>
          <w:rtl w:val="true"/>
          <w:lang w:bidi="ar-SA"/>
        </w:rPr>
        <w:t xml:space="preserve">بفتح الشين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الغنائم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ذا خير، و عصبية، و كرم، و جلالة و قدر، و نعمة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بن يحيى بن علي بن محمّد بن أحمد بن عيسى بن زيد بن علي بن الحسين بن علي بن أبي طالب، أبو الحسين الزيدي الدمشقي، تولى القضاء بها، و بحلب، و حدّث عن الحسين بن أبي كامل الأطرابلسي،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الشريف القاضي معتمد الدولة و نسيبها </w:t>
      </w:r>
      <w:r>
        <w:rPr>
          <w:rStyle w:val="FootnoteAnchor"/>
          <w:rtl w:val="true"/>
        </w:rPr>
        <w:footnoteReference w:id="1147"/>
      </w:r>
      <w:r>
        <w:rPr>
          <w:rFonts w:ascii="Amiri" w:hAnsi="Amiri" w:eastAsia="Amiri" w:cs="Amiri"/>
          <w:color w:val="111111"/>
          <w:sz w:val="28"/>
          <w:sz w:val="28"/>
          <w:szCs w:val="28"/>
          <w:rtl w:val="true"/>
          <w:lang w:bidi="ar-SA"/>
        </w:rPr>
        <w:t xml:space="preserve">ذو الجلالتين </w:t>
      </w:r>
      <w:r>
        <w:rPr>
          <w:rStyle w:val="FootnoteAnchor"/>
          <w:rtl w:val="true"/>
        </w:rPr>
        <w:footnoteReference w:id="1148"/>
      </w:r>
      <w:r>
        <w:rPr>
          <w:rFonts w:ascii="Amiri" w:hAnsi="Amiri" w:eastAsia="Amiri" w:cs="Amiri"/>
          <w:color w:val="111111"/>
          <w:sz w:val="28"/>
          <w:sz w:val="28"/>
          <w:szCs w:val="28"/>
          <w:rtl w:val="true"/>
          <w:lang w:bidi="ar-SA"/>
        </w:rPr>
        <w:t>أبو الحسين يحيى بن زيد الحسيني الزيدي يوم الأربعاء التاسع من ذي الحجّة سنة خمس و خمسين و أربعمائة، و هو يومئذ الناظر في أموال العساكر بدمشق، و كان حدّث عن أبي عبد اللّه الحسين بن عبد اللّه بن أبي كامل الأطرابلسي، و عبد الرّحمن بن عثمان بن أبي نصر بشيء يسير، وجد له فيه بلاغ</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492192_73709187"/>
      <w:bookmarkStart w:id="204" w:name="_Toc76"/>
      <w:bookmarkEnd w:id="203"/>
      <w:r>
        <w:rPr/>
        <w:t>8141</w:t>
      </w:r>
      <w:r>
        <w:rPr>
          <w:rtl w:val="true"/>
        </w:rPr>
        <w:t xml:space="preserve"> - </w:t>
      </w:r>
      <w:r>
        <w:rPr>
          <w:rtl w:val="true"/>
        </w:rPr>
        <w:t>يحيى بن سعدون بن تمام بن محمّد</w:t>
      </w:r>
      <w:bookmarkEnd w:id="204"/>
    </w:p>
    <w:p>
      <w:pPr>
        <w:pStyle w:val="BookText"/>
        <w:rPr/>
      </w:pPr>
      <w:r>
        <w:rPr>
          <w:rFonts w:ascii="Amiri" w:hAnsi="Amiri" w:eastAsia="Amiri" w:cs="Amiri"/>
          <w:color w:val="111111"/>
          <w:sz w:val="28"/>
          <w:sz w:val="28"/>
          <w:szCs w:val="28"/>
          <w:rtl w:val="true"/>
          <w:lang w:bidi="ar-SA"/>
        </w:rPr>
        <w:t xml:space="preserve">أبو بكر الأزدي الأندلسيّ‌ القرطبي المقرئ النحوي </w:t>
      </w:r>
      <w:r>
        <w:rPr>
          <w:rStyle w:val="FootnoteAnchor"/>
          <w:rtl w:val="true"/>
        </w:rPr>
        <w:footnoteReference w:id="11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القرآن بالأندلس على أبي الحسن عون اللّه بن عبد الرّحمن بن عون اللّه، و أبي القاسم خلف بن إبراهيم بن الحصار </w:t>
      </w:r>
      <w:r>
        <w:rPr>
          <w:rStyle w:val="FootnoteAnchor"/>
          <w:rtl w:val="true"/>
        </w:rPr>
        <w:footnoteReference w:id="1150"/>
      </w:r>
      <w:r>
        <w:rPr>
          <w:rFonts w:ascii="Amiri" w:hAnsi="Amiri" w:eastAsia="Amiri" w:cs="Amiri"/>
          <w:color w:val="111111"/>
          <w:sz w:val="28"/>
          <w:sz w:val="28"/>
          <w:szCs w:val="28"/>
          <w:rtl w:val="true"/>
          <w:lang w:bidi="ar-SA"/>
        </w:rPr>
        <w:t xml:space="preserve">،و أبي جعفر أحمد بن عبد الحقّ‌ الخزرجي، و بمصر و بروايات </w:t>
      </w:r>
      <w:r>
        <w:rPr>
          <w:rStyle w:val="FootnoteAnchor"/>
          <w:rtl w:val="true"/>
        </w:rPr>
        <w:footnoteReference w:id="1151"/>
      </w:r>
      <w:r>
        <w:rPr>
          <w:rFonts w:ascii="Amiri" w:hAnsi="Amiri" w:eastAsia="Amiri" w:cs="Amiri"/>
          <w:color w:val="111111"/>
          <w:sz w:val="28"/>
          <w:sz w:val="28"/>
          <w:szCs w:val="28"/>
          <w:rtl w:val="true"/>
          <w:lang w:bidi="ar-SA"/>
        </w:rPr>
        <w:t xml:space="preserve">و ببغداد على أبي بكر بن المزرفي </w:t>
      </w:r>
      <w:r>
        <w:rPr>
          <w:rStyle w:val="FootnoteAnchor"/>
          <w:rtl w:val="true"/>
        </w:rPr>
        <w:footnoteReference w:id="1152"/>
      </w:r>
      <w:r>
        <w:rPr>
          <w:rFonts w:ascii="Amiri" w:hAnsi="Amiri" w:eastAsia="Amiri" w:cs="Amiri"/>
          <w:color w:val="111111"/>
          <w:sz w:val="28"/>
          <w:sz w:val="28"/>
          <w:szCs w:val="28"/>
          <w:rtl w:val="true"/>
          <w:lang w:bidi="ar-SA"/>
        </w:rPr>
        <w:t xml:space="preserve">،و أبي عبد اللّه البارع، و أبي </w:t>
      </w:r>
    </w:p>
    <w:p>
      <w:pPr>
        <w:pStyle w:val="BookText"/>
        <w:rPr/>
      </w:pPr>
      <w:r>
        <w:rPr>
          <w:rFonts w:ascii="Amiri" w:hAnsi="Amiri" w:eastAsia="Amiri" w:cs="Amiri"/>
          <w:color w:val="111111"/>
          <w:sz w:val="28"/>
          <w:sz w:val="28"/>
          <w:szCs w:val="28"/>
          <w:rtl w:val="true"/>
          <w:lang w:bidi="ar-SA"/>
        </w:rPr>
        <w:t>محمّد ابن بنت الشيخ أبي منصور، و جمع السبعة و غيرها، و سمع الحديث بقرطبة على أبي محمّد عبد الرّحمن بن محمّد بن عتّاب،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صادق مرشد بن يحيى، و أبي عبد اللّه بن الحطاب و غيرهما، و ببغداد من أبي القاسم بن الحصين، و أبي بكر محمّد بن عبد الباقي،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فسكنها مرة، و أقرأ بها القرآن و النحو، و انتفع به جماعة لملازمته، و حسن خلقه و تواضعه، ثم خرج عنها حين توجه الكافر اللمدى </w:t>
      </w:r>
      <w:r>
        <w:rPr>
          <w:rStyle w:val="FootnoteAnchor"/>
          <w:rtl w:val="true"/>
        </w:rPr>
        <w:footnoteReference w:id="1153"/>
      </w:r>
      <w:r>
        <w:rPr>
          <w:rFonts w:ascii="Amiri" w:hAnsi="Amiri" w:eastAsia="Amiri" w:cs="Amiri"/>
          <w:color w:val="111111"/>
          <w:sz w:val="28"/>
          <w:sz w:val="28"/>
          <w:szCs w:val="28"/>
          <w:rtl w:val="true"/>
          <w:lang w:bidi="ar-SA"/>
        </w:rPr>
        <w:t>إليها، و سكن الموصل، ثم مضى إلى أصبهان و عاد إلى الموصل و هو الآن بها، سمعت منه شيئا يسيرا، و هو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القرطبي بدمشق، أنا أبو عبد اللّه بن الحطاب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155"/>
      </w:r>
      <w:r>
        <w:rPr>
          <w:rFonts w:ascii="Amiri" w:hAnsi="Amiri" w:eastAsia="Amiri" w:cs="Amiri"/>
          <w:color w:val="111111"/>
          <w:sz w:val="28"/>
          <w:sz w:val="28"/>
          <w:szCs w:val="28"/>
          <w:rtl w:val="true"/>
          <w:lang w:bidi="ar-SA"/>
        </w:rPr>
        <w:t xml:space="preserve">علي بن عبد اللّه بن الفضل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بانتقاء أبي الحسن الدارقطني و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إسحاق بن إبراهيم بن عبّاد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بن مسلم، نا عبد الواحد بن زياد، نا عبد الرّحمن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عبد اللّه، أنا محمّد بن أبي عدي السّمرقندي، و محمّد بن أبي سعد القزويني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إسحاق الإصطخري، نا محمّد بن إبراهيم بن نيروز الأنماطي، نا محمّد بن جعفر، نا إبراهيم بن عبد اللّه، نا محمّد بن صالح بن يحيى العدوي، حدّثني أبي، عن عبد اللّه بن المبارك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الحبر في ثوب صاحب الحديث أحسن من الخلوق في ثوب العروس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بكر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سنة ست و ثمانين و أربعمائة، و توفي يوم الجمعة يوم عيد الفطر، سنة سبع و ستين </w:t>
      </w:r>
      <w:r>
        <w:rPr>
          <w:rStyle w:val="FootnoteAnchor"/>
          <w:rtl w:val="true"/>
        </w:rPr>
        <w:footnoteReference w:id="1158"/>
      </w:r>
      <w:r>
        <w:rPr>
          <w:rFonts w:ascii="Amiri" w:hAnsi="Amiri" w:eastAsia="Amiri" w:cs="Amiri"/>
          <w:color w:val="111111"/>
          <w:sz w:val="28"/>
          <w:sz w:val="28"/>
          <w:szCs w:val="28"/>
          <w:rtl w:val="true"/>
          <w:lang w:bidi="ar-SA"/>
        </w:rPr>
        <w:t xml:space="preserve">و خمسمائة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205" w:name="pg11569_100891"/>
    </w:p>
    <w:p>
      <w:pPr>
        <w:pStyle w:val="Heading4"/>
        <w:numPr>
          <w:ilvl w:val="3"/>
          <w:numId w:val="1"/>
        </w:numPr>
        <w:rPr/>
      </w:pPr>
      <w:bookmarkStart w:id="206" w:name="__RefHeading___Toc4492194_73709187"/>
      <w:bookmarkStart w:id="207" w:name="_Toc77"/>
      <w:bookmarkEnd w:id="205"/>
      <w:bookmarkEnd w:id="206"/>
      <w:r>
        <w:rPr/>
        <w:t>8142</w:t>
      </w:r>
      <w:r>
        <w:rPr>
          <w:rtl w:val="true"/>
        </w:rPr>
        <w:t xml:space="preserve"> - </w:t>
      </w:r>
      <w:r>
        <w:rPr>
          <w:rtl w:val="true"/>
        </w:rPr>
        <w:t>يحيى بن سعيد بن العاص بن سعيد بن العاص بن أمية</w:t>
      </w:r>
      <w:bookmarkEnd w:id="207"/>
    </w:p>
    <w:p>
      <w:pPr>
        <w:pStyle w:val="BookText"/>
        <w:rPr/>
      </w:pPr>
      <w:r>
        <w:rPr>
          <w:rFonts w:ascii="Amiri" w:hAnsi="Amiri" w:eastAsia="Amiri" w:cs="Amiri"/>
          <w:color w:val="111111"/>
          <w:sz w:val="28"/>
          <w:sz w:val="28"/>
          <w:szCs w:val="28"/>
          <w:rtl w:val="true"/>
          <w:lang w:bidi="ar-SA"/>
        </w:rPr>
        <w:t>ابن عبد شمس 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الأموي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سمع أباه، و معاوية بن أبي سفيان،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الربيع بن سبرة بن معبد، و أشرس بن عبيد بن صهيب مولى سعيد بن العاص،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أخو عمرو الأشدق، و عنبسة، و كان مع أخيه عمرو حين قتله عبد الملك، فسيّره إلى المدينة، ثم قدم على عبد الملك دمشق مستأمنا، و حضر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المطهر عبد المنعم بن أحمد بن يعقوب، أنا أبو طاهر بن محمود، أنا أبو بكر محمّد بن عبيد اللّه بن الحسن المعدّل، أنا عبد اللّه بن محمّد بن عبد الكريم، نا يونس بن عبد الأعلى، نا سلامة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شهاب، أخبرني يحيى بن سعيد بن العاص أن سعيد بن العاص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استأذن على رسول اللّه صلى اللّه عليه و سلم و هو مضطجع على فراش، لابس مرط‍‌ </w:t>
      </w:r>
      <w:r>
        <w:rPr>
          <w:rStyle w:val="FootnoteAnchor"/>
          <w:rtl w:val="true"/>
        </w:rPr>
        <w:footnoteReference w:id="1161"/>
      </w:r>
      <w:r>
        <w:rPr>
          <w:rFonts w:ascii="Amiri" w:hAnsi="Amiri" w:eastAsia="Amiri" w:cs="Amiri"/>
          <w:color w:val="111111"/>
          <w:sz w:val="28"/>
          <w:sz w:val="28"/>
          <w:szCs w:val="28"/>
          <w:rtl w:val="true"/>
          <w:lang w:bidi="ar-SA"/>
        </w:rPr>
        <w:t>عائشة، فأذن لأبي بكر و هو كذلك، فقضى أبو بكر حاجته ثم انصرف، ثم استأذن عمر بن الخطاب و هو على تلك الحال، فقضى حاجته ثم انصرف،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فجلس رسول اللّه صلى اللّه عليه و سلم فجمع عليه ثيابه ثم قضيت إليه حاجتي، ثم انصرفت،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لم تفزع </w:t>
      </w:r>
      <w:r>
        <w:rPr>
          <w:rStyle w:val="FootnoteAnchor"/>
          <w:rtl w:val="true"/>
        </w:rPr>
        <w:footnoteReference w:id="1162"/>
      </w:r>
      <w:r>
        <w:rPr>
          <w:rFonts w:ascii="Amiri" w:hAnsi="Amiri" w:eastAsia="Amiri" w:cs="Amiri"/>
          <w:color w:val="111111"/>
          <w:sz w:val="28"/>
          <w:sz w:val="28"/>
          <w:szCs w:val="28"/>
          <w:rtl w:val="true"/>
          <w:lang w:bidi="ar-SA"/>
        </w:rPr>
        <w:t>لأبي بكر و عمر كما فزعت لعثمان‌؟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 إنّي خفت أن لو أذنت له و أنا على حالي تلك لا يبلغ إليّ‌ في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الذهلي، نا يعقوب بن إبراهيم بن سعد، نا أبي عن صالح، عن ابن شهاب، أخبرني يحيى بن سعيد بن العاص أن سعيد بن العاص أخبره أن عثمان و عائشة حدّثاه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بكر استأذن على رسول اللّه صلى اللّه عليه و سلم و هو مضطجع على فراشه لابس مرط‍‌ عائشة، </w:t>
      </w:r>
    </w:p>
    <w:p>
      <w:pPr>
        <w:pStyle w:val="BookText"/>
        <w:rPr/>
      </w:pPr>
      <w:r>
        <w:rPr>
          <w:rFonts w:ascii="Amiri" w:hAnsi="Amiri" w:eastAsia="Amiri" w:cs="Amiri"/>
          <w:color w:val="111111"/>
          <w:sz w:val="28"/>
          <w:sz w:val="28"/>
          <w:szCs w:val="28"/>
          <w:rtl w:val="true"/>
          <w:lang w:bidi="ar-SA"/>
        </w:rPr>
        <w:t>فأذن لأبي بكر و هو كذلك، فقضى إليه حاجته ثم انصرف، ثم استأذن عمر فأذن له و هو على تلك الحال، فقضى إليه حاجته ثم انصرف،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عليه </w:t>
      </w:r>
      <w:r>
        <w:rPr>
          <w:rStyle w:val="FootnoteAnchor"/>
          <w:rtl w:val="true"/>
        </w:rPr>
        <w:footnoteReference w:id="1163"/>
      </w:r>
      <w:r>
        <w:rPr>
          <w:rFonts w:ascii="Amiri" w:hAnsi="Amiri" w:eastAsia="Amiri" w:cs="Amiri"/>
          <w:color w:val="111111"/>
          <w:sz w:val="28"/>
          <w:sz w:val="28"/>
          <w:szCs w:val="28"/>
          <w:rtl w:val="true"/>
          <w:lang w:bidi="ar-SA"/>
        </w:rPr>
        <w:t>،فجلس و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عليك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إليه حاجتي ثم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لم أرك فزعت لأبي بكر و عمر كما فزعت 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 إني خشيت إن أذنت له و أنا على تلك الحال أن لا يبلغ إليّ‌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أبو اليمان، أنا شعيب، عن الزهري، أخبرني يحيى بن سعيد بن العاص أن سعيد بن العاص أخبره أن عثمان و عائشة أخبراه أن أبا بكر استأذن على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يحيى، نا عبد الرزّاق، عن معمر، عن الزهري، عن يحيى بن سعيد بن العاص، عن عائشة نحو حديثهما،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يقول 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أستحي ممن تستحي منه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 يونس بن يزيد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ولد سعيد بن العاص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و أمه العالية بنت سلمة بن يزيد بن مشجعة بن المجمّع بن مالك بن كعب بن سعد بن عوف بن حريم </w:t>
      </w:r>
      <w:r>
        <w:rPr>
          <w:rStyle w:val="FootnoteAnchor"/>
          <w:rtl w:val="true"/>
        </w:rPr>
        <w:footnoteReference w:id="1166"/>
      </w:r>
      <w:r>
        <w:rPr>
          <w:rFonts w:ascii="Amiri" w:hAnsi="Amiri" w:eastAsia="Amiri" w:cs="Amiri"/>
          <w:color w:val="111111"/>
          <w:sz w:val="28"/>
          <w:sz w:val="28"/>
          <w:szCs w:val="28"/>
          <w:rtl w:val="true"/>
          <w:lang w:bidi="ar-SA"/>
        </w:rPr>
        <w:t xml:space="preserve">بن جعفي </w:t>
      </w:r>
      <w:r>
        <w:rPr>
          <w:rStyle w:val="FootnoteAnchor"/>
          <w:rtl w:val="true"/>
        </w:rPr>
        <w:footnoteReference w:id="1167"/>
      </w:r>
      <w:r>
        <w:rPr>
          <w:rFonts w:ascii="Amiri" w:hAnsi="Amiri" w:eastAsia="Amiri" w:cs="Amiri"/>
          <w:color w:val="111111"/>
          <w:sz w:val="28"/>
          <w:sz w:val="28"/>
          <w:szCs w:val="28"/>
          <w:rtl w:val="true"/>
          <w:lang w:bidi="ar-SA"/>
        </w:rPr>
        <w:t xml:space="preserve">بن سعد العشيرة، و كان عبد الملك قتل أخاه عمرو بن سعيد، سيّره هو و بني سعيد، و سيّر منهم عبد اللّه بن يزيد أبا خالد بن عبد اللّه بن يزيد القسري </w:t>
      </w:r>
      <w:r>
        <w:rPr>
          <w:rStyle w:val="FootnoteAnchor"/>
          <w:rtl w:val="true"/>
        </w:rPr>
        <w:footnoteReference w:id="1168"/>
      </w:r>
      <w:r>
        <w:rPr>
          <w:rFonts w:ascii="Amiri" w:hAnsi="Amiri" w:eastAsia="Amiri" w:cs="Amiri"/>
          <w:color w:val="111111"/>
          <w:sz w:val="28"/>
          <w:sz w:val="28"/>
          <w:szCs w:val="28"/>
          <w:rtl w:val="true"/>
          <w:lang w:bidi="ar-SA"/>
        </w:rPr>
        <w:t xml:space="preserve">،و كان على شرطة عمرو بن سعيد، فلحق يحيى و عبد اللّه بن يزيد بعبد اللّه بن الزبير، فلم يزالا معه </w:t>
      </w:r>
    </w:p>
    <w:p>
      <w:pPr>
        <w:pStyle w:val="BookText"/>
        <w:rPr/>
      </w:pPr>
      <w:r>
        <w:rPr>
          <w:rFonts w:ascii="Amiri" w:hAnsi="Amiri" w:eastAsia="Amiri" w:cs="Amiri"/>
          <w:color w:val="111111"/>
          <w:sz w:val="28"/>
          <w:sz w:val="28"/>
          <w:szCs w:val="28"/>
          <w:rtl w:val="true"/>
          <w:lang w:bidi="ar-SA"/>
        </w:rPr>
        <w:t>حتى قتل عبد اللّه بن الزبير، فخرجا في الأمان، و كان في وجه يحيى ردّة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قبيح بم تنظر إلى اللّه إذا لقيته، و قد غدرت بي بعد ما 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بالوجه الذي خلقه، و أنت دفعتني إلى عدوك هدية و أخرجتني و أخفتني، و ولده بالكوفة و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169"/>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بن سعد قال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و أيّوب درج، و أمهما العالية ابنة سلمة بن يزيد بن مشجعة بن المجمع بن مالك بن كعب بن سعد بن عوف بن حريم بن جعفي بن سعد العشيرة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نا حارث بن أبي أسامة، نا محمّد بن سعد قال </w:t>
      </w:r>
      <w:r>
        <w:rPr>
          <w:rStyle w:val="FootnoteAnchor"/>
          <w:rtl w:val="true"/>
        </w:rPr>
        <w:footnoteReference w:id="1172"/>
      </w:r>
      <w:r>
        <w:rPr>
          <w:rFonts w:ascii="Amiri" w:hAnsi="Amiri" w:eastAsia="Amiri" w:cs="Amiri"/>
          <w:color w:val="111111"/>
          <w:sz w:val="28"/>
          <w:sz w:val="28"/>
          <w:szCs w:val="28"/>
          <w:rtl w:val="true"/>
          <w:lang w:bidi="ar-SA"/>
        </w:rPr>
        <w:t xml:space="preserve">في الطبقة الثانية </w:t>
      </w:r>
      <w:r>
        <w:rPr>
          <w:rStyle w:val="FootnoteAnchor"/>
          <w:rtl w:val="true"/>
        </w:rPr>
        <w:footnoteReference w:id="1173"/>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العاص بن سعيد بن العاص بن أمية بن عبد شمس، و كان قليل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أحمد بن الحسن، و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بن العاص </w:t>
      </w:r>
    </w:p>
    <w:p>
      <w:pPr>
        <w:pStyle w:val="BookText"/>
        <w:rPr/>
      </w:pPr>
      <w:r>
        <w:rPr>
          <w:rFonts w:ascii="Amiri" w:hAnsi="Amiri" w:eastAsia="Amiri" w:cs="Amiri"/>
          <w:color w:val="111111"/>
          <w:sz w:val="28"/>
          <w:sz w:val="28"/>
          <w:szCs w:val="28"/>
          <w:rtl w:val="true"/>
          <w:lang w:bidi="ar-SA"/>
        </w:rPr>
        <w:t xml:space="preserve">الأموي القرشي، سمع معاوية، روى عنه أشرس بن عبيد، كنيته أبو الحارث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كذا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سعيد بن العاص بن أمية بن عبد شمس القرشي الأموي روى عن معاوية، روى عنه أشرس بن عبيد بن صهيب، و الزهري، و ابنه،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يحيى بن سعيد بن العاص،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العاص،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أبو القاسم بن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يحيى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w:t>
      </w:r>
      <w:r>
        <w:rPr>
          <w:rStyle w:val="FootnoteAnchor"/>
          <w:rtl w:val="true"/>
        </w:rPr>
        <w:footnoteReference w:id="1178"/>
      </w:r>
      <w:r>
        <w:rPr>
          <w:rFonts w:ascii="Amiri" w:hAnsi="Amiri" w:eastAsia="Amiri" w:cs="Amiri"/>
          <w:color w:val="111111"/>
          <w:sz w:val="28"/>
          <w:sz w:val="28"/>
          <w:szCs w:val="28"/>
          <w:rtl w:val="true"/>
          <w:lang w:bidi="ar-SA"/>
        </w:rPr>
        <w:t>أن عبد الملك بن مروان كان يفضّله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ابن زوملة </w:t>
      </w:r>
      <w:r>
        <w:rPr>
          <w:rStyle w:val="FootnoteAnchor"/>
          <w:rtl w:val="true"/>
        </w:rPr>
        <w:footnoteReference w:id="1179"/>
      </w:r>
      <w:r>
        <w:rPr>
          <w:rFonts w:ascii="Amiri" w:hAnsi="Amiri" w:eastAsia="Amiri" w:cs="Amiri"/>
          <w:color w:val="111111"/>
          <w:sz w:val="28"/>
          <w:sz w:val="28"/>
          <w:szCs w:val="28"/>
          <w:rtl w:val="true"/>
          <w:lang w:bidi="ar-SA"/>
        </w:rPr>
        <w:t>أفضل من يحيى بن سعيد، و أم يحيى مرادية،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القرشي إذا كانت أمه عربية و لم تكن من قريش قيل إن زوملة، و إن كانت أمه أم ولد لم يكن ابن زوملة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أشبه الناس بإبليس،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تنكر أن يشبه سيد الإنس سيّد الجنّ‌؟</w:t>
      </w:r>
      <w:r>
        <w:rPr>
          <w:rFonts w:eastAsia="Amiri" w:cs="Amiri" w:ascii="Amiri" w:hAnsi="Amiri"/>
          <w:color w:val="111111"/>
          <w:sz w:val="28"/>
          <w:szCs w:val="28"/>
          <w:rtl w:val="true"/>
          <w:lang w:bidi="ar-SA"/>
        </w:rPr>
        <w:t xml:space="preserve">! </w:t>
      </w:r>
      <w:r>
        <w:rPr>
          <w:rStyle w:val="FootnoteAnchor"/>
          <w:rtl w:val="true"/>
        </w:rPr>
        <w:footnoteReference w:id="1180"/>
      </w:r>
      <w:bookmarkStart w:id="208" w:name="pg11569_100895"/>
    </w:p>
    <w:p>
      <w:pPr>
        <w:pStyle w:val="BookText"/>
        <w:rPr/>
      </w:pPr>
      <w:bookmarkEnd w:id="208"/>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حدّثني محمّد بن الوزير، نا يحيى بن حسّان، عن عبد العزيز بن الربيع بن سبرة،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بن العاص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نلعب يا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رواه هشيم عن يحيى بن سعيد الأنصاري عن سليمان بن يسار أن يحيى بن سعيد بن العاص طلق امرأته، من يحيى بن سعيد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492196_73709187"/>
      <w:bookmarkStart w:id="210" w:name="_Toc78"/>
      <w:bookmarkEnd w:id="209"/>
      <w:r>
        <w:rPr/>
        <w:t>8143</w:t>
      </w:r>
      <w:r>
        <w:rPr>
          <w:rtl w:val="true"/>
        </w:rPr>
        <w:t xml:space="preserve"> - </w:t>
      </w:r>
      <w:r>
        <w:rPr>
          <w:rtl w:val="true"/>
        </w:rPr>
        <w:t>يحيى بن سعيد بن عبد اللّه أبو سالم البهراني الحموي</w:t>
      </w:r>
      <w:bookmarkEnd w:id="210"/>
    </w:p>
    <w:p>
      <w:pPr>
        <w:pStyle w:val="BookText"/>
        <w:rPr/>
      </w:pPr>
      <w:r>
        <w:rPr>
          <w:rFonts w:ascii="Amiri" w:hAnsi="Amiri" w:eastAsia="Amiri" w:cs="Amiri"/>
          <w:color w:val="111111"/>
          <w:sz w:val="28"/>
          <w:sz w:val="28"/>
          <w:szCs w:val="28"/>
          <w:rtl w:val="true"/>
          <w:lang w:bidi="ar-SA"/>
        </w:rPr>
        <w:t>شيخ من أهل الفضل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مرّات و حجّ‌ منها، و عاد إليها، و سألته عن مولده فقال في سنة سبع و ثمانين و أربعمائة، و أنشدني لنفسه و كتب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جلّق في البسيطة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خلال قصورها الأنهار</w:t>
      </w:r>
    </w:p>
    <w:p>
      <w:pPr>
        <w:pStyle w:val="BookText"/>
        <w:rPr/>
      </w:pPr>
      <w:r>
        <w:rPr>
          <w:rFonts w:ascii="Amiri" w:hAnsi="Amiri" w:eastAsia="Amiri" w:cs="Amiri"/>
          <w:color w:val="111111"/>
          <w:sz w:val="28"/>
          <w:sz w:val="28"/>
          <w:szCs w:val="28"/>
          <w:rtl w:val="true"/>
          <w:lang w:bidi="ar-SA"/>
        </w:rPr>
        <w:t xml:space="preserve">دار تلذّ بها النفوس و تجتني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حسنها ثمر المنى الأبصار</w:t>
      </w:r>
    </w:p>
    <w:p>
      <w:pPr>
        <w:pStyle w:val="BookText"/>
        <w:rPr/>
      </w:pPr>
      <w:r>
        <w:rPr>
          <w:rFonts w:ascii="Amiri" w:hAnsi="Amiri" w:eastAsia="Amiri" w:cs="Amiri"/>
          <w:color w:val="111111"/>
          <w:sz w:val="28"/>
          <w:sz w:val="28"/>
          <w:szCs w:val="28"/>
          <w:rtl w:val="true"/>
          <w:lang w:bidi="ar-SA"/>
        </w:rPr>
        <w:t xml:space="preserve">زادت بها الدنيا جمالا بارعا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زهت بحسن صفاتها الأمصار</w:t>
      </w:r>
    </w:p>
    <w:p>
      <w:pPr>
        <w:pStyle w:val="BookText"/>
        <w:rPr/>
      </w:pPr>
      <w:r>
        <w:rPr>
          <w:rFonts w:ascii="Amiri" w:hAnsi="Amiri" w:eastAsia="Amiri" w:cs="Amiri"/>
          <w:color w:val="111111"/>
          <w:sz w:val="28"/>
          <w:sz w:val="28"/>
          <w:szCs w:val="28"/>
          <w:rtl w:val="true"/>
          <w:lang w:bidi="ar-SA"/>
        </w:rPr>
        <w:t xml:space="preserve">و حوت محاسن كلّ‌ حسن 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عقول أولي العقول تحار</w:t>
      </w:r>
    </w:p>
    <w:p>
      <w:pPr>
        <w:pStyle w:val="BookText"/>
        <w:rPr/>
      </w:pPr>
      <w:r>
        <w:rPr>
          <w:rFonts w:ascii="Amiri" w:hAnsi="Amiri" w:eastAsia="Amiri" w:cs="Amiri"/>
          <w:color w:val="111111"/>
          <w:sz w:val="28"/>
          <w:sz w:val="28"/>
          <w:szCs w:val="28"/>
          <w:rtl w:val="true"/>
          <w:lang w:bidi="ar-SA"/>
        </w:rPr>
        <w:t xml:space="preserve">أحسن بربوتها إذا ما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الربيع و غنت الأطيار</w:t>
      </w:r>
    </w:p>
    <w:p>
      <w:pPr>
        <w:pStyle w:val="BookText"/>
        <w:rPr/>
      </w:pPr>
      <w:r>
        <w:rPr>
          <w:rFonts w:ascii="Amiri" w:hAnsi="Amiri" w:eastAsia="Amiri" w:cs="Amiri"/>
          <w:color w:val="111111"/>
          <w:sz w:val="28"/>
          <w:sz w:val="28"/>
          <w:szCs w:val="28"/>
          <w:rtl w:val="true"/>
          <w:lang w:bidi="ar-SA"/>
        </w:rPr>
        <w:t xml:space="preserve">و افترّ ثغر الزهر من أكمامه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ترنّحت تيها به الأسحار</w:t>
      </w:r>
    </w:p>
    <w:p>
      <w:pPr>
        <w:pStyle w:val="BookText"/>
        <w:rPr/>
      </w:pPr>
      <w:r>
        <w:rPr>
          <w:rFonts w:ascii="Amiri" w:hAnsi="Amiri" w:eastAsia="Amiri" w:cs="Amiri"/>
          <w:color w:val="111111"/>
          <w:sz w:val="28"/>
          <w:sz w:val="28"/>
          <w:szCs w:val="28"/>
          <w:rtl w:val="true"/>
          <w:lang w:bidi="ar-SA"/>
        </w:rPr>
        <w:t xml:space="preserve">و تأزّرت أكمامها بخمائل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تحبّر وشيها الأمطار</w:t>
      </w:r>
    </w:p>
    <w:p>
      <w:pPr>
        <w:pStyle w:val="BookText"/>
        <w:rPr/>
      </w:pPr>
      <w:r>
        <w:rPr>
          <w:rFonts w:ascii="Amiri" w:hAnsi="Amiri" w:eastAsia="Amiri" w:cs="Amiri"/>
          <w:color w:val="111111"/>
          <w:sz w:val="28"/>
          <w:sz w:val="28"/>
          <w:szCs w:val="28"/>
          <w:rtl w:val="true"/>
          <w:lang w:bidi="ar-SA"/>
        </w:rPr>
        <w:t xml:space="preserve">فإذا جرى فيها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تقطرت من طيب صائك </w:t>
      </w:r>
      <w:r>
        <w:rPr>
          <w:rStyle w:val="FootnoteAnchor"/>
          <w:rtl w:val="true"/>
        </w:rPr>
        <w:footnoteReference w:id="1181"/>
      </w:r>
      <w:r>
        <w:rPr>
          <w:rFonts w:ascii="IRNazanin" w:hAnsi="IRNazanin" w:eastAsia="IRNazanin"/>
          <w:color w:val="111111"/>
          <w:sz w:val="28"/>
          <w:sz w:val="28"/>
          <w:szCs w:val="28"/>
          <w:rtl w:val="true"/>
          <w:lang w:bidi="fa-IR"/>
        </w:rPr>
        <w:t>عرفها الأقطار</w:t>
      </w:r>
    </w:p>
    <w:p>
      <w:pPr>
        <w:pStyle w:val="BookText"/>
        <w:rPr/>
      </w:pPr>
      <w:r>
        <w:rPr>
          <w:rFonts w:ascii="Amiri" w:hAnsi="Amiri" w:eastAsia="Amiri" w:cs="Amiri"/>
          <w:color w:val="111111"/>
          <w:sz w:val="28"/>
          <w:sz w:val="28"/>
          <w:szCs w:val="28"/>
          <w:rtl w:val="true"/>
          <w:lang w:bidi="ar-SA"/>
        </w:rPr>
        <w:t xml:space="preserve">سقيا لجلّق من مغان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أفقها تتبلّج الأقمار</w:t>
      </w:r>
    </w:p>
    <w:p>
      <w:pPr>
        <w:pStyle w:val="BookText"/>
        <w:rPr/>
      </w:pPr>
      <w:r>
        <w:rPr>
          <w:rFonts w:ascii="Amiri" w:hAnsi="Amiri" w:eastAsia="Amiri" w:cs="Amiri"/>
          <w:color w:val="111111"/>
          <w:sz w:val="28"/>
          <w:sz w:val="28"/>
          <w:szCs w:val="28"/>
          <w:rtl w:val="true"/>
          <w:lang w:bidi="ar-SA"/>
        </w:rPr>
        <w:t xml:space="preserve">ما كان أقصر مدة فيها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أعمار السرور قصار</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أنشدني لنفسه من قصيدة</w:t>
      </w:r>
      <w:r>
        <w:rPr>
          <w:rFonts w:eastAsia="Amiri" w:cs="Amiri" w:ascii="Amiri" w:hAnsi="Amiri"/>
          <w:color w:val="111111"/>
          <w:sz w:val="28"/>
          <w:szCs w:val="28"/>
          <w:rtl w:val="true"/>
          <w:lang w:bidi="ar-SA"/>
        </w:rPr>
        <w:t xml:space="preserve">: </w:t>
      </w:r>
      <w:bookmarkStart w:id="211" w:name="pg11569_100896"/>
    </w:p>
    <w:p>
      <w:pPr>
        <w:pStyle w:val="BookText"/>
        <w:rPr/>
      </w:pPr>
      <w:bookmarkEnd w:id="211"/>
      <w:r>
        <w:rPr>
          <w:rFonts w:ascii="Amiri" w:hAnsi="Amiri" w:eastAsia="Amiri" w:cs="Amiri"/>
          <w:color w:val="111111"/>
          <w:sz w:val="28"/>
          <w:sz w:val="28"/>
          <w:szCs w:val="28"/>
          <w:rtl w:val="true"/>
          <w:lang w:bidi="ar-SA"/>
        </w:rPr>
        <w:t xml:space="preserve">قد أزف البين </w:t>
      </w:r>
      <w:r>
        <w:rPr>
          <w:rStyle w:val="FootnoteAnchor"/>
          <w:rtl w:val="true"/>
        </w:rPr>
        <w:footnoteReference w:id="1182"/>
      </w:r>
      <w:r>
        <w:rPr>
          <w:rFonts w:ascii="Amiri" w:hAnsi="Amiri" w:eastAsia="Amiri" w:cs="Amiri"/>
          <w:color w:val="111111"/>
          <w:sz w:val="28"/>
          <w:sz w:val="28"/>
          <w:szCs w:val="28"/>
          <w:rtl w:val="true"/>
          <w:lang w:bidi="ar-SA"/>
        </w:rPr>
        <w:t xml:space="preserve">الذي تحذر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أصبحت صحف النوى تنشر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ساروا يؤمون </w:t>
      </w:r>
      <w:r>
        <w:rPr>
          <w:rStyle w:val="FootnoteAnchor"/>
          <w:rtl w:val="true"/>
        </w:rPr>
        <w:footnoteReference w:id="1184"/>
      </w:r>
      <w:r>
        <w:rPr>
          <w:rFonts w:ascii="Amiri" w:hAnsi="Amiri" w:eastAsia="Amiri" w:cs="Amiri"/>
          <w:color w:val="111111"/>
          <w:sz w:val="28"/>
          <w:sz w:val="28"/>
          <w:szCs w:val="28"/>
          <w:rtl w:val="true"/>
          <w:lang w:bidi="ar-SA"/>
        </w:rPr>
        <w:t xml:space="preserve">الغضى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الحشا جمر الغضا تسعر</w:t>
      </w:r>
    </w:p>
    <w:p>
      <w:pPr>
        <w:pStyle w:val="BookText"/>
        <w:rPr/>
      </w:pPr>
      <w:r>
        <w:rPr>
          <w:rFonts w:ascii="Amiri" w:hAnsi="Amiri" w:eastAsia="Amiri" w:cs="Amiri"/>
          <w:color w:val="111111"/>
          <w:sz w:val="28"/>
          <w:sz w:val="28"/>
          <w:szCs w:val="28"/>
          <w:rtl w:val="true"/>
          <w:lang w:bidi="ar-SA"/>
        </w:rPr>
        <w:t xml:space="preserve">ما ودعوا بل أودعوا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هوى دمعي له مظهر</w:t>
      </w:r>
    </w:p>
    <w:p>
      <w:pPr>
        <w:pStyle w:val="BookText"/>
        <w:rPr/>
      </w:pPr>
      <w:r>
        <w:rPr>
          <w:rFonts w:ascii="Amiri" w:hAnsi="Amiri" w:eastAsia="Amiri" w:cs="Amiri"/>
          <w:color w:val="111111"/>
          <w:sz w:val="28"/>
          <w:sz w:val="28"/>
          <w:szCs w:val="28"/>
          <w:rtl w:val="true"/>
          <w:lang w:bidi="ar-SA"/>
        </w:rPr>
        <w:t xml:space="preserve">يا حادي الأظعان 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شجاني الطلل المقفر</w:t>
      </w:r>
    </w:p>
    <w:p>
      <w:pPr>
        <w:pStyle w:val="BookText"/>
        <w:rPr/>
      </w:pPr>
      <w:r>
        <w:rPr>
          <w:rFonts w:ascii="Amiri" w:hAnsi="Amiri" w:eastAsia="Amiri" w:cs="Amiri"/>
          <w:color w:val="111111"/>
          <w:sz w:val="28"/>
          <w:sz w:val="28"/>
          <w:szCs w:val="28"/>
          <w:rtl w:val="true"/>
          <w:lang w:bidi="ar-SA"/>
        </w:rPr>
        <w:t xml:space="preserve">لعلّني أقضي ذمام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فذمة الأحباب ما تخفر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كم أنّة أصدرت عن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إلى الواشين ما أستر</w:t>
      </w:r>
    </w:p>
    <w:p>
      <w:pPr>
        <w:pStyle w:val="BookText"/>
        <w:rPr/>
      </w:pPr>
      <w:r>
        <w:rPr>
          <w:rFonts w:ascii="Amiri" w:hAnsi="Amiri" w:eastAsia="Amiri" w:cs="Amiri"/>
          <w:color w:val="111111"/>
          <w:sz w:val="28"/>
          <w:sz w:val="28"/>
          <w:szCs w:val="28"/>
          <w:rtl w:val="true"/>
          <w:lang w:bidi="ar-SA"/>
        </w:rPr>
        <w:t xml:space="preserve">و عبرة تتبعها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زفرة عن كمد تصدر</w:t>
      </w:r>
    </w:p>
    <w:p>
      <w:pPr>
        <w:pStyle w:val="BookText"/>
        <w:rPr/>
      </w:pPr>
      <w:r>
        <w:rPr>
          <w:rFonts w:ascii="Amiri" w:hAnsi="Amiri" w:eastAsia="Amiri" w:cs="Amiri"/>
          <w:color w:val="111111"/>
          <w:sz w:val="28"/>
          <w:sz w:val="28"/>
          <w:szCs w:val="28"/>
          <w:rtl w:val="true"/>
          <w:lang w:bidi="ar-SA"/>
        </w:rPr>
        <w:t xml:space="preserve">كتمتها قبل حلول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سرى بها تشعر</w:t>
      </w:r>
    </w:p>
    <w:p>
      <w:pPr>
        <w:pStyle w:val="BookText"/>
        <w:rPr/>
      </w:pPr>
      <w:r>
        <w:rPr>
          <w:rFonts w:ascii="Amiri" w:hAnsi="Amiri" w:eastAsia="Amiri" w:cs="Amiri"/>
          <w:color w:val="111111"/>
          <w:sz w:val="28"/>
          <w:sz w:val="28"/>
          <w:szCs w:val="28"/>
          <w:rtl w:val="true"/>
          <w:lang w:bidi="ar-SA"/>
        </w:rPr>
        <w:t xml:space="preserve">و من غرامي بها إنني لا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لا أبصر</w:t>
      </w:r>
    </w:p>
    <w:p>
      <w:pPr>
        <w:pStyle w:val="BookText"/>
        <w:rPr/>
      </w:pPr>
      <w:r>
        <w:rPr>
          <w:rFonts w:ascii="Amiri" w:hAnsi="Amiri" w:eastAsia="Amiri" w:cs="Amiri"/>
          <w:color w:val="111111"/>
          <w:sz w:val="28"/>
          <w:sz w:val="28"/>
          <w:szCs w:val="28"/>
          <w:rtl w:val="true"/>
          <w:lang w:bidi="ar-SA"/>
        </w:rPr>
        <w:t xml:space="preserve">فليت لا يقضي فراق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المحبين و لا تقدر</w:t>
      </w:r>
    </w:p>
    <w:p>
      <w:pPr>
        <w:pStyle w:val="BookText"/>
        <w:rPr/>
      </w:pPr>
      <w:r>
        <w:rPr>
          <w:rFonts w:ascii="Amiri" w:hAnsi="Amiri" w:eastAsia="Amiri" w:cs="Amiri"/>
          <w:color w:val="111111"/>
          <w:sz w:val="28"/>
          <w:sz w:val="28"/>
          <w:szCs w:val="28"/>
          <w:rtl w:val="true"/>
          <w:lang w:bidi="ar-SA"/>
        </w:rPr>
        <w:t xml:space="preserve">و ليت </w:t>
      </w:r>
      <w:r>
        <w:rPr>
          <w:rStyle w:val="FootnoteAnchor"/>
          <w:rtl w:val="true"/>
        </w:rPr>
        <w:footnoteReference w:id="1186"/>
      </w:r>
      <w:r>
        <w:rPr>
          <w:rFonts w:ascii="Amiri" w:hAnsi="Amiri" w:eastAsia="Amiri" w:cs="Amiri"/>
          <w:color w:val="111111"/>
          <w:sz w:val="28"/>
          <w:sz w:val="28"/>
          <w:szCs w:val="28"/>
          <w:rtl w:val="true"/>
          <w:lang w:bidi="ar-SA"/>
        </w:rPr>
        <w:t xml:space="preserve">إن جدت بهم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فؤادي بعدهم يصبر</w:t>
      </w:r>
    </w:p>
    <w:p>
      <w:pPr>
        <w:pStyle w:val="BookText"/>
        <w:rPr/>
      </w:pPr>
      <w:r>
        <w:rPr>
          <w:rFonts w:ascii="Amiri" w:hAnsi="Amiri" w:eastAsia="Amiri" w:cs="Amiri"/>
          <w:color w:val="111111"/>
          <w:sz w:val="28"/>
          <w:sz w:val="28"/>
          <w:szCs w:val="28"/>
          <w:rtl w:val="true"/>
          <w:lang w:bidi="ar-SA"/>
        </w:rPr>
        <w:t xml:space="preserve">سقى ليالينا بجزع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عيشنا فيه حيّا </w:t>
      </w:r>
      <w:r>
        <w:rPr>
          <w:rStyle w:val="FootnoteAnchor"/>
          <w:rtl w:val="true"/>
        </w:rPr>
        <w:footnoteReference w:id="1187"/>
      </w:r>
      <w:r>
        <w:rPr>
          <w:rFonts w:ascii="Amiri" w:hAnsi="Amiri" w:eastAsia="Amiri" w:cs="Amiri"/>
          <w:color w:val="111111"/>
          <w:sz w:val="28"/>
          <w:sz w:val="28"/>
          <w:szCs w:val="28"/>
          <w:rtl w:val="true"/>
          <w:lang w:bidi="ar-SA"/>
        </w:rPr>
        <w:t>مبكر</w:t>
      </w:r>
    </w:p>
    <w:p>
      <w:pPr>
        <w:pStyle w:val="BookText"/>
        <w:rPr/>
      </w:pPr>
      <w:r>
        <w:rPr>
          <w:rFonts w:ascii="Amiri" w:hAnsi="Amiri" w:eastAsia="Amiri" w:cs="Amiri"/>
          <w:color w:val="111111"/>
          <w:sz w:val="28"/>
          <w:sz w:val="28"/>
          <w:szCs w:val="28"/>
          <w:rtl w:val="true"/>
          <w:lang w:bidi="ar-SA"/>
        </w:rPr>
        <w:t xml:space="preserve">ترى بعيد الدهر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نقضي بعض </w:t>
      </w:r>
      <w:r>
        <w:rPr>
          <w:rStyle w:val="FootnoteAnchor"/>
          <w:rtl w:val="true"/>
        </w:rPr>
        <w:footnoteReference w:id="1188"/>
      </w:r>
      <w:r>
        <w:rPr>
          <w:rFonts w:ascii="IRNazanin" w:hAnsi="IRNazanin" w:eastAsia="IRNazanin"/>
          <w:color w:val="111111"/>
          <w:sz w:val="28"/>
          <w:sz w:val="28"/>
          <w:szCs w:val="28"/>
          <w:rtl w:val="true"/>
          <w:lang w:bidi="fa-IR"/>
        </w:rPr>
        <w:t>ما نؤثر</w:t>
      </w:r>
    </w:p>
    <w:p>
      <w:pPr>
        <w:pStyle w:val="BookText"/>
        <w:rPr/>
      </w:pPr>
      <w:r>
        <w:rPr>
          <w:rFonts w:ascii="Amiri" w:hAnsi="Amiri" w:eastAsia="Amiri" w:cs="Amiri"/>
          <w:color w:val="111111"/>
          <w:sz w:val="28"/>
          <w:sz w:val="28"/>
          <w:szCs w:val="28"/>
          <w:rtl w:val="true"/>
          <w:lang w:bidi="ar-SA"/>
        </w:rPr>
        <w:t xml:space="preserve">كم لذة في ضمنه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موتي </w:t>
      </w:r>
      <w:r>
        <w:rPr>
          <w:rStyle w:val="FootnoteAnchor"/>
          <w:rtl w:val="true"/>
        </w:rPr>
        <w:footnoteReference w:id="1189"/>
      </w:r>
      <w:r>
        <w:rPr>
          <w:rFonts w:ascii="Amiri" w:hAnsi="Amiri" w:eastAsia="Amiri" w:cs="Amiri"/>
          <w:color w:val="111111"/>
          <w:sz w:val="28"/>
          <w:sz w:val="28"/>
          <w:szCs w:val="28"/>
          <w:rtl w:val="true"/>
          <w:lang w:bidi="ar-SA"/>
        </w:rPr>
        <w:t>الهوى من ذكرها لينشر</w:t>
      </w:r>
    </w:p>
    <w:p>
      <w:pPr>
        <w:pStyle w:val="BookText"/>
        <w:rPr/>
      </w:pPr>
      <w:r>
        <w:rPr>
          <w:rFonts w:ascii="Amiri" w:hAnsi="Amiri" w:eastAsia="Amiri" w:cs="Amiri"/>
          <w:color w:val="111111"/>
          <w:sz w:val="28"/>
          <w:sz w:val="28"/>
          <w:szCs w:val="28"/>
          <w:rtl w:val="true"/>
          <w:lang w:bidi="ar-SA"/>
        </w:rPr>
        <w:t xml:space="preserve">تخالنا من فرط‍‌ أشواقنا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يعتادنا مسّ‌ إذا تذكر</w:t>
      </w:r>
    </w:p>
    <w:p>
      <w:pPr>
        <w:pStyle w:val="BookText"/>
        <w:rPr/>
      </w:pPr>
      <w:r>
        <w:rPr>
          <w:rFonts w:ascii="Amiri" w:hAnsi="Amiri" w:eastAsia="Amiri" w:cs="Amiri"/>
          <w:color w:val="111111"/>
          <w:sz w:val="28"/>
          <w:sz w:val="28"/>
          <w:szCs w:val="28"/>
          <w:rtl w:val="true"/>
          <w:lang w:bidi="ar-SA"/>
        </w:rPr>
        <w:t xml:space="preserve">مع كلّ‌ أحوى معوز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الحياء من وجهه يقطر</w:t>
      </w:r>
    </w:p>
    <w:p>
      <w:pPr>
        <w:pStyle w:val="BookText"/>
        <w:rPr/>
      </w:pPr>
      <w:r>
        <w:rPr>
          <w:rFonts w:ascii="Amiri" w:hAnsi="Amiri" w:eastAsia="Amiri" w:cs="Amiri"/>
          <w:color w:val="111111"/>
          <w:sz w:val="28"/>
          <w:sz w:val="28"/>
          <w:szCs w:val="28"/>
          <w:rtl w:val="true"/>
          <w:lang w:bidi="ar-SA"/>
        </w:rPr>
        <w:t xml:space="preserve">قد كتب الحسن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قفوا فانظروا</w:t>
      </w:r>
    </w:p>
    <w:p>
      <w:pPr>
        <w:pStyle w:val="Heading4"/>
        <w:numPr>
          <w:ilvl w:val="3"/>
          <w:numId w:val="1"/>
        </w:numPr>
        <w:rPr/>
      </w:pPr>
      <w:bookmarkStart w:id="212" w:name="__RefHeading___Toc4492198_73709187"/>
      <w:bookmarkStart w:id="213" w:name="_Toc79"/>
      <w:bookmarkEnd w:id="212"/>
      <w:r>
        <w:rPr/>
        <w:t>8144</w:t>
      </w:r>
      <w:r>
        <w:rPr>
          <w:rtl w:val="true"/>
        </w:rPr>
        <w:t xml:space="preserve"> - </w:t>
      </w:r>
      <w:r>
        <w:rPr>
          <w:rtl w:val="true"/>
        </w:rPr>
        <w:t>يحيى بن سعيد بن عبد الملك بن</w:t>
      </w:r>
      <w:bookmarkEnd w:id="213"/>
    </w:p>
    <w:p>
      <w:pPr>
        <w:pStyle w:val="BookText"/>
        <w:rPr/>
      </w:pPr>
      <w:r>
        <w:rPr>
          <w:rFonts w:ascii="Amiri" w:hAnsi="Amiri" w:eastAsia="Amiri" w:cs="Amiri"/>
          <w:color w:val="111111"/>
          <w:sz w:val="28"/>
          <w:sz w:val="28"/>
          <w:szCs w:val="28"/>
          <w:rtl w:val="true"/>
          <w:lang w:bidi="ar-SA"/>
        </w:rPr>
        <w:t>مروان بن الحكم بن أبي العاص الأموي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214" w:name="pg11569_100897"/>
    </w:p>
    <w:p>
      <w:pPr>
        <w:pStyle w:val="Heading4"/>
        <w:numPr>
          <w:ilvl w:val="3"/>
          <w:numId w:val="1"/>
        </w:numPr>
        <w:rPr/>
      </w:pPr>
      <w:bookmarkStart w:id="215" w:name="__RefHeading___Toc4492200_73709187"/>
      <w:bookmarkStart w:id="216" w:name="_Toc80"/>
      <w:bookmarkEnd w:id="214"/>
      <w:bookmarkEnd w:id="215"/>
      <w:r>
        <w:rPr/>
        <w:t>8145</w:t>
      </w:r>
      <w:r>
        <w:rPr>
          <w:rtl w:val="true"/>
        </w:rPr>
        <w:t xml:space="preserve"> - </w:t>
      </w:r>
      <w:r>
        <w:rPr>
          <w:rtl w:val="true"/>
        </w:rPr>
        <w:t>يحيى بن سعيد بن عمرو بن سعيد بن العاص بن أميّة بن</w:t>
      </w:r>
      <w:bookmarkEnd w:id="216"/>
    </w:p>
    <w:p>
      <w:pPr>
        <w:pStyle w:val="BookText"/>
        <w:rPr/>
      </w:pPr>
      <w:r>
        <w:rPr>
          <w:rFonts w:ascii="Amiri" w:hAnsi="Amiri" w:eastAsia="Amiri" w:cs="Amiri"/>
          <w:color w:val="111111"/>
          <w:sz w:val="28"/>
          <w:sz w:val="28"/>
          <w:szCs w:val="28"/>
          <w:rtl w:val="true"/>
          <w:lang w:bidi="ar-SA"/>
        </w:rPr>
        <w:t>عبد شمس بن عبد مناف أبو عمرو الأموي السعيدي المكّي</w:t>
      </w:r>
    </w:p>
    <w:p>
      <w:pPr>
        <w:pStyle w:val="BookText"/>
        <w:rPr/>
      </w:pPr>
      <w:r>
        <w:rPr>
          <w:rFonts w:ascii="Amiri" w:hAnsi="Amiri" w:eastAsia="Amiri" w:cs="Amiri"/>
          <w:color w:val="111111"/>
          <w:sz w:val="28"/>
          <w:sz w:val="28"/>
          <w:szCs w:val="28"/>
          <w:rtl w:val="true"/>
          <w:lang w:bidi="ar-SA"/>
        </w:rPr>
        <w:t>حدّث عن الزهري،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عمرو بن يحيى، و حامد بن عمر البكراوي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1190"/>
      </w:r>
      <w:r>
        <w:rPr>
          <w:rFonts w:ascii="Amiri" w:hAnsi="Amiri" w:eastAsia="Amiri" w:cs="Amiri"/>
          <w:color w:val="111111"/>
          <w:sz w:val="28"/>
          <w:sz w:val="28"/>
          <w:szCs w:val="28"/>
          <w:rtl w:val="true"/>
          <w:lang w:bidi="ar-SA"/>
        </w:rPr>
        <w:t>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وفوده في ترجمة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البخاري في تاريخه </w:t>
      </w:r>
      <w:r>
        <w:rPr>
          <w:rStyle w:val="FootnoteAnchor"/>
          <w:rtl w:val="true"/>
        </w:rPr>
        <w:footnoteReference w:id="1191"/>
      </w:r>
      <w:r>
        <w:rPr>
          <w:rFonts w:ascii="Amiri" w:hAnsi="Amiri" w:eastAsia="Amiri" w:cs="Amiri"/>
          <w:color w:val="111111"/>
          <w:sz w:val="28"/>
          <w:sz w:val="28"/>
          <w:szCs w:val="28"/>
          <w:rtl w:val="true"/>
          <w:lang w:bidi="ar-SA"/>
        </w:rPr>
        <w:t>،و ذكره ابن أبي حاتم فقال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192"/>
      </w:r>
      <w:r>
        <w:rPr>
          <w:rFonts w:ascii="Amiri" w:hAnsi="Amiri" w:eastAsia="Amiri" w:cs="Amiri"/>
          <w:color w:val="111111"/>
          <w:sz w:val="28"/>
          <w:sz w:val="28"/>
          <w:szCs w:val="28"/>
          <w:rtl w:val="true"/>
          <w:lang w:bidi="ar-SA"/>
        </w:rPr>
        <w:t>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سعيد بن عمرو بن سعيد بن العاص، أبو عمرو المكّي، و هم عدة 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سعيد، و خالد بن سعيد، و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سعيد أبو الوليد، و روى عن خالد بن سعيد عبد اللّه بن عمر المشك، و روى عن يحيى بن سعيد ابنه عمرو بن يحيى السعيدي، و حامد بن عمر البكراوي، و روى هو عن الزهري، و ابن جريج،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492202_73709187"/>
      <w:bookmarkStart w:id="218" w:name="_Toc81"/>
      <w:bookmarkEnd w:id="217"/>
      <w:r>
        <w:rPr/>
        <w:t>8146</w:t>
      </w:r>
      <w:r>
        <w:rPr>
          <w:rtl w:val="true"/>
        </w:rPr>
        <w:t xml:space="preserve"> - </w:t>
      </w:r>
      <w:r>
        <w:rPr>
          <w:rtl w:val="true"/>
        </w:rPr>
        <w:t>يحيى بن سعيد بن قيس بن عمرو، و يقال</w:t>
      </w:r>
      <w:r>
        <w:rPr>
          <w:rtl w:val="true"/>
        </w:rPr>
        <w:t xml:space="preserve">: </w:t>
      </w:r>
      <w:r>
        <w:rPr>
          <w:rtl w:val="true"/>
        </w:rPr>
        <w:t>ابن</w:t>
      </w:r>
      <w:bookmarkEnd w:id="218"/>
    </w:p>
    <w:p>
      <w:pPr>
        <w:pStyle w:val="BookText"/>
        <w:rPr/>
      </w:pPr>
      <w:r>
        <w:rPr>
          <w:rFonts w:ascii="Amiri" w:hAnsi="Amiri" w:eastAsia="Amiri" w:cs="Amiri"/>
          <w:color w:val="111111"/>
          <w:sz w:val="28"/>
          <w:sz w:val="28"/>
          <w:szCs w:val="28"/>
          <w:rtl w:val="true"/>
          <w:lang w:bidi="ar-SA"/>
        </w:rPr>
        <w:t xml:space="preserve">قيس بن قهد </w:t>
      </w:r>
      <w:r>
        <w:rPr>
          <w:rStyle w:val="FootnoteAnchor"/>
          <w:rtl w:val="true"/>
        </w:rPr>
        <w:footnoteReference w:id="1195"/>
      </w:r>
      <w:r>
        <w:rPr>
          <w:rFonts w:ascii="Amiri" w:hAnsi="Amiri" w:eastAsia="Amiri" w:cs="Amiri"/>
          <w:color w:val="111111"/>
          <w:sz w:val="28"/>
          <w:sz w:val="28"/>
          <w:szCs w:val="28"/>
          <w:rtl w:val="true"/>
          <w:lang w:bidi="ar-SA"/>
        </w:rPr>
        <w:t xml:space="preserve">أبو سعيد الأنصاري </w:t>
      </w:r>
      <w:r>
        <w:rPr>
          <w:rStyle w:val="FootnoteAnchor"/>
          <w:rtl w:val="true"/>
        </w:rPr>
        <w:footnoteReference w:id="119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أنس بن مالك، و السائب بن يزيد، و أبا أمامة بن سهل، و سعيد بن المسيّب، و القاسم بن محمّد، و سالم بن عبد اللّه بن عمر بن الخطّاب، و عروة بن الزبير، و هشام بن عروة، و أبا سلمة بن عبد الرّحمن، و سليمان بن يسار، و أبا صالح ذكوان السمّان، و عبد الرّحمن بن هرمز الأعرج، و أبا الحباب سعيد بن يسار، و بشير بن يسار مولى بني حارثة، و عباد بن تميم، و عمرة </w:t>
      </w:r>
      <w:r>
        <w:rPr>
          <w:rStyle w:val="FootnoteAnchor"/>
          <w:rtl w:val="true"/>
        </w:rPr>
        <w:footnoteReference w:id="1197"/>
      </w:r>
      <w:r>
        <w:rPr>
          <w:rFonts w:ascii="Amiri" w:hAnsi="Amiri" w:eastAsia="Amiri" w:cs="Amiri"/>
          <w:color w:val="111111"/>
          <w:sz w:val="28"/>
          <w:sz w:val="28"/>
          <w:szCs w:val="28"/>
          <w:rtl w:val="true"/>
          <w:lang w:bidi="ar-SA"/>
        </w:rPr>
        <w:t>بنت عبد الرّحمن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شعبة، و الثوري، و الليث بن سعد، و جرير بن عبد الحميد، و عمرو بن الحارث، و ابن أبي ذئب </w:t>
      </w:r>
      <w:r>
        <w:rPr>
          <w:rStyle w:val="FootnoteAnchor"/>
          <w:rtl w:val="true"/>
        </w:rPr>
        <w:footnoteReference w:id="1198"/>
      </w:r>
      <w:r>
        <w:rPr>
          <w:rFonts w:ascii="Amiri" w:hAnsi="Amiri" w:eastAsia="Amiri" w:cs="Amiri"/>
          <w:color w:val="111111"/>
          <w:sz w:val="28"/>
          <w:sz w:val="28"/>
          <w:szCs w:val="28"/>
          <w:rtl w:val="true"/>
          <w:lang w:bidi="ar-SA"/>
        </w:rPr>
        <w:t xml:space="preserve">،و ابن عيينة، و حميد الطويل، و حمّاد بن سلمة، و حمّاد بن زيد، و يحيى بن سعيد القطّان، و عبد الملك بن عبد العزيز بن جريج، و عبد اللّه بن المبارك، و زهير بن معاوية، و عبد الجبّار بن عمر المقرئ </w:t>
      </w:r>
      <w:r>
        <w:rPr>
          <w:rStyle w:val="FootnoteAnchor"/>
          <w:rtl w:val="true"/>
        </w:rPr>
        <w:footnoteReference w:id="1199"/>
      </w:r>
      <w:r>
        <w:rPr>
          <w:rFonts w:ascii="Amiri" w:hAnsi="Amiri" w:eastAsia="Amiri" w:cs="Amiri"/>
          <w:color w:val="111111"/>
          <w:sz w:val="28"/>
          <w:sz w:val="28"/>
          <w:szCs w:val="28"/>
          <w:rtl w:val="true"/>
          <w:lang w:bidi="ar-SA"/>
        </w:rPr>
        <w:t>،و هشيم بن بشير، و يزيد بن هارون، و عبد الوهّاب الثقفي، و عبد اللّه بن نمير، و أبو أسامة حمّاد بن أسامة، و الأوزاعي،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صحبة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أبو حفص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بن مسرور الزاهد، أنا أبو سعيد محمّد بن الحسن بن موسى السمسار، أنا الإمام </w:t>
      </w:r>
      <w:r>
        <w:rPr>
          <w:rStyle w:val="FootnoteAnchor"/>
          <w:rtl w:val="true"/>
        </w:rPr>
        <w:footnoteReference w:id="1201"/>
      </w:r>
      <w:r>
        <w:rPr>
          <w:rFonts w:ascii="Amiri" w:hAnsi="Amiri" w:eastAsia="Amiri" w:cs="Amiri"/>
          <w:color w:val="111111"/>
          <w:sz w:val="28"/>
          <w:sz w:val="28"/>
          <w:szCs w:val="28"/>
          <w:rtl w:val="true"/>
          <w:lang w:bidi="ar-SA"/>
        </w:rPr>
        <w:t>أبو بكر محمّد بن إسحاق بن خزيمة، نا علي بن حجر، نا عاصم بن سويد، حدّثني يحيى بن سعيد، عن أنس بن مالك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أسيد بن الحضير الأسلمي إلى النبي صلى اللّه عليه و سلم و قد كان قسم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أهل بيت من الأنصار من بني ظفر</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فيهم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أهل ذلك البيت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تركتنا يا أسيد حتى ذهب ما في أيدينا، فإذا سمعت بشيء قد جاءنا فاذكر </w:t>
      </w:r>
    </w:p>
    <w:p>
      <w:pPr>
        <w:pStyle w:val="BookText"/>
        <w:rPr/>
      </w:pPr>
      <w:r>
        <w:rPr>
          <w:rFonts w:ascii="Amiri" w:hAnsi="Amiri" w:eastAsia="Amiri" w:cs="Amiri"/>
          <w:color w:val="111111"/>
          <w:sz w:val="28"/>
          <w:sz w:val="28"/>
          <w:szCs w:val="28"/>
          <w:rtl w:val="true"/>
          <w:lang w:bidi="ar-SA"/>
        </w:rPr>
        <w:t>لي أهل ذلك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بعد ذلك طعام من خيبر، شعيرا و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رسول اللّه صلى اللّه عليه و سلم في الناس، و قسم في الأنصار فأجزل، و قسم في أهل ذلك البيت فأجزل، فقال أسيد بن الحضير متشكرا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أي نبي اللّه عنا أطيب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معشر الأنصار فجزاكم اللّه أطيب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ما علمت أعفّة، صبر، و سترون بعدي أثرة في الأمر و القسم، فاصبروا حتى تلقوني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w:t>
      </w:r>
      <w:r>
        <w:rPr>
          <w:rStyle w:val="FootnoteAnchor"/>
          <w:rtl w:val="true"/>
        </w:rPr>
        <w:footnoteReference w:id="1203"/>
      </w:r>
      <w:r>
        <w:rPr>
          <w:rFonts w:ascii="Amiri" w:hAnsi="Amiri" w:eastAsia="Amiri" w:cs="Amiri"/>
          <w:color w:val="111111"/>
          <w:sz w:val="28"/>
          <w:sz w:val="28"/>
          <w:szCs w:val="28"/>
          <w:rtl w:val="true"/>
          <w:lang w:bidi="ar-SA"/>
        </w:rPr>
        <w:t>،و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البحيري </w:t>
      </w:r>
      <w:r>
        <w:rPr>
          <w:rStyle w:val="FootnoteAnchor"/>
          <w:rtl w:val="true"/>
        </w:rPr>
        <w:footnoteReference w:id="1204"/>
      </w:r>
      <w:r>
        <w:rPr>
          <w:rFonts w:ascii="Amiri" w:hAnsi="Amiri" w:eastAsia="Amiri" w:cs="Amiri"/>
          <w:color w:val="111111"/>
          <w:sz w:val="28"/>
          <w:sz w:val="28"/>
          <w:szCs w:val="28"/>
          <w:rtl w:val="true"/>
          <w:lang w:bidi="ar-SA"/>
        </w:rPr>
        <w:t xml:space="preserve">،أنا أبو علي زاهر بن أحمد الفقيه، أنا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بن عبد الصّمد الهاشمي، نا أبو مصعب الزهري، نا مالك، عن يحيى بن سعيد عن عبد الرّحمن بن هرمز الأعرج، حدّثنا عبد اللّه بن بحينة </w:t>
      </w:r>
      <w:r>
        <w:rPr>
          <w:rStyle w:val="FootnoteAnchor"/>
          <w:rtl w:val="true"/>
        </w:rPr>
        <w:footnoteReference w:id="120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الظهر، فقام من الاثنتين فلم يجلس فيهما، فلمّا قضى صلاته سجد سجدتين ثم سلّم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في حديث مالك عن محمّد بن سلمة المرادي، عن عبد الرّحمن بن القاسم عنه، و أخرجه هو و مسلم من حديث الليث بن سعد، عن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الكتاني، أنا أبو محمّد بن أبي نصر، أنا أبو الميمون، نا أبو زرعة، نا عبد اللّه بن صالح، حدّثني معاوية بن صالح،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أنس بن مالك إلى الشام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أنا الحسن بن عبد اللّه بن سعيد، أنا محمّد بن تمام، نا مؤمل بن إهاب، نا النضر بن محمّد، نا أبو أويس،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أنس بن مالك إلى الشام </w:t>
      </w:r>
      <w:r>
        <w:rPr>
          <w:rStyle w:val="FootnoteAnchor"/>
          <w:rtl w:val="true"/>
        </w:rPr>
        <w:footnoteReference w:id="1207"/>
      </w:r>
      <w:r>
        <w:rPr>
          <w:rFonts w:ascii="IRNazanin" w:hAnsi="IRNazanin" w:eastAsia="IRNazanin"/>
          <w:color w:val="111111"/>
          <w:sz w:val="28"/>
          <w:sz w:val="28"/>
          <w:szCs w:val="28"/>
          <w:rtl w:val="true"/>
          <w:lang w:bidi="fa-IR"/>
        </w:rPr>
        <w:t xml:space="preserve">و معه فرس له </w:t>
      </w:r>
    </w:p>
    <w:p>
      <w:pPr>
        <w:pStyle w:val="BookText"/>
        <w:rPr/>
      </w:pPr>
      <w:r>
        <w:rPr>
          <w:rFonts w:ascii="Amiri" w:hAnsi="Amiri" w:eastAsia="Amiri" w:cs="Amiri"/>
          <w:color w:val="111111"/>
          <w:sz w:val="28"/>
          <w:sz w:val="28"/>
          <w:szCs w:val="28"/>
          <w:rtl w:val="true"/>
          <w:lang w:bidi="ar-SA"/>
        </w:rPr>
        <w:t xml:space="preserve">شقراء سمينة، فنفرت </w:t>
      </w:r>
      <w:r>
        <w:rPr>
          <w:rStyle w:val="FootnoteAnchor"/>
          <w:rtl w:val="true"/>
        </w:rPr>
        <w:footnoteReference w:id="1208"/>
      </w:r>
      <w:r>
        <w:rPr>
          <w:rFonts w:ascii="IRNazanin" w:hAnsi="IRNazanin" w:eastAsia="IRNazanin"/>
          <w:color w:val="111111"/>
          <w:sz w:val="28"/>
          <w:sz w:val="28"/>
          <w:szCs w:val="28"/>
          <w:rtl w:val="true"/>
          <w:lang w:bidi="fa-IR"/>
        </w:rPr>
        <w:t xml:space="preserve">،فاندقت </w:t>
      </w:r>
      <w:r>
        <w:rPr>
          <w:rStyle w:val="FootnoteAnchor"/>
          <w:rtl w:val="true"/>
        </w:rPr>
        <w:footnoteReference w:id="1209"/>
      </w:r>
      <w:r>
        <w:rPr>
          <w:rFonts w:ascii="Amiri" w:hAnsi="Amiri" w:eastAsia="Amiri" w:cs="Amiri"/>
          <w:color w:val="111111"/>
          <w:sz w:val="28"/>
          <w:sz w:val="28"/>
          <w:szCs w:val="28"/>
          <w:rtl w:val="true"/>
          <w:lang w:bidi="ar-SA"/>
        </w:rPr>
        <w:t>فخذها، فذبحها و قسمها في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حدّثني أحمد بن عيسى المصري، أنا ابن وهب، عن سليمان بن بلال، عن يحيى بن سعيد أنه سافر مع أنس بن مالك إلى الوليد بن عبد الملك، فكان أنس يصلّي عند كل أذان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مسكين، أخبركم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الفضل</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أنا عبد اللّه بن جعفر، نا يعقوب، حدّثني محمّد بن أبي زكير، أنا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مالك بن أنس أن أنس بن مالك قدم من العراق إلى المدينة فكانت تعجبه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المدينة وافدا على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معه بأربعين رجلا من الأنصار منهم يحيى بن سعيد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و أبو القاسم الحسين بن أحمد بن تميم،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عبد الرّحمن بن محمّد بن يحيى بن ياسر، أنا يحيى بن عبد اللّه بن </w:t>
      </w:r>
      <w:r>
        <w:rPr>
          <w:rStyle w:val="FootnoteAnchor"/>
          <w:rtl w:val="true"/>
        </w:rPr>
        <w:footnoteReference w:id="1211"/>
      </w:r>
      <w:r>
        <w:rPr>
          <w:rFonts w:ascii="Amiri" w:hAnsi="Amiri" w:eastAsia="Amiri" w:cs="Amiri"/>
          <w:color w:val="111111"/>
          <w:sz w:val="28"/>
          <w:sz w:val="28"/>
          <w:szCs w:val="28"/>
          <w:rtl w:val="true"/>
          <w:lang w:bidi="ar-SA"/>
        </w:rPr>
        <w:t xml:space="preserve">الحارث بن الزجاج، أنا سليمان </w:t>
      </w:r>
      <w:r>
        <w:rPr>
          <w:rStyle w:val="FootnoteAnchor"/>
          <w:rtl w:val="true"/>
        </w:rPr>
        <w:footnoteReference w:id="1212"/>
      </w:r>
      <w:r>
        <w:rPr>
          <w:rFonts w:ascii="Amiri" w:hAnsi="Amiri" w:eastAsia="Amiri" w:cs="Amiri"/>
          <w:color w:val="111111"/>
          <w:sz w:val="28"/>
          <w:sz w:val="28"/>
          <w:szCs w:val="28"/>
          <w:rtl w:val="true"/>
          <w:lang w:bidi="ar-SA"/>
        </w:rPr>
        <w:t xml:space="preserve">بن حذلم، نا يزيد </w:t>
      </w:r>
      <w:r>
        <w:rPr>
          <w:rStyle w:val="FootnoteAnchor"/>
          <w:rtl w:val="true"/>
        </w:rPr>
        <w:footnoteReference w:id="1213"/>
      </w:r>
      <w:r>
        <w:rPr>
          <w:rFonts w:ascii="Amiri" w:hAnsi="Amiri" w:eastAsia="Amiri" w:cs="Amiri"/>
          <w:color w:val="111111"/>
          <w:sz w:val="28"/>
          <w:sz w:val="28"/>
          <w:szCs w:val="28"/>
          <w:rtl w:val="true"/>
          <w:lang w:bidi="ar-SA"/>
        </w:rPr>
        <w:t>بن عبد اللّه بن رزيق، نا الوليد، نا ابن عمر، و حدّثني عبد الرّحمن بن اليمان، حدّثني يحيى بن سعيد أنه رأى أنس بن مالك يومئذ بالجابية،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أنس بن مالك يصلي على حمار، و هو متوجه إلى المشرق عند ارتفاع الشمس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ثابت بن بندار، أنا أبو العلاء القاضي، أنا أبو بكر البابسيري، أنا الأحوص بن المفضّل بن غسّان، نا أبي، نا يزيد بن هارون، أنا يحيى بن </w:t>
      </w:r>
    </w:p>
    <w:p>
      <w:pPr>
        <w:pStyle w:val="BookText"/>
        <w:rPr/>
      </w:pPr>
      <w:r>
        <w:rPr>
          <w:rFonts w:ascii="Amiri" w:hAnsi="Amiri" w:eastAsia="Amiri" w:cs="Amiri"/>
          <w:color w:val="111111"/>
          <w:sz w:val="28"/>
          <w:sz w:val="28"/>
          <w:szCs w:val="28"/>
          <w:rtl w:val="true"/>
          <w:lang w:bidi="ar-SA"/>
        </w:rPr>
        <w:t xml:space="preserve">سعيد بن قيس بن قهد </w:t>
      </w:r>
      <w:r>
        <w:rPr>
          <w:rStyle w:val="FootnoteAnchor"/>
          <w:rtl w:val="true"/>
        </w:rPr>
        <w:footnoteReference w:id="1214"/>
      </w:r>
      <w:r>
        <w:rPr>
          <w:rFonts w:ascii="Amiri" w:hAnsi="Amiri" w:eastAsia="Amiri" w:cs="Amiri"/>
          <w:color w:val="111111"/>
          <w:sz w:val="28"/>
          <w:sz w:val="28"/>
          <w:szCs w:val="28"/>
          <w:rtl w:val="true"/>
          <w:lang w:bidi="ar-SA"/>
        </w:rPr>
        <w:t>الأنصاري، و هذا خطأ في نسبه، و إنما هو يحيى بن سعيد بن قيس بن عمرو بن سهل،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قهد </w:t>
      </w:r>
      <w:r>
        <w:rPr>
          <w:rStyle w:val="FootnoteAnchor"/>
          <w:rtl w:val="true"/>
        </w:rPr>
        <w:footnoteReference w:id="1215"/>
      </w:r>
      <w:r>
        <w:rPr>
          <w:rFonts w:ascii="Amiri" w:hAnsi="Amiri" w:eastAsia="Amiri" w:cs="Amiri"/>
          <w:color w:val="111111"/>
          <w:sz w:val="28"/>
          <w:sz w:val="28"/>
          <w:szCs w:val="28"/>
          <w:rtl w:val="true"/>
          <w:lang w:bidi="ar-SA"/>
        </w:rPr>
        <w:t>أصهار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الدراوردي في حديث الحوض أن النبي صلى اللّه عليه و سلم قال لامرأة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صنعاء و أيلة، فيه أباريق مثل عدد نجوم السماء و احب واردها على قومك يا بنت قهد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و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إسحاق، نا عمر بن أحمد، نا خليفة قال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 سعد ابنا سعيد بن قيس بن قهد بن سهل بن ثعلبة بن الحارث بن زيد بن ثعلبة بن غنم بن مالك بن النجّار، يحيى يكنى أبا سعيد، توفي سنة ثلاث و أربعين و مائة، و توفي سعد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أنا أبو بكر أحمد </w:t>
      </w:r>
      <w:r>
        <w:rPr>
          <w:rStyle w:val="FootnoteAnchor"/>
          <w:rtl w:val="true"/>
        </w:rPr>
        <w:footnoteReference w:id="1217"/>
      </w:r>
      <w:r>
        <w:rPr>
          <w:rFonts w:ascii="Amiri" w:hAnsi="Amiri" w:eastAsia="Amiri" w:cs="Amiri"/>
          <w:color w:val="111111"/>
          <w:sz w:val="28"/>
          <w:sz w:val="28"/>
          <w:szCs w:val="28"/>
          <w:rtl w:val="true"/>
          <w:lang w:bidi="ar-SA"/>
        </w:rPr>
        <w:t>بن محمّد، أنا أبو بشر محمّد بن أحمد، 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قيس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الأنصاري، هو ابن سعيد بن قيس بن عمرو، و كان يزيد بن هارون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قيس ابن قهد، و هو خطأ، أهله أعلم به، و قيس بن قهد شيء آخر، جده قيس بن عمرو، روى عن النبي صلى اللّه عليه و سلم حديثا واحدا في ركعتي الفجر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219"/>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علي بن محمّد بن عبد اللّه المعدّل، أنا الحسين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أبي عبد اللّه، أنا أبو محمّد بن يوة، أنا أبو الحسن اللنباني </w:t>
      </w:r>
      <w:r>
        <w:rPr>
          <w:rStyle w:val="FootnoteAnchor"/>
          <w:rtl w:val="true"/>
        </w:rPr>
        <w:footnoteReference w:id="122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محمّد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شجاع في الطبقة الرابعة من أهل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قيس بن عمرو بن سهل الأنصاري، أحد بني مالك بن النجّار، و يكنى أبا سعيد، توفي بالهاشمية سنة ثلاث و أربعين و مائة، و كان قاضيا بها لأبي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بن إبراهيم الجلاّب، نا الحارث بن أبي أسامة، نا محمّد بن سعد قال </w:t>
      </w:r>
      <w:r>
        <w:rPr>
          <w:rStyle w:val="FootnoteAnchor"/>
          <w:rtl w:val="true"/>
        </w:rPr>
        <w:footnoteReference w:id="1222"/>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قيس بن عمرو بن سهل بن ثعلبة بن الحارث بن زيد بن ثعلبة بن غنم بن مالك بن النجّار، و يكنى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قال محمّد بن عمر لما استخلف الوليد بن</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يزيد بن عبد الملك، استعمل على المدينة يوسف بن محمّد بن يونس الثقفي، فاستقضى سعد بن إبراهيم على المدينة ثم عزله، و استقضى يحيى بن سعيد الأنصاري، و قدم يحيى بن سعيد على أبي جعفر الكوفة، و هو بالهاشمية، فاستقضاه على قضائه بالهاشمية، و مات سنة ثلاث و أربعين و مائة، و كان ثقة، كثير الحديث، حجة، ثبتا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قيس بن عمرو الأنصاري،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قهد </w:t>
      </w:r>
      <w:r>
        <w:rPr>
          <w:rStyle w:val="FootnoteAnchor"/>
          <w:rtl w:val="true"/>
        </w:rPr>
        <w:footnoteReference w:id="1225"/>
      </w:r>
      <w:r>
        <w:rPr>
          <w:rFonts w:ascii="Amiri" w:hAnsi="Amiri" w:eastAsia="Amiri" w:cs="Amiri"/>
          <w:color w:val="111111"/>
          <w:sz w:val="28"/>
          <w:sz w:val="28"/>
          <w:szCs w:val="28"/>
          <w:rtl w:val="true"/>
          <w:lang w:bidi="ar-SA"/>
        </w:rPr>
        <w:t>،و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المدينة</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سمع أنس بن مالك، و القاسم، و سعيد بن المسيّب، و سالما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أربعين و مائة، و قال أحمد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محدثو </w:t>
      </w:r>
      <w:r>
        <w:rPr>
          <w:rStyle w:val="FootnoteAnchor"/>
          <w:rtl w:val="true"/>
        </w:rPr>
        <w:footnoteReference w:id="1227"/>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و ابن جريج، و يحيى بن سعيد يجيئون بالحديث على وجهه، و هو مدني، كنيته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نا يحيى بن سعيد بن قيس بن قهد الأنصاري، و كان جده بدريا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28"/>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كان يحيى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الأنصاري، و هو ابن سعيد بن </w:t>
      </w:r>
      <w:r>
        <w:rPr>
          <w:rStyle w:val="FootnoteAnchor"/>
          <w:rtl w:val="true"/>
        </w:rPr>
        <w:footnoteReference w:id="1230"/>
      </w:r>
      <w:r>
        <w:rPr>
          <w:rFonts w:ascii="Amiri" w:hAnsi="Amiri" w:eastAsia="Amiri" w:cs="Amiri"/>
          <w:color w:val="111111"/>
          <w:sz w:val="28"/>
          <w:sz w:val="28"/>
          <w:szCs w:val="28"/>
          <w:rtl w:val="true"/>
          <w:lang w:bidi="ar-SA"/>
        </w:rPr>
        <w:t>قيس بن قهد،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عمرو بن سهل، و قهد لقب، أحد بني مالك بن النجار، مديني، أبو سعيد، روى عن أنس بن مالك، و السّائب بن يزيد، و سعيد بن المسيّب، و سالم بن عبد اللّه، و القاسم بن محمّد، و عروة بن الزبير، روى عنه سفيان الثوري، و شعبة، و مالك بن أنس، و الليث بن سعد، و جرير، و الناس، و كان قاضيا لأبي جعفر، و مفتيا، مات بالهاشمية سنة ثلاث و أربعين و مائة، سمعت أبي يقول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31"/>
      </w:r>
      <w:r>
        <w:rPr>
          <w:rFonts w:ascii="Amiri" w:hAnsi="Amiri" w:eastAsia="Amiri" w:cs="Amiri"/>
          <w:color w:val="111111"/>
          <w:sz w:val="28"/>
          <w:sz w:val="28"/>
          <w:szCs w:val="28"/>
          <w:rtl w:val="true"/>
          <w:lang w:bidi="ar-SA"/>
        </w:rPr>
        <w:t xml:space="preserve">أبو بكر محمّد بن العبّاس الشّقّائي، أنا أبو بكر أحمد بن منصور القيرواني، أنا أبو سعيد محمّد بن عبد اللّه بن حمدون، أنا أبو حاتم </w:t>
      </w:r>
      <w:r>
        <w:rPr>
          <w:rStyle w:val="FootnoteAnchor"/>
          <w:rtl w:val="true"/>
        </w:rPr>
        <w:footnoteReference w:id="1232"/>
      </w:r>
      <w:r>
        <w:rPr>
          <w:rFonts w:ascii="Amiri" w:hAnsi="Amiri" w:eastAsia="Amiri" w:cs="Amiri"/>
          <w:color w:val="111111"/>
          <w:sz w:val="28"/>
          <w:sz w:val="28"/>
          <w:szCs w:val="28"/>
          <w:rtl w:val="true"/>
          <w:lang w:bidi="ar-SA"/>
        </w:rPr>
        <w:t>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يحيى بن سعيد الأنصاري </w:t>
      </w:r>
      <w:r>
        <w:rPr>
          <w:rStyle w:val="FootnoteAnchor"/>
          <w:rtl w:val="true"/>
        </w:rPr>
        <w:footnoteReference w:id="1233"/>
      </w:r>
      <w:r>
        <w:rPr>
          <w:rFonts w:ascii="Amiri" w:hAnsi="Amiri" w:eastAsia="Amiri" w:cs="Amiri"/>
          <w:color w:val="111111"/>
          <w:sz w:val="28"/>
          <w:sz w:val="28"/>
          <w:szCs w:val="28"/>
          <w:rtl w:val="true"/>
          <w:lang w:bidi="ar-SA"/>
        </w:rPr>
        <w:t>،سمع أنسا، و ابن المسيّب، روى عنه الثوري، و مالك، و ابن عيينة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w:t>
      </w:r>
      <w:r>
        <w:rPr>
          <w:rStyle w:val="FootnoteAnchor"/>
          <w:rtl w:val="true"/>
        </w:rPr>
        <w:footnoteReference w:id="1234"/>
      </w:r>
      <w:r>
        <w:rPr>
          <w:rFonts w:ascii="Amiri" w:hAnsi="Amiri" w:eastAsia="Amiri" w:cs="Amiri"/>
          <w:color w:val="111111"/>
          <w:sz w:val="28"/>
          <w:sz w:val="28"/>
          <w:szCs w:val="28"/>
          <w:rtl w:val="true"/>
          <w:lang w:bidi="ar-SA"/>
        </w:rPr>
        <w:t xml:space="preserve">بن يحيى، أنا أبو نصر الوائلي، أنا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سعيد بن قيس الأنصاري، مدني، قاضي المدينة،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بن قيس بن عمرو بن سهل بن ثعلبة بن الحارث بن زيد بن ثعلبة بن غنم بن مالك بن النجّار الأنصاري، قاضي 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قهد، و لا يصح، أخو سعد، و عبد ربه، و قال 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w:t>
      </w:r>
      <w:r>
        <w:rPr>
          <w:rStyle w:val="FootnoteAnchor"/>
          <w:rtl w:val="true"/>
        </w:rPr>
        <w:footnoteReference w:id="1237"/>
      </w:r>
      <w:r>
        <w:rPr>
          <w:rFonts w:ascii="Amiri" w:hAnsi="Amiri" w:eastAsia="Amiri" w:cs="Amiri"/>
          <w:color w:val="111111"/>
          <w:sz w:val="28"/>
          <w:sz w:val="28"/>
          <w:szCs w:val="28"/>
          <w:rtl w:val="true"/>
          <w:lang w:bidi="ar-SA"/>
        </w:rPr>
        <w:t>بن سعيد رابع، سمع يحيى أنس بن مالك، و أبا أمامة أسعد بن سهل بن حنيف، روى عنه مالك بن أنس، و الأوزاعي، و عبد الملك 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المؤدّب عنه، أنا عمي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قيس بن عمرو الأنصاري، يكنى أبا سعيد، مدني، قدم مصر وكيلا لوالد أبي دجانة الأنصاري في طلب ميراثهم من بيت محمّد بن مسلمة بن مخلد، و صار من مصر إلى إفريقية أيضا، و كانت وفاته بالعراق سنة ثلاث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سعيد بن قيس بن عمرو بن سهل،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قهد، و لا يصح، أبو سعيد الأنصاري النجاري، المديني، قاضي الهاشمية، سمع أنس بن مالك، و أبا سلمة بن عبد الرّحمن، و محمّد بن إبراهيم التيمي، و عدي بن ثابت، و سعد بن إبراهيم، </w:t>
      </w:r>
    </w:p>
    <w:p>
      <w:pPr>
        <w:pStyle w:val="BookText"/>
        <w:rPr/>
      </w:pPr>
      <w:r>
        <w:rPr>
          <w:rFonts w:ascii="Amiri" w:hAnsi="Amiri" w:eastAsia="Amiri" w:cs="Amiri"/>
          <w:color w:val="111111"/>
          <w:sz w:val="28"/>
          <w:sz w:val="28"/>
          <w:szCs w:val="28"/>
          <w:rtl w:val="true"/>
          <w:lang w:bidi="ar-SA"/>
        </w:rPr>
        <w:t xml:space="preserve">و موسى بن عقبة، و عمرة بنت عبد الرّحمن، روى </w:t>
      </w:r>
      <w:r>
        <w:rPr>
          <w:rStyle w:val="FootnoteAnchor"/>
          <w:rtl w:val="true"/>
        </w:rPr>
        <w:footnoteReference w:id="1238"/>
      </w:r>
      <w:r>
        <w:rPr>
          <w:rFonts w:ascii="Amiri" w:hAnsi="Amiri" w:eastAsia="Amiri" w:cs="Amiri"/>
          <w:color w:val="111111"/>
          <w:sz w:val="28"/>
          <w:sz w:val="28"/>
          <w:szCs w:val="28"/>
          <w:rtl w:val="true"/>
          <w:lang w:bidi="ar-SA"/>
        </w:rPr>
        <w:t>عنه مالك، و الليث، و ابن عيينة، و سليمان بن بلال، و ابن المبارك، و يحيى بن سعيد القطّان، و يزيد بن هارون في بدو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أربعين و مائة، و قال ابن نمير مثل يحيى، و قال أبو عيسى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Style w:val="FootnoteAnchor"/>
          <w:rtl w:val="true"/>
        </w:rPr>
        <w:footnoteReference w:id="1239"/>
      </w:r>
      <w:r>
        <w:rPr>
          <w:rFonts w:ascii="Amiri" w:hAnsi="Amiri" w:eastAsia="Amiri" w:cs="Amiri"/>
          <w:color w:val="111111"/>
          <w:sz w:val="28"/>
          <w:sz w:val="28"/>
          <w:szCs w:val="28"/>
          <w:rtl w:val="true"/>
          <w:lang w:bidi="ar-SA"/>
        </w:rPr>
        <w:t>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مائة بالعراق،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في الطبقات، و قال في التاريخ في موضع آخر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بن قيس بن عمرو بن سهل بن ثعلبة بن الحارث بن زيد بن ثعلبة بن غنم بن مالك بن النجّار، أبو سعيد الأنصاري المديني، سمع أنس بن مالك، و السّائب بن يزيد، و عبد اللّه بن عامر بن ربيعة، و أبا أمامة بن سهل بن حنيف، و سعيد بن المسيّب، و القاسم بن محمّد بن أبي بكر الصدّيق، و سليمان بن يسار، و أبا سلمة بن عبد الرّحمن بن عوف، و غيرهم، روى عنه هشام بن عروة، و مالك بن أنس، و ابن جريج، و شعبة، و الثوري، و الحمّادان، و ليث بن سعد، و سفيان بن عيينة، و زهير بن معاوية، و جرير بن عبد الحميد، و عبد اللّه بن المبارك، و هشيم </w:t>
      </w:r>
      <w:r>
        <w:rPr>
          <w:rStyle w:val="FootnoteAnchor"/>
          <w:rtl w:val="true"/>
        </w:rPr>
        <w:footnoteReference w:id="1241"/>
      </w:r>
      <w:r>
        <w:rPr>
          <w:rFonts w:ascii="Amiri" w:hAnsi="Amiri" w:eastAsia="Amiri" w:cs="Amiri"/>
          <w:color w:val="111111"/>
          <w:sz w:val="28"/>
          <w:sz w:val="28"/>
          <w:szCs w:val="28"/>
          <w:rtl w:val="true"/>
          <w:lang w:bidi="ar-SA"/>
        </w:rPr>
        <w:t xml:space="preserve">،و يحيى بن سعيد القطّان، و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،و أبو أسامة، و عبد اللّه بن نمير، و يزيد بن هارون، و كان يتولى القضاء بمدينة الرسول صلى اللّه عليه و سلم، فأقدمه المنصور العراق، و ولاّه القضاء بالهاشمية، و ذكر غير واحد من أهل العلم أنه ولي القضاء بمدينة السّلام، و ليس ذلك ثابتا عندي، إنّما وليه بالهاشمية قبل أن تبنى بغداد،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محمّد بن هبة اللّه، أنا محمّد بن الحسين، أنا عبد اللّه، نا يعقوب </w:t>
      </w:r>
      <w:r>
        <w:rPr>
          <w:rStyle w:val="FootnoteAnchor"/>
          <w:rtl w:val="true"/>
        </w:rPr>
        <w:footnoteReference w:id="1243"/>
      </w:r>
      <w:r>
        <w:rPr>
          <w:rFonts w:ascii="Amiri" w:hAnsi="Amiri" w:eastAsia="Amiri" w:cs="Amiri"/>
          <w:color w:val="111111"/>
          <w:sz w:val="28"/>
          <w:sz w:val="28"/>
          <w:szCs w:val="28"/>
          <w:rtl w:val="true"/>
          <w:lang w:bidi="ar-SA"/>
        </w:rPr>
        <w:t>،حدّثني زيد بن بشر، و عبد العزيز بن عمران،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كتبت ما كنت أسمع، أحبّ‌ إليّ‌ من أن يكون لي مثل 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أبو الغنائم بن أبي عثمان، أنا أبو عمر الفارسي،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الزنبري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كتبت كل ما كنت </w:t>
      </w:r>
      <w:r>
        <w:rPr>
          <w:rStyle w:val="FootnoteAnchor"/>
          <w:rtl w:val="true"/>
        </w:rPr>
        <w:footnoteReference w:id="1244"/>
      </w:r>
      <w:r>
        <w:rPr>
          <w:rFonts w:ascii="Amiri" w:hAnsi="Amiri" w:eastAsia="Amiri" w:cs="Amiri"/>
          <w:color w:val="111111"/>
          <w:sz w:val="28"/>
          <w:sz w:val="28"/>
          <w:szCs w:val="28"/>
          <w:rtl w:val="true"/>
          <w:lang w:bidi="ar-SA"/>
        </w:rPr>
        <w:t>أسمع و كان ذلك أحبّ‌ إليّ‌ من أن يكون لي مثل 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علي بن محمّد بن إسماعيل بن العراقي الطوسي، الصوفي، و أبو سعد إسماعيل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بن سليمان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النضر الجارودي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عيسى و أمله </w:t>
      </w:r>
      <w:r>
        <w:rPr>
          <w:rStyle w:val="FootnoteAnchor"/>
          <w:rtl w:val="true"/>
        </w:rPr>
        <w:footnoteReference w:id="1245"/>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جرير بن عبد الحميد </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الأنصاري، و ما رأيت شيخنا أنبل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أدركت من أصحاب رسول اللّه صلى اللّه عليه و سلم و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قولهم في أبي بكر، و عمر، و 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أدركت من أصحاب رسول اللّه صلى اللّه عليه و سلم و التابعين </w:t>
      </w:r>
      <w:r>
        <w:rPr>
          <w:rStyle w:val="FootnoteAnchor"/>
          <w:rtl w:val="true"/>
        </w:rPr>
        <w:footnoteReference w:id="1248"/>
      </w:r>
      <w:r>
        <w:rPr>
          <w:rFonts w:ascii="Amiri" w:hAnsi="Amiri" w:eastAsia="Amiri" w:cs="Amiri"/>
          <w:color w:val="111111"/>
          <w:sz w:val="28"/>
          <w:sz w:val="28"/>
          <w:szCs w:val="28"/>
          <w:rtl w:val="true"/>
          <w:lang w:bidi="ar-SA"/>
        </w:rPr>
        <w:t xml:space="preserve">لم يختلفوا في أبي بكر و عمر و فضلهما، إنّما كان الاختلاف في علي و عثمان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Style w:val="FootnoteAnchor"/>
          <w:rtl w:val="true"/>
        </w:rPr>
        <w:footnoteReference w:id="1250"/>
      </w:r>
      <w:r>
        <w:rPr>
          <w:rFonts w:ascii="Amiri" w:hAnsi="Amiri" w:eastAsia="Amiri" w:cs="Amiri"/>
          <w:color w:val="111111"/>
          <w:sz w:val="28"/>
          <w:sz w:val="28"/>
          <w:szCs w:val="28"/>
          <w:rtl w:val="true"/>
          <w:lang w:bidi="ar-SA"/>
        </w:rPr>
        <w:t xml:space="preserve">محمّد بن هبة اللّه، أنا محمّد بن الحسين، أنا عبد اللّه، نا يعقوب </w:t>
      </w:r>
      <w:r>
        <w:rPr>
          <w:rStyle w:val="FootnoteAnchor"/>
          <w:rtl w:val="true"/>
        </w:rPr>
        <w:footnoteReference w:id="1251"/>
      </w:r>
      <w:r>
        <w:rPr>
          <w:rFonts w:ascii="Amiri" w:hAnsi="Amiri" w:eastAsia="Amiri" w:cs="Amiri"/>
          <w:color w:val="111111"/>
          <w:sz w:val="28"/>
          <w:sz w:val="28"/>
          <w:szCs w:val="28"/>
          <w:rtl w:val="true"/>
          <w:lang w:bidi="ar-SA"/>
        </w:rPr>
        <w:t>،نا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أيوب مرة </w:t>
      </w:r>
    </w:p>
    <w:p>
      <w:pPr>
        <w:pStyle w:val="BookText"/>
        <w:rPr/>
      </w:pPr>
      <w:r>
        <w:rPr>
          <w:rFonts w:ascii="Amiri" w:hAnsi="Amiri" w:eastAsia="Amiri" w:cs="Amiri"/>
          <w:color w:val="111111"/>
          <w:sz w:val="28"/>
          <w:sz w:val="28"/>
          <w:szCs w:val="28"/>
          <w:rtl w:val="true"/>
          <w:lang w:bidi="ar-SA"/>
        </w:rPr>
        <w:t>من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تركت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بها أفقه من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محمّد بن عبد اللّه الحافظ‍‌، أنا أبو عبد اللّه محمّد بن عبد اللّه الصفار، نا إسماعيل بن إسحاق القاضي، 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أيوب من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خلفت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52"/>
      </w:r>
      <w:r>
        <w:rPr>
          <w:rFonts w:ascii="Amiri" w:hAnsi="Amiri" w:eastAsia="Amiri" w:cs="Amiri"/>
          <w:color w:val="111111"/>
          <w:sz w:val="28"/>
          <w:sz w:val="28"/>
          <w:szCs w:val="28"/>
          <w:rtl w:val="true"/>
          <w:lang w:bidi="ar-SA"/>
        </w:rPr>
        <w:t>،أنا إبراهيم بن مخلد المعدّل، نا محمّد بن أحمد بن إبراهيم الحكيمي، نا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الفضل،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أيوب مرة من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بها أحدا أفقه من يحيى بن سعيد، لفظ‍‌ حديث ابن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أبي القاسم، أنا أبو الحسين بن الفضل </w:t>
      </w:r>
      <w:r>
        <w:rPr>
          <w:rStyle w:val="FootnoteAnchor"/>
          <w:rtl w:val="true"/>
        </w:rPr>
        <w:footnoteReference w:id="1253"/>
      </w:r>
      <w:r>
        <w:rPr>
          <w:rFonts w:ascii="Amiri" w:hAnsi="Amiri" w:eastAsia="Amiri" w:cs="Amiri"/>
          <w:color w:val="111111"/>
          <w:sz w:val="28"/>
          <w:sz w:val="28"/>
          <w:szCs w:val="28"/>
          <w:rtl w:val="true"/>
          <w:lang w:bidi="ar-SA"/>
        </w:rPr>
        <w:t xml:space="preserve">،أنا عبد اللّه، نا يعقوب </w:t>
      </w:r>
      <w:r>
        <w:rPr>
          <w:rStyle w:val="FootnoteAnchor"/>
          <w:rtl w:val="true"/>
        </w:rPr>
        <w:footnoteReference w:id="1254"/>
      </w:r>
      <w:r>
        <w:rPr>
          <w:rFonts w:ascii="Amiri" w:hAnsi="Amiri" w:eastAsia="Amiri" w:cs="Amiri"/>
          <w:color w:val="111111"/>
          <w:sz w:val="28"/>
          <w:sz w:val="28"/>
          <w:szCs w:val="28"/>
          <w:rtl w:val="true"/>
          <w:lang w:bidi="ar-SA"/>
        </w:rPr>
        <w:t xml:space="preserve">،نا زيد بن بشر </w:t>
      </w:r>
      <w:r>
        <w:rPr>
          <w:rStyle w:val="FootnoteAnchor"/>
          <w:rtl w:val="true"/>
        </w:rPr>
        <w:footnoteReference w:id="1255"/>
      </w:r>
      <w:r>
        <w:rPr>
          <w:rFonts w:ascii="Amiri" w:hAnsi="Amiri" w:eastAsia="Amiri" w:cs="Amiri"/>
          <w:color w:val="111111"/>
          <w:sz w:val="28"/>
          <w:sz w:val="28"/>
          <w:szCs w:val="28"/>
          <w:rtl w:val="true"/>
          <w:lang w:bidi="ar-SA"/>
        </w:rPr>
        <w:t>،أنا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الليث، عن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أقرب شبها من ابن شهاب من يحيى بن سعيد الأنصاري، و لو لا ابن شهاب لذهب كثير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أحمد بن الحسين البيهقي، أنا أبو عبد اللّه الحافظ‍‌، نا إسماعيل بن محمّد بن الفضل الشعراني، نا جدي، نا عبد اللّه بن صالح، حدّثني الليث، عن سعيد بن عبد الرّحمن الجمحي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أقرب شبها بابن شهاب من يحيى بن سعيد الأنصاري، و لولاهما لذهب كثير من السنن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257"/>
      </w:r>
      <w:r>
        <w:rPr>
          <w:rFonts w:ascii="Amiri" w:hAnsi="Amiri" w:eastAsia="Amiri" w:cs="Amiri"/>
          <w:color w:val="111111"/>
          <w:sz w:val="28"/>
          <w:sz w:val="28"/>
          <w:szCs w:val="28"/>
          <w:rtl w:val="true"/>
          <w:lang w:bidi="ar-SA"/>
        </w:rPr>
        <w:t>،نا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بالمدينة بعد كبار التابعين أعلم من ابن شهاب، و يحيى بن سعيد الأنصاري، و أبي الزناد، و بكير بن عبد 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يزيد بن عبد اللّه بن قسيط‍‌ و يحيى بن سعيد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يوازي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الفضل و غيره، عن أبي بكر البيهقي، أنا محمّد بن عبد اللّه الحافظ‍‌، نا أبو عبد اللّه محمّد بن يعقوب الحافظ‍‌، نا الحسين بن محمّد بن زياد، نا عبيد اللّه بن سعيد، نا يحيى بن سعيد قال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الأنصاري أجلّ‌ عند أهل المدينة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محمّد بن يعقوب، نا عبّاس بن محمّد </w:t>
      </w:r>
      <w:r>
        <w:rPr>
          <w:rStyle w:val="FootnoteAnchor"/>
          <w:rtl w:val="true"/>
        </w:rPr>
        <w:footnoteReference w:id="1259"/>
      </w:r>
      <w:r>
        <w:rPr>
          <w:rFonts w:ascii="Amiri" w:hAnsi="Amiri" w:eastAsia="Amiri" w:cs="Amiri"/>
          <w:color w:val="111111"/>
          <w:sz w:val="28"/>
          <w:sz w:val="28"/>
          <w:szCs w:val="28"/>
          <w:rtl w:val="true"/>
          <w:lang w:bidi="ar-SA"/>
        </w:rPr>
        <w:t>،نا يحيى بن معين، نا عبد اللّه بن صالح في رسالة الليث بن سعد إلى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حدّثنا يحيى بن سعيد، و لم يكن بدون أفاضل العلماء في زمانه، فرحمه اللّه و غفر له، و جعل الجنّة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نا يعقوب </w:t>
      </w:r>
      <w:r>
        <w:rPr>
          <w:rStyle w:val="FootnoteAnchor"/>
          <w:rtl w:val="true"/>
        </w:rPr>
        <w:footnoteReference w:id="1260"/>
      </w:r>
      <w:r>
        <w:rPr>
          <w:rFonts w:ascii="Amiri" w:hAnsi="Amiri" w:eastAsia="Amiri" w:cs="Amiri"/>
          <w:color w:val="111111"/>
          <w:sz w:val="28"/>
          <w:sz w:val="28"/>
          <w:szCs w:val="28"/>
          <w:rtl w:val="true"/>
          <w:lang w:bidi="ar-SA"/>
        </w:rPr>
        <w:t xml:space="preserve">،حدّثني ابن بكير </w:t>
      </w:r>
      <w:r>
        <w:rPr>
          <w:rStyle w:val="FootnoteAnchor"/>
          <w:rtl w:val="true"/>
        </w:rPr>
        <w:footnoteReference w:id="1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Style w:val="FootnoteAnchor"/>
          <w:rtl w:val="true"/>
        </w:rPr>
        <w:footnoteReference w:id="1262"/>
      </w:r>
      <w:r>
        <w:rPr>
          <w:rFonts w:ascii="Amiri" w:hAnsi="Amiri" w:eastAsia="Amiri" w:cs="Amiri"/>
          <w:color w:val="111111"/>
          <w:sz w:val="28"/>
          <w:sz w:val="28"/>
          <w:szCs w:val="28"/>
          <w:rtl w:val="true"/>
          <w:lang w:bidi="ar-SA"/>
        </w:rPr>
        <w:t>ربيعة،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إنّي رجل </w:t>
      </w:r>
      <w:r>
        <w:rPr>
          <w:rStyle w:val="FootnoteAnchor"/>
          <w:rtl w:val="true"/>
        </w:rPr>
        <w:footnoteReference w:id="1263"/>
      </w:r>
      <w:r>
        <w:rPr>
          <w:rFonts w:ascii="Amiri" w:hAnsi="Amiri" w:eastAsia="Amiri" w:cs="Amiri"/>
          <w:color w:val="111111"/>
          <w:sz w:val="28"/>
          <w:sz w:val="28"/>
          <w:szCs w:val="28"/>
          <w:rtl w:val="true"/>
          <w:lang w:bidi="ar-SA"/>
        </w:rPr>
        <w:t>من أهل إفريقية، أمروني أن أسألك و أسأل يحيى بن سعيد، و أبا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يحيى بن سعيد خارج من خوخة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بن سعيد، فدونك فسله عمّا شئت، و أما أبو الزناد فإنه غير رضي، و لا فقيه،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إنما عرض بي لكي لا آتيه،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يكثر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264"/>
      </w:r>
      <w:r>
        <w:rPr>
          <w:rFonts w:ascii="Amiri" w:hAnsi="Amiri" w:eastAsia="Amiri" w:cs="Amiri"/>
          <w:color w:val="111111"/>
          <w:sz w:val="28"/>
          <w:sz w:val="28"/>
          <w:szCs w:val="28"/>
          <w:rtl w:val="true"/>
          <w:lang w:bidi="ar-SA"/>
        </w:rPr>
        <w:t>،نا عبد العزيز بن عمران، نا ابن وهب، حدّثني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بكير يحدّث عن الليث، عن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يحدّثنا فيسيح علينا مثل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عبيد اللّه بيديه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ربيعة قطع يحيى حديثه إجلالا لربيعة و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يحيى بن سعيد هذه الآية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Style w:val="FootnoteAnchor"/>
          <w:rtl w:val="true"/>
        </w:rPr>
        <w:footnoteReference w:id="1265"/>
      </w:r>
      <w:r>
        <w:rPr>
          <w:rFonts w:ascii="Amiri" w:hAnsi="Amiri" w:eastAsia="Amiri" w:cs="Amiri"/>
          <w:color w:val="111111"/>
          <w:sz w:val="28"/>
          <w:sz w:val="28"/>
          <w:szCs w:val="28"/>
          <w:rtl w:val="true"/>
          <w:lang w:bidi="ar-SA"/>
        </w:rPr>
        <w:t>فقال جميل بن نباتة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 رأيت السحر من خزائن اللّه التي تنزل‌؟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هذا من مسائل المسلمين، و أفحم القوم، فقال عبيد اللّه بن أبي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ليس من أصحاب الخصومة، إنّما هو إمام من أئمة المسلمين، و لكن عليّ‌ فأقبل،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لا يضر إلاّ بإذن اللّه، فتقول أنت غير ذلك‌؟ فسكت و لم يقل شيئا،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 علينا جبل، فوضع عنا، و زاد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كلاما أكثر من هذا لم أتقن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أبو بكر الخطيب </w:t>
      </w:r>
      <w:r>
        <w:rPr>
          <w:rStyle w:val="FootnoteAnchor"/>
          <w:rtl w:val="true"/>
        </w:rPr>
        <w:footnoteReference w:id="12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 بن طلحة</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المقرئ، نا أبو الفتح محمّد بن إبراهيم الغازي </w:t>
      </w:r>
      <w:r>
        <w:rPr>
          <w:rStyle w:val="FootnoteAnchor"/>
          <w:rtl w:val="true"/>
        </w:rPr>
        <w:footnoteReference w:id="1268"/>
      </w:r>
      <w:r>
        <w:rPr>
          <w:rFonts w:ascii="Amiri" w:hAnsi="Amiri" w:eastAsia="Amiri" w:cs="Amiri"/>
          <w:color w:val="111111"/>
          <w:sz w:val="28"/>
          <w:sz w:val="28"/>
          <w:szCs w:val="28"/>
          <w:rtl w:val="true"/>
          <w:lang w:bidi="ar-SA"/>
        </w:rPr>
        <w:t>،أنا محمّد بن محمّد بن داود الكرجي،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أحد الأئمة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69"/>
      </w:r>
      <w:r>
        <w:rPr>
          <w:rFonts w:ascii="IRNazanin" w:hAnsi="IRNazanin" w:eastAsia="IRNazanin"/>
          <w:color w:val="111111"/>
          <w:sz w:val="28"/>
          <w:sz w:val="28"/>
          <w:szCs w:val="28"/>
          <w:rtl w:val="true"/>
          <w:lang w:bidi="fa-IR"/>
        </w:rPr>
        <w:t>،أنا أبو عبد اللّه محمّد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محمّد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الأندلسي، نا علي بن أحمد بن زكريا، نا أبو مسلم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بن قيس </w:t>
      </w:r>
      <w:r>
        <w:rPr>
          <w:rStyle w:val="FootnoteAnchor"/>
          <w:rtl w:val="true"/>
        </w:rPr>
        <w:footnoteReference w:id="1270"/>
      </w:r>
      <w:r>
        <w:rPr>
          <w:rFonts w:ascii="Amiri" w:hAnsi="Amiri" w:eastAsia="Amiri" w:cs="Amiri"/>
          <w:color w:val="111111"/>
          <w:sz w:val="28"/>
          <w:sz w:val="28"/>
          <w:szCs w:val="28"/>
          <w:rtl w:val="true"/>
          <w:lang w:bidi="ar-SA"/>
        </w:rPr>
        <w:t xml:space="preserve">الأنصاري، مدني، 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الأنماطي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أنس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فقه، و ولي القضاء، و كان رجلا صالحا، انتهت رواية أبي منصور، و أبي الحسن، و زاد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قيس بن قهد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 في تسمية فقهاء أهل المدينة في طبقة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عبد اللّه، نا يعقوب </w:t>
      </w:r>
      <w:r>
        <w:rPr>
          <w:rStyle w:val="FootnoteAnchor"/>
          <w:rtl w:val="true"/>
        </w:rPr>
        <w:footnoteReference w:id="1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أتى يحيى بن سعيد بكتب علمه، فعرضت عليه استنكر </w:t>
      </w:r>
      <w:r>
        <w:rPr>
          <w:rStyle w:val="FootnoteAnchor"/>
          <w:rtl w:val="true"/>
        </w:rPr>
        <w:footnoteReference w:id="1272"/>
      </w:r>
      <w:r>
        <w:rPr>
          <w:rFonts w:ascii="Amiri" w:hAnsi="Amiri" w:eastAsia="Amiri" w:cs="Amiri"/>
          <w:color w:val="111111"/>
          <w:sz w:val="28"/>
          <w:sz w:val="28"/>
          <w:szCs w:val="28"/>
          <w:rtl w:val="true"/>
          <w:lang w:bidi="ar-SA"/>
        </w:rPr>
        <w:t>كثرته لأنه لم يكن له كتاب، و كان يجحده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عليك، فما عرفت أجزته و ما لم تعرف رددته،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مهدي، أنا محمّد،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نا سفيان، و ذكر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يصنع بي ما يصنع بي غيره في الكلام، فكنت أظن أنه يمنعه مني أني رجل موسر، يكره أن ينبسط‍‌ إليّ‌ فغمني ذلك، فتركت الحجّ‌ عاما لم أحجّ‌، فلمّا كان من قابل حججت، فأي شيء صنع بي،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له أحاديث عن يحيى بن سعيد، و كان يريد المدينة، و كان معجبا بيحيى بن سعيد،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الرقعة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نسخت من كتاب علي بن المديني مما أخبرني أنه سماعه من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يحيى بن سعيد الأنصاري عند يحيى بن سعيد القطّان، فقال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و جعل يعظمه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نا أبو عبد اللّه الحافظ‍‌، نا علي بن عيسى، نا إبراهيم بن أبي طالب، حدّثني يحيى بن أكثم، نا عبد اللّه بن صالح، عن الليث، عن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يحدّث، فكلما ينسج علينا اللؤلؤ،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عن أبيه، نا أبو سعيد بن يونس، نا حسين بن محمّد بن الضحّاك، نا أحمد بن سعد بن أبي مريم، نا عمي، نا يحيى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يحدّثني بالحديث كأنه ينثر عليّ‌ اللؤلؤ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ابن الفضل، أنا دعلج بن أحمد، أنا أحمد بن علي الأبار، نا أبو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الحفّاظ‍‌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 عاصما الأحول، و يحيى بن سعيد، و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محمود بن عبد الرّحمن البستي </w:t>
      </w:r>
      <w:r>
        <w:rPr>
          <w:rStyle w:val="FootnoteAnchor"/>
          <w:rtl w:val="true"/>
        </w:rPr>
        <w:footnoteReference w:id="1277"/>
      </w:r>
      <w:r>
        <w:rPr>
          <w:rFonts w:ascii="Amiri" w:hAnsi="Amiri" w:eastAsia="Amiri" w:cs="Amiri"/>
          <w:color w:val="111111"/>
          <w:sz w:val="28"/>
          <w:sz w:val="28"/>
          <w:szCs w:val="28"/>
          <w:rtl w:val="true"/>
          <w:lang w:bidi="ar-SA"/>
        </w:rPr>
        <w:t>،أنا إسماعيل بن عبد الغافر بن محمّد الفارسي، أنا أبو حفص عمر بن أحمد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حفص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محمّد الجوزقي، أنا أبو حاتم مكي بن عبدان، نا مسلم بن الحجّاج، نا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مسهر يذكر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الناس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الأنصاري، و إسماعيل بن أبي خالد، و عبد الملك بن أبي سليمان، و عاصم الأحول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78"/>
      </w:r>
      <w:r>
        <w:rPr>
          <w:rFonts w:ascii="Amiri" w:hAnsi="Amiri" w:eastAsia="Amiri" w:cs="Amiri"/>
          <w:color w:val="111111"/>
          <w:sz w:val="28"/>
          <w:sz w:val="28"/>
          <w:szCs w:val="28"/>
          <w:rtl w:val="true"/>
          <w:lang w:bidi="ar-SA"/>
        </w:rPr>
        <w:t>،أنا هبة اللّه بن الحسن بن منصور الطبري، أنا علي بن محمّد بن أحمد بن يعقوب، و علي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نا عبد الملك بن أبي عبد الرّحمن، نا </w:t>
      </w:r>
    </w:p>
    <w:p>
      <w:pPr>
        <w:pStyle w:val="BookText"/>
        <w:rPr/>
      </w:pPr>
      <w:r>
        <w:rPr>
          <w:rFonts w:ascii="Amiri" w:hAnsi="Amiri" w:eastAsia="Amiri" w:cs="Amiri"/>
          <w:color w:val="111111"/>
          <w:sz w:val="28"/>
          <w:sz w:val="28"/>
          <w:szCs w:val="28"/>
          <w:rtl w:val="true"/>
          <w:lang w:bidi="ar-SA"/>
        </w:rPr>
        <w:t xml:space="preserve">عبد الرّحمن بن الحكم، نا رجل </w:t>
      </w:r>
      <w:r>
        <w:rPr>
          <w:rStyle w:val="FootnoteAnchor"/>
          <w:rtl w:val="true"/>
        </w:rPr>
        <w:footnoteReference w:id="1279"/>
      </w:r>
      <w:r>
        <w:rPr>
          <w:rFonts w:ascii="Amiri" w:hAnsi="Amiri" w:eastAsia="Amiri" w:cs="Amiri"/>
          <w:color w:val="111111"/>
          <w:sz w:val="28"/>
          <w:sz w:val="28"/>
          <w:szCs w:val="28"/>
          <w:rtl w:val="true"/>
          <w:lang w:bidi="ar-SA"/>
        </w:rPr>
        <w:t>عن ابن المبارك،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أبي خالد، فبدأ به، و عبد الملك بن أبي سليمان العرزمي </w:t>
      </w:r>
      <w:r>
        <w:rPr>
          <w:rStyle w:val="FootnoteAnchor"/>
          <w:rtl w:val="true"/>
        </w:rPr>
        <w:footnoteReference w:id="1280"/>
      </w:r>
      <w:r>
        <w:rPr>
          <w:rFonts w:ascii="Amiri" w:hAnsi="Amiri" w:eastAsia="Amiri" w:cs="Amiri"/>
          <w:color w:val="111111"/>
          <w:sz w:val="28"/>
          <w:sz w:val="28"/>
          <w:szCs w:val="28"/>
          <w:rtl w:val="true"/>
          <w:lang w:bidi="ar-SA"/>
        </w:rPr>
        <w:t>،و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رزيق،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خسرو، أنا أبو الفضل أحمد بن الحسن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عمر بن بكير، أنا عثمان بن أحمد بن سمعان الرزاز، أنا هيثم بن خلف، نا محمود بن غيلان، نا عبد العزيز بن أبي رزمة، نا ابن المبارك،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حفّاظ‍‌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 عاصما الأحول، و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هشام الدستوائي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 عن عبد الرزّاق،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و يحيى بن سعيد، و ابن جريج، يجيئون بالحديث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83"/>
      </w:r>
      <w:r>
        <w:rPr>
          <w:rFonts w:ascii="Amiri" w:hAnsi="Amiri" w:eastAsia="Amiri" w:cs="Amiri"/>
          <w:color w:val="111111"/>
          <w:sz w:val="28"/>
          <w:sz w:val="28"/>
          <w:szCs w:val="28"/>
          <w:rtl w:val="true"/>
          <w:lang w:bidi="ar-SA"/>
        </w:rPr>
        <w:t>،أنا ابن الفضل، أنا علي بن إبراهيم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ثابت عن عبد الرزّاق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و ابن جريج، و يحيى بن سعيد يجيئون بالحديث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84"/>
      </w:r>
      <w:r>
        <w:rPr>
          <w:rFonts w:ascii="Amiri" w:hAnsi="Amiri" w:eastAsia="Amiri" w:cs="Amiri"/>
          <w:color w:val="111111"/>
          <w:sz w:val="28"/>
          <w:sz w:val="28"/>
          <w:szCs w:val="28"/>
          <w:rtl w:val="true"/>
          <w:lang w:bidi="ar-SA"/>
        </w:rPr>
        <w:t>،أنا البرقاني، أنا محمّد بن عبد اللّه بن خميرويه الهروي، 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 أصحاب الحديث من الكوفيين و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أبي سليمان، و عاصم الأحول، و عبيد اللّه بن عمر،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عبد الواحد بن محمّد بن عثمان، أنا الحسن بن محمّد بن إسحاق، نا إسماعيل بن إسحاق بن إسماعيل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بالبصرة، و منصور بالكوفة، و يحيى بن سعيد بالمدينة، و عمرو بن دينار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قول عليّ‌ هذا من 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صحّة الحديث و ثقاته و من ليس في النفس من حديثهم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بالبصرة، و يحيى بن سعيد بالمدينة، و عمرو بن دينار بمكة، و منصور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286"/>
      </w:r>
      <w:r>
        <w:rPr>
          <w:rFonts w:ascii="Amiri" w:hAnsi="Amiri" w:eastAsia="Amiri" w:cs="Amiri"/>
          <w:color w:val="111111"/>
          <w:sz w:val="28"/>
          <w:sz w:val="28"/>
          <w:szCs w:val="28"/>
          <w:rtl w:val="true"/>
          <w:lang w:bidi="ar-SA"/>
        </w:rPr>
        <w:t>،أنا الحسين بن جعفر السلماسي، أنا محمّد بن عبد اللّه بن الحسين الدقّاق، نا عبد اللّه بن محمّد بن عبد العزيز، نا محمّد بن خلاّد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على يحيى بن سعيد أحدا من الحجازيين،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خولف عنه، و يحيى لم يختلف عنه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288"/>
      </w:r>
      <w:r>
        <w:rPr>
          <w:rFonts w:ascii="Amiri" w:hAnsi="Amiri" w:eastAsia="Amiri" w:cs="Amiri"/>
          <w:color w:val="111111"/>
          <w:sz w:val="28"/>
          <w:sz w:val="28"/>
          <w:szCs w:val="28"/>
          <w:rtl w:val="true"/>
          <w:lang w:bidi="ar-SA"/>
        </w:rPr>
        <w:t xml:space="preserve">،نا محمّد بن مسلم، و عبد الملك بن أبي عبد الرّحمن المقرئ، نا عبد الرّحمن بن الحكم بن بشير، نا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المبارك،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من حفّاظ‍‌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كان أنبل عندي من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نا جدي، حدّثني أبو بكر بن أبي الأسود، أنا عبد الرّحمن،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فما رأيت أحدا لا يعرف و تنكّر إلاّ يحيى بن سعيد،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أنا أبو الغنائم، أنا ابن مهدي، أنا محمّد بن مخلد، نا صالح بن أحمد بن حنبل </w:t>
      </w:r>
      <w:r>
        <w:rPr>
          <w:rStyle w:val="FootnoteAnchor"/>
          <w:rtl w:val="true"/>
        </w:rPr>
        <w:footnoteReference w:id="1292"/>
      </w:r>
      <w:r>
        <w:rPr>
          <w:rFonts w:ascii="Amiri" w:hAnsi="Amiri" w:eastAsia="Amiri" w:cs="Amiri"/>
          <w:color w:val="111111"/>
          <w:sz w:val="28"/>
          <w:sz w:val="28"/>
          <w:szCs w:val="28"/>
          <w:rtl w:val="true"/>
          <w:lang w:bidi="ar-SA"/>
        </w:rPr>
        <w:t>،عن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وهيب و كان من أبصر أصحابه بالحديث و بالرجال، أنه قدم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أحدا إلاّ و أنت تعرف و تنكر غير مالك و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سعيد الأنصاري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93"/>
      </w:r>
      <w:r>
        <w:rPr>
          <w:rFonts w:ascii="Amiri" w:hAnsi="Amiri" w:eastAsia="Amiri" w:cs="Amiri"/>
          <w:color w:val="111111"/>
          <w:sz w:val="28"/>
          <w:sz w:val="28"/>
          <w:szCs w:val="28"/>
          <w:rtl w:val="true"/>
          <w:lang w:bidi="ar-SA"/>
        </w:rPr>
        <w:t>،أنا الحسن بن أبي بكر، أنا محمّد بن عبد اللّه الشافعي، نا عمر بن حفص السدوسي، نا إبراهيم بن زياد سبلان، نا حمّاد بن زيد، نا هشام بن عروة، حدّثني الثقة يحيى بن سعيد بن قيس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أنا أبو بكر البابسيري، أنا الأحوص، نا أبي المفضّل بن غسّان، نا عارم أبو النعمان، نا حمّاد بن زيد،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من أبي، و لكن حدّثني عنه العدل الرضا الأمين على ما تغيب </w:t>
      </w:r>
      <w:r>
        <w:rPr>
          <w:rStyle w:val="FootnoteAnchor"/>
          <w:rtl w:val="true"/>
        </w:rPr>
        <w:footnoteReference w:id="1294"/>
      </w:r>
      <w:r>
        <w:rPr>
          <w:rFonts w:ascii="Amiri" w:hAnsi="Amiri" w:eastAsia="Amiri" w:cs="Amiri"/>
          <w:color w:val="111111"/>
          <w:sz w:val="28"/>
          <w:sz w:val="28"/>
          <w:szCs w:val="28"/>
          <w:rtl w:val="true"/>
          <w:lang w:bidi="ar-SA"/>
        </w:rPr>
        <w:t>عليه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ابن أبي عثمان، أنا ابن مهدي، أنا ابن شيبة، نا جدي، حدّثني أحمد بن سعيد الدارمي، حدّثني أبو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يقول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حدّثني العدل الرضا الأمين عدل نفسي عندي يحيى بن سعيد أنه سمعه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حدّثنا يعقوب </w:t>
      </w:r>
      <w:r>
        <w:rPr>
          <w:rStyle w:val="FootnoteAnchor"/>
          <w:rtl w:val="true"/>
        </w:rPr>
        <w:footnoteReference w:id="1295"/>
      </w:r>
      <w:r>
        <w:rPr>
          <w:rFonts w:ascii="Amiri" w:hAnsi="Amiri" w:eastAsia="Amiri" w:cs="Amiri"/>
          <w:color w:val="111111"/>
          <w:sz w:val="28"/>
          <w:sz w:val="28"/>
          <w:szCs w:val="28"/>
          <w:rtl w:val="true"/>
          <w:lang w:bidi="ar-SA"/>
        </w:rPr>
        <w:t xml:space="preserve">،نا أبو النعمان، نا حمّاد بن زيد، عن هشام بن عروة، حدّثني العدل الرضا الأمين على ما تغيب عليه يحيى بن سعيد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الذي يسرق في إباقه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297"/>
      </w:r>
      <w:r>
        <w:rPr>
          <w:rFonts w:ascii="Amiri" w:hAnsi="Amiri" w:eastAsia="Amiri" w:cs="Amiri"/>
          <w:color w:val="111111"/>
          <w:sz w:val="28"/>
          <w:sz w:val="28"/>
          <w:szCs w:val="28"/>
          <w:rtl w:val="true"/>
          <w:lang w:bidi="ar-SA"/>
        </w:rPr>
        <w:t xml:space="preserve">،نا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هشام بن عروة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أبي، و لكن حدّثني الثقة المأمون على ما يغيب عنه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 اللّه بن أحمد في 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ثقة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أبو عبد اللّه الحافظ‍‌،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بن يوسف الشيباني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بشر </w:t>
      </w:r>
      <w:r>
        <w:rPr>
          <w:rStyle w:val="FootnoteAnchor"/>
          <w:rtl w:val="true"/>
        </w:rPr>
        <w:footnoteReference w:id="1299"/>
      </w:r>
      <w:r>
        <w:rPr>
          <w:rFonts w:ascii="Amiri" w:hAnsi="Amiri" w:eastAsia="Amiri" w:cs="Amiri"/>
          <w:color w:val="111111"/>
          <w:sz w:val="28"/>
          <w:sz w:val="28"/>
          <w:szCs w:val="28"/>
          <w:rtl w:val="true"/>
          <w:lang w:bidi="ar-SA"/>
        </w:rPr>
        <w:t>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أثبت الناس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الحسن بن مخلد، أنا علي بن محمّد بن خزفة، أنا محمّد بن الحسين،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يحيى بن معين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قيس الأنصاري، مدني، ثقة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02"/>
      </w:r>
      <w:r>
        <w:rPr>
          <w:rFonts w:ascii="Amiri" w:hAnsi="Amiri" w:eastAsia="Amiri" w:cs="Amiri"/>
          <w:color w:val="111111"/>
          <w:sz w:val="28"/>
          <w:sz w:val="28"/>
          <w:szCs w:val="28"/>
          <w:rtl w:val="true"/>
          <w:lang w:bidi="ar-SA"/>
        </w:rPr>
        <w:t>،أنا التنوخي، أنا طلحة بن محمّد بن جعفر، حدّثني ابن عبيد، نا أحمد بن زهير،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أحمد بن علي،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فالزهري أحبّ‌ إليك في سعيد بن المسيّب، أو قتادة‌؟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أحبّ‌ إليك أو يحيى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يحيى بن سعيد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من الثقات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سمعت مثنّى بن معاذ بن معاذ يحدّث عن أبيه، فإن لم أكن سمعته فحدّثنيه محمّد بن إسحاق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شعبة، فذكروا </w:t>
      </w:r>
    </w:p>
    <w:p>
      <w:pPr>
        <w:pStyle w:val="BookText"/>
        <w:rPr/>
      </w:pPr>
      <w:r>
        <w:rPr>
          <w:rFonts w:ascii="Amiri" w:hAnsi="Amiri" w:eastAsia="Amiri" w:cs="Amiri"/>
          <w:color w:val="111111"/>
          <w:sz w:val="28"/>
          <w:sz w:val="28"/>
          <w:szCs w:val="28"/>
          <w:rtl w:val="true"/>
          <w:lang w:bidi="ar-SA"/>
        </w:rPr>
        <w:t>محمّد بن عمرو، فحمل عليه يحيى بن سعيد القطّان، فقال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حديثه أين هو من حديث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شعبة حمد أمر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أنا أبو العلاء الواسطي، أنا محمّد بن أحمد بن محمّد البابسيري، أنا الأحوص بن المفضّل، نا أبي، نا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w:t>
      </w:r>
      <w:r>
        <w:rPr>
          <w:rStyle w:val="FootnoteAnchor"/>
          <w:rtl w:val="true"/>
        </w:rPr>
        <w:footnoteReference w:id="1305"/>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سمع البصريين و كان ثقة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مع زرارة باليمن فولاّه بعض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Style w:val="FootnoteAnchor"/>
          <w:rtl w:val="true"/>
        </w:rPr>
        <w:footnoteReference w:id="1306"/>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07"/>
      </w:r>
      <w:r>
        <w:rPr>
          <w:rFonts w:ascii="IRNazanin" w:hAnsi="IRNazanin" w:eastAsia="IRNazanin"/>
          <w:color w:val="111111"/>
          <w:sz w:val="28"/>
          <w:sz w:val="28"/>
          <w:szCs w:val="28"/>
          <w:rtl w:val="true"/>
          <w:lang w:bidi="fa-IR"/>
        </w:rPr>
        <w:t xml:space="preserve">، أنا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بكر محمّد بن عمر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علي الصيرفي </w:t>
      </w:r>
      <w:r>
        <w:rPr>
          <w:rStyle w:val="FootnoteAnchor"/>
          <w:rtl w:val="true"/>
        </w:rPr>
        <w:footnoteReference w:id="1309"/>
      </w:r>
      <w:r>
        <w:rPr>
          <w:rFonts w:ascii="Amiri" w:hAnsi="Amiri" w:eastAsia="Amiri" w:cs="Amiri"/>
          <w:color w:val="111111"/>
          <w:sz w:val="28"/>
          <w:sz w:val="28"/>
          <w:szCs w:val="28"/>
          <w:rtl w:val="true"/>
          <w:lang w:bidi="ar-SA"/>
        </w:rPr>
        <w:t>،نا أبو بكر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في ما أخبرني علي بن أحمد الزعفراني عن محمّد بن الحسن بن مطهر الجنديسابوري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أبناء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أبو سعيد، قال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بعض أهل العلم أن ذكره في بغداد وهم من قائله، و أنه إنما كان جاء إلى الهاشمية، استدعاه أبو جعفر، فقضى بها، و كان معه ربيعة الرأي، و أنهما لم يدخلا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ابن أبي عثمان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بكر محمّد بن أحمد بن يعقوب بن </w:t>
      </w:r>
      <w:r>
        <w:rPr>
          <w:rStyle w:val="FootnoteAnchor"/>
          <w:rtl w:val="true"/>
        </w:rPr>
        <w:footnoteReference w:id="1311"/>
      </w:r>
      <w:r>
        <w:rPr>
          <w:rFonts w:ascii="Amiri" w:hAnsi="Amiri" w:eastAsia="Amiri" w:cs="Amiri"/>
          <w:color w:val="111111"/>
          <w:sz w:val="28"/>
          <w:sz w:val="28"/>
          <w:szCs w:val="28"/>
          <w:rtl w:val="true"/>
          <w:lang w:bidi="ar-SA"/>
        </w:rPr>
        <w:t>شيبة، نا جدي، نا الحارث بن مسكين،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زيد بن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يحيى بن سعيد قاضيا بالمدينة في زمن بني أمية، و قضى في زمان بني هاشم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ولّى يوسف بن محمّد الثقفي يحيى بن سعيد القضاء في زمن الوليد لأن ولاة الأمصار كانوا يستقضون القضاة و يولونهم دون الخلفاء حتى استخلف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و قال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و هو وهم، إنما هو الوليد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الأنصاري يكنى أبا سعيد، و كان قاضيا لبني أمية، و قضى لبني العبّاس، و أوّل من ولاّه القضاء الوليد </w:t>
      </w:r>
      <w:r>
        <w:rPr>
          <w:rStyle w:val="FootnoteAnchor"/>
          <w:rtl w:val="true"/>
        </w:rPr>
        <w:footnoteReference w:id="1313"/>
      </w:r>
      <w:r>
        <w:rPr>
          <w:rFonts w:ascii="Amiri" w:hAnsi="Amiri" w:eastAsia="Amiri" w:cs="Amiri"/>
          <w:color w:val="111111"/>
          <w:sz w:val="28"/>
          <w:sz w:val="28"/>
          <w:szCs w:val="28"/>
          <w:rtl w:val="true"/>
          <w:lang w:bidi="ar-SA"/>
        </w:rPr>
        <w:t xml:space="preserve">لما استخلف استعمل على المدينة يوسف بن محمّد بن يوسف الثقفي، فاستقضى يوسف سعد </w:t>
      </w:r>
      <w:r>
        <w:rPr>
          <w:rStyle w:val="FootnoteAnchor"/>
          <w:rtl w:val="true"/>
        </w:rPr>
        <w:footnoteReference w:id="1314"/>
      </w:r>
      <w:r>
        <w:rPr>
          <w:rFonts w:ascii="Amiri" w:hAnsi="Amiri" w:eastAsia="Amiri" w:cs="Amiri"/>
          <w:color w:val="111111"/>
          <w:sz w:val="28"/>
          <w:sz w:val="28"/>
          <w:szCs w:val="28"/>
          <w:rtl w:val="true"/>
          <w:lang w:bidi="ar-SA"/>
        </w:rPr>
        <w:t xml:space="preserve">بن إبراهيم بن عبد الرّحمن بن عوف ثم عزله، و استعمل على المدينة يحيى بن سعيد الأنصاري، ثم قضى بعد ذلك لأبي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سعيد الأنصاري قاضي أمير المؤمنين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w:t>
      </w:r>
      <w:r>
        <w:rPr>
          <w:rStyle w:val="FootnoteAnchor"/>
          <w:rtl w:val="true"/>
        </w:rPr>
        <w:footnoteReference w:id="1315"/>
      </w:r>
      <w:r>
        <w:rPr>
          <w:rFonts w:ascii="Amiri" w:hAnsi="Amiri" w:eastAsia="Amiri" w:cs="Amiri"/>
          <w:color w:val="111111"/>
          <w:sz w:val="28"/>
          <w:sz w:val="28"/>
          <w:szCs w:val="28"/>
          <w:rtl w:val="true"/>
          <w:lang w:bidi="ar-SA"/>
        </w:rPr>
        <w:t>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نا علي بن أحمد بن زكريا الهاشمي،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سعيد قاضيا على الحيرة،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بني أمية، ثم لقيه يزيد، و كان جد يحيى من أصحاب النبي صلى اللّه عليه و سلم من الأنصار، و كان يحيى رجلا صالحا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يوما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يحيى بن سعيد؟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و ليس بقطانكم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لقي يحيى بن سعيد الأنصاري، و روى عنه نحوا من مائة حديث و سبعين حديثا، لقيه بالحيرة، و في حديث ابن الطّيّوري و ثابت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مائة، سبع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محمّد، نا ابن أبي خيثمة، نا إبراهيم بن المنذر الحزامي، نا رجل قد سمّاه نسيه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الخليفة يستقضيه،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دين عليّ‌ 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فلمّا خرج إذا هو بنعش قد استقبله،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تطيرت من ذاك، 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تطيرت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سينعش </w:t>
      </w:r>
      <w:r>
        <w:rPr>
          <w:rStyle w:val="FootnoteAnchor"/>
          <w:rtl w:val="true"/>
        </w:rPr>
        <w:footnoteReference w:id="1317"/>
      </w:r>
      <w:r>
        <w:rPr>
          <w:rFonts w:ascii="Amiri" w:hAnsi="Amiri" w:eastAsia="Amiri" w:cs="Amiri"/>
          <w:color w:val="111111"/>
          <w:sz w:val="28"/>
          <w:sz w:val="28"/>
          <w:szCs w:val="28"/>
          <w:rtl w:val="true"/>
          <w:lang w:bidi="ar-SA"/>
        </w:rPr>
        <w:t>أمري و يقضي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العراق، فقضي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إبراهيم بن مخلد، 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المنصور ببغداد في خلافته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كان قاضي أبي العبّاس بالأنبار، فأقرّه أبو جعفر، و قدم بغداد و هو معه على القضاء، و الحسن بن عمارة على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المحسّن، أنا طلحة بن محمّد بن جعفر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لما قدم بغداد معه يحيى بن سعيد، و هو قاض لأبي العبّاس السفّاح على المدينة الهاشمية بالأنبار، و الحسن بن عمارة على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التنوخي، أنا طلحة بن محمّد بن جعفر، حدّثني علي بن محمّد بن عبيد، عن أحمد بن زهير، حدّثني إبراهيم بن المنذر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محمّد بن </w:t>
      </w:r>
    </w:p>
    <w:p>
      <w:pPr>
        <w:pStyle w:val="BookText"/>
        <w:rPr/>
      </w:pPr>
      <w:r>
        <w:rPr>
          <w:rFonts w:ascii="Amiri" w:hAnsi="Amiri" w:eastAsia="Amiri" w:cs="Amiri"/>
          <w:color w:val="111111"/>
          <w:sz w:val="28"/>
          <w:sz w:val="28"/>
          <w:szCs w:val="28"/>
          <w:rtl w:val="true"/>
          <w:lang w:bidi="ar-SA"/>
        </w:rPr>
        <w:t xml:space="preserve">مخلد، أنا علي بن محمّد بن خزفة، أنا محمّد بن الحسين بن محمّد، أنا ابن أبي خيثمة، نا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يحيى بن محمّد بن طلحة بن عبد اللّه بن عبد الرّحمن بن أبي بكر الصدّيق، حدّثني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قد ساءت حاله، و أصابه ضيق شديد، و ركبه الدين، فبينا هو على ذلك إذ جاءه كتاب أبي العبّاس يستقضيه،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فوكلني يحيى بأهله،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خرجت و أنا أجهل شيئا، فلمّا قدم العراق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قلت لك حين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و ما أجهل شيئا، و إنه و اللّه لأول خصمين جلسا بين يدي فاقتصّا و اللّه شيئا ما سمعته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فاقتضيا و اللّه بشيء ما سمعته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كتابي هذا فسل ربيعة بن أبي عبد الرّحمن و اكتب إليّ‌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أنّي كتبت إليك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21"/>
      </w:r>
      <w:r>
        <w:rPr>
          <w:rFonts w:ascii="Amiri" w:hAnsi="Amiri" w:eastAsia="Amiri" w:cs="Amiri"/>
          <w:color w:val="111111"/>
          <w:sz w:val="28"/>
          <w:sz w:val="28"/>
          <w:szCs w:val="28"/>
          <w:rtl w:val="true"/>
          <w:lang w:bidi="ar-SA"/>
        </w:rPr>
        <w:t>،أنا هبة اللّه بن الحسن الطبري، أنا أحمد بن عبيد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غالب و أبي عبد اللّه، عن أبي الحسن بن مخلد، أنا علي بن محمّد بن خزفة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الزعفراني، نا أحمد بن أبي خيثمة، نا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خفيف الحال، فاستقضاه أبو جعفر، و ارتفع شأنه، فلم يتغير حاله،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نفسه واحدة لم يغيّره المال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أبي البركات المقرئ، أنا أبو الغنائم بن أبي عثمان، أنا أبو عمر بن مهدي، أنا أبو بكر محمّد بن أحمد بن يعقوب، نا جدي، حدّثني أحمد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يحكون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منّا أحد من المدينة إلى العراق إلاّ تغيّر، غير يحيى بن سعيد، و لم يرجع على ما كان عليه </w:t>
      </w:r>
      <w:r>
        <w:rPr>
          <w:rStyle w:val="FootnoteAnchor"/>
          <w:rtl w:val="true"/>
        </w:rPr>
        <w:footnoteReference w:id="1322"/>
      </w:r>
      <w:r>
        <w:rPr>
          <w:rFonts w:ascii="Amiri" w:hAnsi="Amiri" w:eastAsia="Amiri" w:cs="Amiri"/>
          <w:color w:val="111111"/>
          <w:sz w:val="28"/>
          <w:sz w:val="28"/>
          <w:szCs w:val="28"/>
          <w:rtl w:val="true"/>
          <w:lang w:bidi="ar-SA"/>
        </w:rPr>
        <w:t xml:space="preserve">إلاّ يحيى بن سعيد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الحارث بن مسكين، أخبركم عبد الرّحمن بن القاسم قال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حدّثني يحيى بن سعيد أنه كان بأفريقية،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حاجة من حوائج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فيها، و رغبت و نصبت و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ندمت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دعائي هذا في حاجة من حوائج آخرتي،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إلى رجل كنت أجالسه،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ذلك، فإنّ‌ اللّه قد بارك لعبد في حاجة أذن له فيها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نا الحارث بن أبي أسامة، نا محمّد بن سعد </w:t>
      </w:r>
      <w:r>
        <w:rPr>
          <w:rStyle w:val="FootnoteAnchor"/>
          <w:rtl w:val="true"/>
        </w:rPr>
        <w:footnoteReference w:id="1325"/>
      </w:r>
      <w:r>
        <w:rPr>
          <w:rFonts w:ascii="Amiri" w:hAnsi="Amiri" w:eastAsia="Amiri" w:cs="Amiri"/>
          <w:color w:val="111111"/>
          <w:sz w:val="28"/>
          <w:sz w:val="28"/>
          <w:szCs w:val="28"/>
          <w:rtl w:val="true"/>
          <w:lang w:bidi="ar-SA"/>
        </w:rPr>
        <w:t>،أنا محمّد بن عمر، أخبرني سليمان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يحيى بن سعيد إلى إفريقية بمركبين </w:t>
      </w:r>
      <w:r>
        <w:rPr>
          <w:rStyle w:val="FootnoteAnchor"/>
          <w:rtl w:val="true"/>
        </w:rPr>
        <w:footnoteReference w:id="1326"/>
      </w:r>
      <w:r>
        <w:rPr>
          <w:rFonts w:ascii="Amiri" w:hAnsi="Amiri" w:eastAsia="Amiri" w:cs="Amiri"/>
          <w:color w:val="111111"/>
          <w:sz w:val="28"/>
          <w:sz w:val="28"/>
          <w:szCs w:val="28"/>
          <w:rtl w:val="true"/>
          <w:lang w:bidi="ar-SA"/>
        </w:rPr>
        <w:t xml:space="preserve">في ميراث له </w:t>
      </w:r>
      <w:r>
        <w:rPr>
          <w:rStyle w:val="FootnoteAnchor"/>
          <w:rtl w:val="true"/>
        </w:rPr>
        <w:footnoteReference w:id="1327"/>
      </w:r>
      <w:r>
        <w:rPr>
          <w:rFonts w:ascii="Amiri" w:hAnsi="Amiri" w:eastAsia="Amiri" w:cs="Amiri"/>
          <w:color w:val="111111"/>
          <w:sz w:val="28"/>
          <w:sz w:val="28"/>
          <w:szCs w:val="28"/>
          <w:rtl w:val="true"/>
          <w:lang w:bidi="ar-SA"/>
        </w:rPr>
        <w:t>و طلب له ربيعة بن أبي عبد الرّحمن البريد، فركبه إلى إفريقية، فقدم بذلك الميراث و هو 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الناس يسلّمون عليه، فأتاه ربيعة فسلّم عليه، فلما أراد ربيعة أن يقوم حبسه، فلما ذهب الناس أمر بالباب فأغلق، ثم دعا بمنطقة فصبها بين يدي ربيعة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و اللّه الذي لا إله إلاّ هو ما غيّبت منها دينارا، إلاّ شيئا أنفقناه في الطريق، ثم عد خمسين و مائتين دينار فدفعها إلى ربيعة و أخذ خمسين و مائتي دينار لنفسه، قاسمه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28"/>
      </w:r>
      <w:r>
        <w:rPr>
          <w:rFonts w:ascii="Amiri" w:hAnsi="Amiri" w:eastAsia="Amiri" w:cs="Amiri"/>
          <w:color w:val="111111"/>
          <w:sz w:val="28"/>
          <w:sz w:val="28"/>
          <w:szCs w:val="28"/>
          <w:rtl w:val="true"/>
          <w:lang w:bidi="ar-SA"/>
        </w:rPr>
        <w:t xml:space="preserve">، أخبرني علي بن الحسن </w:t>
      </w:r>
      <w:r>
        <w:rPr>
          <w:rStyle w:val="FootnoteAnchor"/>
          <w:rtl w:val="true"/>
        </w:rPr>
        <w:footnoteReference w:id="1329"/>
      </w:r>
      <w:r>
        <w:rPr>
          <w:rFonts w:ascii="Amiri" w:hAnsi="Amiri" w:eastAsia="Amiri" w:cs="Amiri"/>
          <w:color w:val="111111"/>
          <w:sz w:val="28"/>
          <w:sz w:val="28"/>
          <w:szCs w:val="28"/>
          <w:rtl w:val="true"/>
          <w:lang w:bidi="ar-SA"/>
        </w:rPr>
        <w:t>الدقّاق، نا أحمد بن إبراهيم، نا عمر بن محمّد بن شعيب،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سعيد الأنصاري هاهنا،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بالعراق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عن يحيى بن سعيد، و يحيى بن سعيد الأنصاري سنة ثلاث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أحمد،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الأنصاري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الأنصاري القاضي، و يكنى أبا سعيد بالهاشمية سنة ثلاث و أربعين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هاشم بن محمّد، نا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بن حمزة، عن عبد العزيز بن أحمد، أنا مكي بن محمّد بن الغمر </w:t>
      </w:r>
      <w:r>
        <w:rPr>
          <w:rStyle w:val="FootnoteAnchor"/>
          <w:rtl w:val="true"/>
        </w:rPr>
        <w:footnoteReference w:id="1331"/>
      </w:r>
      <w:r>
        <w:rPr>
          <w:rFonts w:ascii="Amiri" w:hAnsi="Amiri" w:eastAsia="Amiri" w:cs="Amiri"/>
          <w:color w:val="111111"/>
          <w:sz w:val="28"/>
          <w:sz w:val="28"/>
          <w:szCs w:val="28"/>
          <w:rtl w:val="true"/>
          <w:lang w:bidi="ar-SA"/>
        </w:rPr>
        <w:t xml:space="preserve">،أنا أبو سليمان بن زبر </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ثلاث و أربعين و مائة فيها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ابن سعيد الأنصاري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35"/>
      </w:r>
      <w:r>
        <w:rPr>
          <w:rFonts w:ascii="Amiri" w:hAnsi="Amiri" w:eastAsia="Amiri" w:cs="Amiri"/>
          <w:color w:val="111111"/>
          <w:sz w:val="28"/>
          <w:sz w:val="28"/>
          <w:szCs w:val="28"/>
          <w:rtl w:val="true"/>
          <w:lang w:bidi="ar-SA"/>
        </w:rPr>
        <w:t xml:space="preserve">،أنا أبو سعيد الحسن بن محمّد بن عبد اللّه بن حسنويه الأصبهاني، أنا عبد اللّه بن محمّد بن </w:t>
      </w:r>
    </w:p>
    <w:p>
      <w:pPr>
        <w:pStyle w:val="BookText"/>
        <w:rPr/>
      </w:pPr>
      <w:r>
        <w:rPr>
          <w:rFonts w:ascii="Amiri" w:hAnsi="Amiri" w:eastAsia="Amiri" w:cs="Amiri"/>
          <w:color w:val="111111"/>
          <w:sz w:val="28"/>
          <w:sz w:val="28"/>
          <w:szCs w:val="28"/>
          <w:rtl w:val="true"/>
          <w:lang w:bidi="ar-SA"/>
        </w:rPr>
        <w:t>جعفر، نا عمر بن أحمد بن إسحاق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سعيد، يكنى أبا سعيد، توفي سنة ثلاث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سعيد الأنصاري سنة أربع و أربعين و مائة، و كانوا اخوة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سعيد، و سعد بن سعيد، و يحيى بن سعيد، فمات عبد ربه سنة تسع و ثلاثين و مائة، و مات سعيد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المقرئ، أنا ابن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سنة ثلاث و أربعين و مائة، و كانوا اخوة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و عبد ربه بن سعيد، و سعد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محمّد بن محمّد بن مخلد، أنا علي بن محمّد، نا محمّد بن الحسين، نا ابن أبي خيثمة،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أنا نعمة اللّه بن محمّد المرندي </w:t>
      </w:r>
      <w:r>
        <w:rPr>
          <w:rStyle w:val="FootnoteAnchor"/>
          <w:rtl w:val="true"/>
        </w:rPr>
        <w:footnoteReference w:id="1337"/>
      </w:r>
      <w:r>
        <w:rPr>
          <w:rFonts w:ascii="Amiri" w:hAnsi="Amiri" w:eastAsia="Amiri" w:cs="Amiri"/>
          <w:color w:val="111111"/>
          <w:sz w:val="28"/>
          <w:sz w:val="28"/>
          <w:szCs w:val="28"/>
          <w:rtl w:val="true"/>
          <w:lang w:bidi="ar-SA"/>
        </w:rPr>
        <w:t>،أنا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1338"/>
      </w:r>
      <w:r>
        <w:rPr>
          <w:rFonts w:ascii="Amiri" w:hAnsi="Amiri" w:eastAsia="Amiri" w:cs="Amiri"/>
          <w:color w:val="111111"/>
          <w:sz w:val="28"/>
          <w:sz w:val="28"/>
          <w:szCs w:val="28"/>
          <w:rtl w:val="true"/>
          <w:lang w:bidi="ar-SA"/>
        </w:rPr>
        <w:t>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أبو سعيد، توفي سنة ثلاث و أربعين و مائة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المخلّص، نا عبيد اللّه </w:t>
      </w:r>
      <w:r>
        <w:rPr>
          <w:rStyle w:val="FootnoteAnchor"/>
          <w:rtl w:val="true"/>
        </w:rPr>
        <w:footnoteReference w:id="1339"/>
      </w:r>
      <w:r>
        <w:rPr>
          <w:rFonts w:ascii="Amiri" w:hAnsi="Amiri" w:eastAsia="Amiri" w:cs="Amiri"/>
          <w:color w:val="111111"/>
          <w:sz w:val="28"/>
          <w:sz w:val="28"/>
          <w:szCs w:val="28"/>
          <w:rtl w:val="true"/>
          <w:lang w:bidi="ar-SA"/>
        </w:rPr>
        <w:t xml:space="preserve">بن عبد الرّحمن، أخبرني عبد الرّحمن بن محمّد بن </w:t>
      </w:r>
      <w:bookmarkStart w:id="219" w:name="pg11569_100924"/>
    </w:p>
    <w:p>
      <w:pPr>
        <w:pStyle w:val="BookText"/>
        <w:rPr/>
      </w:pPr>
      <w:bookmarkEnd w:id="219"/>
      <w:r>
        <w:rPr>
          <w:rFonts w:ascii="Amiri" w:hAnsi="Amiri" w:eastAsia="Amiri" w:cs="Amiri"/>
          <w:color w:val="111111"/>
          <w:sz w:val="28"/>
          <w:sz w:val="28"/>
          <w:szCs w:val="28"/>
          <w:rtl w:val="true"/>
          <w:lang w:bidi="ar-SA"/>
        </w:rPr>
        <w:t>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 و مائة فيها مات يحيى بن سعيد الأنصاري،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عمران بن الخضر أخبرهم، 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الأنصاري القاضي بالهاشمية، و يكنى أبا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فيما ذكر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بالهاشمية سنة ثلاث و أربعين و مائة، و كان قاضيا لأبي جعفر، و كان ثقة، كثير الحديث، حجّة، و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محمّد بن أحمد، أنا أبو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مهدي، أنا محمّد، نا جدي، حدّثني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بالهاشمية سنة أربع و أربعين و مائة، و كان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سعيد في سنة ست و أربعين و مائة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4492204_73709187"/>
      <w:bookmarkStart w:id="221" w:name="_Toc82"/>
      <w:bookmarkEnd w:id="220"/>
      <w:r>
        <w:rPr/>
        <w:t>8147</w:t>
      </w:r>
      <w:r>
        <w:rPr>
          <w:rtl w:val="true"/>
        </w:rPr>
        <w:t xml:space="preserve"> - </w:t>
      </w:r>
      <w:r>
        <w:rPr>
          <w:rtl w:val="true"/>
        </w:rPr>
        <w:t>يحيى بن سعيد</w:t>
      </w:r>
      <w:bookmarkEnd w:id="221"/>
    </w:p>
    <w:p>
      <w:pPr>
        <w:pStyle w:val="BookText"/>
        <w:rPr/>
      </w:pPr>
      <w:r>
        <w:rPr>
          <w:rFonts w:ascii="Amiri" w:hAnsi="Amiri" w:eastAsia="Amiri" w:cs="Amiri"/>
          <w:color w:val="111111"/>
          <w:sz w:val="28"/>
          <w:sz w:val="28"/>
          <w:szCs w:val="28"/>
          <w:rtl w:val="true"/>
          <w:lang w:bidi="ar-SA"/>
        </w:rPr>
        <w:t xml:space="preserve">حكى عن أبي </w:t>
      </w:r>
      <w:r>
        <w:rPr>
          <w:rStyle w:val="FootnoteAnchor"/>
          <w:rtl w:val="true"/>
        </w:rPr>
        <w:footnoteReference w:id="1343"/>
      </w:r>
      <w:r>
        <w:rPr>
          <w:rFonts w:ascii="Amiri" w:hAnsi="Amiri" w:eastAsia="Amiri" w:cs="Amiri"/>
          <w:color w:val="111111"/>
          <w:sz w:val="28"/>
          <w:sz w:val="28"/>
          <w:szCs w:val="28"/>
          <w:rtl w:val="true"/>
          <w:lang w:bidi="ar-SA"/>
        </w:rPr>
        <w:t>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w:t>
      </w:r>
      <w:r>
        <w:rPr>
          <w:rStyle w:val="FootnoteAnchor"/>
          <w:rtl w:val="true"/>
        </w:rPr>
        <w:footnoteReference w:id="1344"/>
      </w:r>
      <w:r>
        <w:rPr>
          <w:rFonts w:ascii="Amiri" w:hAnsi="Amiri" w:eastAsia="Amiri" w:cs="Amiri"/>
          <w:color w:val="111111"/>
          <w:sz w:val="28"/>
          <w:sz w:val="28"/>
          <w:szCs w:val="28"/>
          <w:rtl w:val="true"/>
          <w:lang w:bidi="ar-SA"/>
        </w:rPr>
        <w:t xml:space="preserve">إبراهيم، عن أبي القاسم بن الفرات، أنا عبد الوهّاب </w:t>
      </w:r>
      <w:bookmarkStart w:id="222" w:name="pg11569_100925"/>
    </w:p>
    <w:p>
      <w:pPr>
        <w:pStyle w:val="BookText"/>
        <w:rPr/>
      </w:pPr>
      <w:bookmarkEnd w:id="222"/>
      <w:r>
        <w:rPr>
          <w:rFonts w:ascii="Amiri" w:hAnsi="Amiri" w:eastAsia="Amiri" w:cs="Amiri"/>
          <w:color w:val="111111"/>
          <w:sz w:val="28"/>
          <w:sz w:val="28"/>
          <w:szCs w:val="28"/>
          <w:rtl w:val="true"/>
          <w:lang w:bidi="ar-SA"/>
        </w:rPr>
        <w:t>الكلابي، أنا أبو الحسن بن جوصا، نا أبو عامر، نا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بن عبدان، عن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المعروف بابن أبي عمرو، أنا عمر بن محمّد بن موسى بن فضالة، نا أبو إسحاق إبراهيم بن عبد الرّحمن بن إبراهيم بن عمرو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أبيه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نا الوليد بن سليمان بن أبي السّائب، و يحيى بن سعيد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رأيا أبا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الخولاني،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بالعشيات بعد العصر بهنيهة على درج مسجد دمشق مستقبل القبلة و الناس تحته يحدّثهم و يستفتونه فيفتيهم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492206_73709187"/>
      <w:bookmarkStart w:id="224" w:name="_Toc83"/>
      <w:bookmarkEnd w:id="223"/>
      <w:r>
        <w:rPr/>
        <w:t>8148</w:t>
      </w:r>
      <w:r>
        <w:rPr>
          <w:rtl w:val="true"/>
        </w:rPr>
        <w:t xml:space="preserve"> - </w:t>
      </w:r>
      <w:r>
        <w:rPr>
          <w:rtl w:val="true"/>
        </w:rPr>
        <w:t>يحيى بن سعيد أبو زكريا الأنصاري الحمصيّ‌ العطّار</w:t>
      </w:r>
      <w:bookmarkEnd w:id="224"/>
    </w:p>
    <w:p>
      <w:p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أبو زكريا الأنصاري الحمصيّ‌ العطّار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نسبه بعض من روى عنه إلى دمشق، فلعلّ‌ أصله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حريز </w:t>
      </w:r>
      <w:r>
        <w:rPr>
          <w:rStyle w:val="FootnoteAnchor"/>
          <w:rtl w:val="true"/>
        </w:rPr>
        <w:footnoteReference w:id="1347"/>
      </w:r>
      <w:r>
        <w:rPr>
          <w:rFonts w:ascii="Amiri" w:hAnsi="Amiri" w:eastAsia="Amiri" w:cs="Amiri"/>
          <w:color w:val="111111"/>
          <w:sz w:val="28"/>
          <w:sz w:val="28"/>
          <w:szCs w:val="28"/>
          <w:rtl w:val="true"/>
          <w:lang w:bidi="ar-SA"/>
        </w:rPr>
        <w:t xml:space="preserve">بن عثمان الرحبي، و محمّد بن عبد الرّحمن بن عرق اليحصبي، و أبي هلال محمّد بن سليم الراسبي، و يزيد بن عطاء، و المبارك بن فضالة، و عبد الرّحمن بن عبد اللّه المسعودي، و أبي شهاب عبد ربه بن نافع الحافظ‍‌ </w:t>
      </w:r>
      <w:r>
        <w:rPr>
          <w:rStyle w:val="FootnoteAnchor"/>
          <w:rtl w:val="true"/>
        </w:rPr>
        <w:footnoteReference w:id="1348"/>
      </w:r>
      <w:r>
        <w:rPr>
          <w:rFonts w:ascii="Amiri" w:hAnsi="Amiri" w:eastAsia="Amiri" w:cs="Amiri"/>
          <w:color w:val="111111"/>
          <w:sz w:val="28"/>
          <w:sz w:val="28"/>
          <w:szCs w:val="28"/>
          <w:rtl w:val="true"/>
          <w:lang w:bidi="ar-SA"/>
        </w:rPr>
        <w:t xml:space="preserve">،و سوّار بن مصعب الهمداني </w:t>
      </w:r>
      <w:r>
        <w:rPr>
          <w:rStyle w:val="FootnoteAnchor"/>
          <w:rtl w:val="true"/>
        </w:rPr>
        <w:footnoteReference w:id="1349"/>
      </w:r>
      <w:r>
        <w:rPr>
          <w:rFonts w:ascii="Amiri" w:hAnsi="Amiri" w:eastAsia="Amiri" w:cs="Amiri"/>
          <w:color w:val="111111"/>
          <w:sz w:val="28"/>
          <w:sz w:val="28"/>
          <w:szCs w:val="28"/>
          <w:rtl w:val="true"/>
          <w:lang w:bidi="ar-SA"/>
        </w:rPr>
        <w:t xml:space="preserve">الكوفي، و يحيى بن أيوب المصري، و محمّد بن مطرف المدني، و حمّاد بن يزيد، و السري بن يحيى، و فضيل بن مرزوق، و المغيرة بن مسلم، و يونس بن يزيد، و عبد الحميد بن سليمان أخي فليح، و حفص بن سليمان المقرئ، و راشد بن أبي راشد، و يحيى بن العلاء </w:t>
      </w:r>
      <w:r>
        <w:rPr>
          <w:rStyle w:val="FootnoteAnchor"/>
          <w:rtl w:val="true"/>
        </w:rPr>
        <w:footnoteReference w:id="1350"/>
      </w:r>
      <w:r>
        <w:rPr>
          <w:rFonts w:ascii="Amiri" w:hAnsi="Amiri" w:eastAsia="Amiri" w:cs="Amiri"/>
          <w:color w:val="111111"/>
          <w:sz w:val="28"/>
          <w:sz w:val="28"/>
          <w:szCs w:val="28"/>
          <w:rtl w:val="true"/>
          <w:lang w:bidi="ar-SA"/>
        </w:rPr>
        <w:t xml:space="preserve">،و أبي عمران سعيد بن ميسرة البكري، و أبي سليمان الحكم بن عمر الرعيني، و أبي عوانة الوضّاح </w:t>
      </w:r>
      <w:r>
        <w:rPr>
          <w:rStyle w:val="FootnoteAnchor"/>
          <w:rtl w:val="true"/>
        </w:rPr>
        <w:footnoteReference w:id="135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حيوة بن شريح، و محمّد بن المصفّى، و محمّد بن عمرو بن حنان، و أبو </w:t>
      </w:r>
    </w:p>
    <w:p>
      <w:pPr>
        <w:pStyle w:val="BookText"/>
        <w:rPr/>
      </w:pPr>
      <w:r>
        <w:rPr>
          <w:rFonts w:ascii="Amiri" w:hAnsi="Amiri" w:eastAsia="Amiri" w:cs="Amiri"/>
          <w:color w:val="111111"/>
          <w:sz w:val="28"/>
          <w:sz w:val="28"/>
          <w:szCs w:val="28"/>
          <w:rtl w:val="true"/>
          <w:lang w:bidi="ar-SA"/>
        </w:rPr>
        <w:t xml:space="preserve">حميد أحمد بن محمّد بن سيّار الحمصيون، و أبو التقي هشام بن عبد الملك اليزني، و سليمان بن سلمة الخبائري، و أبو همام الوليد بن شجاع، و محمّد بن أبي السري العسقلاني، و الهيثم بن خارجة الخراساني، و وهب بن بيان المصري، و أبو إسحاق إبراهيم بن إسحاق بن عيسى الطالقاني، و عبد الوهّاب بن نجدة الحوطي، و أحمد بن محمّد بن المغيرة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الحسين بن عبد اللّه </w:t>
      </w:r>
      <w:r>
        <w:rPr>
          <w:rStyle w:val="FootnoteAnchor"/>
          <w:rtl w:val="true"/>
        </w:rPr>
        <w:footnoteReference w:id="1353"/>
      </w:r>
      <w:r>
        <w:rPr>
          <w:rFonts w:ascii="Amiri" w:hAnsi="Amiri" w:eastAsia="Amiri" w:cs="Amiri"/>
          <w:color w:val="111111"/>
          <w:sz w:val="28"/>
          <w:sz w:val="28"/>
          <w:szCs w:val="28"/>
          <w:rtl w:val="true"/>
          <w:lang w:bidi="ar-SA"/>
        </w:rPr>
        <w:t>القطّان، نا موسى بن مروان الرقّي، نا يحيى بن سعيد العطّار الحمصيّ‌، عن الصلت بن الحجّاج، عن عاصم الأحول، عن أنس أن النبي صلى اللّه عليه و سلم قال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المزاح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نا أبو منصور محمّد بن أحمد بن علي القاضي، و أبو بكر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اللّه بن محمّد،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بن حنان، نا يحيى بن سعيد </w:t>
      </w:r>
      <w:r>
        <w:rPr>
          <w:rStyle w:val="FootnoteAnchor"/>
          <w:rtl w:val="true"/>
        </w:rPr>
        <w:footnoteReference w:id="1354"/>
      </w:r>
      <w:r>
        <w:rPr>
          <w:rFonts w:ascii="Amiri" w:hAnsi="Amiri" w:eastAsia="Amiri" w:cs="Amiri"/>
          <w:color w:val="111111"/>
          <w:sz w:val="28"/>
          <w:sz w:val="28"/>
          <w:szCs w:val="28"/>
          <w:rtl w:val="true"/>
          <w:lang w:bidi="ar-SA"/>
        </w:rPr>
        <w:t>،نا فضيل،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عند تظاهر من الفتن و انقطاع من الزمن أمير، أول ما يكون عطاؤه للناس أن يأتيه الرجل فيحثي له في حجره، يهمّه من يقبل منه صدقة ذلك المال لما يصيب الناس من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13130</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355"/>
      </w:r>
      <w:r>
        <w:rPr>
          <w:rFonts w:ascii="Amiri" w:hAnsi="Amiri" w:eastAsia="Amiri" w:cs="Amiri"/>
          <w:color w:val="111111"/>
          <w:sz w:val="28"/>
          <w:sz w:val="28"/>
          <w:szCs w:val="28"/>
          <w:rtl w:val="true"/>
          <w:lang w:bidi="ar-SA"/>
        </w:rPr>
        <w:t>،نا سليمان بن أحمد، نا القاسم بن زكريا، نا محمّد بن عمرو بن حنان، حدّثني يحيى بن سعيد العطّار الدّمشقي، نا أبو عبد الرّحمن، عن زيد بن واقد، عن مكحول، عن أبي سلمة،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لتقصدنكم نار هي اليوم خامدة في واد يقال له برهوت </w:t>
      </w:r>
      <w:r>
        <w:rPr>
          <w:rStyle w:val="FootnoteAnchor"/>
          <w:rtl w:val="true"/>
        </w:rPr>
        <w:footnoteReference w:id="1356"/>
      </w:r>
      <w:r>
        <w:rPr>
          <w:rFonts w:ascii="Amiri" w:hAnsi="Amiri" w:eastAsia="Amiri" w:cs="Amiri"/>
          <w:color w:val="111111"/>
          <w:sz w:val="28"/>
          <w:sz w:val="28"/>
          <w:szCs w:val="28"/>
          <w:rtl w:val="true"/>
          <w:lang w:bidi="ar-SA"/>
        </w:rPr>
        <w:t xml:space="preserve">،يغشى الناس فيها عذاب أليم، تأكل الأنفس و الأموال، تدور الدنيا كلها في ثمانية أيام، 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الريح و السحاب، حرّها بالليل أشدّ من حرّها بالنهار، و لها بين السماء و الأرض دوي </w:t>
      </w:r>
    </w:p>
    <w:p>
      <w:pPr>
        <w:pStyle w:val="BookText"/>
        <w:rPr/>
      </w:pPr>
      <w:r>
        <w:rPr>
          <w:rFonts w:ascii="Amiri" w:hAnsi="Amiri" w:eastAsia="Amiri" w:cs="Amiri"/>
          <w:color w:val="111111"/>
          <w:sz w:val="28"/>
          <w:sz w:val="28"/>
          <w:szCs w:val="28"/>
          <w:rtl w:val="true"/>
          <w:lang w:bidi="ar-SA"/>
        </w:rPr>
        <w:t xml:space="preserve">كدوي الرعد القاصف هو من رءوس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أدنى 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سليمة هي يومئذ على المؤمنين و المؤمنات‌؟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المؤمنون و المؤمنات يومئذ، هم شرّ من الحمر يتسافدون كما يتسافد البهائم، و ليس فيهم رجل يقول مه 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نا محمّد بن مصفّى، نا يحيى بن سعيد العطّار الأنصاري، نا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أبي حجار،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و أبو الحسين، 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أبو زكريا العطّار الشامي، سمع محمّد بن عبد الرّحمن اليحصبي، هو الحمصيّ‌، روى عنه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كذا فيه، و الصواب حيوة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العطّار الشّامي الحمصيّ‌، أبو زكريا الأنصاري، روى عن محمّد بن عبد الرّحمن بن عرق اليحصبي، و أبي هلال الراسبي، و يونس بن عثمان، روى عنه حيوة بن شريح، و محمّد بن المصفّى، و أبو همام الوليد بن شجاع، سمعت أبي يقول ذلك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مبارك بن فضالة، و المسعودي، و أبي شهاب الحنّاط‍‌ </w:t>
      </w:r>
      <w:r>
        <w:rPr>
          <w:rStyle w:val="FootnoteAnchor"/>
          <w:rtl w:val="true"/>
        </w:rPr>
        <w:footnoteReference w:id="1366"/>
      </w:r>
      <w:r>
        <w:rPr>
          <w:rFonts w:ascii="Amiri" w:hAnsi="Amiri" w:eastAsia="Amiri" w:cs="Amiri"/>
          <w:color w:val="111111"/>
          <w:sz w:val="28"/>
          <w:sz w:val="28"/>
          <w:szCs w:val="28"/>
          <w:rtl w:val="true"/>
          <w:lang w:bidi="ar-SA"/>
        </w:rPr>
        <w:t>، و يحيى بن أيوب المصري، و محمّد بن مطرف المديني، و حمّاد بن زيد، و السّري بن يحيى، و المغيرة بن مسلم، حدّثنا عنه أحمد بن محمّد بن سيّار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سعيد العطّار الحمصيّ‌، سمع محمّد بن عبد الرّحمن اليحصبي، روى عنه حيوة،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سعيد العطّار، أنا أحمد بن محمّد بن المغيرة، نا يحيى بن سعيد العطّار الأنصاري،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السّمرقندي، أنا أبو طاهر الخطيب، أنا أبو القاسم بن الصوّاف، أنا أبو بكر المهندس، نا أبو بشر </w:t>
      </w:r>
      <w:r>
        <w:rPr>
          <w:rStyle w:val="FootnoteAnchor"/>
          <w:rtl w:val="true"/>
        </w:rPr>
        <w:footnoteReference w:id="1367"/>
      </w: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سعيد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زكريا يحيى بن سعيد الأنصاري العطّار الحمصيّ‌، سمع أبا الوليد محمّد بن عبد الرّحمن، عن أبي الهذيل محمّد بن الوليد، روى عنه أبو العبّاس حيوة بن شريح، و أبو يعقوب إسحاق بن إبراهيم الحنظلي، كنّاه البخاري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أبو زكريا العطّار الحمصيّ‌، حدّث عن محمّد بن عبد الرّحمن بن عرق، و الصّلت بن الحجّاج، و أبي هلال الراسبي، و مبارك بن فضالة، و أبي شهاب الحنّاط‍‌ </w:t>
      </w:r>
      <w:r>
        <w:rPr>
          <w:rStyle w:val="FootnoteAnchor"/>
          <w:rtl w:val="true"/>
        </w:rPr>
        <w:footnoteReference w:id="1368"/>
      </w:r>
      <w:r>
        <w:rPr>
          <w:rFonts w:ascii="Amiri" w:hAnsi="Amiri" w:eastAsia="Amiri" w:cs="Amiri"/>
          <w:color w:val="111111"/>
          <w:sz w:val="28"/>
          <w:sz w:val="28"/>
          <w:szCs w:val="28"/>
          <w:rtl w:val="true"/>
          <w:lang w:bidi="ar-SA"/>
        </w:rPr>
        <w:t xml:space="preserve">،و حمّاد بن زيد، و يحيى بن أيوب المصري،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بن يحيى، و أبي غسّان محمّد بن مطرف، و المغيرة بن مسلم، روى عنه موسى بن مروان الرقّي، و وهب بن بيان، و أبو همّام الوليد بن شجاع السكوني، </w:t>
      </w:r>
    </w:p>
    <w:p>
      <w:pPr>
        <w:pStyle w:val="BookText"/>
        <w:rPr/>
      </w:pPr>
      <w:r>
        <w:rPr>
          <w:rFonts w:ascii="Amiri" w:hAnsi="Amiri" w:eastAsia="Amiri" w:cs="Amiri"/>
          <w:color w:val="111111"/>
          <w:sz w:val="28"/>
          <w:sz w:val="28"/>
          <w:szCs w:val="28"/>
          <w:rtl w:val="true"/>
          <w:lang w:bidi="ar-SA"/>
        </w:rPr>
        <w:t>و حيوة بن شريح، و محمّد بن المصفّى، و أبو حميد بن سيّار الحمصيون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70"/>
      </w:r>
      <w:r>
        <w:rPr>
          <w:rFonts w:ascii="Amiri" w:hAnsi="Amiri" w:eastAsia="Amiri" w:cs="Amiri"/>
          <w:color w:val="111111"/>
          <w:sz w:val="28"/>
          <w:sz w:val="28"/>
          <w:szCs w:val="28"/>
          <w:rtl w:val="true"/>
          <w:lang w:bidi="ar-SA"/>
        </w:rPr>
        <w:t xml:space="preserve">أبو القاسم الشّحّامي، أنا أبو بكر البيهقي، أنا أبو بكر بن الحارث الفقيه الأصبهاني، نا أبو محمّد بن حيّان، نا ابن أبي عاصم، نا ابن مصفّى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يحيى بن سعيد العطّار ثقة، عن أبي شهاب، عن عبيد اللّه بن عمر، فذكر حكاية لا أعلم</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374"/>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يضعف يحيى بن سعيد العطّار صاحبنا، و ذكر أنه أخرج </w:t>
      </w:r>
      <w:r>
        <w:rPr>
          <w:rStyle w:val="FootnoteAnchor"/>
          <w:rtl w:val="true"/>
        </w:rPr>
        <w:footnoteReference w:id="1376"/>
      </w:r>
      <w:r>
        <w:rPr>
          <w:rFonts w:ascii="Amiri" w:hAnsi="Amiri" w:eastAsia="Amiri" w:cs="Amiri"/>
          <w:color w:val="111111"/>
          <w:sz w:val="28"/>
          <w:sz w:val="28"/>
          <w:szCs w:val="28"/>
          <w:rtl w:val="true"/>
          <w:lang w:bidi="ar-SA"/>
        </w:rPr>
        <w:t>كتبه و أنه روى أحاديث 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377"/>
      </w:r>
      <w:r>
        <w:rPr>
          <w:rFonts w:ascii="Amiri" w:hAnsi="Amiri" w:eastAsia="Amiri" w:cs="Amiri"/>
          <w:color w:val="111111"/>
          <w:sz w:val="28"/>
          <w:sz w:val="28"/>
          <w:szCs w:val="28"/>
          <w:rtl w:val="true"/>
          <w:lang w:bidi="ar-SA"/>
        </w:rPr>
        <w:t>،نا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عالية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العطّار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العطّار، منكر الحديث</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البيهقي، أنا أبو </w:t>
      </w:r>
      <w:bookmarkStart w:id="225" w:name="pg11569_100930"/>
    </w:p>
    <w:p>
      <w:pPr>
        <w:pStyle w:val="BookText"/>
        <w:rPr/>
      </w:pPr>
      <w:bookmarkEnd w:id="225"/>
      <w:r>
        <w:rPr>
          <w:rFonts w:ascii="Amiri" w:hAnsi="Amiri" w:eastAsia="Amiri" w:cs="Amiri"/>
          <w:color w:val="111111"/>
          <w:sz w:val="28"/>
          <w:sz w:val="28"/>
          <w:szCs w:val="28"/>
          <w:rtl w:val="true"/>
          <w:lang w:bidi="ar-SA"/>
        </w:rPr>
        <w:t>عبد اللّه الحافظ‍‌، نا أبو بكر محمّد بن جعفر، نا محمّد بن إسحاق بن خزيمة، و سئل عن يحيى بن سعيد العطّار الحمصيّ‌؟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أبو الحسن المجهز، أنا يوسف بن أحمد الصيدلاني، أنا أبو جعفر العقيلي قال </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العطّار، شامي،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الحافظ‍‌ قال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سعيد العطّار، حمصي، و ليحيى كتاب مصنّف في حفظ‍‌ اللسان، حدّثنا بالكتاب أحمد بن محمّد بن عنبسة، عن أبي التقي هشام بن عبد الملك، عن يحيى بن سعيد هذا، و في ذلك الكتاب أحاديث لا يتابع عليها، و هو 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يحيى بن سعيد العطّار،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492208_73709187"/>
      <w:bookmarkStart w:id="227" w:name="_Toc84"/>
      <w:bookmarkEnd w:id="226"/>
      <w:r>
        <w:rPr/>
        <w:t>8149</w:t>
      </w:r>
      <w:r>
        <w:rPr>
          <w:rtl w:val="true"/>
        </w:rPr>
        <w:t xml:space="preserve"> - </w:t>
      </w:r>
      <w:r>
        <w:rPr>
          <w:rtl w:val="true"/>
        </w:rPr>
        <w:t>يحيى بن سليمان بن عبد الملك بن مروان بن</w:t>
      </w:r>
      <w:bookmarkEnd w:id="227"/>
    </w:p>
    <w:p>
      <w:pPr>
        <w:pStyle w:val="BookText"/>
        <w:rPr/>
      </w:pPr>
      <w:r>
        <w:rPr>
          <w:rFonts w:ascii="Amiri" w:hAnsi="Amiri" w:eastAsia="Amiri" w:cs="Amiri"/>
          <w:color w:val="111111"/>
          <w:sz w:val="28"/>
          <w:sz w:val="28"/>
          <w:szCs w:val="28"/>
          <w:rtl w:val="true"/>
          <w:lang w:bidi="ar-SA"/>
        </w:rPr>
        <w:t xml:space="preserve">الحكم بن أبي العاص بن أميّة بن عبد شمس الأموي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 أمه، و أم أخيه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عبد اللّه بن عمرو بن عثمان بن عفّان، له ذكر</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492210_73709187"/>
      <w:bookmarkStart w:id="229" w:name="_Toc85"/>
      <w:bookmarkEnd w:id="228"/>
      <w:r>
        <w:rPr/>
        <w:t>8150</w:t>
      </w:r>
      <w:r>
        <w:rPr>
          <w:rtl w:val="true"/>
        </w:rPr>
        <w:t xml:space="preserve"> - </w:t>
      </w:r>
      <w:r>
        <w:rPr>
          <w:rtl w:val="true"/>
        </w:rPr>
        <w:t>يحيى بن سليمان  بن هشام بن عبد الملك بن مروان</w:t>
      </w:r>
      <w:bookmarkEnd w:id="229"/>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w:t>
      </w:r>
      <w:r>
        <w:rPr>
          <w:rStyle w:val="FootnoteAnchor"/>
          <w:rtl w:val="true"/>
        </w:rPr>
        <w:footnoteReference w:id="1384"/>
      </w:r>
      <w:r>
        <w:rPr>
          <w:rFonts w:ascii="Amiri" w:hAnsi="Amiri" w:eastAsia="Amiri" w:cs="Amiri"/>
          <w:color w:val="111111"/>
          <w:sz w:val="28"/>
          <w:sz w:val="28"/>
          <w:szCs w:val="28"/>
          <w:rtl w:val="true"/>
          <w:lang w:bidi="ar-SA"/>
        </w:rPr>
        <w:t>بن هشام بن عبد الملك بن مروان</w:t>
      </w:r>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230" w:name="pg11569_100931"/>
    </w:p>
    <w:p>
      <w:pPr>
        <w:pStyle w:val="Heading4"/>
        <w:numPr>
          <w:ilvl w:val="3"/>
          <w:numId w:val="1"/>
        </w:numPr>
        <w:rPr/>
      </w:pPr>
      <w:bookmarkStart w:id="231" w:name="__RefHeading___Toc4492212_73709187"/>
      <w:bookmarkStart w:id="232" w:name="_Toc86"/>
      <w:bookmarkEnd w:id="230"/>
      <w:bookmarkEnd w:id="231"/>
      <w:r>
        <w:rPr/>
        <w:t>8151</w:t>
      </w:r>
      <w:r>
        <w:rPr>
          <w:rtl w:val="true"/>
        </w:rPr>
        <w:t xml:space="preserve"> - </w:t>
      </w:r>
      <w:r>
        <w:rPr>
          <w:rtl w:val="true"/>
        </w:rPr>
        <w:t>يحيى بن سليمان</w:t>
      </w:r>
      <w:bookmarkEnd w:id="232"/>
    </w:p>
    <w:p>
      <w:pPr>
        <w:pStyle w:val="BookText"/>
        <w:rPr/>
      </w:pPr>
      <w:r>
        <w:rPr>
          <w:rFonts w:ascii="Amiri" w:hAnsi="Amiri" w:eastAsia="Amiri" w:cs="Amiri"/>
          <w:color w:val="111111"/>
          <w:sz w:val="28"/>
          <w:sz w:val="28"/>
          <w:szCs w:val="28"/>
          <w:rtl w:val="true"/>
          <w:lang w:bidi="ar-SA"/>
        </w:rPr>
        <w:t>حدّث عن أبي سلام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و أظنه يحيى الطّويل، و أرى أنه حدّث عن نافع، و مكحول، و روى عنه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w:t>
      </w:r>
      <w:r>
        <w:rPr>
          <w:rStyle w:val="FootnoteAnchor"/>
          <w:rtl w:val="true"/>
        </w:rPr>
        <w:footnoteReference w:id="1385"/>
      </w:r>
      <w:r>
        <w:rPr>
          <w:rFonts w:ascii="Amiri" w:hAnsi="Amiri" w:eastAsia="Amiri" w:cs="Amiri"/>
          <w:color w:val="111111"/>
          <w:sz w:val="28"/>
          <w:sz w:val="28"/>
          <w:szCs w:val="28"/>
          <w:rtl w:val="true"/>
          <w:lang w:bidi="ar-SA"/>
        </w:rPr>
        <w:t>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نا الحسن بن منير، أنا محمّد بن خريم، نا هشام بن عمّار، نا عمرو بن واقد، حدّثني يحيى بن سليمان، عن أبي سلام الحبشي عن ابن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اللّه بن عمرو بن العاص أريد أن أسأله عن حديثين بلغانا عنه، فوجدته آخذا بيد رجل من قريش قد بلغنا أنه يشرب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يخلو لي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هل سمعت في الخمر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سمعه القرشي خلّى سبيل يده و ولّى منطلقا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رجس و رجست صلاته أربعين يوما، فإن تاب تاب اللّه عليه، ثم إن عاد رجس و رجست صلاته أربعين يوما، فإن تاب تاب اللّه عليه، فإن عاد كان حقا على اللّه أن يسقيه من ردغة الخبال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حديثين بلغاني </w:t>
      </w:r>
      <w:r>
        <w:rPr>
          <w:rStyle w:val="FootnoteAnchor"/>
          <w:rtl w:val="true"/>
        </w:rPr>
        <w:footnoteReference w:id="1387"/>
      </w:r>
      <w:r>
        <w:rPr>
          <w:rFonts w:ascii="Amiri" w:hAnsi="Amiri" w:eastAsia="Amiri" w:cs="Amiri"/>
          <w:color w:val="111111"/>
          <w:sz w:val="28"/>
          <w:sz w:val="28"/>
          <w:szCs w:val="28"/>
          <w:rtl w:val="true"/>
          <w:lang w:bidi="ar-SA"/>
        </w:rPr>
        <w:t>عنك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خلقه في ظلمة، ثم ألقى عليهم من نوره فأصاب به من شاء، فمن أصابه النور يومئذ اهتدى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في بيت المقدس خير من ألف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 بيت المقدس خير من ألف صلاة في ما سواه من المساجد إلاّ المسجد الحرام و مسجدي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13134</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492214_73709187"/>
      <w:bookmarkStart w:id="234" w:name="_Toc87"/>
      <w:bookmarkEnd w:id="233"/>
      <w:r>
        <w:rPr/>
        <w:t>8152</w:t>
      </w:r>
      <w:r>
        <w:rPr>
          <w:rtl w:val="true"/>
        </w:rPr>
        <w:t xml:space="preserve"> - </w:t>
      </w:r>
      <w:r>
        <w:rPr>
          <w:rtl w:val="true"/>
        </w:rPr>
        <w:t>يحيى بن صالح بن بيهس بن زميل بن عمرو بن هبيرة بن زفر بن</w:t>
      </w:r>
      <w:bookmarkEnd w:id="234"/>
    </w:p>
    <w:p>
      <w:pPr>
        <w:pStyle w:val="BookText"/>
        <w:rPr/>
      </w:pPr>
      <w:r>
        <w:rPr>
          <w:rFonts w:ascii="Amiri" w:hAnsi="Amiri" w:eastAsia="Amiri" w:cs="Amiri"/>
          <w:color w:val="111111"/>
          <w:sz w:val="28"/>
          <w:sz w:val="28"/>
          <w:szCs w:val="28"/>
          <w:rtl w:val="true"/>
          <w:lang w:bidi="ar-SA"/>
        </w:rPr>
        <w:t>عاصم بن عوف بن كعب بن أبي بكر بن كلاب أبو الوليد الكلابي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محمّد بن صالح بن بيهس أمير دمشق في فتنة أبي العميطر، و كان يحيى من علماء </w:t>
      </w:r>
      <w:bookmarkStart w:id="235" w:name="pg11569_100932"/>
    </w:p>
    <w:p>
      <w:pPr>
        <w:pStyle w:val="BookText"/>
        <w:rPr/>
      </w:pPr>
      <w:bookmarkEnd w:id="235"/>
      <w:r>
        <w:rPr>
          <w:rFonts w:ascii="Amiri" w:hAnsi="Amiri" w:eastAsia="Amiri" w:cs="Amiri"/>
          <w:color w:val="111111"/>
          <w:sz w:val="28"/>
          <w:sz w:val="28"/>
          <w:szCs w:val="28"/>
          <w:rtl w:val="true"/>
          <w:lang w:bidi="ar-SA"/>
        </w:rPr>
        <w:t xml:space="preserve">أهل الشام بأيام العرب </w:t>
      </w:r>
      <w:r>
        <w:rPr>
          <w:rStyle w:val="FootnoteAnchor"/>
          <w:rtl w:val="true"/>
        </w:rPr>
        <w:footnoteReference w:id="1388"/>
      </w:r>
      <w:r>
        <w:rPr>
          <w:rFonts w:ascii="IRNazanin" w:hAnsi="IRNazanin" w:eastAsia="IRNazanin"/>
          <w:color w:val="111111"/>
          <w:sz w:val="28"/>
          <w:sz w:val="28"/>
          <w:szCs w:val="28"/>
          <w:rtl w:val="true"/>
          <w:lang w:bidi="fa-IR"/>
        </w:rPr>
        <w:t>و وقائعها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أبا تمام الطائي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الطاهر البغدادي، و كان فارسا شاعرا، و هو الذي تولى حرب سعيد بن خالد بن محمّد الفديني الذي خرج في أيام المأمون بعد أبي العميطر، فمما وجدت من شعره ما قرأت بخط‍‌ أبي الحسين الرازي، حدّثني محمّد بن أحمد بن غزوان، نا أحمد بن المعلّى، نا صالح بن البحيري، نا النضر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الناس عدوا جاهليا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عجمانا و عربا</w:t>
      </w:r>
    </w:p>
    <w:p>
      <w:pPr>
        <w:pStyle w:val="BookText"/>
        <w:rPr/>
      </w:pPr>
      <w:r>
        <w:rPr>
          <w:rFonts w:ascii="Amiri" w:hAnsi="Amiri" w:eastAsia="Amiri" w:cs="Amiri"/>
          <w:color w:val="111111"/>
          <w:sz w:val="28"/>
          <w:sz w:val="28"/>
          <w:szCs w:val="28"/>
          <w:rtl w:val="true"/>
          <w:lang w:bidi="ar-SA"/>
        </w:rPr>
        <w:t xml:space="preserve">رأونا خير من ألقت نزار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أمورها شرقا و غربا</w:t>
      </w:r>
    </w:p>
    <w:p>
      <w:pPr>
        <w:pStyle w:val="BookText"/>
        <w:rPr/>
      </w:pPr>
      <w:r>
        <w:rPr>
          <w:rFonts w:ascii="Amiri" w:hAnsi="Amiri" w:eastAsia="Amiri" w:cs="Amiri"/>
          <w:color w:val="111111"/>
          <w:sz w:val="28"/>
          <w:sz w:val="28"/>
          <w:szCs w:val="28"/>
          <w:rtl w:val="true"/>
          <w:lang w:bidi="ar-SA"/>
        </w:rPr>
        <w:t xml:space="preserve">لعمرو أبي موارق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صادق لم يأت ذنبا</w:t>
      </w:r>
    </w:p>
    <w:p>
      <w:pPr>
        <w:pStyle w:val="BookText"/>
        <w:rPr/>
      </w:pPr>
      <w:r>
        <w:rPr>
          <w:rFonts w:ascii="Amiri" w:hAnsi="Amiri" w:eastAsia="Amiri" w:cs="Amiri"/>
          <w:color w:val="111111"/>
          <w:sz w:val="28"/>
          <w:sz w:val="28"/>
          <w:szCs w:val="28"/>
          <w:rtl w:val="true"/>
          <w:lang w:bidi="ar-SA"/>
        </w:rPr>
        <w:t xml:space="preserve">لقد لقيت بما سوح عراما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عمّها طعنا و ضربا</w:t>
      </w:r>
    </w:p>
    <w:p>
      <w:pPr>
        <w:pStyle w:val="BookText"/>
        <w:rPr/>
      </w:pPr>
      <w:r>
        <w:rPr>
          <w:rFonts w:ascii="Amiri" w:hAnsi="Amiri" w:eastAsia="Amiri" w:cs="Amiri"/>
          <w:color w:val="111111"/>
          <w:sz w:val="28"/>
          <w:sz w:val="28"/>
          <w:szCs w:val="28"/>
          <w:rtl w:val="true"/>
          <w:lang w:bidi="ar-SA"/>
        </w:rPr>
        <w:t xml:space="preserve">عشية لا أرى إلاّ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مأسورا يقاد إليّ‌ سحبا</w:t>
      </w:r>
    </w:p>
    <w:p>
      <w:pPr>
        <w:pStyle w:val="BookText"/>
        <w:rPr/>
      </w:pPr>
      <w:r>
        <w:rPr>
          <w:rFonts w:ascii="Amiri" w:hAnsi="Amiri" w:eastAsia="Amiri" w:cs="Amiri"/>
          <w:color w:val="111111"/>
          <w:sz w:val="28"/>
          <w:sz w:val="28"/>
          <w:szCs w:val="28"/>
          <w:rtl w:val="true"/>
          <w:lang w:bidi="ar-SA"/>
        </w:rPr>
        <w:t xml:space="preserve">أناضلهم عن المأمون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فعاله و اللّه ربّا</w:t>
      </w:r>
    </w:p>
    <w:p>
      <w:pPr>
        <w:pStyle w:val="Heading4"/>
        <w:numPr>
          <w:ilvl w:val="3"/>
          <w:numId w:val="1"/>
        </w:numPr>
        <w:rPr/>
      </w:pPr>
      <w:bookmarkStart w:id="236" w:name="__RefHeading___Toc4492216_73709187"/>
      <w:bookmarkStart w:id="237" w:name="_Toc88"/>
      <w:bookmarkEnd w:id="236"/>
      <w:r>
        <w:rPr/>
        <w:t>8153</w:t>
      </w:r>
      <w:r>
        <w:rPr>
          <w:rtl w:val="true"/>
        </w:rPr>
        <w:t xml:space="preserve"> - </w:t>
      </w:r>
      <w:r>
        <w:rPr>
          <w:rtl w:val="true"/>
        </w:rPr>
        <w:t>يحيى بن صالح</w:t>
      </w:r>
      <w:bookmarkEnd w:id="237"/>
    </w:p>
    <w:p>
      <w:pPr>
        <w:pStyle w:val="BookText"/>
        <w:rPr/>
      </w:pPr>
      <w:r>
        <w:rPr>
          <w:rFonts w:ascii="Amiri" w:hAnsi="Amiri" w:eastAsia="Amiri" w:cs="Amiri"/>
          <w:color w:val="111111"/>
          <w:sz w:val="28"/>
          <w:sz w:val="28"/>
          <w:szCs w:val="28"/>
          <w:rtl w:val="true"/>
          <w:lang w:bidi="ar-SA"/>
        </w:rPr>
        <w:t>أبو زكريا،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الوحاظي </w:t>
      </w:r>
      <w:r>
        <w:rPr>
          <w:rStyle w:val="FootnoteAnchor"/>
          <w:rtl w:val="true"/>
        </w:rPr>
        <w:footnoteReference w:id="1389"/>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من أهل دمشق، و قيل من أهل حمص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مالك بن أنس، و سليمان بن بلال، و سعيد بن عبد العزيز، و معاوية بن سلاّم، و سلمة بن كلثوم، و يزيد بن زياد الدمشقي، و محمّد بن مهاجر، و فليح بن سليمان، و زهير بن معاوية، و الحسن بن أيوب، و الحكم بن عمر الحمصي، و عبيد اللّه بن عمرو الرقّي، و محمّد بن سليمان </w:t>
      </w:r>
      <w:r>
        <w:rPr>
          <w:rStyle w:val="FootnoteAnchor"/>
          <w:rtl w:val="true"/>
        </w:rPr>
        <w:footnoteReference w:id="1391"/>
      </w:r>
      <w:r>
        <w:rPr>
          <w:rFonts w:ascii="Amiri" w:hAnsi="Amiri" w:eastAsia="Amiri" w:cs="Amiri"/>
          <w:color w:val="111111"/>
          <w:sz w:val="28"/>
          <w:sz w:val="28"/>
          <w:szCs w:val="28"/>
          <w:rtl w:val="true"/>
          <w:lang w:bidi="ar-SA"/>
        </w:rPr>
        <w:t xml:space="preserve">أبي ضمرة الحمصي، و إسحاق بن يحيى الكلبي، و محمّد بن </w:t>
      </w:r>
    </w:p>
    <w:p>
      <w:pPr>
        <w:pStyle w:val="BookText"/>
        <w:rPr/>
      </w:pPr>
      <w:r>
        <w:rPr>
          <w:rFonts w:ascii="Amiri" w:hAnsi="Amiri" w:eastAsia="Amiri" w:cs="Amiri"/>
          <w:color w:val="111111"/>
          <w:sz w:val="28"/>
          <w:sz w:val="28"/>
          <w:szCs w:val="28"/>
          <w:rtl w:val="true"/>
          <w:lang w:bidi="ar-SA"/>
        </w:rPr>
        <w:t>يعقوب بن مجمع الأنصاري، و داود بن عبد الرّحمن العطّار، و حفص بن عمر، و حمّاد بن شعيب الكوفي، و يزيد بن عطاء، و معروف أبي الخطاب، و علي بن سليمان الكلبي الكيساني، و محمّد بن الحسن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إبراهيم بن نصر بن منصور السوريني، و محمّد بن مسلم بن وارة، و يعقوب بن سفيان، و محمّد بن عوف الحمصي، و أبو زرعة الدمشقي، و أبو حاتم الرازي، و محمّد بن إسماعيل البخاري، و أبو عبد اللّه أحمد بن خليد الحلبي الكندي، و أبو عتبة أحمد بن الفرج، و إبراهيم بن الحسين الكسائي، و عبد الرّحمن بن القاسم، و عثمان بن سعيد الدارمي، و سليمان بن عبد الحميد البهراني، و يحيى بن معلّى الرّازي، و يزيد بن محمّد بن عبد الصّمد، و إبراهيم بن أبي داود البرلّسي، و أبو الوليد محمّد بن أحمد بن برد، و أحمد بن محمّد بن يحيى بن حمزة، و عبد اللّه بن نصر بن هلال السلمي، و أبو أمية الطرسوسي، و محمّد بن سهل بن عسكر، و عمران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المأمون إلى دمشق ليوليه قضاء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عبد اللّه محمّد بن علي بن يحيى بن سلوان، أنا أبو القاسم الفضل بن جعفر، نا عبد الرّحمن بن القاسم، نا يحيى بن صالح، نا حمّاد بن شعيب، نا حبيب بن أبي ثابت، عن نافع بن جبير بن مطعم، عن بشر بن سحيم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أيام التشريق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مؤمن، و إن هذه أيام أكل و شرب</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ابن أبي نصر، أنا أبو الميمون، نا أبو زرعة، قال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سبع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 و أربعين و مائة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صالح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قدمتي </w:t>
      </w:r>
      <w:r>
        <w:rPr>
          <w:rStyle w:val="FootnoteAnchor"/>
          <w:rtl w:val="true"/>
        </w:rPr>
        <w:footnoteReference w:id="1394"/>
      </w:r>
      <w:r>
        <w:rPr>
          <w:rFonts w:ascii="Amiri" w:hAnsi="Amiri" w:eastAsia="Amiri" w:cs="Amiri"/>
          <w:color w:val="111111"/>
          <w:sz w:val="28"/>
          <w:sz w:val="28"/>
          <w:szCs w:val="28"/>
          <w:rtl w:val="true"/>
          <w:lang w:bidi="ar-SA"/>
        </w:rPr>
        <w:t>عليكم دمشق في أيام السعيد بن أبي بشير، و ابن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صالح الوحاظي، الحمصي، و يكنى أبا زكريا، روى عن سعيد بن عبد العزيز،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صالح و 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w:t>
      </w:r>
      <w:r>
        <w:rPr>
          <w:rStyle w:val="FootnoteAnchor"/>
          <w:rtl w:val="true"/>
        </w:rPr>
        <w:footnoteReference w:id="1396"/>
      </w:r>
      <w:r>
        <w:rPr>
          <w:rFonts w:ascii="Amiri" w:hAnsi="Amiri" w:eastAsia="Amiri" w:cs="Amiri"/>
          <w:color w:val="111111"/>
          <w:sz w:val="28"/>
          <w:sz w:val="28"/>
          <w:szCs w:val="28"/>
          <w:rtl w:val="true"/>
          <w:lang w:bidi="ar-SA"/>
        </w:rPr>
        <w:t xml:space="preserve">،و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صالح الوحاظي الحمصي، سمع فليح بن سليمان، و سعيد بن عبد العزيز، مات سنة ثنتين و عشرين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صالح الوحاظي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المليح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أقدم من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أبو زكريا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صالح الوحاظي الدّمشقي، روى عن سعيد بن </w:t>
      </w:r>
    </w:p>
    <w:p>
      <w:pPr>
        <w:pStyle w:val="BookText"/>
        <w:rPr/>
      </w:pPr>
      <w:r>
        <w:rPr>
          <w:rFonts w:ascii="Amiri" w:hAnsi="Amiri" w:eastAsia="Amiri" w:cs="Amiri"/>
          <w:color w:val="111111"/>
          <w:sz w:val="28"/>
          <w:sz w:val="28"/>
          <w:szCs w:val="28"/>
          <w:rtl w:val="true"/>
          <w:lang w:bidi="ar-SA"/>
        </w:rPr>
        <w:t xml:space="preserve">عبد العزيز، و معاوية بن سلام، و سليمان بن بلال، و زهير بن معاوية، و الحسن بن أيوب، و فليح بن سليمان، روى عنه أحمد بن أبي الحواري، و محمّد بن عوف، و أبو زرعة الدمشقي،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الشّقّائي،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صالح الوحاظي الحمصي، سمع فليح،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صالح الوحاظي الحمصي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المزكي، نا الكتاني، أنا تمام، أنا أبو عبد اللّه، نا أبو زرعة قال 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2"/>
      </w:r>
      <w:r>
        <w:rPr>
          <w:rFonts w:ascii="IRNazanin" w:hAnsi="IRNazanin" w:eastAsia="IRNazanin"/>
          <w:color w:val="111111"/>
          <w:sz w:val="28"/>
          <w:sz w:val="28"/>
          <w:szCs w:val="28"/>
          <w:rtl w:val="true"/>
          <w:lang w:bidi="fa-IR"/>
        </w:rPr>
        <w:t xml:space="preserve">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04"/>
      </w:r>
      <w:r>
        <w:rPr>
          <w:rFonts w:ascii="Amiri" w:hAnsi="Amiri" w:eastAsia="Amiri" w:cs="Amiri"/>
          <w:color w:val="111111"/>
          <w:sz w:val="28"/>
          <w:sz w:val="28"/>
          <w:szCs w:val="28"/>
          <w:rtl w:val="true"/>
          <w:lang w:bidi="ar-SA"/>
        </w:rPr>
        <w:t xml:space="preserve">أبو القاسم نصر بن أحمد بن مقاتل، أنا أبو عبد اللّه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سميع يقول في الطبقة السادسة من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الوحاظي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زكريا يحيى بن صالح الوحاظي الحمصي، سمع مالك بن أنس الأصبحي، و فليح بن سليمان، ليس بالحافظ‍‌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صالح أبو زكريا الوحاظي الحمصي، سمع فليح بن سليمان، و معاوية بن سلاّم، روى عنه البخاري في الصلاة و غيرها، و روى عن إسحاق غير منسوب عنه في الكسوف و في الوكالة، و عن محمّد غير منسوب عنه أيضا في كتاب</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مات سنة ثنتين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أبي سعيد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هذا غير منسوب، هو ابن إدريس، أبو حاتم الرّازي، و ذكر أنه رآه في أصل عتيق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صالح الوحاظي الدّمشقي، حدّث عن مالك بن أنس، و سعيد بن عبد العزيز، ثم ذكر بعض من روى عنه و بعض من يروي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يحيى بن صالح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أبو محمّد الصّوفي، أنا عبد الرّحمن بن عثمان، أنا عبد الرّحمن بن عبد اللّه، نا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يحيى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يحيى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يحيى بن صالح الوحاظي‌؟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حمزة بن يونس، أنا عبد اللّه بن عدي قال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من أهل الشام مثل الوليد بن مسلم، و محمّد بن شعيب، و إسماعيل بن عيّاش، و مبشر بن إسماعيل، و بقية، و عصام بن خالد، و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ابن الأستاذ أبي القاسم القشيري، أنا أبي، أنا أبو نعيم عبد الملك بن الحسن بن محمّد، أنا أبو عوانة يعقوب بن إسحاق قال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صالح الوحاظي، حسن الحديث، و لكنه صاحب رأي، و هو عديل </w:t>
      </w:r>
      <w:r>
        <w:rPr>
          <w:rStyle w:val="FootnoteAnchor"/>
          <w:rtl w:val="true"/>
        </w:rPr>
        <w:footnoteReference w:id="1411"/>
      </w:r>
      <w:r>
        <w:rPr>
          <w:rFonts w:ascii="Amiri" w:hAnsi="Amiri" w:eastAsia="Amiri" w:cs="Amiri"/>
          <w:color w:val="111111"/>
          <w:sz w:val="28"/>
          <w:sz w:val="28"/>
          <w:szCs w:val="28"/>
          <w:rtl w:val="true"/>
          <w:lang w:bidi="ar-SA"/>
        </w:rPr>
        <w:t>محمّد بن الحسن إلى مكة، و أحمد بن حنبل، لم يكتب عنه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2"/>
      </w:r>
      <w:r>
        <w:rPr>
          <w:rFonts w:ascii="Amiri" w:hAnsi="Amiri" w:eastAsia="Amiri" w:cs="Amiri"/>
          <w:color w:val="111111"/>
          <w:sz w:val="28"/>
          <w:sz w:val="28"/>
          <w:szCs w:val="28"/>
          <w:rtl w:val="true"/>
          <w:lang w:bidi="ar-SA"/>
        </w:rPr>
        <w:t xml:space="preserve">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الصفّار، أنا أحمد بن </w:t>
      </w:r>
    </w:p>
    <w:p>
      <w:pPr>
        <w:pStyle w:val="BookText"/>
        <w:rPr/>
      </w:pPr>
      <w:r>
        <w:rPr>
          <w:rFonts w:ascii="Amiri" w:hAnsi="Amiri" w:eastAsia="Amiri" w:cs="Amiri"/>
          <w:color w:val="111111"/>
          <w:sz w:val="28"/>
          <w:sz w:val="28"/>
          <w:szCs w:val="28"/>
          <w:rtl w:val="true"/>
          <w:lang w:bidi="ar-SA"/>
        </w:rPr>
        <w:t xml:space="preserve">علي بن منجويه، أنا أبو أحمد الحاكم، أنا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المهنّى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يحيى بن صالح الوحاظي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لم يحمده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3"/>
      </w:r>
      <w:r>
        <w:rPr>
          <w:rFonts w:ascii="IRNazanin" w:hAnsi="IRNazanin" w:eastAsia="IRNazanin"/>
          <w:color w:val="111111"/>
          <w:sz w:val="28"/>
          <w:sz w:val="28"/>
          <w:szCs w:val="28"/>
          <w:rtl w:val="true"/>
          <w:lang w:bidi="fa-IR"/>
        </w:rPr>
        <w:t xml:space="preserve">أبو </w:t>
      </w:r>
      <w:r>
        <w:rPr>
          <w:rStyle w:val="FootnoteAnchor"/>
          <w:rtl w:val="true"/>
        </w:rPr>
        <w:footnoteReference w:id="1414"/>
      </w:r>
      <w:r>
        <w:rPr>
          <w:rFonts w:ascii="Amiri" w:hAnsi="Amiri" w:eastAsia="Amiri" w:cs="Amiri"/>
          <w:color w:val="111111"/>
          <w:sz w:val="28"/>
          <w:sz w:val="28"/>
          <w:szCs w:val="28"/>
          <w:rtl w:val="true"/>
          <w:lang w:bidi="ar-SA"/>
        </w:rPr>
        <w:t xml:space="preserve">الحسن علي بن المسلّم السلمي، نا عبد العزيز بن أحمد التميمي، أنا أبو محمّد بن أبي نصر، أنا أبو الميمون بن راشد، نا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عند يحيى بن صالح ثلاثة عشر حديثا عن مالك ما وجدناها عند غيره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w:t>
      </w:r>
      <w:r>
        <w:rPr>
          <w:rStyle w:val="FootnoteAnchor"/>
          <w:rtl w:val="true"/>
        </w:rPr>
        <w:footnoteReference w:id="1416"/>
      </w:r>
      <w:r>
        <w:rPr>
          <w:rFonts w:ascii="Amiri" w:hAnsi="Amiri" w:eastAsia="Amiri" w:cs="Amiri"/>
          <w:color w:val="111111"/>
          <w:sz w:val="28"/>
          <w:sz w:val="28"/>
          <w:szCs w:val="28"/>
          <w:rtl w:val="true"/>
          <w:lang w:bidi="ar-SA"/>
        </w:rPr>
        <w:t xml:space="preserve">،أنا محمّد بن المظفّر بن بكران، أنا أبو الحسن العتيقي، أنا يوسف بن أحمد، أنا أبو جعفر العقيلي </w:t>
      </w:r>
      <w:r>
        <w:rPr>
          <w:rStyle w:val="FootnoteAnchor"/>
          <w:rtl w:val="true"/>
        </w:rPr>
        <w:footnoteReference w:id="1417"/>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يحيى بن صالح الوحاظي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جنازة أبي المغيرة، فجعل أبي يضعفه </w:t>
      </w:r>
      <w:r>
        <w:rPr>
          <w:rStyle w:val="FootnoteAnchor"/>
          <w:rtl w:val="true"/>
        </w:rPr>
        <w:footnoteReference w:id="1418"/>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إنسان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أصحاب الحديث عشرة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في الرؤية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نزع إلى رأي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420"/>
      </w:r>
      <w:r>
        <w:rPr>
          <w:rFonts w:ascii="Amiri" w:hAnsi="Amiri" w:eastAsia="Amiri" w:cs="Amiri"/>
          <w:color w:val="111111"/>
          <w:sz w:val="28"/>
          <w:sz w:val="28"/>
          <w:szCs w:val="28"/>
          <w:rtl w:val="true"/>
          <w:lang w:bidi="ar-SA"/>
        </w:rPr>
        <w:t>،حدّثني عبد اللّه بن علي، نا إسحاق بن منصور، نا يحيى بن صالح و كان مرجئا خبيثا، داعي دعوة ليس بأهل أن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العقيلي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صالح الوحاظي حمصي، جهمي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محمّد بن عوف عن يحيى بن صالح الوحاظي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رأي أبي حنيفة و أصحابه، و خرج من مكة، و زامل محمّد بن الحسن إلى الكوفة، فقال له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زاملت كذا كان خيرا لك من أن تزامله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إسحاق إبراهيم بن الهيثم بن المهلب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حيوة بن شريح ينهاني أن أكتب عن يحيى بن صالح الوحاظي،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و كذا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الرّحمن بن عثمان، أنا علي بن يعقوب بن إبراهيم بن شاكر، و أبو الميمون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عبد الرّحمن بن عمرو </w:t>
      </w:r>
      <w:r>
        <w:rPr>
          <w:rStyle w:val="FootnoteAnchor"/>
          <w:rtl w:val="true"/>
        </w:rPr>
        <w:footnoteReference w:id="1424"/>
      </w:r>
      <w:r>
        <w:rPr>
          <w:rFonts w:ascii="Amiri" w:hAnsi="Amiri" w:eastAsia="Amiri" w:cs="Amiri"/>
          <w:color w:val="111111"/>
          <w:sz w:val="28"/>
          <w:sz w:val="28"/>
          <w:szCs w:val="28"/>
          <w:rtl w:val="true"/>
          <w:lang w:bidi="ar-SA"/>
        </w:rPr>
        <w:t>،نا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ليحيى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اجتنب، و قال أبو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الرأي، فأنّي 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للبول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أحسن من بعض 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w:t>
      </w:r>
      <w:r>
        <w:rPr>
          <w:rStyle w:val="FootnoteAnchor"/>
          <w:rtl w:val="true"/>
        </w:rPr>
        <w:footnoteReference w:id="1426"/>
      </w:r>
      <w:r>
        <w:rPr>
          <w:rFonts w:ascii="Amiri" w:hAnsi="Amiri" w:eastAsia="Amiri" w:cs="Amiri"/>
          <w:color w:val="111111"/>
          <w:sz w:val="28"/>
          <w:sz w:val="28"/>
          <w:szCs w:val="28"/>
          <w:rtl w:val="true"/>
          <w:lang w:bidi="ar-SA"/>
        </w:rPr>
        <w:t>عبد الرّحمن بن عثمان الدّمشقي يذكر أن خيثمة بن سليمان القرشي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الوفاء حفاظ‍‌ بن الحسن، عن عبد العزيز، أنا ابن أبي نصر، أنا خيثمة بن سليمان، نا سليمان بن عبد الحميد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بن موسى الأشيب علينا قاضيا بحمص،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رجل ثقة موسر أستعين به في بعض أمري،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أحدا أوثق من يحيى بن صالح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علي بن عبيد اللّه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الفضل أحمد بن عبد اللّه بن عمر، أنا أحمد بن محمّد بن عمران بن الجندي، أنا عبد اللّه بن سليمان بن الأشعث، 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صالح سنة ثنتين و عشرين و مائتين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بن السمرقندي، أنا أبو بكر بن الطبري، نا أبو الحسين بن </w:t>
      </w:r>
      <w:bookmarkStart w:id="238" w:name="pg11569_100942"/>
    </w:p>
    <w:p>
      <w:pPr>
        <w:pStyle w:val="BookText"/>
        <w:rPr/>
      </w:pPr>
      <w:bookmarkEnd w:id="238"/>
      <w:r>
        <w:rPr>
          <w:rFonts w:ascii="Amiri" w:hAnsi="Amiri" w:eastAsia="Amiri" w:cs="Amiri"/>
          <w:color w:val="111111"/>
          <w:sz w:val="28"/>
          <w:sz w:val="28"/>
          <w:szCs w:val="28"/>
          <w:rtl w:val="true"/>
          <w:lang w:bidi="ar-SA"/>
        </w:rPr>
        <w:t>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ثنتين و عشرين و مائتين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فيها مات أبو صالح يحيى بن صالح الوحاظي، و مولده سنة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صالح سنة اثنتين و عشرين و مائتين، و هكذا 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صالح الوحاظي، و هو ابن خمس و ثمانين سنة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4492218_73709187"/>
      <w:bookmarkStart w:id="240" w:name="_Toc89"/>
      <w:bookmarkEnd w:id="239"/>
      <w:r>
        <w:rPr/>
        <w:t>8154</w:t>
      </w:r>
      <w:r>
        <w:rPr>
          <w:rtl w:val="true"/>
        </w:rPr>
        <w:t xml:space="preserve"> - </w:t>
      </w:r>
      <w:r>
        <w:rPr>
          <w:rtl w:val="true"/>
        </w:rPr>
        <w:t>يحيى بن صفوان</w:t>
      </w:r>
      <w:bookmarkEnd w:id="240"/>
    </w:p>
    <w:p>
      <w:pPr>
        <w:pStyle w:val="BookText"/>
        <w:rPr/>
      </w:pPr>
      <w:r>
        <w:rPr>
          <w:rFonts w:ascii="Amiri" w:hAnsi="Amiri" w:eastAsia="Amiri" w:cs="Amiri"/>
          <w:color w:val="111111"/>
          <w:sz w:val="28"/>
          <w:sz w:val="28"/>
          <w:szCs w:val="28"/>
          <w:rtl w:val="true"/>
          <w:lang w:bidi="ar-SA"/>
        </w:rPr>
        <w:t>من جند بني العبّاس الذين حاصروا دمشق مع عبد اللّه بن علي، و كان مع العبّاس بن يزيد على باب الفراديس، له ذكر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492220_73709187"/>
      <w:bookmarkStart w:id="242" w:name="_Toc90"/>
      <w:bookmarkEnd w:id="241"/>
      <w:r>
        <w:rPr/>
        <w:t>8155</w:t>
      </w:r>
      <w:r>
        <w:rPr>
          <w:rtl w:val="true"/>
        </w:rPr>
        <w:t xml:space="preserve"> - </w:t>
      </w:r>
      <w:r>
        <w:rPr>
          <w:rtl w:val="true"/>
        </w:rPr>
        <w:t>يحيى بن طالب أبو زكريا الأنطاكي، و يقال</w:t>
      </w:r>
      <w:r>
        <w:rPr>
          <w:rtl w:val="true"/>
        </w:rPr>
        <w:t xml:space="preserve">: </w:t>
      </w:r>
      <w:r>
        <w:rPr>
          <w:rtl w:val="true"/>
        </w:rPr>
        <w:t>الطّرسوسي الأكّاف</w:t>
      </w:r>
      <w:bookmarkEnd w:id="242"/>
    </w:p>
    <w:p>
      <w:pPr>
        <w:pStyle w:val="BookText"/>
        <w:rPr/>
      </w:pP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و غيرها هشام بن عمّار، و محمّد بن مصفّى، و عبيد بن هشام الحبلي، و نوح بن حبيب، و هشام بن خالد، و أبا بكر محمّد بن عبد الرّحمن بن الحسن الجعفي، و عبّاس بن الوليد الخلاّل، و الحسن بن أحمد بن حبيب الكرماني، و محمّد بن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عيسى بن عبد الكريم الطّرسوسي الخراز، و عبد الرّحمن بن محمّد بن أحمد الأصبهاني، و أبو عمر أحمد بن محمّد الطّرسوسي الجلي، و أبو الفضل العبّاس بن أحمد الخواتيمي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محمّد بن داود الكرجي، و أبو إسحاق إبراهيم بن أحمد بن محمّد الأنصاري الميمذي، و أبو القاسم عبد اللّه بن إبراهيم الأبندوني، و أبو الحسن شاكر بن عبد اللّه المصيصي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أنا أبو نعيم الحافظ‍‌، نا عبد الرّحمن بن محمّد بن أحمد، نا يحيى بن طالب الأنطاكي </w:t>
      </w:r>
      <w:bookmarkStart w:id="243" w:name="pg11569_100943"/>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سليمان بن موسى الزهري، نا مطاهر بن أسلم، حدّثني سعيد المقبري، عن أبي هريرة، عن النبي صلى اللّه عليه و سلم أنه كان يقرأ عشرا من آخر آل عمران كل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هبة اللّه بن سليمان بن داود الجزري، نا أبو إسحاق إبراهيم بن أحمد بن محمّد بن عبد اللّه الأنصاري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سهل بن داود بن ديرويه الرازي، و أحمد بن محمّد بن عاصم الرّازي، و عبد اللّه بن أحمد بن موسى عبدان الأهوازي، و الوليد بن حمّاد أبو العبّاس الرملي، و يحيى بن طالب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عمّار الدمشقي، نا حمّاد بن عبد الرّحمن، نا خالد بن الزبرقان القرشي، عن سليمان بن حبيب المحاربي، عن أبي أمامة الباهلي، عن النبي صلى اللّه عليه و سلم بحديث ذكرته في ترجمة سهل بن داود، روى عنه أبو إسحاق إبراهيم بن أحمد الميمذي،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يحيى بن طالب الطّرسوسي، نزيل دمشق، نا هشام بن عمّار، فذكر حديثا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492222_73709187"/>
      <w:bookmarkStart w:id="245" w:name="_Toc91"/>
      <w:bookmarkEnd w:id="244"/>
      <w:r>
        <w:rPr/>
        <w:t>8156</w:t>
      </w:r>
      <w:r>
        <w:rPr>
          <w:rtl w:val="true"/>
        </w:rPr>
        <w:t xml:space="preserve"> - </w:t>
      </w:r>
      <w:r>
        <w:rPr>
          <w:rtl w:val="true"/>
        </w:rPr>
        <w:t xml:space="preserve">يحيى بن طلحة بن عبيد اللّه بن عثمان بن عمرو بن كعب بن </w:t>
      </w:r>
      <w:r>
        <w:rPr>
          <w:rtl w:val="true"/>
        </w:rPr>
        <w:t>[</w:t>
      </w:r>
      <w:r>
        <w:rPr>
          <w:rtl w:val="true"/>
        </w:rPr>
        <w:t>سعد بن</w:t>
      </w:r>
      <w:bookmarkEnd w:id="245"/>
    </w:p>
    <w:p>
      <w:pPr>
        <w:pStyle w:val="BookText"/>
        <w:rPr/>
      </w:pPr>
      <w:r>
        <w:rPr>
          <w:rFonts w:ascii="Amiri" w:hAnsi="Amiri" w:eastAsia="Amiri" w:cs="Amiri"/>
          <w:color w:val="111111"/>
          <w:sz w:val="28"/>
          <w:sz w:val="28"/>
          <w:szCs w:val="28"/>
          <w:rtl w:val="true"/>
          <w:lang w:bidi="ar-SA"/>
        </w:rPr>
        <w:t>تيم بن مرة بن كعب بن</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لؤي بن غالب القرشي التيمي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حدّث عن أبيه، و أمه سعدى بنت عوف بن خارجة بن سنان بن أبي حارثة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طلحة، و عامر الشعبي، و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محمّد بن القاسم بن زكريا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سهل محمّد بن إبراهيم، أنا إبراهيم بن منصور السلمي، أنا أبو بكر بن </w:t>
      </w:r>
    </w:p>
    <w:p>
      <w:pPr>
        <w:pStyle w:val="BookText"/>
        <w:rPr/>
      </w:pP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كريب، نا يونس بن بكير </w:t>
      </w:r>
      <w:r>
        <w:rPr>
          <w:rStyle w:val="FootnoteAnchor"/>
          <w:rtl w:val="true"/>
        </w:rPr>
        <w:footnoteReference w:id="1433"/>
      </w:r>
      <w:r>
        <w:rPr>
          <w:rFonts w:ascii="Amiri" w:hAnsi="Amiri" w:eastAsia="Amiri" w:cs="Amiri"/>
          <w:color w:val="111111"/>
          <w:sz w:val="28"/>
          <w:sz w:val="28"/>
          <w:szCs w:val="28"/>
          <w:rtl w:val="true"/>
          <w:lang w:bidi="ar-SA"/>
        </w:rPr>
        <w:t>،أنا طلحة بن يحيى الطلحي، عن يحيى و عيسى ابني طلحة، عن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رسول اللّه صلى اللّه عليه و سلم ببعير قد وسم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عن، زاد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لأسمنّ‌ في أبعد مكان من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فوسمت في عجب </w:t>
      </w:r>
      <w:r>
        <w:rPr>
          <w:rStyle w:val="FootnoteAnchor"/>
          <w:rtl w:val="true"/>
        </w:rPr>
        <w:footnoteReference w:id="1434"/>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eastAsia="IRNazanin" w:cs="IRNazanin"/>
          <w:color w:val="111111"/>
          <w:sz w:val="28"/>
          <w:szCs w:val="28"/>
          <w:lang w:bidi="fa-IR"/>
        </w:rPr>
        <w:t>13137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يونس بن بكير، عن طلحة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الحسين محمّد بن عبد الرّحمن بن عثمان، أنا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سهل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إبراهيم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أنا أبو بكر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محمّد بن النّقّور، أنا عيسى بن علي بن عيسى، أنا عبد اللّه بن محمّد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عثمان سعيد بن محمّد بن أحمد البحيري، أنا جدي أبو الحسين أحمد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القارئ، أنا عمر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نا أحمد بن محمّد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الرّحمن بن أبي حاتم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أحمد بن الحسن بن البنّا، أنا أبو يعلى محمّد بن الحسين بن الفراء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الطّيّب محمّد بن الحسن بن حميد بن الربيع اللخمي،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هارون بن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أنا عاصم بن الحسن بن محمّد، أنا أبو عمر عبد الواحد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Style w:val="FootnoteAnchor"/>
          <w:rtl w:val="true"/>
        </w:rPr>
        <w:footnoteReference w:id="1436"/>
      </w:r>
      <w:r>
        <w:rPr>
          <w:rFonts w:ascii="Amiri" w:hAnsi="Amiri" w:eastAsia="Amiri" w:cs="Amiri"/>
          <w:color w:val="111111"/>
          <w:sz w:val="28"/>
          <w:sz w:val="28"/>
          <w:szCs w:val="28"/>
          <w:rtl w:val="true"/>
          <w:lang w:bidi="ar-SA"/>
        </w:rPr>
        <w:t>مهدي، نا الحسين بن إسماعيل المحاملي،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زاد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القنّاد </w:t>
      </w:r>
      <w:r>
        <w:rPr>
          <w:rStyle w:val="FootnoteAnchor"/>
          <w:rtl w:val="true"/>
        </w:rPr>
        <w:footnoteReference w:id="1438"/>
      </w:r>
      <w:r>
        <w:rPr>
          <w:rFonts w:ascii="Amiri" w:hAnsi="Amiri" w:eastAsia="Amiri" w:cs="Amiri"/>
          <w:color w:val="111111"/>
          <w:sz w:val="28"/>
          <w:sz w:val="28"/>
          <w:szCs w:val="28"/>
          <w:rtl w:val="true"/>
          <w:lang w:bidi="ar-SA"/>
        </w:rPr>
        <w:t>عن مسعر، عن إسماعيل بن أبي خالد، عن الشعبي عن يحيى بن طلحة عن أمّه سعدى المرّية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بطلحة بعد وفاة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مكتئبا؟ أ يسوؤك، 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أساءك، و قال اللخمي و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ساءتك إمرة </w:t>
      </w:r>
      <w:r>
        <w:rPr>
          <w:rStyle w:val="FootnoteAnchor"/>
          <w:rtl w:val="true"/>
        </w:rPr>
        <w:footnoteReference w:id="1439"/>
      </w:r>
      <w:r>
        <w:rPr>
          <w:rFonts w:ascii="Amiri" w:hAnsi="Amiri" w:eastAsia="Amiri" w:cs="Amiri"/>
          <w:color w:val="111111"/>
          <w:sz w:val="28"/>
          <w:sz w:val="28"/>
          <w:szCs w:val="28"/>
          <w:rtl w:val="true"/>
          <w:lang w:bidi="ar-SA"/>
        </w:rPr>
        <w:t xml:space="preserve">ابن عمّك‌؟ </w:t>
      </w:r>
      <w:r>
        <w:rPr>
          <w:rStyle w:val="FootnoteAnchor"/>
          <w:rtl w:val="true"/>
        </w:rPr>
        <w:footnoteReference w:id="1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w:t>
      </w:r>
      <w:r>
        <w:rPr>
          <w:rStyle w:val="FootnoteAnchor"/>
          <w:rtl w:val="true"/>
        </w:rPr>
        <w:footnoteReference w:id="1441"/>
      </w:r>
      <w:r>
        <w:rPr>
          <w:rFonts w:ascii="Amiri" w:hAnsi="Amiri" w:eastAsia="Amiri" w:cs="Amiri"/>
          <w:color w:val="111111"/>
          <w:sz w:val="28"/>
          <w:sz w:val="28"/>
          <w:szCs w:val="28"/>
          <w:rtl w:val="true"/>
          <w:lang w:bidi="ar-SA"/>
        </w:rPr>
        <w:t>،و قال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كلمة لا يقولها عبد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إلاّ كانت نورا لصحيفته، و إن جسده و روحه ليجدان لها روحا عند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اللخمي و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و لم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أعلمها، هي الكلمة التي أراد عليها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لو أعلم أن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أنجى له منها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إسماعيل بن أحمد، أنا أبو الحسين بن النّقّور، أنا عيسى بن علي، أنا عبد اللّه بن محمّد، نا يحيى بن عبد الحميد الحماني، نا داود بن علية، عن مطرف، عن عامر، عن يحيى بن طلحة، عن طلحة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بي عمر بن الخطّاب و أنا كئيب حزين، فذكر معنى الحديث علي بن مسهر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و زاد،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الكلمة التي راودت عمي عليها فردّها عليّ‌ لا يقولها عبد عند موته إلاّ فسح له و وجد لها روحا حين يخرج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أنا أبو محمد بن أبي نصر، أنا عمي أبو علي</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محمّد بن القاسم بن معروف، نا علي بن بكر، نا أبو بكر أحمد بن الخليل التناعمي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بكر، نا العبّاس بن الفرج أبو الفضل بإسناديهما، و لا أخلص حديث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كتب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أوفد إليّ‌ وفدا </w:t>
      </w:r>
      <w:r>
        <w:rPr>
          <w:rStyle w:val="FootnoteAnchor"/>
          <w:rtl w:val="true"/>
        </w:rPr>
        <w:footnoteReference w:id="1445"/>
      </w:r>
      <w:r>
        <w:rPr>
          <w:rFonts w:ascii="Amiri" w:hAnsi="Amiri" w:eastAsia="Amiri" w:cs="Amiri"/>
          <w:color w:val="111111"/>
          <w:sz w:val="28"/>
          <w:sz w:val="28"/>
          <w:szCs w:val="28"/>
          <w:rtl w:val="true"/>
          <w:lang w:bidi="ar-SA"/>
        </w:rPr>
        <w:t>معك بمائة رجل من وجوه أهل الحجاز، فوفد يحيى، أو يعقوب بن طلحة وحده، فخرج الآذن،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فدخل و خرج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فدخل ابن طلحة وحده،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الوفد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يعد لها يا أمير المؤمنين، 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موضعي من عبد الملك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لأنصحنّه، فذكر الحكاية في وقوعه في الحجّاج عند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و المشهور أن صاحب هذه الحكاية هو إبراهيم بن محمّد بن طلحة، و قد تقدمت في ترجمته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بن خيّاط‍‌ قال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و يحيى ابنا طلحة بن عبيد اللّه، أمّهما سعدى بنت عوف بن خارجة </w:t>
      </w:r>
      <w:r>
        <w:rPr>
          <w:rStyle w:val="FootnoteAnchor"/>
          <w:rtl w:val="true"/>
        </w:rPr>
        <w:footnoteReference w:id="1448"/>
      </w:r>
      <w:r>
        <w:rPr>
          <w:rFonts w:ascii="Amiri" w:hAnsi="Amiri" w:eastAsia="Amiri" w:cs="Amiri"/>
          <w:color w:val="111111"/>
          <w:sz w:val="28"/>
          <w:sz w:val="28"/>
          <w:szCs w:val="28"/>
          <w:rtl w:val="true"/>
          <w:lang w:bidi="ar-SA"/>
        </w:rPr>
        <w:t xml:space="preserve">بن سنان بن أبي حارثة بن نشبة أو نسبة </w:t>
      </w:r>
      <w:r>
        <w:rPr>
          <w:rStyle w:val="FootnoteAnchor"/>
          <w:rtl w:val="true"/>
        </w:rPr>
        <w:footnoteReference w:id="1449"/>
      </w:r>
      <w:r>
        <w:rPr>
          <w:rFonts w:ascii="Amiri" w:hAnsi="Amiri" w:eastAsia="Amiri" w:cs="Amiri"/>
          <w:color w:val="111111"/>
          <w:sz w:val="28"/>
          <w:sz w:val="28"/>
          <w:szCs w:val="28"/>
          <w:rtl w:val="true"/>
          <w:lang w:bidi="ar-SA"/>
        </w:rPr>
        <w:t xml:space="preserve">بن غيظ‍‌ بن مرة بن </w:t>
      </w:r>
    </w:p>
    <w:p>
      <w:pPr>
        <w:pStyle w:val="BookText"/>
        <w:rPr/>
      </w:pPr>
      <w:r>
        <w:rPr>
          <w:rFonts w:ascii="Amiri" w:hAnsi="Amiri" w:eastAsia="Amiri" w:cs="Amiri"/>
          <w:color w:val="111111"/>
          <w:sz w:val="28"/>
          <w:sz w:val="28"/>
          <w:szCs w:val="28"/>
          <w:rtl w:val="true"/>
          <w:lang w:bidi="ar-SA"/>
        </w:rPr>
        <w:t>عوف بن سعد بن ذبيان بن بغيض بن ريث بن غطفان بن سعد بن قيس بن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أبي بكر قال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بن طلحة، و يحيى بن طلحة، و أمّهما سعدى ابنة عوف بن خارجة بن سنان بن أبي حارثة </w:t>
      </w:r>
      <w:r>
        <w:rPr>
          <w:rStyle w:val="FootnoteAnchor"/>
          <w:rtl w:val="true"/>
        </w:rPr>
        <w:footnoteReference w:id="1451"/>
      </w:r>
      <w:r>
        <w:rPr>
          <w:rFonts w:ascii="Amiri" w:hAnsi="Amiri" w:eastAsia="Amiri" w:cs="Amiri"/>
          <w:color w:val="111111"/>
          <w:sz w:val="28"/>
          <w:sz w:val="28"/>
          <w:szCs w:val="28"/>
          <w:rtl w:val="true"/>
          <w:lang w:bidi="ar-SA"/>
        </w:rPr>
        <w:t>،و أخواهما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عبد الرّحمن بن الحارث بن هشام، و سلمة بن عبد اللّه بن الوليد بن الوليد </w:t>
      </w:r>
      <w:r>
        <w:rPr>
          <w:rStyle w:val="FootnoteAnchor"/>
          <w:rtl w:val="true"/>
        </w:rPr>
        <w:footnoteReference w:id="1452"/>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أبو علي بن الفهم، نا محمّد بن سعد قال </w:t>
      </w:r>
      <w:r>
        <w:rPr>
          <w:rStyle w:val="FootnoteAnchor"/>
          <w:rtl w:val="true"/>
        </w:rPr>
        <w:footnoteReference w:id="1453"/>
      </w:r>
      <w:r>
        <w:rPr>
          <w:rFonts w:ascii="Amiri" w:hAnsi="Amiri" w:eastAsia="Amiri" w:cs="Amiri"/>
          <w:color w:val="111111"/>
          <w:sz w:val="28"/>
          <w:sz w:val="28"/>
          <w:szCs w:val="28"/>
          <w:rtl w:val="true"/>
          <w:lang w:bidi="ar-SA"/>
        </w:rPr>
        <w:t>في تسمية ولد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و يحيى، و أمّهما سعدى بنت عوف بن خارجة بن سنان بن أبي حارثة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ابن سعد قال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طلحة بن عبيد اللّه بن عثمان بن عمرو بن كعب بن سعد بن تيم، و أمّه سعدى بنت عوف بن خارجة بن سنان بن أبي حارثة المرّي، ثم ذكر ولد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طلحة بن عبيد اللّه القرشي التيمي عن أبيه، 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بلال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246" w:name="pg11569_100948"/>
    </w:p>
    <w:p>
      <w:pPr>
        <w:pStyle w:val="BookText"/>
        <w:rPr/>
      </w:pPr>
      <w:bookmarkEnd w:id="246"/>
      <w:r>
        <w:rPr>
          <w:rFonts w:ascii="Amiri" w:hAnsi="Amiri" w:eastAsia="Amiri" w:cs="Amiri"/>
          <w:color w:val="111111"/>
          <w:sz w:val="28"/>
          <w:sz w:val="28"/>
          <w:szCs w:val="28"/>
          <w:rtl w:val="true"/>
          <w:lang w:bidi="ar-SA"/>
        </w:rPr>
        <w:t>ثم قال البخاري بعد أن ذكر ترجمة أخرى</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يحيى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الشعبي عن طلحة بن يحيى عن</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أمّه سعدى المرية، هو والد إسحاق المديني، و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عن يحيى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أخو موسى و إسحاق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و لا معنى للفرق بينهما،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طلحة بن عبيد اللّه القرشي التيمي، روى عن أبيه طلحة بن عبيد اللّه، روى عنه الشعبي، و ابناه طلحة و بلال،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بن أحمد، أنا صالح بن أحمد، حدّثني أبي قال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طلحة تابعي، ثقة، روى عن أبيه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492224_73709187"/>
      <w:bookmarkStart w:id="248" w:name="_Toc92"/>
      <w:bookmarkEnd w:id="247"/>
      <w:r>
        <w:rPr/>
        <w:t>8157</w:t>
      </w:r>
      <w:r>
        <w:rPr>
          <w:rtl w:val="true"/>
        </w:rPr>
        <w:t xml:space="preserve"> - </w:t>
      </w:r>
      <w:r>
        <w:rPr>
          <w:rtl w:val="true"/>
        </w:rPr>
        <w:t>يحيى بن عبد اللّه بن أسامة القرشي البلقاوي</w:t>
      </w:r>
      <w:bookmarkEnd w:id="248"/>
    </w:p>
    <w:p>
      <w:p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أسامة القرشي البلقاوي </w:t>
      </w:r>
      <w:r>
        <w:rPr>
          <w:rStyle w:val="FootnoteAnchor"/>
          <w:rtl w:val="true"/>
        </w:rPr>
        <w:footnoteReference w:id="1463"/>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موسى بن محمّد الأنصاري المقدسي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عبد الوهّاب بن جعفر، أنا محمّد بن عبد اللّه بن أحمد بن الربعي الحافظ‍‌، حدّثني أبي، حدّثني محمّد بن خليد الحلبي، نا موسى بن محمّد بن طاهر الأنصاري، نا يحيى بن عبد اللّه بن أسامة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عمر بن الخطّاب كثيرا مما يحدّثنا عن أخبار الجاهلية و أهلها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حصن حصين، و كهف منيع، و لقد أتت عليّ‌ أحوال مهلكات نجوت منها سالما، و كنت من أشدّ الناس إقداما على ما يعجز عنه كثير من الناس، من الدخول على الملوك، و مباشرة الحرب، حتى إنّي و نفر من أقراني من قريش دون العشرة أقدمنا على مائة رجل من ذوي البأس في بعض طريق الشام، و قد أجمعوا للقاء أقران لهم، فهجمنا عليهم ضحى، فواقفناهم </w:t>
      </w:r>
      <w:r>
        <w:rPr>
          <w:rStyle w:val="FootnoteAnchor"/>
          <w:rtl w:val="true"/>
        </w:rPr>
        <w:footnoteReference w:id="1465"/>
      </w:r>
      <w:r>
        <w:rPr>
          <w:rFonts w:ascii="Amiri" w:hAnsi="Amiri" w:eastAsia="Amiri" w:cs="Amiri"/>
          <w:color w:val="111111"/>
          <w:sz w:val="28"/>
          <w:sz w:val="28"/>
          <w:szCs w:val="28"/>
          <w:rtl w:val="true"/>
          <w:lang w:bidi="ar-SA"/>
        </w:rPr>
        <w:t xml:space="preserve">حتى ذهب النهار و جاء الليل، فتحاجزنا، و ما ظفروا منا بشيء، و افترق أصحابي بعد ذلك فرقتين، فكنت في أقلّهم عددا، فأقمت أنا و من صار معي منهم بمكاننا، و غدا الآخرون عنّا يريدون البحر، فذهبوا إلى الساعد </w:t>
      </w:r>
      <w:r>
        <w:rPr>
          <w:rStyle w:val="FootnoteAnchor"/>
          <w:rtl w:val="true"/>
        </w:rPr>
        <w:footnoteReference w:id="1466"/>
      </w:r>
      <w:r>
        <w:rPr>
          <w:rFonts w:ascii="Amiri" w:hAnsi="Amiri" w:eastAsia="Amiri" w:cs="Amiri"/>
          <w:color w:val="111111"/>
          <w:sz w:val="28"/>
          <w:sz w:val="28"/>
          <w:szCs w:val="28"/>
          <w:rtl w:val="true"/>
          <w:lang w:bidi="ar-SA"/>
        </w:rPr>
        <w:t xml:space="preserve">،فما نعلم لأحد منهم خبر، و انطلقنا نحن إلى الشام، فقضينا أمرنا فلمّا هممنا بالانصراف طعن رجل من أصحابي فمات، و سرت أنا و واحد منهم لم يبق معي غيره، فلم تنتصف الطريق بنا حتى غشينا في ليلة ظلمة سبع، فاختطفه و بقيت وحدي، فأتيت مكة، فأقمت بها أياما، ثم توجّهت لبعض الأمر، فبينا أنا أسير تغوّلت </w:t>
      </w:r>
      <w:r>
        <w:rPr>
          <w:rStyle w:val="FootnoteAnchor"/>
          <w:rtl w:val="true"/>
        </w:rPr>
        <w:footnoteReference w:id="1467"/>
      </w:r>
      <w:r>
        <w:rPr>
          <w:rFonts w:ascii="Amiri" w:hAnsi="Amiri" w:eastAsia="Amiri" w:cs="Amiri"/>
          <w:color w:val="111111"/>
          <w:sz w:val="28"/>
          <w:sz w:val="28"/>
          <w:szCs w:val="28"/>
          <w:rtl w:val="true"/>
          <w:lang w:bidi="ar-SA"/>
        </w:rPr>
        <w:t>لي الغول،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 يا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من ذلك‌؟ فاستدار وجهها حتى صار من ورائها، فرفعت السيف فأضرب ما بين كتفيها و عنقها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فأبنته</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و انطلقت حتى قضيت حاجتي، و حدّثت نفسي أن لا آخذ في ذلك الطريق، فأتيت على المكان الذي وقعت بالغول فيه، فلم أر لها أثرا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أسير إذ سمعت صياحا قد علا، و لا أرى أحدا، فما راعني ذلك و لا استوحشت له، و سرت حتى أتيت مكة، و كان الناس يكثرون ذكر النعمان بن المنذر و يصفون إكرامه من يأتيه من قريش، فتوجهت نحوه حتى انتهيت إليه، فوجدته جالسا في مجلس عظيم، و قد كثر الناس فيه، فجلست حيث انتهى بي المجلس، فبينا أنا كذلك إذ سمعته يدعو بقوس و جعبة، فأتي بها، فنكب </w:t>
      </w:r>
      <w:r>
        <w:rPr>
          <w:rStyle w:val="FootnoteAnchor"/>
          <w:rtl w:val="true"/>
        </w:rPr>
        <w:footnoteReference w:id="1469"/>
      </w:r>
      <w:r>
        <w:rPr>
          <w:rFonts w:ascii="Amiri" w:hAnsi="Amiri" w:eastAsia="Amiri" w:cs="Amiri"/>
          <w:color w:val="111111"/>
          <w:sz w:val="28"/>
          <w:sz w:val="28"/>
          <w:szCs w:val="28"/>
          <w:rtl w:val="true"/>
          <w:lang w:bidi="ar-SA"/>
        </w:rPr>
        <w:t xml:space="preserve">السهام بين يديه و جعل يتأمل الناس، فإذا رجل قد طالهم و علا عليهم، رشقه في أذنه بسهم، فأنشبه فيه، و كنت رجلا طويلا، فلمّا رأيته فعل ذلك برجلين خفت أن </w:t>
      </w:r>
    </w:p>
    <w:p>
      <w:pPr>
        <w:pStyle w:val="BookText"/>
        <w:rPr/>
      </w:pPr>
      <w:r>
        <w:rPr>
          <w:rFonts w:ascii="Amiri" w:hAnsi="Amiri" w:eastAsia="Amiri" w:cs="Amiri"/>
          <w:color w:val="111111"/>
          <w:sz w:val="28"/>
          <w:sz w:val="28"/>
          <w:szCs w:val="28"/>
          <w:rtl w:val="true"/>
          <w:lang w:bidi="ar-SA"/>
        </w:rPr>
        <w:t>يقع طرفه عليّ‌، فيجعلني ثالثا، فتلطفت حتى خرجت ثم عدت إلى مكة، فلبثت بها حينا، ثم بلغني عن ملك من ملوك غسّان، أنه من أتاه من قريش حباه و شرّفه، فلم يمنعني ما شاهدته من النعمان أن توجهت حتى انتهيت إلى باب ذلك الملك، فأمكث أياما لا أصل إليه و لا يؤذن لأحد عليه، ثم إنه جلس جلوسا عاما، فدخلت في جملة الناس، فإذا هو جالس في صدر مجلسه، و إذا في وسط‍‌ داره أسطوانة طويلة، واسعة الرأس، فجعل يتأملها مليا، ثم أقبل على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أنه لو أخذ رجلا شابا </w:t>
      </w:r>
      <w:r>
        <w:rPr>
          <w:rStyle w:val="FootnoteAnchor"/>
          <w:rtl w:val="true"/>
        </w:rPr>
        <w:footnoteReference w:id="1470"/>
      </w:r>
      <w:r>
        <w:rPr>
          <w:rFonts w:ascii="Amiri" w:hAnsi="Amiri" w:eastAsia="Amiri" w:cs="Amiri"/>
          <w:color w:val="111111"/>
          <w:sz w:val="28"/>
          <w:sz w:val="28"/>
          <w:szCs w:val="28"/>
          <w:rtl w:val="true"/>
          <w:lang w:bidi="ar-SA"/>
        </w:rPr>
        <w:t>ظاهر الدم، حسن الجسم، فذبح على رأسه هذه الاسطوانة، أ كان يسيل دمه حتى يبلغ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ذلك إنها لطويلة، فأمر برجل توسّمه من بين الناس، و قد نظر إليه على النعت الذي نعته، فأخذ و أصعد إلى أعلى الاسطوانة، فذبح، فسال دمه حتى ثلثيها و انحدر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بلغ الأرض، فلقد كانت به أدمة، و لعله لو كان أبيض اللون كان دمه أكثر، ثم تأمّل الناس فلحظني بطرفه، فظننت أنه سيأمر بي، ثم أجال طرفه و غفل عني، فتلطّفت حتى خرجت، فعدت إلى مكة، فمكثت بها حينا ثم توجهت في تجارة إلى الشام في رهط‍‌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كان مقصدنا غزة، فلمّا أتيناها وجدنا أسواقها قد تصرّمت و بقيت بضائعنا، فقيل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أتيتم دمشق لأصبتم بها حاجتكم، فانطلقنا إليها حتى أتيناها، فتسوقنا و بعنا و اشترينا ما يصلح لبلادنا، و خرجنا نريد طريق بلادنا، فلمّا سرنا غير بعيد عرضت لي حاجة، فحللت إزاري، فإذا فيه صرة، ذكرتها حين رأيتها، فيها شيء من الذهب، كانت امرأة من نساء قومي دفعته إليّ‌، و سألتني أن أبتاع لها به بزا، أو ما أشبه ذلك،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بمكانكم إلى أن أنصرف إليكم، فقد عرضت حاجة لا بدّ من العودة فيها إلى دمشق، فأخبرتهم بأمر المرأة،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نقيم عليك، فلا تحبسنا، فرجعت حتى أدخلها مساء، فأتيت فندقا بها فنزلته لأبيت فيه، و أصبح على حاجتي، فإنّي لنائم أتاني رجل حسن الصورة مكتهل، فحرّكني برجله، ففتحت عيني،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دخلت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إلى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معه إلى منزله، فأحسن ضيافتي، و بتّ‌ عنده خير مبيت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أخذت مضجعي قام يصلّي الليل كلّه حتى أدركه الصبح،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السوق حتّى أخرج معك، فتقضي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يخرج إلى الأسواق </w:t>
      </w:r>
    </w:p>
    <w:p>
      <w:pPr>
        <w:pStyle w:val="BookText"/>
        <w:rPr/>
      </w:pPr>
      <w:r>
        <w:rPr>
          <w:rFonts w:ascii="Amiri" w:hAnsi="Amiri" w:eastAsia="Amiri" w:cs="Amiri"/>
          <w:color w:val="111111"/>
          <w:sz w:val="28"/>
          <w:sz w:val="28"/>
          <w:szCs w:val="28"/>
          <w:rtl w:val="true"/>
          <w:lang w:bidi="ar-SA"/>
        </w:rPr>
        <w:t>يحرز متاعه مخافة أن يختطف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الرجال النوم لسهره ليله كله، فكرهت أن أوقظه، و خفت أن احتبس أنا عن أصحابي إن أنا انتظرته حتى يستيقظ‍‌، فبادرت، فأتيت السوق، فإذا أكثر أهلها لم يأتوا، فوقفت أترقب، و أنا في ذلك أتأمل الناس فإذا ببطريق من بطارقة الروم قد أقبل و معه جماعة من الأعوان، فرآني على تلك الحال، فعلم أنّي غريب، فقال لأعوانه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هذا، فنعم خادم الكنيسة هو، فأخذوني فانطلقوا بي إلى كنيسة لهم فيها بناء قد استهدم، و دفعوا إليّ‌ مرا </w:t>
      </w:r>
      <w:r>
        <w:rPr>
          <w:rStyle w:val="FootnoteAnchor"/>
          <w:rtl w:val="true"/>
        </w:rPr>
        <w:footnoteReference w:id="147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اهدم، فظللت يومي كله أعمل في ذلك حتى أمسيت، فخلوني، فرجعت إلى الفندق الذي كنت فيه، أوّل الليلة الماضية، و أنا بحالة سيئة، فبينا أنا جالس فيه أتاني الرجل الذي كان أضافني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 ما كان من أمرك‌؟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أوصك </w:t>
      </w:r>
      <w:r>
        <w:rPr>
          <w:rStyle w:val="FootnoteAnchor"/>
          <w:rtl w:val="true"/>
        </w:rPr>
        <w:footnoteReference w:id="1472"/>
      </w:r>
      <w:r>
        <w:rPr>
          <w:rFonts w:ascii="Amiri" w:hAnsi="Amiri" w:eastAsia="Amiri" w:cs="Amiri"/>
          <w:color w:val="111111"/>
          <w:sz w:val="28"/>
          <w:sz w:val="28"/>
          <w:szCs w:val="28"/>
          <w:rtl w:val="true"/>
          <w:lang w:bidi="ar-SA"/>
        </w:rPr>
        <w:t>لا تخرج إلى السوق إلاّ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بتّ‌ تصلي، فأصبحت تعبانا و أعجلني الأمر و ورائي أصحابي ينتظروني، و كرهت أن أعجلك من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الآن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بي إلى منزله، فأحسن ضيافتي و أوصاني أن لا أصنع كما صنعت و لا أخرج إلاّ معه، و أخذ في صلاته كما فعل في الليلة الماضية، حتى إذا بان الصبح و نام، خالفته فخرجت إلى السوق، فإذا البطريق قد غشيني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بالأمس، فخذوه، فأخذوني حتى أوقفوني على موضع الهدم و أعطوني المرّ، فما زلت أهدم حتى انتصف النهار و اشتدّ الحر، و خلا الموضع، فجلست أستريح في ظل بعض تلك الحيطان، فما شعرت إلاّ و قد هجم عليّ‌ البطريق فعلاني بسوط‍‌ معه حتى أوجعني،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تركت العمل و جلست‌؟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مني فعله، و نظرت عن يميني و عن شمالي فإذا ليس أحد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فاجتذبته جذبة فسقط‍‌ عن دابته إلى الأرض، ثم ضربت هامته بالمرّ حتى فلقتها و هو في ذلك يصيح و يستغيث، فلم يسمعه أحد، فطرحت عليه من ذلك الهدم، و خرجت من المدينة هاربا لا ألتفت ورائي حذرا من الطلب أن يدركني، و قصدت غير الطريق الذي فيه أصحابي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أبعدت من المدينة لحقني رجل من الروم يسير في بعض أمره، فكلّمني بلغته، فلم أعرفها و استراب بي، و ألحّ‌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مخاطبتي بما لا أعلمه و أنا أخاطبه بما لا يعلمه هو، ثم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أومأ بيده إلى سيفه ليسلّه، فبادرته فغلبته عليه و صرعته عن بغلة كان عليها، و ضربته حتى قتلته، و بدرت البغلة فذهبت، و أخذت حتى وصلت إلى دير فيه جماعة من النصارى فدخلته، فلما رأوني طافوا بي و سألوني عن حالي، فاكنيت </w:t>
      </w:r>
      <w:r>
        <w:rPr>
          <w:rStyle w:val="FootnoteAnchor"/>
          <w:rtl w:val="true"/>
        </w:rPr>
        <w:footnoteReference w:id="1475"/>
      </w:r>
      <w:r>
        <w:rPr>
          <w:rFonts w:ascii="Amiri" w:hAnsi="Amiri" w:eastAsia="Amiri" w:cs="Amiri"/>
          <w:color w:val="111111"/>
          <w:sz w:val="28"/>
          <w:sz w:val="28"/>
          <w:szCs w:val="28"/>
          <w:rtl w:val="true"/>
          <w:lang w:bidi="ar-SA"/>
        </w:rPr>
        <w:t>عنها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ديركم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العدس، و انطلقوا إلى أسقف لهم فعرفوه خبري، فأتاني، فلمّا تأملني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وجه خائف،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من خوفي‌؟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كيف شئت، فقد أمّن اللّه خوفك، و لا مكروه عليك إذ قد وصلت إلينا، و أنزلني في بيته، و أحسن ضيافتي، ثم سألني من أنا؟ و ممن أنا؟ فأخبرته، و هو يتأملني، و يعيد مسألتي و بتّ‌ عنده، فلمّا أصبحت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المقام أم الرحيل‌؟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الرحيل، فإذا هو قد جاءني بحمارة له، قمراء ذات لحم و شحم، فأوكفها، و حملها خرجين فيهما طعام و طرف و تحف،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و انطلق، فإنك لن تأتي على أحد من النصارى فيراك عليها إلاّ أحسن ضيافتك، و حفظك، و أكرمك، و جوزك، ثم أخذ بيدي فخلا بي من وراء الدير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قد وجب حقي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رجل من قوم كرام و لي إليك حاجة، فاقضها،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و إنّي لأعجب أن يكون لمثلك إلى مثلي حاجة، و أنا رجل غريب على الحال الذي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عندي علم من الكتاب و قد تفرّست فيك، و لن تنقضي الأيام حتى يتغير ما عليه الناس، و ينتقلون إلى حالة أخرى، و تلي أنت هذه البلاد، و ينفذ أمرك، و حكمك فيها و في أهلها، و أخرج من كمّه دواة و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تكتب لي كتابا يكون في يدي بإسقاط‍‌ الجزية عن هذا الدير، و من يسكنه،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تهزأ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أراك تسيء بي الظن، و الذي أنزل الإنجيل على عيسى بن مريم إنّ‌ الأمر لحقّ‌ كما قلت لك، فاكتب لي بما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له بما سأل، و انطلقت، فما أتيت على قوم من النصارى إلاّ ضيّفوني و جوزوني و أرشدوني الطريق، و شيّعني بعضهم إلى بعض حين رأوني على حمارة الأسقف، حتى انتهيت إلى تبوك </w:t>
      </w:r>
      <w:r>
        <w:rPr>
          <w:rStyle w:val="FootnoteAnchor"/>
          <w:rtl w:val="true"/>
        </w:rPr>
        <w:footnoteReference w:id="1476"/>
      </w:r>
      <w:r>
        <w:rPr>
          <w:rFonts w:ascii="Amiri" w:hAnsi="Amiri" w:eastAsia="Amiri" w:cs="Amiri"/>
          <w:color w:val="111111"/>
          <w:sz w:val="28"/>
          <w:sz w:val="28"/>
          <w:szCs w:val="28"/>
          <w:rtl w:val="true"/>
          <w:lang w:bidi="ar-SA"/>
        </w:rPr>
        <w:t>،فإذا أصحابي نزول على ركبي، فلما رأوني نهضوا إليّ‌ و سرّوا بورودي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حبستنا بالمكان الذي خلّفتنا فيه ثلاثا، ثم لما يئسنا منك سرنا و بنا منك همّ‌ شديد، فما كان من شأنك‌؟ فأخبرتهم خبري غير الذي قاله لي الأسقف، فإنّي لم أذكره لهم لضعف </w:t>
      </w:r>
      <w:r>
        <w:rPr>
          <w:rStyle w:val="FootnoteAnchor"/>
          <w:rtl w:val="true"/>
        </w:rPr>
        <w:footnoteReference w:id="1477"/>
      </w:r>
      <w:r>
        <w:rPr>
          <w:rFonts w:ascii="Amiri" w:hAnsi="Amiri" w:eastAsia="Amiri" w:cs="Amiri"/>
          <w:color w:val="111111"/>
          <w:sz w:val="28"/>
          <w:sz w:val="28"/>
          <w:szCs w:val="28"/>
          <w:rtl w:val="true"/>
          <w:lang w:bidi="ar-SA"/>
        </w:rPr>
        <w:t>كان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أبو سفيان حين رآني راكبا </w:t>
      </w:r>
    </w:p>
    <w:p>
      <w:pPr>
        <w:pStyle w:val="BookText"/>
        <w:rPr/>
      </w:pPr>
      <w:r>
        <w:rPr>
          <w:rFonts w:ascii="Amiri" w:hAnsi="Amiri" w:eastAsia="Amiri" w:cs="Amiri"/>
          <w:color w:val="111111"/>
          <w:sz w:val="28"/>
          <w:sz w:val="28"/>
          <w:szCs w:val="28"/>
          <w:rtl w:val="true"/>
          <w:lang w:bidi="ar-SA"/>
        </w:rPr>
        <w:t>تلك الحمارة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هذا الفتى و إقبال أمره، إنّه مذ نشأ لو عمد إلى حجر لانفلق له عن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الأسقف قد أوصاني إذا أنا وصلت إلى أصحابي، و استغنيت عن الحمارة جعلت رسنها في أحد جانبي الخرج، و أشدّ الخرجين عليها شدا متقنا، و أدعها بمكانها حيث كانت، ففعلت بها ذلك، فقال لي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حمارة مثل هذه معرضة للصوص و السباع،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أمرني صاحبها، و هو أعلم بشأنها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ذلك الموضع و الركن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الأتان، و سرنا حتى أتينا </w:t>
      </w:r>
      <w:r>
        <w:rPr>
          <w:rStyle w:val="FootnoteAnchor"/>
          <w:rtl w:val="true"/>
        </w:rPr>
        <w:footnoteReference w:id="1478"/>
      </w:r>
      <w:r>
        <w:rPr>
          <w:rFonts w:ascii="Amiri" w:hAnsi="Amiri" w:eastAsia="Amiri" w:cs="Amiri"/>
          <w:color w:val="111111"/>
          <w:sz w:val="28"/>
          <w:sz w:val="28"/>
          <w:szCs w:val="28"/>
          <w:rtl w:val="true"/>
          <w:lang w:bidi="ar-SA"/>
        </w:rPr>
        <w:t>مكة و دار في نفسي ما سمعته من كلام الأسقف، فأسررت ذلك إلى حاضنة لي ذات فهم و علم،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فإنّي لم أزل أتوسم فيك الخير و أنت صغير، و ذاك أني رأيتك يومئذ في ما يرى النائم و أنت تطول حتى لم أستطع النظر إلى وجهك لطولك، ثم مددت يدك اليمنى فنلت بها السماء فقلت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ابني‌؟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سينال خير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جاهلية لا نعرف معنى هذا الكلام، و كان بمكة رجل من أهل الكتاب يخفي أمره و يكتم شأنه، إلاّ أن أكابر قريش يعرفونه و يكرمونه، و ربما شاوروه في الأمر يحدث لهم، فطرقته نصف النهار، و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فإنّ‌ لي بك خلوة، ففعل،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لك حديثين و مسرهما إليك فلا تخبر بهما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فقصصت عليه ما قال الأسقف بدير العدس، و بما أخبرتني به حاضنتي من الرويا، فلمّا فرغت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أمّا ما ذكره الأسقف فهو اليوم أعلم من بقي على وجه الأرض من النصارى، و ما أخبرك إلاّ بالحقّ‌، و أمّا الرؤيا، فإنه سيحدث بمكة عن قريب أمر يتغير به جميع ما ترى، و قد أظلّ‌ فإذا رأيت أوائله يا بن الخطاب فائتني، فإن فيه مصداق ما أخبرك به الأسقف،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يخفى عليك، فأول أمر تراه يحدث فهو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من عنده، و أنا أتوقع ما قال، فمات بعد أيام، و ظهر من ذكر رسول اللّه صلى اللّه عليه و سلم شيء تحدث به قوم من قريش، و جعلوا يتذاكرونه بينهم على سبيل الهزء </w:t>
      </w:r>
      <w:r>
        <w:rPr>
          <w:rStyle w:val="FootnoteAnchor"/>
          <w:rtl w:val="true"/>
        </w:rPr>
        <w:footnoteReference w:id="1479"/>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هذا حقا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الذي أخبرني به الرجل الكتابي، و لم يزل ذلك يقوى حتى أظهر اللّه الإسلام</w:t>
      </w:r>
      <w:r>
        <w:rPr>
          <w:rFonts w:eastAsia="Amiri" w:cs="Amiri" w:ascii="Amiri" w:hAnsi="Amiri"/>
          <w:color w:val="111111"/>
          <w:sz w:val="28"/>
          <w:szCs w:val="28"/>
          <w:rtl w:val="true"/>
          <w:lang w:bidi="ar-SA"/>
        </w:rPr>
        <w:t xml:space="preserve">. </w:t>
      </w:r>
      <w:bookmarkStart w:id="249" w:name="pg11569_100954"/>
    </w:p>
    <w:p>
      <w:pPr>
        <w:pStyle w:val="BookText"/>
        <w:rPr/>
      </w:pPr>
      <w:bookmarkEnd w:id="249"/>
      <w:r>
        <w:rPr>
          <w:rFonts w:ascii="IRNazanin" w:hAnsi="IRNazanin" w:eastAsia="IRNazanin"/>
          <w:color w:val="111111"/>
          <w:sz w:val="28"/>
          <w:sz w:val="28"/>
          <w:szCs w:val="28"/>
          <w:rtl w:val="true"/>
          <w:lang w:bidi="fa-IR"/>
        </w:rPr>
        <w:t xml:space="preserve">قال أسلم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خلافة عمر توجه إلى الشام أتاه شيخ كبير، و معه جماعة من النصارى، حين نزل عمر الجابية،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صاحبي بدير العدس فإنّي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عهدي بك و أنت مكتهل، و قد بلغت الآن هذه الحال، و قد أتى اللّه جلّ‌ اسمه بالإسلام، فما يمنعك من الدخول فيه، و أنت رجل من أهل الكتاب و قد كنت أخبرتني بشيء، فرأيت من نبئه ما استدللت به على أنك من علمائهم، فاعتذر في ذلك بقول لا أحفظه، ثم أظهر الكتاب الذي كان عمر كتبه له يوم نزل به، فعرفه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أن تمضيه لي، فقد تقدم به أمرك و وعدك،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يومئذ كنا و إياكم على حال قد علمتها و قد أزالها اللّه، و جاءنا بغيرها، و لا بدّ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الخراج و إما الضيافة، فاختار الضيافة، فألزمهم إياها عمر، و أسقط‍‌ عن ديره الخراج على أنّ‌ عليهم ضيافة من نزل هذا الدير من المسلمين إذا كان عابر سبيل ثلاثة أيام، يطعمونهم، ما يحلّ‌ لهم من أوسط‍‌ طعامهم، و كتب لهم بذلك كتابا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لأحد عندي يدا منذ كنت حتى منّ‌ اللّه عليّ‌ بالإسلام غير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صنعه به أسقف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عليه المكافأة من ماله فلم يقبلها، و انصرف إلى موضعه و أصحابه راضين بما ألزمهم </w:t>
      </w:r>
      <w:r>
        <w:rPr>
          <w:rStyle w:val="FootnoteAnchor"/>
          <w:rtl w:val="true"/>
        </w:rPr>
        <w:footnoteReference w:id="1482"/>
      </w:r>
      <w:r>
        <w:rPr>
          <w:rFonts w:ascii="Amiri" w:hAnsi="Amiri" w:eastAsia="Amiri" w:cs="Amiri"/>
          <w:color w:val="111111"/>
          <w:sz w:val="28"/>
          <w:sz w:val="28"/>
          <w:szCs w:val="28"/>
          <w:rtl w:val="true"/>
          <w:lang w:bidi="ar-SA"/>
        </w:rPr>
        <w:t>عمر من ضيافة المسلمين</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492226_73709187"/>
      <w:bookmarkStart w:id="251" w:name="_Toc93"/>
      <w:bookmarkEnd w:id="250"/>
      <w:r>
        <w:rPr/>
        <w:t>8158</w:t>
      </w:r>
      <w:r>
        <w:rPr>
          <w:rtl w:val="true"/>
        </w:rPr>
        <w:t xml:space="preserve"> - </w:t>
      </w:r>
      <w:r>
        <w:rPr>
          <w:rtl w:val="true"/>
        </w:rPr>
        <w:t>يحيى بن عبد اللّه بن الحارث</w:t>
      </w:r>
      <w:bookmarkEnd w:id="251"/>
    </w:p>
    <w:p>
      <w:pPr>
        <w:pStyle w:val="BookText"/>
        <w:rPr/>
      </w:pPr>
      <w:r>
        <w:rPr>
          <w:rFonts w:ascii="Amiri" w:hAnsi="Amiri" w:eastAsia="Amiri" w:cs="Amiri"/>
          <w:color w:val="111111"/>
          <w:sz w:val="28"/>
          <w:sz w:val="28"/>
          <w:szCs w:val="28"/>
          <w:rtl w:val="true"/>
          <w:lang w:bidi="ar-SA"/>
        </w:rPr>
        <w:t>أبو بكر القرشي العبدري، المعروف بابن الزجّاج الكاتب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عقيل أنس بن السّلم الخولاني، و أبي بكر محمّد بن هارون بن محمّد بن بكّار بن بلال، و سليمان بن أيوب بن حذلم، و أحمد بن علي بن سعيد القاضي، و أبي الحسن علي بن غالب بن سلام السكسكي، و زكريا بن يحيى السجزي </w:t>
      </w:r>
      <w:r>
        <w:rPr>
          <w:rStyle w:val="FootnoteAnchor"/>
          <w:rtl w:val="true"/>
        </w:rPr>
        <w:footnoteReference w:id="1483"/>
      </w:r>
      <w:r>
        <w:rPr>
          <w:rFonts w:ascii="Amiri" w:hAnsi="Amiri" w:eastAsia="Amiri" w:cs="Amiri"/>
          <w:color w:val="111111"/>
          <w:sz w:val="28"/>
          <w:sz w:val="28"/>
          <w:szCs w:val="28"/>
          <w:rtl w:val="true"/>
          <w:lang w:bidi="ar-SA"/>
        </w:rPr>
        <w:t xml:space="preserve">،و أبي عطية وردان بن صالح بن كثير، و محمّد بن يزيد بن عبد الصّمد، و أبي الجهم عمرو بن حازم القرشي، و أحمد بن نصر بن شاكر، و أبي سعيد محمّد بن يحيى حامل كفنه، و أبي قصيّ‌ </w:t>
      </w:r>
      <w:bookmarkStart w:id="252" w:name="pg11569_100955"/>
    </w:p>
    <w:p>
      <w:pPr>
        <w:pStyle w:val="BookText"/>
        <w:rPr/>
      </w:pPr>
      <w:bookmarkEnd w:id="252"/>
      <w:r>
        <w:rPr>
          <w:rFonts w:ascii="Amiri" w:hAnsi="Amiri" w:eastAsia="Amiri" w:cs="Amiri"/>
          <w:color w:val="111111"/>
          <w:sz w:val="28"/>
          <w:sz w:val="28"/>
          <w:szCs w:val="28"/>
          <w:rtl w:val="true"/>
          <w:lang w:bidi="ar-SA"/>
        </w:rPr>
        <w:t xml:space="preserve">العذري </w:t>
      </w:r>
      <w:r>
        <w:rPr>
          <w:rStyle w:val="FootnoteAnchor"/>
          <w:rtl w:val="true"/>
        </w:rPr>
        <w:footnoteReference w:id="1484"/>
      </w:r>
      <w:r>
        <w:rPr>
          <w:rFonts w:ascii="Amiri" w:hAnsi="Amiri" w:eastAsia="Amiri" w:cs="Amiri"/>
          <w:color w:val="111111"/>
          <w:sz w:val="28"/>
          <w:sz w:val="28"/>
          <w:szCs w:val="28"/>
          <w:rtl w:val="true"/>
          <w:lang w:bidi="ar-SA"/>
        </w:rPr>
        <w:t xml:space="preserve">،و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بن مسلمة العذري، و عبد الرحيم بن عمر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الواحد بن بكر الورثاني، و عبد الرّحمن بن محمّد بن يحيى بن ياسر، و أبو عبد اللّه بن مندة، و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بكر يحيى بن عبد اللّه بن الحارث، نا أبو بكر محمّد بن هارون بن محمّد بن بكّار بن بلال، نا أبو بكر عبد اللّه بن يزيد بن راشد القرشي المقرئ، نا الوليد بن سليمان بن أبي السائب، عن بسر </w:t>
      </w:r>
      <w:r>
        <w:rPr>
          <w:rStyle w:val="FootnoteAnchor"/>
          <w:rtl w:val="true"/>
        </w:rPr>
        <w:footnoteReference w:id="1486"/>
      </w:r>
      <w:r>
        <w:rPr>
          <w:rFonts w:ascii="Amiri" w:hAnsi="Amiri" w:eastAsia="Amiri" w:cs="Amiri"/>
          <w:color w:val="111111"/>
          <w:sz w:val="28"/>
          <w:sz w:val="28"/>
          <w:szCs w:val="28"/>
          <w:rtl w:val="true"/>
          <w:lang w:bidi="ar-SA"/>
        </w:rPr>
        <w:t xml:space="preserve">بن عبيد اللّه، عن أبي إدريس الخولاني، عن نعيم بن همّار </w:t>
      </w:r>
      <w:r>
        <w:rPr>
          <w:rStyle w:val="FootnoteAnchor"/>
          <w:rtl w:val="true"/>
        </w:rPr>
        <w:footnoteReference w:id="1487"/>
      </w:r>
      <w:r>
        <w:rPr>
          <w:rFonts w:ascii="Amiri" w:hAnsi="Amiri" w:eastAsia="Amiri" w:cs="Amiri"/>
          <w:color w:val="111111"/>
          <w:sz w:val="28"/>
          <w:sz w:val="28"/>
          <w:szCs w:val="28"/>
          <w:rtl w:val="true"/>
          <w:lang w:bidi="ar-SA"/>
        </w:rPr>
        <w:t>،عن النبي صلى اللّه عليه و سلم عن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لا تعجز لي من 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أنا أبو بكر يحيى بن عبد اللّه بن الحارث ابن الزجّاج الشيخ الثقة بحديث ذكره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492228_73709187"/>
      <w:bookmarkStart w:id="254" w:name="_Toc94"/>
      <w:bookmarkEnd w:id="253"/>
      <w:r>
        <w:rPr/>
        <w:t>8159</w:t>
      </w:r>
      <w:r>
        <w:rPr>
          <w:rtl w:val="true"/>
        </w:rPr>
        <w:t xml:space="preserve"> - </w:t>
      </w:r>
      <w:r>
        <w:rPr>
          <w:rtl w:val="true"/>
        </w:rPr>
        <w:t>يحيى بن عبد اللّه بن خالد بن يزيد بن معاوية بن أبي سفيان الأموي</w:t>
      </w:r>
      <w:bookmarkEnd w:id="254"/>
    </w:p>
    <w:p>
      <w:pPr>
        <w:pStyle w:val="BookText"/>
        <w:rPr/>
      </w:pP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خالد بن يزيد بن معاوية بن أبي سفيان الأموي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من ساكني قرية قرحتاء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492230_73709187"/>
      <w:bookmarkStart w:id="256" w:name="_Toc95"/>
      <w:bookmarkEnd w:id="255"/>
      <w:r>
        <w:rPr/>
        <w:t>8160</w:t>
      </w:r>
      <w:r>
        <w:rPr>
          <w:rtl w:val="true"/>
        </w:rPr>
        <w:t xml:space="preserve"> - </w:t>
      </w:r>
      <w:r>
        <w:rPr>
          <w:rtl w:val="true"/>
        </w:rPr>
        <w:t>يحيى بن عبد اللّه بن الضحّاك بن بابلت</w:t>
      </w:r>
      <w:bookmarkEnd w:id="256"/>
    </w:p>
    <w:p>
      <w:pPr>
        <w:pStyle w:val="BookText"/>
        <w:rPr/>
      </w:pPr>
      <w:r>
        <w:rPr>
          <w:rFonts w:ascii="Amiri" w:hAnsi="Amiri" w:eastAsia="Amiri" w:cs="Amiri"/>
          <w:color w:val="111111"/>
          <w:sz w:val="28"/>
          <w:sz w:val="28"/>
          <w:szCs w:val="28"/>
          <w:rtl w:val="true"/>
          <w:lang w:bidi="ar-SA"/>
        </w:rPr>
        <w:t xml:space="preserve">أبو سعيد الحرّاني، المعروف بالبابلتّي </w:t>
      </w:r>
      <w:r>
        <w:rPr>
          <w:rStyle w:val="FootnoteAnchor"/>
          <w:rtl w:val="true"/>
        </w:rPr>
        <w:footnoteReference w:id="1490"/>
      </w:r>
      <w:r>
        <w:rPr>
          <w:rStyle w:val="FootnoteAnchor"/>
          <w:rtl w:val="true"/>
        </w:rPr>
        <w:footnoteReference w:id="149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أصله من الريّ‌، و هو ابن امرأة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حرّان، و حدّث عن الأوزاعي، و صفوان بن عمرو، و أبي بكر بن أبي مريم، و إبراهيم بن يزيد، و مالك بن أنس، و عبد اللّه بن زياد، و إبراهيم بن جريج الرهاوي، و محمّد بن عبد الرّحمن بن أبي ذئب، و صدقة بن عبد اللّه، و أبي خلاّد أيوب بن نهيك الحلبي، و عبد الرّحمن بن ثابت بن ثوبان، و أبي جعفر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سمّويه، و أبو أمية الطرسوسي، و إسماعيل بن يعقوب بن صبيح الحرّاني، و أبو داود سليمان بن سيف الحرّاني، و محمّد بن يحيى بن كثير، و أبو شعيب عبد اللّه بن الحسن بن أحمد، و فهد بن سليمان المصري، و حفص بن عمر الرقّي المعروف بسنجه، و إسحاق بن سيّار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القاسم بن الحصين،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أبو شعب الحرّاني عبد اللّه بن الحسن بن أحمد بن أبي شعيب </w:t>
      </w:r>
      <w:r>
        <w:rPr>
          <w:rStyle w:val="FootnoteAnchor"/>
          <w:rtl w:val="true"/>
        </w:rPr>
        <w:footnoteReference w:id="1492"/>
      </w:r>
      <w:r>
        <w:rPr>
          <w:rFonts w:ascii="Amiri" w:hAnsi="Amiri" w:eastAsia="Amiri" w:cs="Amiri"/>
          <w:color w:val="111111"/>
          <w:sz w:val="28"/>
          <w:sz w:val="28"/>
          <w:szCs w:val="28"/>
          <w:rtl w:val="true"/>
          <w:lang w:bidi="ar-SA"/>
        </w:rPr>
        <w:t xml:space="preserve">،نا يحيى بن عبد اللّه، نا الأوزاعي، نا يحيى بن أبي كثير،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يقبّل و هو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سعيد الحسن بن جعفر الخرقي، نا أبو شعيب عبد اللّه بن الحسن بن أحمد الحرّاني، حدّثني يحيى بن عبد اللّه البابلتي، نا عبد الرّحمن بن عمرو الأوزاعي، سمعت أبا كثير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يساوم الرجل على سوم أخيه حتى يشتري أو يترك، و لا يخطب على خطبة أخيه حتى ينكح أو يترك، و لا تسأل المرأة طلاق أختها لتستفرغ صحفتها، فإنّ‌ المسلمة أخت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منصور محمّد بن محمّد بن عثمان السوّاق، نا عيسى بن حامد الرّخجي </w:t>
      </w:r>
      <w:r>
        <w:rPr>
          <w:rStyle w:val="FootnoteAnchor"/>
          <w:rtl w:val="true"/>
        </w:rPr>
        <w:footnoteReference w:id="1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الهيثم بن خلف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البابلتي زوج أم أبي شعيب الحرّاني، و كان الأوزاعي زوج أم البابلتي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المطهر عبد المنعم بن أحمد بن يعقوب بن أحمد السامكاني،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w:t>
      </w:r>
      <w:r>
        <w:rPr>
          <w:rStyle w:val="FootnoteAnchor"/>
          <w:rtl w:val="true"/>
        </w:rPr>
        <w:footnoteReference w:id="1495"/>
      </w:r>
      <w:r>
        <w:rPr>
          <w:rFonts w:ascii="Amiri" w:hAnsi="Amiri" w:eastAsia="Amiri" w:cs="Amiri"/>
          <w:color w:val="111111"/>
          <w:sz w:val="28"/>
          <w:sz w:val="28"/>
          <w:szCs w:val="28"/>
          <w:rtl w:val="true"/>
          <w:lang w:bidi="ar-SA"/>
        </w:rPr>
        <w:t>،نا سلامة بن محمود العسقلاني، نا فهد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عبد اللّه البابلتي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الأوزاعي سنة ست و ستين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لا أخال هذا التاريخ محفوظا، فإن الأوزاعي مات سنة سبع و خمسين و مائة، فإن كان محفوظا من قول البابلتي فيدل على أنه لم يلق الأوزاعي، و لم يسمع منه، و يشهد لقول يحيى بن معين بالصحة أنه لم يسمع من الأوزاعي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497"/>
      </w:r>
      <w:r>
        <w:rPr>
          <w:rFonts w:ascii="Amiri" w:hAnsi="Amiri" w:eastAsia="Amiri" w:cs="Amiri"/>
          <w:color w:val="111111"/>
          <w:sz w:val="28"/>
          <w:sz w:val="28"/>
          <w:szCs w:val="28"/>
          <w:rtl w:val="true"/>
          <w:lang w:bidi="ar-SA"/>
        </w:rPr>
        <w:t xml:space="preserve">،أنا أبو عمر بن حيّوية، أنا أحمد بن معروف، نا الحسين بن فهم، نا محمّد بن سعد قال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كان بالجزيرة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بن الضحّاك بن بابلت </w:t>
      </w:r>
      <w:r>
        <w:rPr>
          <w:rStyle w:val="FootnoteAnchor"/>
          <w:rtl w:val="true"/>
        </w:rPr>
        <w:footnoteReference w:id="1499"/>
      </w:r>
      <w:r>
        <w:rPr>
          <w:rFonts w:ascii="Amiri" w:hAnsi="Amiri" w:eastAsia="Amiri" w:cs="Amiri"/>
          <w:color w:val="111111"/>
          <w:sz w:val="28"/>
          <w:sz w:val="28"/>
          <w:szCs w:val="28"/>
          <w:rtl w:val="true"/>
          <w:lang w:bidi="ar-SA"/>
        </w:rPr>
        <w:t xml:space="preserve">الحرّاني، و يكنى أبا سعيد، و كان بابلت من أهل طخارستان </w:t>
      </w:r>
      <w:r>
        <w:rPr>
          <w:rStyle w:val="FootnoteAnchor"/>
          <w:rtl w:val="true"/>
        </w:rPr>
        <w:footnoteReference w:id="1500"/>
      </w:r>
      <w:r>
        <w:rPr>
          <w:rFonts w:ascii="Amiri" w:hAnsi="Amiri" w:eastAsia="Amiri" w:cs="Amiri"/>
          <w:color w:val="111111"/>
          <w:sz w:val="28"/>
          <w:sz w:val="28"/>
          <w:szCs w:val="28"/>
          <w:rtl w:val="true"/>
          <w:lang w:bidi="ar-SA"/>
        </w:rPr>
        <w:t>من الملوك الكبار، روى عن أبي بكر بن أبي مريم، و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الضحّاك أبو سعيد الحرّاني البابلتي، سمع صفوان بن عمرو،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السماع فلا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الضحّاك الحرّاني البابلتي، أبو سعيد، من بابلت، و هو رازي، قدم حرّان،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 من موضع يقال له بابلت،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بابلتي، فغلب عليه، روى عن الأوزاعي، و صفوان بن عمرو، و أبي بكر بن أبي مريم،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إسماعيل بن عبد اللّه الأصبهاني المعروف بسمّويه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عبد اللّه بن الضحّاك الحرّاني، سمع أبا بكر بن أبي مريم،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عبد اللّه بن الضحّاك الحرّاني البابلتي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عبد اللّه بن الضحّاك البابلتي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يحيى بن عبد اللّه بن الضحّاك الحرّاني، يعرف بالبابلتي، و هي قرية بين حرّان و الرقّة، سمع الأوزاعي، و ابن أبي مريم، روى عنه سلمة بن شبيب، و إبراهيم بن يعقوب الجوزجاني، كنّاه لنا أبو عروبة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الفارسي، أنا أبو أحمد بن عدي قال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w:t>
      </w:r>
      <w:r>
        <w:rPr>
          <w:rStyle w:val="FootnoteAnchor"/>
          <w:rtl w:val="true"/>
        </w:rPr>
        <w:footnoteReference w:id="1504"/>
      </w:r>
      <w:r>
        <w:rPr>
          <w:rFonts w:ascii="Amiri" w:hAnsi="Amiri" w:eastAsia="Amiri" w:cs="Amiri"/>
          <w:color w:val="111111"/>
          <w:sz w:val="28"/>
          <w:sz w:val="28"/>
          <w:szCs w:val="28"/>
          <w:rtl w:val="true"/>
          <w:lang w:bidi="ar-SA"/>
        </w:rPr>
        <w:t xml:space="preserve">بن أبي </w:t>
      </w:r>
    </w:p>
    <w:p>
      <w:pPr>
        <w:pStyle w:val="BookText"/>
        <w:rPr/>
      </w:pPr>
      <w:r>
        <w:rPr>
          <w:rFonts w:ascii="Amiri" w:hAnsi="Amiri" w:eastAsia="Amiri" w:cs="Amiri"/>
          <w:color w:val="111111"/>
          <w:sz w:val="28"/>
          <w:sz w:val="28"/>
          <w:szCs w:val="28"/>
          <w:rtl w:val="true"/>
          <w:lang w:bidi="ar-SA"/>
        </w:rPr>
        <w:t>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الضحّاك البابلتي، كنيته أبو سعيد، حرّاني، و كان ينزل حرّان، و ولاؤهم لبني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علي المطيري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حكاه عن عبد اللّه بن أحمد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يحيى بن معين حرّان، فطمع البابلتي أن يجيئه، فوجه إليه بصرّة فيها مائة دينار، و طعام طيّب، فردّ الصرّة و قبل الطعام، فقيل ليحيى يوم رحل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البابلتي‌؟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صلته حسنة و طعامه طيّب، إلاّ أنه لم يسمع و اللّه من الأوزاعي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النفيلي يحمل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أوهمته أنّي لم أكتب عنه من أجل ضعفه، و إنما قدمت حرّان، و قد كان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أبا زرعة عن يحيى بن عبد اللّه بن الضحّاك الحرّاني،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 و لم يقرأ علينا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ابن عدي قال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ليحيى البابلتي عن الأوزاعي أحاديث صالحة، و في تلك الأحاديث أحاديث يتفرّد بها عن الأوزاعي، و يروي عن غير الأوزاعي من المشهورين و المجهولين، و أثر الضعف على حديثه بيّن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الحسن الفقيه الفرضي، عن أبي العبّاس أحمد بن إبراهيم بن أحمد الرازي، أنا هبة اللّه بن إبراهيم بن عمر بن الصوّاف، أنا القاضي أبو الحسن علي بن الحسين بن بندار الأذني، نا أبو عروبة الحسين بن محمّد بن مودود بن حماد قال</w:t>
      </w:r>
      <w:r>
        <w:rPr>
          <w:rFonts w:eastAsia="Amiri" w:cs="Amiri" w:ascii="Amiri" w:hAnsi="Amiri"/>
          <w:color w:val="111111"/>
          <w:sz w:val="28"/>
          <w:szCs w:val="28"/>
          <w:rtl w:val="true"/>
          <w:lang w:bidi="ar-SA"/>
        </w:rPr>
        <w:t xml:space="preserve">: </w:t>
      </w:r>
      <w:bookmarkStart w:id="257" w:name="pg11569_100960"/>
    </w:p>
    <w:p>
      <w:pPr>
        <w:pStyle w:val="BookText"/>
        <w:rPr/>
      </w:pPr>
      <w:bookmarkEnd w:id="257"/>
      <w:r>
        <w:rPr>
          <w:rFonts w:ascii="Amiri" w:hAnsi="Amiri" w:eastAsia="Amiri" w:cs="Amiri"/>
          <w:color w:val="111111"/>
          <w:sz w:val="28"/>
          <w:sz w:val="28"/>
          <w:szCs w:val="28"/>
          <w:rtl w:val="true"/>
          <w:lang w:bidi="ar-SA"/>
        </w:rPr>
        <w:t xml:space="preserve">يحيى بن عبد اللّه بن الضحّاك البابلتي، كنيته أبو سعيد، كان ينزل حرّان، و ولاؤه لبني أمية، حدّثني محمّد بن يحيى بن كثير أنه مات سنة ثماني عشرة و مائتين </w:t>
      </w:r>
      <w:r>
        <w:rPr>
          <w:rStyle w:val="FootnoteAnchor"/>
          <w:rtl w:val="true"/>
        </w:rPr>
        <w:footnoteReference w:id="1510"/>
      </w:r>
      <w:r>
        <w:rPr>
          <w:rFonts w:ascii="Amiri" w:hAnsi="Amiri" w:eastAsia="Amiri" w:cs="Amiri"/>
          <w:color w:val="111111"/>
          <w:sz w:val="28"/>
          <w:sz w:val="28"/>
          <w:szCs w:val="28"/>
          <w:rtl w:val="true"/>
          <w:lang w:bidi="ar-SA"/>
        </w:rPr>
        <w:t xml:space="preserve">،و كذا ذكر أبو بكر بن كامل القاضي وفاته، و ذكر أنه مات و هو ابن تسعين </w:t>
      </w:r>
      <w:r>
        <w:rPr>
          <w:rStyle w:val="FootnoteAnchor"/>
          <w:rtl w:val="true"/>
        </w:rPr>
        <w:footnoteReference w:id="1511"/>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492232_73709187"/>
      <w:bookmarkStart w:id="259" w:name="_Toc96"/>
      <w:bookmarkEnd w:id="258"/>
      <w:r>
        <w:rPr/>
        <w:t>8161</w:t>
      </w:r>
      <w:r>
        <w:rPr>
          <w:rtl w:val="true"/>
        </w:rPr>
        <w:t xml:space="preserve"> - </w:t>
      </w:r>
      <w:r>
        <w:rPr>
          <w:rtl w:val="true"/>
        </w:rPr>
        <w:t>يحيى بن عبد اللّه بن محمّد بن سعيد أبو زكريا</w:t>
      </w:r>
      <w:bookmarkEnd w:id="259"/>
    </w:p>
    <w:p>
      <w:pPr>
        <w:pStyle w:val="BookText"/>
        <w:rPr/>
      </w:pPr>
      <w:r>
        <w:rPr>
          <w:rFonts w:ascii="Amiri" w:hAnsi="Amiri" w:eastAsia="Amiri" w:cs="Amiri"/>
          <w:color w:val="111111"/>
          <w:sz w:val="28"/>
          <w:sz w:val="28"/>
          <w:szCs w:val="28"/>
          <w:rtl w:val="true"/>
          <w:lang w:bidi="ar-SA"/>
        </w:rPr>
        <w:t>حدّث عن زيد بن يحيى بن عبيد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علي بن الحسن الربعي، أنا أبو الحسين الكلابي، نا أحمد بن عمير، نا يحيى بن عبد اللّه بن محمّد بن سعيد، و الهيثم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يحيى بن عبيد، حدّثني ابن ثابت بن ثوبان،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محيريز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يكفأ أمتي عن الإسلام كما يكفأ الإناء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قلب </w:t>
      </w:r>
      <w:r>
        <w:rPr>
          <w:rStyle w:val="FootnoteAnchor"/>
          <w:rtl w:val="true"/>
        </w:rPr>
        <w:footnoteReference w:id="1512"/>
      </w:r>
      <w:r>
        <w:rPr>
          <w:rFonts w:ascii="Amiri" w:hAnsi="Amiri" w:eastAsia="Amiri" w:cs="Amiri"/>
          <w:color w:val="111111"/>
          <w:sz w:val="28"/>
          <w:sz w:val="28"/>
          <w:szCs w:val="28"/>
          <w:rtl w:val="true"/>
          <w:lang w:bidi="ar-SA"/>
        </w:rPr>
        <w:t>رسول اللّه صلى اللّه عليه و سلم كفه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492234_73709187"/>
      <w:bookmarkStart w:id="261" w:name="_Toc97"/>
      <w:bookmarkEnd w:id="260"/>
      <w:r>
        <w:rPr/>
        <w:t>8162</w:t>
      </w:r>
      <w:r>
        <w:rPr>
          <w:rtl w:val="true"/>
        </w:rPr>
        <w:t xml:space="preserve"> - </w:t>
      </w:r>
      <w:r>
        <w:rPr>
          <w:rtl w:val="true"/>
        </w:rPr>
        <w:t>يحيى بن عبد اللّه بن وريزة  العنسي</w:t>
      </w:r>
      <w:bookmarkEnd w:id="261"/>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وريزة </w:t>
      </w:r>
      <w:r>
        <w:rPr>
          <w:rStyle w:val="FootnoteAnchor"/>
          <w:rtl w:val="true"/>
        </w:rPr>
        <w:footnoteReference w:id="1513"/>
      </w:r>
      <w:r>
        <w:rPr>
          <w:rFonts w:ascii="Amiri" w:hAnsi="Amiri" w:eastAsia="Amiri" w:cs="Amiri"/>
          <w:color w:val="111111"/>
          <w:sz w:val="28"/>
          <w:sz w:val="28"/>
          <w:szCs w:val="28"/>
          <w:rtl w:val="true"/>
          <w:lang w:bidi="ar-SA"/>
        </w:rPr>
        <w:t xml:space="preserve">العنسي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دمشقي، ممن قام ببيعة يزيد بن الوليد، له ذكر</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492236_73709187"/>
      <w:bookmarkStart w:id="263" w:name="_Toc98"/>
      <w:bookmarkEnd w:id="262"/>
      <w:r>
        <w:rPr/>
        <w:t>8163</w:t>
      </w:r>
      <w:r>
        <w:rPr>
          <w:rtl w:val="true"/>
        </w:rPr>
        <w:t xml:space="preserve"> - </w:t>
      </w:r>
      <w:r>
        <w:rPr>
          <w:rtl w:val="true"/>
        </w:rPr>
        <w:t xml:space="preserve">يحيى بن عبد اللّه أبو عبد اللّه </w:t>
      </w:r>
      <w:r>
        <w:rPr>
          <w:rtl w:val="true"/>
        </w:rPr>
        <w:t>[</w:t>
      </w:r>
      <w:r>
        <w:rPr>
          <w:rtl w:val="true"/>
        </w:rPr>
        <w:t>الدمشقي</w:t>
      </w:r>
      <w:r>
        <w:rPr>
          <w:rtl w:val="true"/>
        </w:rPr>
        <w:t>]</w:t>
      </w:r>
      <w:bookmarkEnd w:id="263"/>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أبو يوسف الدّعّاء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علي بن المبارك البراءة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264" w:name="pg11569_100961"/>
    </w:p>
    <w:p>
      <w:pPr>
        <w:pStyle w:val="BookText"/>
        <w:rPr/>
      </w:pPr>
      <w:bookmarkEnd w:id="264"/>
      <w:r>
        <w:rPr>
          <w:rFonts w:ascii="Amiri" w:hAnsi="Amiri" w:eastAsia="Amiri" w:cs="Amiri"/>
          <w:color w:val="111111"/>
          <w:sz w:val="28"/>
          <w:sz w:val="28"/>
          <w:szCs w:val="28"/>
          <w:rtl w:val="true"/>
          <w:lang w:bidi="ar-SA"/>
        </w:rPr>
        <w:t>و قرأت على أحمد بن يحيى بن الحسن الحداد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عبد الملك بن محمّد، نا أحمد بن محمّد، نا يعقوب بن إسحاق، نا يحيى بن عبد اللّه أبو عبد اللّه الدّمشقي، عن الأوزاعي، عن قتادة، عن أنس عن النبي صلى اللّه عليه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1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51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الحسن</w:t>
      </w:r>
      <w:r>
        <w:rPr>
          <w:rFonts w:eastAsia="IRNazanin" w:cs="IRNazanin"/>
          <w:color w:val="111111"/>
          <w:sz w:val="28"/>
          <w:szCs w:val="28"/>
          <w:rtl w:val="true"/>
          <w:lang w:bidi="fa-IR"/>
        </w:rPr>
        <w:t xml:space="preserve">] </w:t>
      </w:r>
      <w:r>
        <w:rPr>
          <w:rStyle w:val="FootnoteAnchor"/>
          <w:rtl w:val="true"/>
        </w:rPr>
        <w:footnoteReference w:id="1520"/>
      </w:r>
      <w:r>
        <w:rPr>
          <w:rFonts w:ascii="Amiri" w:hAnsi="Amiri" w:eastAsia="Amiri" w:cs="Amiri"/>
          <w:color w:val="111111"/>
          <w:sz w:val="28"/>
          <w:sz w:val="28"/>
          <w:szCs w:val="28"/>
          <w:rtl w:val="true"/>
          <w:lang w:bidi="ar-SA"/>
        </w:rPr>
        <w:t>بن أبي بكر، أنا أحمد بن محمّد بن عبد اللّه بن زياد القطّان، نا أبو يوسف يعقوب بن إسحاق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21"/>
      </w:r>
      <w:r>
        <w:rPr>
          <w:rFonts w:ascii="Amiri" w:hAnsi="Amiri" w:eastAsia="Amiri" w:cs="Amiri"/>
          <w:color w:val="111111"/>
          <w:sz w:val="28"/>
          <w:sz w:val="28"/>
          <w:szCs w:val="28"/>
          <w:rtl w:val="true"/>
          <w:lang w:bidi="ar-SA"/>
        </w:rPr>
        <w:t>و أخبرنا أبو القاسم بن السّمرقندي، أنا أحمد بن علي بن الحسن بن أبي عثمان، أنا علي بن محمّد بن عبد اللّه بن بشران، أنا أبو سهل أحمد بن محمّد بن عبد اللّه بن زياد القطّان، نا يعقوب بن إسحاق، نا يحيى بن عبد اللّه، أو أبو عبد اللّه الدّمشقي، عن الأوزاعي،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وجدته بخط‍‌ هرارسب بن عوض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أو أبو عبد اللّه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492238_73709187"/>
      <w:bookmarkStart w:id="266" w:name="_Toc99"/>
      <w:bookmarkEnd w:id="265"/>
      <w:r>
        <w:rPr/>
        <w:t>8164</w:t>
      </w:r>
      <w:r>
        <w:rPr>
          <w:rtl w:val="true"/>
        </w:rPr>
        <w:t xml:space="preserve"> - </w:t>
      </w:r>
      <w:r>
        <w:rPr>
          <w:rtl w:val="true"/>
        </w:rPr>
        <w:t>يحيى بن عبد الباقي بن يحيى بن يزيد بن</w:t>
      </w:r>
      <w:bookmarkEnd w:id="266"/>
    </w:p>
    <w:p>
      <w:pPr>
        <w:pStyle w:val="BookText"/>
        <w:rPr/>
      </w:pPr>
      <w:r>
        <w:rPr>
          <w:rFonts w:ascii="Amiri" w:hAnsi="Amiri" w:eastAsia="Amiri" w:cs="Amiri"/>
          <w:color w:val="111111"/>
          <w:sz w:val="28"/>
          <w:sz w:val="28"/>
          <w:szCs w:val="28"/>
          <w:rtl w:val="true"/>
          <w:lang w:bidi="ar-SA"/>
        </w:rPr>
        <w:t xml:space="preserve">إبراهيم بن عبد اللّه أبو القاسم الأذني </w:t>
      </w:r>
      <w:r>
        <w:rPr>
          <w:rStyle w:val="FootnoteAnchor"/>
          <w:rtl w:val="true"/>
        </w:rPr>
        <w:footnoteReference w:id="1522"/>
      </w:r>
      <w:r>
        <w:rPr>
          <w:rStyle w:val="FootnoteAnchor"/>
          <w:rtl w:val="true"/>
        </w:rPr>
        <w:footnoteReference w:id="152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أبيه، و العبّاس بن الوليد بن مزيد، و إبراهيم بن يعقوب الجوزجاني، و عبد الوهّاب بن عبد الرحيم الجوبري، و محمّد بن وزير الدمشقي، و المؤمّل بن إهاب، و أبي عمير عيسى بن محمّد النحّاس، و يزيد بن خالد بن موهب، و علي بن سهل، و محمّد بن مصفّى، و عمرو بن عثمان، و يحيى بن عثمان الحمصي، و حاجب بن سليمان المنبجي </w:t>
      </w:r>
      <w:r>
        <w:rPr>
          <w:rStyle w:val="FootnoteAnchor"/>
          <w:rtl w:val="true"/>
        </w:rPr>
        <w:footnoteReference w:id="1524"/>
      </w:r>
      <w:r>
        <w:rPr>
          <w:rFonts w:ascii="Amiri" w:hAnsi="Amiri" w:eastAsia="Amiri" w:cs="Amiri"/>
          <w:color w:val="111111"/>
          <w:sz w:val="28"/>
          <w:sz w:val="28"/>
          <w:szCs w:val="28"/>
          <w:rtl w:val="true"/>
          <w:lang w:bidi="ar-SA"/>
        </w:rPr>
        <w:t xml:space="preserve">،و سعيد بن أبي زيدون القيسراني، و عبد اللّه بن محمّد الأدرمي، و المسيّب بن </w:t>
      </w:r>
    </w:p>
    <w:p>
      <w:pPr>
        <w:pStyle w:val="BookText"/>
        <w:rPr/>
      </w:pPr>
      <w:r>
        <w:rPr>
          <w:rFonts w:ascii="Amiri" w:hAnsi="Amiri" w:eastAsia="Amiri" w:cs="Amiri"/>
          <w:color w:val="111111"/>
          <w:sz w:val="28"/>
          <w:sz w:val="28"/>
          <w:szCs w:val="28"/>
          <w:rtl w:val="true"/>
          <w:lang w:bidi="ar-SA"/>
        </w:rPr>
        <w:t>واضح، و محمّد بن مسعود العجمي، و يوسف بن سعيد بن مسلم، و محفوظ‍‌ بن بحر الأنطاكي، و محمّد بن المغيرة الشهرزوري،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عمير عدي بن أحمد بن عبد الباقي، و يحيى بن محمّد بن صاعد، و أبو الحسين أحمد بن جعفر بن المنادي، و عبد الباقي بن قانع الحافظ‍‌، و إسماعيل بن علي الخطبي، و أبو عمرو بن السمّاك، و أحمد بن جعفر بن سلم </w:t>
      </w:r>
      <w:r>
        <w:rPr>
          <w:rStyle w:val="FootnoteAnchor"/>
          <w:rtl w:val="true"/>
        </w:rPr>
        <w:footnoteReference w:id="1525"/>
      </w:r>
      <w:r>
        <w:rPr>
          <w:rFonts w:ascii="Amiri" w:hAnsi="Amiri" w:eastAsia="Amiri" w:cs="Amiri"/>
          <w:color w:val="111111"/>
          <w:sz w:val="28"/>
          <w:sz w:val="28"/>
          <w:szCs w:val="28"/>
          <w:rtl w:val="true"/>
          <w:lang w:bidi="ar-SA"/>
        </w:rPr>
        <w:t>، و أحمد بن إسحاق بن وهب البندار، و أبو عمر أحمد بن محمّد بن عبد الرّحمن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علي بن محمّد بن أبي العلاء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527"/>
      </w:r>
      <w:r>
        <w:rPr>
          <w:rFonts w:ascii="Amiri" w:hAnsi="Amiri" w:eastAsia="Amiri" w:cs="Amiri"/>
          <w:color w:val="111111"/>
          <w:sz w:val="28"/>
          <w:sz w:val="28"/>
          <w:szCs w:val="28"/>
          <w:rtl w:val="true"/>
          <w:lang w:bidi="ar-SA"/>
        </w:rPr>
        <w:t xml:space="preserve">علي بن أحمد الرزاز، نا عثمان بن أحمد الدقّاق، نا يحيى بن عبد الباقي الأذني،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Style w:val="FootnoteAnchor"/>
          <w:rtl w:val="true"/>
        </w:rPr>
        <w:footnoteReference w:id="1528"/>
      </w:r>
      <w:r>
        <w:rPr>
          <w:rFonts w:ascii="Amiri" w:hAnsi="Amiri" w:eastAsia="Amiri" w:cs="Amiri"/>
          <w:color w:val="111111"/>
          <w:sz w:val="28"/>
          <w:sz w:val="28"/>
          <w:szCs w:val="28"/>
          <w:rtl w:val="true"/>
          <w:lang w:bidi="ar-SA"/>
        </w:rPr>
        <w:t xml:space="preserve">بن عبد الله بن القاسم الصاغاني </w:t>
      </w:r>
      <w:r>
        <w:rPr>
          <w:rStyle w:val="FootnoteAnchor"/>
          <w:rtl w:val="true"/>
        </w:rPr>
        <w:footnoteReference w:id="1529"/>
      </w:r>
      <w:r>
        <w:rPr>
          <w:rFonts w:ascii="Amiri" w:hAnsi="Amiri" w:eastAsia="Amiri" w:cs="Amiri"/>
          <w:color w:val="111111"/>
          <w:sz w:val="28"/>
          <w:sz w:val="28"/>
          <w:szCs w:val="28"/>
          <w:rtl w:val="true"/>
          <w:lang w:bidi="ar-SA"/>
        </w:rPr>
        <w:t xml:space="preserve">،نا عمرو بن عبد الله الصنعاني، نا محمد بن عنبسة </w:t>
      </w:r>
      <w:r>
        <w:rPr>
          <w:rStyle w:val="FootnoteAnchor"/>
          <w:rtl w:val="true"/>
        </w:rPr>
        <w:footnoteReference w:id="1530"/>
      </w:r>
      <w:r>
        <w:rPr>
          <w:rFonts w:ascii="Amiri" w:hAnsi="Amiri" w:eastAsia="Amiri" w:cs="Amiri"/>
          <w:color w:val="111111"/>
          <w:sz w:val="28"/>
          <w:sz w:val="28"/>
          <w:szCs w:val="28"/>
          <w:rtl w:val="true"/>
          <w:lang w:bidi="ar-SA"/>
        </w:rPr>
        <w:t>عن عبيد الله بن الوليد، و صدقة بن أبي عمران، عن إبراهيم بن عبيد الله بن عبادة بن الصامت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بعض آبائي امرأته ألفا، فانطلق بنوه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أبانا طلّق أمنا ألفا، فهل له من مخرج‌؟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أباكم لم يتق اللّه، فيجعل له من أمره فخرجا، بانت منه بثلاث على غير السنة، و تسع مائة و سبع </w:t>
      </w:r>
      <w:r>
        <w:rPr>
          <w:rStyle w:val="FootnoteAnchor"/>
          <w:rtl w:val="true"/>
        </w:rPr>
        <w:footnoteReference w:id="1531"/>
      </w:r>
      <w:r>
        <w:rPr>
          <w:rFonts w:ascii="Amiri" w:hAnsi="Amiri" w:eastAsia="Amiri" w:cs="Amiri"/>
          <w:color w:val="111111"/>
          <w:sz w:val="28"/>
          <w:sz w:val="28"/>
          <w:szCs w:val="28"/>
          <w:rtl w:val="true"/>
          <w:lang w:bidi="ar-SA"/>
        </w:rPr>
        <w:t>و تسعون إثم في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بن عمر، أنا أبو عبد الله محمد بن علي بن الحسن بن سكينة الأنماطي، أنا أبو أحمد محمد بن عبد الله بن أحمد بن القاسم الدهان،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إبراهيم بن فيل، نا يحيى بن عبد الباقي، نا أحمد بن إبراهيم السائح، نا يحيى بن عبد اللّه البابلتي، نا سفيان الثوري، عن و سيم بن غالب الموصلي، </w:t>
      </w:r>
    </w:p>
    <w:p>
      <w:pPr>
        <w:pStyle w:val="BookText"/>
        <w:rPr/>
      </w:pPr>
      <w:r>
        <w:rPr>
          <w:rFonts w:ascii="Amiri" w:hAnsi="Amiri" w:eastAsia="Amiri" w:cs="Amiri"/>
          <w:color w:val="111111"/>
          <w:sz w:val="28"/>
          <w:sz w:val="28"/>
          <w:szCs w:val="28"/>
          <w:rtl w:val="true"/>
          <w:lang w:bidi="ar-SA"/>
        </w:rPr>
        <w:t>عن الركين بن عبد اللّه، عن شداد بن أوس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عزّت ربيعة ذلّ‌ الإسلام، و لا يزال اللّه يعزّ الإسلام و أهله، و ينقص الشرك و أهله ما عزّت مضر و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يحيى بن عبد الباقي الأذني، نا لوين </w:t>
      </w:r>
      <w:r>
        <w:rPr>
          <w:rStyle w:val="FootnoteAnchor"/>
          <w:rtl w:val="true"/>
        </w:rPr>
        <w:footnoteReference w:id="1532"/>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 بن</w:t>
      </w:r>
      <w:r>
        <w:rPr>
          <w:rFonts w:eastAsia="IRNazanin" w:cs="IRNazanin"/>
          <w:color w:val="111111"/>
          <w:sz w:val="28"/>
          <w:szCs w:val="28"/>
          <w:rtl w:val="true"/>
          <w:lang w:bidi="fa-IR"/>
        </w:rPr>
        <w:t xml:space="preserve">] </w:t>
      </w:r>
      <w:r>
        <w:rPr>
          <w:rStyle w:val="FootnoteAnchor"/>
          <w:rtl w:val="true"/>
        </w:rPr>
        <w:footnoteReference w:id="1533"/>
      </w:r>
      <w:r>
        <w:rPr>
          <w:rFonts w:ascii="Amiri" w:hAnsi="Amiri" w:eastAsia="Amiri" w:cs="Amiri"/>
          <w:color w:val="111111"/>
          <w:sz w:val="28"/>
          <w:sz w:val="28"/>
          <w:szCs w:val="28"/>
          <w:rtl w:val="true"/>
          <w:lang w:bidi="ar-SA"/>
        </w:rPr>
        <w:t>سليمان عن إسرائيل، عن مسلم،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الثوم فلولا أنّي أناجي الملك </w:t>
      </w:r>
      <w:r>
        <w:rPr>
          <w:rStyle w:val="FootnoteAnchor"/>
          <w:rtl w:val="true"/>
        </w:rPr>
        <w:footnoteReference w:id="1534"/>
      </w:r>
      <w:r>
        <w:rPr>
          <w:rFonts w:ascii="Amiri" w:hAnsi="Amiri" w:eastAsia="Amiri" w:cs="Amiri"/>
          <w:color w:val="111111"/>
          <w:sz w:val="28"/>
          <w:sz w:val="28"/>
          <w:szCs w:val="28"/>
          <w:rtl w:val="true"/>
          <w:lang w:bidi="ar-SA"/>
        </w:rPr>
        <w:t>لأكلته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عبد الباقي بن يحيى بن يزيد بن إبراهيم بن عبد اللّه أبو القاسم الثغري، من أهل أذنة، قدم بغداد، و حدّث بها عن محمّد بن سليمان لوين، و إبراهيم بن سعيد الجوهري، و سعيد بن عمرو السكوني الحمصي، و أبي عمير بن النحّاس الرملي، و إسماعيل بن أبي خالد المقدسي، و أحمد بن عبد الرّحمن بن المفضل الحراني، و محمّد بن وزير الدمشقي، و المسيّب بن واضح السلمي، و يحيى بن عثمان الحمصي،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بن صاعد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المنادي، و أحمد بن إسحاق بن وهب البندار، و أبو عمرو بن السمّاك، و إسماعيل الخطبي، و عبد الباقي بن قانع القاضي، و كان ثقة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جاءتنا وفاة أبي القاسم يحيى بن عبد الباقي من أذنة أنها كانت في ذي القعدة سنة اثنتين و تسعين، كتب الناس عنه فأكثروا لثقته و ضبطه</w:t>
      </w:r>
      <w:r>
        <w:rPr>
          <w:rFonts w:eastAsia="Amiri" w:cs="Amiri" w:ascii="Amiri" w:hAnsi="Amiri"/>
          <w:color w:val="111111"/>
          <w:sz w:val="28"/>
          <w:szCs w:val="28"/>
          <w:rtl w:val="true"/>
          <w:lang w:bidi="ar-SA"/>
        </w:rPr>
        <w:t xml:space="preserve">. </w:t>
      </w:r>
      <w:bookmarkStart w:id="267" w:name="pg11569_100964"/>
    </w:p>
    <w:p>
      <w:pPr>
        <w:pStyle w:val="BookText"/>
        <w:rPr/>
      </w:pPr>
      <w:bookmarkEnd w:id="2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عبد اللّه بلغنا يعني خبر وفاته بطرسوس سنة ثلاث و تسعين و مائتين، و كان ببغداد قبل ذلك قد حدّث في أيام المعتضد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492240_73709187"/>
      <w:bookmarkStart w:id="269" w:name="_Toc100"/>
      <w:bookmarkEnd w:id="268"/>
      <w:r>
        <w:rPr/>
        <w:t>8165</w:t>
      </w:r>
      <w:r>
        <w:rPr>
          <w:rtl w:val="true"/>
        </w:rPr>
        <w:t xml:space="preserve"> - </w:t>
      </w:r>
      <w:r>
        <w:rPr>
          <w:rtl w:val="true"/>
        </w:rPr>
        <w:t>يحيى بن عبد الحميد بن محمّد بن عمرو</w:t>
      </w:r>
      <w:bookmarkEnd w:id="269"/>
    </w:p>
    <w:p>
      <w:pPr>
        <w:pStyle w:val="BookText"/>
        <w:rPr/>
      </w:pPr>
      <w:r>
        <w:rPr>
          <w:rFonts w:ascii="Amiri" w:hAnsi="Amiri" w:eastAsia="Amiri" w:cs="Amiri"/>
          <w:color w:val="111111"/>
          <w:sz w:val="28"/>
          <w:sz w:val="28"/>
          <w:szCs w:val="28"/>
          <w:rtl w:val="true"/>
          <w:lang w:bidi="ar-SA"/>
        </w:rPr>
        <w:t xml:space="preserve">ابن عبد اللّه بن رافع بن عمرو الطائي الحجراوي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روى عن جده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الحميد بن يحيى</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492242_73709187"/>
      <w:bookmarkStart w:id="271" w:name="_Toc101"/>
      <w:bookmarkEnd w:id="270"/>
      <w:r>
        <w:rPr/>
        <w:t>8166</w:t>
      </w:r>
      <w:r>
        <w:rPr>
          <w:rtl w:val="true"/>
        </w:rPr>
        <w:t xml:space="preserve"> - </w:t>
      </w:r>
      <w:r>
        <w:rPr>
          <w:rtl w:val="true"/>
        </w:rPr>
        <w:t>يحيى بن عبد الحميد بن يحيى بن عبد الحميد</w:t>
      </w:r>
      <w:bookmarkEnd w:id="271"/>
    </w:p>
    <w:p>
      <w:pPr>
        <w:pStyle w:val="BookText"/>
        <w:rPr/>
      </w:pPr>
      <w:r>
        <w:rPr>
          <w:rFonts w:ascii="Amiri" w:hAnsi="Amiri" w:eastAsia="Amiri" w:cs="Amiri"/>
          <w:color w:val="111111"/>
          <w:sz w:val="28"/>
          <w:sz w:val="28"/>
          <w:szCs w:val="28"/>
          <w:rtl w:val="true"/>
          <w:lang w:bidi="ar-SA"/>
        </w:rPr>
        <w:t xml:space="preserve">ابن محمّد بن عمرو، ابن عبد اللّه بن رافع بن عمرو الطائي الحجراوي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السّلم </w:t>
      </w:r>
      <w:r>
        <w:rPr>
          <w:rStyle w:val="FootnoteAnchor"/>
          <w:rtl w:val="true"/>
        </w:rPr>
        <w:footnoteReference w:id="1539"/>
      </w:r>
      <w:r>
        <w:rPr>
          <w:rFonts w:ascii="Amiri" w:hAnsi="Amiri" w:eastAsia="Amiri" w:cs="Amiri"/>
          <w:color w:val="111111"/>
          <w:sz w:val="28"/>
          <w:sz w:val="28"/>
          <w:szCs w:val="28"/>
          <w:rtl w:val="true"/>
          <w:lang w:bidi="ar-SA"/>
        </w:rPr>
        <w:t>بن يحيى الحجراوي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سقت حديثهما في ترجمة عمرو بن عتبة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492244_73709187"/>
      <w:bookmarkStart w:id="273" w:name="_Toc102"/>
      <w:bookmarkEnd w:id="272"/>
      <w:r>
        <w:rPr/>
        <w:t>8167</w:t>
      </w:r>
      <w:r>
        <w:rPr>
          <w:rtl w:val="true"/>
        </w:rPr>
        <w:t xml:space="preserve"> - </w:t>
      </w:r>
      <w:r>
        <w:rPr>
          <w:rtl w:val="true"/>
        </w:rPr>
        <w:t>يحيى بن عبد الرّحمن بن حاطب بن أبي بلتعة</w:t>
      </w:r>
      <w:bookmarkEnd w:id="273"/>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اللّخمي المدني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حدّث عن أبيه، و عبد اللّه بن الزبير، و أبي سعيد الخدري، و عبد اللّه بن عمر، و عبيد </w:t>
      </w:r>
      <w:r>
        <w:rPr>
          <w:rStyle w:val="FootnoteAnchor"/>
          <w:rtl w:val="true"/>
        </w:rPr>
        <w:footnoteReference w:id="1541"/>
      </w:r>
      <w:r>
        <w:rPr>
          <w:rFonts w:ascii="Amiri" w:hAnsi="Amiri" w:eastAsia="Amiri" w:cs="Amiri"/>
          <w:color w:val="111111"/>
          <w:sz w:val="28"/>
          <w:sz w:val="28"/>
          <w:szCs w:val="28"/>
          <w:rtl w:val="true"/>
          <w:lang w:bidi="ar-SA"/>
        </w:rPr>
        <w:t xml:space="preserve">بن مالك بن خثيم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و ابنه هشام بن عروة، و السّائب بن يزيد، و زيد بن أسلم، و محمّد بن عمرو، و أسامة بن يزيد، و عبد اللّه بن أبي لبيد، و عبد اللّه بن محمّد بن عمر بن حاطب بن أبي بلتعة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الحاكم أبو أحمد،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سعيد بن يحيى اللّخمي، نا محمّد بن عمرو، عن يحيى بن عبد الرّحمن بن حاطب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إلى الحجّ‌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من أهلّ‌ بحجّ‌ و عمرة معا، و منّا من أهلّ‌ بحجّ‌ مفرد، و منّا من أهلّ‌ بعمرة مفردة، فمن كان أهلّ‌ بحجّ‌ و عمرة معا لم يحلل من شيء مما حرم منه، حتى يقضي مناسك الحجّ‌، و من أهلّ‌ بعمرة مفردة و طاف بالبيت و الصفا و المروة حلّ‌ مما حرم حتى يستقبل حجا، و من أهلّ‌ بحجّ‌ مفرد لم يحلّ‌ من شيء مما حرم منه حتى يقضي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كذا فيه، و قد سقط‍‌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زاهر بن طاهر، أنا أبو بكر البيهقي، أنا أبو سعيد بن أبي عمرو، نا أبو العبّاس الأصم، نا بحر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الله</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بن وهب، أخبرني عبد الرّحمن بن أبي الزناد أن هشام بن عروة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آل حاطب بن أبي بلتعة كانت بينه و بين رجل من آل صهيب منازعة، فذكر الحديث في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يحيى بن عبد الرّحمن بن حاطب إلى عبد الملك بن مروان في ذلك فقضى بالقسامة على ستة نفر من آل حاطب، فثنّى عليهم الأيمان، فطلب آل حاطب أن يحلفوا على اثنين و يقتلونهما، فأبى عبد الملك إلاّ أن يحلفوا على واحد فيقتلوه، فحلفوا على الصّهيبي،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ذلك عروة، و رأى أن قد أصيب فيه الحق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w:t>
      </w:r>
    </w:p>
    <w:p>
      <w:pPr>
        <w:pStyle w:val="BookText"/>
        <w:rPr/>
      </w:pPr>
      <w:r>
        <w:rPr>
          <w:rFonts w:ascii="Amiri" w:hAnsi="Amiri" w:eastAsia="Amiri" w:cs="Amiri"/>
          <w:color w:val="111111"/>
          <w:sz w:val="28"/>
          <w:sz w:val="28"/>
          <w:szCs w:val="28"/>
          <w:rtl w:val="true"/>
          <w:lang w:bidi="ar-SA"/>
        </w:rPr>
        <w:t xml:space="preserve">خليفة بن خيّاط‍‌ قال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خاطب بن أبي بلتعة، حليف لهم، يعني بني أسد، يكنى أبا محمّد،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بن أبي بلتعة رجل من أهل اليمن، حليف لبني أسد بن عبد العزّى يعني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عبد الرّحمن بن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عبد الرّحمن بن حاطب من ولده، و هذا هو الذي يحدّث عنه عروة، و هشام بن عروة، و محمّد بن عمرو بن علقمة، و يحيى بن سعيد، فأمّا محمّد بن حاطب فذاك حاطب بن الحارث، و نسبه في بني جمح من أنفسهم، و أخوه الحارث بن حاطب بن الحارث، أسنّ‌ منه، و هو العامل على أهل مكة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548"/>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المدينة ممن أدرك عثمان و عليا 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حاطب بن أبي بلتعة اللّخمي، حليف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محمّد، و ولد في خلافة عثمان، و توفي سنة أربع و مائة، و سمع من ابن عمر، و أبي سعيد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الحارث بن أبي أسامة، نا محمّد بن سعد قال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حاطب بن أبي بلتعة، من لخم، حليف بني أسد بن عبد العزّى بن قصي، ولد في خلافة عثمان بن عفّان، و كان يكنّى أبا محمّد، و سمع من ابن عمر، و أبي سعيد الخدري، و كان ثقة، كثير الحديث، و توفي بالمدينة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البخاري قال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الرّحمن بن حاطب بن أبي بلتعة، مدني، سمع أباه، و ابن الزبير، روى عنه عروة بن الزّبير، و هشام بن عروة، و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الرّحمن بن حاطب بن أبي بلتعة اللّخمي، حليف بني أسد بن عبد العزّى، يكنى أبا محمّد، مدني، ولد في خلافة عثمان، توفي سنة أربع و مائة، روى عن ابن عمر، و أبي سعيد الخدري، و أبيه، و ابن الزبير، و عبيد بن مالك بن خثيم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عروة بن الزبير، و هشام بن عروة، و محمد بن عمرو، و أسامة بن زيد، و عبد الله</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بن أبي لبيد، سمعت أبي يقول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يحيى بن عبد الرّحمن بن حاطب بن أبي بلتعة بن أدرب بن حرملة بن لخم بن عدي بن الحارث بن مرة بن أدد بن زيد بن يشجب بن يعرب بن قحطان اللّخمي، حليف بني أسد بن عبد العزّى،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بن أدد بن حرملة بن لخم بن عدي،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لعبيد اللّه بن حميد بن زهير بن الحارث بن أسد بن عبد العزّى بن قصي، و كاتبه، فأدّى كتابته يوم الفتح، و أصله من اليمن، ولد في خلافة عثمان بن عفّان، سمع ابن عمر، و أبا سعيد الخدري، روى عنه أبو أسامة زيد بن أسلم العدوي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أنا أبو الحسن بن السقا</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حاطب،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 و هذا باطل، إنما هو يحيى بن عبد الرّحمن بن حاطب عن أبيه، سمع عمر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الهلالي، نا الهيثم بن عدي، حدّثني صالح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المحدّثون من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سليمان بن يسار، و أبو بكر بن محمّد بن عمرو بن حزم، و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عتبة، و سالم بن عبد اللّه بن عمر، و أبو بكر بن عبد الرّحمن، و يحيى بن عبد الرّحمن بن حاطب بن أبي بلتعة اللّخمي، حليف بني أسد بن عبد العزّى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w:t>
      </w:r>
    </w:p>
    <w:p>
      <w:pPr>
        <w:pStyle w:val="BookText"/>
        <w:rPr/>
      </w:pPr>
      <w:r>
        <w:rPr>
          <w:rFonts w:ascii="Amiri" w:hAnsi="Amiri" w:eastAsia="Amiri" w:cs="Amiri"/>
          <w:color w:val="111111"/>
          <w:sz w:val="28"/>
          <w:sz w:val="28"/>
          <w:szCs w:val="28"/>
          <w:rtl w:val="true"/>
          <w:lang w:bidi="ar-SA"/>
        </w:rPr>
        <w:t xml:space="preserve">علي بن أحمد، أنا صالح بن أحمد، حدّثني أبي 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الرّحمن بن حاطب،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r>
        <w:rPr>
          <w:rStyle w:val="FootnoteAnchor"/>
          <w:rtl w:val="true"/>
        </w:rPr>
        <w:footnoteReference w:id="1560"/>
      </w:r>
      <w:r>
        <w:rPr>
          <w:rFonts w:ascii="Amiri" w:hAnsi="Amiri" w:eastAsia="Amiri" w:cs="Amiri"/>
          <w:color w:val="111111"/>
          <w:sz w:val="28"/>
          <w:sz w:val="28"/>
          <w:szCs w:val="28"/>
          <w:rtl w:val="true"/>
          <w:lang w:bidi="ar-SA"/>
        </w:rPr>
        <w:t xml:space="preserve">بن أحمد، أنا أبو الحسن علي بن الحسن الربعي </w:t>
      </w:r>
      <w:r>
        <w:rPr>
          <w:rStyle w:val="FootnoteAnchor"/>
          <w:rtl w:val="true"/>
        </w:rPr>
        <w:footnoteReference w:id="1561"/>
      </w:r>
      <w:r>
        <w:rPr>
          <w:rFonts w:ascii="IRNazanin" w:hAnsi="IRNazanin" w:eastAsia="IRNazanin"/>
          <w:color w:val="111111"/>
          <w:sz w:val="28"/>
          <w:sz w:val="28"/>
          <w:szCs w:val="28"/>
          <w:rtl w:val="true"/>
          <w:lang w:bidi="fa-IR"/>
        </w:rPr>
        <w:t xml:space="preserve">الحافظ‍‌ </w:t>
      </w:r>
      <w:r>
        <w:rPr>
          <w:rStyle w:val="FootnoteAnchor"/>
          <w:rtl w:val="true"/>
        </w:rPr>
        <w:footnoteReference w:id="1562"/>
      </w:r>
      <w:r>
        <w:rPr>
          <w:rFonts w:ascii="Amiri" w:hAnsi="Amiri" w:eastAsia="Amiri" w:cs="Amiri"/>
          <w:color w:val="111111"/>
          <w:sz w:val="28"/>
          <w:sz w:val="28"/>
          <w:szCs w:val="28"/>
          <w:rtl w:val="true"/>
          <w:lang w:bidi="ar-SA"/>
        </w:rPr>
        <w:t>،أنا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الطرسوسي، نا محمّد بن محمّد بن داود الكرجي، نا عبد الرّحمن بن يوسف </w:t>
      </w:r>
      <w:r>
        <w:rPr>
          <w:rStyle w:val="FootnoteAnchor"/>
          <w:rtl w:val="true"/>
        </w:rPr>
        <w:footnoteReference w:id="1563"/>
      </w:r>
      <w:r>
        <w:rPr>
          <w:rFonts w:ascii="Amiri" w:hAnsi="Amiri" w:eastAsia="Amiri" w:cs="Amiri"/>
          <w:color w:val="111111"/>
          <w:sz w:val="28"/>
          <w:sz w:val="28"/>
          <w:szCs w:val="28"/>
          <w:rtl w:val="true"/>
          <w:lang w:bidi="ar-SA"/>
        </w:rPr>
        <w:t>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حاطب يروي عنه الناس، جليل، رفيع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كذا فيه، و هو ابن </w:t>
      </w:r>
      <w:r>
        <w:rPr>
          <w:rStyle w:val="FootnoteAnchor"/>
          <w:rtl w:val="true"/>
        </w:rPr>
        <w:footnoteReference w:id="1565"/>
      </w:r>
      <w:r>
        <w:rPr>
          <w:rFonts w:ascii="IRNazanin" w:hAnsi="IRNazanin" w:eastAsia="IRNazanin"/>
          <w:color w:val="111111"/>
          <w:sz w:val="28"/>
          <w:sz w:val="28"/>
          <w:szCs w:val="28"/>
          <w:rtl w:val="true"/>
          <w:lang w:bidi="fa-IR"/>
        </w:rPr>
        <w:t>عبد الرّحمن بن حاطب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حاطب عن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حدّث عنه عروة، و هو أيضا يحدّث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أخبرنا </w:t>
      </w:r>
      <w:r>
        <w:rPr>
          <w:rStyle w:val="FootnoteAnchor"/>
          <w:rtl w:val="true"/>
        </w:rPr>
        <w:footnoteReference w:id="1566"/>
      </w:r>
      <w:r>
        <w:rPr>
          <w:rFonts w:ascii="Amiri" w:hAnsi="Amiri" w:eastAsia="Amiri" w:cs="Amiri"/>
          <w:color w:val="111111"/>
          <w:sz w:val="28"/>
          <w:sz w:val="28"/>
          <w:szCs w:val="28"/>
          <w:rtl w:val="true"/>
          <w:lang w:bidi="ar-SA"/>
        </w:rPr>
        <w:t>أبو المعالي عبد 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الحافظ‍‌، أنا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عبد الرّحمن بن حاطب بن أبي بلتعة سنة أربع و مائة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محمّد بن عبيد اللّه </w:t>
      </w:r>
      <w:r>
        <w:rPr>
          <w:rStyle w:val="FootnoteAnchor"/>
          <w:rtl w:val="true"/>
        </w:rPr>
        <w:footnoteReference w:id="1568"/>
      </w:r>
      <w:r>
        <w:rPr>
          <w:rFonts w:ascii="IRNazanin" w:hAnsi="IRNazanin" w:eastAsia="IRNazanin"/>
          <w:color w:val="111111"/>
          <w:sz w:val="28"/>
          <w:sz w:val="28"/>
          <w:szCs w:val="28"/>
          <w:rtl w:val="true"/>
          <w:lang w:bidi="fa-IR"/>
        </w:rPr>
        <w:t xml:space="preserve">، </w:t>
      </w:r>
      <w:bookmarkStart w:id="274" w:name="pg11569_100970"/>
    </w:p>
    <w:p>
      <w:pPr>
        <w:pStyle w:val="BookText"/>
        <w:rPr/>
      </w:pPr>
      <w:bookmarkEnd w:id="274"/>
      <w:r>
        <w:rPr>
          <w:rFonts w:ascii="Amiri" w:hAnsi="Amiri" w:eastAsia="Amiri" w:cs="Amiri"/>
          <w:color w:val="111111"/>
          <w:sz w:val="28"/>
          <w:sz w:val="28"/>
          <w:szCs w:val="28"/>
          <w:rtl w:val="true"/>
          <w:lang w:bidi="ar-SA"/>
        </w:rPr>
        <w:t xml:space="preserve">أنا محمّد بن إبراهيم </w:t>
      </w:r>
      <w:r>
        <w:rPr>
          <w:rStyle w:val="FootnoteAnchor"/>
          <w:rtl w:val="true"/>
        </w:rPr>
        <w:footnoteReference w:id="1569"/>
      </w:r>
      <w:r>
        <w:rPr>
          <w:rFonts w:ascii="Amiri" w:hAnsi="Amiri" w:eastAsia="Amiri" w:cs="Amiri"/>
          <w:color w:val="111111"/>
          <w:sz w:val="28"/>
          <w:sz w:val="28"/>
          <w:szCs w:val="28"/>
          <w:rtl w:val="true"/>
          <w:lang w:bidi="ar-SA"/>
        </w:rPr>
        <w:t>،أنا أبو عبد الملك أحمد بن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يحيى بن عبد الرّحمن بن حاطب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أحمد بن علي، نا محمّد بن علي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حاطب بن أبي بلتعة سنة أربع و مائة، حليف بني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مائة مات يحيى بن عبد الرّحمن بن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نصير، أنا محمّد بن الحسين، نا أبو حفص الفلاّس قال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يحيى بن عبد الرّحمن بن حاطب سنة أربع و مائة، و هو ابن ثنتين و تسعين </w:t>
      </w:r>
      <w:r>
        <w:rPr>
          <w:rStyle w:val="FootnoteAnchor"/>
          <w:rtl w:val="true"/>
        </w:rPr>
        <w:footnoteReference w:id="1572"/>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و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عبد اللّه بن بشران، أنا عثمان بن أحمد بن عبد اللّه،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عبد الرّحمن بن حاطب سنة أربع و مائة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492246_73709187"/>
      <w:bookmarkStart w:id="276" w:name="_Toc103"/>
      <w:bookmarkEnd w:id="275"/>
      <w:r>
        <w:rPr/>
        <w:t>8168</w:t>
      </w:r>
      <w:r>
        <w:rPr>
          <w:rtl w:val="true"/>
        </w:rPr>
        <w:t xml:space="preserve"> - </w:t>
      </w:r>
      <w:r>
        <w:rPr>
          <w:rtl w:val="true"/>
        </w:rPr>
        <w:t>يحيى بن عبد الرّحمن بن عبد الصّمد بن شعيب بن إسحاق أبو سعيد</w:t>
      </w:r>
      <w:bookmarkEnd w:id="276"/>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عبد الصّمد بن شعيب بن إسحاق أبو سعيد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حدّث بمصر عن أبيه، و محمود بن خالد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جعفر بن الورد المصري، و أبو بشر الدولابي، </w:t>
      </w:r>
    </w:p>
    <w:p>
      <w:pPr>
        <w:pStyle w:val="BookText"/>
        <w:rPr/>
      </w:pPr>
      <w:r>
        <w:rPr>
          <w:rFonts w:ascii="Amiri" w:hAnsi="Amiri" w:eastAsia="Amiri" w:cs="Amiri"/>
          <w:color w:val="111111"/>
          <w:sz w:val="28"/>
          <w:sz w:val="28"/>
          <w:szCs w:val="28"/>
          <w:rtl w:val="true"/>
          <w:lang w:bidi="ar-SA"/>
        </w:rPr>
        <w:t>و سليمان الطبراني، و مكحول البيروتي، و أبو الحارث عبد اللّه بن أحمد بن وديع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نا سليمان بن أحمد، نا يحيى بن عبد الرّحمن بن عبد الصّمد بن شعيب بن إسحاق الدّمشقي، نا محمود بن خالد، نا عمر بن عبد الواحد، نا ابن ثوبان، عن الحسن بن الحر، عن حمّاد، عن إبراهيم، عن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قنت رسول اللّه صلى اللّه عليه و سلم إلاّ أن يستنصر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بقاء الورّاق في سماعه من عبد الغني بن سعيد الحافظ‍‌، نا ابن ورد </w:t>
      </w:r>
      <w:r>
        <w:rPr>
          <w:rStyle w:val="FootnoteAnchor"/>
          <w:rtl w:val="true"/>
        </w:rPr>
        <w:footnoteReference w:id="1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يحيى بن عبد الرّحمن بن عبد الصّمد بن شعيب بن إسحاق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مالك قبل أن يصنف ألف حديث، و هشام بن عروة، و عبيد اللّه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تمر و تدعني‌؟ تجد مثلي يحدثك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بن عدي يقول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شعيب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الصّمد بن شعيب بن إسحاق يكذب، و ما حمله على الكذب إلاّ ابنه أبو سعيد يحيى بن عبد الرّحمن بن عبد الصّمد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عبد الصّمد، حدّثنا عنه ابن حمّاد، عن أبيه عبد الرّحمن، عن جده شعيب بأحاديث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 الرّحمن بن عبد الصّمد بن شعيب بن إسحاق القرشي، يكنى أبا </w:t>
      </w:r>
      <w:bookmarkStart w:id="277" w:name="pg11569_100972"/>
    </w:p>
    <w:p>
      <w:pPr>
        <w:pStyle w:val="BookText"/>
        <w:rPr/>
      </w:pPr>
      <w:bookmarkEnd w:id="277"/>
      <w:r>
        <w:rPr>
          <w:rFonts w:ascii="Amiri" w:hAnsi="Amiri" w:eastAsia="Amiri" w:cs="Amiri"/>
          <w:color w:val="111111"/>
          <w:sz w:val="28"/>
          <w:sz w:val="28"/>
          <w:szCs w:val="28"/>
          <w:rtl w:val="true"/>
          <w:lang w:bidi="ar-SA"/>
        </w:rPr>
        <w:t>سعيد، دمشقي، قدم مصر و حدّث بها، و توفي في ذي الحجّة سنة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يحيى بن عبد الرّحمن بن عبد الصّمد بن شعيب بن إسحاق الدّمشقي بمصر في ذي الحجّة سنة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عن الطحاوي أنه مات في عشر ذي الحجّة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492248_73709187"/>
      <w:bookmarkStart w:id="279" w:name="_Toc104"/>
      <w:bookmarkEnd w:id="278"/>
      <w:r>
        <w:rPr/>
        <w:t>8169</w:t>
      </w:r>
      <w:r>
        <w:rPr>
          <w:rtl w:val="true"/>
        </w:rPr>
        <w:t xml:space="preserve"> - </w:t>
      </w:r>
      <w:r>
        <w:rPr>
          <w:rtl w:val="true"/>
        </w:rPr>
        <w:t>يحيى بن عبد الرّحمن بن عمارة بن معلّى أبو زكريا الهمداني الدّقاني</w:t>
      </w:r>
      <w:bookmarkEnd w:id="279"/>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عمارة بن معلّى أبو زكريا الهمداني الدّقاني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من أهل قرية دقانية من قرى دمشق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محمّد بن إسحاق الأشعري الصيني، و إسماعيل بن حصن الجبيلي </w:t>
      </w:r>
      <w:r>
        <w:rPr>
          <w:rStyle w:val="FootnoteAnchor"/>
          <w:rtl w:val="true"/>
        </w:rPr>
        <w:footnoteReference w:id="1578"/>
      </w:r>
      <w:r>
        <w:rPr>
          <w:rFonts w:ascii="Amiri" w:hAnsi="Amiri" w:eastAsia="Amiri" w:cs="Amiri"/>
          <w:color w:val="111111"/>
          <w:sz w:val="28"/>
          <w:sz w:val="28"/>
          <w:szCs w:val="28"/>
          <w:rtl w:val="true"/>
          <w:lang w:bidi="ar-SA"/>
        </w:rPr>
        <w:t xml:space="preserve">، و شعيب بن شعيب بن إسحاق، و السّلم </w:t>
      </w:r>
      <w:r>
        <w:rPr>
          <w:rStyle w:val="FootnoteAnchor"/>
          <w:rtl w:val="true"/>
        </w:rPr>
        <w:footnoteReference w:id="1579"/>
      </w:r>
      <w:r>
        <w:rPr>
          <w:rFonts w:ascii="Amiri" w:hAnsi="Amiri" w:eastAsia="Amiri" w:cs="Amiri"/>
          <w:color w:val="111111"/>
          <w:sz w:val="28"/>
          <w:sz w:val="28"/>
          <w:szCs w:val="28"/>
          <w:rtl w:val="true"/>
          <w:lang w:bidi="ar-SA"/>
        </w:rPr>
        <w:t xml:space="preserve">بن يحيى الحجراوي، و شعيب بن عمرو البزاز، و الحسين </w:t>
      </w:r>
      <w:r>
        <w:rPr>
          <w:rStyle w:val="FootnoteAnchor"/>
          <w:rtl w:val="true"/>
        </w:rPr>
        <w:footnoteReference w:id="1580"/>
      </w:r>
      <w:r>
        <w:rPr>
          <w:rFonts w:ascii="Amiri" w:hAnsi="Amiri" w:eastAsia="Amiri" w:cs="Amiri"/>
          <w:color w:val="111111"/>
          <w:sz w:val="28"/>
          <w:sz w:val="28"/>
          <w:szCs w:val="28"/>
          <w:rtl w:val="true"/>
          <w:lang w:bidi="ar-SA"/>
        </w:rPr>
        <w:t>بن نصر بن المعارك، و محمّد بن عبد الرّحمن بن الحسن الجعفي، و العبّاس بن الوليد بن مزيد، و إبراهيم بن يعقوب الجوزجاني، و علي بن الحسن بن معروف الحمصي، و أبي هبيرة محمّد بن الوليد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الربعي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المسدّد بن علي بن عبد اللّه بن العبّاس الحمصي، نا أبو بكر محمّد بن سليمان بن يوسف الربعي، نا أبو زكريا يحيى بن عبد الرّحمن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دقانية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الأشعري الصيني، نا عبد الرّحمن بن عبد العزيز الأنصاري، نا عصمة بن محمّد بن عبيد اللّه بن عمر، عن صالح مولى التؤمة عن جابر بن عبد اللّه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w:t>
      </w:r>
      <w:r>
        <w:rPr>
          <w:rStyle w:val="FootnoteAnchor"/>
          <w:rtl w:val="true"/>
        </w:rPr>
        <w:footnoteReference w:id="1583"/>
      </w:r>
      <w:r>
        <w:rPr>
          <w:rFonts w:ascii="Amiri" w:hAnsi="Amiri" w:eastAsia="Amiri" w:cs="Amiri"/>
          <w:color w:val="111111"/>
          <w:sz w:val="28"/>
          <w:sz w:val="28"/>
          <w:szCs w:val="28"/>
          <w:rtl w:val="true"/>
          <w:lang w:bidi="ar-SA"/>
        </w:rPr>
        <w:t xml:space="preserve">شاب تزوج في حداثة سنّه عجّ‌ </w:t>
      </w:r>
      <w:r>
        <w:rPr>
          <w:rStyle w:val="FootnoteAnchor"/>
          <w:rtl w:val="true"/>
        </w:rPr>
        <w:footnoteReference w:id="1584"/>
      </w:r>
      <w:r>
        <w:rPr>
          <w:rFonts w:ascii="Amiri" w:hAnsi="Amiri" w:eastAsia="Amiri" w:cs="Amiri"/>
          <w:color w:val="111111"/>
          <w:sz w:val="28"/>
          <w:sz w:val="28"/>
          <w:szCs w:val="28"/>
          <w:rtl w:val="true"/>
          <w:lang w:bidi="ar-SA"/>
        </w:rPr>
        <w:t>شيطانه، يا ويله يا ويله، عصم مني ثلثي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13147</w:t>
      </w:r>
      <w:r>
        <w:rPr>
          <w:rFonts w:eastAsia="Amiri" w:cs="Amiri" w:ascii="Amiri" w:hAnsi="Amiri"/>
          <w:color w:val="111111"/>
          <w:sz w:val="28"/>
          <w:szCs w:val="28"/>
          <w:rtl w:val="true"/>
          <w:lang w:bidi="ar-SA"/>
        </w:rPr>
        <w:t xml:space="preserve">]. </w:t>
      </w:r>
      <w:bookmarkStart w:id="280" w:name="pg11569_100973"/>
    </w:p>
    <w:p>
      <w:pPr>
        <w:pStyle w:val="BookText"/>
        <w:rPr/>
      </w:pPr>
      <w:bookmarkEnd w:id="280"/>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عمارة، و ذكر طبقة فيها ابن جوصا، و أبو الدحداح، سمع منه سنة ثلاث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زكريا الدّقاني في شعبان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492250_73709187"/>
      <w:bookmarkStart w:id="282" w:name="_Toc105"/>
      <w:bookmarkEnd w:id="281"/>
      <w:r>
        <w:rPr/>
        <w:t>8170</w:t>
      </w:r>
      <w:r>
        <w:rPr>
          <w:rtl w:val="true"/>
        </w:rPr>
        <w:t xml:space="preserve"> - </w:t>
      </w:r>
      <w:r>
        <w:rPr>
          <w:rtl w:val="true"/>
        </w:rPr>
        <w:t>يحيى بن عبد الرّحمن بن يزيد بن معاوية بن أبي سفيان الأموي</w:t>
      </w:r>
      <w:bookmarkEnd w:id="282"/>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محمّد بن أحمد بن محمّد الأموي النسّابة في قبسة العجلان في نسب آل أبي سفيان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492252_73709187"/>
      <w:bookmarkStart w:id="284" w:name="_Toc106"/>
      <w:bookmarkEnd w:id="283"/>
      <w:r>
        <w:rPr/>
        <w:t>8171</w:t>
      </w:r>
      <w:r>
        <w:rPr>
          <w:rtl w:val="true"/>
        </w:rPr>
        <w:t xml:space="preserve"> - </w:t>
      </w:r>
      <w:r>
        <w:rPr>
          <w:rtl w:val="true"/>
        </w:rPr>
        <w:t>يحيى بن عبد الرّحمن أبو شيبة الكناني، و يقال</w:t>
      </w:r>
      <w:r>
        <w:rPr>
          <w:rtl w:val="true"/>
        </w:rPr>
        <w:t xml:space="preserve">: </w:t>
      </w:r>
      <w:r>
        <w:rPr>
          <w:rtl w:val="true"/>
        </w:rPr>
        <w:t>الكندي</w:t>
      </w:r>
      <w:bookmarkEnd w:id="284"/>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الرّحمن أبو شيبة الكناني،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قيل إنه دمشقي، و الصحيح أنه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عمر بن عبد العزيز، و الهجنّع بن قيس، و عبيد اللّه بن المغيرة </w:t>
      </w:r>
      <w:r>
        <w:rPr>
          <w:rStyle w:val="FootnoteAnchor"/>
          <w:rtl w:val="true"/>
        </w:rPr>
        <w:footnoteReference w:id="1586"/>
      </w:r>
      <w:r>
        <w:rPr>
          <w:rFonts w:ascii="Amiri" w:hAnsi="Amiri" w:eastAsia="Amiri" w:cs="Amiri"/>
          <w:color w:val="111111"/>
          <w:sz w:val="28"/>
          <w:sz w:val="28"/>
          <w:szCs w:val="28"/>
          <w:rtl w:val="true"/>
          <w:lang w:bidi="ar-SA"/>
        </w:rPr>
        <w:t xml:space="preserve">بن أبي بردة، و زيد بن أبي أنيسة، و عبد الرّحمن بن زياد بن أنعم، و حبّان بن أبي جبلة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صالح كاتب الليث، و هشيم،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الدقّاق، نا أبو القاسم البغوي، نا داود بن رشيد، نا الوليد بن مسلم، عن أبي شيبة يحيى بن عبد الرّحمن، عن عبيد اللّه بن المغيرة، عن ابن عبّاس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بعدي من أمّتي يقرءون القرآن، و يتفقهون في الدين يأتيهم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أتيتم السلطان فأصلح من دنياكم، و اعتزلتموهم بدنياكم، و لا يكون ذلك كما لا يجتنى من القتاد و لا الشوك، كذلك لا يجتنى من قربهم إلاّ الخطايا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589"/>
      </w:r>
      <w:r>
        <w:rPr>
          <w:rFonts w:ascii="Amiri" w:hAnsi="Amiri" w:eastAsia="Amiri" w:cs="Amiri"/>
          <w:color w:val="111111"/>
          <w:sz w:val="28"/>
          <w:sz w:val="28"/>
          <w:szCs w:val="28"/>
          <w:rtl w:val="true"/>
          <w:lang w:bidi="ar-SA"/>
        </w:rPr>
        <w:t xml:space="preserve">الأصبهاني، أنا محمّد بن أحمد بن إسحاق، نا عمر بن أحمد بن إسحاق، نا خليفة بن خيّاط‍‌ قال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الرّحمن أبو شيبة، عن حبّان بن أبي جبلة </w:t>
      </w:r>
      <w:r>
        <w:rPr>
          <w:rStyle w:val="FootnoteAnchor"/>
          <w:rtl w:val="true"/>
        </w:rPr>
        <w:footnoteReference w:id="1592"/>
      </w:r>
      <w:r>
        <w:rPr>
          <w:rFonts w:ascii="Amiri" w:hAnsi="Amiri" w:eastAsia="Amiri" w:cs="Amiri"/>
          <w:color w:val="111111"/>
          <w:sz w:val="28"/>
          <w:sz w:val="28"/>
          <w:szCs w:val="28"/>
          <w:rtl w:val="true"/>
          <w:lang w:bidi="ar-SA"/>
        </w:rPr>
        <w:t xml:space="preserve">،قال الوليد عن أبي شيبة يحيى بن عبد الرّحمن، و كان هشيم يغلط‍‌ </w:t>
      </w:r>
      <w:r>
        <w:rPr>
          <w:rStyle w:val="FootnoteAnchor"/>
          <w:rtl w:val="true"/>
        </w:rPr>
        <w:footnoteReference w:id="15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عن عبيد اللّه بن المغيرة بن أبي بردة، عن ابن عبّاس،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في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عن عبد الرّحمن، عن عبد اللّه بن المغيرة بن أبي بردة و قد أدرك ابن عبّاس عن ابن عبّاس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عبد الرّحمن أبو شيبة المصري،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روى عن الهجنّع بن قيس، و عبيد اللّه بن المغيرة بن أبي بردة، و زيد بن أبي أنيسة، و ابن أنعم </w:t>
      </w:r>
      <w:r>
        <w:rPr>
          <w:rStyle w:val="FootnoteAnchor"/>
          <w:rtl w:val="true"/>
        </w:rPr>
        <w:footnoteReference w:id="1595"/>
      </w:r>
      <w:r>
        <w:rPr>
          <w:rFonts w:ascii="Amiri" w:hAnsi="Amiri" w:eastAsia="Amiri" w:cs="Amiri"/>
          <w:color w:val="111111"/>
          <w:sz w:val="28"/>
          <w:sz w:val="28"/>
          <w:szCs w:val="28"/>
          <w:rtl w:val="true"/>
          <w:lang w:bidi="ar-SA"/>
        </w:rPr>
        <w:t>، روى عنه هشيم، و الوليد بن مسلم، و أبو صالح كاتب الليث،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يحيى بن عبد الرّحمن</w:t>
      </w:r>
      <w:r>
        <w:rPr>
          <w:rFonts w:eastAsia="Amiri" w:cs="Amiri" w:ascii="Amiri" w:hAnsi="Amiri"/>
          <w:color w:val="111111"/>
          <w:sz w:val="28"/>
          <w:szCs w:val="28"/>
          <w:rtl w:val="true"/>
          <w:lang w:bidi="ar-SA"/>
        </w:rPr>
        <w:t xml:space="preserve">. </w:t>
      </w:r>
      <w:bookmarkStart w:id="285" w:name="pg11569_100975"/>
    </w:p>
    <w:p>
      <w:pPr>
        <w:pStyle w:val="BookText"/>
        <w:rPr/>
      </w:pPr>
      <w:bookmarkEnd w:id="285"/>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أبو شيبة الكندي، روى عنه الوليد، و هشيم، إلاّ أن هشيما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w:t>
      </w:r>
      <w:r>
        <w:rPr>
          <w:rStyle w:val="FootnoteAnchor"/>
          <w:rtl w:val="true"/>
        </w:rPr>
        <w:footnoteReference w:id="1596"/>
      </w:r>
      <w:r>
        <w:rPr>
          <w:rFonts w:ascii="Amiri" w:hAnsi="Amiri" w:eastAsia="Amiri" w:cs="Amiri"/>
          <w:color w:val="111111"/>
          <w:sz w:val="28"/>
          <w:sz w:val="28"/>
          <w:szCs w:val="28"/>
          <w:rtl w:val="true"/>
          <w:lang w:bidi="ar-SA"/>
        </w:rPr>
        <w:t>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يحيى بن عبد الرّحمن الكندي، عن عمر بن عبد العزيز، و حبّان بن أبي جبلة، روى عنه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يحيى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الفضل أيضا، عن أبي طاهر بن أبي الصقر، أنا هبة اللّه بن 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يحيى بن عبد الرّحمن، يحدّث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شيبة يحيى بن عبد الرّحمن الكناني،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عن عمر بن عبد العزيز، و حبّان بن أبي جبلة، روى عنه هشيم بن بشير السلمي، و الوليد بن مسلم الدمشقي،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الحسن بن أحمد، و حدّثني أبو مسعود المعدّل عنه، أنا أبو نعيم،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انتهى إلينا من مسند أبي شيبة يحيى بن عبد الرّحمن الكندي و كان ثقة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4492254_73709187"/>
      <w:bookmarkStart w:id="287" w:name="_Toc107"/>
      <w:bookmarkEnd w:id="286"/>
      <w:r>
        <w:rPr/>
        <w:t>8172</w:t>
      </w:r>
      <w:r>
        <w:rPr>
          <w:rtl w:val="true"/>
        </w:rPr>
        <w:t xml:space="preserve"> - </w:t>
      </w:r>
      <w:r>
        <w:rPr>
          <w:rtl w:val="true"/>
        </w:rPr>
        <w:t>يحيى بن عبد الصّمد بن معقل</w:t>
      </w:r>
      <w:bookmarkEnd w:id="287"/>
    </w:p>
    <w:p>
      <w:p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الصّمد بن معقل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حدّث عن مالك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إسحاق محمّد بن القاسم بن </w:t>
      </w:r>
      <w:r>
        <w:rPr>
          <w:rStyle w:val="FootnoteAnchor"/>
          <w:rtl w:val="true"/>
        </w:rPr>
        <w:footnoteReference w:id="1599"/>
      </w:r>
      <w:r>
        <w:rPr>
          <w:rFonts w:ascii="Amiri" w:hAnsi="Amiri" w:eastAsia="Amiri" w:cs="Amiri"/>
          <w:color w:val="111111"/>
          <w:sz w:val="28"/>
          <w:sz w:val="28"/>
          <w:szCs w:val="28"/>
          <w:rtl w:val="true"/>
          <w:lang w:bidi="ar-SA"/>
        </w:rPr>
        <w:t>شعبان القرظي في ما</w:t>
      </w:r>
      <w:r>
        <w:rPr>
          <w:rFonts w:eastAsia="Amiri" w:cs="Amiri" w:ascii="Amiri" w:hAnsi="Amiri"/>
          <w:color w:val="111111"/>
          <w:sz w:val="28"/>
          <w:szCs w:val="28"/>
          <w:rtl w:val="true"/>
          <w:lang w:bidi="ar-SA"/>
        </w:rPr>
        <w:t xml:space="preserve">: </w:t>
      </w:r>
      <w:bookmarkStart w:id="288" w:name="pg11569_100976"/>
    </w:p>
    <w:p>
      <w:pPr>
        <w:pStyle w:val="BookText"/>
        <w:rPr/>
      </w:pPr>
      <w:bookmarkEnd w:id="288"/>
      <w:r>
        <w:rPr>
          <w:rFonts w:ascii="Amiri" w:hAnsi="Amiri" w:eastAsia="Amiri" w:cs="Amiri"/>
          <w:color w:val="111111"/>
          <w:sz w:val="28"/>
          <w:sz w:val="28"/>
          <w:szCs w:val="28"/>
          <w:rtl w:val="true"/>
          <w:lang w:bidi="ar-SA"/>
        </w:rPr>
        <w:t xml:space="preserve">أنبأنيه أبو محمّد بن الأكفاني، نا عبد العزيز الكتّاني، أنا أبو الحسن الربعي، أنا الحسن بن عبد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القاضي علي بن جعفر المالكي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إسحاق محمّد بن القاسم بن شعبان قال في تسمية من روى عن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الصّمد بن معقل، و ذكر أنه دمشقي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492256_73709187"/>
      <w:bookmarkStart w:id="290" w:name="_Toc108"/>
      <w:bookmarkEnd w:id="289"/>
      <w:r>
        <w:rPr/>
        <w:t>8173</w:t>
      </w:r>
      <w:r>
        <w:rPr>
          <w:rtl w:val="true"/>
        </w:rPr>
        <w:t xml:space="preserve"> - </w:t>
      </w:r>
      <w:r>
        <w:rPr>
          <w:rtl w:val="true"/>
        </w:rPr>
        <w:t>يحيى بن عبد العزيز بن إسماعيل بن</w:t>
      </w:r>
      <w:bookmarkEnd w:id="290"/>
    </w:p>
    <w:p>
      <w:pPr>
        <w:pStyle w:val="BookText"/>
        <w:rPr/>
      </w:pPr>
      <w:r>
        <w:rPr>
          <w:rFonts w:ascii="Amiri" w:hAnsi="Amiri" w:eastAsia="Amiri" w:cs="Amiri"/>
          <w:color w:val="111111"/>
          <w:sz w:val="28"/>
          <w:sz w:val="28"/>
          <w:szCs w:val="28"/>
          <w:rtl w:val="true"/>
          <w:lang w:bidi="ar-SA"/>
        </w:rPr>
        <w:t>عبيد اللّه بن أبي المهاجر القرشي المخزومي</w:t>
      </w:r>
    </w:p>
    <w:p>
      <w:pPr>
        <w:pStyle w:val="BookText"/>
        <w:rPr/>
      </w:pPr>
      <w:r>
        <w:rPr>
          <w:rFonts w:ascii="Amiri" w:hAnsi="Amiri" w:eastAsia="Amiri" w:cs="Amiri"/>
          <w:color w:val="111111"/>
          <w:sz w:val="28"/>
          <w:sz w:val="28"/>
          <w:szCs w:val="28"/>
          <w:rtl w:val="true"/>
          <w:lang w:bidi="ar-SA"/>
        </w:rPr>
        <w:t>قيل إنه حدّث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محمّد بن عبد اللّه بن أحمد بن ريذة، أنا سليمان بن أحمد الطبراني، نا الحسن بن جرير الصوري، نا يحيى بن عبد العزيز بن إسماعيل بن عبيد اللّه بن أبي المهاجر المخزومي، نا الوليد بن مسلم،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 يا إسماعيل أدّب ولدي، فإني معطيك،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بذلك و قد حدّثني أم الدّرداء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على تعليم القرآن قوسا قلّده اللّه قوسا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إنما هو عبد الرّحمن بن يحيى بن عبد العزيز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عنه، أنا أبو نعيم الحافظ‍‌، نا سليمان بن أحمد، نا الحسن بن جرير الصوري، نا عبد الرّحمن بن يحيى بن عبد العزيز بن إسماعيل بن عبيد اللّه بن أبي المهاجر المخزومي،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492258_73709187"/>
      <w:bookmarkStart w:id="292" w:name="_Toc109"/>
      <w:bookmarkEnd w:id="291"/>
      <w:r>
        <w:rPr/>
        <w:t>8174</w:t>
      </w:r>
      <w:r>
        <w:rPr>
          <w:rtl w:val="true"/>
        </w:rPr>
        <w:t xml:space="preserve"> - </w:t>
      </w:r>
      <w:r>
        <w:rPr>
          <w:rtl w:val="true"/>
        </w:rPr>
        <w:t>يحيى بن عبد العزيز أبو عبد العزيز الأردنّي</w:t>
      </w:r>
      <w:bookmarkEnd w:id="292"/>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العزيز أبو عبد العزيز الأردنّي </w:t>
      </w:r>
      <w:r>
        <w:rPr>
          <w:rStyle w:val="FootnoteAnchor"/>
          <w:rtl w:val="true"/>
        </w:rPr>
        <w:footnoteReference w:id="1601"/>
      </w:r>
      <w:r>
        <w:rPr>
          <w:rStyle w:val="FootnoteAnchor"/>
          <w:rtl w:val="true"/>
        </w:rPr>
        <w:footnoteReference w:id="16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 و عبادة بن نسي، و يحيى بن أبي كثير، و عبد اللّه بن نعيم الأردني، و سعيد بن مقلاص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يونس، و يحيى بن حمزة،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ابن الفضل، أنا عبد اللّه بن جعفر، نا يعقوب بن سفيان، نا صفوان بن صالح، نا الوليد، حدّثني يحيى بن عبد العزيز الأردنّي أن عبد اللّه بن نعيم الأردني حدّثه عن الضحّاك بن عبد الرّحمن بن عرزب الأشعري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 دريد بن الصّمة، فعدل إليه ابن دريد، فقتله، هذا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بتمامه أبو عبد اللّه محمّد بن الفضل، و أبو </w:t>
      </w:r>
      <w:r>
        <w:rPr>
          <w:rStyle w:val="FootnoteAnchor"/>
          <w:rtl w:val="true"/>
        </w:rPr>
        <w:footnoteReference w:id="1603"/>
      </w:r>
      <w:r>
        <w:rPr>
          <w:rFonts w:ascii="Amiri" w:hAnsi="Amiri" w:eastAsia="Amiri" w:cs="Amiri"/>
          <w:color w:val="111111"/>
          <w:sz w:val="28"/>
          <w:sz w:val="28"/>
          <w:szCs w:val="28"/>
          <w:rtl w:val="true"/>
          <w:lang w:bidi="ar-SA"/>
        </w:rPr>
        <w:t>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نا داود بن عمرو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نعيم، عن الضحّاك بن عبد الرّحمن بن عرزب الأشعري، عن أبي موسى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عقد يوم حنين لأبي عامر الأشعري على خيل الطلب </w:t>
      </w:r>
      <w:r>
        <w:rPr>
          <w:rStyle w:val="FootnoteAnchor"/>
          <w:rtl w:val="true"/>
        </w:rPr>
        <w:footnoteReference w:id="1605"/>
      </w:r>
      <w:r>
        <w:rPr>
          <w:rFonts w:ascii="Amiri" w:hAnsi="Amiri" w:eastAsia="Amiri" w:cs="Amiri"/>
          <w:color w:val="111111"/>
          <w:sz w:val="28"/>
          <w:sz w:val="28"/>
          <w:szCs w:val="28"/>
          <w:rtl w:val="true"/>
          <w:lang w:bidi="ar-SA"/>
        </w:rPr>
        <w:t>،فلما انهزمت هوازن طلبها حتى أدرك دريد،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606"/>
      </w:r>
      <w:r>
        <w:rPr>
          <w:rFonts w:ascii="Amiri" w:hAnsi="Amiri" w:eastAsia="Amiri" w:cs="Amiri"/>
          <w:color w:val="111111"/>
          <w:sz w:val="28"/>
          <w:sz w:val="28"/>
          <w:szCs w:val="28"/>
          <w:rtl w:val="true"/>
          <w:lang w:bidi="ar-SA"/>
        </w:rPr>
        <w:t xml:space="preserve">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الصّمة، فأسرع به فرسه، فقتل ابن دريد أبا عامر،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فشددت على ابن دريد، فقتلته، و أخذت اللواء، و انصرفت بالناس إلى رسول اللّه صلى اللّه عليه و سلم، فلمّا رأى اللواء بيدي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موسى، قتل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يدعو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أبا عامر، اجعله في الأكثرين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ذكره </w:t>
      </w:r>
      <w:r>
        <w:rPr>
          <w:rStyle w:val="FootnoteAnchor"/>
          <w:rtl w:val="true"/>
        </w:rPr>
        <w:footnoteReference w:id="1607"/>
      </w:r>
      <w:r>
        <w:rPr>
          <w:rFonts w:ascii="Amiri" w:hAnsi="Amiri" w:eastAsia="Amiri" w:cs="Amiri"/>
          <w:color w:val="111111"/>
          <w:sz w:val="28"/>
          <w:sz w:val="28"/>
          <w:szCs w:val="28"/>
          <w:rtl w:val="true"/>
          <w:lang w:bidi="ar-SA"/>
        </w:rPr>
        <w:t xml:space="preserve">أبو الحسين محمّد بن عبد اللّه الرازي في تسمية كتاب أمراء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عقب بعكا و طبرية يعرفون ببني أبي عبيد، و هو جد أبي عبد الرحمن المعروف بالشافعي، و من ولده عبد العزيز بن أبي عبيد </w:t>
      </w:r>
      <w:r>
        <w:rPr>
          <w:rStyle w:val="FootnoteAnchor"/>
          <w:rtl w:val="true"/>
        </w:rPr>
        <w:footnoteReference w:id="1608"/>
      </w:r>
      <w:r>
        <w:rPr>
          <w:rFonts w:ascii="Amiri" w:hAnsi="Amiri" w:eastAsia="Amiri" w:cs="Amiri"/>
          <w:color w:val="111111"/>
          <w:sz w:val="28"/>
          <w:sz w:val="28"/>
          <w:szCs w:val="28"/>
          <w:rtl w:val="true"/>
          <w:lang w:bidi="ar-SA"/>
        </w:rPr>
        <w:t>الذي عدّل الأردن لأحمد بن محمّد بن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عبد العزيز الأردني </w:t>
      </w:r>
      <w:r>
        <w:rPr>
          <w:rStyle w:val="FootnoteAnchor"/>
          <w:rtl w:val="true"/>
        </w:rPr>
        <w:footnoteReference w:id="1610"/>
      </w:r>
      <w:r>
        <w:rPr>
          <w:rFonts w:ascii="Amiri" w:hAnsi="Amiri" w:eastAsia="Amiri" w:cs="Amiri"/>
          <w:color w:val="111111"/>
          <w:sz w:val="28"/>
          <w:sz w:val="28"/>
          <w:szCs w:val="28"/>
          <w:rtl w:val="true"/>
          <w:lang w:bidi="ar-SA"/>
        </w:rPr>
        <w:t>عن يحيى بن أبي كثير، روى عنه عمر بن يونس،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العزيز الأردني هو والد أبي عبد الرّحمن الشافعي الأعمى المبتدع، صاحب الكلام، روى عن </w:t>
      </w:r>
      <w:r>
        <w:rPr>
          <w:rStyle w:val="FootnoteAnchor"/>
          <w:rtl w:val="true"/>
        </w:rPr>
        <w:footnoteReference w:id="1612"/>
      </w:r>
      <w:r>
        <w:rPr>
          <w:rFonts w:ascii="Amiri" w:hAnsi="Amiri" w:eastAsia="Amiri" w:cs="Amiri"/>
          <w:color w:val="111111"/>
          <w:sz w:val="28"/>
          <w:sz w:val="28"/>
          <w:szCs w:val="28"/>
          <w:rtl w:val="true"/>
          <w:lang w:bidi="ar-SA"/>
        </w:rPr>
        <w:t>عبد اللّه بن نعيم، عن الضحاك بن عبد الرّحمن بن عرزب، روى عنه يحيى بن حمزة، و الوليد بن مسلم، سمعت أبي يقول ذلك،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بحديثه بأس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البخاري وهم، و إنما هو الأردني </w:t>
      </w:r>
      <w:r>
        <w:rPr>
          <w:rStyle w:val="FootnoteAnchor"/>
          <w:rtl w:val="true"/>
        </w:rPr>
        <w:footnoteReference w:id="1613"/>
      </w:r>
      <w:r>
        <w:rPr>
          <w:rFonts w:ascii="Amiri" w:hAnsi="Amiri" w:eastAsia="Amiri" w:cs="Amiri"/>
          <w:color w:val="111111"/>
          <w:sz w:val="28"/>
          <w:sz w:val="28"/>
          <w:szCs w:val="28"/>
          <w:rtl w:val="true"/>
          <w:lang w:bidi="ar-SA"/>
        </w:rPr>
        <w:t xml:space="preserve">،و قول أبي حاتم اليمامي </w:t>
      </w:r>
      <w:r>
        <w:rPr>
          <w:rStyle w:val="FootnoteAnchor"/>
          <w:rtl w:val="true"/>
        </w:rPr>
        <w:footnoteReference w:id="1614"/>
      </w:r>
      <w:r>
        <w:rPr>
          <w:rFonts w:ascii="Amiri" w:hAnsi="Amiri" w:eastAsia="Amiri" w:cs="Amiri"/>
          <w:color w:val="111111"/>
          <w:sz w:val="28"/>
          <w:sz w:val="28"/>
          <w:szCs w:val="28"/>
          <w:rtl w:val="true"/>
          <w:lang w:bidi="ar-SA"/>
        </w:rPr>
        <w:t>وهم أيضا، و إنما هو شامي، و إنّما وقع له الوهم في ذلك لروايته عن يحيى بن أبي كثير، و رواية عمر بن يونس عنه، و هما يماميان، و إنّما وقع يحيى بن عبد العزيز إلى اليمامة لأن جماعة من أهل الشام في أيام بني أمية كانت أرزاقهم باليمامة،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زيد بن سلاّم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 ابن مندة إنه أردني دمشقي وهم أيضا، لأجل رواية الوليد بن مسلم عنه، لأن من كان دمشقيا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أردنيا، و من كان أردنيا لا يكون دمشقيا</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إلاّ أن يكون سكن دمشق، و أصله من الأردن، و اللّه أعلم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العزيز يحيى بن عبد العزيز، عن عبادة بن نسي، روى عنه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نا أبو عبد اللّه الكندي، نا أبو زرعة قال في تسمية نفر أهل 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العزيز الأردني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العزيز الأردني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 في باب الأزدي و الأردني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العزيز الأردني، يحدّث عن عبد اللّه بن نعيم،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618"/>
      </w:r>
      <w:r>
        <w:rPr>
          <w:rFonts w:ascii="Amiri" w:hAnsi="Amiri" w:eastAsia="Amiri" w:cs="Amiri"/>
          <w:color w:val="111111"/>
          <w:sz w:val="28"/>
          <w:sz w:val="28"/>
          <w:szCs w:val="28"/>
          <w:rtl w:val="true"/>
          <w:lang w:bidi="ar-SA"/>
        </w:rPr>
        <w:t>في باب الأردني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يحيى بن عبد العزيز الأردني، يحدّث عن عبد اللّه بن نعيم، روى عنه الوليد بن مسلم</w:t>
      </w:r>
      <w:r>
        <w:rPr>
          <w:rFonts w:eastAsia="Amiri" w:cs="Amiri" w:ascii="Amiri" w:hAnsi="Amiri"/>
          <w:color w:val="111111"/>
          <w:sz w:val="28"/>
          <w:szCs w:val="28"/>
          <w:rtl w:val="true"/>
          <w:lang w:bidi="ar-SA"/>
        </w:rPr>
        <w:t xml:space="preserve">. </w:t>
      </w:r>
      <w:bookmarkStart w:id="293" w:name="pg11569_100980"/>
    </w:p>
    <w:p>
      <w:pPr>
        <w:pStyle w:val="BookText"/>
        <w:rPr/>
      </w:pPr>
      <w:bookmarkEnd w:id="293"/>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619"/>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20"/>
      </w:r>
      <w:r>
        <w:rPr>
          <w:rFonts w:ascii="Amiri" w:hAnsi="Amiri" w:eastAsia="Amiri" w:cs="Amiri"/>
          <w:color w:val="111111"/>
          <w:sz w:val="28"/>
          <w:sz w:val="28"/>
          <w:szCs w:val="28"/>
          <w:rtl w:val="true"/>
          <w:lang w:bidi="ar-SA"/>
        </w:rPr>
        <w:t>، أنبأنا أحمد بن محمّد بن عبد اللّه الكاتب، أنا محمّد بن حميد المخرمي، نا علي بن الحسين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عبد العزيز الأردني حدّث عنه الوليد بن مسلم، كان هاهنا ببغداد، و هو أبو الشافعي الأعمى، هذا أبو عبد الرّحمن، قلت لأبي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لم يحدّث عنه إلاّ 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أيضا عمر بن يونس اليمامي </w:t>
      </w:r>
      <w:r>
        <w:rPr>
          <w:rStyle w:val="FootnoteAnchor"/>
          <w:rtl w:val="true"/>
        </w:rPr>
        <w:footnoteReference w:id="1621"/>
      </w:r>
      <w:r>
        <w:rPr>
          <w:rFonts w:ascii="Amiri" w:hAnsi="Amiri" w:eastAsia="Amiri" w:cs="Amiri"/>
          <w:color w:val="111111"/>
          <w:sz w:val="28"/>
          <w:sz w:val="28"/>
          <w:szCs w:val="28"/>
          <w:rtl w:val="true"/>
          <w:lang w:bidi="ar-SA"/>
        </w:rPr>
        <w:t>عنه عن يحيى بن أبي كثير</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492260_73709187"/>
      <w:bookmarkStart w:id="295" w:name="_Toc110"/>
      <w:bookmarkEnd w:id="294"/>
      <w:r>
        <w:rPr/>
        <w:t>8175</w:t>
      </w:r>
      <w:r>
        <w:rPr>
          <w:rtl w:val="true"/>
        </w:rPr>
        <w:t>-[</w:t>
      </w:r>
      <w:r>
        <w:rPr>
          <w:rtl w:val="true"/>
        </w:rPr>
        <w:t>يحيى  بن عبد الغفار بن عبد المنعم بن إسماعيل أبو الكرم</w:t>
      </w:r>
      <w:bookmarkEnd w:id="295"/>
    </w:p>
    <w:p>
      <w:pPr>
        <w:pStyle w:val="BookText"/>
        <w:rPr/>
      </w:pP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w:t>
      </w:r>
      <w:r>
        <w:rPr>
          <w:rStyle w:val="FootnoteAnchor"/>
          <w:rtl w:val="true"/>
        </w:rPr>
        <w:footnoteReference w:id="1622"/>
      </w:r>
      <w:r>
        <w:rPr>
          <w:rFonts w:ascii="Amiri" w:hAnsi="Amiri" w:eastAsia="Amiri" w:cs="Amiri"/>
          <w:color w:val="111111"/>
          <w:sz w:val="28"/>
          <w:sz w:val="28"/>
          <w:szCs w:val="28"/>
          <w:rtl w:val="true"/>
          <w:lang w:bidi="ar-SA"/>
        </w:rPr>
        <w:t>بن عبد الغفار بن عبد المنعم بن إسماعيل أبو الكرم</w:t>
      </w:r>
    </w:p>
    <w:p>
      <w:pPr>
        <w:pStyle w:val="BookText"/>
        <w:rPr/>
      </w:pPr>
      <w:r>
        <w:rPr>
          <w:rFonts w:ascii="Amiri" w:hAnsi="Amiri" w:eastAsia="Amiri" w:cs="Amiri"/>
          <w:color w:val="111111"/>
          <w:sz w:val="28"/>
          <w:sz w:val="28"/>
          <w:szCs w:val="28"/>
          <w:rtl w:val="true"/>
          <w:lang w:bidi="ar-SA"/>
        </w:rPr>
        <w:t>سمع ببغداد أبا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كتاب </w:t>
      </w:r>
      <w:r>
        <w:rPr>
          <w:rStyle w:val="FootnoteAnchor"/>
          <w:rtl w:val="true"/>
        </w:rPr>
        <w:footnoteReference w:id="1623"/>
      </w:r>
      <w:r>
        <w:rPr>
          <w:rFonts w:ascii="Amiri" w:hAnsi="Amiri" w:eastAsia="Amiri" w:cs="Amiri"/>
          <w:color w:val="111111"/>
          <w:sz w:val="28"/>
          <w:sz w:val="28"/>
          <w:szCs w:val="28"/>
          <w:rtl w:val="true"/>
          <w:lang w:bidi="ar-SA"/>
        </w:rPr>
        <w:t>الناسخ و المنسوخ لبنيه، و في آخره إنشادات عن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التميمي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شنآن الشيب من أجل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حاد إلى اليسر </w:t>
      </w:r>
      <w:r>
        <w:rPr>
          <w:rStyle w:val="FootnoteAnchor"/>
          <w:rtl w:val="true"/>
        </w:rPr>
        <w:footnoteReference w:id="1624"/>
      </w:r>
      <w:r>
        <w:rPr>
          <w:rFonts w:ascii="IRNazanin" w:hAnsi="IRNazanin" w:eastAsia="IRNazanin"/>
          <w:color w:val="111111"/>
          <w:sz w:val="28"/>
          <w:sz w:val="28"/>
          <w:szCs w:val="28"/>
          <w:rtl w:val="true"/>
          <w:lang w:bidi="fa-IR"/>
        </w:rPr>
        <w:t>مسرع</w:t>
      </w:r>
    </w:p>
    <w:p>
      <w:pPr>
        <w:pStyle w:val="BookText"/>
        <w:rPr/>
      </w:pPr>
      <w:r>
        <w:rPr>
          <w:rFonts w:ascii="Amiri" w:hAnsi="Amiri" w:eastAsia="Amiri" w:cs="Amiri"/>
          <w:color w:val="111111"/>
          <w:sz w:val="28"/>
          <w:sz w:val="28"/>
          <w:szCs w:val="28"/>
          <w:rtl w:val="true"/>
          <w:lang w:bidi="ar-SA"/>
        </w:rPr>
        <w:t xml:space="preserve">إذا ما بدت منه الطليعة 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خلفها تتطلع</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625"/>
      </w:r>
      <w:r>
        <w:rPr>
          <w:rFonts w:ascii="IRNazanin" w:hAnsi="IRNazanin" w:eastAsia="IRNazanin"/>
          <w:color w:val="111111"/>
          <w:sz w:val="28"/>
          <w:sz w:val="28"/>
          <w:szCs w:val="28"/>
          <w:rtl w:val="true"/>
          <w:lang w:bidi="fa-IR"/>
        </w:rPr>
        <w:t xml:space="preserve">قصها المقراض جاءت بأختها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تطلع تتلوها ثلاث و أربع</w:t>
      </w:r>
    </w:p>
    <w:p>
      <w:pPr>
        <w:pStyle w:val="BookText"/>
        <w:rPr/>
      </w:pPr>
      <w:r>
        <w:rPr>
          <w:rFonts w:ascii="Amiri" w:hAnsi="Amiri" w:eastAsia="Amiri" w:cs="Amiri"/>
          <w:color w:val="111111"/>
          <w:sz w:val="28"/>
          <w:sz w:val="28"/>
          <w:szCs w:val="28"/>
          <w:rtl w:val="true"/>
          <w:lang w:bidi="ar-SA"/>
        </w:rPr>
        <w:t xml:space="preserve">و إن خضب حال الحطاب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صنع اللّه و اللّه أصنع</w:t>
      </w:r>
    </w:p>
    <w:p>
      <w:pPr>
        <w:pStyle w:val="BookText"/>
        <w:rPr/>
      </w:pPr>
      <w:r>
        <w:rPr>
          <w:rFonts w:ascii="Amiri" w:hAnsi="Amiri" w:eastAsia="Amiri" w:cs="Amiri"/>
          <w:color w:val="111111"/>
          <w:sz w:val="28"/>
          <w:sz w:val="28"/>
          <w:szCs w:val="28"/>
          <w:rtl w:val="true"/>
          <w:lang w:bidi="ar-SA"/>
        </w:rPr>
        <w:t xml:space="preserve">و يضحى كريش الديك فيها تلمع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ما يكساه ثوب ملمع</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492262_73709187"/>
      <w:bookmarkStart w:id="297" w:name="_Toc111"/>
      <w:bookmarkEnd w:id="296"/>
      <w:r>
        <w:rPr/>
        <w:t>8176</w:t>
      </w:r>
      <w:r>
        <w:rPr>
          <w:rtl w:val="true"/>
        </w:rPr>
        <w:t xml:space="preserve"> - </w:t>
      </w:r>
      <w:r>
        <w:rPr>
          <w:rtl w:val="true"/>
        </w:rPr>
        <w:t>يحيى بن عبد الواحد بن سليمان بن عبيد اللّه، و يقال</w:t>
      </w:r>
      <w:r>
        <w:rPr>
          <w:rtl w:val="true"/>
        </w:rPr>
        <w:t xml:space="preserve">: </w:t>
      </w:r>
      <w:r>
        <w:rPr>
          <w:rtl w:val="true"/>
        </w:rPr>
        <w:t>ابن</w:t>
      </w:r>
      <w:bookmarkEnd w:id="297"/>
    </w:p>
    <w:p>
      <w:pPr>
        <w:pStyle w:val="BookText"/>
        <w:rPr/>
      </w:pPr>
      <w:r>
        <w:rPr>
          <w:rFonts w:ascii="Amiri" w:hAnsi="Amiri" w:eastAsia="Amiri" w:cs="Amiri"/>
          <w:color w:val="111111"/>
          <w:sz w:val="28"/>
          <w:sz w:val="28"/>
          <w:szCs w:val="28"/>
          <w:rtl w:val="true"/>
          <w:lang w:bidi="ar-SA"/>
        </w:rPr>
        <w:t>عبد الواحد بن عبيد اللّه بن مروان بن الحكم بن أبي العاص الأموي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زرعة الدمشقي</w:t>
      </w:r>
      <w:r>
        <w:rPr>
          <w:rFonts w:eastAsia="Amiri" w:cs="Amiri" w:ascii="Amiri" w:hAnsi="Amiri"/>
          <w:color w:val="111111"/>
          <w:sz w:val="28"/>
          <w:szCs w:val="28"/>
          <w:rtl w:val="true"/>
          <w:lang w:bidi="ar-SA"/>
        </w:rPr>
        <w:t xml:space="preserve">. </w:t>
      </w:r>
      <w:bookmarkStart w:id="298" w:name="pg11569_100981"/>
    </w:p>
    <w:p>
      <w:pPr>
        <w:pStyle w:val="BookText"/>
        <w:rPr/>
      </w:pPr>
      <w:bookmarkEnd w:id="298"/>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يحيى بن عبد الواحد بن سليمان بن عبيد اللّه بن مروان، أن مروان لم يسبق عبد الملك إلاّ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الواحد بن عبيد اللّه بن مروان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492264_73709187"/>
      <w:bookmarkStart w:id="300" w:name="_Toc112"/>
      <w:bookmarkEnd w:id="299"/>
      <w:r>
        <w:rPr/>
        <w:t>8177</w:t>
      </w:r>
      <w:r>
        <w:rPr>
          <w:rtl w:val="true"/>
        </w:rPr>
        <w:t xml:space="preserve"> - </w:t>
      </w:r>
      <w:r>
        <w:rPr>
          <w:rtl w:val="true"/>
        </w:rPr>
        <w:t>يحيى بن عبد الواحد بن علي بن عبد الواحد</w:t>
      </w:r>
      <w:bookmarkEnd w:id="300"/>
    </w:p>
    <w:p>
      <w:pPr>
        <w:pStyle w:val="BookText"/>
        <w:rPr/>
      </w:pPr>
      <w:r>
        <w:rPr>
          <w:rFonts w:ascii="Amiri" w:hAnsi="Amiri" w:eastAsia="Amiri" w:cs="Amiri"/>
          <w:color w:val="111111"/>
          <w:sz w:val="28"/>
          <w:sz w:val="28"/>
          <w:szCs w:val="28"/>
          <w:rtl w:val="true"/>
          <w:lang w:bidi="ar-SA"/>
        </w:rPr>
        <w:t>ابن موحد بن البري أبو عبد اللّه السلمي</w:t>
      </w:r>
    </w:p>
    <w:p>
      <w:pPr>
        <w:pStyle w:val="BookText"/>
        <w:rPr/>
      </w:pPr>
      <w:r>
        <w:rPr>
          <w:rFonts w:ascii="Amiri" w:hAnsi="Amiri" w:eastAsia="Amiri" w:cs="Amiri"/>
          <w:color w:val="111111"/>
          <w:sz w:val="28"/>
          <w:sz w:val="28"/>
          <w:szCs w:val="28"/>
          <w:rtl w:val="true"/>
          <w:lang w:bidi="ar-SA"/>
        </w:rPr>
        <w:t>سمع بدمشق أبا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عسقلان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جدي أبا المفضل القاضي يثني عليه و يصفه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بن صابر، أنشدنا أبو عبد اللّه يحيى بن عبد الواحد بن البري لأبي علي الحسن بن محمّد بن أبي الشخباء العسقلاني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سار فسار النوم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خيّم الهمّ‌ بأفكاري</w:t>
      </w:r>
    </w:p>
    <w:p>
      <w:pPr>
        <w:pStyle w:val="BookText"/>
        <w:rPr/>
      </w:pPr>
      <w:r>
        <w:rPr>
          <w:rFonts w:ascii="Amiri" w:hAnsi="Amiri" w:eastAsia="Amiri" w:cs="Amiri"/>
          <w:color w:val="111111"/>
          <w:sz w:val="28"/>
          <w:sz w:val="28"/>
          <w:szCs w:val="28"/>
          <w:rtl w:val="true"/>
          <w:lang w:bidi="ar-SA"/>
        </w:rPr>
        <w:t xml:space="preserve">كأنما قلّدني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كتبة جيش الفلك للساري</w:t>
      </w:r>
    </w:p>
    <w:p>
      <w:pPr>
        <w:pStyle w:val="BookText"/>
        <w:rPr/>
      </w:pPr>
      <w:r>
        <w:rPr>
          <w:rFonts w:ascii="Amiri" w:hAnsi="Amiri" w:eastAsia="Amiri" w:cs="Amiri"/>
          <w:color w:val="111111"/>
          <w:sz w:val="28"/>
          <w:sz w:val="28"/>
          <w:szCs w:val="28"/>
          <w:rtl w:val="true"/>
          <w:lang w:bidi="ar-SA"/>
        </w:rPr>
        <w:t xml:space="preserve">و لم يدع لي جاريا 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من دمعي الجاري</w:t>
      </w:r>
    </w:p>
    <w:p>
      <w:pPr>
        <w:pStyle w:val="Heading4"/>
        <w:numPr>
          <w:ilvl w:val="3"/>
          <w:numId w:val="1"/>
        </w:numPr>
        <w:rPr/>
      </w:pPr>
      <w:bookmarkStart w:id="301" w:name="__RefHeading___Toc4492266_73709187"/>
      <w:bookmarkStart w:id="302" w:name="_Toc113"/>
      <w:bookmarkEnd w:id="301"/>
      <w:r>
        <w:rPr/>
        <w:t>8178</w:t>
      </w:r>
      <w:r>
        <w:rPr>
          <w:rtl w:val="true"/>
        </w:rPr>
        <w:t xml:space="preserve"> - </w:t>
      </w:r>
      <w:r>
        <w:rPr>
          <w:rtl w:val="true"/>
        </w:rPr>
        <w:t>يحيى بن عبيد اللّه  بن مروان بن الحكم</w:t>
      </w:r>
      <w:bookmarkEnd w:id="302"/>
    </w:p>
    <w:p>
      <w:pPr>
        <w:pStyle w:val="BookText"/>
        <w:rPr/>
      </w:pP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اللّه </w:t>
      </w:r>
      <w:r>
        <w:rPr>
          <w:rStyle w:val="FootnoteAnchor"/>
          <w:rtl w:val="true"/>
        </w:rPr>
        <w:footnoteReference w:id="1629"/>
      </w:r>
      <w:r>
        <w:rPr>
          <w:rFonts w:ascii="Amiri" w:hAnsi="Amiri" w:eastAsia="Amiri" w:cs="Amiri"/>
          <w:color w:val="111111"/>
          <w:sz w:val="28"/>
          <w:sz w:val="28"/>
          <w:szCs w:val="28"/>
          <w:rtl w:val="true"/>
          <w:lang w:bidi="ar-SA"/>
        </w:rPr>
        <w:t>بن مروان بن الحكم</w:t>
      </w:r>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له ذكر، و كان تزوج أم الحجّاج بنت الوليد بن يزيد بن عبد الملك بعد محمّد بن يزيد بن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492268_73709187"/>
      <w:bookmarkStart w:id="304" w:name="_Toc114"/>
      <w:bookmarkEnd w:id="303"/>
      <w:r>
        <w:rPr/>
        <w:t>8179</w:t>
      </w:r>
      <w:r>
        <w:rPr>
          <w:rtl w:val="true"/>
        </w:rPr>
        <w:t xml:space="preserve"> - </w:t>
      </w:r>
      <w:r>
        <w:rPr>
          <w:rtl w:val="true"/>
        </w:rPr>
        <w:t>يحيى بن عبيد  البلقاوي</w:t>
      </w:r>
      <w:bookmarkEnd w:id="304"/>
    </w:p>
    <w:p>
      <w:pPr>
        <w:pStyle w:val="BookText"/>
        <w:rPr/>
      </w:pP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w:t>
      </w:r>
      <w:r>
        <w:rPr>
          <w:rStyle w:val="FootnoteAnchor"/>
          <w:rtl w:val="true"/>
        </w:rPr>
        <w:footnoteReference w:id="1630"/>
      </w:r>
      <w:r>
        <w:rPr>
          <w:rFonts w:ascii="Amiri" w:hAnsi="Amiri" w:eastAsia="Amiri" w:cs="Amiri"/>
          <w:color w:val="111111"/>
          <w:sz w:val="28"/>
          <w:sz w:val="28"/>
          <w:szCs w:val="28"/>
          <w:rtl w:val="true"/>
          <w:lang w:bidi="ar-SA"/>
        </w:rPr>
        <w:t>البلقاوي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 xml:space="preserve">. </w:t>
      </w:r>
      <w:bookmarkStart w:id="305" w:name="pg11569_100982"/>
    </w:p>
    <w:p>
      <w:pPr>
        <w:pStyle w:val="BookText"/>
        <w:rPr/>
      </w:pPr>
      <w:bookmarkEnd w:id="305"/>
      <w:r>
        <w:rPr>
          <w:rFonts w:ascii="Amiri" w:hAnsi="Amiri" w:eastAsia="Amiri" w:cs="Amiri"/>
          <w:color w:val="111111"/>
          <w:sz w:val="28"/>
          <w:sz w:val="28"/>
          <w:szCs w:val="28"/>
          <w:rtl w:val="true"/>
          <w:lang w:bidi="ar-SA"/>
        </w:rPr>
        <w:t>حكى عنه عمر بن عبد الواحد، أنه يحيى بن عبد اللّه الذي تقدم</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عمر اسم أبيه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492270_73709187"/>
      <w:bookmarkStart w:id="307" w:name="_Toc115"/>
      <w:bookmarkEnd w:id="306"/>
      <w:r>
        <w:rPr/>
        <w:t>8180</w:t>
      </w:r>
      <w:r>
        <w:rPr>
          <w:rtl w:val="true"/>
        </w:rPr>
        <w:t xml:space="preserve"> - </w:t>
      </w:r>
      <w:r>
        <w:rPr>
          <w:rtl w:val="true"/>
        </w:rPr>
        <w:t>يحيى بن عتبة بن عبد السّلام</w:t>
      </w:r>
      <w:bookmarkEnd w:id="307"/>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الطائي، قاله أبو عبد اللّه بن مندة في ما حكاه أبو الفضل المقدسي عنه، و فيه وهم في موضعين أحدهما قوله ابن عبد السّلام، و هو ابن عبد السلمي، و الثاني قوله من أهل دمشق، و هو من أهل حمص، و لو لا كراهيتي الإخلال بذكر من وقع إليّ‌ ذكره من أهل دمشق، لكان الإضراب عن حكاية قول ابن مندة في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حسين بن الحسن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الأزهر أحمد بن الأزهر، نا مروان بن محمّد، نا محمّد بن شعيب بن شابور، نا الحسين بن أيوب، عن يحيى بن عتبة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الرّحمن بن دحيم، نا أبي، نا محمّد بن شعيب، نا محمّد بن القاسم الطائي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عتبة بن عبد السلمي عن أبيه قال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عتلة </w:t>
      </w:r>
      <w:r>
        <w:rPr>
          <w:rStyle w:val="FootnoteAnchor"/>
          <w:rtl w:val="true"/>
        </w:rPr>
        <w:footnoteReference w:id="1635"/>
      </w:r>
      <w:r>
        <w:rPr>
          <w:rFonts w:ascii="Amiri" w:hAnsi="Amiri" w:eastAsia="Amiri" w:cs="Amiri"/>
          <w:color w:val="111111"/>
          <w:sz w:val="28"/>
          <w:sz w:val="28"/>
          <w:szCs w:val="28"/>
          <w:rtl w:val="true"/>
          <w:lang w:bidi="ar-SA"/>
        </w:rPr>
        <w:t>بن عبد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عتبة بن عبد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الأصل بهذا الحديث من طريق ابن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عتبة بن عبد السّلام، و هي نسخة عتيقة بخط‍‌ إبراهيم بن محمّد بن علي الكسائي الأصبهاني مسموعة من ابن مندة، فألحقت في السلمي ياء بخط‍‌ جديد طلبا للصواب، و الوهم فيه من ابن مندة بلا شك</w:t>
      </w:r>
      <w:r>
        <w:rPr>
          <w:rFonts w:eastAsia="Amiri" w:cs="Amiri" w:ascii="Amiri" w:hAnsi="Amiri"/>
          <w:color w:val="111111"/>
          <w:sz w:val="28"/>
          <w:szCs w:val="28"/>
          <w:rtl w:val="true"/>
          <w:lang w:bidi="ar-SA"/>
        </w:rPr>
        <w:t xml:space="preserve">. </w:t>
      </w:r>
      <w:bookmarkStart w:id="308" w:name="pg11569_100983"/>
    </w:p>
    <w:p>
      <w:pPr>
        <w:pStyle w:val="BookText"/>
        <w:rPr/>
      </w:pPr>
      <w:bookmarkEnd w:id="308"/>
      <w:r>
        <w:rPr>
          <w:rFonts w:ascii="Amiri" w:hAnsi="Amiri" w:eastAsia="Amiri" w:cs="Amiri"/>
          <w:color w:val="111111"/>
          <w:sz w:val="28"/>
          <w:sz w:val="28"/>
          <w:szCs w:val="28"/>
          <w:rtl w:val="true"/>
          <w:lang w:bidi="ar-SA"/>
        </w:rPr>
        <w:t>أنبأنا أبو الغنائم بن النرسي، ثم حدّثنا أبو الفضل السلامي،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عتبة بن عبد السلمي عن أبيه قال النبي صلى اللّه عليه و سلم يوم قريظة و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هذا الحصن سهما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 ثلاثة أسهم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دحيم، نا محمّد بن شعيب، عن محمّد بن القاسم الحمصي، سمع يحيى</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492272_73709187"/>
      <w:bookmarkStart w:id="310" w:name="_Toc116"/>
      <w:bookmarkEnd w:id="309"/>
      <w:r>
        <w:rPr/>
        <w:t>8181</w:t>
      </w:r>
      <w:r>
        <w:rPr>
          <w:rtl w:val="true"/>
        </w:rPr>
        <w:t xml:space="preserve"> - </w:t>
      </w:r>
      <w:r>
        <w:rPr>
          <w:rtl w:val="true"/>
        </w:rPr>
        <w:t>يحيى بن عثمان بن سعيد بن كثير</w:t>
      </w:r>
      <w:bookmarkEnd w:id="310"/>
    </w:p>
    <w:p>
      <w:pPr>
        <w:pStyle w:val="BookText"/>
        <w:rPr/>
      </w:pPr>
      <w:r>
        <w:rPr>
          <w:rFonts w:ascii="Amiri" w:hAnsi="Amiri" w:eastAsia="Amiri" w:cs="Amiri"/>
          <w:color w:val="111111"/>
          <w:sz w:val="28"/>
          <w:sz w:val="28"/>
          <w:szCs w:val="28"/>
          <w:rtl w:val="true"/>
          <w:lang w:bidi="ar-SA"/>
        </w:rPr>
        <w:t>ابن دينار 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الحمصي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الرجل الصالح أخو عمرو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الجماهر محمّد بن عثمان، و زيد بن يحيى بن عبيد، و مروان بن محمّد، و سويد بن عبد العزيز، و عمر بن عبد الواحد، و عبد الوهّاب بن سعيد السلمي المفتي، و الوليد بن مسلم الدمشقيين، و حدّث عنهم و عن بقية، و محمّد بن حمير، و أبي المغيرة، و أبي حيوة شريح بن يزيد الحضرمي، و عقبة بن علقمة، و وكيع بن الجرّاح، و عبد المجيد بن عبد العزيز بن أبي رواد، و معن بن عيسى القزّاز، و محمّد بن يوسف الفريابي، و أحمد بن خالد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حاتم الرازيان، و أبو داود السجستاني، و أبو عبد الرّحمن النسائي في سننهما، و أبو عروبة الحرّاني، و أبو الحسن أحمد بن نصر بن شاكر، و أبو سليمان داود بن الوسيم البوشنجي، و أبو بشر الدولابي، و عبد الغافر بن سلامة، و الحسين بن محمّد بن إبراهيم السكوني </w:t>
      </w:r>
      <w:r>
        <w:rPr>
          <w:rStyle w:val="FootnoteAnchor"/>
          <w:rtl w:val="true"/>
        </w:rPr>
        <w:footnoteReference w:id="1639"/>
      </w:r>
      <w:r>
        <w:rPr>
          <w:rFonts w:ascii="Amiri" w:hAnsi="Amiri" w:eastAsia="Amiri" w:cs="Amiri"/>
          <w:color w:val="111111"/>
          <w:sz w:val="28"/>
          <w:sz w:val="28"/>
          <w:szCs w:val="28"/>
          <w:rtl w:val="true"/>
          <w:lang w:bidi="ar-SA"/>
        </w:rPr>
        <w:t>،و الحسين بن الحسن المهاجري النيسابوري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منصور محمود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1640"/>
      </w:r>
      <w:r>
        <w:rPr>
          <w:rFonts w:ascii="Amiri" w:hAnsi="Amiri" w:eastAsia="Amiri" w:cs="Amiri"/>
          <w:color w:val="111111"/>
          <w:sz w:val="28"/>
          <w:sz w:val="28"/>
          <w:szCs w:val="28"/>
          <w:rtl w:val="true"/>
          <w:lang w:bidi="ar-SA"/>
        </w:rPr>
        <w:t>عبد المنعم بن ماشاذة، أنا أبو علي الحسن بن عمر بن الحسن بن يونس، أنا القاضي أبو عمر القاسم بن جعفر بن عبد الواحد الهاشمي،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هاشم عبد الغافر بن سلامة الحمصي، نا يحيى بن عثمان بن سعيد الحمصي، نا زيد بن يحيى بن عبيد </w:t>
      </w:r>
      <w:r>
        <w:rPr>
          <w:rStyle w:val="FootnoteAnchor"/>
          <w:rtl w:val="true"/>
        </w:rPr>
        <w:footnoteReference w:id="1641"/>
      </w:r>
      <w:r>
        <w:rPr>
          <w:rFonts w:ascii="Amiri" w:hAnsi="Amiri" w:eastAsia="Amiri" w:cs="Amiri"/>
          <w:color w:val="111111"/>
          <w:sz w:val="28"/>
          <w:sz w:val="28"/>
          <w:szCs w:val="28"/>
          <w:rtl w:val="true"/>
          <w:lang w:bidi="ar-SA"/>
        </w:rPr>
        <w:t>،عن ابن ثوبان، حدّثني الحسن بن الحرّ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العجلان يحدّث عن محمّد بن كعب القرظي، عن عبد اللّه بن جعفر بن أبي طالب، عن بعض أهله، عن جعفر بن أبي طالب أن النبي صلى اللّه عليه و سلم علّمه كلمات إذا نزل به كرب دعا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سبحان اللّه رب العرش العظيم،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يسم الهاشمي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الليلة، عن أبي سليمان يحيى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يحيى بن عثمان بن كثير بن دينار الحمصي، سمع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كنّاه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تمام بن محمّد، أنا أبو عبد اللّه الكندي، نا أبو زرعة قال 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يحيى ابنا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عثمان بن سعيد بن كثير بن دينار الحمصي، روى عن بقية، و محمّد بن حمير، و أبي حيوة المقرئ، و زيد بن يحيى 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عنه أبي بحمص في الرحلة الثانية، و روى عنه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يحيى بن عثمان بن سعيد بن كثير بن دينار القرشي الحمصي، أخو عمرو، سمع الوليد بن مسلم، و معن بن عيسى، روى عنه الحسين بن الحسن المهاجري، و أبو عروبة، كنّاه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هبة اللّه بن إبراهيم الصوّاف، نا أحمد </w:t>
      </w:r>
      <w:r>
        <w:rPr>
          <w:rStyle w:val="FootnoteAnchor"/>
          <w:rtl w:val="true"/>
        </w:rPr>
        <w:footnoteReference w:id="1643"/>
      </w:r>
      <w:r>
        <w:rPr>
          <w:rFonts w:ascii="Amiri" w:hAnsi="Amiri" w:eastAsia="Amiri" w:cs="Amiri"/>
          <w:color w:val="111111"/>
          <w:sz w:val="28"/>
          <w:sz w:val="28"/>
          <w:szCs w:val="28"/>
          <w:rtl w:val="true"/>
          <w:lang w:bidi="ar-SA"/>
        </w:rPr>
        <w:t xml:space="preserve">بن محمّد بن إسماعيل، نا محمّد بن أحمد بن حمّاد، نا يحيى بن عثمان أبو زكريا الشيخ العابد، نا أبو زكريا </w:t>
      </w:r>
      <w:r>
        <w:rPr>
          <w:rStyle w:val="FootnoteAnchor"/>
          <w:rtl w:val="true"/>
        </w:rPr>
        <w:footnoteReference w:id="1644"/>
      </w:r>
      <w:r>
        <w:rPr>
          <w:rFonts w:ascii="Amiri" w:hAnsi="Amiri" w:eastAsia="Amiri" w:cs="Amiri"/>
          <w:color w:val="111111"/>
          <w:sz w:val="28"/>
          <w:sz w:val="28"/>
          <w:szCs w:val="28"/>
          <w:rtl w:val="true"/>
          <w:lang w:bidi="ar-SA"/>
        </w:rPr>
        <w:t>يحيى بن صالح الوحاظي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45"/>
      </w:r>
      <w:r>
        <w:rPr>
          <w:rFonts w:ascii="Amiri" w:hAnsi="Amiri" w:eastAsia="Amiri" w:cs="Amiri"/>
          <w:color w:val="111111"/>
          <w:sz w:val="28"/>
          <w:sz w:val="28"/>
          <w:szCs w:val="28"/>
          <w:rtl w:val="true"/>
          <w:lang w:bidi="ar-SA"/>
        </w:rPr>
        <w:t>،نا أبي،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نعم الشيخ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 يحيى بن عثمان بن سعيد بن كثير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647"/>
      </w:r>
      <w:r>
        <w:rPr>
          <w:rFonts w:ascii="IRNazanin" w:hAnsi="IRNazanin" w:eastAsia="IRNazanin"/>
          <w:color w:val="111111"/>
          <w:sz w:val="28"/>
          <w:sz w:val="28"/>
          <w:szCs w:val="28"/>
          <w:rtl w:val="true"/>
          <w:lang w:bidi="fa-IR"/>
        </w:rPr>
        <w:t>صدوقا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و بلغني عن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يجلّ‌ يحيى بن عثمان، و يقدّمه في الصلاة، و سئل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أم يحيى بن عثمان </w:t>
      </w:r>
      <w:r>
        <w:rPr>
          <w:rStyle w:val="FootnoteAnchor"/>
          <w:rtl w:val="true"/>
        </w:rPr>
        <w:footnoteReference w:id="16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 في الحديث، و لكن يحيى كان عابدا، و عمرو أبصر بالحديث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إليّ‌ أبو الحسن سعد الخير بن محمّد بن سهل جزءا عن محمّد بن أحمد بن شاكر، نا أبو عيسى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بن شعيب بن علي النسائي أسماء شيوخه الذين روى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عثمان، حمصي،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عبد الرّحمن بن عبد اللّه الخطيب، أنا جدي أبو عبد اللّه، أنا أبو الحسن علي بن الحسن بن علي، أنا الحسن بن عبد اللّه بن سعيد الحمصي، أنا الحسين بن محمّد بن إبراهيم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المختار العدل الرضا، نا محمّد بن حمير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القاسم عبد الصّمد بن سعيد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الهيذام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جعفر المتوكل قد جعل عمروا </w:t>
      </w:r>
      <w:r>
        <w:rPr>
          <w:rStyle w:val="FootnoteAnchor"/>
          <w:rtl w:val="true"/>
        </w:rPr>
        <w:footnoteReference w:id="1652"/>
      </w:r>
      <w:r>
        <w:rPr>
          <w:rFonts w:ascii="Amiri" w:hAnsi="Amiri" w:eastAsia="Amiri" w:cs="Amiri"/>
          <w:color w:val="111111"/>
          <w:sz w:val="28"/>
          <w:sz w:val="28"/>
          <w:szCs w:val="28"/>
          <w:rtl w:val="true"/>
          <w:lang w:bidi="ar-SA"/>
        </w:rPr>
        <w:t>و يحيى ابني عثمان بن سعيد المختارين بحمص في أيام التعديل،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من أين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أخيك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 و ابنه يكتبان كتابا إلى أمير المؤمنين عنك و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حسيبهما، ما لي و لأمير المؤمنين، و ما أنا و أمير المؤمنين، ما أمرت و لا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ورعا لا يدخل في عمل السلطان،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عمرو بن عثمان الغد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فضولي، ما حملك على ما فعلت أمس‌؟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أردت أن أسرّ أخاك،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غممته، و نالنا منه من العتب ما كنا عنه أغنياء، فلا تعد لمثلها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عبد الرّحمن بن محمّد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عدي يقول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أبي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بن كثير بن دينار الحمصي لا يسوى </w:t>
      </w:r>
      <w:r>
        <w:rPr>
          <w:rStyle w:val="FootnoteAnchor"/>
          <w:rtl w:val="true"/>
        </w:rPr>
        <w:footnoteReference w:id="1654"/>
      </w:r>
      <w:r>
        <w:rPr>
          <w:rFonts w:ascii="Amiri" w:hAnsi="Amiri" w:eastAsia="Amiri" w:cs="Amiri"/>
          <w:color w:val="111111"/>
          <w:sz w:val="28"/>
          <w:sz w:val="28"/>
          <w:szCs w:val="28"/>
          <w:rtl w:val="true"/>
          <w:lang w:bidi="ar-SA"/>
        </w:rPr>
        <w:t>نواة، كان يتلقن كلّ‌ شيء، و كان يعرف بالصدق</w:t>
      </w:r>
      <w:r>
        <w:rPr>
          <w:rFonts w:eastAsia="Amiri" w:cs="Amiri" w:ascii="Amiri" w:hAnsi="Amiri"/>
          <w:color w:val="111111"/>
          <w:sz w:val="28"/>
          <w:szCs w:val="28"/>
          <w:rtl w:val="true"/>
          <w:lang w:bidi="ar-SA"/>
        </w:rPr>
        <w:t xml:space="preserve">. </w:t>
      </w:r>
      <w:bookmarkStart w:id="311" w:name="pg11569_100987"/>
    </w:p>
    <w:p>
      <w:pPr>
        <w:pStyle w:val="BookText"/>
        <w:rPr/>
      </w:pPr>
      <w:bookmarkEnd w:id="311"/>
      <w:r>
        <w:rPr>
          <w:rFonts w:ascii="IRNazanin" w:hAnsi="IRNazanin" w:eastAsia="IRNazanin"/>
          <w:color w:val="111111"/>
          <w:sz w:val="28"/>
          <w:sz w:val="28"/>
          <w:szCs w:val="28"/>
          <w:rtl w:val="true"/>
          <w:lang w:bidi="fa-IR"/>
        </w:rPr>
        <w:t xml:space="preserve">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المسيّب 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آتيا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بقي من الأبدال أحد فيحيى بن عثمان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ليحيى بن عثمان أحاديث صالحة عن شيوخ الشام، و لم أر أحدا طعن فيه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أبي معشر، و هو معروف بالصدق، و أخوه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أبوهما عثمان</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بن سعيد بن كثير، و هم من أهل بيت الحديث بحمص، و ليس بهم بأس</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492274_73709187"/>
      <w:bookmarkStart w:id="313" w:name="_Toc117"/>
      <w:bookmarkEnd w:id="312"/>
      <w:r>
        <w:rPr/>
        <w:t>8182</w:t>
      </w:r>
      <w:r>
        <w:rPr>
          <w:rtl w:val="true"/>
        </w:rPr>
        <w:t xml:space="preserve"> - </w:t>
      </w:r>
      <w:r>
        <w:rPr>
          <w:rtl w:val="true"/>
        </w:rPr>
        <w:t>يحيى بن عثمان أبو زكريا المعروف بالحربي</w:t>
      </w:r>
      <w:bookmarkEnd w:id="313"/>
    </w:p>
    <w:p>
      <w:p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عثمان أبو زكريا المعروف بالحربي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نزيل بغداد، أصله 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و غيرها هقل بن زياد، و سويد بن عبد العزيز، و بقية بن الوليد، و إسماعيل بن عياش </w:t>
      </w:r>
      <w:r>
        <w:rPr>
          <w:rStyle w:val="FootnoteAnchor"/>
          <w:rtl w:val="true"/>
        </w:rPr>
        <w:footnoteReference w:id="1659"/>
      </w:r>
      <w:r>
        <w:rPr>
          <w:rFonts w:ascii="Amiri" w:hAnsi="Amiri" w:eastAsia="Amiri" w:cs="Amiri"/>
          <w:color w:val="111111"/>
          <w:sz w:val="28"/>
          <w:sz w:val="28"/>
          <w:szCs w:val="28"/>
          <w:rtl w:val="true"/>
          <w:lang w:bidi="ar-SA"/>
        </w:rPr>
        <w:t>،و أبا المليح الحسن بن عمر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أحمد بن حنبل، و يحيى بن معين، و أبو خيثمة زهير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زرعة، و أبو حاتم الرازيّان، و أبو بكر بن أبي الدنيا، و محمّد بن عبدوس بن كامل، و علي بن الحسين بن حبان، و إبراهيم بن أسباط‍‌ بن السكن، و أحمد بن علي الأبار، و أحمد بن الحسن بن عبد الجبّار، و عبد اللّه بن محمّد البغوي، و محمّد بن زكريا البلخي، و أبو العبّاس السراج، و القاسم بن يحيى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الجوهري، أنا أبو الحسن علي بن محمّد بن أحمد بن لؤلؤ، أنا أبو حفص عمر بن أيوب السقطي، نا يحيى بن عثمان، نا إسماعيل بن عيّاش، عن يحيى بن عبيد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مرآة أخيه، فإذا رأى به شيئا فليمطه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13151</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علي الحسن بن المظفّر، و أبو عبد اللّه الحسين بن محمّد البارع، و أبو غالب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الغنائم بن المأمون، أنا أبو الحسن الحربي، نا أحمد بن الحسن بن عبد الجبّار الصوفي، نا يحيى بن عثمان الحربي، نا إسماعيل بن عيّاش، عن جعفر بن الحارث، عن يزيد الرقاشي،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يشهر على أخيه السلاح إلاّ كانا على حرف جهنم، فإن أغمدا عادا إلى الذي كانا عليه، و إن قتل أحدهما صاحبه دخلاها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عثمان، و يكنى أبا زكريا من أبناء أهل خراسان، كان ينزل درب أبي الجهم، و روى عن الشاميين، رشدين </w:t>
      </w:r>
      <w:r>
        <w:rPr>
          <w:rStyle w:val="FootnoteAnchor"/>
          <w:rtl w:val="true"/>
        </w:rPr>
        <w:footnoteReference w:id="1661"/>
      </w:r>
      <w:r>
        <w:rPr>
          <w:rFonts w:ascii="Amiri" w:hAnsi="Amiri" w:eastAsia="Amiri" w:cs="Amiri"/>
          <w:color w:val="111111"/>
          <w:sz w:val="28"/>
          <w:sz w:val="28"/>
          <w:szCs w:val="28"/>
          <w:rtl w:val="true"/>
          <w:lang w:bidi="ar-SA"/>
        </w:rPr>
        <w:t>بن سعد، و هقل بن زياد، و بقية، و إسماعيل بن عيّاش و غيرهم، و توفي في ربيع الأول من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مصري و ليس بشامي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عثمان الحربي،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عثمان السجزي، أبو زكريا، نزيل بغداد، روى عن هقل بن زياد، و أبي المليح الرقّي، و سويد بن عبد العزيز، و بقية، و إسماعيل بن عيّاش، روى عنه أبي و أبو زرعة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عثمان الحربي البغدادي، سمع أبا عبد اللّه السكسكي، و محمّد بن حازم، سمع منه يحيى بن معين، و زهير بن 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عثمان أبو زكريا الحربي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سجستان، سمع هقل بن زياد، و أبا المليح الرقّي، و إسماعيل بن عيّاش، و سويد بن عبد العزيز،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أحمد بن حنبل، و يحيى بن معين، و روى عنه أبو بكر بن أبي الدنيا، و محمّد بن عبدوس بن كامل، و علي بن الحسين </w:t>
      </w:r>
      <w:r>
        <w:rPr>
          <w:rStyle w:val="FootnoteAnchor"/>
          <w:rtl w:val="true"/>
        </w:rPr>
        <w:footnoteReference w:id="1664"/>
      </w:r>
      <w:r>
        <w:rPr>
          <w:rFonts w:ascii="IRNazanin" w:hAnsi="IRNazanin" w:eastAsia="IRNazanin"/>
          <w:color w:val="111111"/>
          <w:sz w:val="28"/>
          <w:sz w:val="28"/>
          <w:szCs w:val="28"/>
          <w:rtl w:val="true"/>
          <w:lang w:bidi="fa-IR"/>
        </w:rPr>
        <w:t xml:space="preserve">بن حبان </w:t>
      </w:r>
      <w:r>
        <w:rPr>
          <w:rStyle w:val="FootnoteAnchor"/>
          <w:rtl w:val="true"/>
        </w:rPr>
        <w:footnoteReference w:id="1665"/>
      </w:r>
      <w:r>
        <w:rPr>
          <w:rFonts w:ascii="Amiri" w:hAnsi="Amiri" w:eastAsia="Amiri" w:cs="Amiri"/>
          <w:color w:val="111111"/>
          <w:sz w:val="28"/>
          <w:sz w:val="28"/>
          <w:szCs w:val="28"/>
          <w:rtl w:val="true"/>
          <w:lang w:bidi="ar-SA"/>
        </w:rPr>
        <w:t>،و إبراهيم بن أسباط‍‌، و أحمد بن علي الأبّار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العكبري، أنا القاضي أبو الطيّب الطبري، أنا علي بن عمر السكري، نا أحمد بن الحسن بن عبد 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عثمان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666"/>
      </w:r>
      <w:r>
        <w:rPr>
          <w:rFonts w:ascii="Amiri" w:hAnsi="Amiri" w:eastAsia="Amiri" w:cs="Amiri"/>
          <w:color w:val="111111"/>
          <w:sz w:val="28"/>
          <w:sz w:val="28"/>
          <w:szCs w:val="28"/>
          <w:rtl w:val="true"/>
          <w:lang w:bidi="ar-SA"/>
        </w:rPr>
        <w:t>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بن الفرات، أخبرني الحسن بن يوسف الصيرفي، نا أبو بكر الخلاّل، أخبرني محمّد بن علي، نا مهنى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يحيى بن عثمان الذي يكون في الحربية،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قال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البرقاني عن أبي عمر بن حيوية، نا أحمد بن محمّد بن مسعدة، نا جعفر بن درستويه، 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و أنا أسمع عن يحيى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كتبنا عنه ببغداد، كتب عنه أحمد بن حنبل،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669"/>
      </w:r>
      <w:r>
        <w:rPr>
          <w:rFonts w:ascii="Amiri" w:hAnsi="Amiri" w:eastAsia="Amiri" w:cs="Amiri"/>
          <w:color w:val="111111"/>
          <w:sz w:val="28"/>
          <w:sz w:val="28"/>
          <w:szCs w:val="28"/>
          <w:rtl w:val="true"/>
          <w:lang w:bidi="ar-SA"/>
        </w:rPr>
        <w:t xml:space="preserve">، أخبرني محمّد بن أحمد بن يعقوب، أنا محمّد بن نعيم الضبي، أخبرني أبو أحمد علي بن محمّد الحبيبي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جزرة عن يحيى بن عثمان البغدادي الذي يروي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السمسار، صدوق، و كان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أبو الحسن العتيقي، أنا يوسف بن أحمد، أنا أبو جعفر العقيلي قال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عثمان الحربي، بغدادي، عن هقل </w:t>
      </w:r>
      <w:r>
        <w:rPr>
          <w:rStyle w:val="FootnoteAnchor"/>
          <w:rtl w:val="true"/>
        </w:rPr>
        <w:footnoteReference w:id="1671"/>
      </w:r>
      <w:r>
        <w:rPr>
          <w:rFonts w:ascii="Amiri" w:hAnsi="Amiri" w:eastAsia="Amiri" w:cs="Amiri"/>
          <w:color w:val="111111"/>
          <w:sz w:val="28"/>
          <w:sz w:val="28"/>
          <w:szCs w:val="28"/>
          <w:rtl w:val="true"/>
          <w:lang w:bidi="ar-SA"/>
        </w:rPr>
        <w:t>،لا يتابع على حديثه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67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73"/>
      </w:r>
      <w:r>
        <w:rPr>
          <w:rFonts w:ascii="IRNazanin" w:hAnsi="IRNazanin" w:eastAsia="IRNazanin"/>
          <w:color w:val="111111"/>
          <w:sz w:val="28"/>
          <w:sz w:val="28"/>
          <w:szCs w:val="28"/>
          <w:rtl w:val="true"/>
          <w:lang w:bidi="fa-IR"/>
        </w:rPr>
        <w:t xml:space="preserve">، أنا ابن الفضل، أنا دعلج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 أحمد</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بن علي الأبار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البغوي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الحربي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عنه</w:t>
      </w:r>
      <w:r>
        <w:rPr>
          <w:rFonts w:eastAsia="Amiri" w:cs="Amiri" w:ascii="Amiri" w:hAnsi="Amiri"/>
          <w:color w:val="111111"/>
          <w:sz w:val="28"/>
          <w:szCs w:val="28"/>
          <w:rtl w:val="true"/>
          <w:lang w:bidi="ar-SA"/>
        </w:rPr>
        <w:t xml:space="preserve">. </w:t>
      </w:r>
      <w:bookmarkStart w:id="314" w:name="pg11569_100991"/>
    </w:p>
    <w:p>
      <w:pPr>
        <w:pStyle w:val="BookText"/>
        <w:rPr/>
      </w:pPr>
      <w:bookmarkEnd w:id="314"/>
      <w:r>
        <w:rPr>
          <w:rFonts w:ascii="Amiri" w:hAnsi="Amiri" w:eastAsia="Amiri" w:cs="Amiri"/>
          <w:color w:val="111111"/>
          <w:sz w:val="28"/>
          <w:sz w:val="28"/>
          <w:szCs w:val="28"/>
          <w:rtl w:val="true"/>
          <w:lang w:bidi="ar-SA"/>
        </w:rPr>
        <w:t>كتب إليّ‌ أبو سعد محمّد بن محمّد، و أبو علي الحسن بن أحمد،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المروزي،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أحمد بن جعفر بن سلم </w:t>
      </w:r>
      <w:r>
        <w:rPr>
          <w:rStyle w:val="FootnoteAnchor"/>
          <w:rtl w:val="true"/>
        </w:rPr>
        <w:footnoteReference w:id="1676"/>
      </w:r>
      <w:r>
        <w:rPr>
          <w:rFonts w:ascii="Amiri" w:hAnsi="Amiri" w:eastAsia="Amiri" w:cs="Amiri"/>
          <w:color w:val="111111"/>
          <w:sz w:val="28"/>
          <w:sz w:val="28"/>
          <w:szCs w:val="28"/>
          <w:rtl w:val="true"/>
          <w:lang w:bidi="ar-SA"/>
        </w:rPr>
        <w:t>،نا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يحيى بن عثمان في سنة ثمان و ثلاثين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492276_73709187"/>
      <w:bookmarkStart w:id="316" w:name="_Toc118"/>
      <w:bookmarkEnd w:id="315"/>
      <w:r>
        <w:rPr/>
        <w:t>8183</w:t>
      </w:r>
      <w:r>
        <w:rPr>
          <w:rtl w:val="true"/>
        </w:rPr>
        <w:t xml:space="preserve"> - </w:t>
      </w:r>
      <w:r>
        <w:rPr>
          <w:rtl w:val="true"/>
        </w:rPr>
        <w:t>يحيى بن عروة بن الزبير بن العوّام بن خويلد بن أسد</w:t>
      </w:r>
      <w:bookmarkEnd w:id="316"/>
    </w:p>
    <w:p>
      <w:pPr>
        <w:pStyle w:val="Heading5"/>
        <w:numPr>
          <w:ilvl w:val="4"/>
          <w:numId w:val="1"/>
        </w:numPr>
        <w:rPr/>
      </w:pPr>
      <w:bookmarkStart w:id="317" w:name="__RefHeading___Toc4492278_73709187"/>
      <w:bookmarkStart w:id="318" w:name="_Toc119"/>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ابن عبد العزّى بن قصي بن كلاب أبو عروة القرشي الأسدي الزّبيري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محمّد بن إسحاق، و الضحّاك بن عثمان، و أخوه هشام بن عروة، و ابن عجلان، و محمّد بن عقبة </w:t>
      </w:r>
      <w:r>
        <w:rPr>
          <w:rStyle w:val="FootnoteAnchor"/>
          <w:rtl w:val="true"/>
        </w:rPr>
        <w:footnoteReference w:id="1678"/>
      </w:r>
      <w:r>
        <w:rPr>
          <w:rFonts w:ascii="Amiri" w:hAnsi="Amiri" w:eastAsia="Amiri" w:cs="Amiri"/>
          <w:color w:val="111111"/>
          <w:sz w:val="28"/>
          <w:sz w:val="28"/>
          <w:szCs w:val="28"/>
          <w:rtl w:val="true"/>
          <w:lang w:bidi="ar-SA"/>
        </w:rPr>
        <w:t>،و محمّد بن عمرو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محمّد بن عبد اللّه بن حمدون، أنا أبو حامد بن الشّرقي، نا محمّد بن يحيى الذهلي، نا عبد الرزّاق، أنا معمر، عن الزهري، عن يحيى بن عروة بن الزّبير،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الكهّان قد كانوا يحدثونا بالشيء فيكون 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الكلمة من الحق يخطفها </w:t>
      </w:r>
      <w:r>
        <w:rPr>
          <w:rStyle w:val="FootnoteAnchor"/>
          <w:rtl w:val="true"/>
        </w:rPr>
        <w:footnoteReference w:id="1679"/>
      </w:r>
      <w:r>
        <w:rPr>
          <w:rFonts w:ascii="Amiri" w:hAnsi="Amiri" w:eastAsia="Amiri" w:cs="Amiri"/>
          <w:color w:val="111111"/>
          <w:sz w:val="28"/>
          <w:sz w:val="28"/>
          <w:szCs w:val="28"/>
          <w:rtl w:val="true"/>
          <w:lang w:bidi="ar-SA"/>
        </w:rPr>
        <w:t>الجنّي، فيقذفها في أذن وليه، فيزيد فيها أكثر من مائة كذبة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جريج، و معقل، و يونس، و شعيب عن الزهري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الأستاذ أبو القاسم، أنا أبو نعيم عبد الملك بن الحسن، أنا أبو عوانة يعقوب بن إسحاق الأسفرايني، نا يوسف بن مسلم، نا حجّاج، عن ابن جريج،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شهاب، أخبرني يحيى بن عروة أنه سمع عروة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أناس رسول اللّه صلى اللّه عليه و سلّم عن الكهّان‌؟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فإنهم يحدّثون أحيانا بالشيء يكون حقا،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الكلمة من الحقّ‌ يخطفها الجن فيقرّها في أذن وليّه قرّ الدجاجة، فيخلطون فيها أكثر من مائة كذبة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نا أحمد بن محمّد بن زنجويه، 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فيقرّها، القاف مضمومة، و الراء غير معجمة، معناه الصب،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الحمامة فرخها إذا صبّت في حلقه،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عليه دلوا من ماء، إذا صبّها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الدارقطني، نا محمّد بن الفتح القلانسي، نا أحمد بن عبيد بن ناصح،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هشام بن عروة، عن أخيه يحيى بن عروة، عن أبيه عروة، 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قد اجتمع عنده نساؤه ليخصني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 يا عائشة كأبي زرع لأم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أبو زرع‌؟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نسوة من قريش بمكة، إحدى عشرة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هشام بن عروة، عن أخيه يحيى بن عروة، عن أبيه، تفرّد به الهيثم بن عدي الطائي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يحيى بن عروة على عبد الملك بن مروان، فجلس ببابه، فسمع حاجب عبد الملك يتناول من ابن الزّبير، فضرب يحيى وجه الحاجب فأدماه، فدخل الحاجب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فأدخله، و قد استوى عبد الملك على فراشه، فقال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بحاجبي‌؟ فقال له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عمي عبد اللّه بن الزّبير كان أحسن جوارا لعمتك منك لنا، و اللّه إن كان ليقول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أهلك فسبّي أهله، و إن كان لينهى حامّته </w:t>
      </w:r>
      <w:r>
        <w:rPr>
          <w:rStyle w:val="FootnoteAnchor"/>
          <w:rtl w:val="true"/>
        </w:rPr>
        <w:footnoteReference w:id="1682"/>
      </w:r>
      <w:r>
        <w:rPr>
          <w:rFonts w:ascii="Amiri" w:hAnsi="Amiri" w:eastAsia="Amiri" w:cs="Amiri"/>
          <w:color w:val="111111"/>
          <w:sz w:val="28"/>
          <w:sz w:val="28"/>
          <w:szCs w:val="28"/>
          <w:rtl w:val="true"/>
          <w:lang w:bidi="ar-SA"/>
        </w:rPr>
        <w:t xml:space="preserve">و عشيرته و حشمه أن يسمعوها فيكم قذعا </w:t>
      </w:r>
      <w:r>
        <w:rPr>
          <w:rStyle w:val="FootnoteAnchor"/>
          <w:rtl w:val="true"/>
        </w:rPr>
        <w:footnoteReference w:id="1683"/>
      </w:r>
      <w:r>
        <w:rPr>
          <w:rFonts w:ascii="Amiri" w:hAnsi="Amiri" w:eastAsia="Amiri" w:cs="Amiri"/>
          <w:color w:val="111111"/>
          <w:sz w:val="28"/>
          <w:sz w:val="28"/>
          <w:szCs w:val="28"/>
          <w:rtl w:val="true"/>
          <w:lang w:bidi="ar-SA"/>
        </w:rPr>
        <w:t>،أنا و اللّه المعمّ‌ المخول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العرب عن عمّي و خالي، فكنت كما قال الشاعر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يداه أصابت هذه حتف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الأخرى عليها </w:t>
      </w:r>
      <w:r>
        <w:rPr>
          <w:rStyle w:val="FootnoteAnchor"/>
          <w:rtl w:val="true"/>
        </w:rPr>
        <w:footnoteReference w:id="1685"/>
      </w:r>
      <w:r>
        <w:rPr>
          <w:rFonts w:ascii="Amiri" w:hAnsi="Amiri" w:eastAsia="Amiri" w:cs="Amiri"/>
          <w:color w:val="111111"/>
          <w:sz w:val="28"/>
          <w:sz w:val="28"/>
          <w:szCs w:val="28"/>
          <w:rtl w:val="true"/>
          <w:lang w:bidi="ar-SA"/>
        </w:rPr>
        <w:t>مقدّما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عبد الملك و لم يزل كذلك يعرف فيه إكراما ليحيى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 و عثمان بنو عروة بن الزّبير، أمّهم أم يحيى بنت الحكم بن أبي العاص بن أمية بن عبد شمس، يحيى يكنى أبا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علي بن محمّد بن خزفة، أنا محمّد بن الحسين، نا ابن أبي خيثمة، أنا مصعب قال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و محمّد، و عثمان بنو عروة، و أمّهم أم يحيى بنت الحكم عمة عبد الملك بن مروان، و ليحيى عقب، قال يحيى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أكرم العرب اختلفت العرب في عمّي و خالي، يعني عبد اللّه بن الزّبير، و مروان بن الحكم، و ليس لعثمان و محمّد عقب، و قد روى هشام عن عثمان، و هشام بن عروة أسنّ‌ من عثمان، و مات عثمان قبل هشام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عروة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و محمّد، و عثمان بنو الزّبير بن الزّبير، و أمّهم أم يحيى بنت الحكم بن أمية بن عبد شمس، فأمّا يحيى بن عروة، فكان من أشرف </w:t>
      </w:r>
      <w:r>
        <w:rPr>
          <w:rStyle w:val="FootnoteAnchor"/>
          <w:rtl w:val="true"/>
        </w:rPr>
        <w:footnoteReference w:id="1689"/>
      </w:r>
      <w:r>
        <w:rPr>
          <w:rFonts w:ascii="Amiri" w:hAnsi="Amiri" w:eastAsia="Amiri" w:cs="Amiri"/>
          <w:color w:val="111111"/>
          <w:sz w:val="28"/>
          <w:sz w:val="28"/>
          <w:szCs w:val="28"/>
          <w:rtl w:val="true"/>
          <w:lang w:bidi="ar-SA"/>
        </w:rPr>
        <w:t>بني عروة، و هو يلي عبد اللّه في السن، و هو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أشرتم بلبس الخزّ لما لبستم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لا تدرون من فتح القرى</w:t>
      </w:r>
    </w:p>
    <w:p>
      <w:pPr>
        <w:pStyle w:val="BookText"/>
        <w:rPr/>
      </w:pPr>
      <w:r>
        <w:rPr>
          <w:rFonts w:ascii="IRNazanin" w:hAnsi="IRNazanin" w:eastAsia="IRNazanin"/>
          <w:color w:val="111111"/>
          <w:sz w:val="28"/>
          <w:sz w:val="28"/>
          <w:szCs w:val="28"/>
          <w:rtl w:val="true"/>
          <w:lang w:bidi="fa-IR"/>
        </w:rPr>
        <w:t xml:space="preserve">قعودا بأبواب </w:t>
      </w:r>
      <w:r>
        <w:rPr>
          <w:rStyle w:val="FootnoteAnchor"/>
          <w:rtl w:val="true"/>
        </w:rPr>
        <w:footnoteReference w:id="1690"/>
      </w:r>
      <w:r>
        <w:rPr>
          <w:rFonts w:ascii="Amiri" w:hAnsi="Amiri" w:eastAsia="Amiri" w:cs="Amiri"/>
          <w:color w:val="111111"/>
          <w:sz w:val="28"/>
          <w:sz w:val="28"/>
          <w:szCs w:val="28"/>
          <w:rtl w:val="true"/>
          <w:lang w:bidi="ar-SA"/>
        </w:rPr>
        <w:t xml:space="preserve">الفجاج و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تسامي </w:t>
      </w:r>
      <w:r>
        <w:rPr>
          <w:rStyle w:val="FootnoteAnchor"/>
          <w:rtl w:val="true"/>
        </w:rPr>
        <w:footnoteReference w:id="1691"/>
      </w:r>
      <w:r>
        <w:rPr>
          <w:rFonts w:ascii="Amiri" w:hAnsi="Amiri" w:eastAsia="Amiri" w:cs="Amiri"/>
          <w:color w:val="111111"/>
          <w:sz w:val="28"/>
          <w:sz w:val="28"/>
          <w:szCs w:val="28"/>
          <w:rtl w:val="true"/>
          <w:lang w:bidi="ar-SA"/>
        </w:rPr>
        <w:t>سمام الموت تكدس بالقنا</w:t>
      </w:r>
    </w:p>
    <w:p>
      <w:pPr>
        <w:pStyle w:val="BookText"/>
        <w:rPr/>
      </w:pPr>
      <w:r>
        <w:rPr>
          <w:rFonts w:ascii="Amiri" w:hAnsi="Amiri" w:eastAsia="Amiri" w:cs="Amiri"/>
          <w:color w:val="111111"/>
          <w:sz w:val="28"/>
          <w:sz w:val="28"/>
          <w:szCs w:val="28"/>
          <w:rtl w:val="true"/>
          <w:lang w:bidi="ar-SA"/>
        </w:rPr>
        <w:t xml:space="preserve">فلمّا أتاكم فيئنا برماحنا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 مكفيّ‌ بعيب لمن كفا</w:t>
      </w:r>
    </w:p>
    <w:p>
      <w:pPr>
        <w:pStyle w:val="BookText"/>
        <w:rPr/>
      </w:pPr>
      <w:r>
        <w:rPr>
          <w:rFonts w:ascii="Amiri" w:hAnsi="Amiri" w:eastAsia="Amiri" w:cs="Amiri"/>
          <w:color w:val="111111"/>
          <w:sz w:val="28"/>
          <w:sz w:val="28"/>
          <w:szCs w:val="28"/>
          <w:rtl w:val="true"/>
          <w:lang w:bidi="ar-SA"/>
        </w:rPr>
        <w:t>أنشدنيها عمّي مصعب بن عبد اللّه، و مصعب بن عثمان، و محمّد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ابن أبي الدنيا، نا محمّد بن سعد </w:t>
      </w:r>
      <w:r>
        <w:rPr>
          <w:rStyle w:val="FootnoteAnchor"/>
          <w:rtl w:val="true"/>
        </w:rPr>
        <w:footnoteReference w:id="1692"/>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عروة بن الزّبير بن العوّام، و يكنى أبا عروة،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بن إبراهيم، نا الحارث بن أبي أسامة، نا محمّد بن سعد قال في الطبقة الرابعة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عروة بن الزّبير بن العوّام، و يكنى أبا عروة، و أمّه أم يحيى بنت الحكم بن أبي العاص بن أمية بن عبد شمس، و قد روى الزهري عن يحيى بن عروة، و كان قليل الحديث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عروة بن الزّبير، سمع أباه، و سمع منه ابن إسحاق، و الضحّاك بن عثمان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عروة بن الزّبير بن العوّام القرشي، حجازي، يكنى أبا عروة، روى عن أبيه، روى عنه الزهري، و محمّد بن إسحاق،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أعلم من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 يحيى بن عروة بن الزّبير بن العوّام الأسدي، المدني، و أمّه أم يحيى بنت الحكم بن أبي العاص بن أمية، أخو هشام، و عبد اللّه، و محمّد، و عثمان، و إسماعيل، و إبراهيم، سمع يحيى أباه عروة، روى عنه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عروة بن الزّبير بن العوّام، أبو عروة القرشي الأسدي، المدني، سمع أباه، روى عنه الزهري في الأدب و الطبّ‌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عروة إلى الوليد بن عبد الملك، فسقط‍‌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Style w:val="FootnoteAnchor"/>
          <w:rtl w:val="true"/>
        </w:rPr>
        <w:footnoteReference w:id="1697"/>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 بيت، فوقع تحت أرجل الدواب، فقطعته، و ذكر باقي الحديث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بويع الوليد يوم مات أبوه عبد الملك بن مروان، و ذلك يوم الخميس لأربع عشرة خلت من جمادى الآخرة سنة ست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الوليد يوم السبت لأربع عشرة ليلة خلت من جمادى الآخرة سنة ست و تسعين، 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ولايته تسع سنين و ثمانية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و هذا وهم فاحش، فإن الذي سقط‍‌ محمّد بن عروة، لا يحيى، و قد ذكرنا ذلك من وجوه في ما تقدم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أخبرني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نماني في فرعي كلاب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إرث مجد من لؤي بن غالب</w:t>
      </w:r>
    </w:p>
    <w:p>
      <w:pPr>
        <w:pStyle w:val="BookText"/>
        <w:rPr/>
      </w:pPr>
      <w:r>
        <w:rPr>
          <w:rFonts w:ascii="Amiri" w:hAnsi="Amiri" w:eastAsia="Amiri" w:cs="Amiri"/>
          <w:color w:val="111111"/>
          <w:sz w:val="28"/>
          <w:sz w:val="28"/>
          <w:szCs w:val="28"/>
          <w:rtl w:val="true"/>
          <w:lang w:bidi="ar-SA"/>
        </w:rPr>
        <w:t xml:space="preserve">أب لي أبيّ‌ الخسف قد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معروف رئيس الكتائب</w:t>
      </w:r>
    </w:p>
    <w:p>
      <w:pPr>
        <w:pStyle w:val="BookText"/>
        <w:rPr/>
      </w:pPr>
      <w:r>
        <w:rPr>
          <w:rFonts w:ascii="Amiri" w:hAnsi="Amiri" w:eastAsia="Amiri" w:cs="Amiri"/>
          <w:color w:val="111111"/>
          <w:sz w:val="28"/>
          <w:sz w:val="28"/>
          <w:szCs w:val="28"/>
          <w:rtl w:val="true"/>
          <w:lang w:bidi="ar-SA"/>
        </w:rPr>
        <w:t>أبي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بن أسد، و فارس معروف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عمّي و قبل ذاك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قتيل العراق بين الجسور</w:t>
      </w:r>
    </w:p>
    <w:p>
      <w:pPr>
        <w:pStyle w:val="BookText"/>
        <w:rPr/>
      </w:pPr>
      <w:r>
        <w:rPr>
          <w:rFonts w:ascii="Amiri" w:hAnsi="Amiri" w:eastAsia="Amiri" w:cs="Amiri"/>
          <w:color w:val="111111"/>
          <w:sz w:val="28"/>
          <w:sz w:val="28"/>
          <w:szCs w:val="28"/>
          <w:rtl w:val="true"/>
          <w:lang w:bidi="ar-SA"/>
        </w:rPr>
        <w:t xml:space="preserve">آثروا الصبر و الحياء فماتوا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دهر يشاب بالتكدير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بن الزّبير، و قيل ذاك أبوه الزّبير، و قتيل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نا أبو طاهر، أنا أحمد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عروة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نماني في فرعي كلاب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إرث مجد من لؤي بن غالب</w:t>
      </w:r>
    </w:p>
    <w:p>
      <w:pPr>
        <w:pStyle w:val="BookText"/>
        <w:rPr/>
      </w:pPr>
      <w:r>
        <w:rPr>
          <w:rFonts w:ascii="Amiri" w:hAnsi="Amiri" w:eastAsia="Amiri" w:cs="Amiri"/>
          <w:color w:val="111111"/>
          <w:sz w:val="28"/>
          <w:sz w:val="28"/>
          <w:szCs w:val="28"/>
          <w:rtl w:val="true"/>
          <w:lang w:bidi="ar-SA"/>
        </w:rPr>
        <w:t xml:space="preserve">أب لي أبيّ‌ الخسف قد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معروف رئيس الكتائب</w:t>
      </w:r>
    </w:p>
    <w:p>
      <w:pPr>
        <w:pStyle w:val="BookText"/>
        <w:rPr/>
      </w:pPr>
      <w:r>
        <w:rPr>
          <w:rFonts w:ascii="Amiri" w:hAnsi="Amiri" w:eastAsia="Amiri" w:cs="Amiri"/>
          <w:color w:val="111111"/>
          <w:sz w:val="28"/>
          <w:sz w:val="28"/>
          <w:szCs w:val="28"/>
          <w:rtl w:val="true"/>
          <w:lang w:bidi="ar-SA"/>
        </w:rPr>
        <w:t xml:space="preserve">و لي من أبي العاص أعزّ مكانة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فرحت </w:t>
      </w:r>
      <w:r>
        <w:rPr>
          <w:rStyle w:val="FootnoteAnchor"/>
          <w:rtl w:val="true"/>
        </w:rPr>
        <w:footnoteReference w:id="1702"/>
      </w:r>
      <w:r>
        <w:rPr>
          <w:rFonts w:ascii="Amiri" w:hAnsi="Amiri" w:eastAsia="Amiri" w:cs="Amiri"/>
          <w:color w:val="111111"/>
          <w:sz w:val="28"/>
          <w:sz w:val="28"/>
          <w:szCs w:val="28"/>
          <w:rtl w:val="true"/>
          <w:lang w:bidi="ar-SA"/>
        </w:rPr>
        <w:t>عنه المصاريع حاجب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منير بدا من بعد ظلماء فاختفت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لرؤيته بادي عظام الكواكب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قال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عثمان بن عبد الرّحمن أنه سمع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ليحيى بن عروة بن الزّبير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صحب النبيّ‌ 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الطلقاء و الأنصار طرّا</w:t>
      </w:r>
    </w:p>
    <w:p>
      <w:pPr>
        <w:pStyle w:val="BookText"/>
        <w:rPr/>
      </w:pPr>
      <w:r>
        <w:rPr>
          <w:rFonts w:ascii="Amiri" w:hAnsi="Amiri" w:eastAsia="Amiri" w:cs="Amiri"/>
          <w:color w:val="111111"/>
          <w:sz w:val="28"/>
          <w:sz w:val="28"/>
          <w:szCs w:val="28"/>
          <w:rtl w:val="true"/>
          <w:lang w:bidi="ar-SA"/>
        </w:rPr>
        <w:t xml:space="preserve">ينوط‍‌ بأمّنا أمّا 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فيهم حسبا و سرّا</w:t>
      </w:r>
    </w:p>
    <w:p>
      <w:pPr>
        <w:pStyle w:val="BookText"/>
        <w:rPr/>
      </w:pPr>
      <w:r>
        <w:rPr>
          <w:rFonts w:ascii="Amiri" w:hAnsi="Amiri" w:eastAsia="Amiri" w:cs="Amiri"/>
          <w:color w:val="111111"/>
          <w:sz w:val="28"/>
          <w:sz w:val="28"/>
          <w:szCs w:val="28"/>
          <w:rtl w:val="true"/>
          <w:lang w:bidi="ar-SA"/>
        </w:rPr>
        <w:t xml:space="preserve">صفية أمنا كرمت و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عظّمها رسول اللّه برّا</w:t>
      </w:r>
    </w:p>
    <w:p>
      <w:pPr>
        <w:pStyle w:val="BookText"/>
        <w:rPr/>
      </w:pPr>
      <w:r>
        <w:rPr>
          <w:rFonts w:ascii="Amiri" w:hAnsi="Amiri" w:eastAsia="Amiri" w:cs="Amiri"/>
          <w:color w:val="111111"/>
          <w:sz w:val="28"/>
          <w:sz w:val="28"/>
          <w:szCs w:val="28"/>
          <w:rtl w:val="true"/>
          <w:lang w:bidi="ar-SA"/>
        </w:rPr>
        <w:t xml:space="preserve">عجوز عجائز الفردوس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مهذبة الوشائج هات جرّا</w:t>
      </w:r>
    </w:p>
    <w:p>
      <w:pPr>
        <w:pStyle w:val="BookText"/>
        <w:rPr/>
      </w:pPr>
      <w:r>
        <w:rPr>
          <w:rFonts w:ascii="Amiri" w:hAnsi="Amiri" w:eastAsia="Amiri" w:cs="Amiri"/>
          <w:color w:val="111111"/>
          <w:sz w:val="28"/>
          <w:sz w:val="28"/>
          <w:szCs w:val="28"/>
          <w:rtl w:val="true"/>
          <w:lang w:bidi="ar-SA"/>
        </w:rPr>
        <w:t xml:space="preserve">تخيرت الأبوة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رشحت في المهد صقرا</w:t>
      </w:r>
    </w:p>
    <w:p>
      <w:pPr>
        <w:pStyle w:val="BookText"/>
        <w:rPr/>
      </w:pPr>
      <w:r>
        <w:rPr>
          <w:rFonts w:ascii="Amiri" w:hAnsi="Amiri" w:eastAsia="Amiri" w:cs="Amiri"/>
          <w:color w:val="111111"/>
          <w:sz w:val="28"/>
          <w:sz w:val="28"/>
          <w:szCs w:val="28"/>
          <w:rtl w:val="true"/>
          <w:lang w:bidi="ar-SA"/>
        </w:rPr>
        <w:t xml:space="preserve">تفديه بوالدها و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يخذل الرحمن زبرا</w:t>
      </w:r>
    </w:p>
    <w:p>
      <w:pPr>
        <w:pStyle w:val="BookText"/>
        <w:rPr/>
      </w:pPr>
      <w:r>
        <w:rPr>
          <w:rFonts w:ascii="Amiri" w:hAnsi="Amiri" w:eastAsia="Amiri" w:cs="Amiri"/>
          <w:color w:val="111111"/>
          <w:sz w:val="28"/>
          <w:sz w:val="28"/>
          <w:szCs w:val="28"/>
          <w:rtl w:val="true"/>
          <w:lang w:bidi="ar-SA"/>
        </w:rPr>
        <w:t xml:space="preserve">إلى العوام ينمي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تعرف نفسه أحدا و بدرا</w:t>
      </w:r>
    </w:p>
    <w:p>
      <w:pPr>
        <w:pStyle w:val="BookText"/>
        <w:rPr/>
      </w:pPr>
      <w:r>
        <w:rPr>
          <w:rFonts w:ascii="Amiri" w:hAnsi="Amiri" w:eastAsia="Amiri" w:cs="Amiri"/>
          <w:color w:val="111111"/>
          <w:sz w:val="28"/>
          <w:sz w:val="28"/>
          <w:szCs w:val="28"/>
          <w:rtl w:val="true"/>
          <w:lang w:bidi="ar-SA"/>
        </w:rPr>
        <w:t xml:space="preserve">تولى الناس في أحد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جالد حسبه منه و صبرا</w:t>
      </w:r>
    </w:p>
    <w:p>
      <w:pPr>
        <w:pStyle w:val="BookText"/>
        <w:rPr/>
      </w:pPr>
      <w:r>
        <w:rPr>
          <w:rFonts w:ascii="Amiri" w:hAnsi="Amiri" w:eastAsia="Amiri" w:cs="Amiri"/>
          <w:color w:val="111111"/>
          <w:sz w:val="28"/>
          <w:sz w:val="28"/>
          <w:szCs w:val="28"/>
          <w:rtl w:val="true"/>
          <w:lang w:bidi="ar-SA"/>
        </w:rPr>
        <w:t xml:space="preserve">يذب عن النبي بمشرفيّ‌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يلق يا سر منه يسرا</w:t>
      </w:r>
    </w:p>
    <w:p>
      <w:pPr>
        <w:pStyle w:val="BookText"/>
        <w:rPr/>
      </w:pPr>
      <w:r>
        <w:rPr>
          <w:rFonts w:ascii="Amiri" w:hAnsi="Amiri" w:eastAsia="Amiri" w:cs="Amiri"/>
          <w:color w:val="111111"/>
          <w:sz w:val="28"/>
          <w:sz w:val="28"/>
          <w:szCs w:val="28"/>
          <w:rtl w:val="true"/>
          <w:lang w:bidi="ar-SA"/>
        </w:rPr>
        <w:t xml:space="preserve">و يوم الخندق المشهور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فضيلة و أزاح كفرا</w:t>
      </w:r>
    </w:p>
    <w:p>
      <w:pPr>
        <w:pStyle w:val="BookText"/>
        <w:rPr/>
      </w:pPr>
      <w:r>
        <w:rPr>
          <w:rFonts w:ascii="Amiri" w:hAnsi="Amiri" w:eastAsia="Amiri" w:cs="Amiri"/>
          <w:color w:val="111111"/>
          <w:sz w:val="28"/>
          <w:sz w:val="28"/>
          <w:szCs w:val="28"/>
          <w:rtl w:val="true"/>
          <w:lang w:bidi="ar-SA"/>
        </w:rPr>
        <w:t xml:space="preserve">و يوم الفتح يوم شاد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و كان الناس صفرا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إسماعيل بن يسار النساء، يرثي يحيى بن عروة بن الزّبير، أنشدني ذلك مصعب بن عثمان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عين فانهمري بغزر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فيضي عبرة من غير نزر</w:t>
      </w:r>
    </w:p>
    <w:p>
      <w:pPr>
        <w:pStyle w:val="BookText"/>
        <w:rPr/>
      </w:pPr>
      <w:r>
        <w:rPr>
          <w:rFonts w:ascii="Amiri" w:hAnsi="Amiri" w:eastAsia="Amiri" w:cs="Amiri"/>
          <w:color w:val="111111"/>
          <w:sz w:val="28"/>
          <w:sz w:val="28"/>
          <w:szCs w:val="28"/>
          <w:rtl w:val="true"/>
          <w:lang w:bidi="ar-SA"/>
        </w:rPr>
        <w:t xml:space="preserve">و لا تعدي عزاء بعد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 العزاء و عيل صبري</w:t>
      </w:r>
    </w:p>
    <w:p>
      <w:pPr>
        <w:pStyle w:val="BookText"/>
        <w:rPr/>
      </w:pPr>
      <w:r>
        <w:rPr>
          <w:rFonts w:ascii="Amiri" w:hAnsi="Amiri" w:eastAsia="Amiri" w:cs="Amiri"/>
          <w:color w:val="111111"/>
          <w:sz w:val="28"/>
          <w:sz w:val="28"/>
          <w:szCs w:val="28"/>
          <w:rtl w:val="true"/>
          <w:lang w:bidi="ar-SA"/>
        </w:rPr>
        <w:t xml:space="preserve">و مرزئة كأنّ‌ الجوف </w:t>
      </w:r>
      <w:r>
        <w:rPr>
          <w:rStyle w:val="FootnoteAnchor"/>
          <w:rtl w:val="true"/>
        </w:rPr>
        <w:footnoteReference w:id="1708"/>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النّوم يسعر حرّ جمر</w:t>
      </w:r>
    </w:p>
    <w:p>
      <w:pPr>
        <w:pStyle w:val="BookText"/>
        <w:rPr/>
      </w:pPr>
      <w:r>
        <w:rPr>
          <w:rFonts w:ascii="Amiri" w:hAnsi="Amiri" w:eastAsia="Amiri" w:cs="Amiri"/>
          <w:color w:val="111111"/>
          <w:sz w:val="28"/>
          <w:sz w:val="28"/>
          <w:szCs w:val="28"/>
          <w:rtl w:val="true"/>
          <w:lang w:bidi="ar-SA"/>
        </w:rPr>
        <w:t xml:space="preserve">على يحيى و أيّ‌ فتى كيحيى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 عائل غلق بوتر</w:t>
      </w:r>
    </w:p>
    <w:p>
      <w:pPr>
        <w:pStyle w:val="BookText"/>
        <w:rPr/>
      </w:pPr>
      <w:r>
        <w:rPr>
          <w:rFonts w:ascii="Amiri" w:hAnsi="Amiri" w:eastAsia="Amiri" w:cs="Amiri"/>
          <w:color w:val="111111"/>
          <w:sz w:val="28"/>
          <w:sz w:val="28"/>
          <w:szCs w:val="28"/>
          <w:rtl w:val="true"/>
          <w:lang w:bidi="ar-SA"/>
        </w:rPr>
        <w:t xml:space="preserve">و للخصم الألد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حق مقهور بقسر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للأضياف إن طرقوا 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للكل المكلّ‌ و كل سفر </w:t>
      </w:r>
    </w:p>
    <w:p>
      <w:pPr>
        <w:pStyle w:val="BookText"/>
        <w:rPr/>
      </w:pPr>
      <w:r>
        <w:rPr>
          <w:rFonts w:ascii="Amiri" w:hAnsi="Amiri" w:eastAsia="Amiri" w:cs="Amiri"/>
          <w:color w:val="111111"/>
          <w:sz w:val="28"/>
          <w:sz w:val="28"/>
          <w:szCs w:val="28"/>
          <w:rtl w:val="true"/>
          <w:lang w:bidi="ar-SA"/>
        </w:rPr>
        <w:t xml:space="preserve">إذا نزلت بهم سنة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الدر لم تكسع بغبر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هنالك كان غيث حيا فلاقت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في جناب غير وعر</w:t>
      </w:r>
    </w:p>
    <w:p>
      <w:pPr>
        <w:pStyle w:val="BookText"/>
        <w:rPr/>
      </w:pPr>
      <w:r>
        <w:rPr>
          <w:rFonts w:ascii="Amiri" w:hAnsi="Amiri" w:eastAsia="Amiri" w:cs="Amiri"/>
          <w:color w:val="111111"/>
          <w:sz w:val="28"/>
          <w:sz w:val="28"/>
          <w:szCs w:val="28"/>
          <w:rtl w:val="true"/>
          <w:lang w:bidi="ar-SA"/>
        </w:rPr>
        <w:t xml:space="preserve">و أحيا من مخبأة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أجرأ من أبي شبل هزبر</w:t>
      </w:r>
    </w:p>
    <w:p>
      <w:pPr>
        <w:pStyle w:val="BookText"/>
        <w:rPr/>
      </w:pPr>
      <w:r>
        <w:rPr>
          <w:rFonts w:ascii="Amiri" w:hAnsi="Amiri" w:eastAsia="Amiri" w:cs="Amiri"/>
          <w:color w:val="111111"/>
          <w:sz w:val="28"/>
          <w:sz w:val="28"/>
          <w:szCs w:val="28"/>
          <w:rtl w:val="true"/>
          <w:lang w:bidi="ar-SA"/>
        </w:rPr>
        <w:t xml:space="preserve">هريت </w:t>
      </w:r>
      <w:r>
        <w:rPr>
          <w:rStyle w:val="FootnoteAnchor"/>
          <w:rtl w:val="true"/>
        </w:rPr>
        <w:footnoteReference w:id="1710"/>
      </w:r>
      <w:r>
        <w:rPr>
          <w:rFonts w:ascii="IRNazanin" w:hAnsi="IRNazanin" w:eastAsia="IRNazanin"/>
          <w:color w:val="111111"/>
          <w:sz w:val="28"/>
          <w:sz w:val="28"/>
          <w:szCs w:val="28"/>
          <w:rtl w:val="true"/>
          <w:lang w:bidi="fa-IR"/>
        </w:rPr>
        <w:t xml:space="preserve">الشدق رئبال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لم تنه عدوته بزجر</w:t>
      </w:r>
    </w:p>
    <w:p>
      <w:pPr>
        <w:pStyle w:val="BookText"/>
        <w:rPr/>
      </w:pPr>
      <w:r>
        <w:rPr>
          <w:rFonts w:ascii="Amiri" w:hAnsi="Amiri" w:eastAsia="Amiri" w:cs="Amiri"/>
          <w:color w:val="111111"/>
          <w:sz w:val="28"/>
          <w:sz w:val="28"/>
          <w:szCs w:val="28"/>
          <w:rtl w:val="true"/>
          <w:lang w:bidi="ar-SA"/>
        </w:rPr>
        <w:t xml:space="preserve">تدين الخادرات له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 زئيره في كل فجر</w:t>
      </w:r>
    </w:p>
    <w:p>
      <w:pPr>
        <w:pStyle w:val="BookText"/>
        <w:rPr/>
      </w:pPr>
      <w:r>
        <w:rPr>
          <w:rFonts w:ascii="Amiri" w:hAnsi="Amiri" w:eastAsia="Amiri" w:cs="Amiri"/>
          <w:color w:val="111111"/>
          <w:sz w:val="28"/>
          <w:sz w:val="28"/>
          <w:szCs w:val="28"/>
          <w:rtl w:val="true"/>
          <w:lang w:bidi="ar-SA"/>
        </w:rPr>
        <w:t xml:space="preserve">فإما يمس في جدث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بمغبر من الأرواح قفر</w:t>
      </w:r>
    </w:p>
    <w:p>
      <w:pPr>
        <w:pStyle w:val="BookText"/>
        <w:rPr/>
      </w:pPr>
      <w:r>
        <w:rPr>
          <w:rFonts w:ascii="Amiri" w:hAnsi="Amiri" w:eastAsia="Amiri" w:cs="Amiri"/>
          <w:color w:val="111111"/>
          <w:sz w:val="28"/>
          <w:sz w:val="28"/>
          <w:szCs w:val="28"/>
          <w:rtl w:val="true"/>
          <w:lang w:bidi="ar-SA"/>
        </w:rPr>
        <w:t xml:space="preserve">فقد يعصوصب الجادون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بأروع ما جد الأعراق غمر</w:t>
      </w:r>
    </w:p>
    <w:p>
      <w:pPr>
        <w:pStyle w:val="BookText"/>
        <w:rPr/>
      </w:pPr>
      <w:r>
        <w:rPr>
          <w:rFonts w:ascii="Amiri" w:hAnsi="Amiri" w:eastAsia="Amiri" w:cs="Amiri"/>
          <w:color w:val="111111"/>
          <w:sz w:val="28"/>
          <w:sz w:val="28"/>
          <w:szCs w:val="28"/>
          <w:rtl w:val="true"/>
          <w:lang w:bidi="ar-SA"/>
        </w:rPr>
        <w:t xml:space="preserve">إذا ما الضيف حل إلى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بوجه غير بسر</w:t>
      </w:r>
    </w:p>
    <w:p>
      <w:pPr>
        <w:pStyle w:val="BookText"/>
        <w:rPr/>
      </w:pPr>
      <w:r>
        <w:rPr>
          <w:rFonts w:ascii="Amiri" w:hAnsi="Amiri" w:eastAsia="Amiri" w:cs="Amiri"/>
          <w:color w:val="111111"/>
          <w:sz w:val="28"/>
          <w:sz w:val="28"/>
          <w:szCs w:val="28"/>
          <w:rtl w:val="true"/>
          <w:lang w:bidi="ar-SA"/>
        </w:rPr>
        <w:t xml:space="preserve">ند صاف يبين العتق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قبل مقذعة و نكر</w:t>
      </w:r>
    </w:p>
    <w:p>
      <w:pPr>
        <w:pStyle w:val="BookText"/>
        <w:rPr/>
      </w:pPr>
      <w:r>
        <w:rPr>
          <w:rFonts w:ascii="Amiri" w:hAnsi="Amiri" w:eastAsia="Amiri" w:cs="Amiri"/>
          <w:color w:val="111111"/>
          <w:sz w:val="28"/>
          <w:sz w:val="28"/>
          <w:szCs w:val="28"/>
          <w:rtl w:val="true"/>
          <w:lang w:bidi="ar-SA"/>
        </w:rPr>
        <w:t xml:space="preserve">تفرج بالندى الأبواب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يكتنّ‌ دونهم بستر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دهاني الحادثات به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همومها تغدو و تسري </w:t>
      </w:r>
      <w:r>
        <w:rPr>
          <w:rStyle w:val="FootnoteAnchor"/>
          <w:rtl w:val="true"/>
        </w:rPr>
        <w:footnoteReference w:id="171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1569_101000"/>
      <w:bookmarkStart w:id="320" w:name="pg11569_101000"/>
      <w:bookmarkEnd w:id="320"/>
    </w:p>
    <w:p>
      <w:pPr>
        <w:pStyle w:val="Heading5"/>
        <w:numPr>
          <w:ilvl w:val="4"/>
          <w:numId w:val="1"/>
        </w:numPr>
        <w:rPr/>
      </w:pPr>
      <w:bookmarkStart w:id="321" w:name="pg11569_101000"/>
      <w:bookmarkStart w:id="322" w:name="__RefHeading___Toc4492280_73709187"/>
      <w:bookmarkStart w:id="323" w:name="_Toc120"/>
      <w:bookmarkEnd w:id="321"/>
      <w:bookmarkEnd w:id="322"/>
      <w:r>
        <w:rPr/>
        <w:t>8184</w:t>
      </w:r>
      <w:r>
        <w:rPr>
          <w:rtl w:val="true"/>
        </w:rPr>
        <w:t xml:space="preserve"> - </w:t>
      </w:r>
      <w:r>
        <w:rPr>
          <w:rtl w:val="true"/>
        </w:rPr>
        <w:t>يحيى  بن علي بن عبد العزيز بن علي بن الحسين</w:t>
      </w:r>
      <w:bookmarkEnd w:id="323"/>
    </w:p>
    <w:p>
      <w:p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Style w:val="FootnoteAnchor"/>
          <w:rtl w:val="true"/>
        </w:rPr>
        <w:footnoteReference w:id="1712"/>
      </w:r>
      <w:r>
        <w:rPr>
          <w:rFonts w:ascii="Amiri" w:hAnsi="Amiri" w:eastAsia="Amiri" w:cs="Amiri"/>
          <w:color w:val="111111"/>
          <w:sz w:val="28"/>
          <w:sz w:val="28"/>
          <w:szCs w:val="28"/>
          <w:rtl w:val="true"/>
          <w:lang w:bidi="ar-SA"/>
        </w:rPr>
        <w:t>بن علي بن عبد العزيز بن علي بن الحسين</w:t>
      </w:r>
    </w:p>
    <w:p>
      <w:pPr>
        <w:pStyle w:val="BookText"/>
        <w:rPr/>
      </w:pPr>
      <w:r>
        <w:rPr>
          <w:rFonts w:ascii="Amiri" w:hAnsi="Amiri" w:eastAsia="Amiri" w:cs="Amiri"/>
          <w:color w:val="111111"/>
          <w:sz w:val="28"/>
          <w:sz w:val="28"/>
          <w:szCs w:val="28"/>
          <w:rtl w:val="true"/>
          <w:lang w:bidi="ar-SA"/>
        </w:rPr>
        <w:t>ابن محمّد بن عبد الرّحمن بن الوليد بن القاسم بن الوليد</w:t>
      </w:r>
    </w:p>
    <w:p>
      <w:pPr>
        <w:pStyle w:val="BookText"/>
        <w:rPr/>
      </w:pPr>
      <w:r>
        <w:rPr>
          <w:rFonts w:ascii="Amiri" w:hAnsi="Amiri" w:eastAsia="Amiri" w:cs="Amiri"/>
          <w:color w:val="111111"/>
          <w:sz w:val="28"/>
          <w:sz w:val="28"/>
          <w:szCs w:val="28"/>
          <w:rtl w:val="true"/>
          <w:lang w:bidi="ar-SA"/>
        </w:rPr>
        <w:t xml:space="preserve">أبو المفضّل </w:t>
      </w:r>
      <w:r>
        <w:rPr>
          <w:rStyle w:val="FootnoteAnchor"/>
          <w:rtl w:val="true"/>
        </w:rPr>
        <w:footnoteReference w:id="1713"/>
      </w:r>
      <w:r>
        <w:rPr>
          <w:rFonts w:ascii="Amiri" w:hAnsi="Amiri" w:eastAsia="Amiri" w:cs="Amiri"/>
          <w:color w:val="111111"/>
          <w:sz w:val="28"/>
          <w:sz w:val="28"/>
          <w:szCs w:val="28"/>
          <w:rtl w:val="true"/>
          <w:lang w:bidi="ar-SA"/>
        </w:rPr>
        <w:t xml:space="preserve">بن أبي الحسن </w:t>
      </w:r>
      <w:r>
        <w:rPr>
          <w:rStyle w:val="FootnoteAnchor"/>
          <w:rtl w:val="true"/>
        </w:rPr>
        <w:footnoteReference w:id="1714"/>
      </w:r>
      <w:r>
        <w:rPr>
          <w:rFonts w:ascii="Amiri" w:hAnsi="Amiri" w:eastAsia="Amiri" w:cs="Amiri"/>
          <w:color w:val="111111"/>
          <w:sz w:val="28"/>
          <w:sz w:val="28"/>
          <w:szCs w:val="28"/>
          <w:rtl w:val="true"/>
          <w:lang w:bidi="ar-SA"/>
        </w:rPr>
        <w:t xml:space="preserve">القرشي، المعروف بابن الصّائغ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محمّد عبد العزيز بن أحمد الكتّاني، و أبا القاسم عبد الرزّاق بن عبد اللّه بن الفضيل </w:t>
      </w:r>
      <w:r>
        <w:rPr>
          <w:rStyle w:val="FootnoteAnchor"/>
          <w:rtl w:val="true"/>
        </w:rPr>
        <w:footnoteReference w:id="1716"/>
      </w:r>
      <w:r>
        <w:rPr>
          <w:rFonts w:ascii="Amiri" w:hAnsi="Amiri" w:eastAsia="Amiri" w:cs="Amiri"/>
          <w:color w:val="111111"/>
          <w:sz w:val="28"/>
          <w:sz w:val="28"/>
          <w:szCs w:val="28"/>
          <w:rtl w:val="true"/>
          <w:lang w:bidi="ar-SA"/>
        </w:rPr>
        <w:t xml:space="preserve">،و أبا محمّد الحسن بن علي بن عبد الصّمد اللبّاد المقرئ، و أبا تراب حيدرة بن علي الأنطاكي، و أبا محمّد الحسن بن علي بن البرّي </w:t>
      </w:r>
      <w:r>
        <w:rPr>
          <w:rStyle w:val="FootnoteAnchor"/>
          <w:rtl w:val="true"/>
        </w:rPr>
        <w:footnoteReference w:id="1717"/>
      </w:r>
      <w:r>
        <w:rPr>
          <w:rFonts w:ascii="Amiri" w:hAnsi="Amiri" w:eastAsia="Amiri" w:cs="Amiri"/>
          <w:color w:val="111111"/>
          <w:sz w:val="28"/>
          <w:sz w:val="28"/>
          <w:szCs w:val="28"/>
          <w:rtl w:val="true"/>
          <w:lang w:bidi="ar-SA"/>
        </w:rPr>
        <w:t>،و أبا القاسم بن أبي العلاء، و أبا الفتح نصر بن إبراهيم المقدسي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سمع ببغداد أبا القاسم 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تفقه بدمشق على القاضي المروزي، و صحب الفقيه أبا الفتح المقدسي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أبا بكر الخطيب، و لم يسمع منه، و علق الفقه ببغداد على أبي بكر الشاشي، و كان عالما بالنحو و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 القاسم زيد بن علي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القاضي أبو المفضّل القرشي، أنا أبو القاسم عبد الرزّاق بن عبد اللّه بن الفضيل </w:t>
      </w:r>
      <w:r>
        <w:rPr>
          <w:rStyle w:val="FootnoteAnchor"/>
          <w:rtl w:val="true"/>
        </w:rPr>
        <w:footnoteReference w:id="1718"/>
      </w:r>
      <w:r>
        <w:rPr>
          <w:rFonts w:ascii="Amiri" w:hAnsi="Amiri" w:eastAsia="Amiri" w:cs="Amiri"/>
          <w:color w:val="111111"/>
          <w:sz w:val="28"/>
          <w:sz w:val="28"/>
          <w:szCs w:val="28"/>
          <w:rtl w:val="true"/>
          <w:lang w:bidi="ar-SA"/>
        </w:rPr>
        <w:t xml:space="preserve">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أبي الفرج الحنبلي في جمادى الآخرة سنة خمس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عبد العزيز بن أحمد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عيسى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و ثلاثمائة، نا أحمد بن عبيد اللّه </w:t>
      </w:r>
      <w:r>
        <w:rPr>
          <w:rStyle w:val="FootnoteAnchor"/>
          <w:rtl w:val="true"/>
        </w:rPr>
        <w:footnoteReference w:id="1719"/>
      </w:r>
      <w:r>
        <w:rPr>
          <w:rFonts w:ascii="Amiri" w:hAnsi="Amiri" w:eastAsia="Amiri" w:cs="Amiri"/>
          <w:color w:val="111111"/>
          <w:sz w:val="28"/>
          <w:sz w:val="28"/>
          <w:szCs w:val="28"/>
          <w:rtl w:val="true"/>
          <w:lang w:bidi="ar-SA"/>
        </w:rPr>
        <w:t>النرسي، نا حجاج بن محمّد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1720"/>
      </w:r>
      <w:r>
        <w:rPr>
          <w:rFonts w:ascii="Amiri" w:hAnsi="Amiri" w:eastAsia="Amiri" w:cs="Amiri"/>
          <w:color w:val="111111"/>
          <w:sz w:val="28"/>
          <w:sz w:val="28"/>
          <w:szCs w:val="28"/>
          <w:rtl w:val="true"/>
          <w:lang w:bidi="ar-SA"/>
        </w:rPr>
        <w:t>عبد الكريم الجزري أن عمرو بن شعيب أخبره عن أبيه،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استند إلى البيت، فوعظ‍‌ الناس، و ذكّرهم،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w:t>
      </w:r>
      <w:r>
        <w:rPr>
          <w:rStyle w:val="FootnoteAnchor"/>
          <w:rtl w:val="true"/>
        </w:rPr>
        <w:footnoteReference w:id="1721"/>
      </w:r>
      <w:r>
        <w:rPr>
          <w:rFonts w:ascii="Amiri" w:hAnsi="Amiri" w:eastAsia="Amiri" w:cs="Amiri"/>
          <w:color w:val="111111"/>
          <w:sz w:val="28"/>
          <w:sz w:val="28"/>
          <w:szCs w:val="28"/>
          <w:rtl w:val="true"/>
          <w:lang w:bidi="ar-SA"/>
        </w:rPr>
        <w:t>أحدكم بعد العصر حتى الليل، و لا بعد الصبح حتى تطلع الشمس، و لا تسافر امرأة إلاّ مع ذي محرم ثلاثة أيام، و لا تنكح المرأة على عمّتها و لا على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أربعين أو أربع و أربعين و أربعمائة، و ثبته خالي أبو المعالي </w:t>
      </w:r>
      <w:r>
        <w:rPr>
          <w:rStyle w:val="FootnoteAnchor"/>
          <w:rtl w:val="true"/>
        </w:rPr>
        <w:footnoteReference w:id="1722"/>
      </w:r>
      <w:r>
        <w:rPr>
          <w:rFonts w:ascii="Amiri" w:hAnsi="Amiri" w:eastAsia="Amiri" w:cs="Amiri"/>
          <w:color w:val="111111"/>
          <w:sz w:val="28"/>
          <w:sz w:val="28"/>
          <w:szCs w:val="28"/>
          <w:rtl w:val="true"/>
          <w:lang w:bidi="ar-SA"/>
        </w:rPr>
        <w:t>على أربع و أربعين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محمّد بن صابر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غرة المحرم سنة أربع و أربعين، و ذكر غير ابن صابر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يوم السبت الثامن من المحرم سنة أربع و أربعين، و تولى القضاء بدمشق نيابة عن أبي عبد اللّه محمّد بن موسى البلاساغوني </w:t>
      </w:r>
      <w:r>
        <w:rPr>
          <w:rStyle w:val="FootnoteAnchor"/>
          <w:rtl w:val="true"/>
        </w:rPr>
        <w:footnoteReference w:id="1723"/>
      </w:r>
      <w:r>
        <w:rPr>
          <w:rFonts w:ascii="IRNazanin" w:hAnsi="IRNazanin" w:eastAsia="IRNazanin"/>
          <w:color w:val="111111"/>
          <w:sz w:val="28"/>
          <w:sz w:val="28"/>
          <w:szCs w:val="28"/>
          <w:rtl w:val="true"/>
          <w:lang w:bidi="fa-IR"/>
        </w:rPr>
        <w:t xml:space="preserve">،ثم </w:t>
      </w:r>
      <w:r>
        <w:rPr>
          <w:rStyle w:val="FootnoteAnchor"/>
          <w:rtl w:val="true"/>
        </w:rPr>
        <w:footnoteReference w:id="1724"/>
      </w:r>
      <w:r>
        <w:rPr>
          <w:rFonts w:ascii="Amiri" w:hAnsi="Amiri" w:eastAsia="Amiri" w:cs="Amiri"/>
          <w:color w:val="111111"/>
          <w:sz w:val="28"/>
          <w:sz w:val="28"/>
          <w:szCs w:val="28"/>
          <w:rtl w:val="true"/>
          <w:lang w:bidi="ar-SA"/>
        </w:rPr>
        <w:t xml:space="preserve">عن أبي </w:t>
      </w:r>
      <w:bookmarkStart w:id="324" w:name="pg11569_101002"/>
    </w:p>
    <w:p>
      <w:pPr>
        <w:pStyle w:val="BookText"/>
        <w:rPr/>
      </w:pPr>
      <w:bookmarkEnd w:id="324"/>
      <w:r>
        <w:rPr>
          <w:rFonts w:ascii="Amiri" w:hAnsi="Amiri" w:eastAsia="Amiri" w:cs="Amiri"/>
          <w:color w:val="111111"/>
          <w:sz w:val="28"/>
          <w:sz w:val="28"/>
          <w:szCs w:val="28"/>
          <w:rtl w:val="true"/>
          <w:lang w:bidi="ar-SA"/>
        </w:rPr>
        <w:t xml:space="preserve">سعد محمّد بن نصر الهروي هو و القاضي سليمان بن داود الحنفي، و مات سليمان و بقي منفردا بالقضاء، و قتل الهروي و هو على القضاء، و خرج إلى الحجّ‌ على طريق بغداد، سنة عشر و خمس مائة، فكان ابنه أبو المعالي </w:t>
      </w:r>
      <w:r>
        <w:rPr>
          <w:rStyle w:val="FootnoteAnchor"/>
          <w:rtl w:val="true"/>
        </w:rPr>
        <w:footnoteReference w:id="1725"/>
      </w:r>
      <w:r>
        <w:rPr>
          <w:rFonts w:ascii="Amiri" w:hAnsi="Amiri" w:eastAsia="Amiri" w:cs="Amiri"/>
          <w:color w:val="111111"/>
          <w:sz w:val="28"/>
          <w:sz w:val="28"/>
          <w:szCs w:val="28"/>
          <w:rtl w:val="true"/>
          <w:lang w:bidi="ar-SA"/>
        </w:rPr>
        <w:t xml:space="preserve">الحاكم إلى أن مات، و عاد إلى بغداد، و أقام بها مدة، و كان يحضر درس الشيخ الإمام أسعد الميهني </w:t>
      </w:r>
      <w:r>
        <w:rPr>
          <w:rStyle w:val="FootnoteAnchor"/>
          <w:rtl w:val="true"/>
        </w:rPr>
        <w:footnoteReference w:id="1726"/>
      </w:r>
      <w:r>
        <w:rPr>
          <w:rFonts w:ascii="Amiri" w:hAnsi="Amiri" w:eastAsia="Amiri" w:cs="Amiri"/>
          <w:color w:val="111111"/>
          <w:sz w:val="28"/>
          <w:sz w:val="28"/>
          <w:szCs w:val="28"/>
          <w:rtl w:val="true"/>
          <w:lang w:bidi="ar-SA"/>
        </w:rPr>
        <w:t xml:space="preserve">،و قرئ عليه ببغداد شيء من شعر أبي الفتيان بن حيوس، سماعه منه، و سمع ببغداد كتاب مناسك الحج، تصنيف أبي الحسن الزعفراني منه، توفي جدي أبو المفضّل القاضي ليلة الاثنين الخامس و العشرين من شهر ربيع الأول سنة أربع و ثلاثين و خمسمائة، وقت صلاة العشاء الآخرة، و دفن يوم الاثنين بعد الظهر بمسجد القدم، و كان ثقة، حسن </w:t>
      </w:r>
      <w:r>
        <w:rPr>
          <w:rStyle w:val="FootnoteAnchor"/>
          <w:rtl w:val="true"/>
        </w:rPr>
        <w:footnoteReference w:id="1727"/>
      </w:r>
      <w:r>
        <w:rPr>
          <w:rFonts w:ascii="Amiri" w:hAnsi="Amiri" w:eastAsia="Amiri" w:cs="Amiri"/>
          <w:color w:val="111111"/>
          <w:sz w:val="28"/>
          <w:sz w:val="28"/>
          <w:szCs w:val="28"/>
          <w:rtl w:val="true"/>
          <w:lang w:bidi="ar-SA"/>
        </w:rPr>
        <w:t>المحاضرة، حلو المفاكهة، فصيح اللسان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492282_73709187"/>
      <w:bookmarkStart w:id="326" w:name="_Toc121"/>
      <w:bookmarkEnd w:id="325"/>
      <w:r>
        <w:rPr/>
        <w:t>8185</w:t>
      </w:r>
      <w:r>
        <w:rPr>
          <w:rtl w:val="true"/>
        </w:rPr>
        <w:t xml:space="preserve"> - </w:t>
      </w:r>
      <w:r>
        <w:rPr>
          <w:rtl w:val="true"/>
        </w:rPr>
        <w:t>يحيى بن علي بن محمّد بن هاشم بن النّعمان بن مرداس بن عبد اللّه</w:t>
      </w:r>
      <w:bookmarkEnd w:id="326"/>
    </w:p>
    <w:p>
      <w:pPr>
        <w:pStyle w:val="BookText"/>
        <w:rPr/>
      </w:pPr>
      <w:r>
        <w:rPr>
          <w:rFonts w:ascii="Amiri" w:hAnsi="Amiri" w:eastAsia="Amiri" w:cs="Amiri"/>
          <w:color w:val="111111"/>
          <w:sz w:val="28"/>
          <w:sz w:val="28"/>
          <w:szCs w:val="28"/>
          <w:rtl w:val="true"/>
          <w:lang w:bidi="ar-SA"/>
        </w:rPr>
        <w:t>أبو العبّاس الكندي الحلبي الخفاف</w:t>
      </w:r>
    </w:p>
    <w:p>
      <w:pPr>
        <w:pStyle w:val="BookText"/>
        <w:rPr/>
      </w:pPr>
      <w:r>
        <w:rPr>
          <w:rFonts w:ascii="Amiri" w:hAnsi="Amiri" w:eastAsia="Amiri" w:cs="Amiri"/>
          <w:color w:val="111111"/>
          <w:sz w:val="28"/>
          <w:sz w:val="28"/>
          <w:szCs w:val="28"/>
          <w:rtl w:val="true"/>
          <w:lang w:bidi="ar-SA"/>
        </w:rPr>
        <w:t>ابن ابنة محمّد بن إبراهيم بن أبي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حاجا، و حدّث بها، و بحلب عن أبي نعيم عبيد بن هاشم، و عبد الملك بن دليل </w:t>
      </w:r>
      <w:r>
        <w:rPr>
          <w:rStyle w:val="FootnoteAnchor"/>
          <w:rtl w:val="true"/>
        </w:rPr>
        <w:footnoteReference w:id="1728"/>
      </w:r>
      <w:r>
        <w:rPr>
          <w:rFonts w:ascii="Amiri" w:hAnsi="Amiri" w:eastAsia="Amiri" w:cs="Amiri"/>
          <w:color w:val="111111"/>
          <w:sz w:val="28"/>
          <w:sz w:val="28"/>
          <w:szCs w:val="28"/>
          <w:rtl w:val="true"/>
          <w:lang w:bidi="ar-SA"/>
        </w:rPr>
        <w:t xml:space="preserve">،إمام مسجد حلب، و عبدة بن عبد الرحيم المروزي، و عبد اللّه بن نصر الأنطاكي، وجده لأمّه </w:t>
      </w:r>
      <w:r>
        <w:rPr>
          <w:rStyle w:val="FootnoteAnchor"/>
          <w:rtl w:val="true"/>
        </w:rPr>
        <w:footnoteReference w:id="1729"/>
      </w:r>
      <w:r>
        <w:rPr>
          <w:rFonts w:ascii="Amiri" w:hAnsi="Amiri" w:eastAsia="Amiri" w:cs="Amiri"/>
          <w:color w:val="111111"/>
          <w:sz w:val="28"/>
          <w:sz w:val="28"/>
          <w:szCs w:val="28"/>
          <w:rtl w:val="true"/>
          <w:lang w:bidi="ar-SA"/>
        </w:rPr>
        <w:t xml:space="preserve">محمّد بن إبراهيم بن أبي سكينة </w:t>
      </w:r>
      <w:r>
        <w:rPr>
          <w:rStyle w:val="FootnoteAnchor"/>
          <w:rtl w:val="true"/>
        </w:rPr>
        <w:footnoteReference w:id="1730"/>
      </w:r>
      <w:r>
        <w:rPr>
          <w:rFonts w:ascii="Amiri" w:hAnsi="Amiri" w:eastAsia="Amiri" w:cs="Amiri"/>
          <w:color w:val="111111"/>
          <w:sz w:val="28"/>
          <w:sz w:val="28"/>
          <w:szCs w:val="28"/>
          <w:rtl w:val="true"/>
          <w:lang w:bidi="ar-SA"/>
        </w:rPr>
        <w:t xml:space="preserve">،و إبراهيم بن سعيد الجوهري، و عبد اللّه بن محمّد الادرمي </w:t>
      </w:r>
      <w:r>
        <w:rPr>
          <w:rStyle w:val="FootnoteAnchor"/>
          <w:rtl w:val="true"/>
        </w:rPr>
        <w:footnoteReference w:id="1731"/>
      </w:r>
      <w:r>
        <w:rPr>
          <w:rFonts w:ascii="Amiri" w:hAnsi="Amiri" w:eastAsia="Amiri" w:cs="Amiri"/>
          <w:color w:val="111111"/>
          <w:sz w:val="28"/>
          <w:sz w:val="28"/>
          <w:szCs w:val="28"/>
          <w:rtl w:val="true"/>
          <w:lang w:bidi="ar-SA"/>
        </w:rPr>
        <w:t xml:space="preserve">،و عبد الرّحمن بن عبيد اللّه الحلبي، و أبي عبد اللّه الضحّاك بن حجوة </w:t>
      </w:r>
      <w:r>
        <w:rPr>
          <w:rStyle w:val="FootnoteAnchor"/>
          <w:rtl w:val="true"/>
        </w:rPr>
        <w:footnoteReference w:id="1732"/>
      </w:r>
      <w:r>
        <w:rPr>
          <w:rFonts w:ascii="Amiri" w:hAnsi="Amiri" w:eastAsia="Amiri" w:cs="Amiri"/>
          <w:color w:val="111111"/>
          <w:sz w:val="28"/>
          <w:sz w:val="28"/>
          <w:szCs w:val="28"/>
          <w:rtl w:val="true"/>
          <w:lang w:bidi="ar-SA"/>
        </w:rPr>
        <w:t>المنبجي، و أبي البختري عبد اللّه بن محمّد بن شاكر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الربعي البندار، و أبو بكر أحمد بن علي الحبّال الصوفي، و أبو محمّد الحسن بن محمّد بن داود الثقفي، و أبو بكر بن المقرئ، و أبو طالب علي بن الحسن بن إبراهيم </w:t>
      </w:r>
      <w:r>
        <w:rPr>
          <w:rStyle w:val="FootnoteAnchor"/>
          <w:rtl w:val="true"/>
        </w:rPr>
        <w:footnoteReference w:id="1733"/>
      </w:r>
      <w:r>
        <w:rPr>
          <w:rFonts w:ascii="Amiri" w:hAnsi="Amiri" w:eastAsia="Amiri" w:cs="Amiri"/>
          <w:color w:val="111111"/>
          <w:sz w:val="28"/>
          <w:sz w:val="28"/>
          <w:szCs w:val="28"/>
          <w:rtl w:val="true"/>
          <w:lang w:bidi="ar-SA"/>
        </w:rPr>
        <w:t xml:space="preserve">الحلبي المعروف بالقفيل </w:t>
      </w:r>
      <w:r>
        <w:rPr>
          <w:rStyle w:val="FootnoteAnchor"/>
          <w:rtl w:val="true"/>
        </w:rPr>
        <w:footnoteReference w:id="1734"/>
      </w:r>
      <w:r>
        <w:rPr>
          <w:rFonts w:ascii="Amiri" w:hAnsi="Amiri" w:eastAsia="Amiri" w:cs="Amiri"/>
          <w:color w:val="111111"/>
          <w:sz w:val="28"/>
          <w:sz w:val="28"/>
          <w:szCs w:val="28"/>
          <w:rtl w:val="true"/>
          <w:lang w:bidi="ar-SA"/>
        </w:rPr>
        <w:t xml:space="preserve">،و أبو علي الحسين بن علي الحافظ‍‌، </w:t>
      </w:r>
    </w:p>
    <w:p>
      <w:pPr>
        <w:pStyle w:val="BookText"/>
        <w:rPr/>
      </w:pPr>
      <w:r>
        <w:rPr>
          <w:rFonts w:ascii="Amiri" w:hAnsi="Amiri" w:eastAsia="Amiri" w:cs="Amiri"/>
          <w:color w:val="111111"/>
          <w:sz w:val="28"/>
          <w:sz w:val="28"/>
          <w:szCs w:val="28"/>
          <w:rtl w:val="true"/>
          <w:lang w:bidi="ar-SA"/>
        </w:rPr>
        <w:t xml:space="preserve">و أبو علي محمّد بن محمّد بن آدم الفزاري، و حمزة بن محمّد بن علي الكناني </w:t>
      </w:r>
      <w:r>
        <w:rPr>
          <w:rStyle w:val="FootnoteAnchor"/>
          <w:rtl w:val="true"/>
        </w:rPr>
        <w:footnoteReference w:id="1735"/>
      </w:r>
      <w:r>
        <w:rPr>
          <w:rFonts w:ascii="Amiri" w:hAnsi="Amiri" w:eastAsia="Amiri" w:cs="Amiri"/>
          <w:color w:val="111111"/>
          <w:sz w:val="28"/>
          <w:sz w:val="28"/>
          <w:szCs w:val="28"/>
          <w:rtl w:val="true"/>
          <w:lang w:bidi="ar-SA"/>
        </w:rPr>
        <w:t>الحافظ‍‌، و أبو جعفر أحمد بن إسحاق بن يزيد الحلبي، و أبو علي محمّد بن هارون بن شعيب الأنصاري، و أبو أحمد بن عدي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أبو نصر عبد الوهّاب بن عبد اللّه المرّي </w:t>
      </w:r>
      <w:r>
        <w:rPr>
          <w:rStyle w:val="FootnoteAnchor"/>
          <w:rtl w:val="true"/>
        </w:rPr>
        <w:footnoteReference w:id="1736"/>
      </w:r>
      <w:r>
        <w:rPr>
          <w:rFonts w:ascii="Amiri" w:hAnsi="Amiri" w:eastAsia="Amiri" w:cs="Amiri"/>
          <w:color w:val="111111"/>
          <w:sz w:val="28"/>
          <w:sz w:val="28"/>
          <w:szCs w:val="28"/>
          <w:rtl w:val="true"/>
          <w:lang w:bidi="ar-SA"/>
        </w:rPr>
        <w:t xml:space="preserve">،نا محمّد بن سليمان الربعي، نا أبو العبّاس يحيى بن علي بن محمّد بن هاشم الحلبي الكندي الخفّاف، قدم علينا حاجا، حدّثني عبد الملك بن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إسماعيل السدّي،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توسّعت على عبادي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الدابة على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 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لكنزها ملوكهم كما يكنزون الذهب و الفضة، و تغيّر الجسد من بعد الموت، و لو لا ذلك لما دفن حميم حميمه، و سلّيت </w:t>
      </w:r>
      <w:r>
        <w:rPr>
          <w:rStyle w:val="FootnoteAnchor"/>
          <w:rtl w:val="true"/>
        </w:rPr>
        <w:footnoteReference w:id="1737"/>
      </w:r>
      <w:r>
        <w:rPr>
          <w:rFonts w:ascii="Amiri" w:hAnsi="Amiri" w:eastAsia="Amiri" w:cs="Amiri"/>
          <w:color w:val="111111"/>
          <w:sz w:val="28"/>
          <w:sz w:val="28"/>
          <w:szCs w:val="28"/>
          <w:rtl w:val="true"/>
          <w:lang w:bidi="ar-SA"/>
        </w:rPr>
        <w:t>حزن الحزين، و لو لا ذلك لم يكن يسلو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عبد اللّه الحسين بن عبد الملك، أنا أبو طاهر بن محمود، أنا أبو بكر بن المقرئ، نا يحيى بن علي بن هاشم بن أبي سكينة </w:t>
      </w:r>
      <w:r>
        <w:rPr>
          <w:rStyle w:val="FootnoteAnchor"/>
          <w:rtl w:val="true"/>
        </w:rPr>
        <w:footnoteReference w:id="1738"/>
      </w:r>
      <w:r>
        <w:rPr>
          <w:rFonts w:ascii="Amiri" w:hAnsi="Amiri" w:eastAsia="Amiri" w:cs="Amiri"/>
          <w:color w:val="111111"/>
          <w:sz w:val="28"/>
          <w:sz w:val="28"/>
          <w:szCs w:val="28"/>
          <w:rtl w:val="true"/>
          <w:lang w:bidi="ar-SA"/>
        </w:rPr>
        <w:t>،حدّثني جدي محمّد بن إبراهيم بن أبي سكينة، عن ابن عيّاش، عن موسى بن عقبة،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نهى عن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بعض رأس الصبي و يترك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المقرئ في معجم شيوخه،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ابنة محمّد بن إبراهيم بن أبي سكينة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هبة اللّه بن أحمد </w:t>
      </w:r>
      <w:r>
        <w:rPr>
          <w:rStyle w:val="FootnoteAnchor"/>
          <w:rtl w:val="true"/>
        </w:rPr>
        <w:footnoteReference w:id="1739"/>
      </w:r>
      <w:r>
        <w:rPr>
          <w:rFonts w:ascii="Amiri" w:hAnsi="Amiri" w:eastAsia="Amiri" w:cs="Amiri"/>
          <w:color w:val="111111"/>
          <w:sz w:val="28"/>
          <w:sz w:val="28"/>
          <w:szCs w:val="28"/>
          <w:rtl w:val="true"/>
          <w:lang w:bidi="ar-SA"/>
        </w:rPr>
        <w:t>بن طاوس، و أبو الحسين عبد الرّحمن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w:t>
      </w:r>
      <w:bookmarkStart w:id="327" w:name="pg11569_101004"/>
    </w:p>
    <w:p>
      <w:pPr>
        <w:pStyle w:val="BookText"/>
        <w:rPr/>
      </w:pPr>
      <w:bookmarkEnd w:id="327"/>
      <w:r>
        <w:rPr>
          <w:rFonts w:ascii="Amiri" w:hAnsi="Amiri" w:eastAsia="Amiri" w:cs="Amiri"/>
          <w:color w:val="111111"/>
          <w:sz w:val="28"/>
          <w:sz w:val="28"/>
          <w:szCs w:val="28"/>
          <w:rtl w:val="true"/>
          <w:lang w:bidi="ar-SA"/>
        </w:rPr>
        <w:t>البندار، نا أبو العبّاس يحيى بن علي بن محمّد بن هاشم بن النّعمان بن مرداس الكندي الحلبي الخفاف، قدم علينا دمشق، و نزل المصلّى حاجا في شوال سنة أربع و ثلاثمائة، فذكر حديثا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492284_73709187"/>
      <w:bookmarkStart w:id="329" w:name="_Toc122"/>
      <w:bookmarkEnd w:id="328"/>
      <w:r>
        <w:rPr/>
        <w:t>8186</w:t>
      </w:r>
      <w:r>
        <w:rPr>
          <w:rtl w:val="true"/>
        </w:rPr>
        <w:t xml:space="preserve"> - </w:t>
      </w:r>
      <w:r>
        <w:rPr>
          <w:rtl w:val="true"/>
        </w:rPr>
        <w:t>يحيى بن علي بن محمّد بن المختفي أحمد بن عيسى</w:t>
      </w:r>
      <w:bookmarkEnd w:id="329"/>
    </w:p>
    <w:p>
      <w:pPr>
        <w:pStyle w:val="BookText"/>
        <w:rPr/>
      </w:pPr>
      <w:r>
        <w:rPr>
          <w:rFonts w:ascii="Amiri" w:hAnsi="Amiri" w:eastAsia="Amiri" w:cs="Amiri"/>
          <w:color w:val="111111"/>
          <w:sz w:val="28"/>
          <w:sz w:val="28"/>
          <w:szCs w:val="28"/>
          <w:rtl w:val="true"/>
          <w:lang w:bidi="ar-SA"/>
        </w:rPr>
        <w:t>ابن زيد بن علي بن الحسين بن علي بن أبي طالب</w:t>
      </w:r>
    </w:p>
    <w:p>
      <w:pPr>
        <w:pStyle w:val="BookText"/>
        <w:rPr/>
      </w:pPr>
      <w:r>
        <w:rPr>
          <w:rFonts w:ascii="Amiri" w:hAnsi="Amiri" w:eastAsia="Amiri" w:cs="Amiri"/>
          <w:color w:val="111111"/>
          <w:sz w:val="28"/>
          <w:sz w:val="28"/>
          <w:szCs w:val="28"/>
          <w:rtl w:val="true"/>
          <w:lang w:bidi="ar-SA"/>
        </w:rPr>
        <w:t>ابن عبد المطّلب أبو الحسين الزّيدي الحسيني</w:t>
      </w:r>
    </w:p>
    <w:p>
      <w:pPr>
        <w:pStyle w:val="BookText"/>
        <w:rPr/>
      </w:pPr>
      <w:r>
        <w:rPr>
          <w:rFonts w:ascii="Amiri" w:hAnsi="Amiri" w:eastAsia="Amiri" w:cs="Amiri"/>
          <w:color w:val="111111"/>
          <w:sz w:val="28"/>
          <w:sz w:val="28"/>
          <w:szCs w:val="28"/>
          <w:rtl w:val="true"/>
          <w:lang w:bidi="ar-SA"/>
        </w:rPr>
        <w:t xml:space="preserve">ولد ببغداد، و سكن شيزر </w:t>
      </w:r>
      <w:r>
        <w:rPr>
          <w:rStyle w:val="FootnoteAnchor"/>
          <w:rtl w:val="true"/>
        </w:rPr>
        <w:footnoteReference w:id="1740"/>
      </w:r>
      <w:r>
        <w:rPr>
          <w:rFonts w:ascii="Amiri" w:hAnsi="Amiri" w:eastAsia="Amiri" w:cs="Amiri"/>
          <w:color w:val="111111"/>
          <w:sz w:val="28"/>
          <w:sz w:val="28"/>
          <w:szCs w:val="28"/>
          <w:rtl w:val="true"/>
          <w:lang w:bidi="ar-SA"/>
        </w:rPr>
        <w:t>،ثم انتقل إلى دمشق، و حدّث عن أبي العبّاس بن عقدة، و أبي بكر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شجاع الربعي، و علي بن موسى بن السمسار، و أبو علي الحسين بن سعيد بن المهند الشيزري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أبوه زاهدا، منقطعا في بيته ببغداد، فخرج يحيى إلى الشام و صار إلى حلب، فأكرمه سيف الدولة ابن حمدان، و أقطعه أرضا بشيزر </w:t>
      </w:r>
      <w:r>
        <w:rPr>
          <w:rStyle w:val="FootnoteAnchor"/>
          <w:rtl w:val="true"/>
        </w:rPr>
        <w:footnoteReference w:id="1741"/>
      </w:r>
      <w:r>
        <w:rPr>
          <w:rFonts w:ascii="IRNazanin" w:hAnsi="IRNazanin" w:eastAsia="IRNazanin"/>
          <w:color w:val="111111"/>
          <w:sz w:val="28"/>
          <w:sz w:val="28"/>
          <w:szCs w:val="28"/>
          <w:rtl w:val="true"/>
          <w:lang w:bidi="fa-IR"/>
        </w:rPr>
        <w:t>،ثم قدم دمشق، و أعقب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بن السمسار، أنا الشريف أبو الحسين يحيى بن علي الزّيدي، نا أحمد بن محمّد بن عقدة، حدّثني عبد اللّه بن </w:t>
      </w:r>
      <w:r>
        <w:rPr>
          <w:rStyle w:val="FootnoteAnchor"/>
          <w:rtl w:val="true"/>
        </w:rPr>
        <w:footnoteReference w:id="1742"/>
      </w:r>
      <w:r>
        <w:rPr>
          <w:rFonts w:ascii="Amiri" w:hAnsi="Amiri" w:eastAsia="Amiri" w:cs="Amiri"/>
          <w:color w:val="111111"/>
          <w:sz w:val="28"/>
          <w:sz w:val="28"/>
          <w:szCs w:val="28"/>
          <w:rtl w:val="true"/>
          <w:lang w:bidi="ar-SA"/>
        </w:rPr>
        <w:t xml:space="preserve">محمّد بن ناجية، نا أبو البختري الوشاء </w:t>
      </w:r>
      <w:r>
        <w:rPr>
          <w:rStyle w:val="FootnoteAnchor"/>
          <w:rtl w:val="true"/>
        </w:rPr>
        <w:footnoteReference w:id="1743"/>
      </w:r>
      <w:r>
        <w:rPr>
          <w:rFonts w:ascii="Amiri" w:hAnsi="Amiri" w:eastAsia="Amiri" w:cs="Amiri"/>
          <w:color w:val="111111"/>
          <w:sz w:val="28"/>
          <w:sz w:val="28"/>
          <w:szCs w:val="28"/>
          <w:rtl w:val="true"/>
          <w:lang w:bidi="ar-SA"/>
        </w:rPr>
        <w:t>،نا عبد اللّه بن عيسى أبو بلال الأشعري، نا علي بن هاشم، و عيسى بن يونس، عن هاشم بن البريد، عن زيد بن علي، عن آبائه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أبو بكر على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كاره فأقيله‌؟ ثلاثا، يقول ذلك، فكلّ‌ ذلك يقوم علي بن أبي طالب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744"/>
      </w:r>
      <w:r>
        <w:rPr>
          <w:rFonts w:ascii="Amiri" w:hAnsi="Amiri" w:eastAsia="Amiri" w:cs="Amiri"/>
          <w:color w:val="111111"/>
          <w:sz w:val="28"/>
          <w:sz w:val="28"/>
          <w:szCs w:val="28"/>
          <w:rtl w:val="true"/>
          <w:lang w:bidi="ar-SA"/>
        </w:rPr>
        <w:t xml:space="preserve">و اللّه لا نقيلك و لا نستقيلك، من ذا الذي يؤخرك و قد قدّمك رسول اللّه صلى اللّه عليه و سلّم‌؟ </w:t>
      </w:r>
      <w:r>
        <w:rPr>
          <w:rStyle w:val="FootnoteAnchor"/>
          <w:rtl w:val="true"/>
        </w:rPr>
        <w:footnoteReference w:id="1745"/>
      </w:r>
      <w:bookmarkStart w:id="330" w:name="pg11569_101005"/>
    </w:p>
    <w:p>
      <w:pPr>
        <w:pStyle w:val="BookText"/>
        <w:rPr/>
      </w:pPr>
      <w:bookmarkEnd w:id="330"/>
      <w:r>
        <w:rPr>
          <w:rFonts w:ascii="IRNazanin" w:hAnsi="IRNazanin" w:eastAsia="IRNazanin"/>
          <w:color w:val="111111"/>
          <w:sz w:val="28"/>
          <w:sz w:val="28"/>
          <w:szCs w:val="28"/>
          <w:rtl w:val="true"/>
          <w:lang w:bidi="fa-IR"/>
        </w:rPr>
        <w:t xml:space="preserve">أخبرنا </w:t>
      </w:r>
      <w:r>
        <w:rPr>
          <w:rStyle w:val="FootnoteAnchor"/>
          <w:rtl w:val="true"/>
        </w:rPr>
        <w:footnoteReference w:id="1746"/>
      </w:r>
      <w:r>
        <w:rPr>
          <w:rFonts w:ascii="Amiri" w:hAnsi="Amiri" w:eastAsia="Amiri" w:cs="Amiri"/>
          <w:color w:val="111111"/>
          <w:sz w:val="28"/>
          <w:sz w:val="28"/>
          <w:szCs w:val="28"/>
          <w:rtl w:val="true"/>
          <w:lang w:bidi="ar-SA"/>
        </w:rPr>
        <w:t xml:space="preserve">أبو القاسم نصر بن أحمد بن مقاتل، أنا علي بن أحمد بن زهير المالكي، أنا أبو الحسن علي بن محمّد بن شجاع الربعي المالكي، أنشدنا الشريف أبو الحسين </w:t>
      </w:r>
      <w:r>
        <w:rPr>
          <w:rStyle w:val="FootnoteAnchor"/>
          <w:rtl w:val="true"/>
        </w:rPr>
        <w:footnoteReference w:id="1747"/>
      </w:r>
      <w:r>
        <w:rPr>
          <w:rFonts w:ascii="Amiri" w:hAnsi="Amiri" w:eastAsia="Amiri" w:cs="Amiri"/>
          <w:color w:val="111111"/>
          <w:sz w:val="28"/>
          <w:sz w:val="28"/>
          <w:szCs w:val="28"/>
          <w:rtl w:val="true"/>
          <w:lang w:bidi="ar-SA"/>
        </w:rPr>
        <w:t>يحيى بن علي الزّيدي، أنشدنا أبو بكر بن مجاهد المقرئ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الظباء ظباء همها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القلوب و في قلبي لها عشب</w:t>
      </w:r>
    </w:p>
    <w:p>
      <w:pPr>
        <w:pStyle w:val="BookText"/>
        <w:rPr/>
      </w:pPr>
      <w:r>
        <w:rPr>
          <w:rFonts w:ascii="Amiri" w:hAnsi="Amiri" w:eastAsia="Amiri" w:cs="Amiri"/>
          <w:color w:val="111111"/>
          <w:sz w:val="28"/>
          <w:sz w:val="28"/>
          <w:szCs w:val="28"/>
          <w:rtl w:val="true"/>
          <w:lang w:bidi="ar-SA"/>
        </w:rPr>
        <w:t xml:space="preserve">أهوى الظباء اللواتي لا قرون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حليّها الدّرّ و الياقوت و الذهب</w:t>
      </w:r>
    </w:p>
    <w:p>
      <w:pPr>
        <w:pStyle w:val="BookText"/>
        <w:rPr/>
      </w:pPr>
      <w:r>
        <w:rPr>
          <w:rFonts w:ascii="Amiri" w:hAnsi="Amiri" w:eastAsia="Amiri" w:cs="Amiri"/>
          <w:color w:val="111111"/>
          <w:sz w:val="28"/>
          <w:sz w:val="28"/>
          <w:szCs w:val="28"/>
          <w:rtl w:val="true"/>
          <w:lang w:bidi="ar-SA"/>
        </w:rPr>
        <w:t xml:space="preserve">فتلك من حسن عينيها 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عينيّ‌ لو قبلت مني الذي أهب</w:t>
      </w:r>
    </w:p>
    <w:p>
      <w:pPr>
        <w:pStyle w:val="BookText"/>
        <w:rPr/>
      </w:pPr>
      <w:r>
        <w:rPr>
          <w:rFonts w:ascii="Amiri" w:hAnsi="Amiri" w:eastAsia="Amiri" w:cs="Amiri"/>
          <w:color w:val="111111"/>
          <w:sz w:val="28"/>
          <w:sz w:val="28"/>
          <w:szCs w:val="28"/>
          <w:rtl w:val="true"/>
          <w:lang w:bidi="ar-SA"/>
        </w:rPr>
        <w:t xml:space="preserve">و ما أريدهما إلاّ لرؤيتها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لم يكن لي فيهما إرب</w:t>
      </w:r>
    </w:p>
    <w:p>
      <w:pPr>
        <w:pStyle w:val="BookText"/>
        <w:rPr/>
      </w:pPr>
      <w:r>
        <w:rPr>
          <w:rFonts w:ascii="Amiri" w:hAnsi="Amiri" w:eastAsia="Amiri" w:cs="Amiri"/>
          <w:color w:val="111111"/>
          <w:sz w:val="28"/>
          <w:sz w:val="28"/>
          <w:szCs w:val="28"/>
          <w:rtl w:val="true"/>
          <w:lang w:bidi="ar-SA"/>
        </w:rPr>
        <w:t xml:space="preserve">يا حسن ما سرقت عيني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انتهبت و العين تسرق أحيانا و تنتهب</w:t>
      </w:r>
    </w:p>
    <w:p>
      <w:pPr>
        <w:pStyle w:val="BookText"/>
        <w:rPr/>
      </w:pPr>
      <w:r>
        <w:rPr>
          <w:rFonts w:ascii="Amiri" w:hAnsi="Amiri" w:eastAsia="Amiri" w:cs="Amiri"/>
          <w:color w:val="111111"/>
          <w:sz w:val="28"/>
          <w:sz w:val="28"/>
          <w:szCs w:val="28"/>
          <w:rtl w:val="true"/>
          <w:lang w:bidi="ar-SA"/>
        </w:rPr>
        <w:t xml:space="preserve">إذا يد سرقت فالقطع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في سرقة العينين لا يجب</w:t>
      </w:r>
    </w:p>
    <w:p>
      <w:pPr>
        <w:pStyle w:val="BookText"/>
        <w:rPr/>
      </w:pPr>
      <w:r>
        <w:rPr>
          <w:rFonts w:ascii="Amiri" w:hAnsi="Amiri" w:eastAsia="Amiri" w:cs="Amiri"/>
          <w:color w:val="111111"/>
          <w:sz w:val="28"/>
          <w:sz w:val="28"/>
          <w:szCs w:val="28"/>
          <w:rtl w:val="true"/>
          <w:lang w:bidi="ar-SA"/>
        </w:rPr>
        <w:t>ذكر أبو الغنائم عبد اللّه بن الحسن بن محمّد النسّابة أن أبا الحسين يحيى بن علي توفي بدمشق في ربيع الأول من سنة تسع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492286_73709187"/>
      <w:bookmarkStart w:id="332" w:name="_Toc123"/>
      <w:bookmarkEnd w:id="331"/>
      <w:r>
        <w:rPr/>
        <w:t>8187</w:t>
      </w:r>
      <w:r>
        <w:rPr>
          <w:rtl w:val="true"/>
        </w:rPr>
        <w:t xml:space="preserve"> - </w:t>
      </w:r>
      <w:r>
        <w:rPr>
          <w:rtl w:val="true"/>
        </w:rPr>
        <w:t>يحيى بن علي بن محمّد بن عبد اللطيف بن سعيد بن يحيى بن</w:t>
      </w:r>
      <w:bookmarkEnd w:id="332"/>
    </w:p>
    <w:p>
      <w:pPr>
        <w:pStyle w:val="BookText"/>
        <w:rPr/>
      </w:pPr>
      <w:r>
        <w:rPr>
          <w:rFonts w:ascii="Amiri" w:hAnsi="Amiri" w:eastAsia="Amiri" w:cs="Amiri"/>
          <w:color w:val="111111"/>
          <w:sz w:val="28"/>
          <w:sz w:val="28"/>
          <w:szCs w:val="28"/>
          <w:rtl w:val="true"/>
          <w:lang w:bidi="ar-SA"/>
        </w:rPr>
        <w:t xml:space="preserve">عبد اللطيف بن يحيى بن عبلة </w:t>
      </w:r>
      <w:r>
        <w:rPr>
          <w:rStyle w:val="FootnoteAnchor"/>
          <w:rtl w:val="true"/>
        </w:rPr>
        <w:footnoteReference w:id="1748"/>
      </w:r>
      <w:r>
        <w:rPr>
          <w:rFonts w:ascii="Amiri" w:hAnsi="Amiri" w:eastAsia="Amiri" w:cs="Amiri"/>
          <w:color w:val="111111"/>
          <w:sz w:val="28"/>
          <w:sz w:val="28"/>
          <w:szCs w:val="28"/>
          <w:rtl w:val="true"/>
          <w:lang w:bidi="ar-SA"/>
        </w:rPr>
        <w:t>بن صالح بن نعيم بن عدي بن عمرو بن</w:t>
      </w:r>
    </w:p>
    <w:p>
      <w:pPr>
        <w:pStyle w:val="BookText"/>
        <w:rPr/>
      </w:pPr>
      <w:r>
        <w:rPr>
          <w:rFonts w:ascii="Amiri" w:hAnsi="Amiri" w:eastAsia="Amiri" w:cs="Amiri"/>
          <w:color w:val="111111"/>
          <w:sz w:val="28"/>
          <w:sz w:val="28"/>
          <w:szCs w:val="28"/>
          <w:rtl w:val="true"/>
          <w:lang w:bidi="ar-SA"/>
        </w:rPr>
        <w:t xml:space="preserve">عدي بن الساطع أبو الحسن التنوخي المعري المعروف بابن زريق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أخو أبي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شيخا له عناية بالأخبار، و يحفظ‍‌ منها طرفا صالحا، و جمع تاريخا على ترتيب السنن </w:t>
      </w:r>
      <w:r>
        <w:rPr>
          <w:rStyle w:val="FootnoteAnchor"/>
          <w:rtl w:val="true"/>
        </w:rPr>
        <w:footnoteReference w:id="1750"/>
      </w:r>
      <w:r>
        <w:rPr>
          <w:rFonts w:ascii="Amiri" w:hAnsi="Amiri" w:eastAsia="Amiri" w:cs="Amiri"/>
          <w:color w:val="111111"/>
          <w:sz w:val="28"/>
          <w:sz w:val="28"/>
          <w:szCs w:val="28"/>
          <w:rtl w:val="true"/>
          <w:lang w:bidi="ar-SA"/>
        </w:rPr>
        <w:t xml:space="preserve">،ذكر فيه مبدأ دولة الترك، و خروج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استيلاءهم على بلاد الشام، و سمعته يذكر أنه دخل على أبي العلاء بن سليمان و هو صغير، و سمع منه بيتين من شعره، و أنه يروي الأربعين حديثا التي كان يرويها محمّد بن همّام، عن أبي هدبة، عن أنس بن أبي صالح محمّد بن المهذب، و وعدني بإخراجها فلم يتفق، و ذكر أن مولده ثامن عشر شوال سنة اثنتين و أربعين و أربعمائة بمعرة النعمان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شيخنا أبو الفرج غيث بن علي، و سمع منه أبو محمّد بن صابر</w:t>
      </w:r>
      <w:r>
        <w:rPr>
          <w:rFonts w:eastAsia="Amiri" w:cs="Amiri" w:ascii="Amiri" w:hAnsi="Amiri"/>
          <w:color w:val="111111"/>
          <w:sz w:val="28"/>
          <w:szCs w:val="28"/>
          <w:rtl w:val="true"/>
          <w:lang w:bidi="ar-SA"/>
        </w:rPr>
        <w:t xml:space="preserve">. </w:t>
      </w:r>
      <w:bookmarkStart w:id="333" w:name="pg11569_101006"/>
    </w:p>
    <w:p>
      <w:pPr>
        <w:pStyle w:val="BookText"/>
        <w:rPr/>
      </w:pPr>
      <w:bookmarkEnd w:id="333"/>
      <w:r>
        <w:rPr>
          <w:rFonts w:ascii="Amiri" w:hAnsi="Amiri" w:eastAsia="Amiri" w:cs="Amiri"/>
          <w:color w:val="111111"/>
          <w:sz w:val="28"/>
          <w:sz w:val="28"/>
          <w:szCs w:val="28"/>
          <w:rtl w:val="true"/>
          <w:lang w:bidi="ar-SA"/>
        </w:rPr>
        <w:t>قرأت بخط‍‌ أبي الفرج غيث بن علي في ما علقه عن أبي الحسن التنوخي أبياتا لأبي محمّد عبد اللّه بن سعيد بن سنان الخفاجي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و قد شطت بكم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أخشى أنني بعدكم أبقا</w:t>
      </w:r>
    </w:p>
    <w:p>
      <w:pPr>
        <w:pStyle w:val="BookText"/>
        <w:rPr/>
      </w:pPr>
      <w:r>
        <w:rPr>
          <w:rFonts w:ascii="Amiri" w:hAnsi="Amiri" w:eastAsia="Amiri" w:cs="Amiri"/>
          <w:color w:val="111111"/>
          <w:sz w:val="28"/>
          <w:sz w:val="28"/>
          <w:szCs w:val="28"/>
          <w:rtl w:val="true"/>
          <w:lang w:bidi="ar-SA"/>
        </w:rPr>
        <w:t xml:space="preserve">و علمتموني كيف أصبر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أطلب عن رق الغرام بكم عتقا</w:t>
      </w:r>
    </w:p>
    <w:p>
      <w:pPr>
        <w:pStyle w:val="BookText"/>
        <w:rPr/>
      </w:pPr>
      <w:r>
        <w:rPr>
          <w:rFonts w:ascii="Amiri" w:hAnsi="Amiri" w:eastAsia="Amiri" w:cs="Amiri"/>
          <w:color w:val="111111"/>
          <w:sz w:val="28"/>
          <w:sz w:val="28"/>
          <w:szCs w:val="28"/>
          <w:rtl w:val="true"/>
          <w:lang w:bidi="ar-SA"/>
        </w:rPr>
        <w:t xml:space="preserve">فما قلت يوما للبكاء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 لا للشوق نحوكم رفقا</w:t>
      </w:r>
    </w:p>
    <w:p>
      <w:pPr>
        <w:pStyle w:val="BookText"/>
        <w:rPr/>
      </w:pPr>
      <w:r>
        <w:rPr>
          <w:rFonts w:ascii="Amiri" w:hAnsi="Amiri" w:eastAsia="Amiri" w:cs="Amiri"/>
          <w:color w:val="111111"/>
          <w:sz w:val="28"/>
          <w:sz w:val="28"/>
          <w:szCs w:val="28"/>
          <w:rtl w:val="true"/>
          <w:lang w:bidi="ar-SA"/>
        </w:rPr>
        <w:t xml:space="preserve">و ما الحب إلاّ أن أعدّ قبيحكم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جميلا و القلا منكم عشقا</w:t>
      </w:r>
    </w:p>
    <w:p>
      <w:pPr>
        <w:pStyle w:val="Heading4"/>
        <w:numPr>
          <w:ilvl w:val="3"/>
          <w:numId w:val="1"/>
        </w:numPr>
        <w:rPr/>
      </w:pPr>
      <w:bookmarkStart w:id="334" w:name="__RefHeading___Toc4492288_73709187"/>
      <w:bookmarkStart w:id="335" w:name="_Toc124"/>
      <w:bookmarkEnd w:id="334"/>
      <w:r>
        <w:rPr/>
        <w:t>8188</w:t>
      </w:r>
      <w:r>
        <w:rPr>
          <w:rtl w:val="true"/>
        </w:rPr>
        <w:t xml:space="preserve"> - </w:t>
      </w:r>
      <w:r>
        <w:rPr>
          <w:rtl w:val="true"/>
        </w:rPr>
        <w:t>يحيى بن علي بن محمّد بن الحسن</w:t>
      </w:r>
      <w:bookmarkEnd w:id="335"/>
    </w:p>
    <w:p>
      <w:pPr>
        <w:pStyle w:val="BookText"/>
        <w:rPr/>
      </w:pPr>
      <w:r>
        <w:rPr>
          <w:rFonts w:ascii="Amiri" w:hAnsi="Amiri" w:eastAsia="Amiri" w:cs="Amiri"/>
          <w:color w:val="111111"/>
          <w:sz w:val="28"/>
          <w:sz w:val="28"/>
          <w:szCs w:val="28"/>
          <w:rtl w:val="true"/>
          <w:lang w:bidi="ar-SA"/>
        </w:rPr>
        <w:t xml:space="preserve">ابن بسطام أبو زكريا التّبريزيّ‌ الخطيب الأديب اللغوي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قدم دمشق سنة نيّف و خمسين و أربعمائة، فسمع بها من أبي بكر الخطيب </w:t>
      </w:r>
      <w:r>
        <w:rPr>
          <w:rStyle w:val="FootnoteAnchor"/>
          <w:rtl w:val="true"/>
        </w:rPr>
        <w:footnoteReference w:id="1752"/>
      </w:r>
      <w:r>
        <w:rPr>
          <w:rFonts w:ascii="Amiri" w:hAnsi="Amiri" w:eastAsia="Amiri" w:cs="Amiri"/>
          <w:color w:val="111111"/>
          <w:sz w:val="28"/>
          <w:sz w:val="28"/>
          <w:szCs w:val="28"/>
          <w:rtl w:val="true"/>
          <w:lang w:bidi="ar-SA"/>
        </w:rPr>
        <w:t xml:space="preserve">،و كان قد سمع ببغداد القاضي أبا الطّيّب الطبري، و أبا القاسم علي بن عبيد اللّه الرقّي، و أبا الحسين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السرّاج،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الفتح سليم </w:t>
      </w:r>
      <w:r>
        <w:rPr>
          <w:rStyle w:val="FootnoteAnchor"/>
          <w:rtl w:val="true"/>
        </w:rPr>
        <w:footnoteReference w:id="1754"/>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بكر الخطيب، و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لنا عنه أبو الفضل بن ناصر، و أبو عامر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بن سلفة الحافظ‍‌، و أبو منصور موهوب بن محمّد الجواليقي، و أبو المظفّر بن أبي محمّد السّمرقندي، و جماعة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يقرئ الأدب ببغداد في المدرسة النّظّامية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المظفّر هبة اللّه بن عبد اللّه بن أحمد بن عمر بن الأشعث السّمرقندي، أنا الشيخان أبو زكريا يحيى بن علي بن محمّد بن الحسن بن بسطام الشّيباني التّبريزيّ‌ اللغوي الخطيب، و أبو محمّد جعفر بن أحمد بن الحسين السرّاج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من سنة سبع و تسعين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محمّد بن المظفّر بن عبد اللّه بن محمّد الدقّاق المعروف بابن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الفضل عبيد اللّه بن عبد الرّحمن الزهري الحربي، نا أبو إسحاق إبراهيم بن شريك الكوفي </w:t>
      </w:r>
      <w:r>
        <w:rPr>
          <w:rStyle w:val="FootnoteAnchor"/>
          <w:rtl w:val="true"/>
        </w:rPr>
        <w:footnoteReference w:id="1755"/>
      </w:r>
      <w:r>
        <w:rPr>
          <w:rFonts w:ascii="Amiri" w:hAnsi="Amiri" w:eastAsia="Amiri" w:cs="Amiri"/>
          <w:color w:val="111111"/>
          <w:sz w:val="28"/>
          <w:sz w:val="28"/>
          <w:szCs w:val="28"/>
          <w:rtl w:val="true"/>
          <w:lang w:bidi="ar-SA"/>
        </w:rPr>
        <w:t>،نا شهاب بن عباد العبدي، نا حمّاد بن زيد، عن عمرو بن دينار، عن سالم بن عبد اللّه،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طيّبت </w:t>
      </w:r>
      <w:r>
        <w:rPr>
          <w:rStyle w:val="FootnoteAnchor"/>
          <w:rtl w:val="true"/>
        </w:rPr>
        <w:footnoteReference w:id="1756"/>
      </w:r>
      <w:r>
        <w:rPr>
          <w:rFonts w:ascii="Amiri" w:hAnsi="Amiri" w:eastAsia="Amiri" w:cs="Amiri"/>
          <w:color w:val="111111"/>
          <w:sz w:val="28"/>
          <w:sz w:val="28"/>
          <w:szCs w:val="28"/>
          <w:rtl w:val="true"/>
          <w:lang w:bidi="ar-SA"/>
        </w:rPr>
        <w:t xml:space="preserve">رسول اللّه صلى اللّه عليه و سلّم بيدي </w:t>
      </w:r>
      <w:r>
        <w:rPr>
          <w:rStyle w:val="FootnoteAnchor"/>
          <w:rtl w:val="true"/>
        </w:rPr>
        <w:footnoteReference w:id="1757"/>
      </w:r>
      <w:r>
        <w:rPr>
          <w:rFonts w:ascii="Amiri" w:hAnsi="Amiri" w:eastAsia="Amiri" w:cs="Amiri"/>
          <w:color w:val="111111"/>
          <w:sz w:val="28"/>
          <w:sz w:val="28"/>
          <w:szCs w:val="28"/>
          <w:rtl w:val="true"/>
          <w:lang w:bidi="ar-SA"/>
        </w:rPr>
        <w:t>بمنى قبل أن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نا شهاب، نا حمّاد بن زيد، عن أيوب، عن يوسف بن ماهك، عن حكيم بن حزام </w:t>
      </w:r>
      <w:r>
        <w:rPr>
          <w:rStyle w:val="FootnoteAnchor"/>
          <w:rtl w:val="true"/>
        </w:rPr>
        <w:footnoteReference w:id="1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صلى اللّه عليه و سلّم أن أبيع ما ليس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شريك، نا أحمد بن يونس، نا الليث بن سعد، 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بالشمال، فإنّ‌ الشيطان يأكل بالشمال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بهذه الأحاديث الثلاثة أبو غالب بن البنّا، أنا أبو محمّد الجوهري، أنا أبو الفضل الزهري، فذكر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سعد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الفضل محمّد بن ناصر بن محمّد بن علي الحافظ‍‌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أظنني سمعتهما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أنشدنا أبو </w:t>
      </w:r>
      <w:r>
        <w:rPr>
          <w:rStyle w:val="FootnoteAnchor"/>
          <w:rtl w:val="true"/>
        </w:rPr>
        <w:footnoteReference w:id="1760"/>
      </w:r>
      <w:r>
        <w:rPr>
          <w:rFonts w:ascii="Amiri" w:hAnsi="Amiri" w:eastAsia="Amiri" w:cs="Amiri"/>
          <w:color w:val="111111"/>
          <w:sz w:val="28"/>
          <w:sz w:val="28"/>
          <w:szCs w:val="28"/>
          <w:rtl w:val="true"/>
          <w:lang w:bidi="ar-SA"/>
        </w:rPr>
        <w:t>زكريا يحيى بن علي الخطيب التّبريزيّ‌، أنشدنا الفقيه أبو الفتح سليم بن أيوب الرازي 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أنشدنا أبو الحسين أحمد بن الحسين بن زكريا بن فارس النحوي لنفسه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يؤذيك حرّ المصيف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يبس الخريف و برد الشتاء</w:t>
      </w:r>
    </w:p>
    <w:p>
      <w:pPr>
        <w:pStyle w:val="BookText"/>
        <w:rPr/>
      </w:pPr>
      <w:r>
        <w:rPr>
          <w:rFonts w:ascii="Amiri" w:hAnsi="Amiri" w:eastAsia="Amiri" w:cs="Amiri"/>
          <w:color w:val="111111"/>
          <w:sz w:val="28"/>
          <w:sz w:val="28"/>
          <w:szCs w:val="28"/>
          <w:rtl w:val="true"/>
          <w:lang w:bidi="ar-SA"/>
        </w:rPr>
        <w:t xml:space="preserve">و يلهيك حسن زمان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فأخذك للعلم قل لي متى </w:t>
      </w:r>
      <w:r>
        <w:rPr>
          <w:rStyle w:val="FootnoteAnchor"/>
          <w:rtl w:val="true"/>
        </w:rPr>
        <w:footnoteReference w:id="176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عبد اللّه الحسين بن محمّد البلخي، أنشدنا أبو زكريا التّبريزي، أنشدنا أبو </w:t>
      </w:r>
    </w:p>
    <w:p>
      <w:pPr>
        <w:pStyle w:val="BookText"/>
        <w:rPr/>
      </w:pPr>
      <w:r>
        <w:rPr>
          <w:rFonts w:ascii="Amiri" w:hAnsi="Amiri" w:eastAsia="Amiri" w:cs="Amiri"/>
          <w:color w:val="111111"/>
          <w:sz w:val="28"/>
          <w:sz w:val="28"/>
          <w:szCs w:val="28"/>
          <w:rtl w:val="true"/>
          <w:lang w:bidi="ar-SA"/>
        </w:rPr>
        <w:t xml:space="preserve">العلاء محمّد بن علي بن حسول </w:t>
      </w:r>
      <w:r>
        <w:rPr>
          <w:rStyle w:val="FootnoteAnchor"/>
          <w:rtl w:val="true"/>
        </w:rPr>
        <w:footnoteReference w:id="1764"/>
      </w:r>
      <w:r>
        <w:rPr>
          <w:rFonts w:ascii="Amiri" w:hAnsi="Amiri" w:eastAsia="Amiri" w:cs="Amiri"/>
          <w:color w:val="111111"/>
          <w:sz w:val="28"/>
          <w:sz w:val="28"/>
          <w:szCs w:val="28"/>
          <w:rtl w:val="true"/>
          <w:lang w:bidi="ar-SA"/>
        </w:rPr>
        <w:t xml:space="preserve">الهمذاني </w:t>
      </w:r>
      <w:r>
        <w:rPr>
          <w:rStyle w:val="FootnoteAnchor"/>
          <w:rtl w:val="true"/>
        </w:rPr>
        <w:footnoteReference w:id="1765"/>
      </w:r>
      <w:r>
        <w:rPr>
          <w:rFonts w:ascii="Amiri" w:hAnsi="Amiri" w:eastAsia="Amiri" w:cs="Amiri"/>
          <w:color w:val="111111"/>
          <w:sz w:val="28"/>
          <w:sz w:val="28"/>
          <w:szCs w:val="28"/>
          <w:rtl w:val="true"/>
          <w:lang w:bidi="ar-SA"/>
        </w:rPr>
        <w:t xml:space="preserve">الوزير بالريّ‌ لنفسه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تقعد فوقي لأي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للهمّة النفيسة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إن غلط‍‌ الدهر فيك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الشرط‍‌ أن تقيسه</w:t>
      </w:r>
    </w:p>
    <w:p>
      <w:pPr>
        <w:pStyle w:val="BookText"/>
        <w:rPr/>
      </w:pPr>
      <w:r>
        <w:rPr>
          <w:rFonts w:ascii="Amiri" w:hAnsi="Amiri" w:eastAsia="Amiri" w:cs="Amiri"/>
          <w:color w:val="111111"/>
          <w:sz w:val="28"/>
          <w:sz w:val="28"/>
          <w:szCs w:val="28"/>
          <w:rtl w:val="true"/>
          <w:lang w:bidi="ar-SA"/>
        </w:rPr>
        <w:t>زاد غير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فارس عضت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أن غدا فريس</w:t>
      </w:r>
    </w:p>
    <w:p>
      <w:pPr>
        <w:pStyle w:val="BookText"/>
        <w:rPr/>
      </w:pPr>
      <w:r>
        <w:rPr>
          <w:rFonts w:ascii="Amiri" w:hAnsi="Amiri" w:eastAsia="Amiri" w:cs="Amiri"/>
          <w:color w:val="111111"/>
          <w:sz w:val="28"/>
          <w:sz w:val="28"/>
          <w:szCs w:val="28"/>
          <w:rtl w:val="true"/>
          <w:lang w:bidi="ar-SA"/>
        </w:rPr>
        <w:t xml:space="preserve">كنت لنا مسجدا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من بعده كنيسة</w:t>
      </w:r>
    </w:p>
    <w:p>
      <w:pPr>
        <w:pStyle w:val="BookText"/>
        <w:rPr/>
      </w:pPr>
      <w:r>
        <w:rPr>
          <w:rFonts w:ascii="Amiri" w:hAnsi="Amiri" w:eastAsia="Amiri" w:cs="Amiri"/>
          <w:color w:val="111111"/>
          <w:sz w:val="28"/>
          <w:sz w:val="28"/>
          <w:szCs w:val="28"/>
          <w:rtl w:val="true"/>
          <w:lang w:bidi="ar-SA"/>
        </w:rPr>
        <w:t>ثم رجع إسناد البلخي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تفاخر بما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الخرا مرة هريسه</w:t>
      </w:r>
    </w:p>
    <w:p>
      <w:pPr>
        <w:pStyle w:val="BookText"/>
        <w:rPr/>
      </w:pPr>
      <w:r>
        <w:rPr>
          <w:rFonts w:ascii="Amiri" w:hAnsi="Amiri" w:eastAsia="Amiri" w:cs="Amiri"/>
          <w:color w:val="111111"/>
          <w:sz w:val="28"/>
          <w:sz w:val="28"/>
          <w:szCs w:val="28"/>
          <w:rtl w:val="true"/>
          <w:lang w:bidi="ar-SA"/>
        </w:rPr>
        <w:t xml:space="preserve">سمعت أبا محمّد بن الأكفاني يذكر أنهم حضروا في دار بعض بني الصقيل </w:t>
      </w:r>
      <w:r>
        <w:rPr>
          <w:rStyle w:val="FootnoteAnchor"/>
          <w:rtl w:val="true"/>
        </w:rPr>
        <w:footnoteReference w:id="1768"/>
      </w:r>
      <w:r>
        <w:rPr>
          <w:rFonts w:ascii="Amiri" w:hAnsi="Amiri" w:eastAsia="Amiri" w:cs="Amiri"/>
          <w:color w:val="111111"/>
          <w:sz w:val="28"/>
          <w:sz w:val="28"/>
          <w:szCs w:val="28"/>
          <w:rtl w:val="true"/>
          <w:lang w:bidi="ar-SA"/>
        </w:rPr>
        <w:t>للسماع من أبي بكر الخطيب، و حضر أبو زكريا التّبريزيّ‌، و كان ذا صورة بهية، فحدّث الخطيب ببعض كتب أبي عبيد، فجاءت كلمة عربية غريبة، فقرأها الخطيب على الصواب، ثم التفت إلى أبي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بلى يا سيّدنا، اللّه اللّه، يعني أنك لا تحتاج إلى أن تسأل،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زكريا في يوم الثلاثاء لليلتين بقيتا من جمادى الآخرة سنة اثنتين و خمس مائة، ببغداد، و دفن بمقبرة باب أبرز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المعمر الأنصاري، مات أبو زكريا يحيى بن علي الخطيب التّبريزيّ‌، أحد شيوخ اللغة و الفضل و الأدب في يوم الثلاثاء لليلتين بقيتا من جمادى الآخرة، و دفن في مقبرة باب أبرز </w:t>
      </w:r>
      <w:r>
        <w:rPr>
          <w:rStyle w:val="FootnoteAnchor"/>
          <w:rtl w:val="true"/>
        </w:rPr>
        <w:footnoteReference w:id="1770"/>
      </w:r>
      <w:r>
        <w:rPr>
          <w:rFonts w:ascii="Amiri" w:hAnsi="Amiri" w:eastAsia="Amiri" w:cs="Amiri"/>
          <w:color w:val="111111"/>
          <w:sz w:val="28"/>
          <w:sz w:val="28"/>
          <w:szCs w:val="28"/>
          <w:rtl w:val="true"/>
          <w:lang w:bidi="ar-SA"/>
        </w:rPr>
        <w:t>سنة اثنتين و خمس مائة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عليه عدة كتب، و سمعت منه الحديث، و له تصانيف عدة في شرح</w:t>
      </w:r>
      <w:r>
        <w:rPr>
          <w:rFonts w:eastAsia="Amiri" w:cs="Amiri" w:ascii="Amiri" w:hAnsi="Amiri"/>
          <w:color w:val="111111"/>
          <w:sz w:val="28"/>
          <w:szCs w:val="28"/>
          <w:rtl w:val="true"/>
          <w:lang w:bidi="ar-SA"/>
        </w:rPr>
        <w:t xml:space="preserve">: </w:t>
      </w:r>
      <w:bookmarkStart w:id="336" w:name="pg11569_101009"/>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492290_73709187"/>
      <w:bookmarkStart w:id="338" w:name="_Toc125"/>
      <w:bookmarkEnd w:id="337"/>
      <w:r>
        <w:rPr/>
        <w:t>8189</w:t>
      </w:r>
      <w:r>
        <w:rPr>
          <w:rtl w:val="true"/>
        </w:rPr>
        <w:t xml:space="preserve"> - </w:t>
      </w:r>
      <w:r>
        <w:rPr>
          <w:rtl w:val="true"/>
        </w:rPr>
        <w:t>يحيى بن علي بن محمّد بن زهير</w:t>
      </w:r>
      <w:bookmarkEnd w:id="338"/>
    </w:p>
    <w:p>
      <w:p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زهير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أبو القاسم السلمي </w:t>
      </w:r>
      <w:r>
        <w:rPr>
          <w:rStyle w:val="FootnoteAnchor"/>
          <w:rtl w:val="true"/>
        </w:rPr>
        <w:footnoteReference w:id="1772"/>
      </w:r>
      <w:r>
        <w:rPr>
          <w:rFonts w:ascii="IRNazanin" w:hAnsi="IRNazanin" w:eastAsia="IRNazanin"/>
          <w:color w:val="111111"/>
          <w:sz w:val="28"/>
          <w:sz w:val="28"/>
          <w:szCs w:val="28"/>
          <w:rtl w:val="true"/>
          <w:lang w:bidi="fa-IR"/>
        </w:rPr>
        <w:t>المعدل المحتسب</w:t>
      </w:r>
    </w:p>
    <w:p>
      <w:pPr>
        <w:pStyle w:val="BookText"/>
        <w:rPr/>
      </w:pPr>
      <w:r>
        <w:rPr>
          <w:rFonts w:ascii="Amiri" w:hAnsi="Amiri" w:eastAsia="Amiri" w:cs="Amiri"/>
          <w:color w:val="111111"/>
          <w:sz w:val="28"/>
          <w:sz w:val="28"/>
          <w:szCs w:val="28"/>
          <w:rtl w:val="true"/>
          <w:lang w:bidi="ar-SA"/>
        </w:rPr>
        <w:t>سمع أبا الفضل أحمد بن عبد المنعم بن الكريدي، و أبا القاسم النسيب، و أبا الحسن الموازيني، و أبا طاهر بن الحنّائي، و جماعة من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زهير، أنا أبو الفضل أحمد بن عبد المنعم بن الكريدي سنة خمس و تسعين و أربعمائة </w:t>
      </w:r>
      <w:r>
        <w:rPr>
          <w:rStyle w:val="FootnoteAnchor"/>
          <w:rtl w:val="true"/>
        </w:rPr>
        <w:footnoteReference w:id="1773"/>
      </w:r>
      <w:r>
        <w:rPr>
          <w:rFonts w:ascii="Amiri" w:hAnsi="Amiri" w:eastAsia="Amiri" w:cs="Amiri"/>
          <w:color w:val="111111"/>
          <w:sz w:val="28"/>
          <w:sz w:val="28"/>
          <w:szCs w:val="28"/>
          <w:rtl w:val="true"/>
          <w:lang w:bidi="ar-SA"/>
        </w:rPr>
        <w:t>،أنا أبو الحسن أحمد بن محمّد بن أحمد العتيقي، أنا أبو بكر محمّد بن عبد اللّه الأبهري الفقيه، نا محمّد بن الحسين الأشناني، نا عبيد بن إسماعيل الهباري، نا أبو أسامة، عن عبيد اللّه،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 العبد لسيّده و أحسن عبادة ربّه كان له الأجر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القاسم بن زهير ليلة الثلاثاء الثالث من شهر رمضان سنة اثنتين و أربعين و خمسمائة، و دفن في مقبرة باب الفراديس، و كان مبخلا، مقتّرا على نفسه في المأكول، و الملبوس، و لم يتأهل قطّ‍‌، فلمّا مات وجد له مال كثير و ذخائر مستحسنة، فأخذ السلطان ماله أجمع لأنه لم يبق له وارث، فشقي بجمعه و حظي غيره بنفعه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492292_73709187"/>
      <w:bookmarkStart w:id="340" w:name="_Toc126"/>
      <w:bookmarkEnd w:id="339"/>
      <w:r>
        <w:rPr/>
        <w:t>8190</w:t>
      </w:r>
      <w:r>
        <w:rPr>
          <w:rtl w:val="true"/>
        </w:rPr>
        <w:t xml:space="preserve"> - </w:t>
      </w:r>
      <w:r>
        <w:rPr>
          <w:rtl w:val="true"/>
        </w:rPr>
        <w:t>يحيى بن عمرو بن عمارة بن راشد بن مسلم، و يقال</w:t>
      </w:r>
      <w:r>
        <w:rPr>
          <w:rtl w:val="true"/>
        </w:rPr>
        <w:t xml:space="preserve">: </w:t>
      </w:r>
      <w:r>
        <w:rPr>
          <w:rtl w:val="true"/>
        </w:rPr>
        <w:t>ابن كنانة</w:t>
      </w:r>
      <w:bookmarkEnd w:id="340"/>
    </w:p>
    <w:p>
      <w:pPr>
        <w:pStyle w:val="BookText"/>
        <w:rPr/>
      </w:pPr>
      <w:r>
        <w:rPr>
          <w:rFonts w:ascii="Amiri" w:hAnsi="Amiri" w:eastAsia="Amiri" w:cs="Amiri"/>
          <w:color w:val="111111"/>
          <w:sz w:val="28"/>
          <w:sz w:val="28"/>
          <w:szCs w:val="28"/>
          <w:rtl w:val="true"/>
          <w:lang w:bidi="ar-SA"/>
        </w:rPr>
        <w:t xml:space="preserve">أبو الخطّاب اللّيثي، مولاهم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روى عن عبد الرّحمن بن ثابت بن ثوبان، و عتبة بن عبد الرّحمن الحرستاوي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الأوزاعي مسائل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المبارك الصوري، و العبّاس بن الوليد بن صبح الخلاّل، و يزيد بن محمّد بن عبد الصّمد، و أبو زرعة النّصري، و أبو حاتم الرازي، و أحمد بن بكر البالسي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أحمد بن سليمان، نا يزيد بن محمّد، نا أبو الخطاب يحيى بن عمر </w:t>
      </w:r>
      <w:r>
        <w:rPr>
          <w:rStyle w:val="FootnoteAnchor"/>
          <w:rtl w:val="true"/>
        </w:rPr>
        <w:footnoteReference w:id="1775"/>
      </w:r>
      <w:r>
        <w:rPr>
          <w:rFonts w:ascii="Amiri" w:hAnsi="Amiri" w:eastAsia="Amiri" w:cs="Amiri"/>
          <w:color w:val="111111"/>
          <w:sz w:val="28"/>
          <w:sz w:val="28"/>
          <w:szCs w:val="28"/>
          <w:rtl w:val="true"/>
          <w:lang w:bidi="ar-SA"/>
        </w:rPr>
        <w:t xml:space="preserve">بن عمارة، نا ابن ثوبان، أخبرني عبد اللّه بن الفضل،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لقيد سوط‍‌ في الجنّة، خير مما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كذا في الكتاب، و الصواب يحيى بن عمرو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777"/>
      </w:r>
      <w:r>
        <w:rPr>
          <w:rFonts w:ascii="Amiri" w:hAnsi="Amiri" w:eastAsia="Amiri" w:cs="Amiri"/>
          <w:color w:val="111111"/>
          <w:sz w:val="28"/>
          <w:sz w:val="28"/>
          <w:szCs w:val="28"/>
          <w:rtl w:val="true"/>
          <w:lang w:bidi="ar-SA"/>
        </w:rPr>
        <w:t>،نا يحيى بن عمرو بن عمارة بن راشد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ثابت بن ثوبان، حدّثني عبد اللّه بن الفضل، عن عبد الرّحمن الأعرج </w:t>
      </w:r>
      <w:r>
        <w:rPr>
          <w:rStyle w:val="FootnoteAnchor"/>
          <w:rtl w:val="true"/>
        </w:rPr>
        <w:footnoteReference w:id="1778"/>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العبد بسيئة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يعملها فلا تكتبوها، و إن عملها فاكتبوها سيئة، و إن العبد إذا هم بالحسنة فلم </w:t>
      </w:r>
      <w:r>
        <w:rPr>
          <w:rStyle w:val="FootnoteAnchor"/>
          <w:rtl w:val="true"/>
        </w:rPr>
        <w:footnoteReference w:id="1779"/>
      </w:r>
      <w:r>
        <w:rPr>
          <w:rFonts w:ascii="Amiri" w:hAnsi="Amiri" w:eastAsia="Amiri" w:cs="Amiri"/>
          <w:color w:val="111111"/>
          <w:sz w:val="28"/>
          <w:sz w:val="28"/>
          <w:szCs w:val="28"/>
          <w:rtl w:val="true"/>
          <w:lang w:bidi="ar-SA"/>
        </w:rPr>
        <w:t>يعملها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حسنة، و إن عملها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عشر حسنات إلى سبع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حدّثني أبو مسعود عبد الرحيم بن علي عنه، أنا أبو نعيم الحافظ‍‌، نا سليمان بن أحمد، نا أبو زرعة الدمشقي، نا يحيى بن عمرو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يحدّث عن شهر بن حوشب عن عبد اللّه بن عمرو بن العاص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الخليل بن هبة اللّه، أنا عبد الوهّاب الكلابي، نا أبو الجهم أحمد بن الحسين بن طلاب المشغرائي </w:t>
      </w:r>
      <w:r>
        <w:rPr>
          <w:rStyle w:val="FootnoteAnchor"/>
          <w:rtl w:val="true"/>
        </w:rPr>
        <w:footnoteReference w:id="1780"/>
      </w:r>
      <w:r>
        <w:rPr>
          <w:rFonts w:ascii="Amiri" w:hAnsi="Amiri" w:eastAsia="Amiri" w:cs="Amiri"/>
          <w:color w:val="111111"/>
          <w:sz w:val="28"/>
          <w:sz w:val="28"/>
          <w:szCs w:val="28"/>
          <w:rtl w:val="true"/>
          <w:lang w:bidi="ar-SA"/>
        </w:rPr>
        <w:t>،نا العبّاس بن الوليد بن صبح الخلاّل، نا يحيى بن عمرو اللّيثي أبو الخطّاب، حدّثني عتبة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مما أخرجت القبلين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 ابن المبارك الصوري، عن أبي الخطاب بهذا، ثم حدّثنا به أبو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الصقر، أنا هبة اللّه بن إبراهيم بن عمر، نا أحمد بن محمّد بن إسماعيل، نا محمّد بن أحمد بن حمّاد، نا أحمد بن شعيب، نا محمّد بن إدريس، نا أبو الخطّاب يحيى بن عمرو بن عمارة الدمشقي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يحيى بن عمرو بن عمارة،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الحنظلي قال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عمرو بن عمارة اللّيثي الدمشقي، أبو الخطّاب، روى عن الأوزاعي مسائل، و عن عبد الرّحمن بن ثابت بن ثوبان، كتب عنه أبي بدمشق في الرحلة الأولى، و روى عنه </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w:t>
      </w:r>
      <w:r>
        <w:rPr>
          <w:rStyle w:val="FootnoteAnchor"/>
          <w:rtl w:val="true"/>
        </w:rPr>
        <w:footnoteReference w:id="1783"/>
      </w:r>
      <w:r>
        <w:rPr>
          <w:rFonts w:ascii="Amiri" w:hAnsi="Amiri" w:eastAsia="Amiri" w:cs="Amiri"/>
          <w:color w:val="111111"/>
          <w:sz w:val="28"/>
          <w:sz w:val="28"/>
          <w:szCs w:val="28"/>
          <w:rtl w:val="true"/>
          <w:lang w:bidi="ar-SA"/>
        </w:rPr>
        <w:t>أبي عن يحيى بن عمرو بن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w:t>
      </w:r>
      <w:r>
        <w:rPr>
          <w:rStyle w:val="FootnoteAnchor"/>
          <w:rtl w:val="true"/>
        </w:rPr>
        <w:footnoteReference w:id="1784"/>
      </w:r>
      <w:r>
        <w:rPr>
          <w:rFonts w:ascii="Amiri" w:hAnsi="Amiri" w:eastAsia="Amiri" w:cs="Amiri"/>
          <w:color w:val="111111"/>
          <w:sz w:val="28"/>
          <w:sz w:val="28"/>
          <w:szCs w:val="28"/>
          <w:rtl w:val="true"/>
          <w:lang w:bidi="ar-SA"/>
        </w:rPr>
        <w:t xml:space="preserve">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عمرو بن عمارة بن راشد، حدّث عن ابن ثوبان، و سقط‍‌ من رواية ابن الآبنوسي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قال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341" w:name="pg11569_101012"/>
    </w:p>
    <w:p>
      <w:pPr>
        <w:pStyle w:val="BookText"/>
        <w:rPr/>
      </w:pPr>
      <w:bookmarkEnd w:id="341"/>
      <w:r>
        <w:rPr>
          <w:rFonts w:ascii="Amiri" w:hAnsi="Amiri" w:eastAsia="Amiri" w:cs="Amiri"/>
          <w:color w:val="111111"/>
          <w:sz w:val="28"/>
          <w:sz w:val="28"/>
          <w:szCs w:val="28"/>
          <w:rtl w:val="true"/>
          <w:lang w:bidi="ar-SA"/>
        </w:rPr>
        <w:t>أبو الخطّاب يحيى بن عمرو بن عمارة بن راشد الشّامي، سمع عبد الرّحمن بن ثابت، روى عنه أبو زرعة عبد الرّحمن بن عمرو النصري، و أحمد بن بكر المقرئ</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4492294_73709187"/>
      <w:bookmarkStart w:id="343" w:name="_Toc127"/>
      <w:bookmarkEnd w:id="342"/>
      <w:r>
        <w:rPr/>
        <w:t>8191</w:t>
      </w:r>
      <w:r>
        <w:rPr>
          <w:rtl w:val="true"/>
        </w:rPr>
        <w:t xml:space="preserve"> - </w:t>
      </w:r>
      <w:r>
        <w:rPr>
          <w:rtl w:val="true"/>
        </w:rPr>
        <w:t>يحيى  بن عمرو بن نوح بن عمرو بن حويّ‌ بن نافع بن زرعة بن</w:t>
      </w:r>
      <w:bookmarkEnd w:id="343"/>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Style w:val="FootnoteAnchor"/>
          <w:rtl w:val="true"/>
        </w:rPr>
        <w:footnoteReference w:id="1786"/>
      </w:r>
      <w:r>
        <w:rPr>
          <w:rFonts w:ascii="Amiri" w:hAnsi="Amiri" w:eastAsia="Amiri" w:cs="Amiri"/>
          <w:color w:val="111111"/>
          <w:sz w:val="28"/>
          <w:sz w:val="28"/>
          <w:szCs w:val="28"/>
          <w:rtl w:val="true"/>
          <w:lang w:bidi="ar-SA"/>
        </w:rPr>
        <w:t>بن عمرو بن نوح بن عمرو بن حويّ‌ بن نافع بن زرعة بن</w:t>
      </w:r>
    </w:p>
    <w:p>
      <w:pPr>
        <w:pStyle w:val="BookText"/>
        <w:rPr/>
      </w:pPr>
      <w:r>
        <w:rPr>
          <w:rFonts w:ascii="Amiri" w:hAnsi="Amiri" w:eastAsia="Amiri" w:cs="Amiri"/>
          <w:color w:val="111111"/>
          <w:sz w:val="28"/>
          <w:sz w:val="28"/>
          <w:szCs w:val="28"/>
          <w:rtl w:val="true"/>
          <w:lang w:bidi="ar-SA"/>
        </w:rPr>
        <w:t>محصن بن حبيب بن ثور بن خداش بن سكسك السّكسكي</w:t>
      </w:r>
    </w:p>
    <w:p>
      <w:pPr>
        <w:pStyle w:val="BookText"/>
        <w:rPr/>
      </w:pPr>
      <w:r>
        <w:rPr>
          <w:rFonts w:ascii="Amiri" w:hAnsi="Amiri" w:eastAsia="Amiri" w:cs="Amiri"/>
          <w:color w:val="111111"/>
          <w:sz w:val="28"/>
          <w:sz w:val="28"/>
          <w:szCs w:val="28"/>
          <w:rtl w:val="true"/>
          <w:lang w:bidi="ar-SA"/>
        </w:rPr>
        <w:t>ولي قضاء دمشق خلافة لأبي محمّد عبد اللّه بن أحمد بن ربيعة بن زبر الربعي، في خلافة أبي الفضل جعفر بن أحمد المقتدر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w:t>
      </w:r>
      <w:r>
        <w:rPr>
          <w:rStyle w:val="FootnoteAnchor"/>
          <w:rtl w:val="true"/>
        </w:rPr>
        <w:footnoteReference w:id="1787"/>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عبد اللّه بن أحمد بن زبر يعني في جمادى الأولى سنة عشر ثلاثمائة، و ورد كتاب باستخلافه يحيى بن عمرو بن نوح بن حوي، و محمّد بن إسماعيل بن سلام، ثم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مستهل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492296_73709187"/>
      <w:bookmarkStart w:id="345" w:name="_Toc128"/>
      <w:bookmarkEnd w:id="344"/>
      <w:r>
        <w:rPr/>
        <w:t>8192</w:t>
      </w:r>
      <w:r>
        <w:rPr>
          <w:rtl w:val="true"/>
        </w:rPr>
        <w:t xml:space="preserve"> - </w:t>
      </w:r>
      <w:r>
        <w:rPr>
          <w:rtl w:val="true"/>
        </w:rPr>
        <w:t>يحيى بن أبي عمرو، و هو يحيى بن زرعة</w:t>
      </w:r>
      <w:bookmarkEnd w:id="345"/>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492298_73709187"/>
      <w:bookmarkStart w:id="347" w:name="_Toc129"/>
      <w:bookmarkEnd w:id="346"/>
      <w:r>
        <w:rPr/>
        <w:t>8193</w:t>
      </w:r>
      <w:r>
        <w:rPr>
          <w:rtl w:val="true"/>
        </w:rPr>
        <w:t xml:space="preserve"> - </w:t>
      </w:r>
      <w:r>
        <w:rPr>
          <w:rtl w:val="true"/>
        </w:rPr>
        <w:t>يحيى بن عمير الغسّاني</w:t>
      </w:r>
      <w:bookmarkEnd w:id="347"/>
    </w:p>
    <w:p>
      <w:pPr>
        <w:pStyle w:val="BookText"/>
        <w:rPr/>
      </w:pPr>
      <w:r>
        <w:rPr>
          <w:rFonts w:ascii="Amiri" w:hAnsi="Amiri" w:eastAsia="Amiri" w:cs="Amiri"/>
          <w:color w:val="111111"/>
          <w:sz w:val="28"/>
          <w:sz w:val="28"/>
          <w:szCs w:val="28"/>
          <w:rtl w:val="true"/>
          <w:lang w:bidi="ar-SA"/>
        </w:rPr>
        <w:t>حكى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زهير رجاء بن يحيى بن عمير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788"/>
      </w:r>
      <w:r>
        <w:rPr>
          <w:rFonts w:ascii="Amiri" w:hAnsi="Amiri" w:eastAsia="Amiri" w:cs="Amiri"/>
          <w:color w:val="111111"/>
          <w:sz w:val="28"/>
          <w:sz w:val="28"/>
          <w:szCs w:val="28"/>
          <w:rtl w:val="true"/>
          <w:lang w:bidi="ar-SA"/>
        </w:rPr>
        <w:t>على أبي محمّد عبد اللّه بن أسد بن عمّار، عن عبد العزيز بن أحمد، أنا تمّام بن محمّد، أنا أحمد بن سليمان بن أيوب بن حذلم، نا يزيد بن محمّد بن عبد الصّمد، نا سليمان بن عبد الرّحمن، نا أبو زهير رجاء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المنذر و أبي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مكحول، فيحمل معه ديكا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صاح من الليل قام فتوضأ و صلّى، ثم يقيم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توضئوا </w:t>
      </w:r>
      <w:r>
        <w:rPr>
          <w:rStyle w:val="FootnoteAnchor"/>
          <w:rtl w:val="true"/>
        </w:rPr>
        <w:footnoteReference w:id="1789"/>
      </w:r>
      <w:r>
        <w:rPr>
          <w:rFonts w:ascii="Amiri" w:hAnsi="Amiri" w:eastAsia="Amiri" w:cs="Amiri"/>
          <w:color w:val="111111"/>
          <w:sz w:val="28"/>
          <w:sz w:val="28"/>
          <w:szCs w:val="28"/>
          <w:rtl w:val="true"/>
          <w:lang w:bidi="ar-SA"/>
        </w:rPr>
        <w:t>و صلوا ركعتين، و اذكروا اللّه تعالى</w:t>
      </w:r>
      <w:r>
        <w:rPr>
          <w:rFonts w:eastAsia="Amiri" w:cs="Amiri" w:ascii="Amiri" w:hAnsi="Amiri"/>
          <w:color w:val="111111"/>
          <w:sz w:val="28"/>
          <w:szCs w:val="28"/>
          <w:rtl w:val="true"/>
          <w:lang w:bidi="ar-SA"/>
        </w:rPr>
        <w:t xml:space="preserve">. </w:t>
      </w:r>
      <w:bookmarkStart w:id="348" w:name="pg11569_101013"/>
    </w:p>
    <w:p>
      <w:pPr>
        <w:pStyle w:val="Heading4"/>
        <w:numPr>
          <w:ilvl w:val="3"/>
          <w:numId w:val="1"/>
        </w:numPr>
        <w:rPr/>
      </w:pPr>
      <w:bookmarkStart w:id="349" w:name="__RefHeading___Toc4492300_73709187"/>
      <w:bookmarkStart w:id="350" w:name="_Toc130"/>
      <w:bookmarkEnd w:id="348"/>
      <w:bookmarkEnd w:id="349"/>
      <w:r>
        <w:rPr/>
        <w:t>8194</w:t>
      </w:r>
      <w:r>
        <w:rPr>
          <w:rtl w:val="true"/>
        </w:rPr>
        <w:t xml:space="preserve"> - </w:t>
      </w:r>
      <w:r>
        <w:rPr>
          <w:rtl w:val="true"/>
        </w:rPr>
        <w:t>يحيى بن غسّان</w:t>
      </w:r>
      <w:bookmarkEnd w:id="350"/>
    </w:p>
    <w:p>
      <w:pPr>
        <w:pStyle w:val="BookText"/>
        <w:rPr/>
      </w:pPr>
      <w:r>
        <w:rPr>
          <w:rFonts w:ascii="Amiri" w:hAnsi="Amiri" w:eastAsia="Amiri" w:cs="Amiri"/>
          <w:color w:val="111111"/>
          <w:sz w:val="28"/>
          <w:sz w:val="28"/>
          <w:szCs w:val="28"/>
          <w:rtl w:val="true"/>
          <w:lang w:bidi="ar-SA"/>
        </w:rPr>
        <w:t>حدّث عن أيوب بن مدرك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أنا أبو عبد اللّه الحافظ‍‌، أنا أبو زكريا يحيى بن محمّد العنبري، حدّثني أبو أيوب سليمان بن داود بن عبد اللّه الشاذياخي، نا أبو زرعة الدّمشقي، نا يحيى بن غسّان الدّمشقي، نا أيوب بن مدرك الدّمشقي </w:t>
      </w:r>
      <w:r>
        <w:rPr>
          <w:rStyle w:val="FootnoteAnchor"/>
          <w:rtl w:val="true"/>
        </w:rPr>
        <w:footnoteReference w:id="1790"/>
      </w:r>
      <w:r>
        <w:rPr>
          <w:rFonts w:ascii="Amiri" w:hAnsi="Amiri" w:eastAsia="Amiri" w:cs="Amiri"/>
          <w:color w:val="111111"/>
          <w:sz w:val="28"/>
          <w:sz w:val="28"/>
          <w:szCs w:val="28"/>
          <w:rtl w:val="true"/>
          <w:lang w:bidi="ar-SA"/>
        </w:rPr>
        <w:t>،عن مكحول،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بي أمر همّني، فخرجت من الليل إلى مسجد رسول اللّه صلى اللّه عليه و سلّم، فدخلت المسجد، فسمعت حركة الحصا، فالتفتّ‌ فلم أر أحدا، و سمعت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في هذا الأمر الذي يهمّك،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لنا مالك، و أنّك على كلّ‌ شيء قدير مقتدر، و أنك ما تشاء من أمر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 في شيء من أمر الدنيا إلاّ و قد رأيته، و أنا أرجو أن يكون ما دعوت به من أمر الآخرة على مثل ذلك إن شاء اللّه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492302_73709187"/>
      <w:bookmarkStart w:id="352" w:name="_Toc131"/>
      <w:bookmarkEnd w:id="351"/>
      <w:r>
        <w:rPr/>
        <w:t>8195</w:t>
      </w:r>
      <w:r>
        <w:rPr>
          <w:rtl w:val="true"/>
        </w:rPr>
        <w:t xml:space="preserve"> - </w:t>
      </w:r>
      <w:r>
        <w:rPr>
          <w:rtl w:val="true"/>
        </w:rPr>
        <w:t>يحيى بن الغمر ختن مطر بن العلاء الفزاري</w:t>
      </w:r>
      <w:bookmarkEnd w:id="352"/>
    </w:p>
    <w:p>
      <w:pPr>
        <w:pStyle w:val="BookText"/>
        <w:rPr/>
      </w:pPr>
      <w:r>
        <w:rPr>
          <w:rFonts w:ascii="IRNazanin" w:hAnsi="IRNazanin" w:eastAsia="IRNazanin"/>
          <w:color w:val="111111"/>
          <w:sz w:val="28"/>
          <w:sz w:val="28"/>
          <w:szCs w:val="28"/>
          <w:rtl w:val="true"/>
          <w:lang w:bidi="fa-IR"/>
        </w:rPr>
        <w:t>حدّث عن مطر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محمّد بن مطر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حديثه في ترجمة إبراهيم بن عمر</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492304_73709187"/>
      <w:bookmarkStart w:id="354" w:name="_Toc132"/>
      <w:bookmarkEnd w:id="353"/>
      <w:r>
        <w:rPr/>
        <w:t>8196</w:t>
      </w:r>
      <w:r>
        <w:rPr>
          <w:rtl w:val="true"/>
        </w:rPr>
        <w:t xml:space="preserve"> - </w:t>
      </w:r>
      <w:r>
        <w:rPr>
          <w:rtl w:val="true"/>
        </w:rPr>
        <w:t>يحيى بن فرقد الدّمشقي</w:t>
      </w:r>
      <w:bookmarkEnd w:id="354"/>
    </w:p>
    <w:p>
      <w:pPr>
        <w:pStyle w:val="BookText"/>
        <w:rPr/>
      </w:pP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فرقد الدّمشقي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المقدسي عن ابن مندة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55" w:name="pg11569_101014"/>
    </w:p>
    <w:p>
      <w:pPr>
        <w:pStyle w:val="BookText"/>
        <w:rPr/>
      </w:pPr>
      <w:bookmarkEnd w:id="355"/>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فرقد، روى عن مكحول، روى عنه أبو معشر نجيح،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492306_73709187"/>
      <w:bookmarkStart w:id="357" w:name="_Toc133"/>
      <w:bookmarkEnd w:id="356"/>
      <w:r>
        <w:rPr/>
        <w:t>8197</w:t>
      </w:r>
      <w:r>
        <w:rPr>
          <w:rtl w:val="true"/>
        </w:rPr>
        <w:t xml:space="preserve"> - </w:t>
      </w:r>
      <w:r>
        <w:rPr>
          <w:rtl w:val="true"/>
        </w:rPr>
        <w:t>يحيى بن قادم</w:t>
      </w:r>
      <w:bookmarkEnd w:id="357"/>
    </w:p>
    <w:p>
      <w:pPr>
        <w:pStyle w:val="BookText"/>
        <w:rPr/>
      </w:pPr>
      <w:r>
        <w:rPr>
          <w:rFonts w:ascii="Amiri" w:hAnsi="Amiri" w:eastAsia="Amiri" w:cs="Amiri"/>
          <w:color w:val="111111"/>
          <w:sz w:val="28"/>
          <w:sz w:val="28"/>
          <w:szCs w:val="28"/>
          <w:rtl w:val="true"/>
          <w:lang w:bidi="ar-SA"/>
        </w:rPr>
        <w:t>حكى شيئا من أخبار أبي العميطر حين خرج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أخيه محمّد بن محمّد بن قادم، تقدمت حكايته في ترجمة ابن أخيه محمّد بن محمّد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492308_73709187"/>
      <w:bookmarkStart w:id="359" w:name="_Toc134"/>
      <w:bookmarkEnd w:id="358"/>
      <w:r>
        <w:rPr/>
        <w:t>8198</w:t>
      </w:r>
      <w:r>
        <w:rPr>
          <w:rtl w:val="true"/>
        </w:rPr>
        <w:t xml:space="preserve"> - </w:t>
      </w:r>
      <w:r>
        <w:rPr>
          <w:rtl w:val="true"/>
        </w:rPr>
        <w:t>يحيى بن قطن بن سهل القرشي</w:t>
      </w:r>
      <w:bookmarkEnd w:id="359"/>
    </w:p>
    <w:p>
      <w:pPr>
        <w:pStyle w:val="BookText"/>
        <w:rPr/>
      </w:pPr>
      <w:r>
        <w:rPr>
          <w:rFonts w:ascii="Amiri" w:hAnsi="Amiri" w:eastAsia="Amiri" w:cs="Amiri"/>
          <w:color w:val="111111"/>
          <w:sz w:val="28"/>
          <w:sz w:val="28"/>
          <w:szCs w:val="28"/>
          <w:rtl w:val="true"/>
          <w:lang w:bidi="ar-SA"/>
        </w:rPr>
        <w:t>من ساكني الراهب قبلي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492310_73709187"/>
      <w:bookmarkStart w:id="361" w:name="_Toc135"/>
      <w:bookmarkEnd w:id="360"/>
      <w:r>
        <w:rPr/>
        <w:t>8199</w:t>
      </w:r>
      <w:r>
        <w:rPr>
          <w:rtl w:val="true"/>
        </w:rPr>
        <w:t xml:space="preserve"> - </w:t>
      </w:r>
      <w:r>
        <w:rPr>
          <w:rtl w:val="true"/>
        </w:rPr>
        <w:t>يحيى بن قيس بن حارثة بن عمرو بن زيد بن عبد مناة</w:t>
      </w:r>
      <w:bookmarkEnd w:id="361"/>
    </w:p>
    <w:p>
      <w:pPr>
        <w:pStyle w:val="BookText"/>
        <w:rPr/>
      </w:pPr>
      <w:r>
        <w:rPr>
          <w:rFonts w:ascii="Amiri" w:hAnsi="Amiri" w:eastAsia="Amiri" w:cs="Amiri"/>
          <w:color w:val="111111"/>
          <w:sz w:val="28"/>
          <w:sz w:val="28"/>
          <w:szCs w:val="28"/>
          <w:rtl w:val="true"/>
          <w:lang w:bidi="ar-SA"/>
        </w:rPr>
        <w:t>ابن أبي الفيض، و اسمه الحسحاس بن بكر بن وائل بن عوف</w:t>
      </w:r>
    </w:p>
    <w:p>
      <w:pPr>
        <w:pStyle w:val="BookText"/>
        <w:rPr/>
      </w:pPr>
      <w:r>
        <w:rPr>
          <w:rFonts w:ascii="Amiri" w:hAnsi="Amiri" w:eastAsia="Amiri" w:cs="Amiri"/>
          <w:color w:val="111111"/>
          <w:sz w:val="28"/>
          <w:sz w:val="28"/>
          <w:szCs w:val="28"/>
          <w:rtl w:val="true"/>
          <w:lang w:bidi="ar-SA"/>
        </w:rPr>
        <w:t>ابن عمرو بن عدي بن عمرو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الحسحاس</w:t>
      </w:r>
    </w:p>
    <w:p>
      <w:pPr>
        <w:pStyle w:val="BookText"/>
        <w:rPr/>
      </w:pPr>
      <w:r>
        <w:rPr>
          <w:rFonts w:ascii="Amiri" w:hAnsi="Amiri" w:eastAsia="Amiri" w:cs="Amiri"/>
          <w:color w:val="111111"/>
          <w:sz w:val="28"/>
          <w:sz w:val="28"/>
          <w:szCs w:val="28"/>
          <w:rtl w:val="true"/>
          <w:lang w:bidi="ar-SA"/>
        </w:rPr>
        <w:t>ابن بكر بن وائل بن عوف بن عمرو مزيقياء بن عامر ماء السماء بن حارثة</w:t>
      </w:r>
    </w:p>
    <w:p>
      <w:pPr>
        <w:pStyle w:val="BookText"/>
        <w:rPr/>
      </w:pPr>
      <w:r>
        <w:rPr>
          <w:rFonts w:ascii="Amiri" w:hAnsi="Amiri" w:eastAsia="Amiri" w:cs="Amiri"/>
          <w:color w:val="111111"/>
          <w:sz w:val="28"/>
          <w:sz w:val="28"/>
          <w:szCs w:val="28"/>
          <w:rtl w:val="true"/>
          <w:lang w:bidi="ar-SA"/>
        </w:rPr>
        <w:t xml:space="preserve">ابن امرئ القيس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بن مازن بن الأزد الغسّاني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والد يحيى بن يحيى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يحيى بن يحيى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يحيى بن قيس على شرطة مروان بن الحكم،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مرج راهط‍‌</w:t>
      </w:r>
      <w:r>
        <w:rPr>
          <w:rFonts w:eastAsia="Amiri" w:cs="Amiri" w:ascii="Amiri" w:hAnsi="Amiri"/>
          <w:color w:val="111111"/>
          <w:sz w:val="28"/>
          <w:szCs w:val="28"/>
          <w:rtl w:val="true"/>
          <w:lang w:bidi="ar-SA"/>
        </w:rPr>
        <w:t xml:space="preserve">. </w:t>
      </w:r>
      <w:bookmarkStart w:id="362" w:name="pg11569_101015"/>
    </w:p>
    <w:p>
      <w:pPr>
        <w:pStyle w:val="BookText"/>
        <w:rPr/>
      </w:pPr>
      <w:bookmarkEnd w:id="362"/>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و كان أبوه شريفا على شرطة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797"/>
      </w:r>
      <w:r>
        <w:rPr>
          <w:rFonts w:ascii="Amiri" w:hAnsi="Amiri" w:eastAsia="Amiri" w:cs="Amiri"/>
          <w:color w:val="111111"/>
          <w:sz w:val="28"/>
          <w:sz w:val="28"/>
          <w:szCs w:val="28"/>
          <w:rtl w:val="true"/>
          <w:lang w:bidi="ar-SA"/>
        </w:rPr>
        <w:t>في تسمية عمال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الشرطة يحيى بن قيس الغسّاني، أبو يحيى بن يحيى</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492312_73709187"/>
      <w:bookmarkStart w:id="364" w:name="_Toc136"/>
      <w:bookmarkEnd w:id="363"/>
      <w:r>
        <w:rPr/>
        <w:t>8200</w:t>
      </w:r>
      <w:r>
        <w:rPr>
          <w:rtl w:val="true"/>
        </w:rPr>
        <w:t xml:space="preserve"> - </w:t>
      </w:r>
      <w:r>
        <w:rPr>
          <w:rtl w:val="true"/>
        </w:rPr>
        <w:t>يحيى بن محمّد بن سهل</w:t>
      </w:r>
      <w:bookmarkEnd w:id="364"/>
    </w:p>
    <w:p>
      <w:pPr>
        <w:pStyle w:val="BookText"/>
        <w:rPr/>
      </w:pPr>
      <w:r>
        <w:rPr>
          <w:rFonts w:ascii="Amiri" w:hAnsi="Amiri" w:eastAsia="Amiri" w:cs="Amiri"/>
          <w:color w:val="111111"/>
          <w:sz w:val="28"/>
          <w:sz w:val="28"/>
          <w:szCs w:val="28"/>
          <w:rtl w:val="true"/>
          <w:lang w:bidi="ar-SA"/>
        </w:rPr>
        <w:t xml:space="preserve">حدّث عن علي بن سهل المؤمّلي، و أحمد </w:t>
      </w:r>
      <w:r>
        <w:rPr>
          <w:rStyle w:val="FootnoteAnchor"/>
          <w:rtl w:val="true"/>
        </w:rPr>
        <w:footnoteReference w:id="1798"/>
      </w:r>
      <w:r>
        <w:rPr>
          <w:rFonts w:ascii="Amiri" w:hAnsi="Amiri" w:eastAsia="Amiri" w:cs="Amiri"/>
          <w:color w:val="111111"/>
          <w:sz w:val="28"/>
          <w:sz w:val="28"/>
          <w:szCs w:val="28"/>
          <w:rtl w:val="true"/>
          <w:lang w:bidi="ar-SA"/>
        </w:rPr>
        <w:t>بن عبد الوهّاب بن نجدة الحوطي، و محمّد بن يعقوب بن حبيب الغسّاني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تمّام بن محمّد، أنا أبو علي الحسن بن أحمد بن يعقوب، نا يحيى بن محمّد بن سهل، نا علي بن سهل، نا ضمرة بن ربيعة، عن يحيى بن أبي عمرو السّيباني </w:t>
      </w:r>
      <w:r>
        <w:rPr>
          <w:rStyle w:val="FootnoteAnchor"/>
          <w:rtl w:val="true"/>
        </w:rPr>
        <w:footnoteReference w:id="1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بنى داود مسجد بيت المقدس نهى أن يدخل الرخام بيت المقدس، لأنه الحجر الملعون، فخر على الحجارة فلعن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492314_73709187"/>
      <w:bookmarkStart w:id="366" w:name="_Toc137"/>
      <w:bookmarkEnd w:id="365"/>
      <w:r>
        <w:rPr/>
        <w:t>8201</w:t>
      </w:r>
      <w:r>
        <w:rPr>
          <w:rtl w:val="true"/>
        </w:rPr>
        <w:t xml:space="preserve"> - </w:t>
      </w:r>
      <w:r>
        <w:rPr>
          <w:rtl w:val="true"/>
        </w:rPr>
        <w:t>يحيى بن محمّد بن صاعد بن كاتب أبو محمّد البغدادي الحافظ‍‌</w:t>
      </w:r>
      <w:bookmarkEnd w:id="366"/>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صاعد بن كاتب أبو محمّد البغدادي الحافظ‍‌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مولى أبي جعفر المنصور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عتيق، و محمّد بن هشام بن ملاّس النميري، و أبا هبيرة محمّد بن الوليد القرشي، و أبا زرعة الدّمشقي، و يزيد بن محمّد بن عبد الصّمد، و أبا بكر محمّد بن عبد الرّحمن بن الأشعث، و العبّاس بن الوليد بن مزيد، و سعد </w:t>
      </w:r>
      <w:r>
        <w:rPr>
          <w:rStyle w:val="FootnoteAnchor"/>
          <w:rtl w:val="true"/>
        </w:rPr>
        <w:footnoteReference w:id="1801"/>
      </w:r>
      <w:r>
        <w:rPr>
          <w:rFonts w:ascii="Amiri" w:hAnsi="Amiri" w:eastAsia="Amiri" w:cs="Amiri"/>
          <w:color w:val="111111"/>
          <w:sz w:val="28"/>
          <w:sz w:val="28"/>
          <w:szCs w:val="28"/>
          <w:rtl w:val="true"/>
          <w:lang w:bidi="ar-SA"/>
        </w:rPr>
        <w:t xml:space="preserve">بن محمّد </w:t>
      </w:r>
    </w:p>
    <w:p>
      <w:pPr>
        <w:pStyle w:val="BookText"/>
        <w:rPr/>
      </w:pPr>
      <w:r>
        <w:rPr>
          <w:rFonts w:ascii="Amiri" w:hAnsi="Amiri" w:eastAsia="Amiri" w:cs="Amiri"/>
          <w:color w:val="111111"/>
          <w:sz w:val="28"/>
          <w:sz w:val="28"/>
          <w:szCs w:val="28"/>
          <w:rtl w:val="true"/>
          <w:lang w:bidi="ar-SA"/>
        </w:rPr>
        <w:t xml:space="preserve">القاضي ببيروت، و أحمد بن محمّد بن يزيد بن أبي الخناجر بأطرابلس، و كان قد سمع بالعراق محمّد بن سليمان لوينا، و سوّار بن عبد اللّه العنبري القاضي، و الحسن بن عيسى بن ماسرجس، و عمرو بن علي الفلاّس، و سعيد بن يحيى بن سعيد الأموي، و أحمد بن منيع البغوي، و الحسن بن عيسى الماسرجسي </w:t>
      </w:r>
      <w:r>
        <w:rPr>
          <w:rStyle w:val="FootnoteAnchor"/>
          <w:rtl w:val="true"/>
        </w:rPr>
        <w:footnoteReference w:id="1802"/>
      </w:r>
      <w:r>
        <w:rPr>
          <w:rFonts w:ascii="Amiri" w:hAnsi="Amiri" w:eastAsia="Amiri" w:cs="Amiri"/>
          <w:color w:val="111111"/>
          <w:sz w:val="28"/>
          <w:sz w:val="28"/>
          <w:szCs w:val="28"/>
          <w:rtl w:val="true"/>
          <w:lang w:bidi="ar-SA"/>
        </w:rPr>
        <w:t xml:space="preserve">،و يعقوب و أحمد ابني </w:t>
      </w:r>
      <w:r>
        <w:rPr>
          <w:rStyle w:val="FootnoteAnchor"/>
          <w:rtl w:val="true"/>
        </w:rPr>
        <w:footnoteReference w:id="1803"/>
      </w:r>
      <w:r>
        <w:rPr>
          <w:rFonts w:ascii="Amiri" w:hAnsi="Amiri" w:eastAsia="Amiri" w:cs="Amiri"/>
          <w:color w:val="111111"/>
          <w:sz w:val="28"/>
          <w:sz w:val="28"/>
          <w:szCs w:val="28"/>
          <w:rtl w:val="true"/>
          <w:lang w:bidi="ar-SA"/>
        </w:rPr>
        <w:t xml:space="preserve">إبراهيم الدورقيين، و أبا هشام الرفاعي، و محمّد بن بشّار بندارا، و محمّد بن المثنّى الزمن، و الحسن بن الصّبّاح البزار </w:t>
      </w:r>
      <w:r>
        <w:rPr>
          <w:rStyle w:val="FootnoteAnchor"/>
          <w:rtl w:val="true"/>
        </w:rPr>
        <w:footnoteReference w:id="1804"/>
      </w:r>
      <w:r>
        <w:rPr>
          <w:rFonts w:ascii="Amiri" w:hAnsi="Amiri" w:eastAsia="Amiri" w:cs="Amiri"/>
          <w:color w:val="111111"/>
          <w:sz w:val="28"/>
          <w:sz w:val="28"/>
          <w:szCs w:val="28"/>
          <w:rtl w:val="true"/>
          <w:lang w:bidi="ar-SA"/>
        </w:rPr>
        <w:t>،و محمّد بن عمرو الباهلي، و محمود بن خداش الطالقاني، و يوسف بن موسى القطّان الرّازي، و زياد بن أيوب الطوسي، و زياد بن محمّد الحسّاني،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سليمان، و محمّد بن عبد اللّه بن عبد الحكم، و بحر بن نصر الخولاني،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سليمان بن نضلة الخزاعي، و عبد الجبّار بن العلاء، و أحمد بن محمّد بن أبي بزة المقرئ الحجازيين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البغوي، و محمّد بن عمر الجعابي، و محمّد بن المظفّر، و أبو الحسن الدارقطني، و أبو عمر بن حيوية، و أبو سليمان بن زبر، و أبو بكر أحمد بن محمّد بن إسحاق السني، و أحمد بن إبراهيم بن إسماعيل الإسماعيلي، و أبو مسلم الكاتب، و عثمان بن الحسن الخرقي </w:t>
      </w:r>
      <w:r>
        <w:rPr>
          <w:rStyle w:val="FootnoteAnchor"/>
          <w:rtl w:val="true"/>
        </w:rPr>
        <w:footnoteReference w:id="1805"/>
      </w:r>
      <w:r>
        <w:rPr>
          <w:rFonts w:ascii="Amiri" w:hAnsi="Amiri" w:eastAsia="Amiri" w:cs="Amiri"/>
          <w:color w:val="111111"/>
          <w:sz w:val="28"/>
          <w:sz w:val="28"/>
          <w:szCs w:val="28"/>
          <w:rtl w:val="true"/>
          <w:lang w:bidi="ar-SA"/>
        </w:rPr>
        <w:t>،و أبو علي محمّد بن علي بن الحسين بن السقا الأسفرايني، و أبو بكر محمّد بن عبيد اللّه بن الشّخّير، و سليمان بن أحمد الطبراني، و أبو القاسم بن حبابة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أنا أبو بكر محمّد بن إسماعيل بن العبّاس، نا يحيى بن محمّد بن صاعد، نا عبد الجبّار بن العلاء، و الحسن بن الصّبّاح البزار </w:t>
      </w:r>
      <w:r>
        <w:rPr>
          <w:rStyle w:val="FootnoteAnchor"/>
          <w:rtl w:val="true"/>
        </w:rPr>
        <w:footnoteReference w:id="1806"/>
      </w:r>
      <w:r>
        <w:rPr>
          <w:rFonts w:ascii="Amiri" w:hAnsi="Amiri" w:eastAsia="Amiri" w:cs="Amiri"/>
          <w:color w:val="111111"/>
          <w:sz w:val="28"/>
          <w:sz w:val="28"/>
          <w:szCs w:val="28"/>
          <w:rtl w:val="true"/>
          <w:lang w:bidi="ar-SA"/>
        </w:rPr>
        <w:t xml:space="preserve">،و غيرهما، و اللفظ‍‌ لعبد الجبّار، نا سفيان، عن عاصم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زيد </w:t>
      </w:r>
      <w:r>
        <w:rPr>
          <w:rStyle w:val="FootnoteAnchor"/>
          <w:rtl w:val="true"/>
        </w:rPr>
        <w:footnoteReference w:id="1807"/>
      </w:r>
      <w:r>
        <w:rPr>
          <w:rFonts w:ascii="Amiri" w:hAnsi="Amiri" w:eastAsia="Amiri" w:cs="Amiri"/>
          <w:color w:val="111111"/>
          <w:sz w:val="28"/>
          <w:sz w:val="28"/>
          <w:szCs w:val="28"/>
          <w:rtl w:val="true"/>
          <w:lang w:bidi="ar-SA"/>
        </w:rPr>
        <w:t>بن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يحدّث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من الوحدة ما أعلم ما سري أحد ليلة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البقشلان، أنا أبو الحسين بن الآبنوسي، أنا عيسى بن علي، أنا عبد اللّه بن محمّد، نا يحيى بن محمّد بن صاعد، رجل من أصحابنا ثقة، نا الحسن بن مدرك الطحان، نا يحيى بن حمّاد، عن أبي عوانة، عن داود بن عبد اللّه الأودي، عن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أسير </w:t>
      </w:r>
      <w:r>
        <w:rPr>
          <w:rStyle w:val="FootnoteAnchor"/>
          <w:rtl w:val="true"/>
        </w:rPr>
        <w:footnoteReference w:id="1808"/>
      </w:r>
      <w:r>
        <w:rPr>
          <w:rFonts w:ascii="Amiri" w:hAnsi="Amiri" w:eastAsia="Amiri" w:cs="Amiri"/>
          <w:color w:val="111111"/>
          <w:sz w:val="28"/>
          <w:sz w:val="28"/>
          <w:szCs w:val="28"/>
          <w:rtl w:val="true"/>
          <w:lang w:bidi="ar-SA"/>
        </w:rPr>
        <w:t>،رجل من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 من الحياء إلاّ خير</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0"/>
      </w:r>
      <w:r>
        <w:rPr>
          <w:rFonts w:ascii="Amiri" w:hAnsi="Amiri" w:eastAsia="Amiri" w:cs="Amiri"/>
          <w:color w:val="111111"/>
          <w:sz w:val="28"/>
          <w:sz w:val="28"/>
          <w:szCs w:val="28"/>
          <w:rtl w:val="true"/>
          <w:lang w:bidi="ar-SA"/>
        </w:rPr>
        <w:t>،أنا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كامل القاضي، مولد يحيى بن صاعد في سنة ثمان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محمّد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بن محمّد بن عمران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ثمان و عشرين و مائتين، و كتبت الحديث سنة تسع و ثلاثين و مائتين ولي أحد عشرة سنة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الحسن </w:t>
      </w:r>
      <w:r>
        <w:rPr>
          <w:rStyle w:val="FootnoteAnchor"/>
          <w:rtl w:val="true"/>
        </w:rPr>
        <w:footnoteReference w:id="1813"/>
      </w:r>
      <w:r>
        <w:rPr>
          <w:rFonts w:ascii="Amiri" w:hAnsi="Amiri" w:eastAsia="Amiri" w:cs="Amiri"/>
          <w:color w:val="111111"/>
          <w:sz w:val="28"/>
          <w:sz w:val="28"/>
          <w:szCs w:val="28"/>
          <w:rtl w:val="true"/>
          <w:lang w:bidi="ar-SA"/>
        </w:rPr>
        <w:t>بن أبي طالب، نا يوسف بن عمر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صاعد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ثمان و عشرين في المحرم، و كتبت الحديث سنة تسع و ثلاثين في أولها، و صنّفت و عندي خمسة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الكريم بن محمّد بن أحمد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حفص بن </w:t>
      </w:r>
    </w:p>
    <w:p>
      <w:pPr>
        <w:pStyle w:val="BookText"/>
        <w:rPr/>
      </w:pPr>
      <w:r>
        <w:rPr>
          <w:rFonts w:ascii="Amiri" w:hAnsi="Amiri" w:eastAsia="Amiri" w:cs="Amiri"/>
          <w:color w:val="111111"/>
          <w:sz w:val="28"/>
          <w:sz w:val="28"/>
          <w:szCs w:val="28"/>
          <w:rtl w:val="true"/>
          <w:lang w:bidi="ar-SA"/>
        </w:rPr>
        <w:t>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محمّد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صاعد فإنه بلغني أنه ولد في سنة ثمان و عشرين و مائتين و مات في آخر سنة ثمان عشرة، فكان عمره تسعين سنة، و أول 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عيسى بن ماسرجس الخراساني، سنة تسع و ثلاثين، و مات </w:t>
      </w:r>
      <w:r>
        <w:rPr>
          <w:rStyle w:val="FootnoteAnchor"/>
          <w:rtl w:val="true"/>
        </w:rPr>
        <w:footnoteReference w:id="1816"/>
      </w:r>
      <w:r>
        <w:rPr>
          <w:rFonts w:ascii="Amiri" w:hAnsi="Amiri" w:eastAsia="Amiri" w:cs="Amiri"/>
          <w:color w:val="111111"/>
          <w:sz w:val="28"/>
          <w:sz w:val="28"/>
          <w:szCs w:val="28"/>
          <w:rtl w:val="true"/>
          <w:lang w:bidi="ar-SA"/>
        </w:rPr>
        <w:t>و صليت عليه، و دفن بباب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صاعد الهاشمي، مولاهم، البغدادي، أخو أحمد، سمع محمّد بن سليمان المصيصي، و الحسن بن علي بن ماسرجس، روى عنه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الشيباني، و أبو الحسن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محمّد بن صاعد بن كاتب، أبو محمّد مولى أبي جعفر المنصور، كان من حفّاظ‍‌ الحديث، و ممن عني به، و رحل في طلبه، و سمع الحسن بن عيسى بن ماسرجس، و محمّد بن سليمان لوينا، و يحيى بن سليمان بن نضلة الخزاعي، و سوّار بن عبد اللّه العنبري، و أحمد بن منيع البغوي، و محمّد بن يزيد الآدمي، و يعقوب و أحمد ابني إبراهيم الدورقيين، و الحسين بن الحسن المروزي، و إبراهيم بن سعيد الجوهري، و أبا هشام الرفاعي، و خلاّد بن أسلم، و عمرو بن علي، و بندارا، و محمّد بن المثنّى، و سعيد بن يحيى الأموي، و الحسن بن الصّبّاح البزار، و محمّد بن عمرو الباهلي، و يوسف بن موسى القطّان، و محمود بن خداش، و محمّد بن سهل بن عسكر، و زياد بن أيوب، و محمّد بن إسماعيل البخاري، و أمثالهم من البصريين و الكوفيين و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محمّد البغوي، و محمّد بن عمر بن الجعابي، و محمّد بن المظفّر، و أبو عمر بن حيوية، و أبو الحسن الدارقطني، و أبو حفص بن شاهين، و أبو القاسم بن حبابة، و خلق سواهم يتسع ذكرهم، و كان له أخوان أحدهما اسمه يوسف، و الآخر يسمى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الدارقطني يقول </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صاعد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أحمد، و يحيى بنو محمّد بن صاعد، يوسف يحدّث عن خلاّد بن يحيى و من دونه، و أحمد يحدّث عن أبي بكر و عثمان ابني أبي شيبة، و لهم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صاعد يحدّث عن سفيان بن عيينة، يوسف أكبرهم، و أحمد أوسطهم، و يحيى أصغرهم، و هو أعلمهم و 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عن علي بن محمّد بن أبي نصر، عن حمزة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القشيري</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عن محمّد بن علي بن محمّد، أنا أبو عبد الرّحمن السلمي قال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صاعد؟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حافظ‍‌، و بنو صاعد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أحمد، و يحيى، يوسف يحدّث عن خلاد بن يحيى و من دونه، و أحمد يحدّث عن أبي بكر و عثمان ابني أبي شيبة، و له تصنيفات في الكلام، و يحيى بن محمّد بن صاعد أكثرهم حديثا، و أعرفهم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الرزاز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محمّد بن صاعد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أثبتهم، و يوسف كان أكبرهم، و أحمد كان أوسطهم، و لهم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صاعد، يحدّث عن سفيان بن عيينة، و كان له مسائل، سأل عنها سفيان في التصوّف و الزهد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823"/>
      </w:r>
      <w:r>
        <w:rPr>
          <w:rFonts w:ascii="Amiri" w:hAnsi="Amiri" w:eastAsia="Amiri" w:cs="Amiri"/>
          <w:color w:val="111111"/>
          <w:sz w:val="28"/>
          <w:sz w:val="28"/>
          <w:szCs w:val="28"/>
          <w:rtl w:val="true"/>
          <w:lang w:bidi="ar-SA"/>
        </w:rPr>
        <w:t>،أنا عبيد اللّه بن عمر الواعظ‍‌،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علي الطناجيري،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عبدويه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صاعد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أوثقهم يحيى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قال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صاعد هو أكثر حديثا أو </w:t>
      </w:r>
    </w:p>
    <w:p>
      <w:pPr>
        <w:pStyle w:val="BookText"/>
        <w:rPr/>
      </w:pPr>
      <w:r>
        <w:rPr>
          <w:rFonts w:ascii="Amiri" w:hAnsi="Amiri" w:eastAsia="Amiri" w:cs="Amiri"/>
          <w:color w:val="111111"/>
          <w:sz w:val="28"/>
          <w:sz w:val="28"/>
          <w:szCs w:val="28"/>
          <w:rtl w:val="true"/>
          <w:lang w:bidi="ar-SA"/>
        </w:rPr>
        <w:t xml:space="preserve">الباغندي </w:t>
      </w:r>
      <w:r>
        <w:rPr>
          <w:rStyle w:val="FootnoteAnchor"/>
          <w:rtl w:val="true"/>
        </w:rPr>
        <w:footnoteReference w:id="18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 أكثر حديثا، و لا يتقدمه أحد في الدراية، و الباغندي أعلى إسنادا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صاعد يدري،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الجعابي أ كان ابن صاعد يحفظ؟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لأبي محمّد يحفظ‍‌، كان يدري، قلت لأبي بكر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الفرق بين الدراية و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فوق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عن علي بن محمّد بن نصر، عن حمزة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الفضل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أقران أبي محمّد بن صاعد في فهمه و كان أحفظ‍‌ منه، و الفهم عندنا أجلّ‌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27"/>
      </w:r>
      <w:r>
        <w:rPr>
          <w:rFonts w:ascii="Amiri" w:hAnsi="Amiri" w:eastAsia="Amiri" w:cs="Amiri"/>
          <w:color w:val="111111"/>
          <w:sz w:val="28"/>
          <w:sz w:val="28"/>
          <w:szCs w:val="28"/>
          <w:rtl w:val="true"/>
          <w:lang w:bidi="ar-SA"/>
        </w:rPr>
        <w:t>، أخبرني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يقدم أبا محمّد بن صاعد على أبي القاسم بن منيع، و أبي بكر بن أبي داود في الفهم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أيضا،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أنا محمّد بن 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الحديث ابن منيع، و ابن أبي داود و ابن صاعد، من يقدّم‌؟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منيع لسنّه، ثم ابن صاعد،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 أحبّ‌ إليك من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 أسن، مولده سنة ثمان و عشرين، و ابن أبي داود سنة ثلاثين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حدّثني القاضي أبو بكر محمّد بن عمر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الهيئة لا أحفظ‍‌ </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 عند يحيى بن صاعد ليقرأ عليه شيئا من حديثه، و كان معه جزء من حديث أبي القاسم البغوي عن جماعة من شيوخه، فغلط‍‌ و قرأه على ابن صاعد و هو مصغ إلى سماعه، ثم قال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إنّي غلطت بقراءة هذا الجزء عليك و ليس من حديثك، إنما هو من حديث أبي القاسم البغوي،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قرأته عليّ‌ هو سماعي من الشيوخ الذين قرأته عنهم، ثم قام، فأخرج أصوله و أراه كلّ‌ حديث قرأه عن الشيخ الذي هو مكتوب في الجزء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تلك الأحاديث عن متأخري شيوخ البغوي الذين شاركه يحيى بن صاعد في السماع منهم، فيحتمل أن تكون الحكاية صحيحة، إلاّ أنها طريفة عجيبة، و قد أوردناها كما حكيت لنا،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محمّد بن عبد اللّه الحافظ‍‌، قال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عروبة إماما بحقه و صدقه،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قدمت حرّان بلغني أن أبا محمّد بن صاعد حدّث عن محمّد بن يحيى القطعي </w:t>
      </w:r>
      <w:r>
        <w:rPr>
          <w:rStyle w:val="FootnoteAnchor"/>
          <w:rtl w:val="true"/>
        </w:rPr>
        <w:footnoteReference w:id="1830"/>
      </w:r>
      <w:r>
        <w:rPr>
          <w:rFonts w:ascii="Amiri" w:hAnsi="Amiri" w:eastAsia="Amiri" w:cs="Amiri"/>
          <w:color w:val="111111"/>
          <w:sz w:val="28"/>
          <w:sz w:val="28"/>
          <w:szCs w:val="28"/>
          <w:rtl w:val="true"/>
          <w:lang w:bidi="ar-SA"/>
        </w:rPr>
        <w:t>عن عاصم بن هلال عن أيوب،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عروبة، حدّثنا به من أصله،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مختلف فيها من لدن التابعين، لو كان ثمّ‌ أيوب، عن نافع، عن ابن عمر لكان علم النّظار </w:t>
      </w:r>
      <w:r>
        <w:rPr>
          <w:rStyle w:val="FootnoteAnchor"/>
          <w:rtl w:val="true"/>
        </w:rPr>
        <w:footnoteReference w:id="1831"/>
      </w:r>
      <w:r>
        <w:rPr>
          <w:rFonts w:ascii="Amiri" w:hAnsi="Amiri" w:eastAsia="Amiri" w:cs="Amiri"/>
          <w:color w:val="111111"/>
          <w:sz w:val="28"/>
          <w:sz w:val="28"/>
          <w:szCs w:val="28"/>
          <w:rtl w:val="true"/>
          <w:lang w:bidi="ar-SA"/>
        </w:rPr>
        <w:t xml:space="preserve">في الشهرة، و لما يحتجون في هذه المسألة ضرورة بحسين </w:t>
      </w:r>
      <w:r>
        <w:rPr>
          <w:rStyle w:val="FootnoteAnchor"/>
          <w:rtl w:val="true"/>
        </w:rPr>
        <w:footnoteReference w:id="1832"/>
      </w:r>
      <w:r>
        <w:rPr>
          <w:rFonts w:ascii="Amiri" w:hAnsi="Amiri" w:eastAsia="Amiri" w:cs="Amiri"/>
          <w:color w:val="111111"/>
          <w:sz w:val="28"/>
          <w:sz w:val="28"/>
          <w:szCs w:val="28"/>
          <w:rtl w:val="true"/>
          <w:lang w:bidi="ar-SA"/>
        </w:rPr>
        <w:t>المعلم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الجبّار بن محمّد البيهقي، ثم حدّثنا أبو الحسين علي بن سليمان بن أحمد الفقيه عنه،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محمّد بن مظفّر الحافظ‍‌ يقول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بن صاعد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محمّد بن يحيى القطعي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عاصم بن هلال، عن أيوب، عن نافع، </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بغداد و تكلّم الناس بما تكلموا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ذات يوم عند علي بن الحسين الصفّار نكتب من أصوله، إذ وقع بيدي جزء من حديث محمّد بن يحيى القطعي، فنظرت في الجزء،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أجد هذا الحديث، فوجدت الحديث في الجزء، فلم أخبر أصحابي، و غدوت إلى باب أبي محمّد بن صاعد، فصادفته قاعدا على الباب، فسلّمت عليه، و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البشارة، وجدنا حديث أيوب عن نافع في أصل كتاب علي بن الحسين الصفّار عن محمّد بن يحيى القطعي، فأخذ الجزء و رمى به، ثم أسمعني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أحدث به، أنا، أحتاج أن يتابعني عليه علي بن الحسين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الأبهري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يحيى بن محمّد بن صاعد فجاءته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تقول في بئر سقطت فيها دجاجة فماتت، هل الماء طاهر أم نجس‌؟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سقطت الدجاجة في البئر؟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البئر مغطاة،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غطيتيها </w:t>
      </w:r>
      <w:r>
        <w:rPr>
          <w:rStyle w:val="FootnoteAnchor"/>
          <w:rtl w:val="true"/>
        </w:rPr>
        <w:footnoteReference w:id="1836"/>
      </w:r>
      <w:r>
        <w:rPr>
          <w:rFonts w:ascii="Amiri" w:hAnsi="Amiri" w:eastAsia="Amiri" w:cs="Amiri"/>
          <w:color w:val="111111"/>
          <w:sz w:val="28"/>
          <w:sz w:val="28"/>
          <w:szCs w:val="28"/>
          <w:rtl w:val="true"/>
          <w:lang w:bidi="ar-SA"/>
        </w:rPr>
        <w:t>حتى لا يقع فيها شيء؟ قال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لم يكن الماء تغيّر فهو طاهر، و لم يكن عند يحيى من الفقه ما يجيب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تظنّن </w:t>
      </w:r>
      <w:r>
        <w:rPr>
          <w:rStyle w:val="FootnoteAnchor"/>
          <w:rtl w:val="true"/>
        </w:rPr>
        <w:footnoteReference w:id="1837"/>
      </w:r>
      <w:r>
        <w:rPr>
          <w:rFonts w:ascii="Amiri" w:hAnsi="Amiri" w:eastAsia="Amiri" w:cs="Amiri"/>
          <w:color w:val="111111"/>
          <w:sz w:val="28"/>
          <w:sz w:val="28"/>
          <w:szCs w:val="28"/>
          <w:rtl w:val="true"/>
          <w:lang w:bidi="ar-SA"/>
        </w:rPr>
        <w:t xml:space="preserve">من الأبهري، و قد كان يحيى ذا محل من العلم عظيم </w:t>
      </w:r>
      <w:r>
        <w:rPr>
          <w:rStyle w:val="FootnoteAnchor"/>
          <w:rtl w:val="true"/>
        </w:rPr>
        <w:footnoteReference w:id="1838"/>
      </w:r>
      <w:r>
        <w:rPr>
          <w:rFonts w:ascii="Amiri" w:hAnsi="Amiri" w:eastAsia="Amiri" w:cs="Amiri"/>
          <w:color w:val="111111"/>
          <w:sz w:val="28"/>
          <w:sz w:val="28"/>
          <w:szCs w:val="28"/>
          <w:rtl w:val="true"/>
          <w:lang w:bidi="ar-SA"/>
        </w:rPr>
        <w:t>،و له تصانيف في السنن و ترتيبها على الأحكام تدل من وقف عليها و تأملها على فقهه، و لعل يحيى لم يجب المرأة لأن المسألة فيها خلاف بين أهل العلم، فتورع أن يتقلد قول بعضهم، أو كره أن ينصّب نفسه للفتيا، و ليس هو من المرتسمين بها، و أحب أن يكل ذلك إلى الفقهاء المشتهرين بالفتاوى و النظر، و اللّه أعلم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البزاز،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حبان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محمّد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صاعد ببغداد سنة ثمان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41"/>
      </w:r>
      <w:r>
        <w:rPr>
          <w:rFonts w:ascii="Amiri" w:hAnsi="Amiri" w:eastAsia="Amiri" w:cs="Amiri"/>
          <w:color w:val="111111"/>
          <w:sz w:val="28"/>
          <w:sz w:val="28"/>
          <w:szCs w:val="28"/>
          <w:rtl w:val="true"/>
          <w:lang w:bidi="ar-SA"/>
        </w:rPr>
        <w:t>،أنا محمّد بن أحمد بن رزق،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يحيى بن محمّد بن صاعد في ذي القعدة من سنة ثمان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علي بن عبيد اللّه بن سوار، أنا 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بن محمّد 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بن صاعد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و ثلاثمائة في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توفي أبو محمّد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الحسين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أبو الحسن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الحسن علي بن الحسن بن مطرف الجراحي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بن </w:t>
      </w:r>
      <w:r>
        <w:rPr>
          <w:rStyle w:val="FootnoteAnchor"/>
          <w:rtl w:val="true"/>
        </w:rPr>
        <w:footnoteReference w:id="1843"/>
      </w:r>
      <w:r>
        <w:rPr>
          <w:rFonts w:ascii="Amiri" w:hAnsi="Amiri" w:eastAsia="Amiri" w:cs="Amiri"/>
          <w:color w:val="111111"/>
          <w:sz w:val="28"/>
          <w:sz w:val="28"/>
          <w:szCs w:val="28"/>
          <w:rtl w:val="true"/>
          <w:lang w:bidi="ar-SA"/>
        </w:rPr>
        <w:t>صاعد و دفن في باب مقبرة الكوفة، و كان يوم عظيم المطر، سنة ثمان عشرة، مولده سنة ثمان و عشرين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 xml:space="preserve">. </w:t>
      </w:r>
      <w:bookmarkStart w:id="367" w:name="pg11569_101024"/>
    </w:p>
    <w:p>
      <w:pPr>
        <w:pStyle w:val="BookText"/>
        <w:rPr/>
      </w:pPr>
      <w:bookmarkEnd w:id="367"/>
      <w:r>
        <w:rPr>
          <w:rFonts w:ascii="Amiri" w:hAnsi="Amiri" w:eastAsia="Amiri" w:cs="Amiri"/>
          <w:color w:val="111111"/>
          <w:sz w:val="28"/>
          <w:sz w:val="28"/>
          <w:szCs w:val="28"/>
          <w:rtl w:val="true"/>
          <w:lang w:bidi="ar-SA"/>
        </w:rPr>
        <w:t xml:space="preserve">و أخبرنا أبو المظفّر بن القشيري، و أبو القاسم تميم بن أبي سعيد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البحيري، قالا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محمّد يحيى بن محمّد بن صاعد يوم الثلاثاء لعشر ليال بقين من ذي القعدة سنة ثمان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46"/>
      </w:r>
      <w:r>
        <w:rPr>
          <w:rFonts w:ascii="Amiri" w:hAnsi="Amiri" w:eastAsia="Amiri" w:cs="Amiri"/>
          <w:color w:val="111111"/>
          <w:sz w:val="28"/>
          <w:sz w:val="28"/>
          <w:szCs w:val="28"/>
          <w:rtl w:val="true"/>
          <w:lang w:bidi="ar-SA"/>
        </w:rPr>
        <w:t>،أنا عبيد اللّه بن عمر الواعظ‍‌،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محمّد بن صاعد ليلة الثلاثاء، و دفن يوم الثلاثاء لاثني عشر بقين من ذي القعدة سنة ثمان عشرة و ثلاثمائة، و دفن بباب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نا أبو بكر الخطيب،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محمّد بن صاعد مات في ذي القعدة من سنة ثمان عشرة و ثلاثمائة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4492316_73709187"/>
      <w:bookmarkStart w:id="369" w:name="_Toc138"/>
      <w:bookmarkEnd w:id="368"/>
      <w:r>
        <w:rPr/>
        <w:t>8202</w:t>
      </w:r>
      <w:r>
        <w:rPr>
          <w:rtl w:val="true"/>
        </w:rPr>
        <w:t xml:space="preserve"> - </w:t>
      </w:r>
      <w:r>
        <w:rPr>
          <w:rtl w:val="true"/>
        </w:rPr>
        <w:t>يحيى بن محمّد بن عبد الحميد السّكسكي، البتلهي</w:t>
      </w:r>
      <w:bookmarkEnd w:id="369"/>
    </w:p>
    <w:p>
      <w:p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عبد الحميد السّكسكي، البتلهي </w:t>
      </w:r>
      <w:r>
        <w:rPr>
          <w:rStyle w:val="FootnoteAnchor"/>
          <w:rtl w:val="true"/>
        </w:rPr>
        <w:footnoteReference w:id="1848"/>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حدّث عن أبي حسّان الحسن بن عثمان الزيادي البصري، و يحيى بن أكثم </w:t>
      </w:r>
      <w:r>
        <w:rPr>
          <w:rStyle w:val="FootnoteAnchor"/>
          <w:rtl w:val="true"/>
        </w:rPr>
        <w:footnoteReference w:id="1850"/>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الفضل محمّد بن يحيى بن محمّد، و عمرو بن دحيم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أبو علي الحسن بن علي بن إبراهيم المقرئ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بن علي الميداني، نا أبو عبد اللّه محمّد بن مروان القرشي، نا عمرو بن دحيم، نا يحيى بن محمّد بن عبد الحميد، نا يحيى بن أكثم، نا حمّاد بن زيد، عن عمرو بن دينار،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أقدر على مكافأتهم، و لو 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سقاني شربة على ظمأ، و رجل حفظني بظهر الغيب، و رجل </w:t>
      </w:r>
      <w:bookmarkStart w:id="370" w:name="pg11569_101025"/>
    </w:p>
    <w:p>
      <w:pPr>
        <w:pStyle w:val="BookText"/>
        <w:rPr/>
      </w:pPr>
      <w:bookmarkEnd w:id="370"/>
      <w:r>
        <w:rPr>
          <w:rFonts w:ascii="Amiri" w:hAnsi="Amiri" w:eastAsia="Amiri" w:cs="Amiri"/>
          <w:color w:val="111111"/>
          <w:sz w:val="28"/>
          <w:sz w:val="28"/>
          <w:szCs w:val="28"/>
          <w:rtl w:val="true"/>
          <w:lang w:bidi="ar-SA"/>
        </w:rPr>
        <w:t xml:space="preserve">وسّع لي في مجلس، و رابع لا يكافئه عنّي إلا اللّه عزّ و جلّ‌، و رجل </w:t>
      </w:r>
      <w:r>
        <w:rPr>
          <w:rStyle w:val="FootnoteAnchor"/>
          <w:rtl w:val="true"/>
        </w:rPr>
        <w:footnoteReference w:id="1851"/>
      </w:r>
      <w:r>
        <w:rPr>
          <w:rFonts w:ascii="Amiri" w:hAnsi="Amiri" w:eastAsia="Amiri" w:cs="Amiri"/>
          <w:color w:val="111111"/>
          <w:sz w:val="28"/>
          <w:sz w:val="28"/>
          <w:szCs w:val="28"/>
          <w:rtl w:val="true"/>
          <w:lang w:bidi="ar-SA"/>
        </w:rPr>
        <w:t>بات و حاجته تلجلج في صدره غدا عليّ‌ فأنزلها بي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طارقات الهمّ‌ صاحبت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أعملن فكر الليل و الليل عاكر</w:t>
      </w:r>
    </w:p>
    <w:p>
      <w:pPr>
        <w:pStyle w:val="BookText"/>
        <w:rPr/>
      </w:pPr>
      <w:r>
        <w:rPr>
          <w:rFonts w:ascii="Amiri" w:hAnsi="Amiri" w:eastAsia="Amiri" w:cs="Amiri"/>
          <w:color w:val="111111"/>
          <w:sz w:val="28"/>
          <w:sz w:val="28"/>
          <w:szCs w:val="28"/>
          <w:rtl w:val="true"/>
          <w:lang w:bidi="ar-SA"/>
        </w:rPr>
        <w:t xml:space="preserve">و باكرني في حاجة لم يجد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 لا من نكبة الدهر ناصر</w:t>
      </w:r>
    </w:p>
    <w:p>
      <w:pPr>
        <w:pStyle w:val="BookText"/>
        <w:rPr/>
      </w:pPr>
      <w:r>
        <w:rPr>
          <w:rFonts w:ascii="Amiri" w:hAnsi="Amiri" w:eastAsia="Amiri" w:cs="Amiri"/>
          <w:color w:val="111111"/>
          <w:sz w:val="28"/>
          <w:sz w:val="28"/>
          <w:szCs w:val="28"/>
          <w:rtl w:val="true"/>
          <w:lang w:bidi="ar-SA"/>
        </w:rPr>
        <w:t xml:space="preserve">فرجت بمالي همّة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زايله الهمّ‌ الطروق المساور</w:t>
      </w:r>
    </w:p>
    <w:p>
      <w:pPr>
        <w:pStyle w:val="BookText"/>
        <w:rPr/>
      </w:pPr>
      <w:r>
        <w:rPr>
          <w:rFonts w:ascii="Amiri" w:hAnsi="Amiri" w:eastAsia="Amiri" w:cs="Amiri"/>
          <w:color w:val="111111"/>
          <w:sz w:val="28"/>
          <w:sz w:val="28"/>
          <w:szCs w:val="28"/>
          <w:rtl w:val="true"/>
          <w:lang w:bidi="ar-SA"/>
        </w:rPr>
        <w:t xml:space="preserve">و كان له فضل عليّ‌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الخير إني للذي ظنّ‌ شاكر</w:t>
      </w:r>
    </w:p>
    <w:p>
      <w:pPr>
        <w:pStyle w:val="Heading4"/>
        <w:numPr>
          <w:ilvl w:val="3"/>
          <w:numId w:val="1"/>
        </w:numPr>
        <w:rPr/>
      </w:pPr>
      <w:bookmarkStart w:id="371" w:name="__RefHeading___Toc4492318_73709187"/>
      <w:bookmarkStart w:id="372" w:name="_Toc139"/>
      <w:bookmarkEnd w:id="371"/>
      <w:r>
        <w:rPr/>
        <w:t>8203</w:t>
      </w:r>
      <w:r>
        <w:rPr>
          <w:rtl w:val="true"/>
        </w:rPr>
        <w:t xml:space="preserve"> - </w:t>
      </w:r>
      <w:r>
        <w:rPr>
          <w:rtl w:val="true"/>
        </w:rPr>
        <w:t>يحيى بن محمّد بن علي بن عبد اللّه</w:t>
      </w:r>
      <w:bookmarkEnd w:id="372"/>
    </w:p>
    <w:p>
      <w:pPr>
        <w:pStyle w:val="BookText"/>
        <w:rPr/>
      </w:pPr>
      <w:r>
        <w:rPr>
          <w:rFonts w:ascii="IRNazanin" w:hAnsi="IRNazanin" w:eastAsia="IRNazanin"/>
          <w:color w:val="111111"/>
          <w:sz w:val="28"/>
          <w:sz w:val="28"/>
          <w:szCs w:val="28"/>
          <w:rtl w:val="true"/>
          <w:lang w:bidi="fa-IR"/>
        </w:rPr>
        <w:t xml:space="preserve">ابن عبّاس بن عبد المطّلب بن هاشم </w:t>
      </w:r>
      <w:r>
        <w:rPr>
          <w:rStyle w:val="FootnoteAnchor"/>
          <w:rtl w:val="true"/>
        </w:rPr>
        <w:footnoteReference w:id="1852"/>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أخو السفّاح و المنصور، كان بالحميمة من أرض البلقاء مع إخوته و عمومته، و خرج معهم حين توجهوا إلى الكوفة لطلب الخلافة، و أمّه أم الحكم بنت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أحمد بن سليمان، نا الزبير بن بكار قال </w:t>
      </w:r>
      <w:r>
        <w:rPr>
          <w:rStyle w:val="FootnoteAnchor"/>
          <w:rtl w:val="true"/>
        </w:rPr>
        <w:footnoteReference w:id="1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محمّد صاحب الموصل، و العالية، أمّهما أم الحكم بنت عبد اللّه بن الحارث بن نوفل بن الحارث بن عبد المطّلب، و عبد اللّه بن الحارث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،و أمّها أم عبد اللّه بنت عبّاس بن ربيعة بن الحارث بن عبد المطّلب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إسحاق بن إبراهيم الجلاّب، نا الحارث بن محمّد،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محمّد بن </w:t>
      </w:r>
      <w:bookmarkStart w:id="373" w:name="pg11569_101026"/>
    </w:p>
    <w:p>
      <w:pPr>
        <w:pStyle w:val="BookText"/>
        <w:rPr/>
      </w:pPr>
      <w:bookmarkEnd w:id="373"/>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و العالية بنت محمّد، و أمّهما أم الحكم بنت عبد اللّه بن الحارث بن نوفل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1856"/>
      </w:r>
      <w:r>
        <w:rPr>
          <w:rFonts w:ascii="Amiri" w:hAnsi="Amiri" w:eastAsia="Amiri" w:cs="Amiri"/>
          <w:color w:val="111111"/>
          <w:sz w:val="28"/>
          <w:sz w:val="28"/>
          <w:szCs w:val="28"/>
          <w:rtl w:val="true"/>
          <w:lang w:bidi="ar-SA"/>
        </w:rPr>
        <w:t>،نا أبو بكر بن أبي الدنيا، نا أبو زيد النميري، حدّثني شهاب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استباح يحيى بن محمّد بن علي بن عبد اللّه بن عبّاس الموصل عدا رجل من أصحابه على صبيّ‌ يريد قتله، فسعى الصبي حتى ولج على جدة له، أو أم أو عمة، فاشتملت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أظهريه و إلاّ قتلتكما جميعا،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فيه، فإنكم قد أفنيتم أهله، فلم يبق غيره، و لك عشرة آلاف أعطيكها الساعة، فأبى، فبذلت له كل ما تملك، فأبى، و نظر إلى وعاء سقط‍‌ </w:t>
      </w:r>
      <w:r>
        <w:rPr>
          <w:rStyle w:val="FootnoteAnchor"/>
          <w:rtl w:val="true"/>
        </w:rPr>
        <w:footnoteReference w:id="1857"/>
      </w:r>
      <w:r>
        <w:rPr>
          <w:rFonts w:ascii="Amiri" w:hAnsi="Amiri" w:eastAsia="Amiri" w:cs="Amiri"/>
          <w:color w:val="111111"/>
          <w:sz w:val="28"/>
          <w:sz w:val="28"/>
          <w:szCs w:val="28"/>
          <w:rtl w:val="true"/>
          <w:lang w:bidi="ar-SA"/>
        </w:rPr>
        <w:t xml:space="preserve">أو حقّة </w:t>
      </w:r>
      <w:r>
        <w:rPr>
          <w:rStyle w:val="FootnoteAnchor"/>
          <w:rtl w:val="true"/>
        </w:rPr>
        <w:footnoteReference w:id="1858"/>
      </w:r>
      <w:r>
        <w:rPr>
          <w:rFonts w:ascii="Amiri" w:hAnsi="Amiri" w:eastAsia="Amiri" w:cs="Amiri"/>
          <w:color w:val="111111"/>
          <w:sz w:val="28"/>
          <w:sz w:val="28"/>
          <w:szCs w:val="28"/>
          <w:rtl w:val="true"/>
          <w:lang w:bidi="ar-SA"/>
        </w:rPr>
        <w:t>أو غير ذلك فنظر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جار الأمير و كاتبوه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 في الحكومة و القضاء</w:t>
      </w:r>
    </w:p>
    <w:p>
      <w:pPr>
        <w:pStyle w:val="BookText"/>
        <w:rPr/>
      </w:pPr>
      <w:r>
        <w:rPr>
          <w:rFonts w:ascii="Amiri" w:hAnsi="Amiri" w:eastAsia="Amiri" w:cs="Amiri"/>
          <w:color w:val="111111"/>
          <w:sz w:val="28"/>
          <w:sz w:val="28"/>
          <w:szCs w:val="28"/>
          <w:rtl w:val="true"/>
          <w:lang w:bidi="ar-SA"/>
        </w:rPr>
        <w:t xml:space="preserve">فويل للأمير و كاتبيه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الأرض من قاضي السماء</w:t>
      </w:r>
    </w:p>
    <w:p>
      <w:pPr>
        <w:pStyle w:val="BookText"/>
        <w:rPr/>
      </w:pPr>
      <w:r>
        <w:rPr>
          <w:rFonts w:ascii="Amiri" w:hAnsi="Amiri" w:eastAsia="Amiri" w:cs="Amiri"/>
          <w:color w:val="111111"/>
          <w:sz w:val="28"/>
          <w:sz w:val="28"/>
          <w:szCs w:val="28"/>
          <w:rtl w:val="true"/>
          <w:lang w:bidi="ar-SA"/>
        </w:rPr>
        <w:t>فخرج الرجل نادما لم يعرض للغلام، و لا لشيء مما في البيت، و تاب، فأحسن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محمّد بن عبد اللّه بن عبّاس أخو أبي العبّاس عبد اللّه بن محمّد بفارس، و هو أمير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492320_73709187"/>
      <w:bookmarkStart w:id="375" w:name="_Toc140"/>
      <w:bookmarkEnd w:id="374"/>
      <w:r>
        <w:rPr/>
        <w:t>8204</w:t>
      </w:r>
      <w:r>
        <w:rPr>
          <w:rtl w:val="true"/>
        </w:rPr>
        <w:t xml:space="preserve"> - </w:t>
      </w:r>
      <w:r>
        <w:rPr>
          <w:rtl w:val="true"/>
        </w:rPr>
        <w:t>يحيى بن محمّد بن عمران بن أبي الصفيراء الحلبي البالسي</w:t>
      </w:r>
      <w:bookmarkEnd w:id="375"/>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عمران بن أبي الصفيراء الحلبي البالسي </w:t>
      </w:r>
      <w:r>
        <w:rPr>
          <w:rStyle w:val="FootnoteAnchor"/>
          <w:rtl w:val="true"/>
        </w:rPr>
        <w:footnoteReference w:id="185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هشام بن عمّار، و عيسى بن عبد اللّه العسقلاني، و إبراهيم بن المنذر الحزامي، و عبد الرّحمن بن إبراهيم دحيم، و أبي أنس مالك بن سليمان الألهاني الحمصي، </w:t>
      </w:r>
    </w:p>
    <w:p>
      <w:pPr>
        <w:pStyle w:val="BookText"/>
        <w:rPr/>
      </w:pPr>
      <w:r>
        <w:rPr>
          <w:rFonts w:ascii="Amiri" w:hAnsi="Amiri" w:eastAsia="Amiri" w:cs="Amiri"/>
          <w:color w:val="111111"/>
          <w:sz w:val="28"/>
          <w:sz w:val="28"/>
          <w:szCs w:val="28"/>
          <w:rtl w:val="true"/>
          <w:lang w:bidi="ar-SA"/>
        </w:rPr>
        <w:t>و إبراهيم بن سعيد الجوهري، و عبد اللّه بن سليمان العبدي البعلبكي، و محمّد بن مصفّى، و عمرو بن عثمان بن سعيد، و سليمان بن سلمة الخبائري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و أبو بكر محمّد بن الحسن </w:t>
      </w:r>
      <w:r>
        <w:rPr>
          <w:rStyle w:val="FootnoteAnchor"/>
          <w:rtl w:val="true"/>
        </w:rPr>
        <w:footnoteReference w:id="1860"/>
      </w:r>
      <w:r>
        <w:rPr>
          <w:rFonts w:ascii="Amiri" w:hAnsi="Amiri" w:eastAsia="Amiri" w:cs="Amiri"/>
          <w:color w:val="111111"/>
          <w:sz w:val="28"/>
          <w:sz w:val="28"/>
          <w:szCs w:val="28"/>
          <w:rtl w:val="true"/>
          <w:lang w:bidi="ar-SA"/>
        </w:rPr>
        <w:t>بن محمّد بن زياد المقرئ النّقّاش، و محمّد بن الحسن اليقطيني، و حمزة بن محمّد الكتاني، و أبو أحمد 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الإمام أبو الحسن علي بن محمّد بن سهل الماسرجسي، أنا علي بن الصقر بن حمدان 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عمران، أنا عقبة بن مكرم، أنا إسماعيل بن الفضل الرقاشي،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الشؤم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1861"/>
      </w:r>
      <w:r>
        <w:rPr>
          <w:rFonts w:ascii="Amiri" w:hAnsi="Amiri" w:eastAsia="Amiri" w:cs="Amiri"/>
          <w:color w:val="111111"/>
          <w:sz w:val="28"/>
          <w:sz w:val="28"/>
          <w:szCs w:val="28"/>
          <w:rtl w:val="true"/>
          <w:lang w:bidi="ar-SA"/>
        </w:rPr>
        <w:t xml:space="preserve">،نا يحيى بن محمّد بن أبي صغير </w:t>
      </w:r>
      <w:r>
        <w:rPr>
          <w:rStyle w:val="FootnoteAnchor"/>
          <w:rtl w:val="true"/>
        </w:rPr>
        <w:footnoteReference w:id="1862"/>
      </w:r>
      <w:r>
        <w:rPr>
          <w:rFonts w:ascii="Amiri" w:hAnsi="Amiri" w:eastAsia="Amiri" w:cs="Amiri"/>
          <w:color w:val="111111"/>
          <w:sz w:val="28"/>
          <w:sz w:val="28"/>
          <w:szCs w:val="28"/>
          <w:rtl w:val="true"/>
          <w:lang w:bidi="ar-SA"/>
        </w:rPr>
        <w:t xml:space="preserve">الحلبي، نا هشام بن عمّار، نا عبد الرّحمن بن سعد بن عمّار بن سعد القرظ‍‌ </w:t>
      </w:r>
      <w:r>
        <w:rPr>
          <w:rStyle w:val="FootnoteAnchor"/>
          <w:rtl w:val="true"/>
        </w:rPr>
        <w:footnoteReference w:id="1863"/>
      </w:r>
      <w:r>
        <w:rPr>
          <w:rFonts w:ascii="Amiri" w:hAnsi="Amiri" w:eastAsia="Amiri" w:cs="Amiri"/>
          <w:color w:val="111111"/>
          <w:sz w:val="28"/>
          <w:sz w:val="28"/>
          <w:szCs w:val="28"/>
          <w:rtl w:val="true"/>
          <w:lang w:bidi="ar-SA"/>
        </w:rPr>
        <w:t>مؤذّن رسول اللّه صلى اللّه عليه و سلّم، حدّثني أبي، عن جدي، عن 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أمر بلالا أن يدخل يديه في أذنيه إذا أذّن،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أرفع لصوتك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الطبراني صغير، و صوابه ابن أبي صغيراء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الحسن اليقطيني، نا يحيى بن محمّد بن أبي الصفيراء، نا عيسى بن عبد اللّه العسقلاني، نا روّاد بن الجراح، نا عبد الوهّاب بن مجاهد،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متاع و خير متاعها المرأة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13169</w:t>
      </w:r>
      <w:r>
        <w:rPr>
          <w:rFonts w:eastAsia="Amiri" w:cs="Amiri" w:ascii="Amiri" w:hAnsi="Amiri"/>
          <w:color w:val="111111"/>
          <w:sz w:val="28"/>
          <w:szCs w:val="28"/>
          <w:rtl w:val="true"/>
          <w:lang w:bidi="ar-SA"/>
        </w:rPr>
        <w:t xml:space="preserve">]. </w:t>
      </w:r>
      <w:bookmarkStart w:id="376" w:name="pg11569_101028"/>
    </w:p>
    <w:p>
      <w:pPr>
        <w:pStyle w:val="Heading4"/>
        <w:numPr>
          <w:ilvl w:val="3"/>
          <w:numId w:val="1"/>
        </w:numPr>
        <w:rPr/>
      </w:pPr>
      <w:bookmarkStart w:id="377" w:name="__RefHeading___Toc4492322_73709187"/>
      <w:bookmarkStart w:id="378" w:name="_Toc141"/>
      <w:bookmarkEnd w:id="376"/>
      <w:bookmarkEnd w:id="377"/>
      <w:r>
        <w:rPr/>
        <w:t>8205</w:t>
      </w:r>
      <w:r>
        <w:rPr>
          <w:rtl w:val="true"/>
        </w:rPr>
        <w:t xml:space="preserve"> - </w:t>
      </w:r>
      <w:r>
        <w:rPr>
          <w:rtl w:val="true"/>
        </w:rPr>
        <w:t>يحيى بن محمّد بن محمّد بن زياد</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زبّار</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أبو صالح الكلبي البغدادي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سكن دمشق، و سكن أيضا دقانية </w:t>
      </w:r>
      <w:r>
        <w:rPr>
          <w:rStyle w:val="FootnoteAnchor"/>
          <w:rtl w:val="true"/>
        </w:rPr>
        <w:footnoteReference w:id="1866"/>
      </w:r>
      <w:r>
        <w:rPr>
          <w:rFonts w:ascii="Amiri" w:hAnsi="Amiri" w:eastAsia="Amiri" w:cs="Amiri"/>
          <w:color w:val="111111"/>
          <w:sz w:val="28"/>
          <w:sz w:val="28"/>
          <w:szCs w:val="28"/>
          <w:rtl w:val="true"/>
          <w:lang w:bidi="ar-SA"/>
        </w:rPr>
        <w:t xml:space="preserve">،و بيت سواء </w:t>
      </w:r>
      <w:r>
        <w:rPr>
          <w:rStyle w:val="FootnoteAnchor"/>
          <w:rtl w:val="true"/>
        </w:rPr>
        <w:footnoteReference w:id="1867"/>
      </w:r>
      <w:r>
        <w:rPr>
          <w:rFonts w:ascii="IRNazanin" w:hAnsi="IRNazanin" w:eastAsia="IRNazanin"/>
          <w:color w:val="111111"/>
          <w:sz w:val="28"/>
          <w:sz w:val="28"/>
          <w:szCs w:val="28"/>
          <w:rtl w:val="true"/>
          <w:lang w:bidi="fa-IR"/>
        </w:rPr>
        <w:t>من قرى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عمرو بن علي الفلاّس، و محمّد بن مثنّى، و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سليمان بن </w:t>
      </w:r>
      <w:r>
        <w:rPr>
          <w:rStyle w:val="FootnoteAnchor"/>
          <w:rtl w:val="true"/>
        </w:rPr>
        <w:footnoteReference w:id="1868"/>
      </w:r>
      <w:r>
        <w:rPr>
          <w:rFonts w:ascii="Amiri" w:hAnsi="Amiri" w:eastAsia="Amiri" w:cs="Amiri"/>
          <w:color w:val="111111"/>
          <w:sz w:val="28"/>
          <w:sz w:val="28"/>
          <w:szCs w:val="28"/>
          <w:rtl w:val="true"/>
          <w:lang w:bidi="ar-SA"/>
        </w:rPr>
        <w:t>يوسف الربعي، و أبو سليمان بن زبر، و أبو محرز عبد الواحد بن إبراهيم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القاضي، أنا أبو القاسم بن أبي العلاء، أنا محمّد بن عوف بن أحمد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سليمان محمّد بن عبد اللّه بن أحمد الربعي، نا أبو صالح يحيى بن محمّد الكلبي بدمشق سنة اثنتي عشرة و ثلاثمائة، نا عمرو بن علي الفلاّس، نا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الحسن، عن عبد الرّحمن بن سمرة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أحدكم على يمين، فرأى غيرها خيرا منها، فليكفّر عن يمينه و لينظر الذي هو خير، فليأته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مما ذكر أنه نقله من 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ببيت سوا، سنة ثلاث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869"/>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 بن محمّد أبو صالح البغدادي، حدّث عن عمرو بن علي الفلاّس، روى عنه أبو سليمان محمّد بن عبد اللّه بن زبر، و أبو محرز عبد الواحد بن إبراهيم الدمشقيان، و ذكر أنهما سمعا منه ببيت سوا، و هي ضيعة من ضياع دمشق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محمّد التميمي، أنا مكي بن محمّد، أنا أبو </w:t>
      </w:r>
      <w:bookmarkStart w:id="379" w:name="pg11569_101029"/>
    </w:p>
    <w:p>
      <w:pPr>
        <w:pStyle w:val="BookText"/>
        <w:rPr/>
      </w:pPr>
      <w:bookmarkEnd w:id="379"/>
      <w:r>
        <w:rPr>
          <w:rFonts w:ascii="Amiri" w:hAnsi="Amiri" w:eastAsia="Amiri" w:cs="Amiri"/>
          <w:color w:val="111111"/>
          <w:sz w:val="28"/>
          <w:sz w:val="28"/>
          <w:szCs w:val="28"/>
          <w:rtl w:val="true"/>
          <w:lang w:bidi="ar-SA"/>
        </w:rPr>
        <w:t>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صالح يحيى بن محمّد الكلبي البيت سوائي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سنة ثلاث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492324_73709187"/>
      <w:bookmarkStart w:id="381" w:name="_Toc142"/>
      <w:bookmarkEnd w:id="380"/>
      <w:r>
        <w:rPr/>
        <w:t>8206</w:t>
      </w:r>
      <w:r>
        <w:rPr>
          <w:rtl w:val="true"/>
        </w:rPr>
        <w:t xml:space="preserve"> - </w:t>
      </w:r>
      <w:r>
        <w:rPr>
          <w:rtl w:val="true"/>
        </w:rPr>
        <w:t>يحيى بن محمّد بن المسلّم أبو غانم الحلبي، المعروف بابن الحلاوي</w:t>
      </w:r>
      <w:bookmarkEnd w:id="381"/>
    </w:p>
    <w:p>
      <w:pPr>
        <w:pStyle w:val="BookText"/>
        <w:rPr/>
      </w:pP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المسلّم أبو غانم الحلبي، المعروف بابن الحلاوي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متأدب، قدم دمشق في سنة بضع و عشرين و خمسمائة، و أقام بها إلى أن مات، و كان صديقا لأخي أبي الحسين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بن أحمد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غانم بن الحلاوي، سمعت من شعره ما يتغنى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غربة أنفقت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أدمعي جهد المقلّ‌</w:t>
      </w:r>
    </w:p>
    <w:p>
      <w:pPr>
        <w:pStyle w:val="BookText"/>
        <w:rPr/>
      </w:pPr>
      <w:r>
        <w:rPr>
          <w:rFonts w:ascii="Amiri" w:hAnsi="Amiri" w:eastAsia="Amiri" w:cs="Amiri"/>
          <w:color w:val="111111"/>
          <w:sz w:val="28"/>
          <w:sz w:val="28"/>
          <w:szCs w:val="28"/>
          <w:rtl w:val="true"/>
          <w:lang w:bidi="ar-SA"/>
        </w:rPr>
        <w:t>و له غير هذا أشياء يسأل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أنشدنا أبو الضوء أحمد بن </w:t>
      </w:r>
      <w:r>
        <w:rPr>
          <w:rStyle w:val="FootnoteAnchor"/>
          <w:rtl w:val="true"/>
        </w:rPr>
        <w:footnoteReference w:id="1872"/>
      </w:r>
      <w:r>
        <w:rPr>
          <w:rFonts w:ascii="Amiri" w:hAnsi="Amiri" w:eastAsia="Amiri" w:cs="Amiri"/>
          <w:color w:val="111111"/>
          <w:sz w:val="28"/>
          <w:sz w:val="28"/>
          <w:szCs w:val="28"/>
          <w:rtl w:val="true"/>
          <w:lang w:bidi="ar-SA"/>
        </w:rPr>
        <w:t xml:space="preserve">الحسين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غانم بن الحلاوي لنفسه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مهلا 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مناك في تشتيت شملي</w:t>
      </w:r>
    </w:p>
    <w:p>
      <w:pPr>
        <w:pStyle w:val="BookText"/>
        <w:rPr/>
      </w:pPr>
      <w:r>
        <w:rPr>
          <w:rFonts w:ascii="Amiri" w:hAnsi="Amiri" w:eastAsia="Amiri" w:cs="Amiri"/>
          <w:color w:val="111111"/>
          <w:sz w:val="28"/>
          <w:sz w:val="28"/>
          <w:szCs w:val="28"/>
          <w:rtl w:val="true"/>
          <w:lang w:bidi="ar-SA"/>
        </w:rPr>
        <w:t xml:space="preserve">و أذقتني ثكل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غاية كل ثكلي</w:t>
      </w:r>
    </w:p>
    <w:p>
      <w:pPr>
        <w:pStyle w:val="BookText"/>
        <w:rPr/>
      </w:pPr>
      <w:r>
        <w:rPr>
          <w:rFonts w:ascii="Amiri" w:hAnsi="Amiri" w:eastAsia="Amiri" w:cs="Amiri"/>
          <w:color w:val="111111"/>
          <w:sz w:val="28"/>
          <w:sz w:val="28"/>
          <w:szCs w:val="28"/>
          <w:rtl w:val="true"/>
          <w:lang w:bidi="ar-SA"/>
        </w:rPr>
        <w:t xml:space="preserve">حللت قربة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قبلي بحلّ‌</w:t>
      </w:r>
    </w:p>
    <w:p>
      <w:pPr>
        <w:pStyle w:val="BookText"/>
        <w:rPr/>
      </w:pPr>
      <w:r>
        <w:rPr>
          <w:rFonts w:ascii="Amiri" w:hAnsi="Amiri" w:eastAsia="Amiri" w:cs="Amiri"/>
          <w:color w:val="111111"/>
          <w:sz w:val="28"/>
          <w:sz w:val="28"/>
          <w:szCs w:val="28"/>
          <w:rtl w:val="true"/>
          <w:lang w:bidi="ar-SA"/>
        </w:rPr>
        <w:t xml:space="preserve">أيام أ ليس للنعيم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طيبه ثوب المدلّ‌</w:t>
      </w:r>
    </w:p>
    <w:p>
      <w:pPr>
        <w:pStyle w:val="BookText"/>
        <w:rPr/>
      </w:pPr>
      <w:r>
        <w:rPr>
          <w:rFonts w:ascii="Amiri" w:hAnsi="Amiri" w:eastAsia="Amiri" w:cs="Amiri"/>
          <w:color w:val="111111"/>
          <w:sz w:val="28"/>
          <w:sz w:val="28"/>
          <w:szCs w:val="28"/>
          <w:rtl w:val="true"/>
          <w:lang w:bidi="ar-SA"/>
        </w:rPr>
        <w:t xml:space="preserve">و أتيت تسلبني كئو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اللهو في الأوطان عقلي</w:t>
      </w:r>
    </w:p>
    <w:p>
      <w:pPr>
        <w:pStyle w:val="BookText"/>
        <w:rPr/>
      </w:pPr>
      <w:r>
        <w:rPr>
          <w:rFonts w:ascii="Amiri" w:hAnsi="Amiri" w:eastAsia="Amiri" w:cs="Amiri"/>
          <w:color w:val="111111"/>
          <w:sz w:val="28"/>
          <w:sz w:val="28"/>
          <w:szCs w:val="28"/>
          <w:rtl w:val="true"/>
          <w:lang w:bidi="ar-SA"/>
        </w:rPr>
        <w:t xml:space="preserve">لهفي عن عزي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بدلتني منه بذل</w:t>
      </w:r>
    </w:p>
    <w:p>
      <w:pPr>
        <w:pStyle w:val="BookText"/>
        <w:rPr/>
      </w:pPr>
      <w:r>
        <w:rPr>
          <w:rFonts w:ascii="Amiri" w:hAnsi="Amiri" w:eastAsia="Amiri" w:cs="Amiri"/>
          <w:color w:val="111111"/>
          <w:sz w:val="28"/>
          <w:sz w:val="28"/>
          <w:szCs w:val="28"/>
          <w:rtl w:val="true"/>
          <w:lang w:bidi="ar-SA"/>
        </w:rPr>
        <w:t xml:space="preserve">يا غربة أنفقت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أدمعي جهد المقل</w:t>
      </w:r>
    </w:p>
    <w:p>
      <w:pPr>
        <w:pStyle w:val="BookText"/>
        <w:rPr/>
      </w:pPr>
      <w:r>
        <w:rPr>
          <w:rFonts w:ascii="Amiri" w:hAnsi="Amiri" w:eastAsia="Amiri" w:cs="Amiri"/>
          <w:color w:val="111111"/>
          <w:sz w:val="28"/>
          <w:sz w:val="28"/>
          <w:szCs w:val="28"/>
          <w:rtl w:val="true"/>
          <w:lang w:bidi="ar-SA"/>
        </w:rPr>
        <w:t xml:space="preserve">و بليت شوقا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الأشواق تبلي</w:t>
      </w:r>
    </w:p>
    <w:p>
      <w:pPr>
        <w:pStyle w:val="BookText"/>
        <w:rPr/>
      </w:pPr>
      <w:r>
        <w:rPr>
          <w:rFonts w:ascii="Amiri" w:hAnsi="Amiri" w:eastAsia="Amiri" w:cs="Amiri"/>
          <w:color w:val="111111"/>
          <w:sz w:val="28"/>
          <w:sz w:val="28"/>
          <w:szCs w:val="28"/>
          <w:rtl w:val="true"/>
          <w:lang w:bidi="ar-SA"/>
        </w:rPr>
        <w:t xml:space="preserve">هل لي إليهم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التعلل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w:t>
      </w:r>
    </w:p>
    <w:p>
      <w:pPr>
        <w:pStyle w:val="BookText"/>
        <w:rPr/>
      </w:pPr>
      <w:r>
        <w:rPr>
          <w:rFonts w:ascii="Amiri" w:hAnsi="Amiri" w:eastAsia="Amiri" w:cs="Amiri"/>
          <w:color w:val="111111"/>
          <w:sz w:val="28"/>
          <w:sz w:val="28"/>
          <w:szCs w:val="28"/>
          <w:rtl w:val="true"/>
          <w:lang w:bidi="ar-SA"/>
        </w:rPr>
        <w:t>و أنشدني أبو الضوء لأبي غانم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لأسمحن لأيامي بما التمست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 عن الأحباب و الوطن </w:t>
      </w:r>
      <w:bookmarkStart w:id="382" w:name="pg11569_101030"/>
    </w:p>
    <w:p>
      <w:pPr>
        <w:pStyle w:val="BookText"/>
        <w:rPr/>
      </w:pPr>
      <w:bookmarkEnd w:id="382"/>
      <w:r>
        <w:rPr>
          <w:rFonts w:ascii="Amiri" w:hAnsi="Amiri" w:eastAsia="Amiri" w:cs="Amiri"/>
          <w:color w:val="111111"/>
          <w:sz w:val="28"/>
          <w:sz w:val="28"/>
          <w:szCs w:val="28"/>
          <w:rtl w:val="true"/>
          <w:lang w:bidi="ar-SA"/>
        </w:rPr>
        <w:t xml:space="preserve">و أستكين لما يقضيه معتديا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 و من يختصمه الدهر يستكن</w:t>
      </w:r>
    </w:p>
    <w:p>
      <w:pPr>
        <w:pStyle w:val="BookText"/>
        <w:rPr/>
      </w:pPr>
      <w:r>
        <w:rPr>
          <w:rFonts w:ascii="Amiri" w:hAnsi="Amiri" w:eastAsia="Amiri" w:cs="Amiri"/>
          <w:color w:val="111111"/>
          <w:sz w:val="28"/>
          <w:sz w:val="28"/>
          <w:szCs w:val="28"/>
          <w:rtl w:val="true"/>
          <w:lang w:bidi="ar-SA"/>
        </w:rPr>
        <w:t xml:space="preserve">أحبابنا هان عندي بعد فرقتكم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عزيز قط‍‌ لم يهن</w:t>
      </w:r>
    </w:p>
    <w:p>
      <w:pPr>
        <w:pStyle w:val="BookText"/>
        <w:rPr/>
      </w:pPr>
      <w:r>
        <w:rPr>
          <w:rFonts w:ascii="Amiri" w:hAnsi="Amiri" w:eastAsia="Amiri" w:cs="Amiri"/>
          <w:color w:val="111111"/>
          <w:sz w:val="28"/>
          <w:sz w:val="28"/>
          <w:szCs w:val="28"/>
          <w:rtl w:val="true"/>
          <w:lang w:bidi="ar-SA"/>
        </w:rPr>
        <w:t xml:space="preserve">اشتاقكم شوق مشغوف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الفؤاد من الأحقاد و الإحن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فكنت بين فؤادي و الغرام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بين جفن العين و الوسن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أنشدنا أبو الوحش سبع بن خلف يرثي أبا غانم، و قد توفي يوم السبت ضحى بعد قتل الرئيس أبي الذواد المفرج بن الصوفي في ثامن عشر شهر رمضان سنة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غانم يا فريد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للعلم و المجد ذاتا</w:t>
      </w:r>
    </w:p>
    <w:p>
      <w:pPr>
        <w:pStyle w:val="BookText"/>
        <w:rPr/>
      </w:pPr>
      <w:r>
        <w:rPr>
          <w:rFonts w:ascii="Amiri" w:hAnsi="Amiri" w:eastAsia="Amiri" w:cs="Amiri"/>
          <w:color w:val="111111"/>
          <w:sz w:val="28"/>
          <w:sz w:val="28"/>
          <w:szCs w:val="28"/>
          <w:rtl w:val="true"/>
          <w:lang w:bidi="ar-SA"/>
        </w:rPr>
        <w:t xml:space="preserve">و فنيت بموتك بعد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فسقاك ربك ماء فراتا</w:t>
      </w:r>
    </w:p>
    <w:p>
      <w:pPr>
        <w:pStyle w:val="BookText"/>
        <w:rPr/>
      </w:pPr>
      <w:r>
        <w:rPr>
          <w:rFonts w:ascii="Amiri" w:hAnsi="Amiri" w:eastAsia="Amiri" w:cs="Amiri"/>
          <w:color w:val="111111"/>
          <w:sz w:val="28"/>
          <w:sz w:val="28"/>
          <w:szCs w:val="28"/>
          <w:rtl w:val="true"/>
          <w:lang w:bidi="ar-SA"/>
        </w:rPr>
        <w:t xml:space="preserve">و طلقت دنياك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أنت ثلاثا بتاتا</w:t>
      </w:r>
    </w:p>
    <w:p>
      <w:pPr>
        <w:pStyle w:val="BookText"/>
        <w:rPr/>
      </w:pPr>
      <w:r>
        <w:rPr>
          <w:rFonts w:ascii="Amiri" w:hAnsi="Amiri" w:eastAsia="Amiri" w:cs="Amiri"/>
          <w:color w:val="111111"/>
          <w:sz w:val="28"/>
          <w:sz w:val="28"/>
          <w:szCs w:val="28"/>
          <w:rtl w:val="true"/>
          <w:lang w:bidi="ar-SA"/>
        </w:rPr>
        <w:t xml:space="preserve">و كان قسيمك طيب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فقاسمته موته حين ماتا</w:t>
      </w:r>
    </w:p>
    <w:p>
      <w:pPr>
        <w:pStyle w:val="Heading4"/>
        <w:numPr>
          <w:ilvl w:val="3"/>
          <w:numId w:val="1"/>
        </w:numPr>
        <w:rPr/>
      </w:pPr>
      <w:bookmarkStart w:id="383" w:name="__RefHeading___Toc4492326_73709187"/>
      <w:bookmarkStart w:id="384" w:name="_Toc143"/>
      <w:bookmarkEnd w:id="383"/>
      <w:r>
        <w:rPr/>
        <w:t>8207</w:t>
      </w:r>
      <w:r>
        <w:rPr>
          <w:rtl w:val="true"/>
        </w:rPr>
        <w:t xml:space="preserve"> - </w:t>
      </w:r>
      <w:r>
        <w:rPr>
          <w:rtl w:val="true"/>
        </w:rPr>
        <w:t>يحيى بن محمّد بن يحيى بن حمزة الحضرمي</w:t>
      </w:r>
      <w:bookmarkEnd w:id="384"/>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الهروي، نزيل دمشق، و ما أرى نسبه متصلا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492328_73709187"/>
      <w:bookmarkStart w:id="386" w:name="_Toc144"/>
      <w:bookmarkEnd w:id="385"/>
      <w:r>
        <w:rPr/>
        <w:t>8208</w:t>
      </w:r>
      <w:r>
        <w:rPr>
          <w:rtl w:val="true"/>
        </w:rPr>
        <w:t xml:space="preserve"> - </w:t>
      </w:r>
      <w:r>
        <w:rPr>
          <w:rtl w:val="true"/>
        </w:rPr>
        <w:t>يحيى بن أبي مالك الهمداني</w:t>
      </w:r>
      <w:bookmarkEnd w:id="386"/>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مالك الهمداني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ذكر أبو حسّان الحسن بن عثمان الزيادي أنه كان قاضي دمشق لهشام بن عبد الملك، و أنه مات سنة ثلاثين و مائة، و هو ابن اثنتين و سبعين، و دفن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و هذا وهم في اسمه، و إنما هو يزيد بن عبد الرّحمن بن أبي مالك، و سيأتي ذكره في موضعه إن شاء اللّه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492330_73709187"/>
      <w:bookmarkStart w:id="388" w:name="_Toc145"/>
      <w:bookmarkEnd w:id="387"/>
      <w:r>
        <w:rPr/>
        <w:t>8209</w:t>
      </w:r>
      <w:r>
        <w:rPr>
          <w:rtl w:val="true"/>
        </w:rPr>
        <w:t xml:space="preserve"> - </w:t>
      </w:r>
      <w:r>
        <w:rPr>
          <w:rtl w:val="true"/>
        </w:rPr>
        <w:t>يحيى بن مبارك الصّنعاني</w:t>
      </w:r>
      <w:bookmarkEnd w:id="388"/>
    </w:p>
    <w:p>
      <w:p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مبارك الصّنعاني </w:t>
      </w:r>
      <w:r>
        <w:rPr>
          <w:rStyle w:val="FootnoteAnchor"/>
          <w:rtl w:val="true"/>
        </w:rPr>
        <w:footnoteReference w:id="187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صنعاء دمشق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سليم، و شريك بن عبد اللّه النخعي، و أبي داود شبل بن عبّاد،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إسماعيل بن عبّاد </w:t>
      </w:r>
      <w:r>
        <w:rPr>
          <w:rStyle w:val="FootnoteAnchor"/>
          <w:rtl w:val="true"/>
        </w:rPr>
        <w:footnoteReference w:id="1879"/>
      </w:r>
      <w:r>
        <w:rPr>
          <w:rFonts w:ascii="Amiri" w:hAnsi="Amiri" w:eastAsia="Amiri" w:cs="Amiri"/>
          <w:color w:val="111111"/>
          <w:sz w:val="28"/>
          <w:sz w:val="28"/>
          <w:szCs w:val="28"/>
          <w:rtl w:val="true"/>
          <w:lang w:bidi="ar-SA"/>
        </w:rPr>
        <w:t xml:space="preserve">الأرسوفي، و خطاب بن عبد الدائم </w:t>
      </w:r>
      <w:r>
        <w:rPr>
          <w:rStyle w:val="FootnoteAnchor"/>
          <w:rtl w:val="true"/>
        </w:rPr>
        <w:footnoteReference w:id="1880"/>
      </w:r>
      <w:r>
        <w:rPr>
          <w:rFonts w:ascii="Amiri" w:hAnsi="Amiri" w:eastAsia="Amiri" w:cs="Amiri"/>
          <w:color w:val="111111"/>
          <w:sz w:val="28"/>
          <w:sz w:val="28"/>
          <w:szCs w:val="28"/>
          <w:rtl w:val="true"/>
          <w:lang w:bidi="ar-SA"/>
        </w:rPr>
        <w:t xml:space="preserve">الأرسوفي، و عبد العظيم بن إبراهيم، و إسماعيل بن موسى بن أبي ذرّ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أرسوف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82"/>
      </w:r>
      <w:r>
        <w:rPr>
          <w:rFonts w:ascii="Amiri" w:hAnsi="Amiri" w:eastAsia="Amiri" w:cs="Amiri"/>
          <w:color w:val="111111"/>
          <w:sz w:val="28"/>
          <w:sz w:val="28"/>
          <w:szCs w:val="28"/>
          <w:rtl w:val="true"/>
          <w:lang w:bidi="ar-SA"/>
        </w:rPr>
        <w:t xml:space="preserve">،أنا أبو نعيم الحافظ‍‌، نا محمّد بن فارس المعبدي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خطاب بن عبد الدائم الأرسوفي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مبارك، عن شريك، عن منصور،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شفعت في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و عمّي أبي طالب، و أخي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من بعد البعث هنا</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بن عبد الدائم ضعيف، يعرف برواية المناكير، و يحيى بن المبارك الشامي الصنعاني مجهول،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ليث، و منصور بن المعتمر لا يروي عن ليث بن أبي سليم، و اللّه أعلم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عبيد اللّه بن سعيد السجستاني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إسماعيل الضرّاب، نا الفضل بن عبيد اللّه الهاشمي بالقدس، نا محمّد بن الحسن السكوني، نا إسماعيل بن عبّاد الأرسوفي، نا يحيى بن المبارك الدمشقي، نا كثير بن سليم، 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إنّ‌ صاحب بدعة أو مكذّبا </w:t>
      </w:r>
      <w:r>
        <w:rPr>
          <w:rStyle w:val="FootnoteAnchor"/>
          <w:rtl w:val="true"/>
        </w:rPr>
        <w:footnoteReference w:id="1884"/>
      </w:r>
      <w:r>
        <w:rPr>
          <w:rFonts w:ascii="Amiri" w:hAnsi="Amiri" w:eastAsia="Amiri" w:cs="Amiri"/>
          <w:color w:val="111111"/>
          <w:sz w:val="28"/>
          <w:sz w:val="28"/>
          <w:szCs w:val="28"/>
          <w:rtl w:val="true"/>
          <w:lang w:bidi="ar-SA"/>
        </w:rPr>
        <w:t xml:space="preserve">بقدر، قتل بين الركن و المقام، صابرا محتسبا مظلوما </w:t>
      </w:r>
      <w:r>
        <w:rPr>
          <w:rStyle w:val="FootnoteAnchor"/>
          <w:rtl w:val="true"/>
        </w:rPr>
        <w:footnoteReference w:id="1885"/>
      </w:r>
      <w:r>
        <w:rPr>
          <w:rFonts w:ascii="Amiri" w:hAnsi="Amiri" w:eastAsia="Amiri" w:cs="Amiri"/>
          <w:color w:val="111111"/>
          <w:sz w:val="28"/>
          <w:sz w:val="28"/>
          <w:szCs w:val="28"/>
          <w:rtl w:val="true"/>
          <w:lang w:bidi="ar-SA"/>
        </w:rPr>
        <w:t>،لم ينظر اللّه في شيء من أمره حتى يدخله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13172</w:t>
      </w:r>
      <w:r>
        <w:rPr>
          <w:rFonts w:eastAsia="Amiri" w:cs="Amiri" w:ascii="Amiri" w:hAnsi="Amiri"/>
          <w:color w:val="111111"/>
          <w:sz w:val="28"/>
          <w:szCs w:val="28"/>
          <w:rtl w:val="true"/>
          <w:lang w:bidi="ar-SA"/>
        </w:rPr>
        <w:t xml:space="preserve">]. </w:t>
      </w:r>
      <w:bookmarkStart w:id="389" w:name="pg11569_101032"/>
    </w:p>
    <w:p>
      <w:pPr>
        <w:pStyle w:val="Heading4"/>
        <w:numPr>
          <w:ilvl w:val="3"/>
          <w:numId w:val="1"/>
        </w:numPr>
        <w:rPr/>
      </w:pPr>
      <w:bookmarkStart w:id="390" w:name="__RefHeading___Toc4492332_73709187"/>
      <w:bookmarkStart w:id="391" w:name="_Toc146"/>
      <w:bookmarkEnd w:id="389"/>
      <w:bookmarkEnd w:id="390"/>
      <w:r>
        <w:rPr/>
        <w:t>8210</w:t>
      </w:r>
      <w:r>
        <w:rPr>
          <w:rtl w:val="true"/>
        </w:rPr>
        <w:t xml:space="preserve"> - </w:t>
      </w:r>
      <w:r>
        <w:rPr>
          <w:rtl w:val="true"/>
        </w:rPr>
        <w:t>يحيى بن مسعر بن محمّد بن يحيى</w:t>
      </w:r>
      <w:bookmarkEnd w:id="391"/>
    </w:p>
    <w:p>
      <w:pPr>
        <w:pStyle w:val="BookText"/>
        <w:rPr/>
      </w:pPr>
      <w:r>
        <w:rPr>
          <w:rFonts w:ascii="Amiri" w:hAnsi="Amiri" w:eastAsia="Amiri" w:cs="Amiri"/>
          <w:color w:val="111111"/>
          <w:sz w:val="28"/>
          <w:sz w:val="28"/>
          <w:szCs w:val="28"/>
          <w:rtl w:val="true"/>
          <w:lang w:bidi="ar-SA"/>
        </w:rPr>
        <w:t xml:space="preserve">ابن الفرج أبو زكريا التّنّوخي المعرّي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يوسف الهروي، و أبا الحسن محمّد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بكار</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البتلهي، و بالمعرّة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مسعر بن محمّد، و أبا بكر أحمد بن محمّد بن نباتة البغدادي، و أبا يعقوب إسحاق بن أحمد بن يزيد الحلبي، و أبا البهي ميمون بن أحمد بن روح، و أبا عبيد بن خربويه، و أبا القاسم بن كاس النخعي، و أبا الطّيّب محمّد بن عبيد بن طعمة التّنّوخي،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جعفر بن يحيى بن رزين، و محمّد بن تمّام بن صالح، و أبا الخليل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جابر بن محمّد بن عبد اللّه بن محمّد الطائيين، و أبا القاسم عبد الصّمد بن سعيد، و محمّد بن عبيد اللّه بن الفضيل الكلاعي، و أبا عمرو عبد الرّحمن بن عمرو الرحبي، و بحماة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المغيث محمّد بن عمر بن صالح بن مسعود الكلاعي، و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إبراهيم بن عبد الرزّاق المقرئ، و أبا العبّاس الوليد بن عبد العزيز بن أبان و بقنّسرين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بركة الحميري،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الحسين بن محمّد بن مودود، و أبا مالك أحمد بن خالد بن عبد الملك بن مسرح، و أبا العبّاس محمّد بن أحمد الضرّاب، و أبا الأزهر صدقة بن منصور الكندي، و أبا محمّد علي بن محمّد بن عبد اللّه بن شجاع،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محمّد بن علي بن الحسن بن حرب، و أبا علي محمّد بن سعيد بن عبد الرّحمن الحافظ‍‌، و أبا بكر محمّد بن إسحاق بن فروخ،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Style w:val="FootnoteAnchor"/>
          <w:rtl w:val="true"/>
        </w:rPr>
        <w:footnoteReference w:id="1889"/>
      </w:r>
      <w:r>
        <w:rPr>
          <w:rFonts w:ascii="Amiri" w:hAnsi="Amiri" w:eastAsia="Amiri" w:cs="Amiri"/>
          <w:color w:val="111111"/>
          <w:sz w:val="28"/>
          <w:sz w:val="28"/>
          <w:szCs w:val="28"/>
          <w:rtl w:val="true"/>
          <w:lang w:bidi="ar-SA"/>
        </w:rPr>
        <w:t>عبد الرّحمن بن عبيد اللّه بن أخي الإمام، و علي بن عبد الحميد الغضائري، و غيرهم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علي بن حميد </w:t>
      </w:r>
      <w:r>
        <w:rPr>
          <w:rStyle w:val="FootnoteAnchor"/>
          <w:rtl w:val="true"/>
        </w:rPr>
        <w:footnoteReference w:id="1890"/>
      </w:r>
      <w:r>
        <w:rPr>
          <w:rFonts w:ascii="Amiri" w:hAnsi="Amiri" w:eastAsia="Amiri" w:cs="Amiri"/>
          <w:color w:val="111111"/>
          <w:sz w:val="28"/>
          <w:sz w:val="28"/>
          <w:szCs w:val="28"/>
          <w:rtl w:val="true"/>
          <w:lang w:bidi="ar-SA"/>
        </w:rPr>
        <w:t xml:space="preserve">المصيصي المؤدّب، نزيل المعرة، و أبو العبّاس أحمد، و أبو الفضل جعفر، و أبو نصر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عبيد الله بن محمد</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بن سلامة بن حياه، و أبو العلاء بن سليمان المعريون</w:t>
      </w:r>
      <w:r>
        <w:rPr>
          <w:rFonts w:eastAsia="Amiri" w:cs="Amiri" w:ascii="Amiri" w:hAnsi="Amiri"/>
          <w:color w:val="111111"/>
          <w:sz w:val="28"/>
          <w:szCs w:val="28"/>
          <w:rtl w:val="true"/>
          <w:lang w:bidi="ar-SA"/>
        </w:rPr>
        <w:t xml:space="preserve">. </w:t>
      </w:r>
      <w:bookmarkStart w:id="392" w:name="pg11569_101033"/>
    </w:p>
    <w:p>
      <w:pPr>
        <w:pStyle w:val="BookText"/>
        <w:rPr/>
      </w:pPr>
      <w:bookmarkEnd w:id="392"/>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أو العلاء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مسعر </w:t>
      </w:r>
      <w:r>
        <w:rPr>
          <w:rStyle w:val="FootnoteAnchor"/>
          <w:rtl w:val="true"/>
        </w:rPr>
        <w:footnoteReference w:id="1893"/>
      </w:r>
      <w:r>
        <w:rPr>
          <w:rFonts w:ascii="Amiri" w:hAnsi="Amiri" w:eastAsia="Amiri" w:cs="Amiri"/>
          <w:color w:val="111111"/>
          <w:sz w:val="28"/>
          <w:sz w:val="28"/>
          <w:szCs w:val="28"/>
          <w:rtl w:val="true"/>
          <w:lang w:bidi="ar-SA"/>
        </w:rPr>
        <w:t xml:space="preserve">بمعرة النعمان، نا أبو عروبة، 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الضحّاك العرضي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الوليد، عن الأوزاعي، عن قتادة، عن أنس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13173</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492334_73709187"/>
      <w:bookmarkStart w:id="394" w:name="_Toc147"/>
      <w:bookmarkEnd w:id="393"/>
      <w:r>
        <w:rPr/>
        <w:t>8211</w:t>
      </w:r>
      <w:r>
        <w:rPr>
          <w:rtl w:val="true"/>
        </w:rPr>
        <w:t xml:space="preserve"> - </w:t>
      </w:r>
      <w:r>
        <w:rPr>
          <w:rtl w:val="true"/>
        </w:rPr>
        <w:t>يحيى بن أبي المطاع القرشي الشّامي</w:t>
      </w:r>
      <w:bookmarkEnd w:id="394"/>
    </w:p>
    <w:p>
      <w:p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المطاع القرشي الشّامي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ابن أخت بلال مؤذن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معاوية بن أبي سفيان، و العرباض بن سارية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العلاء بن زبر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عنه الوليد بن سليمان بن أبي السّائب، 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زيزاء من أرض البلقاء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الحسين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أبو الحسن بن السمسار، أنا أبو عبد اللّه بن مروان، أنا أبو عبد الملك أحمد بن إبراهيم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إسحاق إبراهيم بن طاهر بن بركات، أنا أبو القاسم علي بن محمّد المصيصي، أنا أبو نصر بن الحبّان، أنا جمح بن القاسم، أنا عبد الرّحمن بن عبد الصّمد بن البرزوز،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اللّه بن العلاء بن زبر،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البرزوز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بن العلاء، حدّثني يحيى بن أبي المطاع عن عرباض بن سارية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وعظنا رسول اللّه صلى اللّه عليه و سلّم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البرزوز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سلّم ذات غداة، فوعظنا رسول اللّه صلى اللّه عليه و سلّم موعظة و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البرزوز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القلوب، و ذرفت منها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قد وعظتنا موعظة مودّع، فاعهد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 السمع و الطاعة، و إن عبدا حبشيا، و سيرى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اختلافا شديدا، فعليكم بسنّتي، و سنّة الخلفاء الراشدين المهديين، عضّوا عليها بالنواجذ، و إيّاكم و المحدثات، فإنّ‌ كلّ‌ بدعة 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و زيد بن يحيى بن عبيد، عن عبد اللّه بن زبر،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الرّحمن بن علي عنه، أنا أبو نعيم الحافظ‍‌، نا سليمان بن أحمد </w:t>
      </w:r>
      <w:r>
        <w:rPr>
          <w:rStyle w:val="FootnoteAnchor"/>
          <w:rtl w:val="true"/>
        </w:rPr>
        <w:footnoteReference w:id="1897"/>
      </w:r>
      <w:r>
        <w:rPr>
          <w:rFonts w:ascii="Amiri" w:hAnsi="Amiri" w:eastAsia="Amiri" w:cs="Amiri"/>
          <w:color w:val="111111"/>
          <w:sz w:val="28"/>
          <w:sz w:val="28"/>
          <w:szCs w:val="28"/>
          <w:rtl w:val="true"/>
          <w:lang w:bidi="ar-SA"/>
        </w:rPr>
        <w:t xml:space="preserve">،نا أبو عبد الملك الدمشقي </w:t>
      </w:r>
      <w:r>
        <w:rPr>
          <w:rStyle w:val="FootnoteAnchor"/>
          <w:rtl w:val="true"/>
        </w:rPr>
        <w:footnoteReference w:id="1898"/>
      </w:r>
      <w:r>
        <w:rPr>
          <w:rFonts w:ascii="Amiri" w:hAnsi="Amiri" w:eastAsia="Amiri" w:cs="Amiri"/>
          <w:color w:val="111111"/>
          <w:sz w:val="28"/>
          <w:sz w:val="28"/>
          <w:szCs w:val="28"/>
          <w:rtl w:val="true"/>
          <w:lang w:bidi="ar-SA"/>
        </w:rPr>
        <w:t>،نا إبراهيم بن عبد اللّه بن العلاء بن زبر، حدّثني أبي، عن يحيى بن أبي المطاع، عن عرباض بن سارية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ذات غداة، فوعظنا موعظة و جفت </w:t>
      </w:r>
      <w:r>
        <w:rPr>
          <w:rStyle w:val="FootnoteAnchor"/>
          <w:rtl w:val="true"/>
        </w:rPr>
        <w:footnoteReference w:id="1899"/>
      </w:r>
      <w:r>
        <w:rPr>
          <w:rFonts w:ascii="Amiri" w:hAnsi="Amiri" w:eastAsia="Amiri" w:cs="Amiri"/>
          <w:color w:val="111111"/>
          <w:sz w:val="28"/>
          <w:sz w:val="28"/>
          <w:szCs w:val="28"/>
          <w:rtl w:val="true"/>
          <w:lang w:bidi="ar-SA"/>
        </w:rPr>
        <w:t>منها القلوب، و ذرفت منها العيون،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قد وعظتنا موعظة مودّع، فاعهد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 السمع و الطاعة، و إن عبدا حبشيا، و سيرى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بعدي اختلافا شديدا، فعليكم بسنّتي، و سنّة الخلفاء الراشدين المهديين، و عضّوا عليها بالنواجذ، و إيّاكم و المحدثات، فإنّ‌ كل بدعة </w:t>
      </w:r>
      <w:r>
        <w:rPr>
          <w:rStyle w:val="FootnoteAnchor"/>
          <w:rtl w:val="true"/>
        </w:rPr>
        <w:footnoteReference w:id="1901"/>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المطاع هو ابن أخت بلال مؤذّن رسول اللّه صلى اللّه عليه و سلّم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1902"/>
      </w:r>
      <w:r>
        <w:rPr>
          <w:rFonts w:ascii="Amiri" w:hAnsi="Amiri" w:eastAsia="Amiri" w:cs="Amiri"/>
          <w:color w:val="111111"/>
          <w:sz w:val="28"/>
          <w:sz w:val="28"/>
          <w:szCs w:val="28"/>
          <w:rtl w:val="true"/>
          <w:lang w:bidi="ar-SA"/>
        </w:rPr>
        <w:t>،حدّثني عبد الرّحمن بن إبراهيم، نا محمّد بن شعيب، أخبرني الوليد بن سليمان بن أبي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يحيى بن أبي المطاع إلى زيزاء فلم يزل يقرأ بنا في صلاة العشاء، و صلاة الصبح في الركعة الأولى ب‍‌ قُلْ‌ هُوَ اللّٰهُ‌ أَحَدٌ ،و في الركعة الثانية ب‍‌ قُلْ‌ أَعُوذُ بِرَبِّ‌ الْفَلَقِ‌ ، و قُلْ‌ أَعُوذُ بِرَبِّ‌ النّٰاسِ‌ ،فقلت لعبد الرّحمن بن إبراهيم تعجبا لقرب يحيى بن أبي المطاع، و ما يحدّث عنه عبد اللّه بن العلاء بن زبر أنه سمع من العرباض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أنكر الناس لهذا، و قد سمعت ما قال 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سليمان، فحدّثني </w:t>
      </w:r>
      <w:r>
        <w:rPr>
          <w:rStyle w:val="FootnoteAnchor"/>
          <w:rtl w:val="true"/>
        </w:rPr>
        <w:footnoteReference w:id="1903"/>
      </w:r>
      <w:r>
        <w:rPr>
          <w:rFonts w:ascii="Amiri" w:hAnsi="Amiri" w:eastAsia="Amiri" w:cs="Amiri"/>
          <w:color w:val="111111"/>
          <w:sz w:val="28"/>
          <w:sz w:val="28"/>
          <w:szCs w:val="28"/>
          <w:rtl w:val="true"/>
          <w:lang w:bidi="ar-SA"/>
        </w:rPr>
        <w:t>أيوب بن أبي عائشة بهذا، فأخبرني أنه صحب عبد اللّه بن أبي زكريا إلى بيت المقدس، فكان يقرأ في صلاة العشاء ب‍‌ قُلْ‌ هُوَ اللّٰهُ‌ أَحَدٌ و في الركعة الثانية بالمعوذتين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أيضا أدلّ‌ إذ يحكيها الوليد بن سليمان عن يحيى بن أبي المطاع لأيوب بن أبي عائشة، فتحدثه بمثلها عن ابن أبي زكريا أكبر دليل </w:t>
      </w:r>
      <w:r>
        <w:rPr>
          <w:rStyle w:val="FootnoteAnchor"/>
          <w:rtl w:val="true"/>
        </w:rPr>
        <w:footnoteReference w:id="1904"/>
      </w:r>
      <w:r>
        <w:rPr>
          <w:rFonts w:ascii="Amiri" w:hAnsi="Amiri" w:eastAsia="Amiri" w:cs="Amiri"/>
          <w:color w:val="111111"/>
          <w:sz w:val="28"/>
          <w:sz w:val="28"/>
          <w:szCs w:val="28"/>
          <w:rtl w:val="true"/>
          <w:lang w:bidi="ar-SA"/>
        </w:rPr>
        <w:t>على قرب عهد يحيى بن أبي المطاع، و بعد ما يحدث به عبد اللّه بن العلاء بن زبر عنه، من لقيه العرباض، و العرباض قديم الموت، روى عنه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السلمي، و جبير بن نفير، و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زيزاء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دمشق، من جملة ما قبض عن بني أمية من البلقاء، و هي التي وجه منها يزيد جيش الحرّة، و هي من أعمال عمّان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المطاع القرشي الشامي </w:t>
      </w:r>
      <w:r>
        <w:rPr>
          <w:rStyle w:val="FootnoteAnchor"/>
          <w:rtl w:val="true"/>
        </w:rPr>
        <w:footnoteReference w:id="1908"/>
      </w:r>
      <w:r>
        <w:rPr>
          <w:rFonts w:ascii="Amiri" w:hAnsi="Amiri" w:eastAsia="Amiri" w:cs="Amiri"/>
          <w:color w:val="111111"/>
          <w:sz w:val="28"/>
          <w:sz w:val="28"/>
          <w:szCs w:val="28"/>
          <w:rtl w:val="true"/>
          <w:lang w:bidi="ar-SA"/>
        </w:rPr>
        <w:t>،سمع عرباض بن سارية، روى عنه عبد اللّه بن العلاء بن زبر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95" w:name="pg11569_101036"/>
    </w:p>
    <w:p>
      <w:pPr>
        <w:pStyle w:val="BookText"/>
        <w:rPr/>
      </w:pPr>
      <w:bookmarkEnd w:id="395"/>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المطاع شامي، قرشي، روى عن عرباض بن سارية، روى عنه عبد اللّه بن العلاء بن زبر،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تمام بن محمّد، أنا أبو عبد اللّه الكندي، نا أبو زرعة قال في الطبقة الرابعة من أهل دمشق و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المطاع الأردني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4492336_73709187"/>
      <w:bookmarkStart w:id="397" w:name="_Toc148"/>
      <w:bookmarkEnd w:id="396"/>
      <w:r>
        <w:rPr/>
        <w:t>8212</w:t>
      </w:r>
      <w:r>
        <w:rPr>
          <w:rtl w:val="true"/>
        </w:rPr>
        <w:t xml:space="preserve"> - </w:t>
      </w:r>
      <w:r>
        <w:rPr>
          <w:rtl w:val="true"/>
        </w:rPr>
        <w:t>يحيى بن معاوية بن هشام بن عبد الملك</w:t>
      </w:r>
      <w:bookmarkEnd w:id="397"/>
    </w:p>
    <w:p>
      <w:pPr>
        <w:pStyle w:val="BookText"/>
        <w:rPr/>
      </w:pPr>
      <w:r>
        <w:rPr>
          <w:rFonts w:ascii="Amiri" w:hAnsi="Amiri" w:eastAsia="Amiri" w:cs="Amiri"/>
          <w:color w:val="111111"/>
          <w:sz w:val="28"/>
          <w:sz w:val="28"/>
          <w:szCs w:val="28"/>
          <w:rtl w:val="true"/>
          <w:lang w:bidi="ar-SA"/>
        </w:rPr>
        <w:t xml:space="preserve">ابن مروان بن الحكم الأموي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و أمّه و أم أخيه عبد الرّحمن بن معاوية الداخل إلى الأندلس أم ولد، و يحيى الذي أجار الكميت بن زيد الأسدي الشاعر، و قتل يحيى يوم الزاب </w:t>
      </w:r>
      <w:r>
        <w:rPr>
          <w:rStyle w:val="FootnoteAnchor"/>
          <w:rtl w:val="true"/>
        </w:rPr>
        <w:footnoteReference w:id="1912"/>
      </w:r>
      <w:r>
        <w:rPr>
          <w:rFonts w:ascii="IRNazanin" w:hAnsi="IRNazanin" w:eastAsia="IRNazanin"/>
          <w:color w:val="111111"/>
          <w:sz w:val="28"/>
          <w:sz w:val="28"/>
          <w:szCs w:val="28"/>
          <w:rtl w:val="true"/>
          <w:lang w:bidi="fa-IR"/>
        </w:rPr>
        <w:t>مع مروان بن محمّد بن مروان</w:t>
      </w:r>
      <w:r>
        <w:rPr>
          <w:rFonts w:eastAsia="IRNazanin" w:cs="IRNazanin"/>
          <w:color w:val="111111"/>
          <w:sz w:val="28"/>
          <w:szCs w:val="28"/>
          <w:rtl w:val="true"/>
          <w:lang w:bidi="fa-IR"/>
        </w:rPr>
        <w:t>.</w:t>
      </w:r>
    </w:p>
    <w:p>
      <w:pPr>
        <w:pStyle w:val="Heading4"/>
        <w:numPr>
          <w:ilvl w:val="3"/>
          <w:numId w:val="1"/>
        </w:numPr>
        <w:rPr/>
      </w:pPr>
      <w:bookmarkStart w:id="398" w:name="__RefHeading___Toc4492338_73709187"/>
      <w:bookmarkStart w:id="399" w:name="_Toc149"/>
      <w:bookmarkEnd w:id="398"/>
      <w:r>
        <w:rPr/>
        <w:t>8213</w:t>
      </w:r>
      <w:r>
        <w:rPr>
          <w:rtl w:val="true"/>
        </w:rPr>
        <w:t xml:space="preserve"> - </w:t>
      </w:r>
      <w:r>
        <w:rPr>
          <w:rtl w:val="true"/>
        </w:rPr>
        <w:t>يحيى بن معاوية بن يحيى الصّدفي</w:t>
      </w:r>
      <w:bookmarkEnd w:id="39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يزيد بن الوليد رسولا إلى أخيه العبّاس بن الوليد إلى قرية له بالغوطة، له ذكر</w:t>
      </w:r>
      <w:r>
        <w:rPr>
          <w:rFonts w:eastAsia="Amiri" w:cs="Amiri" w:ascii="Amiri" w:hAnsi="Amiri"/>
          <w:color w:val="111111"/>
          <w:sz w:val="28"/>
          <w:szCs w:val="28"/>
          <w:rtl w:val="true"/>
          <w:lang w:bidi="ar-SA"/>
        </w:rPr>
        <w:t xml:space="preserve">. </w:t>
      </w:r>
      <w:bookmarkStart w:id="400" w:name="pg11569_101037"/>
    </w:p>
    <w:p>
      <w:pPr>
        <w:pStyle w:val="Heading2"/>
        <w:numPr>
          <w:ilvl w:val="1"/>
          <w:numId w:val="1"/>
        </w:numPr>
        <w:rPr/>
      </w:pPr>
      <w:bookmarkStart w:id="401" w:name="__RefHeading___Toc4492340_73709187"/>
      <w:bookmarkStart w:id="402" w:name="_Toc150"/>
      <w:bookmarkEnd w:id="400"/>
      <w:bookmarkEnd w:id="401"/>
      <w:r>
        <w:rPr>
          <w:rtl w:val="true"/>
        </w:rPr>
        <w:t>الفهرس</w:t>
      </w:r>
      <w:bookmarkEnd w:id="402"/>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p>
    <w:p>
      <w:p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هابيل بن آدم صلى اللّه عليه و سلّم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ذكر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هادي بن مهدي بن محمد بن إسماعيل بن مهدي أبو الحسن العلوي الحسيني الموسوي الختري ابن بنت شيخ الشيوخ أبي البركات بن أبي سعيد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إبراهيم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سعيد أبو عبد الرحمن الأصبهاني المعروف بالراعي العابد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عبد الصمد بن عبدوس بن حسان أبو موسى النيسابوري الرّخّي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عثمان البيروتي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عمران بن يزيد بن خالد بن أبي جميل القرشي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عمر بن يزيد بن زياد بن أبي زياد أبو عمر المخزومي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اللام ألف</w:t>
      </w:r>
    </w:p>
    <w:p>
      <w:pPr>
        <w:pStyle w:val="BookText"/>
        <w:rPr/>
      </w:pPr>
      <w:r>
        <w:rPr>
          <w:rFonts w:ascii="Amiri" w:hAnsi="Amiri" w:eastAsia="Amiri" w:cs="Amiri"/>
          <w:color w:val="111111"/>
          <w:sz w:val="28"/>
          <w:sz w:val="28"/>
          <w:szCs w:val="28"/>
          <w:rtl w:val="true"/>
          <w:lang w:bidi="ar-SA"/>
        </w:rPr>
        <w:t>ذكر من اسمه لاحق</w:t>
      </w:r>
    </w:p>
    <w:p>
      <w:pPr>
        <w:pStyle w:val="BookText"/>
        <w:rPr/>
      </w:pP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الحسين بن عمران بن أبي الورد أبو عمر المقدسي و يسمى محمّد أيضا </w:t>
      </w:r>
      <w:r>
        <w:rPr>
          <w:rFonts w:eastAsia="Amiri" w:cs="Amiri" w:ascii="Amiri" w:hAnsi="Amiri"/>
          <w:color w:val="111111"/>
          <w:sz w:val="28"/>
          <w:szCs w:val="28"/>
          <w:lang w:bidi="ar-SA"/>
        </w:rPr>
        <w:t>16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حميد بن شعبة بن خالد بن بشر بن حبيش بن عبد اللّه بن سدوس أبو </w:t>
      </w:r>
    </w:p>
    <w:p>
      <w:pPr>
        <w:pStyle w:val="BookText"/>
        <w:rPr/>
      </w:pPr>
      <w:r>
        <w:rPr>
          <w:rFonts w:ascii="Amiri" w:hAnsi="Amiri" w:eastAsia="Amiri" w:cs="Amiri"/>
          <w:color w:val="111111"/>
          <w:sz w:val="28"/>
          <w:sz w:val="28"/>
          <w:szCs w:val="28"/>
          <w:rtl w:val="true"/>
          <w:lang w:bidi="ar-SA"/>
        </w:rPr>
        <w:t xml:space="preserve">مجلز البصري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محمّد بن أحمد أبو الحسن المالكيّ‌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المبارك بن محمّد بن الحكم أبو منصور البغدادي، المعروف بالنقيب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مشيع بن أسد أبو الحسن الحزامي الأذرعي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 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 بن خمير أبو ثعلبة الخشني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 بن زبار بن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بن غطيف بن حارثة بن سعد بن الحشرج بن امرئ القيس بن عدي بن أخزم بن ربيعة بن جرول بن ثعل بن عمرو بن الغوث بن طيّئ الطائي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لاهز بن قريط‍‌ بن معدى بن رفاعة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بن سهل بن محمّد بن الحسن بن محمّد أبو روح القايني الصّوفي المعروف بالخشّاب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بن عبد الصّمد بن عبد العزيز أبو عتّاب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بن عبد اللّه أبو الدرّ الرّومي التاجر، عتيق أبي المعالي أحمد بن علي بن البخاري البغدادي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يانس المؤنسي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يحمد أبو أميّة الشّعباني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يحيى</w:t>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بسطام أبو مضر العبسي المقرئ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محمّد بن الحسن بن علي بن مخلد أبو عمرو النّيسابوري المخلدي العدل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الوضين بن 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الخزاعي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إبراهيم بن أحمد بن محمّد أبو بكر بن أبي طاهر الأزدي السّلماسي الواعظ‍‌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إبراهيم بن عثمان بن عمر بن شبل أبو بكر الإسكندراني المالكي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أسامة،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و هو يحيى بن أبي أنيسة أبو زيد الجزري الرّهاوي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إسحاق أبو زكريا البجلي السّيلحيني </w:t>
      </w:r>
      <w:r>
        <w:rPr>
          <w:rFonts w:eastAsia="Amiri" w:cs="Amiri" w:ascii="Amiri" w:hAnsi="Amiri"/>
          <w:color w:val="111111"/>
          <w:sz w:val="28"/>
          <w:szCs w:val="28"/>
          <w:lang w:bidi="ar-SA"/>
        </w:rPr>
        <w:t>55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إسماعيل بن عبيد اللّه بن أبي المهاجر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أكثم بن محمّد بن قطن بن سمعان بن مشنّج بن عبد عمرو بن عبد العزّى ابن أكثم بن صيفي بن شريف بن محاسن ذي الأعواد بن معاوية بن رياح بن حروة بن أسيّد ابن عمرو بن تميم بن أد بن طابخة أبو محمّد التميمي الأسيّدي المروزي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إياس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زكريا الخزاعي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أيّوب بن أبي عقال هلال بن زيد بن الحسن بن أسامة بن زيد حارثة أبو زيد الكلبي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بحدل الكلبي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بختيار بن عبد اللّه أبو زكريّا الشّيرازي القرقوبي، المعروف بابن كتامة العالمة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بسطام بن حريث أبو محمّد الزهراني البصري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بشر بن كثير أبو زكريا الأسدي الحريري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بطريق بن بشري أبو القاسم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تمّام بن علي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الرّملي و الخطيب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جابر بن حسّان بن عمرو بن ثعلبة بن عدي بن ملاة بن عوف بن أسد بن زمعة ابن سعد بن خنيس بن جديلة بن أدد بن زيد بن كهلان أبو عمرو الطّائي الحمصي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جعفر بن تمّام بن العبّاس بن عبد المطّلب بن هاشم الهاشمي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الحارث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الذّماري المقرئ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حسّان أبو زكريا التّنّيسي المصري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الحسن الطّبراني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بن علي أبو محمّد بن أبي عبد اللّه السّعدي البخاري الفقيه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الحكم بن أبي العاص بن أميّة بن عبد شمس أبو مروان الأموي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حكيم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حمزة بن واقد أبو عبد الرّحمن الحضرمي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حيّة، و اسم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أبو جناب الكلبي الكوفي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خالد السكسكي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خليفة المنبجي المعروف بابن العز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الخصيب زياد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داود بن سيّار بن أبي عتّاب البصري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راشد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كنانة أبو هشام اللّيثي الطّويل </w:t>
      </w:r>
      <w:r>
        <w:rPr>
          <w:rFonts w:eastAsia="Amiri" w:cs="Amiri" w:ascii="Amiri" w:hAnsi="Amiri"/>
          <w:color w:val="111111"/>
          <w:sz w:val="28"/>
          <w:szCs w:val="28"/>
          <w:lang w:bidi="ar-SA"/>
        </w:rPr>
        <w:t>153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راشد النّصري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عمرو زرعة أبو زرعة السّيباني، و هو ابن عم الأوزاعي، الفقيه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أحمد بن يحيى خت بن موسى أبو بكر البلخي الشاهد ابن القاضي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زكريا بن نشوى،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أدن بن مسلم بن صندوق بن فحشان بن داود بن سليمان بن مسلم بن صندوق بن برخيا بن شفاطنة بن ناحور بن سالوم بن يوسافاط‍‌ ابن أنييا بن ابنا بن رخيعم بن سليمان بن داود نبي اللّه ابن نبيّه صلى اللّه عليهما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يحيى أبو زكريا النّيسابوري الحافظ‍‌ الأعرج، و يحيى يلقب حيّوية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بن عبيد اللّه بن عبد اللّه، و اسمه عبد الحجر بن عبد المدان، و اسمه عمرو بن الدّيّان، و اسمه يزيد بن قطن بن زياد بن الحارث بن مالك بن ربيعة بن كعب بن الحارث بن كعب بن عمرو بن علة بن جلد بن مالك، و هو مذحج الحارثي الكوفي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أبي الخصيب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بن علي بن الحسين بن علي بن أبي طالب بن عبد المطّلب بن هاشم العلوي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بن علي بن محمّد بن أحمد بن عيسى بن زيد بن علي بن الحسين بن علي بن أبي طالب بن عبد المطّلب بن هاشم أبو الحسين الحسيني الزيدي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سعدون بن تمام بن محمّد أبو بكر الأزدي الأندلسيّ‌ القرطبي المقرئ النحوي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بن العاص بن سعيد بن العاص بن أمية بن عبد شمس 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الأموي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عبد اللّه أبو سالم البهراني الحموي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عبد الملك بن مروان بن الحكم بن أبي العاص الأموي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عمرو بن سعيد بن العاص بن أميّة بن عبد شمس بن عبد مناف أبو عمرو الأموي السعيدي المكّي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بن قيس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بن قهد أبو سعيد الأنصاري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أبو زكريا الأنصاري الحمصيّ‌ العطّار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بن عبد الملك بن مروان بن الحكم بن أبي العاص بن أميّة بن عبد شمس الأموي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بن هشام بن عبد الملك بن مروان بن الحكم بن أبي العاص بن أميّة ابن عبد شمس الأموي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w:t>
      </w:r>
      <w:r>
        <w:rPr>
          <w:rFonts w:eastAsia="Amiri" w:cs="Amiri" w:ascii="Amiri" w:hAnsi="Amiri"/>
          <w:color w:val="111111"/>
          <w:sz w:val="28"/>
          <w:szCs w:val="28"/>
          <w:lang w:bidi="ar-SA"/>
        </w:rPr>
        <w:t>272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صالح بن بيهس بن زميل بن عمرو بن هبيرة بن زفر بن عاصم بن عوف </w:t>
      </w:r>
    </w:p>
    <w:p>
      <w:pPr>
        <w:pStyle w:val="BookText"/>
        <w:rPr/>
      </w:pPr>
      <w:r>
        <w:rPr>
          <w:rFonts w:ascii="Amiri" w:hAnsi="Amiri" w:eastAsia="Amiri" w:cs="Amiri"/>
          <w:color w:val="111111"/>
          <w:sz w:val="28"/>
          <w:sz w:val="28"/>
          <w:szCs w:val="28"/>
          <w:rtl w:val="true"/>
          <w:lang w:bidi="ar-SA"/>
        </w:rPr>
        <w:t xml:space="preserve">ابن كعب بن أبي بكر بن كلاب أبو الوليد الكلابي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صالح أبو زكريا،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الوحاظي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صفوان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طالب أبو زكريا الأنطاكي،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الطّرسوسي الأكّاف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طلحة بن عبيد اللّه بن عثمان بن عمرو بن كعب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تيم بن مرة ابن كعب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لؤي بن غالب القرشي التيمي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أسامة القرشي البلقاوي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الحارث أبو بكر القرشي العبدري، المعروف بابن الزجّاج الكاتب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خالد بن يزيد بن معاوية بن أبي سفيان الأموي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الضحّاك بن بابلت أبو سعيد الحرّاني، المعروف بالبابلتّي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محمّد بن سعيد أبو زكريا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وريزة العنسي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الباقي بن يحيى بن يزيد بن إبراهيم بن عبد اللّه أبو القاسم الأذني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بن محمّد بن عمرو بن عبد اللّه بن رافع بن عمرو الطائي الحجراوي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بن يحيى بن عبد الحميد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الرّحمن بن حاطب بن أبي بلتعة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اللّخمي المدني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عبد الصّمد بن شعيب بن إسحاق أبو سعيد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عمارة بن معلّى أبو زكريا الهمداني الدّقاني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يزيد بن معاوية بن أبي سفيان الأموي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الرّحمن أبو شيبة الكناني،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الصّمد بن معقل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العزيز بن إسماعيل بن عبيد اللّه بن أبي المهاجر القرشي المخزومي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العزيز أبو عبد العزيز الأردنّي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عبد الغفار بن عبد المنعم بن إسماعيل أبو الكرم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الواحد بن سليمان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الواحد بن عبيد اللّه ابن مروان بن الحكم بن أبي العاص الأموي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الواحد بن علي بن عبد الواحد بن موحد بن البري أبو عبد اللّه السلمي </w:t>
      </w:r>
      <w:r>
        <w:rPr>
          <w:rFonts w:eastAsia="Amiri" w:cs="Amiri" w:ascii="Amiri" w:hAnsi="Amiri"/>
          <w:color w:val="111111"/>
          <w:sz w:val="28"/>
          <w:szCs w:val="28"/>
          <w:lang w:bidi="ar-SA"/>
        </w:rPr>
        <w:t>322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اللّه بن مروان بن الحكم بن أبي العاص بن أمية بن عبد شمس الأموي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البلقاوي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عتبة بن عبد السّلام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عثمان بن سعيد بن كثير بن دينار 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الحمصي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عثمان أبو زكريا المعروف بالحربي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عروة بن الزبير بن العوّام بن خويلد بن أسد بن عبد العزّى بن قصي بن كلاّب أبو عروة القرشي الأسدي الزّبيري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عبد العزيز بن علي بن الحسين بن محمّد بن عبد الرّحمن بن الوليد ابن القاسم بن الوليد أبو المفضّل بن أبي الحسن القرشي، المعروف بابن الصّائغ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هاشم بن النّعمان بن مرداس بن عبد اللّه أبو العبّاس الكندي الحلبي الخفاف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المختفي أحمد بن عيسى بن زيد بن علي بن الحسين بن علي بن أبي طالب بن عبد المطّلب أبو الحسين الزّيدي الحسيني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عبد اللطيف بن سعيد بن يحيى بن عبد اللطيف بن يحيى ابن عبلة بن صالح بن نعيم بن عدي بن عمرو بن عدي بن الساطع أبو الحسن التنوخي المعري المعروف بابن زريق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الحسن بن بسطام أبو زكريا التّبريزيّ‌ الخطيب الأديب اللغوي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زهير أبو القاسم السلمي المعدل المحتسب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عمرو بن عمارة بن راشد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كنانة أبو الخطّاب اللّيثي، مولاهم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عمرو بن نوح بن عمرو بن حويّ‌ بن نافع بن زرعة بن محصن بن حبيب بن ثور بن خداش بن سكسك السّكسكي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عمرو، و هو يحيى بن زرعة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عمير الغسّاني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غسّان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الغمر ختن مطر بن العلاء الفزاري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فرقد الدّمشقي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قادم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قطن بن سهل القرشي </w:t>
      </w:r>
      <w:r>
        <w:rPr>
          <w:rFonts w:eastAsia="Amiri" w:cs="Amiri" w:ascii="Amiri" w:hAnsi="Amiri"/>
          <w:color w:val="111111"/>
          <w:sz w:val="28"/>
          <w:szCs w:val="28"/>
          <w:lang w:bidi="ar-SA"/>
        </w:rPr>
        <w:t>355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قيس بن حارثة بن عمرو بن زيد بن عبد مناة بن أبي الفيض، و اسمه </w:t>
      </w:r>
    </w:p>
    <w:p>
      <w:pPr>
        <w:pStyle w:val="BookText"/>
        <w:rPr/>
      </w:pPr>
      <w:r>
        <w:rPr>
          <w:rFonts w:ascii="Amiri" w:hAnsi="Amiri" w:eastAsia="Amiri" w:cs="Amiri"/>
          <w:color w:val="111111"/>
          <w:sz w:val="28"/>
          <w:sz w:val="28"/>
          <w:szCs w:val="28"/>
          <w:rtl w:val="true"/>
          <w:lang w:bidi="ar-SA"/>
        </w:rPr>
        <w:t>الحسحاس بن بكر بن وائل بن عوف بن عمرو بن عدي بن عمرو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الحسحاس بن بكر بن وائل بن عوف بن عمرو مزيقياء بن عامر ماء السماء بن حارثة بن امرئ القيس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مازن بن الأزد الغسّاني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سهل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صاعد بن كاتب أبو محمّد البغدادي الحافظ‍‌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عبد الحميد السّكسكي، البتلهي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علي بن عبد اللّه بن عبّاس بن عبد المطّلب بن هاشم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عمران بن أبي الصفيراء الحلبي البالسي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الكلبي البغدادي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المسلّم أبو غانم الحلبي، المعروف بابن الحلاوي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يحيى بن حمزة الحضرمي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مالك الهمداني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مبارك الصّنعاني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مسعر بن محمّد بن يحيى بن الفرج أبو زكريا التّنّوخي المعرّي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المطاع القرشي الشّامي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معاوية بن هشام بن عبد الملك بن مروان بن الحكم الأموي </w:t>
      </w:r>
      <w:r>
        <w:rPr>
          <w:rFonts w:eastAsia="Amiri" w:cs="Amiri" w:ascii="Amiri" w:hAnsi="Amiri"/>
          <w:color w:val="111111"/>
          <w:sz w:val="28"/>
          <w:szCs w:val="28"/>
          <w:lang w:bidi="ar-SA"/>
        </w:rPr>
        <w:t>377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معاوية بن يحيى الصّدفي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شخاصها، و فوقها ضبة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قابن، و قد جاءت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 الذي يخالط‍‌ البرّ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في الحلول و المقام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الطعام بلا كيل و لا وزن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معجم البلدان، و 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مقابل الباب الصغير من مدينة دمشق صارت الآن بساتين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سفح قاسيون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دمشق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هو الطعام المخلوط‍‌ بالشعير، و العلث بالفتح، أن تخلط‍‌ البر بالشعير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الشيرويي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 أحدكم إذا جاءه رجل، و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 صح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نسخ الطبري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ليس في المصادر السابقة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جرير من قصيدة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صبحك نوّرا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المجلد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من الأصل الذي نعتمده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التالية نستدركها من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 و مكانها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ابن أبي تميم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قيل بكسرها و هو الأصح و تشديد الخاء المعجمة هذه النسبة إلى الريخ في ظن أبي سعد، ناحية بنيسابور و هي أحد أرباعها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 و العوام جعلوها الريخ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قرأت إلى هنا سقط‍‌ من 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الأنساب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الآية الأولى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المجلد الثاني من التجزئة المستجدة و التجليد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فراغ ذلك يوم الاثنين الثاني عشر من شهر ربيع الآخر سنة سبع عشرة و ستمائة بمسجد بني الشيرجي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مدينة دمشق حرسها اللّه على يدي العبد الفقير المعترف بذنبه محمد بن يوسف بن محمد بن أبي يداس البرزالي الإشبيلي وفقه اللّه و شرح صدره و غفر له و جمع شمله و متعه و نفعه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نسخه أضعف الكتاب راجي عفو ربه القدير عبده محمد إبراهيم الحقير من الكتجانة الأزهرية على ذمة و نفقة الكتخانة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الفراغ من كتابته يوم الأحد المبارك 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سبحانه و تعالى أعلم بالصواب و صلى اللّه على سيدنا محمد و على آله و صحبه و 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عرجموس قرية في بقاع بعلبك يزعمون أن فيها قبر حبلة بنت نوح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التصويب عن م، راجع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التصويب عن 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أخبار أصبهان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الكلام متصل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خيثمة بن سليمان إجازة و حدثنيه عنه لاحق بن الحسين ثنا عبيد بن محمد الكشوري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المثبت عن أخبار أصبهان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الزيادة عن أخبار أصبهان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على هامش 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م و تاريخ بغداد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م، و تاريخ بغداد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عن تاريخ بغداد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 و المثبت عن تاريخ بغداد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و المثبت عن تهذيب الكمال، راجع ترجمته في تهذيب الكمال </w:t>
      </w:r>
      <w:r>
        <w:rPr>
          <w:rFonts w:eastAsia="IRNazanin" w:cs="IRNazanin"/>
          <w:b w:val="false"/>
          <w:bCs w:val="false"/>
          <w:i w:val="false"/>
          <w:iCs w:val="false"/>
          <w:color w:val="333333"/>
          <w:sz w:val="20"/>
          <w:szCs w:val="20"/>
        </w:rPr>
        <w:t>427/17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هبة الرحمن بن عبد الواحد، أنا جدي أبو القاسم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سقط‍‌ من م، فاختل السند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صورتها بالأصل و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نصر أحمد بن محمد بن سعيد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أحمد بن عيسى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إبراهيم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بن حدير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 و المثبت عن م، و الجرح و التعديل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بمرو، و قيل بتقديم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بن حصين 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سمرة بن جندب، و عمران بن حصين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بن إبراهيم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أبيه عبد العزيز بن أبي رزمة، أبو محمد اليشكري المروزي في سير أعلام النبلاء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تهذيب الكمال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صوبنا الاسم و السند عن حلية الأولياء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الحلية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محمد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بشران، مكرر بالأصل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تاريخ خليفة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العراق جمعت له سنة ثلاث و مائة من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سنة ست و مائة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المترددة بين القطيعين لا تدري أيهما تتبع، كما في تاج العروس عير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لاهز بن قريظ‍‌ بن سرى بن الكاهن بن زيد بن عصية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أعاده في الكنى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م، و القايني نسبة إلى قاين، و هي بلد قريب من طبس بين نيسابور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مخطوط‍‌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مدينة دمشق، مكان الزيادة فراغ في م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الكلام متصل في الأصل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ثانيه و كسر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ثعلبة الخشني، اختلف في اسمه و اسم أبيه، راجع ترجمته في تهذيب الكمال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الخشني نسبة إلى خشين، قبيلة، و هم خشين بن النمر بن وبرة بن تغلب بن حلوان بن عمران بن الحاف بن قضاعة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 التاريخ الكبير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أبو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التاريخ الكبير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و تقويم السند عن 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هنا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و المثبت عن م و الأسامي و الكنى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الخبر التالي بتمامه على هامش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لعل الصواب ما ارتأيناه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اللفظتان عن 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السين المهملة و اللام و الميم، هذه النسبة إلى سلماس و هي من بلاد أذربيجان على مرحلة من خوي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مريد، و التصويب عن معجم البلدان، و مرند بفتح أوله و ثانيه، من مشاهير مدن أذربيجان، بينهما و بين تبريز يومان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مرند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للكذب، و المثبت عن م، و المختصر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عن م، راجع ترجمته في سير أعلام النبلاء </w:t>
      </w:r>
      <w:r>
        <w:rPr>
          <w:rFonts w:eastAsia="IRNazanin" w:cs="IRNazanin"/>
          <w:b w:val="false"/>
          <w:bCs w:val="false"/>
          <w:i w:val="false"/>
          <w:iCs w:val="false"/>
          <w:color w:val="333333"/>
          <w:sz w:val="20"/>
          <w:szCs w:val="20"/>
        </w:rPr>
        <w:t>190/19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أنيسة بالتصغير، كما في التقريب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أبو حزامة السعدي أحد بني سعد بن الحارث بن هذيم،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الحديث في تهذيب الكمال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حصى الخذف يعني صغارا، و الخذف رميك بحصاة أو نواة أو نحوهما تأخذه بين سبابتيك تخذف به، أو بمخذفة من خشب ترمي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طبقات ابن سعد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فيهما، إشارة إلى اضطراب المعنى، و كتب بهامش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الجرح و التعديل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محمد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ابن عدي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العزيز بن عبد الوهاب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قياسا إلى سند مماثل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المثبت عن 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الكامل لابن عدي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 و في ابن عدي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 و هو أشبه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مسلمة بن علي الخشني الدمشقي البلاطي، ترجمته في تهذيب الكمال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الهامش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العسل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رقم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السيلحوني، و السالحيني أيضا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تهذيب الكمال، و قال الذهبي في سير الأعلام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العراق، 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سالحين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 و قد قيل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السالحيني، كما مرّ عن تهذيب الكمال، و هذه النسبة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عمارة بن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التاريخ الكبير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التعازي و المرائي للمبرد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لاقتضاء السياق عن التعازي و المرائي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المثبت عن م، و التعازي و المرائي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 بكسر السين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بفتحها عن وفيات الأعيان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وفيات الأعيان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ضبطت كما قيدها ابن خلكان بضم الميم و فتح النون المشددة و فتح الشين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الأسيّدي هذه النسبة إلى أسيّد بن عمرو، بطن من تميم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نافع الحلبي، ترجمته في تهذيب الكمال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و المثبت عن تهذيب الكمال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موسى بن العراد البغدادي البزاز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حدّ الزّنا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تاريخ بغداد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التصويب عن تاريخ بغداد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و المثبت عن تاريخ بغداد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استدركتا عن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من طريق محمد بن يونس الكديمي، المزي في تهذيب الكمال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أبي نواس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الصمت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فاستصغروه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 و السند معروف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بطوله في تاريخ بغداد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تاريخ بغداد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 نسبة إلى باب الأبواب، موضع بالثغور، و هي مدينة دربند على بحر الخزر، و عليها سور من الحجارة ممتد من الجبل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زهير بن نعيم أبو عبد الرحمن البابي السلولي العجلي، راجع ترجمته في تهذيب الكمال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المثبت عن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يلقه، و المثبت عن تاريخ بغداد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 في تاريخ بغداد، و قد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لكنني أرعى الحقوق و أستحي و أحمل من ذي الود ما ليس يحمل</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 و المثبت عن م، و المختصر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بإثبات الياء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تاريخ بغداد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الجريري في الجليس الصالح الكافي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الجليس الصالح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يلف و يضرب به الصبيان بعضهم بعضا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الجليس الصالح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تاريخ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أطعمته، تحريف، و المثبت عن م و تاريخ بغداد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تاريخ بغداد للإيضاح</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تاريخ بغداد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الرحمن بن أبي حاتم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 و الجليس الصالح، و الصواب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سماعة بن عبد اللّه بن هلال التميمي القاضي راجع ترجمته في تاريخ بغداد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الجليس الصالح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فراغ في م، و المثبت عن الجليس الصالح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افتتح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العجز من الأصل و م، و استدرك عن الجليس الصالح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عجزه من الأصل و م، و استدرك عن الجليس الصالح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لإقامة الوزن عن الجليس الصالح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مروج الذهب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راشد بن إسحاق الكاتب، و سماه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حكيمة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و الشعر في تاريخ بغداد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أسواس، و المثبت عن م و تاريخ بغداد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تاريخ بغداد، و عنه يأخذ المصنف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العيناء، اسمه محمد بن القاسم بن خلاد بن ياسر الهاشمي، مولاهم، ترجمته في سير الأعلام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الأضراء جمع ضرير، و هو الذي فقد بصره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الحريبة محلة كبيرة مشهورة ببغداد عند باب حرب، تنسب إلى حرب بن عبد اللّه البلخي، من قواد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الخريبة، فهي موضع بالبصرة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فضلك الرازي رواه الذهبي في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تهذيب الكمال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اللفظتان من الأصل، و مكانهما بياض في م، و الزيادة عن تهذيب الكمال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مفننا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مفننا،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سند مماثل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أقف عليها، و المثبت عن المختصر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التصويب عن تاريخ بغداد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يصان فيه الكتب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أنواع الغربان،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الزرعي، 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الزيتون،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حياة الحيوان للدميري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تشبه الغدة تخرج بالرأس و سائر الجسد، تنمو بين الجلد و اللحم، إذا غمزت باليد تحركت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سير أعلام النبلاء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جزعت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النجوم الزاهرة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للدميري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الثلاثة الأولى في سير أعلام النبلاء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عدوى يدى تخشى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النجوم الزاهرة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 و المثبت عن المصدرين السابقين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م، و سير الأعلام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أقصصه، و المثبت عن المختصر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تاريخ بغداد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سعيد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 و الرسالة القشيرية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671/15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الرسالة القشيرية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عنه في تهذيب الكمال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رداءين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بمثله حجة، و لكن يكتب حديثه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ولاة عبد الملك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القرقوبي بضم القافين، و بينهما راء،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بلدة قريبة من الطيب، بين واسط‍‌ و كور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 بن حكيم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لابن أبي حاتم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نوح بن قيس بن رباح الأزدي الحداني، أبو روح البصري، ترجمته في تهذيب الكمال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مرثد بن عبد اللّه اليزني، أبو الخير المصري، ترجمته في تهذيب الكمال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الخريري، بالخاء المعجمة، و المثبت عن م،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حجر في تقريب التهذيب على أنها بالحاء و بفتحها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647/10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الرطب في رءوس النخل بالتمر كيلا، و كذلك كل تمر بيع على شجره بتمر كيلا، و أصله من الزبن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 قد نهى عنه في الحديث لأنه بيع مجازفة من غير كيل و لا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بالثمر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 و المثبت عن م، و ابن سعد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647/10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الذهبي أسماء الرواة عنه،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و عبد الخالق بن أسد، و القاسم بن الحافظ‍‌، و آخرون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بالأصل يوجد داخل البياض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الجملة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دفنه و الصلاة عليه و قيل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المختصر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و المثبت عن المختصر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المثبت عن 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و العيب،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الفراء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الجرح و السياط‍‌ بالبدن بعد البرء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المعجم الكبير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خلافة الوليد بن يزيد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الذماري بكسر أوله نسبة إلى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باليمن من أعمال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الرحمن بن ثابت بن ثوبان، كما في تهذيب الكمال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الاسم مكرر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تاريخ أبي زرعة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السند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 يحيى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رواه المزي في تهذيب الكمال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التنيسي بكسر المثناة و النون الثقيلة و سكون التحتانية ثم مهملة تقريب التهذيب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تهذيب الكمال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فاختل المعنى و اضطرب السياق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العزيز بن وزير بن ضابئ، أبو علي المصري، 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 لتقويم السند، راجع مشيخة ابن عساكر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الحسين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و لم تكرر في م، و هو الصواب، راجع ترجمة أبيه عبد اللّه بن عبد الحكم في تهذيب الكمال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أبنائه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سعد عن أبيه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م، و السند معروف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الحسين أبي الحسن بن فضلويه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زيد عن 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 عبد الرحمن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الجوبري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بن عبد الكريم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هو ديلم بن غزوان العبدي، أبو غالب البراء البصري، 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هو ديلم بن غزوان العبدي، أبو غالب البراء البصري، 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الصدقات، أي الحقوق من الإبل و الغنم، يقبضها و يجمعها لأهل 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المصدق عامل الزكاة الذي يستوفيها من أربابها صدّقهم يصدّقهم فهو مصدّق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خطأ، و المثبت عن م، و التبيع، ولد البقر الذي أتى عليه الحول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الأوقاص في الصدقة هو ما بين الفريضتين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مسند أحمد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الأصغر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نسب قريش</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 للإيضاح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الحكم بن مروان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أبان بن عثمان بن عفان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 البعير فهو مقروح و قريح إذا أصابته القرحة، و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يأخذ البعير فيهدل مشفره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الشحم بلد ببلاد الروم قرب عمورية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تاريخ خليفة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عبد الحميد البهراني، أبو أيوب الحمصي، ترجمته في تهذيب الكمال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ميتم بن سعد بن عوف، بطن في ذي الكلاع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فايش،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بطن من همدان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 من أعمال دمشق بالغوطة، ضبطها ياقوت بكسر اللام و سكون الهاء و ياء و ألف مقصورة، قال كذا يتلفظ‍‌ به، و الصحيح بيت الإلاهة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الوليد الزبيدي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مرّ، و لعله مكرر هنا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النص السابق، موجود في التاريخ الكبير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العباس بن محمد الدوري، و الخبر في 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حقه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يحيى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جده يحيى بن حمزة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بجيم و نون خفيفتين و آخره موحدة و نص في الاكمال على فتح الجيم، و في المعرفة و التاريخ بضمها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و المثبت عن م، و تهذيب الكمال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الآية الأولى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الآية الأولى قُلْ‌ أَعُوذُ بِرَبِّ‌ الْفَلَقِ‌ ،و سورة الناس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أَعُوذُ بِرَبِّ‌ النّٰاسِ‌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عمير بن سعيد النخعي راجع ترجمته في تهذيب الكمال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فاختل السياق فيها و اضطربت الأخبار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معاوية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مرة رابعة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تاريخ الثقات للعجلي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يدلس،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جناب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يكتب حديثه و فيه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الموجود في تاريخ الثقات، في ترجمتين منفصلتين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وقعت بيد المصنف نسخة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الكمال في ضعفاء الرجال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عدي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الضعفاء الكبير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يوصف، و التصويب عن م و الجرح و التعديل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العتيقي، و التصويب عن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خطأ، و التصويب عن الجرح و التعديل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 المثبت عن 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بالضم محلة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عبد الكريم الثقفي أبو عبد الرحمن البصري، سمّي بالضال لأنه ضلّ‌ في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الماء الجاري الذي له مادة لا تنقطع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تاريخ بغداد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الجرح و التعديل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أعجمت عن الجرح و التعديل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تصحيف، و المثبت عن م، و الجرح و التعديل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تميلة، راجع ترجمته في تهذيب الكمال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 تميلة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و المثبت عن 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يجيء الرجل إلى أرض قد أحياها رجل قبله، فيغرس فيها غرسا غصبا ليستوجب به الأرض، قاله في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الحسنات و السيئات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بن قبيس،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المسند، و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 الأولى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التاريخ الكبير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هشام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الطويل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اللفظة موجودة بالأصل، و هي 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النسخة الأصل زاد فيها أحد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صحت النسخة فلا معنى لتعقيب المصنف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الجرح و التعديل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راشد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جابر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راشد البصري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سيبان و هو بطن من حمير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مجير الجماحي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عبد الجبار الأزدي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 و المثبت عن تاريخ أبي زرعة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وكيع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التصويب عن الجرح و التعديل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اللّه بن محيريز، بن جنادة بن وهب بن لوذان، أبو محيريز المكي، ترجمته في تهذيب الكمال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فاختل فيها السياق، و المستدرك بين معكوفتين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زرعة يحيى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تشديد التاء، و هو لقب يحيى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التهذيب و تهذيب التهذيب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اللفظة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الأشباع بنت فاقود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المختصر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ألاق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ألزقه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 له 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كانت لا تحيض و حاضت، و قال القرطبي في أحكام القرآن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عاقرا فجعلت ولودا، و قال ابن عباس 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سيئة الخلق، طويلة اللسان فأصلحها اللّه تعالى فجعلها حسنة الخلق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اللّه علمه الكتاب و الحكمة و هو صغير في حال صباه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سنتين أو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القرآن قبل أن يحتلم فهو ممن أوتي الحكم صبيا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فيها السند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بدون إعجام في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يملك 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ضبة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المنتاب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تغلبه عصية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العباس بن يزيد،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الحسن بن علي المقرئ</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سليم أبي هلال الراسبي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فوقها ضبة، و هو شاذ بن فياض اليشكري أبو عبيدة البصري، راجع ترجمته في تهذيب الكمال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حرحى،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حرى، كله تصحيف، و الصواب ما أثبت و جزيّ‌ بضم ففتح، و في لسان الميزان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المغني للذهبي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يسمه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كتبت الجملة فوق الكلام بين السطرين في 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نصر بن طريف الباهلي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السابق إلى آخره،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أول الخبر إلى هنا كذا بالأصل و م، 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أبو مسعود المعدل، أنا أبو نعيم الحافظ‍‌، أنا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حيان، نا عبد اللّه بن محمد بن عيسى، نا محمد بن معروف العطار، نا أبو عبيدة حاتم بن عبد اللّه، نا نصر بن طريف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النوريدي، و في م 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الزرندي بفتح الزاي و الراء و سكون النون، نسبة إلى زرند و هي بليدة بنواحي أصبهان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داود بن إيشا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و المثبت عن ابن سعد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كلمتان غير مقروءتين بالأصل،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مثل من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جثى جمع جثوة، أي من جماعات أهل جهنم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أحمد في مسنده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معاوية بن سلام عن زيد بن سلام عن أبي سلام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الجامع الكبير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المعجم الكبير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المعجم الكبير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الصدقة يفتدي بها العبد نفسه من عذاب اللّه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المعجم الكبير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يشرك في خلقكم أحد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يذكر اللّه يزده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يوله اللّه يرده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أنجما جمع نجم،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نجمت المال إذا أديته نجوما أي في أوقات معلومة متتابعة مشاهرة أو مساناة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فدانها،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رجل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تحريف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فالآيات المذكورة قبل و بعد من سورتين مختلفتين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أبيه أبي الحكم عبد الرحمن بن أبي نعم في سير الأعلام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نعيم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 تحريف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أحمد بن أنس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عون الخراساني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ذكر أخبار أصبهان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562/16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الصيدلاني، و فوقها ضبة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 بن حبيب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حجاج بن سليمان الرعيني المصري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 النساء، من علل،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تعلّلت المرأة من نفاسها أي خرجت منه و طهرت و حلّ‌ وطؤها كتعالّت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 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موقوف من هذا الطريق و كونه موقوفا أصح من رفعه و اللّه أعلم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على هامش 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استدركتا على هامش 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التصويب عن م، و هو عبد اللّه بن أبي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سنان ضرار بن مرة الكوفي، أبي سنان الشيباني في تهذيب الكمال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عثمان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و هو من الإسرائيليات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المحرج</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المبارك في الزهد و الرقائق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الشجرة بالضم شحمة النخل أو أجود خوصها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الأصل و م، و أضفناه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خالد الأيلي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يحيى الذهلي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القاسم بن محمد بن الحسن العطار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الأثير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حزوه، و فوقها ضبة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اخوتاه،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حوباه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لنا محبّا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الصلت الحماني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عيسى بن حامد بن بشر بن عيسى بن أشعث، أبو الحسين القاضي، يعرف بابن بنت القنبيطي ترجمته في تاريخ بغداد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فثقلناك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إحدى الروايات التالية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قارن مع مشيخة ابن عساكر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فشغلناك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الأرض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حنيس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راجع ترجمته في تهذيب الكمال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تضربها،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 و كلب ضار بالصيد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لتعتبر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ترفل، 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بيده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هاددريه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تزفن أي ترقص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فنرفو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فترقى</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رفبت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فرقيت يومئذ رقيا ما رقيت قبله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الكلمات بدون إعجام في 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لننصر،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الطبري في تاريخه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كامله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قصة بختنصر و غزوة بني إسرائيل أيام المسيح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الذي روي عمن ذكرت هذه الأخبار التي رويت و عمن لم يذكر في هذا الكتاب، من أن بختنصر هو الذي غزا بني إسرائيل عند قتلهم يحيى بن زكريا عند أهل السير و الأخبار و العلم بأمور الماضين في الجاهلية، و عند غيرهم من أهل الملل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على أن غزوة كان عند قتلهم نبيهم شعيا في عهد إرميا، و بين عهد إرميا و تخريب بختنصر بيت المقدس إلى مولد يحيى بن زكريا أربعمائة سنة و إحدى و ستون سنة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الحادي و العشرين بعد الخمسمائة يتلوه أنا أبو القاسم بن الحصين أنا أبو طالب بن عيلان أنا أبو بكر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ضمضم أخي الحسن و ابني محمّد و كتب القاسم بن علي في العشر الآخر من صفر سنة خمس و ستين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هذا الجزء على مؤلفه سيدنا الشيخ الفقيه الإمام و العالم الحافظ‍‌ الثقة ثقة الدين صدر الحفاظ‍‌ ناصر السنة محدث الشام أبي القاسم علي بن الحسن بن هبة اللّه الشافعي محدث الشام أبي القاسم علي بن الحسن بن هبة اللّه الشافعي أيّده اللّه ابن أخيه أبو منصور بن عبد الرّحمن بن الحسن و الشيخ الفقيه جمال الدين أبو محمّد عبد اللّه بن محمّد بن سعد اللّه الحنفي و الشيخ الصالح أبو بكر محمّد بن بركة بن خلف بن كوما الصالحي و الشيخ الفقيه أبو القاسم عبد الصّمد بن محمّد بن أبي الفضل و ابن أخيه أبو عبد اللّه محمّد بن عبد الكريم بن محمّد بقراءة القاضي بهاء الدين أبي المواهب الحسن بن هبة اللّه بن محفوظ‍‌ بن صصرى و الأمين شمس الدولة أبو الحسن بن عبد الرّحمن بن محمّد بن مرشد بن منقذ الكتاني و يوسف بن أبي الحسين بن أحمد و إسماعيل بن حماد الدمشقي و الشيخ الفقيه أبو الثناء محمود بن غازي بن محمّد و أبو عبد اللّه الحسين بن عبد الرّحمن بن الحسين بن عبدان و عبد الرّحمن بن أبي طاهر بن سفيان و حمزة بن إبراهيم و تركان شابن قوخا و زين قريون و أبو الحسين بن علي بن خلدون و أبو عبد اللّه بن الفضل بن الفتح الأنصاري و يوسف بن مجلي نا إبراهيم و محسن بن سراج بن محسن و إبراهيم بن غازي بن سلمان و إبراهيم بن مهدي بن علي الشواعرة و أبو المحاسن سليمان و أبو البيان نبا ابنا الفضل بن الحسين بن سليمان و فارس بن أبي طالب بن نجا و يوسف بن سليمان بن عبد اللّه الإسكندراني و أبو القاسم بن مسلم بن الحسين و عين الدولة بن الكمش بن كمشتكين و عبد الواحد بن بركات بن أبي الحسين الصفار و علي بن نجيم بن أحمد و عبد اللّه بن ياسين بن عبد اللّه اليمنيان و علي بن يوسف بن سليمان و إبراهيم بن عطاء بن إبراهيم و عمر بن عامر بن عبد اللّه و بستكين بن عبد اللّه عتيق بن أبي عقيل و خضر بن أبي سعيد بن أبي زيد و الفقيه أبو العباس بن علي بن علي الأندلسي و علي بن محمّد بن علي النفطي و كاتب الأسماء عبد الرّحمن بن أبي منصور بن نسيم بن الحسين بن علي الشافعي و سمع جميعه غير الورقات الأربع من أوله القاضي أبو المعالي محمّد بن القاضي بن زكي الدين أبي الحسن علي بن محمّد بن يحيى القرشي و ابن المسمع أبو الفتح الحسن و أبو محمّد بن علي بن أبية و ابنه مكي صبيح بن عبد الرّحمن اليماني و علي بن بندار بن الحسين البصري و علي بن عبد الكريم بن الكويس و أبو محمّد عبد الرّحمن بن عبد الصمد بن محمّد بن أبي الفضائل و ابن عمه أبو بكر عبد اللّه بن عبد الخالق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الجزء إلى آخره سماعا على الشيخ الأجل الإمام الحافظ‍‌ الأصيل بهاء الدين شمس الحفاظ‍‌ ناصر السنّة ثقة الثقات معتمد الرواة جمال الإسلام محدث الشام أبي القاسم بن الإمام الحافظ‍‌ أبي القاسم علي بن الحسن أبقاه اللّه ابنه أبو القاسم علي عمره اللّه و الشيخ الإمام أبو سعد أحمد بن علي بن أبي بكر القرطبي و ابناه محمّد و إسماعيل و القاضي الإمام بهاء الدين أبو إسحاق إبراهيم بن أبي اليسر شاكر بن عبد اللّه بن سليمان التنوخي و أبو الفضل حامد بن علي بن أحمد الرقي و أبو الحسن علي بن محمّد بن إبراهيم الأنصاري الرياحي و أبو سعيد خلف بن محمّد بن سمدون التوزري و الأمين الفقيه أبو القاسم الخضر بن الحسين بن الخضر بن عبدان الأزدي و بقراءته قائمة و نصف صفحة من آخره و إسماعيل بن عبد اللّه بن الأنماطي الأنصاري و هذا خطه و من أوائل هذا التحديد بقراءته و سمع من آخر الجزء خمس قوائم و صفحة و الورقة الأخيرة أبو الحسن علي بن عمر بن عثمان الصقلي و علي بن إبراهيم بن عبد السّلام المنجاني و يوسف بن أبي الفرج بن مخالد بن التنوخي و سمع من بعد ذلك بورقة و صفحة ولده عبد العزيز بن يوسف و الأمين أبو الحسن علي بن عوصة العرضي و أبو حفص عمر بن عليس بن معالي و أبو يعلى حمزة ابن السيد بن أبي القرابين يعرف بابن أحمد الصفار و سمع جميع الجزء أبو محمّد عبد العزيز بن عبد الملك بن تميم الشيباني و ذلك في اليوم الرابع و العشرين من ذي الحجة سنة خمس و تسعين و خمسمائة و الحمد للّه و هو الوكيل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الأخبار الثلاثة في م إلى ما قبل عدة أخبار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تمحلت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سيلوني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الذي يقول، هو رأس يحيى بن زكريا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و العشرون من كتاب تاريخ مدينة دمشق حماها اللّه و ذكر فضلها و تسمية من حلها من الأماثل و اجتاز بنواحيها من وارديها و أهلها تصنيف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محمد بن عبد الواحد بن أحمد بن العباس بن الحصين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ليست في م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سعيد الثوري، و من طريقه رواه ابن كثير في البداية و النهاية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جرير بن أبي مزاحم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الغني بن جبلة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أحمد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صغير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تحتانية، كما في تقريب التهذيب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حائط‍‌، و قال ابن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ز</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أن جده يحيى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مكانها بين السطرين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بالزندقة كما في معجم الشعراء</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الحسن بن علي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م، و استدركت اللفظتان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و غير مقروء لسوء التصوير، و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قوته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كرخايا بالفتح ثم السكون و خاء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كان ببغداد يأخذ من نهر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قرب مدينة السّلام بغداد، و ناحية الجانب الشرقي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تاريخ بغداد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 قريش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 بن علي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تفجع قومك بك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الناظرين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بسوأة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فكالأصل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النذالة و ضعف المروءة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يذكر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الطبري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واسعة من كور بلخ بخراسان، و هي بين مرو الروذ و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قتل يحيى بن زيد بن علي بن الحسين بن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بتذكير الحرب، و قد قيلت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إبراهيم بن العباس بن الحسن بن أبي الجن الحسيني قاضي دمشق و خطيبها راجع ذيل تاريخ دمشق لابن القلانسي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الصلة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معرفة القراء الكبار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يحيى بن سعدون القرطبي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 أن المولد و الوفاة إلحاق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الجملة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أظنها من عمل بعض النساخ، معقبا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من خزّ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نسب قريش</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سعيد بن العاص، و عن ابن سعد في تهذيب الكمال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الثالثة،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زوملة يعني ابن الأمة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صاك به الطيب يصوك و يصيك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كتبت على سطر منفرد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وهم المصنف، فالبخاري ترجمه في التاريخ الكبير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الترجمة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بن عمرو بن سعيد بن العاص أبو عمرو، عن الزهري، و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حامد بن عمر البكراوي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حمزة بن عبد الرحمن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ذؤيب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غير مقروء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هو عبد اللّه بن مالك بن القشب، و بحينة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المزي في تهذيب الكمال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فقفزت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فاندق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أيوب بن سليمان بن داود بن عبد اللّه 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 في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إقامة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المثبت عن 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ليحيى بن سعيد ترجمة في الطبقات الكبرى المطبوع لابن سعد، فهو ضمن تراجم أهل المدينة الضائعة من الطبقات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كلام مطموس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و التصويب عن التاريخ الكبير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محدثي،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 ليس في التاريخ الكبير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مكي بن عبدان بن محمد بن بكر، أبو حاتم التميمي النيسابوري، ترجمته في سير الأعلام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من هنا إلى آخر الخبر، 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عمرو بن سهل بن ثعلبة بن غنم بن مالك بن النجار، الأنصاري،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بن قهد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جعفر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أبي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عبد ربه و سعيد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الحميد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الحسن بن عيسى المزي في تهذيب الكمال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أنا محمد، أنا عبد الله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حرب في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عبد اللّه بن بكير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ربيعة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سقطت اللفظة من تاريخ بغداد،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أبي سليمان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ليس بعرزمي، و لكنه نزل جبانة عرزم بالكوفة فنسب إليها و يقال إنه مولى لبني فزارة، راجع 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عاصم الأحول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أبي حاتم، و الخبر في الجرح و التعديل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أمانة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أبي حاتم، و الخبر في الجرح و التعديل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بشر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تاريخ بغداد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أيضا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الملك</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سينعش من أمري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أحمد بن سعيد الدارمي رواه المزي في تهذيب الكمال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سعد رواه المزي في تهذيب الكمال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 بن محمد، نا ابن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التصويب عن 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غير مقروءة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العلاء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بن عبد اللّه اليشكري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أبو حميد أحمد بن محمد بن سيار الحمصي، المتقدم قريبا، راجع ترجمته في تهذيب الكمال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مكحول الشامي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بحضرموت،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باليمن فيه أرواح الكفار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تطير كطير الريح</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 و بعدهما صح</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 كتبه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هشام، أبوه قتلته المسودة، و كان قد خالف مروان بن محمد، و لحق بالضحاك الحروري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الوحاظي بضم الواو و تخفيف المهملة، نسبة إلى وحاظة بطن من جشم بن عبد شمس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هو محمد بن سليمان بن أبي ضمرة القاص السلمي، أبو ضمرة الحمصي، ترجمته في تهذيب الكمال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فراغ بسيط‍‌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للإيضاح، و الخبر التالي ليس في التاريخ الكبير، و نقله المزي في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الذهبي في سير الأعلام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أراه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فراغ،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العشرين بعد الخمسمائة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و أبو عبد اللّه ابنا البنا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فسمعه مني محمد، و سمع من أوله إلى آخره الورقة التاسعة أخي الحسن بن علي و كتب العالم ابن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الشام أبي القاسم علي بن الحسن بن هبة اللّه الشافعي أبقاه اللّه ابنه أبو الفتح الحسن و ابن أخيه أبو منصور عبد الرحمن بن محمد بن الحسن و الشيخ الفقيه جمال الدين أبو محمّد عبد اللّه بن محمّد بن سعد اللّه الحنفي و الشيخ الصالح أبو زكرى محمّد بن خلف بن كوما الصالحي و الأمين شمس الدولة أبو الحارث عبد الرّحمن بن محمّد بن مرشد بن منقذ الكتاني بقراءة بهاء الدين أبي المواهب الحسن بن هبة اللّه بن محفوظ‍‌ بن صصرى و الشيخ الفقيه أبو الثناء محمود بن غازي بن محمّد الشافعي و الشيخ المهذب أبو عبد اللّه الحسين بن عبد الرّحمن بن الحسين بن عبدان و القاضي أبو المعالي بن القاضي زكي الدين أبي الحسن علي بن محمّد بن يحيى القرشي و عبد الرّحمن بن أبي طاهر بن أبي سفيان و أبو المحاسن سليمان بن الفضل بن الحسين بن سليمان و أبو الربيع سليمان بن إبراهيم بن يحيى الصنهاجي و محسن بن سراج بن محسن و إبراهيم بن غازي بن سلمان و إبراهيم بن مهدي بن علي الشواعرة و حمزة بن إبراهيم بن عبد اللّه و أبو الحسين بن علي بن خلدون و يوسف بن أبي الحسين بن أحمد و يوسف بن مجلى بن إبراهيم و عبد الواحد بن بركات بن أبي الحسين الصفار و أبو القاسم بن أبي طالب بن أحمد العطار و علي بن نجيم بن أحمد و أسعد بن أبي النور بن أبي القبائل و عبد اللّه بن ياسين بن عبد اللّه اليمنيون و عمر بن أبي محمّد بن أبي القاسم القيرواني و إسماعيل بن عمر بن أبي القاسم الأستيدابادي و ناصر بن كتائب بن أبي محمّد الفاعي و خليل بن حسان بن عبد المفرج و عبد الغني بن برهان بن عبد العزيز و عبد الغني بن سليمان بن عبد اللّه المغربي و رفاعة بن محمّد بن إبراهيم و رمضان بن علي بن أبي الفرج الأرجاني و أبو محمّد بن علي بن أبية و ابنه مكي و بركات بن سيف بن عبد اللّه و مودود و أخوه صديق ابنا الياس بن سلامة الكتابيان و أبو زكرى يحيى بن علي بن مؤمل القرشي و أبو القاسم بن شبل بن الحسين و إبراهيم بن عطاء بن إبراهيم و علي بن محمّد بن علي النفطي و أبو الحسين بن نعمة اللّه بن عبد اللّه القواس و علي بن بندار بن الحسين البصري و علي بن عبد الكريم بن الكويس و علي بن يوسف بن سلمان و أحمد بن ناصر بن طعان و أبو الفضل بن صبيح بن عبد الرّحمن البنجاني و يوسف بن أبي نصر بن أبي الفرج الفارسي و يوسف بن فرج بن عبد اللّه الأندلسي و أبو محمّد بن أبي طالب بن علي و محمّد بن إسماعيل بن حواب و طرخان بن يعلى بن عبد اللّه و فضائل بن علي بن الحسن و عبد اللّه بن عبد الواحد بن محمّد الحوراني و عبد الخالق بن شعبان بن سالم الدقاني و ظافر بن محمّد بن نافع و عبد اللّه بن أبي الفتح بن أبي النور و علي بن عبد الغني بن محمّد بن عبد اللّه المغربي و عيسى بن محمّد بن خلف الأندلسي و أبو الفتوح بن عبدان بن بنان النشافيري و محمّد بن محمّد بن أبي الحسن الشقاني و عمر بن تمام بن عبد اللّه بن معمر بن هبة اللّه بن خليفة و خالد بن علي بن عباس الدارغوني و مسرور بن مسعود بن علي و كاتب الأسماء عبد الرّحمن بن أبي منصور بن نسيم بن الحسين بن علي الشافعي و ذلك في يوم الجمعة الخامس من ربيع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الفقيه الإمام العالم العامل مفتي الشام الدين أبي منصور عبد الرّحمن بن محمّد بن الحسن الشافعي بسماعه له من عمه و الملحق بإجازته منه بقراءة الإمام العالم المحدث محب الدين أبي محمّد عبد العزيز بن الحسين بن عبد العزيز بن ملالة الأندلسي الولد النجيب أبو بكر محمّد بن الإمام العالم تقي الدين أبي الطاهر إسماعيل بن عبد اللّه الأنصاري و أبو المعالي عبد اللّه بن محمّد بن أبي المعالي عبد اللّه بن صابر السلمي و محمّد و يحيى ابنا تمام بن يحيى بن الأمين عباس الحميري و أبو بكر محمّد و أبو الفضل سليمان ابنا محمّد بن أبي بكر البلخي و أبو بكر و عمر ابنا عبد الخالق بن أبي بكر المؤذن بمسجد الرماحين و عبد الواحد بن عبد السيد بن بركات المقدسي و عبد العزيز بن عثمان بن أبي طاهر الإربلي عفا اللّه عنه و هذا خطه و سمع نصفه الثاني الإمام العالم تقي الدين أبو الطاهر إسماعيل بن عبد اللّه الأنماطي و ذلك في يوم الخميس السابع و العشرين من جمادى الآخرة سنة خمس عشرة و ستمائة و الحمد للّه رب العالمين و الحمد للّه وحده و سمع صافي بن عبد اللّه فتى الأنماطي جميع الجزء بالقراءة و التاريخ كتبه عبد العزيز بن عثمان الإربلي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نور الدولة أبي الحسن علي بن عبد الكريم بن الكويس العامري بسماعه له من مؤلفه و الملحق بإجازته منه بقراءة الإمام العالم محب الدين أبي محمّد عبد العزيز بن الحسين بن عبد العزيز بن هلالة الأندلسي الولد النجيب أبو بكر محمّد بن الإمام تقي الدين أبي الطاهر إسماعيل بن عبد اللّه بن عبد المحسن الأنماطي و أبو بكر محمّد و أبو الفضل سليمان ابنا محمّد بن أبي بكر البلخي و عبد العزيز بن عثمان بن أبي طاهر الإربلي عفا اللّه عنه و هذا خطه و ذلك في مجلسين آخرهما يوم الجمعة ثاني عشر من جمادى الآخرة سنة خمس عشرة و ستمائة و الحمد للّه رب العالمين و صلواته على سيدنا محمّد و آله و صحبه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الفقيه العالم مفتي الشام أوحد الأنام فقيه السلف أبي منصور عبد الرّحمن بن محمّد بن الحسن بن هبة اللّه الشافعي بسماعة فيه و الملحق بإجازته من المؤلف ابن أخيه أبو سعد عبد اللّه ابن شيخنا الإمام الورع أبي البركات الحسن بن محمّد بن الحسن و الفقيه أبو الطاهر إبراهيم بن هبة اللّه بن المسلم الحسني الشافعي و عبد الرّحمن بن يونس بن إبراهيم التونسي و محمّد بن يوسف بن محمّد البرزالي الإشبيلي بقراءته و هذا خطه و عارض به نسخته و سمع من موضع اسمه إلى آخر الجزء فخر الدين الفقيه أبو الثناء محمود بن أبي بكر بن حمزة المرداني و ذلك يوم السبت التاسع عشر من شهر رمضان سنة ثمان عشرة و ستمائة بمقصورة الصحابة رضوان اللّه عليهم من جامع دمشق حرسها اللّه و الحمد للّه وحده و صلاته على سيدنا محمّد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 العشرون بعد الخمسمائة من كتاب تاريخ مدينة دمشق حماها اللّه و ذكر فضلها و تسمية من حلها من الأماثل أو اجتاز بنواحيها من وارديها و أهلها تصنيف الحافظ‍‌ أبي القاسم علي بن الحسن بن هبة اللّه الشافعي رحمه اللّه سماع ولده القاسم بن علي بن الحسن و إجازة له من بعض شيوخ أبيه رحمهم اللّه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الوحاظي بالظاء المشالة و هي بلدة باليمن و تسمى أحاظة و وحاظة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كتبه أحمد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النبلاء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الرجل في المحمل و 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رفيقه في المحمل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الذي يليه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بتمامه من 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المظفر بن المبارك</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لأبي جعفر العقيلي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زرعة الدمشقي في تاريخه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تداخل الخبران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 السياق،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عامود نسب أبيه طلحة بن عبيد اللّه في تهذيب الكمال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يونس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مكتئبا أ ساءتك إمرة ابن عمك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و المثبت عن 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معني الحديث عن مسعر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و غير مقروءة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إعجامها مضطرب بالأصل، و الثانية بدون إعجام فيه،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أو شيبه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طبقات خليفة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و لم تكرر في نسب قريش</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عبيد اللّه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التاريخ الكبير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أعثر عليه في التاريخ الكبير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 نسبة إلى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مدينة الشراة بناحية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 وادي القرى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فواقعناهم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هنا،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الماء إلى النهر أو إلى البحر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لي الغول بمعنى تخيّلت و تلوّنت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 استدركت اللفظة عن 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شاب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فكنيت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الضم، موضع بين وادي القرى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ممحو بالأصل، و هي غير مقروءة فيه،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أسلم القرشي العدوي، أبو خالد،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المدني، مولى عمر بن الخطاب، ترجمته في تهذيب الكمال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إسماعيل بن محمد بن إسحاق، أبو قصي، ترجمته في سير أعلام النبلاء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همار الغطفاني الشامي، راجع ترجمته في تهذيب الكمال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بموحدتين و لام مضمومة و مثناة 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الأولى و سكون الباء الثانية ينسب إلى بابلت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موضع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النسبة إلى بابلت بضم الباء الثانية، و هي قرية بالجزيرة بين حران و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تهذيب الكمال عن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بابلت من أهل طخارستان من الملوك الكبار، و نقل أيضا عن الحاكم أبي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بابلت قرية بين حران و الرقة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تاريخ بغداد </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و هذا التعقيب نقله عن ابن عساكر المزي في تهذيب الكمال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ابن يوسف، أنا ابن محمد قراءة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بابلت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واسعة كبيرة تشتمل على عدة بلاد، و هي من نواحي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أبي حاتم، و الخبر في الجرح و التعديل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محمد بن أبي حاتم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تهذيب الكمال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سنة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تحرفت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 و في م بدون إعجام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خطأ، و المثبت عن 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يعقوب بن إسحاق الدّعاء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الأذني نسبة إلى أذنة بفتح الذال و بكسرها، بلد من الثغور قرب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و استدرك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و المثبت عن تاريخ بغداد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تسعة و تسعون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بن حبيب المصيصي، و لوين لقبه، راجع ترجمته في تهذيب الكمال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هو زافر بن سليمان الإيادي، أبو سليمان القهستاني، ترجمته في تهذيب الكمال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بكر الخطيب في تاريخ بغداد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صاعد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يحيى بن محمد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ابن زريق</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الحجراوي نسبة إلى حجرا بالكسر ثم السكون، 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و التصويب عن الجرح و التعديل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زيد بن زيد أسلم القرشي العدوي، ترجمته في تهذيب الكمال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عباس الدوري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العزيز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اليرفقي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 علي بن الحسن الربعي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بمقدار كلمة، و الباقي مثل الأصل و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الأويسي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ورد السند فيهما من أول الخبر إلى هنا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محمد بن محمد، أنا أبي أبو يعلى و أخبرنا أبو الحسن الفقيه و غيره عن إبراهيم بن مروان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هو أبو محمد عبد اللّه بن جعفر بن الورد المصري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عبد الصمد بن شعيب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دقانية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التصويب عن معجم البلدان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أسلم بن يحيى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سليمان بن يوسف الربعي، كما في معجم البلدان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شيطانه يعني صاح و رفع صوته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حبلة،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 و قد نسبه إلى جده،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زياد بن أنعم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 بضم الهمزة و المهملة بينهما راء ساكنة ثم نون ثقيلة كما في تقريب التهذيب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فاضطرب السند فيها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سيرة ابن هشام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بعث أبا عامر الأشعري في آثار من توجه قبل أوطاس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سلمة بن دريد، كما في سيرة ابن هشام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المزي في تهذيب الكمال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ابن عساكر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روايته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الجرح و التعديل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جاء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م أيضا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وقعت بيد المصنف نسخة من التاريخ الكبير وقعت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اقتضى توهيمه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الجرح و التعديل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مستقلة يحيى بن عبد العزيز الأزدي اليمامي، و نقله ابن أبي حاتم عن أبيه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تعقيب الحافظ‍‌ ابن عساكر على مختلف هذه الأقوال الثلاثة نقله المزي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التصويب عن 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الترجمة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قد أخرت في م إلى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ثغرات فيها، و النص عن 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الذي يليه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مقصوص بالأصل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عتبة بن عبد السلمي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عتلة بفتح العين و سكون التاء فوقها نقطتان قاله ابن ماكولا،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عتلة يعني 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ليحيى بن عتبة ترجمة في التاريخ الكبير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قريظة و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لهما واحد واحد، فإن قريظة كان يومهم بعد الخندق سنة خمس، و أما النضير فكان إجلاؤهم سنة أربع</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و المثبت عن م و تهذيب الكمال،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التهذيب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إسماعيل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بن أبي حاتم، و الخبر في الجرح و التعديل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للإيضاح، و الخبر نقله المزي في تهذيب الكمال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يحيى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عدي، الكامل في ضعفاء الرجال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تاريخ بغداد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أحمد بن علي الخطيب في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الضعفاء الكبير، و هو هقل بن زياد بن عبيد اللّه، أبو عبد اللّه الدمشقي، ترجمته في تهذيب الكمال </w:t>
      </w:r>
      <w:r>
        <w:rPr>
          <w:rFonts w:eastAsia="IRNazanin" w:cs="IRNazanin"/>
          <w:b w:val="false"/>
          <w:bCs w:val="false"/>
          <w:i w:val="false"/>
          <w:iCs w:val="false"/>
          <w:color w:val="333333"/>
          <w:sz w:val="20"/>
          <w:szCs w:val="20"/>
        </w:rPr>
        <w:t>296/19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التصويب عن 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أخو موسى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و أبو موسى بن عقبة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و الفحش</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للمتلمس، من أبيات له في الشعر و الشعراء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الزبير بن بكار، و الشعر في نسب قريش للمصعب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وقوفا بأطراف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بأفواه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تساقي كئوس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تساقي سهام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ليحيى في الطبقات الكبرى المطبوع، فترجمته ضمن القسم الضائع من تراجم أهل المدينة، و نقله عن ابن سعد المزي في تهذيب الكمال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عروة بن الزبير بن العوام القرشي الأسدي، حجازي، روى عنه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تعقيب ابن عساكر نقله المزي في تهذيب الكمال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ترجمة محمد بن عروة بن الزبير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قزحت، و فوقها ضبة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داحس</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المثبت عن م، و تهذيب الكمال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بالدر لم تلسع بغبر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فكالأصل،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بغفر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العشرين بعد الخمسمائة يتلوه يحيى بن علي بن عبد العزيز بن علي بن الحسين بن محمّد بن عبد الرّحمن بن الوليد بن القاسم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أبي القاسم علي بن الحسن فسمعه ابني محمّد بن القاسم و كتب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شهر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علي بن الحسن بن هبة اللّه الشافعي أيّده اللّه ابن أخيه أبو منصور عبد الرّحمن بن محمّد و الشيخ الفقيه زين الدولة أبو محمّد عبد اللّه بن محمّد بن سعد اللّه الحنفي و الشيخ الصالح أبو زكيّ‌ محمّد بن بركة بن خلف بن كرما الصلحي و الأمين شمس الدولة أبو الحارث عبد الرّحمن بن محمّد بن مرشد بن منقذ الكتاني و الشيخ الفقيه أبو الثناء محمود بن غازي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الحسين بن عبد الرّحمن بن الحسين بن عبدان و القاضي أبو المعالي محمّد بن القاضي زكي الدين أبي الحسن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زكرى يحيى بن علي بن مؤمل القرشي و أبو القاسم بن محمّد بن ناجية و يوسف بن سليمان بن عبد اللّه المصري و محسن بن سراج بن محسن و إبراهيم بن غازي بن سلمان و إبراهيم بن مهدي بن علي الشواغرة و أبو القاسم بن سيدهم بن الحسين و يوسف بن مجلي بن إبراهيم و حمزة بن إبراهيم بن عبد اللّه و بركات ابن قرجا و زين قرنون الديملي و أبو الحسين بن علي بن خلدون و أبو محمّد بن علي بن أبية و مذود و صديق ابنا إلياس بن سلامة الكتانيات و أبو عبد اللّه بن الفضل بن الفتح الأنصاري و عثمان بن عطاء بن مرشد و علي بن عبد الكريم بن الكويس و أبو المحاسن سليمان بن الفضل بن الحسين بن سليمان و أبو الحسن بن نعمة اللّه بن عبد اللّه الفراش و خضر بن أبي سعيد بن أبي زيد و حسين بن محمّد بن الحسن و أبو الفتوح بن عبدان بن بيان و عين الدولة بن الكمش بن كمشتكين و فضائل بن علي بن الحسن و كاتب الأسماء عبد الرّحمن بن أبي منصور بن نسيم بن الحسين بن علي الشافعي و قرأ النصف الأول و سمع النصف الثاني غير الصفحة الأولى أبو عبد اللّه محمّد بن سيدهم بن هبة اللّه الأنصاري و قرأ النصف الثاني فقط‍‌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الشيباني و صح ذلك في خامس عشر ذي الحجة سنة خمس و تسعين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الفقيه فخر الدين مفتي المسلمين فقيه أهل الشام أبي منصور عبد الرّحمن بن محمّد بن الحسن الشافعي أثابه اللّه الجنة بسماعه فيه من مؤلفه و الملحق بإجازته عمه منه بقراءة الشيخ الإمام محب الدين كمال المحدثين أبي محمّد عبد العزيز بن الحسين بن عبد العزيز بن هلالة الأندلسي و الفقيه أبو محمّد عبد العزيز بن عثمان بن أبي طاهر الاربلي و أبو بكر محمّد بن محمّد بن أبي بكر البلخي و أخوه سليمان و محمّد و يحيى ابنا تمام بن يحيى بن الأمير عباس المصري و أبو بكر و عمر ابنا عبد الخالق بن أبي بكر المؤذن و عبد الواحد بن عبد السيد بن بركات الصقلي و إسماعيل بن عبد اللّه بن عبد المحسن بن الأنماطي و هذا خطه و ابنه أبو ذكي محمّد رفق اللّه بهما و سمع من أول ترجمة يحيى بن عبد الواحد بن سليمان إلى آخر الجزء ابن أخي المسمع أبو علي عبد اللطيف بن الحسن بن محمّد بن الحسن في مجلسين آخرهما في ليلة الاثنين سابع عشر جمادى الآخرة سنة خمس عشرة و ستمائة و صح و ثبت 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الفقيه الإمام مفتي الشام أبي منصور عبد الرّحمن بن محمّد بن الحسن الشافعي أبقاه اللّه بسماعه فيه من مؤلفه و الملحق بالإجازة الفقيه أبو عبد اللّه محمّد بن حسان بن رافع العامري و أبو بكر بن يوسف بن علي بن زويران و محمّد بن يوسف بن محمّد البرزالي الإشبيلي بقراءته و هذا خطه و عارض به نسخته يوم الاثنين السابع من جمادى الآخرة سنة تسع عشرة و ستمائة بجامع دمشق حرسها اللّه و الحمد للّه وحده و صلواته على سيدنا محمّد نبيه و آله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و العشرون بعد الخمسمائة من كتاب تاريخ مدينة دمشق حماها اللّه و ذكر فضلها و تسمية من حلها من الأماثل أو اجتاز بنواحيها من وارديها و أهلها تصنيف الحافظ‍‌ أبي القاسم علي بن الحسين بن هبة اللّه رحمه اللّه 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طبقات الشافعية الكبرى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 تصحيف</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أبو المكارم،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اسمه محمد بن يحيى بن علي بن عبد العزيز، المعروف بابن الصائغ، راجع ترجمته في سير الأعلام </w:t>
      </w:r>
      <w:r>
        <w:rPr>
          <w:rFonts w:eastAsia="IRNazanin" w:cs="IRNazanin"/>
          <w:b w:val="false"/>
          <w:bCs w:val="false"/>
          <w:i w:val="false"/>
          <w:iCs w:val="false"/>
          <w:color w:val="333333"/>
          <w:sz w:val="20"/>
          <w:szCs w:val="20"/>
        </w:rPr>
        <w:t>137/20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البلاساغوني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 الغين المعجمة نسبة إلى بلاساغون، و هي بلدة من ثغور الترك وراء نهر سيحون قريبة من كاشغر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أسعد بن الفضل، أبو الفتح القرشي الميهني، ترجمته في سير الأعلام </w:t>
      </w:r>
      <w:r>
        <w:rPr>
          <w:rFonts w:eastAsia="IRNazanin" w:cs="IRNazanin"/>
          <w:b w:val="false"/>
          <w:bCs w:val="false"/>
          <w:i w:val="false"/>
          <w:iCs w:val="false"/>
          <w:color w:val="333333"/>
          <w:sz w:val="20"/>
          <w:szCs w:val="20"/>
        </w:rPr>
        <w:t>633/19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المحاضرة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بفتح الدال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 بضم الدال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كنيسة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مكانها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المربي، تصحيف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 عنه سلوا و سلوّا و سلوانا و سليا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و أسلاه عنه فتسلّى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بضمة فوق السين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على الراء و فتح أوله، قلعة تشتمل على كورة بالشام قرب المعرة، بينها و بين حماة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 بشيزر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الوشاء</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ابن أبي الحديد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النجوم الزاهرة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تصحيف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بياض في 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إنباه الرواة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زكريا بن محمد بن حبيب، أبو الحسين الرازي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البيتين، 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حسبول، تصحيف، و ضبطت عن الوافي بالوفيات حسول على وزن فروج</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الوافي بالوفيات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الفضيل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يوافق ما جاء في وفيات الأعيان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يوافق ما جاء في وفيات الأعيان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خمسمائة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سينبه المصنف في آخر الخبر إلى الصواب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هرمز، أبو داود المدني، الأعرج ترجمته في تهذيب التهذيب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ترجمته في الجرح و التعديل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قوله التالي في ترجمة قبلها 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يحيى بن عمرو بن عمارة الدمشقي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في الأسامي و الكنى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الترجمة التالية بتمامها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موجودة في 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صغير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صلّوا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أيوب بن مدرك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تكرار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خطأ</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تصحيف، و هو الحسن بن الصباح بن محمد البزار، أبو علي الواسطي، ترجمته في تهذيب الكمال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الحسين 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الحسن 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تصحيف</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سير الأعلام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أسير، أيضا، و في تهذيب الكمال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جابر،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محمد بن سليمان بن الحارث، أبو بكر الباغندي الأزدي، ترجمته في سير الأعلام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أبي حزم القطعي، أبو عبد اللّه البصري، ترجمته في تهذيب الكمال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البيطار،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 الأعلام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لحسين المعلم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504/14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القطيعي، تصحيف</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البرقاني في سير الأعلام </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غطيتها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بطيء، و المثبت عن تاريخ بغداد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بغداد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قد أشير بعلامة إلى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هنا،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محمد ابن مات أبو محمد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تاريخ بغداد، في ترجمته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يقتضيه السياق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ببّة، لقب لقبته به أمه، حيث كانت ترقصه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لأنكحن ببه جارية خدبه تجب أهل الكعبة أي تغلب نساء قريش بجمالها، هذا كله قاله ابن دريد في الاشتقاق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الردىء من المتاع</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حقة، بالضم، وعاء من خشب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البالسي نسبة إلى بالس بكسر اللام، مدينة مشهورة بين الرقّة و حلب، على عشرين فرسخا من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573/15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و في المعجم الصغير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و سينبه المصنف في آخر الخبر إلى الصواب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آخره ظاء معجمة، و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شجر السلم، يدبغ به الإهاب، سمي به لأنه تجر فيه، فربح، فلزمه فأضيف إليه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سوا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دقانية، تقدم التعريف بها قريبا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 راجع معجم البلدان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بن سفيان بن يوسف الربعي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تصحيف، و المثبت عن 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في تاريخ بغداد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بيع الحلاوة، و إلى بطن من تجيب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الخلاوي بالخاء المعجمة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الحلاوي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الحلاوي، و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الخلاوي و الاكمال لابن ماكولا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الحسين البعلبكي، و هو ليس في مشيخته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الغضب ج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أو أوله أو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و هي دون المزة مقابل مسجد خاتون، و قد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أرسوف،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الشام بين قيسارية و يافا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الألف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فارس المعبدي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ينقل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هباء</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مكذب،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فراغ بسيط‍‌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 نسبة إلى المعرة، و هي مدينة كبيرة قديمة مشهورة من أعمال حمص بين حلب و حماه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اللفظة بالأصل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أخرناها إلى موضعها هنا، و هو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العرضي بضم المهملة و سكون الراء بعدها معجمة كما في تقريب التهذيب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الملك أحمد بن إبراهيم القرشي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المعجم الكبير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دليلا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عن المصنف بشأنها في بداية الترجمة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في الشاميين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جمهرة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الزابيين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الزاب بين مروان الحمار بن محمد و بني العباس كان على الزاب الأعلى بين إربل و الموصل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96977</Words>
  <Characters>363364</Characters>
  <CharactersWithSpaces>456975</CharactersWithSpaces>
  <Paragraphs>2941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2026-08-22T01:30:10Z</dcterms:created>
  <dc:creator>ghaemiyeh.com</dc:creator>
  <dc:description/>
  <dc:language>en-US</dc:language>
  <cp:lastModifiedBy/>
  <dcterms:modified xsi:type="dcterms:W3CDTF">2026-08-22T05:00:30Z</dcterms:modified>
  <cp:revision>1</cp:revision>
  <dc:subject/>
  <dc:title>تاریخ مدینة دمشق جلد 64</dc:title>
</cp:coreProperties>
</file>

<file path=docProps/custom.xml><?xml version="1.0" encoding="utf-8"?>
<Properties xmlns="http://schemas.openxmlformats.org/officeDocument/2006/custom-properties" xmlns:vt="http://schemas.openxmlformats.org/officeDocument/2006/docPropsVTypes"/>
</file>