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کامل بزرگ اسلام و ایران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70572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070574_73709187">
            <w:r>
              <w:rPr>
                <w:webHidden/>
                <w:rStyle w:val="IndexLink"/>
                <w:rtl w:val="true"/>
              </w:rPr>
              <w:t>وقایع قبل از اسلام‌</w:t>
            </w:r>
            <w:r>
              <w:rPr>
                <w:rStyle w:val="IndexLink"/>
                <w:rtl w:val="true"/>
              </w:rPr>
              <w:t xml:space="preserve">: </w:t>
            </w:r>
            <w:r>
              <w:rPr>
                <w:rStyle w:val="IndexLink"/>
                <w:rtl w:val="true"/>
              </w:rPr>
              <w:t>جلد اول</w:t>
            </w:r>
            <w:r>
              <w:rPr>
                <w:rStyle w:val="IndexLink"/>
                <w:rtl w:val="true"/>
              </w:rPr>
              <w:t>(</w:t>
            </w:r>
            <w:r>
              <w:rPr>
                <w:rStyle w:val="IndexLink"/>
                <w:rtl w:val="true"/>
              </w:rPr>
              <w:t xml:space="preserve">پیشگفتار احوالات برادران ابن اثیر و سخنی چند درباره ترجمه </w:t>
            </w:r>
            <w:r>
              <w:rPr>
                <w:rStyle w:val="IndexLink"/>
                <w:rtl w:val="true"/>
              </w:rPr>
              <w:t>«</w:t>
            </w:r>
            <w:r>
              <w:rPr>
                <w:rStyle w:val="IndexLink"/>
                <w:rtl w:val="true"/>
              </w:rPr>
              <w:t>الکامل فی التاریخ</w:t>
            </w:r>
            <w:r>
              <w:rPr>
                <w:rStyle w:val="IndexLink"/>
                <w:rtl w:val="true"/>
              </w:rPr>
              <w:t>»)</w:t>
              <w:tab/>
            </w:r>
            <w:r>
              <w:rPr>
                <w:rStyle w:val="IndexLink"/>
              </w:rPr>
              <w:t>5</w:t>
            </w:r>
          </w:hyperlink>
        </w:p>
        <w:p>
          <w:pPr>
            <w:pStyle w:val="Contents2"/>
            <w:tabs>
              <w:tab w:val="clear" w:pos="8743"/>
              <w:tab w:val="right" w:pos="9026" w:leader="dot"/>
            </w:tabs>
            <w:rPr/>
          </w:pPr>
          <w:hyperlink w:anchor="__RefHeading___Toc4070576_73709187">
            <w:r>
              <w:rPr>
                <w:webHidden/>
                <w:rStyle w:val="IndexLink"/>
                <w:rtl w:val="true"/>
              </w:rPr>
              <w:t>تاریخ کامل از دیدگاه‌های گوناگون‌</w:t>
            </w:r>
            <w:r>
              <w:rPr>
                <w:rStyle w:val="IndexLink"/>
                <w:rtl w:val="true"/>
              </w:rPr>
              <w:tab/>
            </w:r>
            <w:r>
              <w:rPr>
                <w:rStyle w:val="IndexLink"/>
              </w:rPr>
              <w:t>8</w:t>
            </w:r>
          </w:hyperlink>
        </w:p>
        <w:p>
          <w:pPr>
            <w:pStyle w:val="Contents3"/>
            <w:tabs>
              <w:tab w:val="clear" w:pos="8459"/>
              <w:tab w:val="right" w:pos="9026" w:leader="dot"/>
            </w:tabs>
            <w:rPr/>
          </w:pPr>
          <w:hyperlink w:anchor="__RefHeading___Toc4070578_73709187">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4070580_73709187">
            <w:r>
              <w:rPr>
                <w:webHidden/>
                <w:rStyle w:val="IndexLink"/>
                <w:rtl w:val="true"/>
              </w:rPr>
              <w:t>علت شهرت و شیرینی تاریخ کامل‌</w:t>
            </w:r>
            <w:r>
              <w:rPr>
                <w:rStyle w:val="IndexLink"/>
                <w:rtl w:val="true"/>
              </w:rPr>
              <w:tab/>
            </w:r>
            <w:r>
              <w:rPr>
                <w:rStyle w:val="IndexLink"/>
              </w:rPr>
              <w:t>15</w:t>
            </w:r>
          </w:hyperlink>
        </w:p>
        <w:p>
          <w:pPr>
            <w:pStyle w:val="Contents3"/>
            <w:tabs>
              <w:tab w:val="clear" w:pos="8459"/>
              <w:tab w:val="right" w:pos="9026" w:leader="dot"/>
            </w:tabs>
            <w:rPr/>
          </w:pPr>
          <w:hyperlink w:anchor="__RefHeading___Toc4070582_73709187">
            <w:r>
              <w:rPr>
                <w:webHidden/>
                <w:rStyle w:val="IndexLink"/>
                <w:rtl w:val="true"/>
              </w:rPr>
              <w:t>جنگ‌های صلیبی و صلاح الدین ایوبی‌</w:t>
            </w:r>
            <w:r>
              <w:rPr>
                <w:rStyle w:val="IndexLink"/>
                <w:rtl w:val="true"/>
              </w:rPr>
              <w:tab/>
            </w:r>
            <w:r>
              <w:rPr>
                <w:rStyle w:val="IndexLink"/>
              </w:rPr>
              <w:t>18</w:t>
            </w:r>
          </w:hyperlink>
        </w:p>
        <w:p>
          <w:pPr>
            <w:pStyle w:val="Contents3"/>
            <w:tabs>
              <w:tab w:val="clear" w:pos="8459"/>
              <w:tab w:val="right" w:pos="9026" w:leader="dot"/>
            </w:tabs>
            <w:rPr/>
          </w:pPr>
          <w:hyperlink w:anchor="__RefHeading___Toc4070584_73709187">
            <w:r>
              <w:rPr>
                <w:webHidden/>
                <w:rStyle w:val="IndexLink"/>
                <w:rtl w:val="true"/>
              </w:rPr>
              <w:t>داستان‌هائی گیرا و سرگرم کننده‌</w:t>
            </w:r>
            <w:r>
              <w:rPr>
                <w:rStyle w:val="IndexLink"/>
                <w:rtl w:val="true"/>
              </w:rPr>
              <w:tab/>
            </w:r>
            <w:r>
              <w:rPr>
                <w:rStyle w:val="IndexLink"/>
              </w:rPr>
              <w:t>25</w:t>
            </w:r>
          </w:hyperlink>
        </w:p>
        <w:p>
          <w:pPr>
            <w:pStyle w:val="Contents3"/>
            <w:tabs>
              <w:tab w:val="clear" w:pos="8459"/>
              <w:tab w:val="right" w:pos="9026" w:leader="dot"/>
            </w:tabs>
            <w:rPr/>
          </w:pPr>
          <w:hyperlink w:anchor="__RefHeading___Toc4070586_73709187">
            <w:r>
              <w:rPr>
                <w:webHidden/>
                <w:rStyle w:val="IndexLink"/>
                <w:rtl w:val="true"/>
              </w:rPr>
              <w:t>چاشنی طنز</w:t>
            </w:r>
            <w:r>
              <w:rPr>
                <w:rStyle w:val="IndexLink"/>
                <w:rtl w:val="true"/>
              </w:rPr>
              <w:tab/>
            </w:r>
            <w:r>
              <w:rPr>
                <w:rStyle w:val="IndexLink"/>
              </w:rPr>
              <w:t>32</w:t>
            </w:r>
          </w:hyperlink>
        </w:p>
        <w:p>
          <w:pPr>
            <w:pStyle w:val="Contents3"/>
            <w:tabs>
              <w:tab w:val="clear" w:pos="8459"/>
              <w:tab w:val="right" w:pos="9026" w:leader="dot"/>
            </w:tabs>
            <w:rPr/>
          </w:pPr>
          <w:hyperlink w:anchor="__RefHeading___Toc4070588_73709187">
            <w:r>
              <w:rPr>
                <w:webHidden/>
                <w:rStyle w:val="IndexLink"/>
                <w:rtl w:val="true"/>
              </w:rPr>
              <w:t>حیله‌ها و تدابیر جنگی‌</w:t>
            </w:r>
            <w:r>
              <w:rPr>
                <w:rStyle w:val="IndexLink"/>
                <w:rtl w:val="true"/>
              </w:rPr>
              <w:tab/>
            </w:r>
            <w:r>
              <w:rPr>
                <w:rStyle w:val="IndexLink"/>
              </w:rPr>
              <w:t>34</w:t>
            </w:r>
          </w:hyperlink>
        </w:p>
        <w:p>
          <w:pPr>
            <w:pStyle w:val="Contents3"/>
            <w:tabs>
              <w:tab w:val="clear" w:pos="8459"/>
              <w:tab w:val="right" w:pos="9026" w:leader="dot"/>
            </w:tabs>
            <w:rPr/>
          </w:pPr>
          <w:hyperlink w:anchor="__RefHeading___Toc4070590_73709187">
            <w:r>
              <w:rPr>
                <w:webHidden/>
                <w:rStyle w:val="IndexLink"/>
                <w:rtl w:val="true"/>
              </w:rPr>
              <w:t>درس‌های دلاوری و جانبازی‌</w:t>
            </w:r>
            <w:r>
              <w:rPr>
                <w:rStyle w:val="IndexLink"/>
                <w:rtl w:val="true"/>
              </w:rPr>
              <w:tab/>
            </w:r>
            <w:r>
              <w:rPr>
                <w:rStyle w:val="IndexLink"/>
              </w:rPr>
              <w:t>41</w:t>
            </w:r>
          </w:hyperlink>
        </w:p>
        <w:p>
          <w:pPr>
            <w:pStyle w:val="Contents3"/>
            <w:tabs>
              <w:tab w:val="clear" w:pos="8459"/>
              <w:tab w:val="right" w:pos="9026" w:leader="dot"/>
            </w:tabs>
            <w:rPr/>
          </w:pPr>
          <w:hyperlink w:anchor="__RefHeading___Toc4070592_73709187">
            <w:r>
              <w:rPr>
                <w:webHidden/>
                <w:rStyle w:val="IndexLink"/>
                <w:rtl w:val="true"/>
              </w:rPr>
              <w:t>نمونه‌هائی از عواقب سوء سیاست‌</w:t>
            </w:r>
            <w:r>
              <w:rPr>
                <w:rStyle w:val="IndexLink"/>
                <w:rtl w:val="true"/>
              </w:rPr>
              <w:tab/>
            </w:r>
            <w:r>
              <w:rPr>
                <w:rStyle w:val="IndexLink"/>
              </w:rPr>
              <w:t>47</w:t>
            </w:r>
          </w:hyperlink>
        </w:p>
        <w:p>
          <w:pPr>
            <w:pStyle w:val="Contents3"/>
            <w:tabs>
              <w:tab w:val="clear" w:pos="8459"/>
              <w:tab w:val="right" w:pos="9026" w:leader="dot"/>
            </w:tabs>
            <w:rPr/>
          </w:pPr>
          <w:hyperlink w:anchor="__RefHeading___Toc4070594_73709187">
            <w:r>
              <w:rPr>
                <w:webHidden/>
                <w:rStyle w:val="IndexLink"/>
                <w:rtl w:val="true"/>
              </w:rPr>
              <w:t>عبرت آموزی‌</w:t>
            </w:r>
            <w:r>
              <w:rPr>
                <w:rStyle w:val="IndexLink"/>
                <w:rtl w:val="true"/>
              </w:rPr>
              <w:tab/>
            </w:r>
            <w:r>
              <w:rPr>
                <w:rStyle w:val="IndexLink"/>
              </w:rPr>
              <w:t>53</w:t>
            </w:r>
          </w:hyperlink>
        </w:p>
        <w:p>
          <w:pPr>
            <w:pStyle w:val="Contents3"/>
            <w:tabs>
              <w:tab w:val="clear" w:pos="8459"/>
              <w:tab w:val="right" w:pos="9026" w:leader="dot"/>
            </w:tabs>
            <w:rPr/>
          </w:pPr>
          <w:hyperlink w:anchor="__RefHeading___Toc4070596_73709187">
            <w:r>
              <w:rPr>
                <w:webHidden/>
                <w:rStyle w:val="IndexLink"/>
                <w:rtl w:val="true"/>
              </w:rPr>
              <w:t>اخلاق و رفتار فرمانروایان‌</w:t>
            </w:r>
            <w:r>
              <w:rPr>
                <w:rStyle w:val="IndexLink"/>
                <w:rtl w:val="true"/>
              </w:rPr>
              <w:tab/>
            </w:r>
            <w:r>
              <w:rPr>
                <w:rStyle w:val="IndexLink"/>
              </w:rPr>
              <w:t>57</w:t>
            </w:r>
          </w:hyperlink>
        </w:p>
        <w:p>
          <w:pPr>
            <w:pStyle w:val="Contents3"/>
            <w:tabs>
              <w:tab w:val="clear" w:pos="8459"/>
              <w:tab w:val="right" w:pos="9026" w:leader="dot"/>
            </w:tabs>
            <w:rPr/>
          </w:pPr>
          <w:hyperlink w:anchor="__RefHeading___Toc4070598_73709187">
            <w:r>
              <w:rPr>
                <w:webHidden/>
                <w:rStyle w:val="IndexLink"/>
                <w:rtl w:val="true"/>
              </w:rPr>
              <w:t>توطئه‌ها و دام‌ها</w:t>
            </w:r>
            <w:r>
              <w:rPr>
                <w:rStyle w:val="IndexLink"/>
                <w:rtl w:val="true"/>
              </w:rPr>
              <w:tab/>
            </w:r>
            <w:r>
              <w:rPr>
                <w:rStyle w:val="IndexLink"/>
              </w:rPr>
              <w:t>69</w:t>
            </w:r>
          </w:hyperlink>
        </w:p>
        <w:p>
          <w:pPr>
            <w:pStyle w:val="Contents3"/>
            <w:tabs>
              <w:tab w:val="clear" w:pos="8459"/>
              <w:tab w:val="right" w:pos="9026" w:leader="dot"/>
            </w:tabs>
            <w:rPr/>
          </w:pPr>
          <w:hyperlink w:anchor="__RefHeading___Toc4070600_73709187">
            <w:r>
              <w:rPr>
                <w:webHidden/>
                <w:rStyle w:val="IndexLink"/>
                <w:rtl w:val="true"/>
              </w:rPr>
              <w:t>مبارزات اسماعیلیان‌</w:t>
            </w:r>
            <w:r>
              <w:rPr>
                <w:rStyle w:val="IndexLink"/>
                <w:rtl w:val="true"/>
              </w:rPr>
              <w:tab/>
            </w:r>
            <w:r>
              <w:rPr>
                <w:rStyle w:val="IndexLink"/>
              </w:rPr>
              <w:t>84</w:t>
            </w:r>
          </w:hyperlink>
        </w:p>
        <w:p>
          <w:pPr>
            <w:pStyle w:val="Contents3"/>
            <w:tabs>
              <w:tab w:val="clear" w:pos="8459"/>
              <w:tab w:val="right" w:pos="9026" w:leader="dot"/>
            </w:tabs>
            <w:rPr/>
          </w:pPr>
          <w:hyperlink w:anchor="__RefHeading___Toc4070602_73709187">
            <w:r>
              <w:rPr>
                <w:webHidden/>
                <w:rStyle w:val="IndexLink"/>
                <w:rtl w:val="true"/>
              </w:rPr>
              <w:t>پیشگوئی‌هائی که به حقیقت می‌پیوندد</w:t>
            </w:r>
            <w:r>
              <w:rPr>
                <w:rStyle w:val="IndexLink"/>
                <w:rtl w:val="true"/>
              </w:rPr>
              <w:tab/>
            </w:r>
            <w:r>
              <w:rPr>
                <w:rStyle w:val="IndexLink"/>
              </w:rPr>
              <w:t>90</w:t>
            </w:r>
          </w:hyperlink>
        </w:p>
        <w:p>
          <w:pPr>
            <w:pStyle w:val="Contents3"/>
            <w:tabs>
              <w:tab w:val="clear" w:pos="8459"/>
              <w:tab w:val="right" w:pos="9026" w:leader="dot"/>
            </w:tabs>
            <w:rPr/>
          </w:pPr>
          <w:hyperlink w:anchor="__RefHeading___Toc4070604_73709187">
            <w:r>
              <w:rPr>
                <w:webHidden/>
                <w:rStyle w:val="IndexLink"/>
                <w:rtl w:val="true"/>
              </w:rPr>
              <w:t>یادی از مردان خدا</w:t>
            </w:r>
            <w:r>
              <w:rPr>
                <w:rStyle w:val="IndexLink"/>
                <w:rtl w:val="true"/>
              </w:rPr>
              <w:tab/>
            </w:r>
            <w:r>
              <w:rPr>
                <w:rStyle w:val="IndexLink"/>
              </w:rPr>
              <w:t>96</w:t>
            </w:r>
          </w:hyperlink>
        </w:p>
        <w:p>
          <w:pPr>
            <w:pStyle w:val="Contents3"/>
            <w:tabs>
              <w:tab w:val="clear" w:pos="8459"/>
              <w:tab w:val="right" w:pos="9026" w:leader="dot"/>
            </w:tabs>
            <w:rPr/>
          </w:pPr>
          <w:hyperlink w:anchor="__RefHeading___Toc4070606_73709187">
            <w:r>
              <w:rPr>
                <w:webHidden/>
                <w:rStyle w:val="IndexLink"/>
                <w:rtl w:val="true"/>
              </w:rPr>
              <w:t>مبارزه با خرافات‌</w:t>
            </w:r>
            <w:r>
              <w:rPr>
                <w:rStyle w:val="IndexLink"/>
                <w:rtl w:val="true"/>
              </w:rPr>
              <w:tab/>
            </w:r>
            <w:r>
              <w:rPr>
                <w:rStyle w:val="IndexLink"/>
              </w:rPr>
              <w:t>100</w:t>
            </w:r>
          </w:hyperlink>
        </w:p>
        <w:p>
          <w:pPr>
            <w:pStyle w:val="Contents3"/>
            <w:tabs>
              <w:tab w:val="clear" w:pos="8459"/>
              <w:tab w:val="right" w:pos="9026" w:leader="dot"/>
            </w:tabs>
            <w:rPr/>
          </w:pPr>
          <w:hyperlink w:anchor="__RefHeading___Toc4070608_73709187">
            <w:r>
              <w:rPr>
                <w:webHidden/>
                <w:rStyle w:val="IndexLink"/>
                <w:rtl w:val="true"/>
              </w:rPr>
              <w:t>خدا بهتر می‌داند</w:t>
            </w:r>
            <w:r>
              <w:rPr>
                <w:rStyle w:val="IndexLink"/>
                <w:rtl w:val="true"/>
              </w:rPr>
              <w:t>.</w:t>
              <w:tab/>
            </w:r>
            <w:r>
              <w:rPr>
                <w:rStyle w:val="IndexLink"/>
              </w:rPr>
              <w:t>101</w:t>
            </w:r>
          </w:hyperlink>
        </w:p>
        <w:p>
          <w:pPr>
            <w:pStyle w:val="Contents3"/>
            <w:tabs>
              <w:tab w:val="clear" w:pos="8459"/>
              <w:tab w:val="right" w:pos="9026" w:leader="dot"/>
            </w:tabs>
            <w:rPr/>
          </w:pPr>
          <w:hyperlink w:anchor="__RefHeading___Toc4070610_73709187">
            <w:r>
              <w:rPr>
                <w:webHidden/>
                <w:rStyle w:val="IndexLink"/>
                <w:rtl w:val="true"/>
              </w:rPr>
              <w:t>نقد و بررسی‌</w:t>
            </w:r>
            <w:r>
              <w:rPr>
                <w:rStyle w:val="IndexLink"/>
                <w:rtl w:val="true"/>
              </w:rPr>
              <w:tab/>
            </w:r>
            <w:r>
              <w:rPr>
                <w:rStyle w:val="IndexLink"/>
              </w:rPr>
              <w:t>107</w:t>
            </w:r>
          </w:hyperlink>
        </w:p>
        <w:p>
          <w:pPr>
            <w:pStyle w:val="Contents3"/>
            <w:tabs>
              <w:tab w:val="clear" w:pos="8459"/>
              <w:tab w:val="right" w:pos="9026" w:leader="dot"/>
            </w:tabs>
            <w:rPr/>
          </w:pPr>
          <w:hyperlink w:anchor="__RefHeading___Toc4070612_73709187">
            <w:r>
              <w:rPr>
                <w:webHidden/>
                <w:rStyle w:val="IndexLink"/>
                <w:rtl w:val="true"/>
              </w:rPr>
              <w:t>حوادث طبیعی‌</w:t>
            </w:r>
            <w:r>
              <w:rPr>
                <w:rStyle w:val="IndexLink"/>
                <w:rtl w:val="true"/>
              </w:rPr>
              <w:tab/>
            </w:r>
            <w:r>
              <w:rPr>
                <w:rStyle w:val="IndexLink"/>
              </w:rPr>
              <w:t>112</w:t>
            </w:r>
          </w:hyperlink>
        </w:p>
        <w:p>
          <w:pPr>
            <w:pStyle w:val="Contents3"/>
            <w:tabs>
              <w:tab w:val="clear" w:pos="8459"/>
              <w:tab w:val="right" w:pos="9026" w:leader="dot"/>
            </w:tabs>
            <w:rPr/>
          </w:pPr>
          <w:hyperlink w:anchor="__RefHeading___Toc4070614_73709187">
            <w:r>
              <w:rPr>
                <w:webHidden/>
                <w:rStyle w:val="IndexLink"/>
                <w:rtl w:val="true"/>
              </w:rPr>
              <w:t>رویدادهای شگفت‌انگیز</w:t>
            </w:r>
            <w:r>
              <w:rPr>
                <w:rStyle w:val="IndexLink"/>
                <w:rtl w:val="true"/>
              </w:rPr>
              <w:tab/>
            </w:r>
            <w:r>
              <w:rPr>
                <w:rStyle w:val="IndexLink"/>
              </w:rPr>
              <w:t>114</w:t>
            </w:r>
          </w:hyperlink>
        </w:p>
        <w:p>
          <w:pPr>
            <w:pStyle w:val="Contents3"/>
            <w:tabs>
              <w:tab w:val="clear" w:pos="8459"/>
              <w:tab w:val="right" w:pos="9026" w:leader="dot"/>
            </w:tabs>
            <w:rPr/>
          </w:pPr>
          <w:hyperlink w:anchor="__RefHeading___Toc4070616_73709187">
            <w:r>
              <w:rPr>
                <w:webHidden/>
                <w:rStyle w:val="IndexLink"/>
                <w:rtl w:val="true"/>
              </w:rPr>
              <w:t>ابن اثیر مورخ یا شهرزاد قصه گو</w:t>
            </w:r>
            <w:r>
              <w:rPr>
                <w:rStyle w:val="IndexLink"/>
                <w:rtl w:val="true"/>
              </w:rPr>
              <w:tab/>
            </w:r>
            <w:r>
              <w:rPr>
                <w:rStyle w:val="IndexLink"/>
              </w:rPr>
              <w:t>116</w:t>
            </w:r>
          </w:hyperlink>
        </w:p>
        <w:p>
          <w:pPr>
            <w:pStyle w:val="Contents2"/>
            <w:tabs>
              <w:tab w:val="clear" w:pos="8743"/>
              <w:tab w:val="right" w:pos="9026" w:leader="dot"/>
            </w:tabs>
            <w:rPr/>
          </w:pPr>
          <w:hyperlink w:anchor="__RefHeading___Toc4070618_73709187">
            <w:r>
              <w:rPr>
                <w:webHidden/>
                <w:rStyle w:val="IndexLink"/>
                <w:rtl w:val="true"/>
              </w:rPr>
              <w:t xml:space="preserve">ترجمه پیشگفتاری که ناشران متن عربی تاریخ </w:t>
            </w:r>
            <w:r>
              <w:rPr>
                <w:rStyle w:val="IndexLink"/>
                <w:rtl w:val="true"/>
              </w:rPr>
              <w:t>«</w:t>
            </w:r>
            <w:r>
              <w:rPr>
                <w:rStyle w:val="IndexLink"/>
                <w:rtl w:val="true"/>
              </w:rPr>
              <w:t>الکامل</w:t>
            </w:r>
            <w:r>
              <w:rPr>
                <w:rStyle w:val="IndexLink"/>
                <w:rtl w:val="true"/>
              </w:rPr>
              <w:t xml:space="preserve">» </w:t>
            </w:r>
            <w:r>
              <w:rPr>
                <w:rStyle w:val="IndexLink"/>
                <w:rtl w:val="true"/>
              </w:rPr>
              <w:t>بر آن نوشته‌اند</w:t>
            </w:r>
            <w:r>
              <w:rPr>
                <w:rStyle w:val="IndexLink"/>
                <w:rtl w:val="true"/>
              </w:rPr>
              <w:t>)</w:t>
              <w:tab/>
            </w:r>
            <w:r>
              <w:rPr>
                <w:rStyle w:val="IndexLink"/>
              </w:rPr>
              <w:t>119</w:t>
            </w:r>
          </w:hyperlink>
        </w:p>
        <w:p>
          <w:pPr>
            <w:pStyle w:val="Contents2"/>
            <w:tabs>
              <w:tab w:val="clear" w:pos="8743"/>
              <w:tab w:val="right" w:pos="9026" w:leader="dot"/>
            </w:tabs>
            <w:rPr/>
          </w:pPr>
          <w:hyperlink w:anchor="__RefHeading___Toc4070620_73709187">
            <w:r>
              <w:rPr>
                <w:webHidden/>
                <w:rStyle w:val="IndexLink"/>
                <w:rtl w:val="true"/>
              </w:rPr>
              <w:t>عز الدین ابن الاثیر</w:t>
            </w:r>
            <w:r>
              <w:rPr>
                <w:rStyle w:val="IndexLink"/>
                <w:rtl w:val="true"/>
              </w:rPr>
              <w:tab/>
            </w:r>
            <w:r>
              <w:rPr>
                <w:rStyle w:val="IndexLink"/>
              </w:rPr>
              <w:t>124</w:t>
            </w:r>
          </w:hyperlink>
        </w:p>
        <w:p>
          <w:pPr>
            <w:pStyle w:val="Contents3"/>
            <w:tabs>
              <w:tab w:val="clear" w:pos="8459"/>
              <w:tab w:val="right" w:pos="9026" w:leader="dot"/>
            </w:tabs>
            <w:rPr/>
          </w:pPr>
          <w:hyperlink w:anchor="__RefHeading___Toc4070622_73709187">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4070624_73709187">
            <w:r>
              <w:rPr>
                <w:webHidden/>
                <w:rStyle w:val="IndexLink"/>
                <w:rtl w:val="true"/>
              </w:rPr>
              <w:t>زندگانی عز الدین ابن اثیر</w:t>
            </w:r>
            <w:r>
              <w:rPr>
                <w:rStyle w:val="IndexLink"/>
                <w:rtl w:val="true"/>
              </w:rPr>
              <w:tab/>
            </w:r>
            <w:r>
              <w:rPr>
                <w:rStyle w:val="IndexLink"/>
              </w:rPr>
              <w:t>125</w:t>
            </w:r>
          </w:hyperlink>
        </w:p>
        <w:p>
          <w:pPr>
            <w:pStyle w:val="Contents3"/>
            <w:tabs>
              <w:tab w:val="clear" w:pos="8459"/>
              <w:tab w:val="right" w:pos="9026" w:leader="dot"/>
            </w:tabs>
            <w:rPr/>
          </w:pPr>
          <w:hyperlink w:anchor="__RefHeading___Toc4070626_73709187">
            <w:r>
              <w:rPr>
                <w:webHidden/>
                <w:rStyle w:val="IndexLink"/>
                <w:rtl w:val="true"/>
              </w:rPr>
              <w:t>کتابهای ابن اثیر</w:t>
            </w:r>
            <w:r>
              <w:rPr>
                <w:rStyle w:val="IndexLink"/>
                <w:rtl w:val="true"/>
              </w:rPr>
              <w:tab/>
            </w:r>
            <w:r>
              <w:rPr>
                <w:rStyle w:val="IndexLink"/>
              </w:rPr>
              <w:t>128</w:t>
            </w:r>
          </w:hyperlink>
        </w:p>
        <w:p>
          <w:pPr>
            <w:pStyle w:val="Contents4"/>
            <w:tabs>
              <w:tab w:val="clear" w:pos="8176"/>
              <w:tab w:val="right" w:pos="9026" w:leader="dot"/>
            </w:tabs>
            <w:rPr/>
          </w:pPr>
          <w:hyperlink w:anchor="__RefHeading___Toc4070628_73709187">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4070630_73709187">
            <w:r>
              <w:rPr>
                <w:webHidden/>
                <w:rStyle w:val="IndexLink"/>
                <w:rtl w:val="true"/>
              </w:rPr>
              <w:t>الکامل فی التاریخ‌</w:t>
            </w:r>
            <w:r>
              <w:rPr>
                <w:rStyle w:val="IndexLink"/>
                <w:rtl w:val="true"/>
              </w:rPr>
              <w:tab/>
            </w:r>
            <w:r>
              <w:rPr>
                <w:rStyle w:val="IndexLink"/>
              </w:rPr>
              <w:t>129</w:t>
            </w:r>
          </w:hyperlink>
        </w:p>
        <w:p>
          <w:pPr>
            <w:pStyle w:val="Contents2"/>
            <w:tabs>
              <w:tab w:val="clear" w:pos="8743"/>
              <w:tab w:val="right" w:pos="9026" w:leader="dot"/>
            </w:tabs>
            <w:rPr/>
          </w:pPr>
          <w:hyperlink w:anchor="__RefHeading___Toc4070632_73709187">
            <w:r>
              <w:rPr>
                <w:webHidden/>
                <w:rStyle w:val="IndexLink"/>
                <w:rtl w:val="true"/>
              </w:rPr>
              <w:t>(</w:t>
            </w:r>
            <w:r>
              <w:rPr>
                <w:rStyle w:val="IndexLink"/>
                <w:rtl w:val="true"/>
              </w:rPr>
              <w:t>خطبه و مقدمه‌ای که ابن اثیر بر تاریخ خود نوشته است</w:t>
            </w:r>
            <w:r>
              <w:rPr>
                <w:rStyle w:val="IndexLink"/>
                <w:rtl w:val="true"/>
              </w:rPr>
              <w:t>)</w:t>
              <w:tab/>
            </w:r>
            <w:r>
              <w:rPr>
                <w:rStyle w:val="IndexLink"/>
              </w:rPr>
              <w:t>136</w:t>
            </w:r>
          </w:hyperlink>
        </w:p>
        <w:p>
          <w:pPr>
            <w:pStyle w:val="Contents2"/>
            <w:tabs>
              <w:tab w:val="clear" w:pos="8743"/>
              <w:tab w:val="right" w:pos="9026" w:leader="dot"/>
            </w:tabs>
            <w:rPr/>
          </w:pPr>
          <w:hyperlink w:anchor="__RefHeading___Toc4070634_73709187">
            <w:r>
              <w:rPr>
                <w:webHidden/>
                <w:rStyle w:val="IndexLink"/>
                <w:rtl w:val="true"/>
              </w:rPr>
              <w:t>زمانی که کار تاریخ در اسلام آغاز شد</w:t>
            </w:r>
            <w:r>
              <w:rPr>
                <w:rStyle w:val="IndexLink"/>
                <w:rtl w:val="true"/>
              </w:rPr>
              <w:tab/>
            </w:r>
            <w:r>
              <w:rPr>
                <w:rStyle w:val="IndexLink"/>
              </w:rPr>
              <w:t>149</w:t>
            </w:r>
          </w:hyperlink>
        </w:p>
        <w:p>
          <w:pPr>
            <w:pStyle w:val="Contents2"/>
            <w:tabs>
              <w:tab w:val="clear" w:pos="8743"/>
              <w:tab w:val="right" w:pos="9026" w:leader="dot"/>
            </w:tabs>
            <w:rPr/>
          </w:pPr>
          <w:hyperlink w:anchor="__RefHeading___Toc4070636_73709187">
            <w:r>
              <w:rPr>
                <w:webHidden/>
                <w:rStyle w:val="IndexLink"/>
                <w:rtl w:val="true"/>
              </w:rPr>
              <w:t>گفتار درباره زمان‌</w:t>
            </w:r>
            <w:r>
              <w:rPr>
                <w:rStyle w:val="IndexLink"/>
                <w:rtl w:val="true"/>
              </w:rPr>
              <w:tab/>
            </w:r>
            <w:r>
              <w:rPr>
                <w:rStyle w:val="IndexLink"/>
              </w:rPr>
              <w:t>154</w:t>
            </w:r>
          </w:hyperlink>
        </w:p>
        <w:p>
          <w:pPr>
            <w:pStyle w:val="Contents3"/>
            <w:tabs>
              <w:tab w:val="clear" w:pos="8459"/>
              <w:tab w:val="right" w:pos="9026" w:leader="dot"/>
            </w:tabs>
            <w:rPr/>
          </w:pPr>
          <w:hyperlink w:anchor="__RefHeading___Toc4070638_73709187">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4070640_73709187">
            <w:r>
              <w:rPr>
                <w:webHidden/>
                <w:rStyle w:val="IndexLink"/>
                <w:rtl w:val="true"/>
              </w:rPr>
              <w:t>گفتار درباره سراسر زمان از آغاز تا پایان‌</w:t>
            </w:r>
            <w:r>
              <w:rPr>
                <w:rStyle w:val="IndexLink"/>
                <w:rtl w:val="true"/>
              </w:rPr>
              <w:tab/>
            </w:r>
            <w:r>
              <w:rPr>
                <w:rStyle w:val="IndexLink"/>
              </w:rPr>
              <w:t>154</w:t>
            </w:r>
          </w:hyperlink>
        </w:p>
        <w:p>
          <w:pPr>
            <w:pStyle w:val="Contents2"/>
            <w:tabs>
              <w:tab w:val="clear" w:pos="8743"/>
              <w:tab w:val="right" w:pos="9026" w:leader="dot"/>
            </w:tabs>
            <w:rPr/>
          </w:pPr>
          <w:hyperlink w:anchor="__RefHeading___Toc4070642_73709187">
            <w:r>
              <w:rPr>
                <w:webHidden/>
                <w:rStyle w:val="IndexLink"/>
                <w:rtl w:val="true"/>
              </w:rPr>
              <w:t>گفتار درباره آفرینش و آنچه نخست بود</w:t>
            </w:r>
            <w:r>
              <w:rPr>
                <w:rStyle w:val="IndexLink"/>
                <w:rtl w:val="true"/>
              </w:rPr>
              <w:tab/>
            </w:r>
            <w:r>
              <w:rPr>
                <w:rStyle w:val="IndexLink"/>
              </w:rPr>
              <w:t>160</w:t>
            </w:r>
          </w:hyperlink>
        </w:p>
        <w:p>
          <w:pPr>
            <w:pStyle w:val="Contents2"/>
            <w:tabs>
              <w:tab w:val="clear" w:pos="8743"/>
              <w:tab w:val="right" w:pos="9026" w:leader="dot"/>
            </w:tabs>
            <w:rPr/>
          </w:pPr>
          <w:hyperlink w:anchor="__RefHeading___Toc4070644_73709187">
            <w:r>
              <w:rPr>
                <w:webHidden/>
                <w:rStyle w:val="IndexLink"/>
                <w:rtl w:val="true"/>
              </w:rPr>
              <w:t>گفتار درباره آنچه پس از قلم آفریده شد</w:t>
            </w:r>
            <w:r>
              <w:rPr>
                <w:rStyle w:val="IndexLink"/>
                <w:rtl w:val="true"/>
              </w:rPr>
              <w:tab/>
            </w:r>
            <w:r>
              <w:rPr>
                <w:rStyle w:val="IndexLink"/>
              </w:rPr>
              <w:t>161</w:t>
            </w:r>
          </w:hyperlink>
        </w:p>
        <w:p>
          <w:pPr>
            <w:pStyle w:val="Contents2"/>
            <w:tabs>
              <w:tab w:val="clear" w:pos="8743"/>
              <w:tab w:val="right" w:pos="9026" w:leader="dot"/>
            </w:tabs>
            <w:rPr/>
          </w:pPr>
          <w:hyperlink w:anchor="__RefHeading___Toc4070646_73709187">
            <w:r>
              <w:rPr>
                <w:webHidden/>
                <w:rStyle w:val="IndexLink"/>
                <w:rtl w:val="true"/>
              </w:rPr>
              <w:t>گفتار درباره این که شب و روز کدامیک پیش از دیگری آفریده شده است‌</w:t>
            </w:r>
            <w:r>
              <w:rPr>
                <w:rStyle w:val="IndexLink"/>
                <w:rtl w:val="true"/>
              </w:rPr>
              <w:tab/>
            </w:r>
            <w:r>
              <w:rPr>
                <w:rStyle w:val="IndexLink"/>
              </w:rPr>
              <w:t>168</w:t>
            </w:r>
          </w:hyperlink>
        </w:p>
        <w:p>
          <w:pPr>
            <w:pStyle w:val="Contents2"/>
            <w:tabs>
              <w:tab w:val="clear" w:pos="8743"/>
              <w:tab w:val="right" w:pos="9026" w:leader="dot"/>
            </w:tabs>
            <w:rPr/>
          </w:pPr>
          <w:hyperlink w:anchor="__RefHeading___Toc4070648_73709187">
            <w:r>
              <w:rPr>
                <w:webHidden/>
                <w:rStyle w:val="IndexLink"/>
                <w:rtl w:val="true"/>
              </w:rPr>
              <w:t>داستان ابلیس که خدا لعنتش کناد</w:t>
            </w:r>
            <w:r>
              <w:rPr>
                <w:rStyle w:val="IndexLink"/>
                <w:rtl w:val="true"/>
              </w:rPr>
              <w:t xml:space="preserve">! </w:t>
            </w:r>
            <w:r>
              <w:rPr>
                <w:rStyle w:val="IndexLink"/>
                <w:rtl w:val="true"/>
              </w:rPr>
              <w:t>و فریب دادن او آدم علیه السلام را</w:t>
            </w:r>
            <w:r>
              <w:rPr>
                <w:rStyle w:val="IndexLink"/>
                <w:rtl w:val="true"/>
              </w:rPr>
              <w:tab/>
            </w:r>
            <w:r>
              <w:rPr>
                <w:rStyle w:val="IndexLink"/>
              </w:rPr>
              <w:t>172</w:t>
            </w:r>
          </w:hyperlink>
        </w:p>
        <w:p>
          <w:pPr>
            <w:pStyle w:val="Contents2"/>
            <w:tabs>
              <w:tab w:val="clear" w:pos="8743"/>
              <w:tab w:val="right" w:pos="9026" w:leader="dot"/>
            </w:tabs>
            <w:rPr/>
          </w:pPr>
          <w:hyperlink w:anchor="__RefHeading___Toc4070650_73709187">
            <w:r>
              <w:rPr>
                <w:webHidden/>
                <w:rStyle w:val="IndexLink"/>
                <w:rtl w:val="true"/>
              </w:rPr>
              <w:t>بیان خبرهائی درباره فرمانروائی ابلیس، که خدا لعنتش کناد</w:t>
            </w:r>
            <w:r>
              <w:rPr>
                <w:rStyle w:val="IndexLink"/>
                <w:rtl w:val="true"/>
              </w:rPr>
              <w:t xml:space="preserve">! </w:t>
            </w:r>
            <w:r>
              <w:rPr>
                <w:rStyle w:val="IndexLink"/>
                <w:rtl w:val="true"/>
              </w:rPr>
              <w:t>و رویدادهای دوره فرمانروائی او</w:t>
            </w:r>
            <w:r>
              <w:rPr>
                <w:rStyle w:val="IndexLink"/>
                <w:rtl w:val="true"/>
              </w:rPr>
              <w:tab/>
            </w:r>
            <w:r>
              <w:rPr>
                <w:rStyle w:val="IndexLink"/>
              </w:rPr>
              <w:t>174</w:t>
            </w:r>
          </w:hyperlink>
        </w:p>
        <w:p>
          <w:pPr>
            <w:pStyle w:val="Contents2"/>
            <w:tabs>
              <w:tab w:val="clear" w:pos="8743"/>
              <w:tab w:val="right" w:pos="9026" w:leader="dot"/>
            </w:tabs>
            <w:rPr/>
          </w:pPr>
          <w:hyperlink w:anchor="__RefHeading___Toc4070652_73709187">
            <w:r>
              <w:rPr>
                <w:webHidden/>
                <w:rStyle w:val="IndexLink"/>
                <w:rtl w:val="true"/>
              </w:rPr>
              <w:t>آفرینش آدم علیه السلام‌</w:t>
            </w:r>
            <w:r>
              <w:rPr>
                <w:rStyle w:val="IndexLink"/>
                <w:rtl w:val="true"/>
              </w:rPr>
              <w:tab/>
            </w:r>
            <w:r>
              <w:rPr>
                <w:rStyle w:val="IndexLink"/>
              </w:rPr>
              <w:t>179</w:t>
            </w:r>
          </w:hyperlink>
        </w:p>
        <w:p>
          <w:pPr>
            <w:pStyle w:val="Contents3"/>
            <w:tabs>
              <w:tab w:val="clear" w:pos="8459"/>
              <w:tab w:val="right" w:pos="9026" w:leader="dot"/>
            </w:tabs>
            <w:rPr/>
          </w:pPr>
          <w:hyperlink w:anchor="__RefHeading___Toc4070654_73709187">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4070656_73709187">
            <w:r>
              <w:rPr>
                <w:webHidden/>
                <w:rStyle w:val="IndexLink"/>
                <w:rtl w:val="true"/>
              </w:rPr>
              <w:t>نام‌هائی که خداوند به آدم آموخت‌</w:t>
            </w:r>
            <w:r>
              <w:rPr>
                <w:rStyle w:val="IndexLink"/>
                <w:rtl w:val="true"/>
              </w:rPr>
              <w:tab/>
            </w:r>
            <w:r>
              <w:rPr>
                <w:rStyle w:val="IndexLink"/>
              </w:rPr>
              <w:t>188</w:t>
            </w:r>
          </w:hyperlink>
        </w:p>
        <w:p>
          <w:pPr>
            <w:pStyle w:val="Contents3"/>
            <w:tabs>
              <w:tab w:val="clear" w:pos="8459"/>
              <w:tab w:val="right" w:pos="9026" w:leader="dot"/>
            </w:tabs>
            <w:rPr/>
          </w:pPr>
          <w:hyperlink w:anchor="__RefHeading___Toc4070658_73709187">
            <w:r>
              <w:rPr>
                <w:webHidden/>
                <w:rStyle w:val="IndexLink"/>
                <w:rtl w:val="true"/>
              </w:rPr>
              <w:t>جا دادن آدم در بهشت و بیرون کردن او از آن جا</w:t>
            </w:r>
            <w:r>
              <w:rPr>
                <w:rStyle w:val="IndexLink"/>
                <w:rtl w:val="true"/>
              </w:rPr>
              <w:tab/>
            </w:r>
            <w:r>
              <w:rPr>
                <w:rStyle w:val="IndexLink"/>
              </w:rPr>
              <w:t>191</w:t>
            </w:r>
          </w:hyperlink>
        </w:p>
        <w:p>
          <w:pPr>
            <w:pStyle w:val="Contents3"/>
            <w:tabs>
              <w:tab w:val="clear" w:pos="8459"/>
              <w:tab w:val="right" w:pos="9026" w:leader="dot"/>
            </w:tabs>
            <w:rPr/>
          </w:pPr>
          <w:hyperlink w:anchor="__RefHeading___Toc4070660_73709187">
            <w:r>
              <w:rPr>
                <w:webHidden/>
                <w:rStyle w:val="IndexLink"/>
                <w:rtl w:val="true"/>
              </w:rPr>
              <w:t>روزی که آدم در بهشت جای گزید و روز که از آن بیرون شد و روزی که بدان جا بازگشت‌</w:t>
            </w:r>
            <w:r>
              <w:rPr>
                <w:rStyle w:val="IndexLink"/>
                <w:rtl w:val="true"/>
              </w:rPr>
              <w:tab/>
            </w:r>
            <w:r>
              <w:rPr>
                <w:rStyle w:val="IndexLink"/>
              </w:rPr>
              <w:t>198</w:t>
            </w:r>
          </w:hyperlink>
        </w:p>
        <w:p>
          <w:pPr>
            <w:pStyle w:val="Contents3"/>
            <w:tabs>
              <w:tab w:val="clear" w:pos="8459"/>
              <w:tab w:val="right" w:pos="9026" w:leader="dot"/>
            </w:tabs>
            <w:rPr/>
          </w:pPr>
          <w:hyperlink w:anchor="__RefHeading___Toc4070662_73709187">
            <w:r>
              <w:rPr>
                <w:webHidden/>
                <w:rStyle w:val="IndexLink"/>
                <w:rtl w:val="true"/>
              </w:rPr>
              <w:t>جائی که آدم و حوا در زمین فرود آمدند</w:t>
            </w:r>
            <w:r>
              <w:rPr>
                <w:rStyle w:val="IndexLink"/>
                <w:rtl w:val="true"/>
              </w:rPr>
              <w:tab/>
            </w:r>
            <w:r>
              <w:rPr>
                <w:rStyle w:val="IndexLink"/>
              </w:rPr>
              <w:t>200</w:t>
            </w:r>
          </w:hyperlink>
        </w:p>
        <w:p>
          <w:pPr>
            <w:pStyle w:val="Contents3"/>
            <w:tabs>
              <w:tab w:val="clear" w:pos="8459"/>
              <w:tab w:val="right" w:pos="9026" w:leader="dot"/>
            </w:tabs>
            <w:rPr/>
          </w:pPr>
          <w:hyperlink w:anchor="__RefHeading___Toc4070664_73709187">
            <w:r>
              <w:rPr>
                <w:webHidden/>
                <w:rStyle w:val="IndexLink"/>
                <w:rtl w:val="true"/>
              </w:rPr>
              <w:t>بیرون آوردن فرزندان آدم از پشت او و پیمان گرفتن‌</w:t>
            </w:r>
            <w:r>
              <w:rPr>
                <w:rStyle w:val="IndexLink"/>
                <w:rtl w:val="true"/>
              </w:rPr>
              <w:tab/>
            </w:r>
            <w:r>
              <w:rPr>
                <w:rStyle w:val="IndexLink"/>
              </w:rPr>
              <w:t>209</w:t>
            </w:r>
          </w:hyperlink>
        </w:p>
        <w:p>
          <w:pPr>
            <w:pStyle w:val="Contents3"/>
            <w:tabs>
              <w:tab w:val="clear" w:pos="8459"/>
              <w:tab w:val="right" w:pos="9026" w:leader="dot"/>
            </w:tabs>
            <w:rPr/>
          </w:pPr>
          <w:hyperlink w:anchor="__RefHeading___Toc4070666_73709187">
            <w:r>
              <w:rPr>
                <w:webHidden/>
                <w:rStyle w:val="IndexLink"/>
                <w:rtl w:val="true"/>
              </w:rPr>
              <w:t>پیشامدهائی که به روزگار آدم علیه السلام در جهان روی داد</w:t>
            </w:r>
            <w:r>
              <w:rPr>
                <w:rStyle w:val="IndexLink"/>
                <w:rtl w:val="true"/>
              </w:rPr>
              <w:tab/>
            </w:r>
            <w:r>
              <w:rPr>
                <w:rStyle w:val="IndexLink"/>
              </w:rPr>
              <w:t>212</w:t>
            </w:r>
          </w:hyperlink>
        </w:p>
        <w:p>
          <w:pPr>
            <w:pStyle w:val="Contents4"/>
            <w:tabs>
              <w:tab w:val="clear" w:pos="8176"/>
              <w:tab w:val="right" w:pos="9026" w:leader="dot"/>
            </w:tabs>
            <w:rPr/>
          </w:pPr>
          <w:hyperlink w:anchor="__RefHeading___Toc4070668_73709187">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4070670_73709187">
            <w:r>
              <w:rPr>
                <w:webHidden/>
                <w:rStyle w:val="IndexLink"/>
                <w:rtl w:val="true"/>
              </w:rPr>
              <w:t>ولادت شیث‌</w:t>
            </w:r>
            <w:r>
              <w:rPr>
                <w:rStyle w:val="IndexLink"/>
                <w:rtl w:val="true"/>
              </w:rPr>
              <w:tab/>
            </w:r>
            <w:r>
              <w:rPr>
                <w:rStyle w:val="IndexLink"/>
              </w:rPr>
              <w:t>224</w:t>
            </w:r>
          </w:hyperlink>
        </w:p>
        <w:p>
          <w:pPr>
            <w:pStyle w:val="Contents3"/>
            <w:tabs>
              <w:tab w:val="clear" w:pos="8459"/>
              <w:tab w:val="right" w:pos="9026" w:leader="dot"/>
            </w:tabs>
            <w:rPr/>
          </w:pPr>
          <w:hyperlink w:anchor="__RefHeading___Toc4070672_73709187">
            <w:r>
              <w:rPr>
                <w:webHidden/>
                <w:rStyle w:val="IndexLink"/>
                <w:rtl w:val="true"/>
              </w:rPr>
              <w:t>درگذشت آدم، علیه السلام‌</w:t>
            </w:r>
            <w:r>
              <w:rPr>
                <w:rStyle w:val="IndexLink"/>
                <w:rtl w:val="true"/>
              </w:rPr>
              <w:tab/>
            </w:r>
            <w:r>
              <w:rPr>
                <w:rStyle w:val="IndexLink"/>
              </w:rPr>
              <w:t>227</w:t>
            </w:r>
          </w:hyperlink>
        </w:p>
        <w:p>
          <w:pPr>
            <w:pStyle w:val="Contents2"/>
            <w:tabs>
              <w:tab w:val="clear" w:pos="8743"/>
              <w:tab w:val="right" w:pos="9026" w:leader="dot"/>
            </w:tabs>
            <w:rPr/>
          </w:pPr>
          <w:hyperlink w:anchor="__RefHeading___Toc4070674_73709187">
            <w:r>
              <w:rPr>
                <w:webHidden/>
                <w:rStyle w:val="IndexLink"/>
                <w:rtl w:val="true"/>
              </w:rPr>
              <w:t>شیث بن آدم علیه السلام‌</w:t>
            </w:r>
            <w:r>
              <w:rPr>
                <w:rStyle w:val="IndexLink"/>
                <w:rtl w:val="true"/>
              </w:rPr>
              <w:tab/>
            </w:r>
            <w:r>
              <w:rPr>
                <w:rStyle w:val="IndexLink"/>
              </w:rPr>
              <w:t>235</w:t>
            </w:r>
          </w:hyperlink>
        </w:p>
        <w:p>
          <w:pPr>
            <w:pStyle w:val="Contents3"/>
            <w:tabs>
              <w:tab w:val="clear" w:pos="8459"/>
              <w:tab w:val="right" w:pos="9026" w:leader="dot"/>
            </w:tabs>
            <w:rPr/>
          </w:pPr>
          <w:hyperlink w:anchor="__RefHeading___Toc4070676_73709187">
            <w:r>
              <w:rPr>
                <w:webHidden/>
                <w:rStyle w:val="IndexLink"/>
                <w:rtl w:val="true"/>
              </w:rPr>
              <w:t>اشاره</w:t>
            </w:r>
            <w:r>
              <w:rPr>
                <w:rStyle w:val="IndexLink"/>
                <w:rtl w:val="true"/>
              </w:rPr>
              <w:tab/>
            </w:r>
            <w:r>
              <w:rPr>
                <w:rStyle w:val="IndexLink"/>
              </w:rPr>
              <w:t>235</w:t>
            </w:r>
          </w:hyperlink>
        </w:p>
        <w:p>
          <w:pPr>
            <w:pStyle w:val="Contents3"/>
            <w:tabs>
              <w:tab w:val="clear" w:pos="8459"/>
              <w:tab w:val="right" w:pos="9026" w:leader="dot"/>
            </w:tabs>
            <w:rPr/>
          </w:pPr>
          <w:hyperlink w:anchor="__RefHeading___Toc4070678_73709187">
            <w:r>
              <w:rPr>
                <w:webHidden/>
                <w:rStyle w:val="IndexLink"/>
                <w:rtl w:val="true"/>
              </w:rPr>
              <w:t>پیشآمدهائی که از زمان فرمانروائی شیث تا فرمانروائی یرد روی داد</w:t>
            </w:r>
            <w:r>
              <w:rPr>
                <w:rStyle w:val="IndexLink"/>
                <w:rtl w:val="true"/>
              </w:rPr>
              <w:tab/>
            </w:r>
            <w:r>
              <w:rPr>
                <w:rStyle w:val="IndexLink"/>
              </w:rPr>
              <w:t>238</w:t>
            </w:r>
          </w:hyperlink>
        </w:p>
        <w:p>
          <w:pPr>
            <w:pStyle w:val="Contents2"/>
            <w:tabs>
              <w:tab w:val="clear" w:pos="8743"/>
              <w:tab w:val="right" w:pos="9026" w:leader="dot"/>
            </w:tabs>
            <w:rPr/>
          </w:pPr>
          <w:hyperlink w:anchor="__RefHeading___Toc4070680_73709187">
            <w:r>
              <w:rPr>
                <w:webHidden/>
                <w:rStyle w:val="IndexLink"/>
                <w:rtl w:val="true"/>
              </w:rPr>
              <w:t>سخن درباره یرد</w:t>
            </w:r>
            <w:r>
              <w:rPr>
                <w:rStyle w:val="IndexLink"/>
                <w:rtl w:val="true"/>
              </w:rPr>
              <w:tab/>
            </w:r>
            <w:r>
              <w:rPr>
                <w:rStyle w:val="IndexLink"/>
              </w:rPr>
              <w:t>243</w:t>
            </w:r>
          </w:hyperlink>
        </w:p>
        <w:p>
          <w:pPr>
            <w:pStyle w:val="Contents2"/>
            <w:tabs>
              <w:tab w:val="clear" w:pos="8743"/>
              <w:tab w:val="right" w:pos="9026" w:leader="dot"/>
            </w:tabs>
            <w:rPr/>
          </w:pPr>
          <w:hyperlink w:anchor="__RefHeading___Toc4070682_73709187">
            <w:r>
              <w:rPr>
                <w:webHidden/>
                <w:rStyle w:val="IndexLink"/>
                <w:rtl w:val="true"/>
              </w:rPr>
              <w:t>فرمانروائی طهمورث‌</w:t>
            </w:r>
            <w:r>
              <w:rPr>
                <w:rStyle w:val="IndexLink"/>
                <w:rtl w:val="true"/>
              </w:rPr>
              <w:tab/>
            </w:r>
            <w:r>
              <w:rPr>
                <w:rStyle w:val="IndexLink"/>
              </w:rPr>
              <w:t>246</w:t>
            </w:r>
          </w:hyperlink>
        </w:p>
        <w:p>
          <w:pPr>
            <w:pStyle w:val="Contents2"/>
            <w:tabs>
              <w:tab w:val="clear" w:pos="8743"/>
              <w:tab w:val="right" w:pos="9026" w:leader="dot"/>
            </w:tabs>
            <w:rPr/>
          </w:pPr>
          <w:hyperlink w:anchor="__RefHeading___Toc4070684_73709187">
            <w:r>
              <w:rPr>
                <w:webHidden/>
                <w:rStyle w:val="IndexLink"/>
                <w:rtl w:val="true"/>
              </w:rPr>
              <w:t>وصف حنوخ که همان ادریس علیه السلام است‌</w:t>
            </w:r>
            <w:r>
              <w:rPr>
                <w:rStyle w:val="IndexLink"/>
                <w:rtl w:val="true"/>
              </w:rPr>
              <w:tab/>
            </w:r>
            <w:r>
              <w:rPr>
                <w:rStyle w:val="IndexLink"/>
              </w:rPr>
              <w:t>248</w:t>
            </w:r>
          </w:hyperlink>
        </w:p>
        <w:p>
          <w:pPr>
            <w:pStyle w:val="Contents2"/>
            <w:tabs>
              <w:tab w:val="clear" w:pos="8743"/>
              <w:tab w:val="right" w:pos="9026" w:leader="dot"/>
            </w:tabs>
            <w:rPr/>
          </w:pPr>
          <w:hyperlink w:anchor="__RefHeading___Toc4070686_73709187">
            <w:r>
              <w:rPr>
                <w:webHidden/>
                <w:rStyle w:val="IndexLink"/>
                <w:rtl w:val="true"/>
              </w:rPr>
              <w:t>پادشاهی جمشید</w:t>
            </w:r>
            <w:r>
              <w:rPr>
                <w:rStyle w:val="IndexLink"/>
                <w:rtl w:val="true"/>
              </w:rPr>
              <w:tab/>
            </w:r>
            <w:r>
              <w:rPr>
                <w:rStyle w:val="IndexLink"/>
              </w:rPr>
              <w:t>252</w:t>
            </w:r>
          </w:hyperlink>
        </w:p>
        <w:p>
          <w:pPr>
            <w:pStyle w:val="Contents2"/>
            <w:tabs>
              <w:tab w:val="clear" w:pos="8743"/>
              <w:tab w:val="right" w:pos="9026" w:leader="dot"/>
            </w:tabs>
            <w:rPr/>
          </w:pPr>
          <w:hyperlink w:anchor="__RefHeading___Toc4070688_73709187">
            <w:r>
              <w:rPr>
                <w:webHidden/>
                <w:rStyle w:val="IndexLink"/>
                <w:rtl w:val="true"/>
              </w:rPr>
              <w:t>آنچه در روزگار نوح علیه السلام روی داد</w:t>
            </w:r>
            <w:r>
              <w:rPr>
                <w:rStyle w:val="IndexLink"/>
                <w:rtl w:val="true"/>
              </w:rPr>
              <w:tab/>
            </w:r>
            <w:r>
              <w:rPr>
                <w:rStyle w:val="IndexLink"/>
              </w:rPr>
              <w:t>256</w:t>
            </w:r>
          </w:hyperlink>
        </w:p>
        <w:p>
          <w:pPr>
            <w:pStyle w:val="Contents2"/>
            <w:tabs>
              <w:tab w:val="clear" w:pos="8743"/>
              <w:tab w:val="right" w:pos="9026" w:leader="dot"/>
            </w:tabs>
            <w:rPr/>
          </w:pPr>
          <w:hyperlink w:anchor="__RefHeading___Toc4070690_73709187">
            <w:r>
              <w:rPr>
                <w:webHidden/>
                <w:rStyle w:val="IndexLink"/>
                <w:rtl w:val="true"/>
              </w:rPr>
              <w:t>فرزندان نوح علیه السلام‌</w:t>
            </w:r>
            <w:r>
              <w:rPr>
                <w:rStyle w:val="IndexLink"/>
                <w:rtl w:val="true"/>
              </w:rPr>
              <w:tab/>
            </w:r>
            <w:r>
              <w:rPr>
                <w:rStyle w:val="IndexLink"/>
              </w:rPr>
              <w:t>278</w:t>
            </w:r>
          </w:hyperlink>
        </w:p>
        <w:p>
          <w:pPr>
            <w:pStyle w:val="Contents2"/>
            <w:tabs>
              <w:tab w:val="clear" w:pos="8743"/>
              <w:tab w:val="right" w:pos="9026" w:leader="dot"/>
            </w:tabs>
            <w:rPr/>
          </w:pPr>
          <w:hyperlink w:anchor="__RefHeading___Toc4070692_73709187">
            <w:r>
              <w:rPr>
                <w:webHidden/>
                <w:rStyle w:val="IndexLink"/>
                <w:rtl w:val="true"/>
              </w:rPr>
              <w:t>پادشاهی فریدون‌</w:t>
            </w:r>
            <w:r>
              <w:rPr>
                <w:rStyle w:val="IndexLink"/>
                <w:rtl w:val="true"/>
              </w:rPr>
              <w:tab/>
            </w:r>
            <w:r>
              <w:rPr>
                <w:rStyle w:val="IndexLink"/>
              </w:rPr>
              <w:t>285</w:t>
            </w:r>
          </w:hyperlink>
        </w:p>
        <w:p>
          <w:pPr>
            <w:pStyle w:val="Contents2"/>
            <w:tabs>
              <w:tab w:val="clear" w:pos="8743"/>
              <w:tab w:val="right" w:pos="9026" w:leader="dot"/>
            </w:tabs>
            <w:rPr/>
          </w:pPr>
          <w:hyperlink w:anchor="__RefHeading___Toc4070694_73709187">
            <w:r>
              <w:rPr>
                <w:webHidden/>
                <w:rStyle w:val="IndexLink"/>
                <w:rtl w:val="true"/>
              </w:rPr>
              <w:t>رویدادهائی که از روزگار نوح تا زمان ابراهیم پیش آمد</w:t>
            </w:r>
            <w:r>
              <w:rPr>
                <w:rStyle w:val="IndexLink"/>
                <w:rtl w:val="true"/>
              </w:rPr>
              <w:tab/>
            </w:r>
            <w:r>
              <w:rPr>
                <w:rStyle w:val="IndexLink"/>
              </w:rPr>
              <w:t>288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45_120641"/>
      <w:bookmarkStart w:id="1" w:name="pg11545_120641"/>
      <w:bookmarkEnd w:id="1"/>
    </w:p>
    <w:p>
      <w:pPr>
        <w:pStyle w:val="Heading2"/>
        <w:numPr>
          <w:ilvl w:val="1"/>
          <w:numId w:val="1"/>
        </w:numPr>
        <w:rPr/>
      </w:pPr>
      <w:bookmarkStart w:id="2" w:name="pg11545_120641"/>
      <w:bookmarkStart w:id="3" w:name="__RefHeading___Toc4070572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تاريخ بزرگ اسلام و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عزالدین علی‌بن الاثیر ؛ ترجمه علی هاشمی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 </w:t>
      </w:r>
      <w:r>
        <w:rPr>
          <w:rFonts w:eastAsia="IRNazanin" w:cs="IRNazanin"/>
          <w:color w:val="111111"/>
          <w:sz w:val="28"/>
          <w:szCs w:val="28"/>
          <w:lang w:bidi="fa-IR"/>
        </w:rPr>
        <w:t>13</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بر اساس جلد هفدهم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هشتم کتاب حاضر عباس خلیلی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دوم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DS35/63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909/097671</w:t>
      </w:r>
    </w:p>
    <w:p>
      <w:pPr>
        <w:pStyle w:val="Heading2"/>
        <w:numPr>
          <w:ilvl w:val="1"/>
          <w:numId w:val="1"/>
        </w:numPr>
        <w:rPr/>
      </w:pPr>
      <w:bookmarkStart w:id="5" w:name="__RefHeading___Toc4070574_73709187"/>
      <w:bookmarkStart w:id="6" w:name="_Toc2"/>
      <w:bookmarkEnd w:id="5"/>
      <w:r>
        <w:rPr>
          <w:rtl w:val="true"/>
        </w:rPr>
        <w:t>وقایع قبل از اسلام‌</w:t>
      </w:r>
      <w:r>
        <w:rPr>
          <w:rtl w:val="true"/>
        </w:rPr>
        <w:t xml:space="preserve">: </w:t>
      </w:r>
      <w:r>
        <w:rPr>
          <w:rtl w:val="true"/>
        </w:rPr>
        <w:t>جلد اول</w:t>
      </w:r>
      <w:r>
        <w:rPr>
          <w:rtl w:val="true"/>
        </w:rPr>
        <w:t>(</w:t>
      </w:r>
      <w:r>
        <w:rPr>
          <w:rtl w:val="true"/>
        </w:rPr>
        <w:t xml:space="preserve">پیشگفتار احوالات برادران ابن اثیر و سخنی چند درباره ترجمه </w:t>
      </w:r>
      <w:r>
        <w:rPr>
          <w:rtl w:val="true"/>
        </w:rPr>
        <w:t>«</w:t>
      </w:r>
      <w:r>
        <w:rPr>
          <w:rtl w:val="true"/>
        </w:rPr>
        <w:t>الکامل فی التاریخ</w:t>
      </w:r>
      <w:r>
        <w:rPr>
          <w:rtl w:val="true"/>
        </w:rPr>
        <w:t>»)</w:t>
      </w:r>
      <w:bookmarkEnd w:id="6"/>
    </w:p>
    <w:p>
      <w:pPr>
        <w:pStyle w:val="BookText"/>
        <w:rPr/>
      </w:pPr>
      <w:r>
        <w:rPr>
          <w:rFonts w:ascii="IRNazanin" w:hAnsi="IRNazanin" w:eastAsia="IRNazanin"/>
          <w:color w:val="111111"/>
          <w:sz w:val="28"/>
          <w:sz w:val="28"/>
          <w:szCs w:val="28"/>
          <w:rtl w:val="true"/>
          <w:lang w:bidi="fa-IR"/>
        </w:rPr>
        <w:t xml:space="preserve">پیشگفتار احوالات برادران ابن اثیر و سخنی چند درباره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الکامل فی التاریخ یا کامل التواریخ شامل وقایع از آغاز خلقت تا سال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که ابو الحسن عز الدین ابن اثیر مورخ بزرگ اسلامی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سه برادر از مردم جزیره ابن عمر است که همه از ادبا و نویسندگان و مورخان شمرده می‌شوند و پسران اثیر الدین ابو الکرم محمد موصلی جزری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برادر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الدین ابو الفتح، نصر اللّه ابن اثیر که مردی نحوی و لغوی و عالم علم بیان است و از کودکی به حفظ قرآن و دواوین شاعران عرب پرداخت و در موصل در فنون شعر و ادب استاد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خدمت صلاح الدین ایوبی پیوست و ملک افضل نور الدین پسر صلاح الدین او را از پدر بخواست و وزارت خویش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دمشق از ملک افضل منتزع گشت پس از تحمل رنج‌های بسیار به خدمت ملک القاهر ناصر الدین محمود بن مسعود رسید و سمت دبیری او را عهده 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مهم او المثل السائر فی الادب الکاتب و الشاعر و المعانی المخترعة فی صناعتة الانشاء، و کتاب الوشی المرقوم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ضیاء الدین ابن اثیر بسال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و به سال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مجد الدین، ابو السعادت مبارک، که او هم در نحو و اصول تبحر دارد و برادر بزرگتر عز الدین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 الدین بسال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جزیره ابن عمر بدنیا آمده و بسال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موصل دار فانی را وداع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چندی دبیر امیر مجاهد الدین قایماز بن عبد اللّه خادم زینی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خدمت عز الدین مسعود بن مودود فرمانروای موصل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نیز به نور الدین ارسلانشاه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اثر بیماری دست و پای او از حرکت باز ماند و خانه‌نشین شد و به تالیف و تصنیف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پیوسته به دیدار او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رباطی در یکی از قراء موصل بساخت و املاک خویش بر آن 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کتاب‌هائی که او نوشته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جامع الاصول، کتاب النهایه فی غریب الحدیث، کتاب الانصاف، کتاب المصطفی و المختار، کتاب فی صنعة الکتابة، کتاب البدیع در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برادر، که نویسنده کتاب تاریخ مورد استفاده ماست، عز الدین ابو الحسن علی ابن ابو الکرم محمد بن محمد بن عبد الکریم بن عبد الواحد شیبانی جزری است که در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تولد و در سال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الدین در موصل و شام و بغداد به تحصیل دانش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جهة به این سه برادر می‌گویند که منسوب به زادگاه خود جزیره ابن عمر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الدین در موصل و شام و بغداد به تحصیل دانش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سفری نیز به شام کرد و سرانجام در موصل اقامت گزید و به تالیف کتب خویش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وارسته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دنیا اعتنائی نمی‌کرد و جز به فرا گرفتن علم و نوشتن کتاب به مسائل دیگر توجه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مهم ابن اثیر، چنانکه گفتیم، تاریخ بزرگ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کامل ابن اثیر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مورخ بزرگ، چون همزمان با استیلای مغول بوده، می‌توان گفت از لحاظ زمانی نخستین مورخی است که وقایع عصر مغول را نسبتا به تفصیل آورده، مخصوصا وقایع زمان قراختائیان و خوارزمشاهیان تا اواخر ایام سلطنت جلال الدین منکبرنی را ضبط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 مواد کتاب نیز نهایت دقت را به کار برده است بهمین جهة کتاب او یکی از منابع مهم تاریخ مغول شمرده می‌شود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الدین ابن اثیر کتاب‌های دیگری هم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منجمله کتاب اللباب که تلخیصی از کتاب الانساب سمعانی است و سیوطی تلخیصی بنام لب اللباب از آن فراهم ساخته است و نیز کتاب اسد الغابه فی معرفة</w:t>
      </w:r>
    </w:p>
    <w:p>
      <w:pPr>
        <w:pStyle w:val="BookText"/>
        <w:rPr/>
      </w:pPr>
      <w:r>
        <w:rPr>
          <w:rFonts w:ascii="IRNazanin" w:hAnsi="IRNazanin" w:eastAsia="IRNazanin"/>
          <w:color w:val="111111"/>
          <w:sz w:val="28"/>
          <w:sz w:val="28"/>
          <w:szCs w:val="28"/>
          <w:rtl w:val="true"/>
          <w:lang w:bidi="fa-IR"/>
        </w:rPr>
        <w:t>احوال الصحابه که در ترجمه احوال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بر هفت هزار و پانصد زندگینامه یا شرح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محتویات کتاب‌های ابن منده و ابو نعیم و ابن عبد البر را در آن جمع کرده و اشتباهات آنان را استدراک نموده و خود مطالبی بر مطالب آنها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بسال‌های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مجلد در مصر به چاپ رسیده، در تهران هم از روی آن چاپ افست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الکامل، چنانکه گفتیم، شامل وقایعی است از آغاز خلقت، طبق عقائد مورخان قدیم اسلامی، یعنی از آفرینش حضرت آدم و داستان ابلیس و آدم و رانده شدن آدم و حوا از بهشت و احوالات فرزندان آدم و همه پیامبران و ظهور زرتشت و تولد حضرت مسیح تا بعثت حضرت رسول اکرم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تاریخ قدیم ایران نیز پادشاهان کیانی و اشکانی و ساسانی را تا انقراض سلسله ساسانیان و ظهور اسلام شرح داده، از آن پس وقایع تاریخ بعد از اسلام را سال بسال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 کتاب، تا آنجا که امکان داشته، نهایت دقت را بکار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هرگز ادعا نمی‌کنم که این ترجمه خالی از لغزش است و امیدوارم سروران گرامی چنانچه لغزش‌هائی می‌یابند تذکر دهند تا در ترجمه باقی کتاب، همچنین در چاپ مجدد این جلد منظور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احوال برادران ابن اثیر از کتاب‌های لغتنامه دهخدا و دائرة المعارف فارسی استفاده شده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القاسم حالت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bookmarkStart w:id="7" w:name="pg11545_120643"/>
    </w:p>
    <w:p>
      <w:pPr>
        <w:pStyle w:val="Heading2"/>
        <w:numPr>
          <w:ilvl w:val="1"/>
          <w:numId w:val="1"/>
        </w:numPr>
        <w:rPr/>
      </w:pPr>
      <w:bookmarkStart w:id="8" w:name="__RefHeading___Toc4070576_73709187"/>
      <w:bookmarkStart w:id="9" w:name="_Toc3"/>
      <w:bookmarkEnd w:id="7"/>
      <w:bookmarkEnd w:id="8"/>
      <w:r>
        <w:rPr>
          <w:rtl w:val="true"/>
        </w:rPr>
        <w:t>تاریخ کامل از دیدگاه‌های گوناگون‌</w:t>
      </w:r>
      <w:bookmarkEnd w:id="9"/>
    </w:p>
    <w:p>
      <w:pPr>
        <w:pStyle w:val="Heading3"/>
        <w:numPr>
          <w:ilvl w:val="2"/>
          <w:numId w:val="1"/>
        </w:numPr>
        <w:rPr/>
      </w:pPr>
      <w:bookmarkStart w:id="10" w:name="__RefHeading___Toc4070578_73709187"/>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در زمستان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هنگامی که ترجمه بقیه تاریخ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ترجمه وقایعی که از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بعد روی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بنده واگذار شد، پیشگفتار کوتاهی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احوالات برادران ابن اثیر و سخنی چند درباره ترجمه 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که در آغاز مجلد هیجدهم دوره فارسی آن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جا پس از سخنی کوتاه درباره سه برادری که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معرفی عز الدین ابن اثیر و تاریخ کامل او شرح مختصری نیز راجع به جریان ترجمه این کتاب مهم و مفصل نگاشتم که تکرار آن را درین جا بی‌مناسبت نمی‌دانم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تاریخ الکامل، که در بیروت چاپ شده، دوازده جلد است و جا داشت که از جلد اول آن ترجمه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شادروان عباس خلیلی شاید جلد اول را که شامل احوالات پیامبران و</w:t>
      </w:r>
    </w:p>
    <w:p>
      <w:pPr>
        <w:pStyle w:val="BookText"/>
        <w:rPr/>
      </w:pPr>
      <w:r>
        <w:rPr>
          <w:rFonts w:ascii="IRNazanin" w:hAnsi="IRNazanin" w:eastAsia="IRNazanin"/>
          <w:color w:val="111111"/>
          <w:sz w:val="28"/>
          <w:sz w:val="28"/>
          <w:szCs w:val="28"/>
          <w:rtl w:val="true"/>
          <w:lang w:bidi="fa-IR"/>
        </w:rPr>
        <w:t xml:space="preserve">پادشاهان ایرانی قبل از اسلام است ضروری ندیده و از ترجمه آنها صرف نظر کرده است که چنانچه توفیق رفیق گردد و فرصتی دست دهد، امکان دارد که جلد اول نیز ترجمه شود و بدین ترتیب ترجمه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کامل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خلیلی از تولد پیغمبر اسلام و زندگانی آن حضرت تا وقایع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را ترجمه کرد که متاسفانه عمرش کفاف نداد و در بیست و یکم بهمن ماه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بدرود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برای این که ترجمه کامل ناقص نماند به نویسنده نامی و دانشمند گرامی، هاشمی حائری، پیشنهاد شد تا با تسلطی که در زبان عربی و همچنین در نویسندگی دارند کاری را که عباس خلیلی اقدام کرده دنبال کنند و ترجمه این تاریخ معتبر را به پایان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نیز از وقایع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رویدادهای سال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علت بیماری چشم و ضعف قوه باصره از از ترجمه بقیه کتاب معذرت خواستند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هرگز جرئت آن را ندارم که ادعا کنم در زبان عربی به اندازه دانشمند فقید عباس خلیلی یا به قدر فاضل ارجمند علی هاشمی حائری تسلط و تبحر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این کتاب را نیز به چند علت بر عهده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علاقه‌ای که شخصا به کتب ادبی و تاریخی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تشویق بعضی از دوستان که سخنان دلگرم کننده آنان 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نظرم مشکل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جلوه داد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روانی و سلاست عبارات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لغات و انشائی بسیار ساده نوشته شده، بطوریکه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خواننده‌ای</w:t>
      </w:r>
    </w:p>
    <w:p>
      <w:pPr>
        <w:pStyle w:val="BookText"/>
        <w:rPr/>
      </w:pPr>
      <w:r>
        <w:rPr>
          <w:rFonts w:ascii="IRNazanin" w:hAnsi="IRNazanin" w:eastAsia="IRNazanin"/>
          <w:color w:val="111111"/>
          <w:sz w:val="28"/>
          <w:sz w:val="28"/>
          <w:szCs w:val="28"/>
          <w:rtl w:val="true"/>
          <w:lang w:bidi="fa-IR"/>
        </w:rPr>
        <w:t>که به اندازه حقیر با زبان عربی آشنائی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خواندن آن کم‌تر به لغات مشکل و متروک یا عبارات معقد و پیچیده برخورد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ترجمه این کتاب شهرهایی را که فکر می‌کردم در نظر خواننده معمولی ناشناخته است و شناختن آنها ضروری است، در ذیل صفحات توضیح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توضیحات قدری مفصل است ولی چون فکر می‌کردم که این تفصیل نیز ممکن است برای برخی از خوانندگان قابل استفاده باشد، دریغم آمد که بعضی از قسمت‌ها را حذف و سخن را کوتاه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اگر واقعا در این قسمت‌ها راه اطناب پیموده شده، پوزش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 کتاب، تا آنجا که امکان داشته، نهایت دقت را به کار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هرگز ادعا نمی‌کنم که این ترجمه خالی از لغزش است و امیدوارم سروران گرامی چنانچه لغزش‌هائی می‌یابند یاد آوری کنند تا در ترجمه باقی کتاب، همچنین در چاپ مجدد آن منظور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تحریر این پیشگفتار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قسمتی از آن در بالا نقل شد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تاریخ من درست نمی‌دانستم که شادروان عباس خلیلی چرا از ترجمه نخستین مجلد این تاریخ صرف نظر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اینکه در مقدمه‌ای به امضای ناشر، وعده داده شده بود که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کار، جلد اول ترجمه و نشر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به مقدمه‌ای برخوردم که مرحوم خلیلی به جلد دوم ترجمه این تاریخ نگاشته و بیشتر منظور او یادآوری این نکته</w:t>
      </w:r>
    </w:p>
    <w:p>
      <w:pPr>
        <w:pStyle w:val="BookText"/>
        <w:rPr/>
      </w:pP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ترجمه نص کتاب بدون تصرف، بسیار سعی شده، و این سعی گاهی به حد جمود، و حتی عدم فهم کامل مترجم حمل شده، ولی ما ترجیح دادیم که امانت ترجمه را بر خود نمائی و تظاهر به فضل، برتر نمائیم، و لو این که حقایق بیک تأمل و تعمق کشیده و خواننده، حیران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این است که مترجم هر کتابی، و لو اینکه علم و احاطه‌اش از نویسنده آن کتاب بیشتر باشد نباید اندیشه‌ها و سخنان خود را در ترجمه وارد کند و موظف است که عینا به ترجمه متن کتاب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هر قدر توانا باشد حق تصرف در خوب و بد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اشتباه کند خیانت در امانت ترجمه نکرده و گاهی ما هم و لو با علامت استفهام یا تعجب اشاره می‌کنیم و در بعضی اوقات هم مجملا توضیح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واقعه معراج که با آب و تاب ذکر شده و خود پیغمبر آن را به صورت رؤیا و تخیل آورده، و این موضوع یکی از بزرگترین مباحث دین اسلام است که با یک جمله یا اشاره، در آن غور نمی‌شود و نمی‌توان عوام را که بر آن شاخ و برگ نهاده‌اند متقاعد نمود و در عین حال خارج از موضوع ترجمه است که ما باید آن را با صحت انجام دهیم نه با معتقدات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گونه، راجع به رعایت امانت در ترجمه بحث را ادامه داده و حرفهائی زده و مثال‌هائی آورده که خلاصه آنها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هر کتابی باید عینا مطالب کتاب را ترجمه کند و کاری به درستی و نادرستی آنها نداشته باشد زیرا تحقیق در صحت و سقم هر نوشته‌ای کار محقق است نه مترجم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جای تعجب است که پس از این تصریح درباره وظیفه مترجم،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مجلد اول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تاریخ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قسمتی از تاریخ ایران است و به عقیده مورخین یا مردم قرون</w:t>
      </w:r>
    </w:p>
    <w:p>
      <w:pPr>
        <w:pStyle w:val="BookText"/>
        <w:rPr/>
      </w:pPr>
      <w:r>
        <w:rPr>
          <w:rFonts w:ascii="IRNazanin" w:hAnsi="IRNazanin" w:eastAsia="IRNazanin"/>
          <w:color w:val="111111"/>
          <w:sz w:val="28"/>
          <w:sz w:val="28"/>
          <w:szCs w:val="28"/>
          <w:rtl w:val="true"/>
          <w:lang w:bidi="fa-IR"/>
        </w:rPr>
        <w:t xml:space="preserve">قبل شارح تاریخ عالم است از اول خلقت و ظهور آدم، ولی چون مملو از خرافات است و اغلب از تورات افسانه‌های تاریخی پادشاهان ایران نقل شده و ایرانیان را از ترجمه و نقل آن بی‌نیاز می‌دانیم، از ابتدا به ترجمه آن خودداری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شادروان عباس خلیلی مردی فاضل و دانشمند به شمار می‌رفت و همیشه مورد احترام ماست مخصوصا اکنون که دیگر در میان ما نیست و از دار فانی به سرای باقی شتافته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نمی‌توان از این خرده گیری چشم پوشید که وقتی کسی می‌گوید مترجم کتاب نباید کاری به صحت و سقم مطالب کتاب داشته باشد، چرا خود او مجلد اول یک تاریخ بزرگ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 از 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 و بدین علت از ترجمه‌اش خودداری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بسیارند مطالب و مسائلی که امروز خرافی به نظر می‌رسند ولی در نظر مردم قرون گذشته جزء خرافات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معتقداتی که در عصر ما قابل قبول نیستند ولی در روزگاری که ابن اثیر می‌زیسته پذیرفتنی و باور کردنی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آثار هیچیک از مورخان قدیم خالی از مطالب غیر طبیعی و غیر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خلیلی راجع به بی‌غرضی و بی‌طرفی ابن اثیر در نقل روایات تاریخی می‌نویسد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ابن الاثیر، با اینکه سنی بوده، از تعصب و میل به بعضی اشخاص، مجرد، و یا اگر هم تعصبی داشته، سعی می‌کرده که آن صفت را در حق گوئی و حقیقت خواهی مستور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شأن مورخ حقیقی هم این است که باید هر چه واقع شده، بدون تطبیق آن با میل و عقیده خود، نقل کند و از جاده انصاف منحرف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نقل روایات از طبری تقلید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w:t>
      </w:r>
    </w:p>
    <w:p>
      <w:pPr>
        <w:pStyle w:val="BookText"/>
        <w:rPr/>
      </w:pPr>
      <w:r>
        <w:rPr>
          <w:rFonts w:ascii="IRNazanin" w:hAnsi="IRNazanin" w:eastAsia="IRNazanin"/>
          <w:color w:val="111111"/>
          <w:sz w:val="28"/>
          <w:sz w:val="28"/>
          <w:szCs w:val="28"/>
          <w:rtl w:val="true"/>
          <w:lang w:bidi="fa-IR"/>
        </w:rPr>
        <w:t>گفت و اعتراف کرد که هر دو از نقل خرافات و اوهام و حتی روایت اشعار مجهول منزه نبودند و شاید علت این غفلت، جمود مردم آن عصر بوده است و اغلب بلکه تمام مورخین عالم اسلام یا ملل و دول مختلفه عالم در ازمنه قدیم، مجرد از خرافات و اوهام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هردوت گرفته تا قرون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اخبار و روایات هم ناشی از جهل عموم و کم بودن نویسنده و مورخ بوده و اغلب روایات از دهان به گوش می‌رسیده، و معلوم است که تصرف و کم و کاست تا چه اندازه بوده که غیر قابل احتراز از اشتباه و خطا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سلیم می‌تواند درین قبیل اخبار و روایات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ما به ترجمه عین تاریخ اقدام می‌کنیم که به وجدان و فهم خوانندگان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 روایتی سند می‌خواهد و سند امروزی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الاثیر است که بزرگترین تاریخ جامع عالم اسلام و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ایرانیان برای اطلاع بر تاریخ خود بعد از اسلام به این کتاب نیازمند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مجلدات دیگر، ازین حیث بیش‌تر مورد علاقه و اهتمام و توجه کامل خوانندگان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اعتقاد آن مرحوم تاریخ ایران بعد از اسلام، بیش‌تر مورد علاقه ایرانیان است تا تاریخ ایران 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را هم عقیده شخصی او باید شمرد نه عقیده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تصادفا پس از مدتی، روزی که گذارم به دانشگاه تهران افتاده بود با یکی از استادان روبرو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صحبت این تاریخ پیش آمد، از ایشان شنیدم که شادروان عباس خلیلی مجلد اول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رو ترجمه نکرده که به او گفته‌اند قبلا این کار به خامه توانای آقای دکتر باستانی پاریزی انجام گرفته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معلوم شد که آقای دکتر باستانی پاریزی، تنها آن</w:t>
      </w:r>
    </w:p>
    <w:p>
      <w:pPr>
        <w:pStyle w:val="BookText"/>
        <w:rPr/>
      </w:pPr>
      <w:r>
        <w:rPr>
          <w:rFonts w:ascii="IRNazanin" w:hAnsi="IRNazanin" w:eastAsia="IRNazanin"/>
          <w:color w:val="111111"/>
          <w:sz w:val="28"/>
          <w:sz w:val="28"/>
          <w:szCs w:val="28"/>
          <w:rtl w:val="true"/>
          <w:lang w:bidi="fa-IR"/>
        </w:rPr>
        <w:t>قسمت از مطالب مجلد اول تاریخ را ترجمه فرموده‌اند که مربوط به ایران و شاهان پیش از اسلام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ترجمه که مانند همه آثار ایشان شیوا و برجسته و خواندنی است بوسیله دانشگاه تهران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الکامل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به شماره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معذلک، از آن جا که همه مجلدات این تاریخ بزرگ، از آغاز تا پایان به طور کامل ترجمه شده، لازم بود یا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مجلد نیز به طور کامل ترجمه شود تا دوره فارسی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من به ترجمه تمام مطالب این مجلد نیز اقدام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پیشگفتاری هم مؤسسات ناشر این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بیروت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طرز تصحیح و تنقیح متن و آرایش و پیرایش چاپ آن نوشته و به آغاز کتاب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شرحی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الدین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زندگی او و کتاب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 مقاله را نیز ترجمه کردم که پس از این پیشگفتار آنها را نیز خواهید خواند و تصدیق خواهید کرد که ترجمه آنها نیز خالی از فایده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خواننده را با زندگانی و ذوق و قریحه ابن اثیر و طرز جمع آوری مطالب این تاریخ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عربی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سیزده مجلد قطور است که آخرین مجلد آن به اعلام تخصیص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مجلد از این تاریخ در حدود هفتصد صفحه دارد و هر صفحه آن که به فارسی برگردد تقریبا شامل سه صفحه از صفحاتی می‌شود که در این کتاب ملاحظه می‌فرمائید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می‌توان پی برد که تاریخ ابن اثیر تا چه اندازه بزرگ و مفصل است و چرا ترجمه یازده مجلد آن در فارسی بیست</w:t>
      </w:r>
      <w:bookmarkStart w:id="12" w:name="pg11545_120650"/>
    </w:p>
    <w:p>
      <w:pPr>
        <w:pStyle w:val="BookText"/>
        <w:rPr/>
      </w:pPr>
      <w:bookmarkEnd w:id="12"/>
      <w:r>
        <w:rPr>
          <w:rFonts w:ascii="IRNazanin" w:hAnsi="IRNazanin" w:eastAsia="IRNazanin"/>
          <w:color w:val="111111"/>
          <w:sz w:val="28"/>
          <w:sz w:val="28"/>
          <w:szCs w:val="28"/>
          <w:rtl w:val="true"/>
          <w:lang w:bidi="fa-IR"/>
        </w:rPr>
        <w:t>و هفت مجلد شده که هر مجلد نزدیک به چهارصد صفحه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مرحوم خلیلی کار خود را از مجلد دوم شروع کرده، نخستین مجلد ترجمه فارسی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در آمده و همینطور به ترتیب ادامه یافته تا جلد بیست و هفتم که آخرین قسمت از تاریخ ابن اثیر است و ترجمه تا پایان کتاب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چاره‌ای نبود جز این که ترجمه فارسی مجلد اول کتاب،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شود و مجلدات فارسی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جلد 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از یک به بعد شماره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هنگامی که همه مجلدات فارسی به فروش رود و نیاز به تجدید طبع پیش آید، در چاپ دوم این عیب از میان خواهد رفت و تمام مجلدات از آغاز تا پایان در یک ردیف شماره گذاری خواهد شد</w:t>
      </w:r>
    </w:p>
    <w:p>
      <w:pPr>
        <w:pStyle w:val="Heading3"/>
        <w:numPr>
          <w:ilvl w:val="2"/>
          <w:numId w:val="1"/>
        </w:numPr>
        <w:rPr/>
      </w:pPr>
      <w:bookmarkStart w:id="13" w:name="__RefHeading___Toc4070580_73709187"/>
      <w:bookmarkStart w:id="14" w:name="_Toc5"/>
      <w:bookmarkEnd w:id="13"/>
      <w:r>
        <w:rPr>
          <w:rtl w:val="true"/>
        </w:rPr>
        <w:t>علت شهرت و شیرینی تاریخ کامل‌</w:t>
      </w:r>
      <w:bookmarkEnd w:id="14"/>
    </w:p>
    <w:p>
      <w:pPr>
        <w:pStyle w:val="BookText"/>
        <w:rPr/>
      </w:pPr>
      <w:r>
        <w:rPr>
          <w:rFonts w:ascii="IRNazanin" w:hAnsi="IRNazanin" w:eastAsia="IRNazanin"/>
          <w:color w:val="111111"/>
          <w:sz w:val="28"/>
          <w:sz w:val="28"/>
          <w:szCs w:val="28"/>
          <w:rtl w:val="true"/>
          <w:lang w:bidi="fa-IR"/>
        </w:rPr>
        <w:t xml:space="preserve">گرچه در مقدمه‌ای که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الدین ابن الاثیر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متن عربی کتاب به چاپ رسیده و ترجمه آن را پس ازین پیشگفتار خواهید خواند، راجع به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نگاشته شده است، معذلک به برخی از نکات دیگر هم که در آن جا نیامده، در این جا اشاره می‌کنم و یقین دارم که پس از خواندن این مطالب به تاریخ ابن اثیر با نظر بهتری خواهید نگریست و آن را با علاقه بیش‌تری خواهید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که از نامش برمی‌آید، تاریخی جامع و کامل است که مؤلف آن وقایع کلیه کشورهای اسلامی و برخی از کشورهای غیر اسلامی را تا سال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ضبط کرده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تاریخ زندگانی پیامبران، به ویژه پیامبر اسلام و حوادث دوران پادشاهان ایران، از پیشدادیان و کیانیان و اشکانیان</w:t>
      </w:r>
    </w:p>
    <w:p>
      <w:pPr>
        <w:pStyle w:val="BookText"/>
        <w:rPr/>
      </w:pPr>
      <w:r>
        <w:rPr>
          <w:rFonts w:ascii="IRNazanin" w:hAnsi="IRNazanin" w:eastAsia="IRNazanin"/>
          <w:color w:val="111111"/>
          <w:sz w:val="28"/>
          <w:sz w:val="28"/>
          <w:szCs w:val="28"/>
          <w:rtl w:val="true"/>
          <w:lang w:bidi="fa-IR"/>
        </w:rPr>
        <w:t xml:space="preserve">و ساسانیان گرفته تا سلسله‌های بعد از اسلام و کارهای همه خلفا و سلاطین سرزمین‌های بین النهرین و عربستان و شام و روم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نواحی شمال افریقا و اسپانیا و احوال فرمانروایان نواحی شرق و شمال شرق و شمال غرب ایران، مانند ما وراء النهر و ترکستان و گرجستان و ارمنستان و غیره، همه به تفصیل ذکر شده و اگر تاریخی وجود داشت که رویدادهای تمام نقاط مذکور را تا این روزگار به همان تفصیل ضبط کرده بود، امروز علاقمندان به تاریخ شاید نیازی به تهیه تاریخ‌های دیگر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ناگفته نباید گذاشت که شیوه تاریخ‌نگاری ابن اثیر شیوه یک مورخ امروزی نیست و او در بسیاری از موارد، طوری پیشامدهای تاریخی تعلیل و توجیه می‌کند که امروز قابل قبول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تفصیلی که او در شرح وقایع قائل شده از آن گونه تفصیلاتی نیست که درازگوئی‌های خسته کننده به شمار آید و خواننده را ملول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درین کتاب شرح هر پیشامدی با جزئیات جالب و نکات و لطائف و ظرائف دلپسندی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اینهاست که تاریخ را شیرین و خواندن آنرا لذت آور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جنگ‌ها را که از وقایع مهم است اغلب تواریخ خیلی مختصر و خشک نقل می‌کنند ولی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یک داستان رزمی برخی از صحنه‌های جنگ را چنان مشروح و با روح مجسم کرده که خواننده ضمن خواندن آنها بی‌اختیار حس می‌کند که تماشاگر میدان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سلطان سنجر و ارسلانشاه را چنین شرح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سنجر با قشون خود به غزنه نزدیک شد و در یک فرسخی شهر، در صحرای شهر آباد، جنگ میان دو لشکر در گرفت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ارسلانشاه سی هزار سوار و گروه کثیری پیاده و یکصد و</w:t>
      </w:r>
    </w:p>
    <w:p>
      <w:pPr>
        <w:pStyle w:val="BookText"/>
        <w:rPr/>
      </w:pPr>
      <w:r>
        <w:rPr>
          <w:rFonts w:ascii="IRNazanin" w:hAnsi="IRNazanin" w:eastAsia="IRNazanin"/>
          <w:color w:val="111111"/>
          <w:sz w:val="28"/>
          <w:sz w:val="28"/>
          <w:szCs w:val="28"/>
          <w:rtl w:val="true"/>
          <w:lang w:bidi="fa-IR"/>
        </w:rPr>
        <w:t>بیست فیل به میدان جنگ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هر فیل چهار سپاهی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فیلان به قلب سپاه سلطان سنجر حمله بردند که خود سنجر نیز در میان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سنجر از فیل‌ها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سنجر به غلامان ترک خود فرمان داد که فیل‌ها را هدف تیر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سه هزار غلام ترک پیش رفتند و همه در آن واحد فیل‌ها را تیر باران کردند و عده‌ای از آنها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فیل‌ها از قلب سپاه سنجر برگشتند و به جناح چپ سپاه حمله‌ور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الفضل، حاکم سیستان هم در آن جناح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روحیه سربازان از دیدن فیل‌ها ضعیف شد، ابو الفضل آنان را تشجیع کرد و از گریختن، به علت دوری از زادگاه خود،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از اسب پیاده شد و به فیل بزرگی که پیشاپیش فیل‌ها حرکت می‌کرد حمله برد و زیر شکم او رفت و شکمش را پاره کرد و دو فیل دیگر را نیز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امیر انر، که در جناح راست سلطان سنجر بود، وضع جنگ را در جناح چپ مشاهده کرد، از ترس این که مبادا بر آن جناح شکست وارد آید، از پشت لشکر غزنه حمله کرد و خود را به جناح چپ سپاه سلطان سنجر رساند و با کمکی که به موقع کرد موجب شکست غزنویان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سربازانی که سوار بر فیل‌ها بودند چون خود را با زنجیر به فیل‌ها بسته بودند، وقتی به ضرب شمشیر از پا در می‌آمدند، سرنگون می‌شدند و به فیل‌ها آویزان می‌ماندند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سنجر در بیستم شوال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حالیکه بهرامشاه نیز همراهش بود، وارد غزنه گردید </w:t>
      </w:r>
      <w:r>
        <w:rPr>
          <w:rFonts w:eastAsia="IRNazanin" w:cs="IRNazanin"/>
          <w:color w:val="111111"/>
          <w:sz w:val="28"/>
          <w:szCs w:val="28"/>
          <w:rtl w:val="true"/>
          <w:lang w:bidi="fa-IR"/>
        </w:rPr>
        <w:t>...»</w:t>
      </w:r>
      <w:bookmarkStart w:id="15" w:name="pg11545_120653"/>
    </w:p>
    <w:p>
      <w:pPr>
        <w:pStyle w:val="BookText"/>
        <w:rPr/>
      </w:pPr>
      <w:bookmarkEnd w:id="15"/>
      <w:r>
        <w:rPr>
          <w:rFonts w:ascii="IRNazanin" w:hAnsi="IRNazanin" w:eastAsia="IRNazanin"/>
          <w:color w:val="111111"/>
          <w:sz w:val="28"/>
          <w:sz w:val="28"/>
          <w:szCs w:val="28"/>
          <w:rtl w:val="true"/>
          <w:lang w:bidi="fa-IR"/>
        </w:rPr>
        <w:t>حتی شرح یغماگری سپاه سنجر در غزنه نیز شیرین و خواندنی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 سنجر اموال بی‌شماری از سلطان غزنه و رعایای او به دست آوردند، میان خانه‌هائی که مخصوص ملوک غزنه بود، خانه‌هائی یافت می‌شد که به دیوارهایش لوحه‌های نقره کوبیده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بستان‌ها نهرهای کوچکی دیده می‌شد که دیوارها و کف آنها از ورقه‌های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سنجر اکثر این نقره‌ها را کندند و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سنجر وقتی که این خبر را شنید کوشید که آنان را ازین چپاول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 را به دار آویخت تا این که دیگران عبرت گرفتند و از یغماگری دست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چیزهائی که نصیب سلطان سنجر شد پنج تاج بود که قیمت هر یک از آنها به دو هزار دینار بالغ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هزار و سیصد قطعه زینت آلات جواهر نشان و هفده تخت از طلا و نقره بود </w:t>
      </w:r>
      <w:r>
        <w:rPr>
          <w:rFonts w:eastAsia="IRNazanin" w:cs="IRNazanin"/>
          <w:color w:val="111111"/>
          <w:sz w:val="28"/>
          <w:szCs w:val="28"/>
          <w:rtl w:val="true"/>
          <w:lang w:bidi="fa-IR"/>
        </w:rPr>
        <w:t>...»</w:t>
      </w:r>
    </w:p>
    <w:p>
      <w:pPr>
        <w:pStyle w:val="Heading3"/>
        <w:numPr>
          <w:ilvl w:val="2"/>
          <w:numId w:val="1"/>
        </w:numPr>
        <w:rPr/>
      </w:pPr>
      <w:bookmarkStart w:id="16" w:name="__RefHeading___Toc4070582_73709187"/>
      <w:bookmarkStart w:id="17" w:name="_Toc6"/>
      <w:bookmarkEnd w:id="16"/>
      <w:r>
        <w:rPr>
          <w:rtl w:val="true"/>
        </w:rPr>
        <w:t>جنگ‌های صلیبی و صلاح الدین ایوبی‌</w:t>
      </w:r>
      <w:bookmarkEnd w:id="17"/>
    </w:p>
    <w:p>
      <w:pPr>
        <w:pStyle w:val="BookText"/>
        <w:rPr/>
      </w:pPr>
      <w:r>
        <w:rPr>
          <w:rFonts w:ascii="IRNazanin" w:hAnsi="IRNazanin" w:eastAsia="IRNazanin"/>
          <w:color w:val="111111"/>
          <w:sz w:val="28"/>
          <w:sz w:val="28"/>
          <w:szCs w:val="28"/>
          <w:rtl w:val="true"/>
          <w:lang w:bidi="fa-IR"/>
        </w:rPr>
        <w:t>در تاریخ ابن اثیر جنگ‌های صلیبی و نبردهای مسلمانان و فرنگیان و دلاوری صلاح الدین ایوبی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قهرمان جنگ‌های سیاسی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تفصیل منعکس گردیده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از یک سو شهرهایی را که به دست مسلمانان بود ولی نمی‌توانستند در برابر فرنگیان پایداری کنند، می‌گرفت و مردان توانائی در آن شهرها می‌گماشت و استحکامات آن شهرها را نیز تقویت می‌کرد تا فرنگیان نتوانند بدان نواحی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به شهرهایی که در شام به دست فرنگیان افتاده بود، حمله می‌برد و آنها را می‌گشود و فرنگیان را اسیر می‌کرد یا از آن نقاط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مدتی کم‌تر از پنج سال شهرهای بسیاری را متصرف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بالاتر از همه اینها فتح بیت المقدس بود که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بسیار جالب و جاذب شرح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المقدس در آن زمان از پر جمعیت‌ترین شهرهای شام به شمار می‌رفت و هم از نظر آبادی و رونق و هم از جنبه مذهبی برای مسلمانان و فرنگیان اهمیت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بطریق بزرگ مسیحیان در بیت المقدس می‌زیست و گروهی از شهسواران دلیر فرنگی نیز در آن جا اقامت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 مسیحی وظیفه خود می‌دانست که تا پای جان در راه دفاع از بیت المقدس ایستادگی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قربان کردن مال و زن و فرزند را هم برای نگهداری آن شهر واجب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ساکنان بیت المقدس همینکه از نزدیک شدن صلاح الدین آگاهی یافتند، برای دفاع از شهر آماده شدند و با شمشیر و سایر جنگ افزارهای خود بر فراز دیوار شهر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منجنیق‌هائی نیز بر بالای دیوارها قرار دادند تا نگذارند کسی به دیوار شهر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 الدین در نیمه ماه رجب سال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المقدس رسید و در برابر شهر اردو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اسلام بر فراز دیوار شهر آنقدر مردان جنگی دیدند که به هراس افتادند مخصوصا ازین جهت که می‌دانستند بیت المقدس چقدر پر جمعیت و مستحکم است و پیکار در آن جا تا چه اندازه جانبازی و فداکاری می‌خواهد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صلاح الدین آنان را دلگرم ساخت و به پایداری</w:t>
      </w:r>
    </w:p>
    <w:p>
      <w:pPr>
        <w:pStyle w:val="BookText"/>
        <w:rPr/>
      </w:pPr>
      <w:r>
        <w:rPr>
          <w:rFonts w:ascii="IRNazanin" w:hAnsi="IRNazanin" w:eastAsia="IRNazanin"/>
          <w:color w:val="111111"/>
          <w:sz w:val="28"/>
          <w:sz w:val="28"/>
          <w:szCs w:val="28"/>
          <w:rtl w:val="true"/>
          <w:lang w:bidi="fa-IR"/>
        </w:rPr>
        <w:t>تشویق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بیستم ماه رجب صلاح الدین شمال بیت المقدس را برای پیکار مناسب دید و قشون و بار و بنه را بدان ناحیه منتقل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نیز منجنیق‌هائی آماده کرد و تا صبح نصب آنها را به پایان رساند و بامداد با آن منجنیق‌ها به نشانه گرفتن و سنگ انداختن و کوبیدن شهر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نیز با منجنیق‌هائی که بر فراز دیوار شهر داشتند مسلمانان را نشانه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سختی در گرفت که در آن، هر دو دسته با جان و دل برای پیروزی می‌کوشیدند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مسلمانان که درین جنگ شربت شهادت چشید امیر عز الدین عیسی بن مالک بود که از بزرگان امرا به شمار می‌رفت و مردم همه او را دوست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مرگ او آزرده خاطر شدند و چنان به خشم آمدند که همه با هم یک دل و یک رأی مانند یک مرد جنگی بر فرنگیان حمله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حمله، فرنگیانی را که از شهر بیرون آمده بودند، از جایگاه‌های خود راندند و به درون شهر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به خندق شهر رسیدند و از آن گذشتند و به دیوار شهر پیوستند و به سوراخ کردن دیوار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 اندازان نیز پیش می‌رفتند و از آنان حمایت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منجنیق‌ها نیز مرتب کار می‌کردند و به سوی فرنگیان نشانه می‌گرفتند که آنان را از فراز دیوارها برانند تا مسلمانان بتوانند در پای دیوارها نقب بزنند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پای دیوارها را سوراخ کردند، در آنها مواد آتش زائی،</w:t>
      </w:r>
    </w:p>
    <w:p>
      <w:pPr>
        <w:pStyle w:val="BookText"/>
        <w:rPr/>
      </w:pPr>
      <w:r>
        <w:rPr>
          <w:rFonts w:ascii="IRNazanin" w:hAnsi="IRNazanin" w:eastAsia="IRNazanin"/>
          <w:color w:val="111111"/>
          <w:sz w:val="28"/>
          <w:sz w:val="28"/>
          <w:szCs w:val="28"/>
          <w:rtl w:val="true"/>
          <w:lang w:bidi="fa-IR"/>
        </w:rPr>
        <w:t>که آن زمان معمول بود، ریختند تا آتش بزنند و دیوارها را بشکافند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که دیدند مسلمانان عنقریب دیوارهای شهر را فرو خواهند ریخت و شهر را خواهند گشود، نابودی خود را نزدیک دیدند و بر آن شدند که امان بخواهند و شهر را تسلیم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گروهی از پیران و بزرگان شهر به زنهار خواهی پیش صلاح الدین آمدند و برای مردم بیت المقدس امان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از پذیرفتن درخواست ایشان خودداری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نیز با شما همان رفتاری را می‌کنم که شما در سال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تصرف این شهر با مردم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توانستید، اهالی را کشتید و اسیر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با همان کار باید کیفر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فرستادگان فرنگی سرشکسته و ناامید برگشتند، بالیان که از فرمانروایان زیرک فرنگی بود، به صلاح الدین پیغام داد و از او خواست تا برای گفت و گو درباره صلح به حضورش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او را به حضور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بالیان به صلاح الدین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سلطان، بدان که در این شهر مردمی بسیارند که شماره آنان را جز خدای بزرگ هیچ کس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در جنگ سستی می‌کنند زیرا گمان می‌برند که اگر از تو درخواست امان کنند، درخواستشان را خواهی پذیرفت همچنان که درخواست مردم شهرهای دیگر را پذیرفته و به ایشان زنهار داده‌ای</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همه از مرگ بیزار و به زندگی دلبسته‌ایم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ببینیم که از مرگ چاره‌ای نیست به خدا سوگند که همه زنان و فرزندان خود را خواهیم کشت و همه کالاها و آذوقه‌های خود را آتش خواهیم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باقی نخواهیم گذاشت که شما به غنیمت ببرید، نه یک دینار نه یک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هم زنده نخواهیم</w:t>
      </w:r>
    </w:p>
    <w:p>
      <w:pPr>
        <w:pStyle w:val="BookText"/>
        <w:rPr/>
      </w:pPr>
      <w:r>
        <w:rPr>
          <w:rFonts w:ascii="IRNazanin" w:hAnsi="IRNazanin" w:eastAsia="IRNazanin"/>
          <w:color w:val="111111"/>
          <w:sz w:val="28"/>
          <w:sz w:val="28"/>
          <w:szCs w:val="28"/>
          <w:rtl w:val="true"/>
          <w:lang w:bidi="fa-IR"/>
        </w:rPr>
        <w:t>گذاشت که شما اسیر بگیرید، نه مرد نه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همه چیز و همه کس را از میان بردیم، صخره صما و مسجد الاقصی را نیز ویران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همه مسلمانانی را که نزد ما اسیرند و شماره ایشان به پنج هزار تن می‌رسد، از دم تیغ خواهیم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هیچیک از چارپایان و دام‌های خود را نیز زنده نخواهیم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برای جنگ با شما از شهر بیرون می‌آئیم و مانند کسی می‌جنگیم که می‌خواهد یا شرافتمندانه بمیرد یا پیروز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هیچیک از ما تا چند تن از شما نکشد کشته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که چنین دید پس از مشورت با یاران خویش تصمیم گرفت که به فرنگیان امان دهد و هر کسی برای آزادی خود پولی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برای هر مرد، خواه دارا و خواه ندار، ده دینار و برای هر طفل، چه پسر و چه دختر، دو دینار و برای هر زن پنج دینار پرداخت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که توانست ظرف چهل روز این پول را بپردازد، آزاد خواهد شد و هر کس که نتوانست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روزی درخشان و فراموش نشدنی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پرچم‌های اسلام بر بالای دیوارهای شهر افراشته شد و صلاح الدین بر هر یک از دیوارهای شهر امنائی را گماشت تا از مردم طبق قراری که گذاشته شده بود پول بگیرند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مأموران کار خود را درست انجام می‌دادند خزانه‌ها</w:t>
      </w:r>
    </w:p>
    <w:p>
      <w:pPr>
        <w:pStyle w:val="BookText"/>
        <w:rPr/>
      </w:pPr>
      <w:r>
        <w:rPr>
          <w:rFonts w:ascii="IRNazanin" w:hAnsi="IRNazanin" w:eastAsia="IRNazanin"/>
          <w:color w:val="111111"/>
          <w:sz w:val="28"/>
          <w:sz w:val="28"/>
          <w:szCs w:val="28"/>
          <w:rtl w:val="true"/>
          <w:lang w:bidi="fa-IR"/>
        </w:rPr>
        <w:t>پر از سیم و زر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بیت المقدس مطابق صورت مضبوط فقط شصت هزار سرباز سوار و پیاده وجود داشتند، سوای زنان و فرزندانی که بستگان ایشان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امناء چنانکه باید و شاید امانتی به خرج ندادند و برای پر کردن کیسه خود کاری کردند که حتی یک پنجم مبلغی که باید گرفته شود، گرفته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تن از شاهزادگان و شهسواران و ثروتمندان فرنگی در بیت المقدس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آنان مأموران می‌خواستند پول بیش‌تری از ایشان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صلاح الدین دستور داد از آنها هم همان نفری ده دینار گرفته شود که از هر مرد دیگری گرفته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اجازه داد که دارائی خود را نیز با خود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بالای قبة الصخره صلیب زرین بزرگی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مسلمانان همینکه وارد بیت المقدس شدند، بر بلندترین نقطه آن گنبد رفتند و صلیب را سرنگون کردند و به زمین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یک هفته صلاح الدین همه نشانه‌های مسیحیت را از میان برد و آن شهر بزرگ را به صورت یک شهر اسلامی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آدینه، که چهارم شعبان بود، مسلمانان با صلاح الدین در مسجد الاقصی، و همچنین در قبة الصخره نماز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بیت المقدس باعث سومین جنگ صلیبی گردید زیرا پس از این واقعه، راهبان و کشیشان و شهسواران مسیحی، چه در شام و چه در بیش‌تر شهرهای اروپا جامه سیاه پوشیدند و به خاطر بیت المقدس عزا گرفتند و تصویر حضرت مسیح علیه السلام را کشیدند که گروهی او را مضروب و خون آلود ساخته بودند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تصویر مردم را به هیجان می‌آوردند و برای پیکار</w:t>
      </w:r>
    </w:p>
    <w:p>
      <w:pPr>
        <w:pStyle w:val="BookText"/>
        <w:rPr/>
      </w:pPr>
      <w:r>
        <w:rPr>
          <w:rFonts w:ascii="IRNazanin" w:hAnsi="IRNazanin" w:eastAsia="IRNazanin"/>
          <w:color w:val="111111"/>
          <w:sz w:val="28"/>
          <w:sz w:val="28"/>
          <w:szCs w:val="28"/>
          <w:rtl w:val="true"/>
          <w:lang w:bidi="fa-IR"/>
        </w:rPr>
        <w:t>با مسلمانان آماده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سه پادشاه از اروپا با لشکری انبوه به سوی شام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تن ریچارد پادشاه انگلستان، فیلیپ پادشاه فرانسه، و فردریک ریش قرمز پادشاه آلمان بودند که با هم عازم سومین جنگ صلیبی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وقتی خبر حرکت آنان را شنیدند نگران شدند ولی صلاح الدین درین جا نیز به آنان دلداری داد و حالی کرد که مرد نباید بترسد و بسا اوقات که واقعه‌ای پیش از آن که وقوع یابد خودبخود از بین می‌رود و شخص می‌بیند که نگرانی او اصلا بی‌مورد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همان طور هم شد که صلاح الدین پیش بینی یا پیشگوئی کرد چون فردریک پادشاه آلمان که لشکر بی‌شماری همراه داشت در راه با دشواری‌هائی روبرو شد و بیشتر سربازانش خسته شدند و از پا در آمدند و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انطاکیه می‌رفت، در راه به رودخانه‌ای رسید و در کنار این رودخانه اردو زد تا سربازانش استراحت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خود برای شست و شو به رودخانه رفت و در جائی غرق شد که آب تا کمر یک مرد هم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سرنوشت فردریک پادشاه آلمان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سربازانش هم، آن عده که زنده مانده بودند، گرفتار بیماری وبا شدند، و وقتی به انطاکیه رسیدند، قیافه مرده‌هائی را داشتند که تازه از گور سر در آورده باشند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فرمانروای انطاکیه از وضع آنها متنفر شد و راهشان نداد و آنها را روانه عکا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بیمار و خسته هم</w:t>
      </w:r>
      <w:bookmarkStart w:id="18" w:name="pg11545_120660"/>
    </w:p>
    <w:p>
      <w:pPr>
        <w:pStyle w:val="BookText"/>
        <w:rPr/>
      </w:pPr>
      <w:bookmarkEnd w:id="18"/>
      <w:r>
        <w:rPr>
          <w:rFonts w:ascii="IRNazanin" w:hAnsi="IRNazanin" w:eastAsia="IRNazanin"/>
          <w:color w:val="111111"/>
          <w:sz w:val="28"/>
          <w:sz w:val="28"/>
          <w:szCs w:val="28"/>
          <w:rtl w:val="true"/>
          <w:lang w:bidi="fa-IR"/>
        </w:rPr>
        <w:t>که قدرت دفاع از خود نداشتند در راه مورد حمله مسلمانان قرار گرفتند و یکایک از پا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پادشاه، یعنی فیلیپ فرمانروای فرانسه هم به ریچارد رشک می‌برد چون ریچارد که به سبب دلیری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شیر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 محبوب همه بود و در برابر ریچارد، فیلیپ جلوه‌ای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 از جنگ کشید و به فرانسه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شاهی که جنگ را دنبال کرد، ریچارد شیردل بود که در برابر صلاح الدین ایوبی قرار گرفت و این دو حریف مدتی با هم دست و پنجه نرم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از نیمه جلد بیست و دوم تا نیمه جلد بیست و چهارم تاریخ ابن اثیر نزدیک به هفتاد درصد مطالب مربوط به جنگ‌های صلیبی و صلاح الدین است</w:t>
      </w:r>
      <w:r>
        <w:rPr>
          <w:rFonts w:eastAsia="IRNazanin" w:cs="IRNazanin"/>
          <w:color w:val="111111"/>
          <w:sz w:val="28"/>
          <w:szCs w:val="28"/>
          <w:rtl w:val="true"/>
          <w:lang w:bidi="fa-IR"/>
        </w:rPr>
        <w:t>.</w:t>
      </w:r>
    </w:p>
    <w:p>
      <w:pPr>
        <w:pStyle w:val="Heading3"/>
        <w:numPr>
          <w:ilvl w:val="2"/>
          <w:numId w:val="1"/>
        </w:numPr>
        <w:rPr/>
      </w:pPr>
      <w:bookmarkStart w:id="19" w:name="__RefHeading___Toc4070584_73709187"/>
      <w:bookmarkStart w:id="20" w:name="_Toc7"/>
      <w:bookmarkEnd w:id="19"/>
      <w:r>
        <w:rPr>
          <w:rtl w:val="true"/>
        </w:rPr>
        <w:t>داستان‌هائی گیرا و سرگرم کننده‌</w:t>
      </w:r>
      <w:bookmarkEnd w:id="20"/>
    </w:p>
    <w:p>
      <w:pPr>
        <w:pStyle w:val="BookText"/>
        <w:rPr/>
      </w:pPr>
      <w:r>
        <w:rPr>
          <w:rFonts w:ascii="IRNazanin" w:hAnsi="IRNazanin" w:eastAsia="IRNazanin"/>
          <w:color w:val="111111"/>
          <w:sz w:val="28"/>
          <w:sz w:val="28"/>
          <w:szCs w:val="28"/>
          <w:rtl w:val="true"/>
          <w:lang w:bidi="fa-IR"/>
        </w:rPr>
        <w:t xml:space="preserve">شیوه شیرین و دلچسب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وقایع به گونه‌ای است که گاهی برخی از رویدادها مانند داستان‌هائی گیرا و سرگرم کننده به نظر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وقایع سال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صلاح الدین به جنگ قزل‌ارسلان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صلاح الدین ایوبی از شام به سوی شهرهای قزل‌ارسلان بن مسعود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شهرها ملطیه و سیواس، و نقاط ما بین این دو شهر، و قونیه بودند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ازین لشکر کشی صلاح الدین جنگ با قزل‌ارسلان</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جنگ هم آن بود که نور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حصن کیفا و نقاط دیگری از دیاربکر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قزل‌ارسلان ازدواج کرده و او را مدتی پیش خود نگه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عشق زنی مطربه و آواز خوان دچار شده و او را به عقد خویش درآورده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مطربه بر شهرها و خزائن او تسلط یافته بود و حکم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نیز دل در او بسته و از دختر قزل‌ارسلان کناره گرفته و او را بکلی از یاد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دختر، یعنی قلج ارسلان، وقتی این خبر را شنید بر آن شد که به نور الدین حمله برد و شهرهای خود را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کسی را پیش صلاح الدین فرستاد و بدو پناهنده شد و ازو درخواست کرد که دست قلج ارسلان را از سر او کوتاه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نیز رسولی را به نزد قلج ارسلان گسیل داشت و درین باره پیامی برای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پاسخی که قلج ارسلان داد، چنین بود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هنگامی که نور الدین با دخترم ازدواج کرد، چند قلعه را که در نزدیکی شهرهای او قرار داشت،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من برگشته و کارش به جائی رسیده که خود از آن آگاه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می‌خواهم آنچه را که از من گرفته، به من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باره پیک و پیام‌هائی میان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صلاح الدین و قلج‌ارسلان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بدل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نتیجه‌ای نرسید و آن حال استقراری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صلاح الدین با فرنگیان قرار متارکه جنگ گذاشت و با لشکریان خود حرکت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شهر رعبان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نور الدین محمد پیش وی آمد و در نزدش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قلج ارسلان وقتی شنید که نور الدین محمد به صلاح الدین پیوسته، بزرگترین سردار خود را پیش صلاح الدین فرستاد و پیام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با دختر من چنین و چنان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من ناچارم که به شهرهای او حمله برم و کاری کنم که مقام خود را بشناسد و دیگر پا از گلیم خود بیرون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فرستاده او رسید و پیش صلاح الدین رفت و رسالت خود را انجام داد، صلاح الدین به هم برآمد و خشمگین شد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سرور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خدائی که جز او خدای دیگری نیست، اگر برنگردد و دست از سر نور الدین برندارد، به ملطیه خواهم آمد، که نزدیک است و از این جا تا آن شهر دو روز بیش‌تر فاصله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از اسب خود پیاده نخواهم شد مگر هنگامی که به داخل شهر رسیده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تمام شهرهای او حمله خواهم برد و همه را از او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قلج ارسلان پی برد که کاری سخت در پیش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نزد صلاح الدین برخاست و رفت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تازه به اردوگاه صلاح الدین رسیده و کثرت سپاه و سلاح و چارپایان او را از نزدیک برانداز کرده و دیده بود که صلاح الدین چقدر توانائی و تجمل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صدد پیکار با ایشان برآید، شهرهای ایشان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روز بعد، کسی را به خدمت صلاح الدین فرستاد و اجازه خواست که بار دیگر به حضورش بار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صلاح الدین روبرو شد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سخنی بگویم که از خود می‌گویم و پیامی نیست که از سوی سرورم آورده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درباره سخن من انصاف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 من، هیچ کس به بدی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ردیف بزرگترین سلاطین هستی و مقامت هم از همه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مردم بشنوند که با فرنگیان صلح کردی و جهاد با آنان، همچنین مصالح مملکت خود را فرو گذاشتی و از آنچه به خیر و صلاح خودت و ملتت و کلیه مسلمانان بود، دست کشیدی و رو گردان شدی و لشکریان خود را از شهرهای دور و نزدیک گرد آوردی و راه افتادی و مبالغ بسیاری به خود و سپاه خود ضرر زدی به خاطر یک روسبی آواز خوان چه جوابی خواهی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خداوند بزرگ، و بعد، نزد خلیفه مسلمانان و ملوک اسلام و سایر فرمانروایان جهان چه عذری خواهی آورد؟</w:t>
      </w:r>
    </w:p>
    <w:p>
      <w:pPr>
        <w:pStyle w:val="BookText"/>
        <w:rPr/>
      </w:pPr>
      <w:r>
        <w:rPr>
          <w:rFonts w:ascii="IRNazanin" w:hAnsi="IRNazanin" w:eastAsia="IRNazanin"/>
          <w:color w:val="111111"/>
          <w:sz w:val="28"/>
          <w:sz w:val="28"/>
          <w:szCs w:val="28"/>
          <w:rtl w:val="true"/>
          <w:lang w:bidi="fa-IR"/>
        </w:rPr>
        <w:t>فرض کن کسی رفتاری که با قلج ارسلان شده، با تو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کار به همین جا نمی‌کشد؟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فرض کن قلج ارسلان مرده و این دخترش مرا پیش تو فرستاده تا از تو پناه بخواهد و خواهش کند که داد او را از شوهرش 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داد او برسی، پس قلج ارسلان هم که اینک مرا فرستاده، گمان داشته که به داد دخترش خواهی رسید و او را رد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حق با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است که تو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مرد پیش من آمده و به من</w:t>
      </w:r>
    </w:p>
    <w:p>
      <w:pPr>
        <w:pStyle w:val="BookText"/>
        <w:rPr/>
      </w:pPr>
      <w:r>
        <w:rPr>
          <w:rFonts w:ascii="IRNazanin" w:hAnsi="IRNazanin" w:eastAsia="IRNazanin"/>
          <w:color w:val="111111"/>
          <w:sz w:val="28"/>
          <w:sz w:val="28"/>
          <w:szCs w:val="28"/>
          <w:rtl w:val="true"/>
          <w:lang w:bidi="fa-IR"/>
        </w:rPr>
        <w:t>پناهنده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گذاشتن او کار زشتی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پیش او برو و با او گفت و 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طور که دوست دارید کار را اصلاح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مانند چشمان شما او را زیر نظر خواهم گرفت و زشتی کار او را بر او گوشزد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قلج ارسلان، همانطور که صلاح الدین توصیه کرده بود، پیش نور الدین محمد رفت و با او به گفت و گو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قرار بر این شد که نور الدین تا یک سال دیگر زن آواز خوان را بیرون کند، و در صورتی که این کار را نکرد، صلاح الدین از یاری او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 قلج ارسلان بر ضد وی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قرار آشتی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به شام بازگشت و نور الدین نیز به سوی شهرهای خود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مدت مقرر سپری شد، نور الدین زن مطربه را از پیش خود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به بغداد رفت و در آن جا ماند تا هنگامی که دار فانی را بدرود گفت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بیان وقایع سال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گرجی‌ها چون دیگر مردی نداشتند که شایسته فرمانروائی باشد، زنی را فرمانروا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کارها را به دست گرفت و به فرمانروائی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جست و جوی مردی برآمدند که با این خانم زناشوئی کند و به نمایندگی از طرف او به کشور داری برخیزد و از خاندان فرمانروا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آنان کسی که شایسته این کار باشد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ارزن الروم درین زمان مغیث الدین طغرل شاه بن قلج ارسلان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خاندان او شهرتی داشتند و از شاهان سلجوقی بودند و از اکابر ملوک اسلام به شمار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مغیث الدین پسر بزرگی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به گرجستان فرستاد تا از گرجی‌ها خواستار ازدواج ملکه گرجستان با پسر 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مردم گرجستان از پذیرفتن این درخواست خودداری کردند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چنین کاری را نمی‌کنیم زیرا برای ما مقدور نیست که یک مسلمان سررشته کار ما را در دست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مغیث الدین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من مسیحی می‌شود و با او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مغیث الدین به پسر خود دستور داد که به آئین مسیح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مسیحی شد و با آن ملکه زناشوئی کرد و پیش او رفت و نزد گرجی‌ها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شهرهای گرجستان حاکم گردید و در نصرانیت خود پایدار ماند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می‌بریم به خداوند از پستی و فرومایگی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می‌خواهیم که پایان کار ما را نیک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ملکه گرجی به عشق یکی از مملوکان خود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کارهای زشت او را می‌شنید و از زبونی و ناتوانی جرئت حرف زدن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وارد اطاق او شد و او را دید که با مملوک خود همبستر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خشم آمد و پیش رفت تا همسر خود را ازین کار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زنش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این وضع راضی باشی، وگرنه خود بهتر می‌دانی که عاقبت کار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این کار رضایت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هم او را به شهر دیگری فرستاد و در آن جا باز داشت کرد و کسی را بر وی گماشت که نگذارد از جای خود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کسی را به شهر الن‌ها فرستاد و دو مرد را احضار کرد که وصف زیبائی آنها را 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یکی از آنها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با آن ملکه اندک مدتی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ملکه از او جدا شد و مرد دیگری را از شهر گنجه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مرد مسلمان بود ملکه از او خواست که به دین مسیح درآید تا با وی زناشوئی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مرد بدین کار تن در نداد و ملکه سرانجام بر آن شد که به مسلمانی وی رضایت دهد و به عقد وی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گروهی از سرداران وی که، ایوانی، سپهسالار گرجی، نیز جزء آنان بود، با ملکه به مخالفت برخاستند و بدو گفتند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کاری که می‌کنی، ما را میان فرمانروایان رسوا کردی، و حالا هم می‌خواهی با یک مسلمان ازدواج کنی، و این</w:t>
      </w:r>
      <w:bookmarkStart w:id="21" w:name="pg11545_120667"/>
    </w:p>
    <w:p>
      <w:pPr>
        <w:pStyle w:val="BookText"/>
        <w:rPr/>
      </w:pPr>
      <w:bookmarkEnd w:id="21"/>
      <w:r>
        <w:rPr>
          <w:rFonts w:ascii="IRNazanin" w:hAnsi="IRNazanin" w:eastAsia="IRNazanin"/>
          <w:color w:val="111111"/>
          <w:sz w:val="28"/>
          <w:sz w:val="28"/>
          <w:szCs w:val="28"/>
          <w:rtl w:val="true"/>
          <w:lang w:bidi="fa-IR"/>
        </w:rPr>
        <w:t>کاری است که ما هرگز زیر بارش نخواهیم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میان ایشان هنوز حل نشده و آن مرد گنجوی هم نزدشان است و گرایش به مذهب مسیح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ملکه نیز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پس از شرح لشکر کشی سلطان جلال الدین خوارزمشاه به گرجستان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گرجی‌ها شکست خوردند و جلال الدین فرمان داد تا از هر راه که ممکن است خونشان را بریزند و هیچیک از ایشان را زنده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ما محقق گردیده این است که بیست هزار گرجی درین جنگ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کشته‌شدگان بیش از این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شکست گرجی‌ها قطعی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 عبارتی تعصب آمیز شکست گرجی‌ها را چنین توجیه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گرجستان پادشاه نداشت و ملکه‌ای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راست گفت پیغمبر خدا صلی اللّه علیه و سلم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قومی که کار خود را به دست زنی بسپارد رستگار نخواهد شد</w:t>
      </w:r>
      <w:r>
        <w:rPr>
          <w:rFonts w:eastAsia="IRNazanin" w:cs="IRNazanin"/>
          <w:color w:val="111111"/>
          <w:sz w:val="28"/>
          <w:szCs w:val="28"/>
          <w:rtl w:val="true"/>
          <w:lang w:bidi="fa-IR"/>
        </w:rPr>
        <w:t>.»</w:t>
      </w:r>
    </w:p>
    <w:p>
      <w:pPr>
        <w:pStyle w:val="Heading3"/>
        <w:numPr>
          <w:ilvl w:val="2"/>
          <w:numId w:val="1"/>
        </w:numPr>
        <w:rPr/>
      </w:pPr>
      <w:bookmarkStart w:id="22" w:name="__RefHeading___Toc4070586_73709187"/>
      <w:bookmarkStart w:id="23" w:name="_Toc8"/>
      <w:bookmarkEnd w:id="22"/>
      <w:r>
        <w:rPr>
          <w:rtl w:val="true"/>
        </w:rPr>
        <w:t>چاشنی طنز</w:t>
      </w:r>
      <w:bookmarkEnd w:id="23"/>
    </w:p>
    <w:p>
      <w:pPr>
        <w:pStyle w:val="BookText"/>
        <w:rPr/>
      </w:pPr>
      <w:r>
        <w:rPr>
          <w:rFonts w:ascii="IRNazanin" w:hAnsi="IRNazanin" w:eastAsia="IRNazanin"/>
          <w:color w:val="111111"/>
          <w:sz w:val="28"/>
          <w:sz w:val="28"/>
          <w:szCs w:val="28"/>
          <w:rtl w:val="true"/>
          <w:lang w:bidi="fa-IR"/>
        </w:rPr>
        <w:t>ابن اثیر در بسیاری از موارد برای این که مطالب خود را مزه‌ای بدهد یا مزه آن را بیش‌تر کند چاشنی طنز را بدان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ضمن رویدادهای سال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زناشوئی ابو بکر بن پهلوان می‌نویسد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ابو بکر بن پهلوان، صاحب آذربایجان و</w:t>
      </w:r>
    </w:p>
    <w:p>
      <w:pPr>
        <w:pStyle w:val="BookText"/>
        <w:rPr/>
      </w:pPr>
      <w:r>
        <w:rPr>
          <w:rFonts w:ascii="IRNazanin" w:hAnsi="IRNazanin" w:eastAsia="IRNazanin"/>
          <w:color w:val="111111"/>
          <w:sz w:val="28"/>
          <w:sz w:val="28"/>
          <w:szCs w:val="28"/>
          <w:rtl w:val="true"/>
          <w:lang w:bidi="fa-IR"/>
        </w:rPr>
        <w:t>اران، با دختر فرمانروای گرجستان زناشوئی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ازدواج آن بود که گرجی‌ها چون می‌دیدند ابو بکر بن پهلوان سخت گرفتار شراب و قمار و هوسرانی‌های دیگر است و نمی‌تواند به کارهای سرزمین خود برسد و شهرها را حفظ کند، پی در پی به شهرهای او حمله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هم که تاخت و تازهای ایشان را می‌دید و آن کارهای زیان بخش برایش غیرت و غروری باقی نگذاشته بود که اعتیادات خود را کنار بگذارد و نمی‌توانست از آن شهرها با شمشیر خود دفاع کند بر آن شد که با ایر خود دفاع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دختر فرمانروای گرجستان را به عقد درآورد و در نتیجه این وصلت، گرجی‌ها از حمله و قتل و غارت در شهرهای او دست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کار ابو بکر بن پهلوان آن شد که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خود را غلاف کرد و ایر خود را برکشید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این تاریخ به خبرهائی می‌رسیم که به یک لطیفه بیشتر شباهت دارد تا یک رویداد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خبر که از وقایع سال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خزانه دار بغداد در ماه ذی القعده به بعقوبا رفت و در آن جا دست به بیداد و ستم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 که یکی از اهالی بدو دشنام داده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به نزد خود فراخواند و سرزنش کرد و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به من دشنام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ابو بکر و عمر ناسزا می‌گوئید برای این که فدک را گرفتند در صورتی که فدک برای حضرت فاطمه علیها السلام بیش از ده نخل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هزار نخل از من می‌گیرید و انتظار</w:t>
      </w:r>
      <w:bookmarkStart w:id="24" w:name="pg11545_120669"/>
    </w:p>
    <w:p>
      <w:pPr>
        <w:pStyle w:val="BookText"/>
        <w:rPr/>
      </w:pPr>
      <w:bookmarkEnd w:id="24"/>
      <w:r>
        <w:rPr>
          <w:rFonts w:ascii="IRNazanin" w:hAnsi="IRNazanin" w:eastAsia="IRNazanin"/>
          <w:color w:val="111111"/>
          <w:sz w:val="28"/>
          <w:sz w:val="28"/>
          <w:szCs w:val="28"/>
          <w:rtl w:val="true"/>
          <w:lang w:bidi="fa-IR"/>
        </w:rPr>
        <w:t>دارید که هیچ حرفی نزنم؟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خزانه‌دار که این پاسخ شنید، از او درگذشت</w:t>
      </w:r>
      <w:r>
        <w:rPr>
          <w:rFonts w:eastAsia="IRNazanin" w:cs="IRNazanin"/>
          <w:color w:val="111111"/>
          <w:sz w:val="28"/>
          <w:szCs w:val="28"/>
          <w:rtl w:val="true"/>
          <w:lang w:bidi="fa-IR"/>
        </w:rPr>
        <w:t>.</w:t>
      </w:r>
    </w:p>
    <w:p>
      <w:pPr>
        <w:pStyle w:val="Heading3"/>
        <w:numPr>
          <w:ilvl w:val="2"/>
          <w:numId w:val="1"/>
        </w:numPr>
        <w:rPr/>
      </w:pPr>
      <w:bookmarkStart w:id="25" w:name="__RefHeading___Toc4070588_73709187"/>
      <w:bookmarkStart w:id="26" w:name="_Toc9"/>
      <w:bookmarkEnd w:id="25"/>
      <w:r>
        <w:rPr>
          <w:rtl w:val="true"/>
        </w:rPr>
        <w:t>حیله‌ها و تدابیر جنگی‌</w:t>
      </w:r>
      <w:bookmarkEnd w:id="26"/>
    </w:p>
    <w:p>
      <w:pPr>
        <w:pStyle w:val="BookText"/>
        <w:rPr/>
      </w:pPr>
      <w:r>
        <w:rPr>
          <w:rFonts w:ascii="IRNazanin" w:hAnsi="IRNazanin" w:eastAsia="IRNazanin"/>
          <w:color w:val="111111"/>
          <w:sz w:val="28"/>
          <w:sz w:val="28"/>
          <w:szCs w:val="28"/>
          <w:rtl w:val="true"/>
          <w:lang w:bidi="fa-IR"/>
        </w:rPr>
        <w:t>هر جا که برای دست‌یابی به پیروزی، یا گردآوری سپاه، یا دلگرم و برانگیختن سپاهیان به جنگ، حیله‌ها و تدابیر خاصی به کار رفته، ابن اثیر آنها را نیز به گونه‌ای روشن و شیرین شرح داده است که در این جا چند مثال از آنها به عنوان نمونه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اتابک عماد الدین زنگی سرسلسله اتابکان موصل و جزیره و شام است که پیش از صلاح الدین ایوبی در جنگهای صلیبی شرکت جست و با فرنگیان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سرانجام به دست گروهی از غلامان خود کشته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پیکارهای عماد الدین زنگی و تدابیر زیرکانه او نیز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عازم تصرف نصیبین شده بود، ابن اثیر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نصیبین نیز از طرف حسام الدین تمرتاش، صاحب ماردین، اداره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عماد الدین زنگی به شهر نزدیک شد، حسام الدین تمرتاش به فکر چاره‌جوئی افتاد و نزد پسر عم خود، رکن الدوله داود بن سقمان،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جنگ با اتابک زنگی از او کمک خواست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شخصا به وی وعده مساعدت داد و برای این کار به گرد آوری لشکریان خود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حسام الدین به ماردین برگشت و از آن جا نامه‌هائی به وسیله کبوتران نامه‌بر به لشکریانی که شهر نصیبین را نگهداری می‌کردند،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نامه‌ها نوشته بود که او و پسر عمش قریبا با سپاهی انبوه بدانجا خواهند آمد تا عماد الدین را از نصیبین دور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دستور داده بود که پنج روز در نگهداری شهر پایداری نمایند تا نیروی کمکی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تصادفا اتابک عماد الدین در خیمه خود نشسته بود که دید کبوتری در جلوی خیمه روبروئی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 تا کبوتر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گرفتند و به حضور او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از پای کبوتر گشود و خواند و از آنچه در آن نوشته بود، آگاهی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فکری به خاطرش رسید و دستور داد به جای آن نامه، نامه دیگری بنویسند بدین 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 پسر عم خود، رکن الدوله،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وعده داد که مرا درین جنگ یاری کند و قشونی گرد آورد و برای کمک به ما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از بیست روز تأخیر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حفظ شهر باید بیست روز مقاومت به خرج بدهید تا این سپاهیان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به پای کبوتر بستند و او را به سوی شهر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پرواز کرد و داخل نصیبین شد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شهر می‌زیستند وقتی کبوتر را گرفتند، نامه‌ای که به دستشان افتاد خواندند و دانستند که نخواهند توانست مدت بیست روز در برابر سپاهیان اتابک عماد الدین زنگی پایداری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پیک و پیامی به حضور او فرستادند و با او مصالحه کردند و شهر را تسلیم او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کوششی که تمرتاش و رکن الدوله در اجرای نقشه خود به کار برده بودند،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یکی از شگفتی‌هائی بود که شنیده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رویدادهای 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اتابک عماد الدین زنگی با رومیان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اهالی روم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درباره کمکی که عماد الدین از سلطان مسعود سلجوقی خواست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زنگی، کمال الدین ابو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شهرزوری را به خدمت سلطان مسعود گسیل داشت و ازو استمداد کرد و قشون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 به بغداد رفت و خود را به سلطان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بغداد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امر را به خدمت سلطان مسعود معروض داشت و او را از عاقبت سهل انگاری درین قضیه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حالی کرد که میان او و رومیان دیگر چیزی نمانده، جز این که حلب را به تصرف درآورند و از طریق رود فرات به سوی بغداد سرازیر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سخنان او نتیجه‌ای نداد و سلطان مسعود را تحریک نکرد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یکی از یاران خود را گماشت که روز جمعه با گروهی از رنود عجم به مسجد جامع قصر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دستور داد که وقتی واعظ بالای منبر رفت، فریاد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اسلاماه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دین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اطرافیان او نیز همینطور نعره و فریاد سر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لباس</w:t>
      </w:r>
    </w:p>
    <w:p>
      <w:pPr>
        <w:pStyle w:val="BookText"/>
        <w:rPr/>
      </w:pPr>
      <w:r>
        <w:rPr>
          <w:rFonts w:ascii="IRNazanin" w:hAnsi="IRNazanin" w:eastAsia="IRNazanin"/>
          <w:color w:val="111111"/>
          <w:sz w:val="28"/>
          <w:sz w:val="28"/>
          <w:szCs w:val="28"/>
          <w:rtl w:val="true"/>
          <w:lang w:bidi="fa-IR"/>
        </w:rPr>
        <w:t>خود را پاره کند و عمامه خود را از سر بردارد و به زمین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شورش کنان به اتفاق سایر مردم از مسجد به سوی اقامتگاه سلطان مسعود روانه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دیگری را نیز به مسجد جامع سلطانی فرستاد که نظیر همان کارها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روز جمعه، وقتی واعظ بر فراز منبر رفت، آن مرد برخاست و بر سر خود کوفت و عمامه خود را انداخت و لباس خود را چاک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هم که با وی بودند همین کار را کردند و از هر طرف نعره و فریاد برآوردند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هیجان آمدند و به گریه افتادند و نماز جماعت را ترک گفتند و همراه شیخ به سوی اقامتگاه سلطان مسعود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جامع سلطانی هم عین همین شورش و هیجان به راه افتاد و مردم از آن جا نیز به قصر سلطان مسعود رهسپار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از همه سو اقامتگاه سطان را احاطه کردند و اشک ریختند و از او پناه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که چنین دید بیمناک شد و کمال الدین ابو الفضل شهرزوری را احضار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 ابو الفضل بعدا جریان ملاقات خود را با سلطان مسعود بدین گونه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به حضور سلطان برسم، می‌ترسیدم از این که مبادا در آن جا صدمه‌ای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 او وارد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فتنه‌ای است که برپا کرده‌ای؟</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p>
    <w:p>
      <w:pPr>
        <w:pStyle w:val="BookText"/>
        <w:rPr/>
      </w:pPr>
      <w:r>
        <w:rPr>
          <w:rFonts w:ascii="IRNazanin" w:hAnsi="IRNazanin" w:eastAsia="IRNazanin"/>
          <w:color w:val="111111"/>
          <w:sz w:val="28"/>
          <w:sz w:val="28"/>
          <w:szCs w:val="28"/>
          <w:rtl w:val="true"/>
          <w:lang w:bidi="fa-IR"/>
        </w:rPr>
        <w:t>خود مردم هستند که به خاطر دین اسلام بر سر غیرت آمده و از عاقبت این سهل انگاری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مردم و آنان را پراکنده کن و فردا پیش ما بیا و از سپاهیان من هر قدر که می‌خواهی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مردم را از اطراف قصر سلطان پراکنده ساختم و از فرمانی که سلطان راجع به تجهیز قشون داده بود، آگاهشان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همچنان که سلطان مسعود فرموده بود، در دیوان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 انبوهی برای همراهی با من آماده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اتابک عماد الدین برای تحریک سرداران خود به جنگ با فرنگیان و تسخیر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تدبیری به کار برد که ابن اثیر چنین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دستور داد میان افراد قشون جار بزنند که خود را برای حرکت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هیچ کس نباید از شهر رها عقب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سرداران در اطراف وی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 حاضر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خوردن این غذا هیچ کس نباید با من همسفره شود مگر کسی که فردا با من دم دروازه شهر رها در جنگ و ستیز برابری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از پیشروی و دلیری او در جنگ آگاهی داشتند و می‌دانستند که کسی نمی‌تواند با او در میدان نبرد برابری کند، هیچ کس پیش نرفت جز یک سردار، و یک جوان که شناخته نمی‌شد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سردار از این جوان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این جا چه</w:t>
      </w:r>
    </w:p>
    <w:p>
      <w:pPr>
        <w:pStyle w:val="BookText"/>
        <w:rPr/>
      </w:pPr>
      <w:r>
        <w:rPr>
          <w:rFonts w:ascii="IRNazanin" w:hAnsi="IRNazanin" w:eastAsia="IRNazanin"/>
          <w:color w:val="111111"/>
          <w:sz w:val="28"/>
          <w:sz w:val="28"/>
          <w:szCs w:val="28"/>
          <w:rtl w:val="true"/>
          <w:lang w:bidi="fa-IR"/>
        </w:rPr>
        <w:t>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اتابک زنگی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در چهره او می‌بینم که در جنگ از من عقب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سپاهیان خود حرکت کرد و به شهر رها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نخستین کسی بود که به فرنگیان حمله کرد و همان نوجوان با او درین حمله همراهی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شهسواران فرنگی به اتابک زنگی حمله برد و می‌خواست او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سپاهی سر راه بر او گرفت و با یک ضربه نیزه او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اتابک جان به سلامت برد و بیست و هشت روز جنگ را ادامه داد تا شهر رها را از فرنگیان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مردم دیندار و پرهیزگار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کرده‌اند که مردی نیکو کار اتابک شهید را در خواب دید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تو چه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فتح شهر رها از گناهان من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وقایع سال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وقتی سلطان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سلطان محمود سلجوقی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را محاصره کرد و با خلیفه عباسی، المقتفی لامر اللّه به جنگ پرداخت، ابن اثیر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فرمان خلیفه جار زدند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درین جنگ ضمن دفاع از شهر زخمی بردارد، پنج دینار به وی داده خواهد شد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هر کس که زخمی برمی‌داشت، به خدمت وزیر می‌رفت و پنج دینار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تصادفا یکی از توده مردم زخمی شد، ولی زخم او بزرگ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پیش وزیر رفت که پنج دینار بگیرد وزیر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زخم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دوباره به جنگ رفت و ضربتی خورد که شکمش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تکه پیهی از آن بیرون آورد و پیش وزیر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حالا آیا این زخم را قبول دارید؟</w:t>
      </w:r>
    </w:p>
    <w:p>
      <w:pPr>
        <w:pStyle w:val="BookText"/>
        <w:rPr/>
      </w:pPr>
      <w:r>
        <w:rPr>
          <w:rFonts w:ascii="IRNazanin" w:hAnsi="IRNazanin" w:eastAsia="IRNazanin"/>
          <w:color w:val="111111"/>
          <w:sz w:val="28"/>
          <w:sz w:val="28"/>
          <w:szCs w:val="28"/>
          <w:rtl w:val="true"/>
          <w:lang w:bidi="fa-IR"/>
        </w:rPr>
        <w:t>وزیر به خنده افتاد و دو برابر به او پاداش داد و کسی را گماشت که معالجه‌اش کند تا شفا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تاراج 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رویدادهای سال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شمله برادرزاده خود، ابن سنکا، را به تصرف نهاوند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سنکا نهاوند را محاصره کرد و به پیکار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دلیرانه با او جنگیدند و در لعن کردن و ناسزا گفتن بدو گستاخی بسیار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سنکا همینکه دریافت یارای نبرد با ایشان را ندارد، به سوی شوشتر برگشت که نزدیک نهاوند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نهاوند برای محمد پهلوان بن ایلدگز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فرستادند و از او یاری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کمک دیر به آنان رسید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نهاوندیان مطمئن شدند که قریبا از سوی پهلوان به</w:t>
      </w:r>
      <w:bookmarkStart w:id="27" w:name="pg11545_120676"/>
    </w:p>
    <w:p>
      <w:pPr>
        <w:pStyle w:val="BookText"/>
        <w:rPr/>
      </w:pPr>
      <w:bookmarkEnd w:id="27"/>
      <w:r>
        <w:rPr>
          <w:rFonts w:ascii="IRNazanin" w:hAnsi="IRNazanin" w:eastAsia="IRNazanin"/>
          <w:color w:val="111111"/>
          <w:sz w:val="28"/>
          <w:sz w:val="28"/>
          <w:szCs w:val="28"/>
          <w:rtl w:val="true"/>
          <w:lang w:bidi="fa-IR"/>
        </w:rPr>
        <w:t>ایشان کمک خواهد شد، ابن سنکا از شوشتر، تنها با پانصد سوار زبده، بیرون آمد و شب و روز آنی از رفتن باز نایستاد تا چهل فرسنگ راه را طی کرد و به نهاوند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شیپور نواخت و چنین وانمود کرد که از یاران و کسان محمد پهلوان است و از سوی او برای کمک به مردم نهاوند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نیرنگ مردم نهاوند فریب خوردند و دروازه‌های شهر را بر روی او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سنکا وارد نهاوند شد و شهر را غارت کرد و آتش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بینی والی شهر را نیز برید و او را آزاد ساخت</w:t>
      </w:r>
      <w:r>
        <w:rPr>
          <w:rFonts w:eastAsia="IRNazanin" w:cs="IRNazanin"/>
          <w:color w:val="111111"/>
          <w:sz w:val="28"/>
          <w:szCs w:val="28"/>
          <w:rtl w:val="true"/>
          <w:lang w:bidi="fa-IR"/>
        </w:rPr>
        <w:t>.</w:t>
      </w:r>
    </w:p>
    <w:p>
      <w:pPr>
        <w:pStyle w:val="Heading3"/>
        <w:numPr>
          <w:ilvl w:val="2"/>
          <w:numId w:val="1"/>
        </w:numPr>
        <w:rPr/>
      </w:pPr>
      <w:bookmarkStart w:id="28" w:name="__RefHeading___Toc4070590_73709187"/>
      <w:bookmarkStart w:id="29" w:name="_Toc10"/>
      <w:bookmarkEnd w:id="28"/>
      <w:r>
        <w:rPr>
          <w:rtl w:val="true"/>
        </w:rPr>
        <w:t>درس‌های دلاوری و جانبازی‌</w:t>
      </w:r>
      <w:bookmarkEnd w:id="29"/>
    </w:p>
    <w:p>
      <w:pPr>
        <w:pStyle w:val="BookText"/>
        <w:rPr/>
      </w:pPr>
      <w:r>
        <w:rPr>
          <w:rFonts w:ascii="IRNazanin" w:hAnsi="IRNazanin" w:eastAsia="IRNazanin"/>
          <w:color w:val="111111"/>
          <w:sz w:val="28"/>
          <w:sz w:val="28"/>
          <w:szCs w:val="28"/>
          <w:rtl w:val="true"/>
          <w:lang w:bidi="fa-IR"/>
        </w:rPr>
        <w:t>ابن اثیر راجع به پایداری جنگ آوران در برخی از نبردها تفصیلاتی قائل شده و نمونه‌های جالبی از استقامت و دلیری و جانبازی و ننگ فرار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جنگ شهاب الدین، برادر سلطان غیاث الدین غوری، در هندوستان به سال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که یک رویداد راستین تاریخی و در عین حال همچون یک داستان شیرین رزمی، جذاب و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سال شهاب الدین غوری به سوی شهرهای هندوستان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آهنگ شهرهای اجمیر کرده بود و در راه از احوال ولایت سوالک آگاهی یافت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فرمانروای مردم سوالک کوله نام داشت و مردی دلاور و بیباک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همینکه وارد قلمرو فرمانروائی او شدند شهرک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که دژی بلند و آباد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فرمانروای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ترکتازی آگاهی یافت، لشکریان خویش را گرد آورد و به سر وقت مسلمانان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با هم روبرو شدند و به پیکار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جنگ بالا گرفت و به نهایت شدت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هندیان چهارده فیل به میدان جنگ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جنگ سخت شد، جناح راست و همچنین جناح چپ لشکر مسلمانان شکست یافت و از هم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یکی از خواص شهاب الدین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راست و جناح چپ لشکر ما درهم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نجات بده تا مسلمانان دیگر هم با تو از میدان بروند و به هلاکت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بی‌آنکه اعتنائی به سخن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نیزه‌ای برگرفت و بر هندوان حمله برد تا به فیلان رسید و با نیزه زخمی به شانه یکی از فیل‌ها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شهاب الدین به فیلان رسید، یکی از هندوان نیز حربه‌ای به سوی او پرتاب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حربه بر ساعد او خورد و از یک سوی ساعد فرو رفت و از سوی دیگر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بر اثر این ضربه کاری از اسب سرنگون شد و بر زمین افتاد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 او هجوم آورند که نجاتش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رهائی او سخت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هندوان هم شدت علاقه را داشتند که او را به چنگ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 سر او جنگی درگرفت چنان سخت که همانندش شنیده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یاران شهاب الدین او را گرفتند و بر اسبش سوار کردند و با او گریزان از میدان جنگ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 نیز ایشان را دنبال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اندازه یک فرسنگ از میدان جنگ دور شدند، شهاب الدین در نتیجه خونریزی بسیار، بیهوش شد و دیگر نمی‌توانست اسب بتازد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کسانش او را در تخت روان دستی نهادند و تا بیست و چهار فرسنگ بر روی دوش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وقتی به لاهور رسید، آن عده از سرداران غوری را که از جنگ گریخته و پایداری نکرده بودند، گرفت و در پیشاپیش یکایک آنان کاه و جو ریخت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جزء چار پایان هستید نه جزء سرداران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می‌خواست رهسپار غزنه شود به برخی از ایشان دستور داد که پیاده به غزنه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تا غزنه راه را پیاده طی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وقتی به غزنه رسید در آن جا ماند تا کسانی که با او به جنگ رفته بودند بیاسایند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اقامت او در غزنه تا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سراسر این مدت نسبت به آن دسته از سرداران و سپاهیان غوری که در جنگ هندوستان گریخته و آن خواری و زبونی را بر خود هموار کرده بودند، در درون خود کینه‌ای سخت احساس می‌کرد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غزنه بیرون شد و لشکریان خود را بسیج</w:t>
      </w:r>
    </w:p>
    <w:p>
      <w:pPr>
        <w:pStyle w:val="BookText"/>
        <w:rPr/>
      </w:pPr>
      <w:r>
        <w:rPr>
          <w:rFonts w:ascii="IRNazanin" w:hAnsi="IRNazanin" w:eastAsia="IRNazanin"/>
          <w:color w:val="111111"/>
          <w:sz w:val="28"/>
          <w:sz w:val="28"/>
          <w:szCs w:val="28"/>
          <w:rtl w:val="true"/>
          <w:lang w:bidi="fa-IR"/>
        </w:rPr>
        <w:t>کرد و با آنان به جست و جوی دشمن هندی خود که وی را شکست داده بود، روانه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پیشاور رسید، شیخی از غوریان که وی را در آن راه رهبری می‌کرد به خدمتش آمد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نزدیک دشمن رسیده‌ایم و هنوز هیچ کس نمی‌داند به کجا می‌رویم و با چه کسی سر جنگ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هیچیک از امیران را هم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رفتار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شهاب الدین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بدان که من از وقتی که این کافر شکستم داده، با همسر خود همخوابه نشده‌ام و جامه سپید خود را عوض نکرده‌ام تا امروز که به سر وقت دشمن می‌روم و اعتماد هم به خدای بزرگ است نه به غوریان و کسان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سبحان مرا و دین خود را یاری داد، از بزرگی و بخشش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شکست خوردیم مرا میان فراریان نخواهید یافت اگر چه زیر سم اسبان نابود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خواهی دید غوریانی که پسر عموهای تو هستند چه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که با آنان حرف بزنی و سلامشان را جواب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نیز چنین کرد و با امیران خود به صحبت پرداخت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برابر او از آنچه گذشته بود اظهار تأسف و پشیمانی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خواهی دید که ما در میدان کارزار چه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روانه شد تا به جایگاه نخستین پیکار رسید و از آن جا گذشت و تا چهار روز به راه خود ادامه داد و پیش رفت و چند موضع از شهرهای دشمن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ملک هندی خبر پیشتازی او را شنید، آماده شد و لشکریان خود را گرد آورد و به جست و جوی مسلمانان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میان دو لشکر، تنها یک منزل فاصله مانده بود، شهاب الدین به عقب برگشت و کافر هندی نیز سر در پی او نهاد و تا چهار منزل او را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برای شهاب الدین پیام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پیمان ببند که دم دروازه غزنه با من جنگ خواهی کرد که من تا آن جا به دنبالت بیایم، و گر نه ما گرانبارتر از آنیم که در پی تو بشتابیم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مانند تو نباید مثل دزدان داخل شهرها شود و گریزان از آن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پادشاهان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توانائی جنگ با تو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در حال بازگشت به راه خود ادامه داد تا جائی که میان او و شهرهای اسلامی تنها سه روز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کافر هندی نیز همچنان تعقیبش می‌کرد تا در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شهاب الدین از لشکر خود هفتاد هزار تن را آماده ساخت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امشب دور بزنید تا حدی که از پشت لشکر دشمن سر درآورید و هنگام نماز بامداد شما از آن سو بتازید و من از این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چنین کردند تا سپیده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عادات هندوان این بود که تا خورشید نمی‌تابید از بسترهای خود دور نمی‌شدند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بامداد که لشکر مسلمانان از هر سو بر ایشان تاخت و کوس‌ها را نواخت، پادشاه هند ملتفت نشد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با من این گستاخی را کرده و این سر و صداها را به راه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هندوان کشته شدند و نشانه‌های پیروزی مسلمانان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هندوان که چنین دید، اسبی که پیش از آن داشت فرا خواند و سوار شد تا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اصحاب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سوگند یاد کرده‌ای که ما را تنها نگذاری و نگریزی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شنید از اسب فرود آمد و سوار بر فیل خود شد و بر جای خویش ماند، در حالیکه جنگ به سختی ادامه داشت و یاران او کشته بسیار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مسلمانان به پادشاه هند رسیدند و او را گرفتند و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گرفتاری پادشاه هند شماره کشته‌شدگان و اسیران در میان هندوان رو به فزونی نهاد و جز اندکی از آنان رهائی نیافت وقتی آن هندی را پیش شهاب الدین آوردند حاضر نشد که در برابر او به خاک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پرده داران شهاب الدین ریش او را گرفت و چنان به سوی زمین کشاند که پیشانی او به زمین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او را در برابر شهاب الدین نشاند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الدین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مرا گرفتار می‌ساختی، چگونه با من رفتار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کافر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رشته‌ای از طلا ساخته بودم که با آن تو را دربند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ما برای تو ارزشی قائل نیستیم که دربندت کنیم</w:t>
      </w:r>
      <w:r>
        <w:rPr>
          <w:rFonts w:eastAsia="IRNazanin" w:cs="IRNazanin"/>
          <w:color w:val="111111"/>
          <w:sz w:val="28"/>
          <w:szCs w:val="28"/>
          <w:rtl w:val="true"/>
          <w:lang w:bidi="fa-IR"/>
        </w:rPr>
        <w:t>.»</w:t>
      </w:r>
      <w:bookmarkStart w:id="30" w:name="pg11545_120682"/>
    </w:p>
    <w:p>
      <w:pPr>
        <w:pStyle w:val="BookText"/>
        <w:rPr/>
      </w:pPr>
      <w:bookmarkEnd w:id="30"/>
      <w:r>
        <w:rPr>
          <w:rFonts w:ascii="IRNazanin" w:hAnsi="IRNazanin" w:eastAsia="IRNazanin"/>
          <w:color w:val="111111"/>
          <w:sz w:val="28"/>
          <w:sz w:val="28"/>
          <w:szCs w:val="28"/>
          <w:rtl w:val="true"/>
          <w:lang w:bidi="fa-IR"/>
        </w:rPr>
        <w:t>مسلمانان از هندیان اموال بسیار و کالاهای گران به غنیمت بردند که از آن جمله چهارده زنجیر فیل بود، یکی همان فیلی که شهاب الدین آنرا در پیکار نخستین زخمی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هند به شهاب الدین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خواستار شهرهای من هستی، پس درین شهرها کسی نمانده که آنها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دارائی مرا می‌خواهی، من آنقدر ثروت دارم که همه شتران تو آنها را بار کنند 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اعتنائی نکرد و پس از این پیروزی با پادشاه هند به راه افتاد و اجمیر و تمام شهرهایی را که نزدیکش بود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غزنه بازگشت و پادشاه هند را نیز کشت</w:t>
      </w:r>
      <w:r>
        <w:rPr>
          <w:rFonts w:eastAsia="IRNazanin" w:cs="IRNazanin"/>
          <w:color w:val="111111"/>
          <w:sz w:val="28"/>
          <w:szCs w:val="28"/>
          <w:rtl w:val="true"/>
          <w:lang w:bidi="fa-IR"/>
        </w:rPr>
        <w:t>.</w:t>
      </w:r>
    </w:p>
    <w:p>
      <w:pPr>
        <w:pStyle w:val="Heading3"/>
        <w:numPr>
          <w:ilvl w:val="2"/>
          <w:numId w:val="1"/>
        </w:numPr>
        <w:rPr/>
      </w:pPr>
      <w:bookmarkStart w:id="31" w:name="__RefHeading___Toc4070592_73709187"/>
      <w:bookmarkStart w:id="32" w:name="_Toc11"/>
      <w:bookmarkEnd w:id="31"/>
      <w:r>
        <w:rPr>
          <w:rtl w:val="true"/>
        </w:rPr>
        <w:t>نمونه‌هائی از عواقب سوء سیاست‌</w:t>
      </w:r>
      <w:bookmarkEnd w:id="32"/>
    </w:p>
    <w:p>
      <w:pPr>
        <w:pStyle w:val="BookText"/>
        <w:rPr/>
      </w:pPr>
      <w:r>
        <w:rPr>
          <w:rFonts w:ascii="IRNazanin" w:hAnsi="IRNazanin" w:eastAsia="IRNazanin"/>
          <w:color w:val="111111"/>
          <w:sz w:val="28"/>
          <w:sz w:val="28"/>
          <w:szCs w:val="28"/>
          <w:rtl w:val="true"/>
          <w:lang w:bidi="fa-IR"/>
        </w:rPr>
        <w:t>همچنان که در جنگ، گاهی زیرکی و حسن تدبیر از هر حربه‌ای مؤثرتر می‌افتد و باعث پیروزی می‌شود، بی‌سیاستی نیز گاهی زمینه شکست را فراهم می‌سازد چنان که سلطان محمد خوارزمشاه در نتیجه بی‌تدبیری و سوء سیاست در رفتار با مغولان زیان‌هائی به بار آورد که همه خوانده و شنیده‌ایم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ابن اثیر درین باره نیز درس‌های ارزنده‌ای می‌دهد مانند دو نمونه‌ای که از بی‌سیاستی سلطان سنجر و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الراشد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جا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ابن اثیر، ضمن شرح رویدادهای سال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محمود بن محمد خان از دست ترکان قارغلی پیش سلطان سنجر شکایت کرد و سنجر نیز عازم سرکوبی آنان گردید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ترکان قارغلی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چینی، و سایر کافرانی</w:t>
      </w:r>
    </w:p>
    <w:p>
      <w:pPr>
        <w:pStyle w:val="BookText"/>
        <w:rPr/>
      </w:pPr>
      <w:r>
        <w:rPr>
          <w:rFonts w:ascii="IRNazanin" w:hAnsi="IRNazanin" w:eastAsia="IRNazanin"/>
          <w:color w:val="111111"/>
          <w:sz w:val="28"/>
          <w:sz w:val="28"/>
          <w:szCs w:val="28"/>
          <w:rtl w:val="true"/>
          <w:lang w:bidi="fa-IR"/>
        </w:rPr>
        <w:t>که با وی به سر می‌بردند، پناهنده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سنجر در سمرقند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کوخان چینی نامه‌ای به او نگاشت و از ترکان قارغلی شفاعت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سلطان سنجر شفاعت او را نپذیرفت و به او نامه‌ای نوشت و او را به قبول مذهب اسلام فرا خواند و تهدیدش کرد و از عدم پذیرش این پیشنهاد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کثرت سپاهیان خود را به چشم وی کشید و دلاوری آنان را وصف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جنگاوری آنان به انواع سلاح، مبالغه نمود تا جائی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با سرنیزه خود موی را به دو نیم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سلطان سنجر، طاهر بن فخر الملک بن نظام الملک، چنین نامه‌ای را نپسندید و ارسال آن را مقرون به مصلحت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سلطان سنجر به حرف او گوش نداد و نامه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نامه را در حضور کوخان چینی خواندند، دستور داد تا ریش قاصدی را که حامل نامه بود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سوزنی به او داد و به وی تکلیف کرد که با آن سوزن یکی از موهای ریش خود را به دو نیم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او از عهده این کار بر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کوخان باو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وقتی که تو با یک سوزن نتوانی موئی را بشکافی و به دو نیمه کنی، چگونه کس دیگری خواهد توانست با نیزه موئی را قطع کند و دو نیمه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کوخان با کسان خود که افراد ترک و چینی و ختائی بودند، مجهز شدند و به جنگ سلطان سنجر شتافتند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محلی که قطوان خوانده می‌شد، دو لشکر با هم روبرو</w:t>
      </w:r>
    </w:p>
    <w:p>
      <w:pPr>
        <w:pStyle w:val="BookText"/>
        <w:rPr/>
      </w:pPr>
      <w:r>
        <w:rPr>
          <w:rFonts w:ascii="IRNazanin" w:hAnsi="IRNazanin" w:eastAsia="IRNazanin"/>
          <w:color w:val="111111"/>
          <w:sz w:val="28"/>
          <w:sz w:val="28"/>
          <w:szCs w:val="28"/>
          <w:rtl w:val="true"/>
          <w:lang w:bidi="fa-IR"/>
        </w:rPr>
        <w:t>گردیدند که مانند دو دریای بزرگ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کوخان لشکریان خود را گردشی داد تا به دره‌ای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 و آنان را در آن جا مستقر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ترکان قارغلی که از دست سلطان سنجر گریخته بودند درین میدان از سخت‌ترین جنگجویان محسوب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به شکست مسلمانان منجر گردید و از آنان بقدری کشته شدند که از شدت کثرت به شمارش در 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کشته و زخمی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رویداد جالب دیگر، واقعه‌ای است که در نتیجه سوء سیاست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الراشد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ناسازگاری او با سلطان مسعود سلجوقی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 دستور داد تا خطبه سلطنت را که به نام سلطان مسعود می‌خواندند قطع کنند و به نام ملک داود، پسر سلطان محمود سلجوقی،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برای او گران تمام شد و باعث خلع او از خلافت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 به سوی بغداد روانه شد و در آن جا استقرار یافت و کسان خود را از آزار رساندن به مردم و دست درازی به اموال آنان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او بغداد در نیمه ماه ذی القعده بود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مردمی که از حمله او و لشکریانش سخت هراسان شده بودند، پس از آن که دانستند کسی مزاحم جان و مال آنان نخواهد</w:t>
      </w:r>
    </w:p>
    <w:p>
      <w:pPr>
        <w:pStyle w:val="BookText"/>
        <w:rPr/>
      </w:pPr>
      <w:r>
        <w:rPr>
          <w:rFonts w:ascii="IRNazanin" w:hAnsi="IRNazanin" w:eastAsia="IRNazanin"/>
          <w:color w:val="111111"/>
          <w:sz w:val="28"/>
          <w:sz w:val="28"/>
          <w:szCs w:val="28"/>
          <w:rtl w:val="true"/>
          <w:lang w:bidi="fa-IR"/>
        </w:rPr>
        <w:t>گردید، آرام یافتند و آسوده خاطر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فرمان سلطان مسعود، قاضیان و فقیهان و گواهان بغداد را در مجلسی گرد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مجلس، سلطان مسعود سوگند نامه‌ای را که الراشد باللّه به خط خود نوشته و برای مسعود قسم یاد کرده بود، به آنان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الراشد باللّه درین نامه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من بر ضد سلطان مسعود قشون کشی کردم، یا بر او حمله بردم، یا با شمشیر به یکی از یاران وی رو به رو شدم، هر آینه خود را از امر خلافت مخلوع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حاضران مجلس وقتی این نامه را دیدند به خروج الراشد باللّه از خلافت فتوی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رؤسا و صاحبمنصبان بغداد نیز، بجز عده‌ای قلیل، درین بدگوئی‌ها با آنان همزبان شدند زیرا از الراشد باللّه می‌ترسیدند چون بعضی از آنان را باز داشت کرده و اموال بعضی دیگر را نیز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مذمت او متفق و همداستان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سلطان مسعود به خلع الراشد باللّه از خلافت و گماشتن کسی که برای این مقام شایسته باشد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الراشد باللّه مخلوع گردید و خطبه خلافت نیز که به نام وی می‌خواندند در ماه ذی القعده در بغداد و سایر شهرها قطع شد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سلطان مسعود با جمعی از بزرگان بغداد که از آن جمله شرف الدین علی بن طراد، وزیر، و کمال الدین بن بقشلامی، خزانه‌دار، بودند، به مشورت پرداخت و از آنان نظر خواهی کرد که چه کسی برای استقرار بر مسند خلافت شایستگی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عموهای الراشد، که مرد درستکاری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است که من نمی‌توانم اسمش را علنا ببرم برای اینکه می‌ترسم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 آنگاه به ایشان گفت که صورت مجلسی در باره خلع الراشد باللّه تهیه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صورت مجلسی تهیه کردند و در آن، آنچه از گرفتن اموال مردم و کارهای دیگری که در پیشوائی مذموم است مرتکب شده بود، همه را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چنین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کسی که این صفات را دارد، علما چه می‌گویند؟</w:t>
      </w:r>
    </w:p>
    <w:p>
      <w:pPr>
        <w:pStyle w:val="BookText"/>
        <w:rPr/>
      </w:pPr>
      <w:r>
        <w:rPr>
          <w:rFonts w:ascii="IRNazanin" w:hAnsi="IRNazanin" w:eastAsia="IRNazanin"/>
          <w:color w:val="111111"/>
          <w:sz w:val="28"/>
          <w:sz w:val="28"/>
          <w:szCs w:val="28"/>
          <w:rtl w:val="true"/>
          <w:lang w:bidi="fa-IR"/>
        </w:rPr>
        <w:t>آیا او برای امامت و پیشوائی شایسته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نیز فتوی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چنین صفاتی داشته باشد، شایسته پیشوائی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این کار، قاضی ابو طاهر بن کرخی را احضار کردند و نزد او گواهی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ابو طاهر نیز به فسق و بدکاری الراشد، و وجوب خلع او از خلافت مسلمین حکم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قاضیان دیگر، حکم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شرف الدین علی بن طراد در خدمت سلطان مسعود از ابو عبد اللّه حسین، که او را محمد بن المستظهر باللّه می‌گفتند، نام برد و در خداپرستی و خردمندی و پاکدامنی و نرمخوئی وی شرحی بیان داشت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مسعود با وزیر، شرف الدین زینبی، و خزانه‌دار، کمال الدین، و دیگران در دار الخلافه حضور یافت و فرمان داد تا</w:t>
      </w:r>
    </w:p>
    <w:p>
      <w:pPr>
        <w:pStyle w:val="BookText"/>
        <w:rPr/>
      </w:pPr>
      <w:r>
        <w:rPr>
          <w:rFonts w:ascii="IRNazanin" w:hAnsi="IRNazanin" w:eastAsia="IRNazanin"/>
          <w:color w:val="111111"/>
          <w:sz w:val="28"/>
          <w:sz w:val="28"/>
          <w:szCs w:val="28"/>
          <w:rtl w:val="true"/>
          <w:lang w:bidi="fa-IR"/>
        </w:rPr>
        <w:t>به خانه‌ای که ابو عبد اللّه بن المستظهر در آن سکونت داشت بروند و او را به نزد وی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حاضر شد و در جایگاهی مخصوص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و وزیر، شرف الدین، بر او وارد شدند و او را سوگند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اصولی را میان آن دو، یعنی سلطان مسعود و عبد اللّه بن المستظهر، تقریر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سلطان مسعود از نزد او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امیران و صاحبمنصبان و قاضیان و فقیهان در پیش او حضور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آن روز، که روز هیجدهم ذی الحجه بود، با او برای خلافت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جدید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المقتفی لامر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 علت انتخاب این لقب آن بود که شش روز پیش از رسیدن به خلافت، پیغمبر اکرم صلی اللّه علیه و سلم را در خواب دید که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یعنی امر خلافت، بر تو مقرر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خلیفه مسلمانان شدی، بر من اقتفا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المقتفی لامر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الراشد نه تنها مسند خلافت بلکه جان خود را نیز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اثیر ضمن وقایع 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الراشد که در ماه رمضان آن سال در اصفهان به سر می‌برد،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بیست و پنجم ماه رمضان می‌خواست برای خواب نیمروز به بستر برود که عده‌ای از خراسانیانی که در خدمتش بودند، بر او حمله بردند و او را کشتند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بیمار بود و از بیماری رنج می‌برد، بدین ترتیب از آن رنج رهائی یافت</w:t>
      </w:r>
      <w:r>
        <w:rPr>
          <w:rFonts w:eastAsia="IRNazanin" w:cs="IRNazanin"/>
          <w:color w:val="111111"/>
          <w:sz w:val="28"/>
          <w:szCs w:val="28"/>
          <w:rtl w:val="true"/>
          <w:lang w:bidi="fa-IR"/>
        </w:rPr>
        <w:t>.</w:t>
      </w:r>
      <w:bookmarkStart w:id="33" w:name="pg11545_120688"/>
    </w:p>
    <w:p>
      <w:pPr>
        <w:pStyle w:val="Heading3"/>
        <w:numPr>
          <w:ilvl w:val="2"/>
          <w:numId w:val="1"/>
        </w:numPr>
        <w:rPr/>
      </w:pPr>
      <w:bookmarkStart w:id="34" w:name="__RefHeading___Toc4070594_73709187"/>
      <w:bookmarkStart w:id="35" w:name="_Toc12"/>
      <w:bookmarkEnd w:id="33"/>
      <w:bookmarkEnd w:id="34"/>
      <w:r>
        <w:rPr>
          <w:rtl w:val="true"/>
        </w:rPr>
        <w:t>عبرت آموزی‌</w:t>
      </w:r>
      <w:bookmarkEnd w:id="35"/>
    </w:p>
    <w:p>
      <w:pPr>
        <w:pStyle w:val="BookText"/>
        <w:rPr/>
      </w:pPr>
      <w:r>
        <w:rPr>
          <w:rFonts w:ascii="IRNazanin" w:hAnsi="IRNazanin" w:eastAsia="IRNazanin"/>
          <w:color w:val="111111"/>
          <w:sz w:val="28"/>
          <w:sz w:val="28"/>
          <w:szCs w:val="28"/>
          <w:rtl w:val="true"/>
          <w:lang w:bidi="fa-IR"/>
        </w:rPr>
        <w:t>یکی از ویژگیهای ابن اثیر این است که اغلب، پس از بیان انقراض سلسله‌ای یا بر افتادن دولتی، این قدرت‌های زوال‌پذیر را با قدرت لا یزال خداوند مقایسه می‌کند و توانائی پروردگار را می‌ستاید و ما را به اندیشه کردن از ورق گردانی لیل و نهار و عبرت گرفتن از گردش روزگار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تاریخ، نخستین رویداد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خواندن به نام عباسیان در مصر و انقراض دولت 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در دومین جمعه از ماه محرم، خطبه‌ای که به نام خلیفه مصر خوانده می‌شد قطع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خطبه خواندن به نام عباسیان در مصر این بود که صلاح الدین یوسف بن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 ایوبی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پایگاه قدرت خود را در آن سرزمین استوار ساخت و مخالفان خود را از میان برده کار خلیفه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العاضد لدین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گردید تا جائی که در قصر او فقط صلاح الدین و نایب او قراقوش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در کارها به صلاح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نایب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خلیفه مصر دیگر هیچگونه نفوذ و قدرتی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اتابک نور الدین محمود بن زنگی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ولی‌نعمت و سرور صلاح الدین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صلاح الدین ایوبی نگاشت و به او دستور داد تا خطبه‌ای که به نام العاضد لدین اللّه می‌خواند، قطع کند و در عوض به نام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المستضی‌ء بامر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از اجرای این دستور خودداری کرد و عذرش</w:t>
      </w:r>
    </w:p>
    <w:p>
      <w:pPr>
        <w:pStyle w:val="BookText"/>
        <w:rPr/>
      </w:pPr>
      <w:r>
        <w:rPr>
          <w:rFonts w:ascii="IRNazanin" w:hAnsi="IRNazanin" w:eastAsia="IRNazanin"/>
          <w:color w:val="111111"/>
          <w:sz w:val="28"/>
          <w:sz w:val="28"/>
          <w:szCs w:val="28"/>
          <w:rtl w:val="true"/>
          <w:lang w:bidi="fa-IR"/>
        </w:rPr>
        <w:t xml:space="preserve">این بود که می‌ترسید مصریان، به علت تمایلی که به علویان دارند، شورش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بهانه احتمال شورش علویان از اجرای دستور نور الدین عذر آورد، نور الدین عذرش را نپذیرفت و در قطع خطبه اصرار ورزید و چنان او را ملزم ساخت که دیگر مجال مخالفت برایش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حقیقت صلاح الدین نایب نور الدین بود و جز اجرای دستور او چاره‌ای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العاضد تصادفا به بیماری سختی دچار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وقتی صلاح الدین بر آن شد که خطبه خواندن به نام خلیفه مصر را قطع کند با امیران خود به کنکاش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فکر مصریان را نمی‌کردند و از این بابت بیمی نداشتند لذا به او توصیه نمودند که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شورش مصریان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نیز می‌دانستند که از انجام امر نور الدین گزیری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اوقات مردی اعجمی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مصر شده بود که من هم او را در موصل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وقتی به خودداری و تردید آنان پی برد و دانست که هیچکس جرئت نمی‌کند در مصر خطبه به نام عباسیان بخواند،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خطبه خواندن به نام عباسیان را آغاز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نخستین جمعه ماه محرم، پیش از واعظ بالای منبر رفت و در حق المستضی‌ء بامر اللّه دعا کرد، و هیچ کس از این کار بدش نیامد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همینکه جمعه دوم فرا رسید، صلاح الدین واعظان را فرمود که در مصر و قاهره خطبه خواندن به نام العاضد را موقوف</w:t>
      </w:r>
    </w:p>
    <w:p>
      <w:pPr>
        <w:pStyle w:val="BookText"/>
        <w:rPr/>
      </w:pPr>
      <w:r>
        <w:rPr>
          <w:rFonts w:ascii="IRNazanin" w:hAnsi="IRNazanin" w:eastAsia="IRNazanin"/>
          <w:color w:val="111111"/>
          <w:sz w:val="28"/>
          <w:sz w:val="28"/>
          <w:szCs w:val="28"/>
          <w:rtl w:val="true"/>
          <w:lang w:bidi="fa-IR"/>
        </w:rPr>
        <w:t>کنند و در عوض به نام المستضی‌ء خطبه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 این کار را کردند و حتی دو بز هم به یک دیگر شاخ نزدند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آب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به سایر شهرهای مصر نیز کتبا همین دستور را داد و آن را عملی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رفته بیماری العاضد، خلیفه مصر، شدت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از خویشان و یاران او هیچکس خبر قطع خطبه را بدو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خلیفه شفا پیدا کرد، خودبخود از این موضوع آگاه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مردنی باشد، سزاوار نیست که او را پیش از مرگش با این خبر اندوهگین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را خلیفه مصر در روز عاشورا دار جهان را بدرود گفت در حالیکه از قطع خطبه خبردار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او صلاح الدین به سوگواری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قصر خلافت و آنچه در قصر بود، دست یافت چون بهاء الدین قراقوش، نایب صلاح الدین، پیش از مرگ العاضد ترتیب حفظ آن اموال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خلیفه از دنیا رفت، تمام دارائی کاخ را تحویل صلاح الدین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اشیاء از غایت بسیاری، به شمارش در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چیزهای گرانبها و غریبی یافت می‌شد که دنیا همانندش را ندیده بود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گوهرهائی که پیش هیچ کس جز ساکنان آن کاخ وجود نداشت از آن جمله کوه یاقوت بود که وزن آن به هفده درهم یا هفده مثقال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اثیر که معاصر صلاح الدین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باره شک ندارم چون آن را دیدم و وزن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مرواریدی که نظیرش یافت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زمردی که چهار انگشت طول داشت و در یک گردنبند بزرگ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قصر از کتابهای گرانبهای بی‌نظیر آنقدر بود که به شمارش در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تمام آنها را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خانواده العاضد را نیز به محلی از قصر منتقل ساخت و کسی را مأمور نگهداری ایشان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غلام و کنیز در کاخ بود همه را بیرون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فروخت و بعضی را آزاد کرد و بعضی را نیز به دیگران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آن کاخ چنان خالی شد که گوئی روز قبل هرگز ثروتی در آن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جاست که ابن اثیر به ستایش پروردگار می‌پردازد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خداوندی را که زنده جاویدان است و فرمانروائی او پایان‌پذیر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او را دیگرگون نمی‌سازد و یاری او کاهش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العاضد لدین اللّه هنگامی که بیماریش سخت شد، کسی را به نزد صلاح الدین فرستاد و او را به بالین خود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گمان برد که شاید شدت یافتن بیماری او دروغ است و امکان دارد که بدین بهانه در آن جا دامی برای وی نهاده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از رفتن به پیش خلیفه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خلیفه درگذشت، به راستی گفتار وی پی برد و از تخلفی که کرده بود پشیمان شد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از جوانمردی و نرمخوئی و نیکخواهی و رام طبعی و فروتنی خلیفه، تعریف بسیار می‌کرد</w:t>
      </w:r>
      <w:r>
        <w:rPr>
          <w:rFonts w:eastAsia="IRNazanin" w:cs="IRNazanin"/>
          <w:color w:val="111111"/>
          <w:sz w:val="28"/>
          <w:szCs w:val="28"/>
          <w:rtl w:val="true"/>
          <w:lang w:bidi="fa-IR"/>
        </w:rPr>
        <w:t>.»</w:t>
      </w:r>
      <w:bookmarkStart w:id="36" w:name="pg11545_120692"/>
    </w:p>
    <w:p>
      <w:pPr>
        <w:pStyle w:val="BookText"/>
        <w:rPr/>
      </w:pPr>
      <w:bookmarkEnd w:id="36"/>
      <w:r>
        <w:rPr>
          <w:rFonts w:ascii="IRNazanin" w:hAnsi="IRNazanin" w:eastAsia="IRNazanin"/>
          <w:color w:val="111111"/>
          <w:sz w:val="28"/>
          <w:sz w:val="28"/>
          <w:szCs w:val="28"/>
          <w:rtl w:val="true"/>
          <w:lang w:bidi="fa-IR"/>
        </w:rPr>
        <w:t>بعد پس از توضیحی درباره شجره نسب العاضد راجع به مدت فرمانروائی خلفای مصر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مدت فرمانروائی ایشان نیز، از ذی الحجه سال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که مهدی در شهر سجلماسه ظهور کرد تا وقتی که العاضد، آخرین فرد ایشان، درگذشت، تقریبا دویست و هفتاد و دو سال و یک ماه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بی‌اعتباری و بیوفائی دنیا اشاره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دنیاست که چیزی به کسی نداده جز اینکه پس گرفته و کامی را شیرین نکرده جز اینکه بعد تلخ ساخته و هیچ صافی نداشته که سرانجام آن را تیره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صفای آن از کدورت خالی نیست و کدورت آن از صفا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بزرگ می‌خواهم که دلهای ما را به سوی خود بکشاند و ما را به کناره گیری از دنیا وادارد و دلبسته آخرت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شنونده دعا و نزدیک به اجابت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مژده زوال دولت فاطمیان و خطبه خواندن به نام عباسیان در مصر به بغداد رسید، تا چند روز طبل بشارت نواختند و شهر را آذین بستند و شادمانی و سروری نشان دادند که حد و حساب نداشت</w:t>
      </w:r>
      <w:r>
        <w:rPr>
          <w:rFonts w:eastAsia="IRNazanin" w:cs="IRNazanin"/>
          <w:color w:val="111111"/>
          <w:sz w:val="28"/>
          <w:szCs w:val="28"/>
          <w:rtl w:val="true"/>
          <w:lang w:bidi="fa-IR"/>
        </w:rPr>
        <w:t>.</w:t>
      </w:r>
    </w:p>
    <w:p>
      <w:pPr>
        <w:pStyle w:val="Heading3"/>
        <w:numPr>
          <w:ilvl w:val="2"/>
          <w:numId w:val="1"/>
        </w:numPr>
        <w:rPr/>
      </w:pPr>
      <w:bookmarkStart w:id="37" w:name="__RefHeading___Toc4070596_73709187"/>
      <w:bookmarkStart w:id="38" w:name="_Toc13"/>
      <w:bookmarkEnd w:id="37"/>
      <w:r>
        <w:rPr>
          <w:rtl w:val="true"/>
        </w:rPr>
        <w:t>اخلاق و رفتار فرمانروایان‌</w:t>
      </w:r>
      <w:bookmarkEnd w:id="38"/>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معمولا پس از درگذشت شاهان و خلفا و سایر فرمانروایان، و گاهی هم در زمان زندگانی ایشان، راجع به دادگستری و دینداری و نیکوکاریهای دیگر، یا بدکاری و بدخوئی</w:t>
      </w:r>
    </w:p>
    <w:p>
      <w:pPr>
        <w:pStyle w:val="BookText"/>
        <w:rPr/>
      </w:pPr>
      <w:r>
        <w:rPr>
          <w:rFonts w:ascii="IRNazanin" w:hAnsi="IRNazanin" w:eastAsia="IRNazanin"/>
          <w:color w:val="111111"/>
          <w:sz w:val="28"/>
          <w:sz w:val="28"/>
          <w:szCs w:val="28"/>
          <w:rtl w:val="true"/>
          <w:lang w:bidi="fa-IR"/>
        </w:rPr>
        <w:t>و ظلم و جورشان شمه‌ای بیان می‌کند و حکایاتی شیرین یا نکاتی جالب را در تأیید گفته‌های خود شاهد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بیان وقایع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امیر المسلمین، یوسف بن تاشفین، فرمانروای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قسمت جنوب غربی اسپانیا به ویژه پرتغال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اندلس،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نیک نهاد و نیکو کار و دادگر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دینداران و دانشمندان متمایل بود و ایشان را گرامی میداشت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شهرهای خود حکومت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عفو و چشم پوشی از گناهان بزرگان علاقمند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سه نفر به درگاه او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هزار دینار می‌خواست تا با آن به تجارت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منصبی تمنا داشت تا در دستگاه او به خدمتگزاری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یکی از زنان او را آرزو می‌کرد که اهل نفزاوه بود و از زیباترین زنان او 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به یوسف بن تاشفین رسید، به احضار آنان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را که خواستار مال بود، هزار دینار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را که کار می‌خواست، به کار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سومی که آرزومند وصال همسر وی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نادان، چه چیز ترا بر آن داشت تا آرزوئی را در سر بپرورانی که بدان نمی‌رسی؟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پیش همسر خود فرستاد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 او را سه روز در خیمه‌ای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احضارش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مدت چه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 من در تمام این سه روز یک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بدان که همه زن‌ها هم یک جور هستند و یک مزه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امر کرد که پول و مال و پوشاک کافی در اختیارش بگذارند و روانه‌اش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وقایع سال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درگذشت سلطان محمد سلجوقی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پادشاهی دادگستر و نیک رفتار و دلیر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وقایعی که دلیل عدالت خواهی اوست یکی این است که زمانی از بعضی بازرگانان عده‌ای برده خرید و پرداخت بهای این بردگان را به عامل خوزستان حواله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قسمتی از پول را داد و از پرداخت بقیه طفره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بازرگانان نیز برای مطالبه پول خود به محکمه عدالت شکایت کردند و مأموران قاضی را با خود به دربار سلطان محمد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که آنان را دید به حاجب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اینها چه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جریان امر را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دشمنی داریم که از دستش شکایت کرده‌ایم و باید با ما بیاید و در دادگاه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سرگذشت خود را شرح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بازگشت و ماجری را به عرض سلطان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این امر به خاطرش گران آمد و روی درهم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داد که عامل را احضار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عامل به حضور او رسید دستور داد طلب بازرگانان را بپردازد و پاداش گزافی به آنان بدهد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هم عامل را تنبیه کرد تا دیگران از سرنوشت او عبرت</w:t>
      </w:r>
    </w:p>
    <w:p>
      <w:pPr>
        <w:pStyle w:val="BookText"/>
        <w:rPr/>
      </w:pPr>
      <w:r>
        <w:rPr>
          <w:rFonts w:ascii="IRNazanin" w:hAnsi="IRNazanin" w:eastAsia="IRNazanin"/>
          <w:color w:val="111111"/>
          <w:sz w:val="28"/>
          <w:sz w:val="28"/>
          <w:szCs w:val="28"/>
          <w:rtl w:val="true"/>
          <w:lang w:bidi="fa-IR"/>
        </w:rPr>
        <w:t>گیرند و نظائر چنان جرم‌هائی را مرتکب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واقعه، سلطان محمد همیشه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شدیدا پشیمان شدم از این که خود در مجلس محاکمه حضور پیدا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حاضر می‌شدم تا دیگران نیز از من پیروی کنند و هیچ کس از حضور در دادگاه و ادای حق مردم خودداری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واقعه را به اتابک نور الدین محمود زنگی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سلسله اتابکان شام و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او را به محاکمه خواند و او با وی به محکمه رفت و برای قاضی کمال الدین شهرزوری پیام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محاکمه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هم همانطور رفتار کن که با همه منازعان رفتار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عدالت خواهی سلطان مسعود، ضمن وقایع سال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پیشامد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کار دزدان و ولگردان در بغداد بالا گرفت و تعدادشان افزایش یافت چون خاطرشان جمع بود که تحت تعقیب قرار نمی‌گیرند زیرا پسر وزیر، و ابن قاورت، برادرزاده سلطان مسعود، پشتیبان آنها بودند و از اموالی که دزدان و ولگردان می‌چاپیدند، سهم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نیابت شحنگی بغداد را مملوکی بر عهده داشت که نام او امیر ایلدگز بود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مردی تند و سختگیر و بیباک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دزدان، او را بر آن داشت که به خدمت سلطان مسعود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 سوء سیاست و کوتاهی شما در اداره امور شهر مردم به جان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پادشاه جهان، وقتی نگهدار دزدان و ولگردان پسر وزیر تو، و برادر زن تو باشند، من به چه قدرتی با تبهکاران در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اوضاع را برای سلطان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الآن برو و به این دو نفر در هر جا که هستند، حمله کن و آنها را بگیر و به دار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نکنی خودت را به دار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ایلدگز نیز مهر سلطان را گرفت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وقت پسر وزیر رفت و او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را که در خانه‌اش بودند دستگیر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ابن قاورت حمله برد و او را گرفت و به دار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مردم از جریان آگاه شدند، پسر وزیر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قلع و قمع دزدان در میان مردم شایع گردید و ابن قاورت را نیز به دار آویخته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اکثر دزدان و ولگردان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ایلدگز آن عده را که نتوانسته بودند بگریزند دستگیر کرد و مردم را از شرشان آسوده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مسعود به سال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در اول ماه رجب، سلطان مسعود پسر محمد بن ملکشاه سلجوقی در همدان دار فانی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 سطر بعد به ذکر حکایت ذیل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که خداوند بیامرزدش، خوش اخلاق بود و با مردم به گشاده روئی و مزاح بسیار سلوک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شوخ طبعی او این که اتابک عماد الدین زنگی، فرمانروای موصل، قاضی کمال الدین محمد شهرزوری را به خدمتش به رسالت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کمال الدین، یک روز را تا مغرب در خیمه وزیر سلطان مسعود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مغرب به خیمه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بود که صدای اذان مغرب به گوشش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مرد فقیهی را در خیمه‌ای دید و بر او وارد شد و نماز مغرب را با او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کمال الدین از او پرسید که اهل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قاضی فلان شهر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قاضیان سه 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نفرشان به جهنم می‌روند که یکی منم و یکی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قاضی که به بهشت می‌رود کسی است که درهای این ستمگران را نمی‌شناسد و آنان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سلطان مسعود کسی را فرستاد و کمال الدین را احضار کرد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کمال الدین به حضور رسید و چشم سلطان مسعود بر او افتاد،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قاضیان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راست گفتی، چه خوشبخت است کسی که نه او ما را می‌بیند و نه ما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بیست و یکم این تاریخ، صفحه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شادیاخ در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ذیل آمده که مردم نوازی عبد اللّه بن طاهر سر سلسله طاهریان،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شادیاخ را عبد اللّه بن طاهر بن حسین، هنگامی که از طرف مأمون، خلیفه عباسی، در خراسان حکومت می‌کرد،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ساختن آن این بود که روزی زن زیبائی را دید که افسار اسبی را به دست دارد و می‌خواهد آن را آب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ازو راجع به شوهرش پرسش کرد و زن در پاسخ او احوال شوهر خود را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طاهر شوهر وی را احضار کرد و گفت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اسبان برای مردان برازنده‌تر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در خانه‌ات نشسته‌ای و زنت را با اسب بیرون می‌فرستی؟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گریه افتاد 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و ستم تو این وضع را برای ما پیش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تو سربازان خود را با ما در خانه‌های ما جا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من و زنم از خانه بیرون برویم در خانه هیچ کس نمی‌ماند و سرباز آنچه را که در خانه داریم،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زنم را در خانه بگذارم و خودم برای آب دادن اسب از خانه بیرون بیایم، خاطرم آسوده نخواهد بود و اطمینان ندارم که سرباز به زنم دست درازی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بهتر آن دیدم که خودم در خانه بمانم و همسرم را برای آب دادن اسب بیرون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طاهر این معنی به خاطرش گران آمد و در همان</w:t>
      </w:r>
    </w:p>
    <w:p>
      <w:pPr>
        <w:pStyle w:val="BookText"/>
        <w:rPr/>
      </w:pPr>
      <w:r>
        <w:rPr>
          <w:rFonts w:ascii="IRNazanin" w:hAnsi="IRNazanin" w:eastAsia="IRNazanin"/>
          <w:color w:val="111111"/>
          <w:sz w:val="28"/>
          <w:sz w:val="28"/>
          <w:szCs w:val="28"/>
          <w:rtl w:val="true"/>
          <w:lang w:bidi="fa-IR"/>
        </w:rPr>
        <w:t>وقت از شهر خارج شد و در خیمه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داد که لشکریان او از خانه‌های مردم بیرون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شادیاخ را به عنوان خانه‌ای برای خود و لشکریان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 کسانش در آن سکونت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عمارت شادیاخ بعد ویران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روزگار سلطنت سلطان الب ارسلان سلجوقی فرا رسید، این داستان را در خدمتش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فرمان داد که ساختمان را تجدید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رویدادهای سال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اتابک نور الدین محمود بن زنگی است که ابن اثیر پس از اشاره به این موضوع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رفتار و صفات پسندیده نور الدین، پرهیزگاری و خداپرستی و دانش وی بود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 دسترس داشت نمی‌خورد و نمی‌پوشید و بهره برنمی‌گرفت جز از ملکی که آن را شخصا با سهم خود از غنائم جنگی، یا از اموالی که به رفاه مسلمانان اختصاص داشت، خریداری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او از تنگدستی خود در پیش او شکایت کرد، سه دکان که در شهر حمص داشت و متعلق به خودش بود،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دکان نزدیک به سالی بیست دینار درآمد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زنش این درآمد را به چیزی نشمرد و اندک گرفت،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جز این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آنچه در دست من است، مال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گنجینه دار مسلمانان هستم و در امانت آنها خیانت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تو هم خود را در جهنم نمی‌اندازم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حدود سی سطر بعد،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دلاوری او تا آخرین پایه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دو کمان و دو تیردان همراه می‌برد تا بدانها با دشمن بستیزد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نشاوی فقیه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قسم که جان خود و مسلمانان و اسلام را به خطر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در میدان جنگ ضربتی بخوری و از پا درآئی، هیچ مسلمانی باقی نخواهد مانند مگر اینکه از دم شمشیر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محمود، وقتی این سخن را شنید،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کیست که درباره او چنین حرفی زده شود؟ پیش از من چه کسی اسلام و شهرهای مسلمانان را حفظ کرد؟ این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خدائی که جز او خدای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وقایع سال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رفتار فرمانروایان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ین سال، در ماه رجب، ملک صالح اسماعیل بن نور الدین محمود، فرمانروای حلب، در آن شهر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او نزدیک به نوزده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بیماری او سخت شد، پزشکان برای درمان وی توصیه کردند که شراب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 درین باره نظر فقیهان را نپرسم، به چنین کاری تن در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نظر فقیهان را خواست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فقیهی که از مدرسان حنفی بود، نوشیدن شراب را در چنان حالی مجاز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صالح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خدای بزرگ فرا رسیدن مرگ مرا مقدر کرده باشد، به نظر تو نوشیدن شراب مرگ را به تأخیر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خدا سوگند من نباید پروردگار پاک و منزه را در حالی ملاقات کنم که لب به آنچه حرام کرده آلوده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وقایع سال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کشته شدن سلطان شهاب الدین غوری، راجع به شمه‌ای از اخلاق و رفتار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در دربار او حضور می‌یافتند و در مسائل فقهی و غیره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 الدین رازی نیز در سرای او وعظ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حاضر شد و به موعظه پرداخت و در پایان سخن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پادشاه، نه پادشاهی تو باقی می‌ماند و نه ریا کاری 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همه ما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که این سخن شنید، چنان گریست که از بسیاری گریه او دل حاضران بر او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امیر الجیوش افضل وزیر خلیفه مصر، که به 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می‌نویسد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مبارزه با اهل سنت که در معتقدات خود پافشاری می‌نمودند، امتناع می‌ورزید و دیگران را هم از مبارزه با آنان منع</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اجازه می‌داد که آزادانه معتقدات خود را بیان کنند و عقاید مخالف را بشنوند و به بحث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اصول تعداد بیگانگان در شهرهای مصر افزایش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نیکرفتار و دادگر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حکایت کرده‌اند که وقتی به قتل رسید، بساط عدل و انصاف برچیده شد و بیدادگری آشکار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ستمدیدگان به درگاه خلیفه پناه بردند و دادخواهی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حرف‌هائی که زدند این بود که امیر الجیوش، افضل، را لعنت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سبب لعن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جهت لعنتش می‌کنیم که مردی دادگر و نیک خو بود و ما به خاطر عدالت و نیکرفتاری او شهرها و زادگاه‌های خود را رها کردیم و به شهر او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او از دنیا رفته باید این همه ظلم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سبب ستم‌هائی که به ما می‌رسد،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شرح فوت المستنجد باللّه، خلیفه عباسی،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المستنجد باللّه در رفتار با مردم از بهترین خلفا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 بود و مهربانی و ملایمت زیاد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باج‌ها را برانداخت و در عراق از آنها نشانه‌ای بر جای نگذاشت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کسانی که اهل چپاول و تبهکاری بودند و برای مردم پاپوش می‌دوختند، سختگیری بسیار می‌کرد و از گناه آنان</w:t>
      </w:r>
    </w:p>
    <w:p>
      <w:pPr>
        <w:pStyle w:val="BookText"/>
        <w:rPr/>
      </w:pPr>
      <w:r>
        <w:rPr>
          <w:rFonts w:ascii="IRNazanin" w:hAnsi="IRNazanin" w:eastAsia="IRNazanin"/>
          <w:color w:val="111111"/>
          <w:sz w:val="28"/>
          <w:sz w:val="28"/>
          <w:szCs w:val="28"/>
          <w:rtl w:val="true"/>
          <w:lang w:bidi="fa-IR"/>
        </w:rPr>
        <w:t>در نمی‌گذشت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او کسی را که به مردم بهتان می‌بست و بدنامشان می‌کرد، دستگیر ساخت و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مدت زندان او به طول انجامید، یکی از یارانش که جزء خاصان خلیفه بود، پای شفاعت در پیش گذاشت و حاضر شد که برای آزادی وی ده هزار دینار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المستنجد باللّه نپذیرفت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ده هزار دینار به تو می‌دهم که یک نفر دیگر مثل او را پیشم بیاوری تا شرش را از سر مردم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پس از درگذشت نیکان به شرح صفات پسندیده آنان می‌پردازد و از نیکی‌های آنان یاد می‌کند، بدرفتاری‌های بدان را نیز بی‌طرفانه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پس از درگذشت سیف الاسلام به سال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شوال این سال سیف الاسلام طغتکین بن ایوب، در زبید،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صلاح الدین ایوبی و فرمانروای یمن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بد رفتار بود و به مردم سخت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کالاهای بازرگانان را برای خود می‌خرید و به هر بها که دلش می‌خواست می‌فروخت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 و زر بی‌شمار گرد آورد تا جائی که از بس طلا زیاد داشت، آن را می‌گداخت و مانند آسیاب می‌سائید و ذخیره می‌کرد</w:t>
      </w:r>
      <w:r>
        <w:rPr>
          <w:rFonts w:eastAsia="IRNazanin" w:cs="IRNazanin"/>
          <w:color w:val="111111"/>
          <w:sz w:val="28"/>
          <w:szCs w:val="28"/>
          <w:rtl w:val="true"/>
          <w:lang w:bidi="fa-IR"/>
        </w:rPr>
        <w:t>!</w:t>
      </w:r>
      <w:bookmarkStart w:id="39" w:name="pg11545_120704"/>
    </w:p>
    <w:p>
      <w:pPr>
        <w:pStyle w:val="Heading3"/>
        <w:numPr>
          <w:ilvl w:val="2"/>
          <w:numId w:val="1"/>
        </w:numPr>
        <w:rPr/>
      </w:pPr>
      <w:bookmarkStart w:id="40" w:name="__RefHeading___Toc4070598_73709187"/>
      <w:bookmarkStart w:id="41" w:name="_Toc14"/>
      <w:bookmarkEnd w:id="39"/>
      <w:bookmarkEnd w:id="40"/>
      <w:r>
        <w:rPr>
          <w:rtl w:val="true"/>
        </w:rPr>
        <w:t>توطئه‌ها و دام‌ها</w:t>
      </w:r>
      <w:bookmarkEnd w:id="41"/>
    </w:p>
    <w:p>
      <w:pPr>
        <w:pStyle w:val="BookText"/>
        <w:rPr/>
      </w:pPr>
      <w:r>
        <w:rPr>
          <w:rFonts w:ascii="IRNazanin" w:hAnsi="IRNazanin" w:eastAsia="IRNazanin"/>
          <w:color w:val="111111"/>
          <w:sz w:val="28"/>
          <w:sz w:val="28"/>
          <w:szCs w:val="28"/>
          <w:rtl w:val="true"/>
          <w:lang w:bidi="fa-IR"/>
        </w:rPr>
        <w:t>چنانکه تاریخ گواهی می‌دهد بسیاری از فرمانروایان جانشان یک یا چند بار به خطر افتاده و در معرض توطئه‌هائی واقع گردیده‌اند که گاهی به نتیجه رسیده و به هلاکشان منجر شده و گاهی هم به نتیجه نرسیده و مشت توطئه کنندگان را باز کرده و آنان را به کیفر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ازین توطئه‌ها نیز پای زن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اینگونه توطئه‌ها را نیز در اغلب موارد چنان به تفصیل شرح می‌دهد که خواننده را براستی مجذوب و محفوظ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کشته شدن شمس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سومین فرد از سلسله اتابکان دمشق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وقایع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در چهاردهم ربیع الاخر، شمس الملوک اسماعیل بن تاج الملوک بوری طغتکین، فرمانروای دمشق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کشته شدن او این بود که به بد رفتاری و بیدادگری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گماشتگان و کارگزاران خود را مصادره می‌کرد و برای اینکه اموالشان را بگیرد در شکنجه دادن و آزردن آنان مبالغه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را از ذخائر و اموال خالی کرد و تمام آنها را به شهر صرخد منتقل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عماد الدین زنگی نامه‌ای نوشت و پیشنهاد کرد که دمشق را تسلیم وی کند و او را برانگیخت که به شتاب خود را به دمشق برساند و آن جا را به تصرف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نامه خود نوشت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در آمدن به دمشق سستی و اهمال روا داری، من این سرزمین را تسلیم فرنگیان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عماد الدین زنگی نیز بر اثر دریافت این پیام، آماده حرکت شد و به سوی دمشق روانه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به دمشق رسید و موضوع نامه‌نگاری شمس الملوک به اتابک زنگی فاش شد، یاران پدر و جد شمس الملوک ازین حرکت برآشفتند و آزرده خاطر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را به مادر شمس الملوک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او نیز از شنیدن این خبر ناراحت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انتظار فرصت نشست تا هر وقت که پسرش از غلامان خود جدا شد و تنها ماند، سزایش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چنین فرصتی به دست آورد، به غلامان خود امر کرد که شمس الملوک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او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درباره قتل او به روایت دیگری می‌پردازد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 سبب کشته شدن او این بود که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حاجبی داشت به نام یوسف بن فیروز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در دوره فرمانروائی تاج الملوک و همچنین در دوره پسرش، شمس الملوک، قدرت و نفوذ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متهم بود به این که با مادر شمس الملوک، پنهانی رابطه و سرو سری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به گوش شمس الملوک رسید تصمیم گرفت که یوسف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فیروز قبلا از خطری که در راهش بود آگاهی یافت و گریخت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قلعه تدمر رفت و در آن جا تحصن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مراتب فرمانبرداری خود را به شمس الملوک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الملوک از یوسف بن فیروز درگذشت و بر آن شد که مادر خود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نیز که از این تصمیم آگاهی داشت و بر جان خود بیمناک بود پیشدستی کرد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توطئه‌هائی که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تفصیل جالبی نقل شده، توطئه کشتن سنجر شاه بن غازی است که به سال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سال سنجر شاه بن غازی بن مودود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دارنده جزیره ابن عمر و پسر عموی نور الدین، فرمانروای موصل،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پسرش کشت که غازی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غازی برای کشتن پدر خود راه شگفت انگیزی را پیمود که نشانه نیرنگبازی و هوشیاری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پدر کشی او هم این بود که سنجر با همه مردم، از توده مردم گرفته تا سپاهیان و سرداران و خانواده و فرزندان خویش بد رفتاری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بدرفتاری او درباره فرزندانش به جائی رسید که دو پسر خود، محمود و مودود، را به قلعه فرح، در شهر زوزان،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پسر خود، غازی، را نیز به خانه‌ای در آن شهر سکونت داد و کسی را بر او گماشت تا نگذارد که از خانه بیرون رود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خانه هم در کنار بستان یکی از رعایا بود و از این بستان مارها و کژدم‌ها و گزندگان دیگر وارد خانه وی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او ماری را گرفت و در دستمالی بست و آن را پیش پدر خود فرستاد تا شاید پدرش از زندگی دشوار او آگاه شود و به حالش رحمت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پدرش به او اعتنائی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غازی نیرنگی به کار برد و از خانه‌ای که در آن می‌زیست بیرون جست و در گوشه‌ای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خادم خود را بر آن داشت که به لباس او درآید و امر را بر پدرش مشتبه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جزیره ابن عمر بیرون رفت و رهسپار موصل گردید، و چنین وانمود کرد که غازی بن سنجر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فرمانروای موصل، همینکه شنید غازی به موصل نزدیک شده برایش پول و آذوقه و جامه و اسب فرستاد و دستور داد که از آن جا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حتی گناهانی را به گردن ما می‌اندازد که مرتکب نشده‌ایم و از ذکر نام ما هم بدش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اگر تو پیش ما بمانی، این موضوع را دستاویز خواهد ساخت که پی‌درپی از ما خرده گیری و بد گوئی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درد سری می‌افتیم که پسرش هم گرفتار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از آن جا روانه شام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غازی بن سنجر این نیرنگ را به کار برده بود تا پدرش بشنود که او به موصل و سپس به شام رفته و دیگر در جزیره ابن عمر نیست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 بعد، از نهانگاه بیرون آمد و خود را به خانه پدر خویش رساند و از دیوار بالا رفت و وارد خانه شد و پیش یکی از کنیزان او پنهان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دیگری که در خانه بودند همینکه از حضور او در آن جا آگاه شدند به سبب کینه‌ای که نسبت به پدرش داشتند وجود او را مغتنم شمردند و بدو پناه بردند و می‌خواستند به کمک او از دست پدرش، که نسبت به ایشان سختگیری بسیار می‌کرد، رهائی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غازی در آن خانه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نیز از او چشم پوشید چون گمان می‌برد که او در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پدرش با یاران و ندیمان خویش در بیرون شهر سرگرم باده‌گساری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خوانندگان و نوازندگان دستور می‌داد که درباره جدائی و مانند این موضوع‌ها آواز بخوانند و نغمه سرائی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نغمات غم‌انگیز و جانسوز آنان را می‌شنید و مستانه می‌گریست و از فرا رسیدن اجل و نزدیک شدن مرگ و بر باد رفتن دارائی و فرمانروائی خود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پایان روز بدین گونه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به خانه برگشت و پیش یکی از سوگلی‌های خویش مست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برخاست و به آبریزگاه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نیز، که در اطاق همان سوگلی پنهان شده بود، در پی او وارد آبریزگاه شد و با کارد چهارده زخم بر او زد و او را کشت و پیکرش را در همان جا انداخت و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گرمابه رفت و پس از شست و شوی خود با زنان حرم به عیش و نوش پرداخت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ایمن و آسوده می‌پنداشت و شکی نداشت در این که پس از پدر خویش به فرمانروائی خواهد رسید، و اگر در خانه را بگشاید و سرداران پدر خود را فرا خواند، همه را سوگند خواهد داد که او را به فرمانروائی برگزینند و نسبت به وی وفادار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یکی از پیشخدمت‌های جزء از در بیرون رفت و پیشکار سنجر را از آن رویداد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 بزرگان دولت را فرا خواند و این خبر را باز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درهای خانه را بر روی غازی بست و مردم را برای فرمانروائی محمود بن سنجر شاه سوگند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کسی را فرستاد تا محمود و برادرش مودود را از قلعه فرح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مردم به فرمانبرداری از محمود سوگند یاد کردند و آرام شدند، درهای خانه سنجر را گشودند و وارد شدند تا غازی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غازی نخست از جان خود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سرانجام او را گرفتند و کشتند و جسدش را دم در خانه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سگان قسمتی از لاشه او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مردم باقیمانده جسدش را برداشتند و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سنجر شاه که کشته شد،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ستمکار و بد نهاد و سنگدل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آزردن و کیفر دادن مردم راه هول انگیزی می‌پیمود که عبارت از بریدن زبان و بینی و گوش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ریش مردم را به اندازه‌ای از بیخ تراشیده بود که به شمار در نمی‌آمد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ستمکاری او تا جائی رسیده بود که وقتی کسی را فرا می‌خواند تا مورد نوازش قرار دهد و پاداشی ببخشد، بیچاره به</w:t>
      </w:r>
    </w:p>
    <w:p>
      <w:pPr>
        <w:pStyle w:val="BookText"/>
        <w:rPr/>
      </w:pPr>
      <w:r>
        <w:rPr>
          <w:rFonts w:ascii="IRNazanin" w:hAnsi="IRNazanin" w:eastAsia="IRNazanin"/>
          <w:color w:val="111111"/>
          <w:sz w:val="28"/>
          <w:sz w:val="28"/>
          <w:szCs w:val="28"/>
          <w:rtl w:val="true"/>
          <w:lang w:bidi="fa-IR"/>
        </w:rPr>
        <w:t>حضور او نمی‌رسید مگر هنگامی که از شدت ترس به مرگ نزدیک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وقایع 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امیر الجیوش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بیست و سوم ماه رمضان، امیر الجیوش افضل بن بدر جمالی که وزیر مقتدر و متنفذ بود،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بنا بر رسمی که به مناسبت اعیاد معمول می‌داشت سوار بر اسب شده و به سوی انبار اسلحه روانه گردیده بود تا سلاح‌هائی را میان افراد قشون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بسیاری از سربازان سوار و پیاده نیز همراهش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در راه از گرد و غباری که بر اثر حرکت همراهان وی برمی‌خاست، معذب شد و دستور داد که از او فاصله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همراهان وی عقب ماندند و خود با دو نفر دیگر جلو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بازار صیقل کاران دو نفر ناشناس پیش آمدند و با کارد به او حمله کردند و ضرباتی زدند و مجروحش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سومی هم از پشت رسید و با کارد ضربه‌ای به تهیگاه او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الجیوش بر اثر این ضربات تعادل خود را از دست داد و از اسب سرنگون گردید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وقت کسان وی رسیدند و آن سه نفر ضارب را</w:t>
      </w:r>
    </w:p>
    <w:p>
      <w:pPr>
        <w:pStyle w:val="BookText"/>
        <w:rPr/>
      </w:pPr>
      <w:r>
        <w:rPr>
          <w:rFonts w:ascii="IRNazanin" w:hAnsi="IRNazanin" w:eastAsia="IRNazanin"/>
          <w:color w:val="111111"/>
          <w:sz w:val="28"/>
          <w:sz w:val="28"/>
          <w:szCs w:val="28"/>
          <w:rtl w:val="true"/>
          <w:lang w:bidi="fa-IR"/>
        </w:rPr>
        <w:t>کشتند و او را که شدیدا مضروب شده بود به خانه‌اش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الجیوش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هفت سال داشت و بعد از پدرش بیست و هشت سال مصدر 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اسماعیلیان از او متنفر بودند و این تنفر نیز عللی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به پیشوای آنان سخت می‌گرفت و از انجام اموری که رعایتش نزد اسماعیلیان واجب بود خودداری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کشته شدن امیر الجیوش گفته‌اند که رئیس او، یعنی الآمر باحکام اللّه خلیفه مصر، ازو دل خوشی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روابط این دو نفر به تیرگی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الآمر، خلیفه مصر، تصمیم گرفت کسی را مأمور کند تا امیر الجیوش را اعیاد یا سایر مواقعی که برای سلام به قصر خلیفه می‌رود،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پسر عم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المیمون عبد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پس او زمام فرمانروائی مصر را بر عهده گرفت، او را ازین کار منع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قباحت دارد و شایعات زننده‌ای به راه خواهد انداخت زیرا او و پدرش پنجاه سال به دولت ما خدمت کردند و مردم از این دو تن جز درستی و خیر خواهی در حق ما و دولت ما چیز دیگری به خاطر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چنین اقدامی کنیم حکایت ناسپاسی ما در سراسر شهرها خواهد پیچید و روا نیست که چنین مکافات شنیعی از ما آشکار شود و ما را به حق ناشناسی مشهور سازد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فعلا از مدارا با او چاره‌ای نیست چون اگر بدین ترتیب او را بکشیم و به یک نفر دیگر که در تمکن مثل او یا نزدیک به اوست اعتماد کنیم و منصب او را به وی دهیم، طبیعتا می‌ترسد از این که ما با او هم سرانجام همین رفتار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بیم جان خود از ورود به خدمت ما احتراز خواهد کرد و اگر هم وارد شود،</w:t>
      </w:r>
    </w:p>
    <w:p>
      <w:pPr>
        <w:pStyle w:val="BookText"/>
        <w:rPr/>
      </w:pPr>
      <w:r>
        <w:rPr>
          <w:rFonts w:ascii="IRNazanin" w:hAnsi="IRNazanin" w:eastAsia="IRNazanin"/>
          <w:color w:val="111111"/>
          <w:sz w:val="28"/>
          <w:sz w:val="28"/>
          <w:szCs w:val="28"/>
          <w:rtl w:val="true"/>
          <w:lang w:bidi="fa-IR"/>
        </w:rPr>
        <w:t>همیشه خائف و مستعد کناره گیری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صورت وظائف خود را به دلگرمی انجام نخواهد داد و اهمیت این منصب از میان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بهتر است که این موضوع را با عبد اللّه بن بطائحی، که از تمام کارهای امیر الجیوش اطلاع دارد، در میان بگذاری و منصب امیر الجیوش را وعده دهی و از او بخواهی که ترتیب کشته شدن او را بدهد، آنهم به طوری که وقتی سواره در حال عبور است یک نفر به او حمله کند و او را از پا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 قاتل او را می‌گیریم و می‌کشیم و چنین وانمود می‌کنیم که از کشته شدنش متأسف هستیم و انتقام خون او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منظور ما حاصل شده و قباحت این کار هم متوجه ما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امیر الجیوش به همان گونه که شرحش را دادیم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کشته شدن او ابو عبد اللّه بن بطائحی بر جایش نشست 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رویدادهای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مقتفی و روی کار آمدن مستنجد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توطئه‌ای که برای از میان بردن مستنجد شده بود، ابن اثیر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پس از درگذشت مقتفی، مردم برای خلافت با پسرش، امیر المؤمنین المستنجد باللّه،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خلیفه یوسف و مادرش ام ولد بود که طاوس خوانده می‌شد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مقتفی کنیزک زیبائی داشت که مادر پسرش ابو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بیماری مقتفی رو به سختی نهاد و این زن از شفا یافتن او مأیوس شد، برای عده‌ای از امراء پیام فرستاد و اقطاعات بسیار و اموال بی‌شمار به ایشان وعده داد تا پس از مرگ مقتفی کمک کنند که پسرش ابو علی به خلافت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پسرش که اکنون ولیعهد است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همینکه به بالین پدرش رفت او را دستگیر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مستنجد هم هر روز به اطاق پدر خود وارد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چاره‌ای نداریم جز اینکه یکی از بزرگان دولت را درین کار با خود همدست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توطئه ابو المعالی پسر کیاهراس را برگزیدند و او را به کار دعوت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المعالی این پیشنهاد را پذیرفت به شرط آن که پس از خلیفه شدن ابو علی، وزیر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 را هم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قرار و پیمان‌ها میان آنان گذارده شد، مادر ابو علی عده‌ای از کنیزکان خود را احضار کرد و کاردهائی به ایشان داد و امر کرد که ولیعهد، المستنجد باللّه،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مستنجد مأموری داشت که خردسال و خواجه بود و او را مرتب پیش پدرش که بیمار بود می‌فرستاد تا از احوال وی اطلاع حاصل کند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این بار که وارد اطاق مقتفی شد کنیزکانی را دید که کارد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 علی و مادر او را شمشیر بدست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پیش مستنجد برگشت، او را از آنچه دیده بود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مادر ابو علی کسی را پیش مستنجد فرستاد و پیغام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در حال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ببالین او بیا و شاهد مرگش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مستنجد نیز که به اوضاع بدگمان شده بود، عضد الدین، پیشکار خلیفه، را فرا خواند و او را با گروهی از فراشان همراه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به رعایت احتیاط زره زیر لباس خود پوشیده بود، در حالیکه شمشیر به دست داشت وارد اقامتگاه پدرش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داخل شد کنیزکان بر او حمله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شمشیر یکی از آنان را زد و مجروح کرد، همچنین یکی دیگر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فریاد کشید و به شنیدن صدای او پیشکار خلیفه و فراشان به داخل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کنیزکان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مستنجد برادر خود، ابو علی، و مادر او را گرفت و هر دو را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کنیزکان را نیز دستگیر کرد و عده‌ای از آنان را کشت و عده‌ای را در آب غرق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المستنجد باللّه وقتی به خلافت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عضد الدین بن رئیس الرؤسا را که قبلا پیشکار بود، بالا برد و به وزیر خود دستور داد که نظرات او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آنکه همین عضد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مستنجد را از مرگ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بعد یعنی در سال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قتلش را کشید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پس از اشاره به مرگ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مرگ او این بود که بیمار شد و بیماری او شدت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 الدین ابو الفرج بن رئیس الرؤسا که پیشکار او بود، و قطب الدین قایماز مقتفوی، که آن زمان در بغداد سرداری بزرگ به شمار می‌رفت، هر دو از خلیفه اندیشه می‌کردند و بر جان خویش بیمناک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وقتی بیماری خلیفه رو به سختی نهاد، این دو تن با یک دیگر همدست شدند و پزشک معالج خلیفه را بر آن داشتند تا چیزی را که زیان آور بود و به وی آسیب می‌رساند برایش تجویز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نیز رفتن به گرمابه را برایش تجویز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به خاطر ضعفی که داشت از دخول در گرمابه خودداری کرد ولی بعد وارد حمام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حمام را به روی او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آن جا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کسانی که بر آن حال آگاهی داشتند 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نامه‌ای به وزیر خود نگاشت و بدو دستور داد که عضد الدین و همچنین قطب الدین را دستگیر کند و به دار آویزد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را به پزشک خود، ابن صفیه، داد که به وزیر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صفیه نزد عضد الدین رفت و دستخط خلیفه را نشانش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 الدین نامه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گرد و به خلیفه بگو که من دستخط را به وزیر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کرد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عضد الدین بعد قطب الدین و یزدن و برادرش تنامش را به نزد خود فرا خواند و دستخط را بدانها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همه در کشتن خلیفه با یک دیگر همدست و همداستان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یزدن و قایماز حمیدی وارد اقامتگاه خلیفه بیمار گردیدند و او را در حالیکه ناله می‌کرد و کمک می‌خواست، به گرمابه کشاندند و در آن جا انداختند و در را به رویش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آن جا ماند و پی در پی فریاد کشید تا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بیامرزاد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المستنجد باللّه در آن زمان ابو جعفر بن البلدی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میان او و عضد الدین پیشکار خلیفه دشمنی سختی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المستنجد باللّه بیمار شد و شایعه احتمال مرگ او بر سر زبانها افتاد، وزیر او سوار شد و با امیران و سپاهیان و ساز و برگ و غیره به سوی دار الخلافه روانه گردید در حالیکه مرگ خلیفه برایش محقق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 الدین، پیشکار خلیفه، کسی را به نزد وزیر فرستاد و برایش پیام داد که بیماری خلیفه سبک شده و کاهش یافته و تندرستی به او روی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وقتی این خبر را شنید، از ورود به دار الخلافه با آن عده سردار و سپاهی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بسا که خلیفه ازین حرکت خوشش نمی‌آمد و ناراحت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فکر، همراهان خود را پراکنده ساخت و خود به خانه بازگشت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وقت که وزیر با ملتزمان رکاب خود به سوی دار الخلافه می‌رفت، عضد الدین و قطب الدین خود را برای فرار آماده ساخته بودند زیرا می‌ترسیدند که او اگر وارد دار الخلافه شود آن دو را دستگیر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وزیر برگشت، پیشکار خلیفه نیز درهای دار الخلافه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خبر مرگ خلیفه را آشکار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عضد الدین و قطب الدین، پسر المستنجد باللّه، ابو محمد الحسن، را فرا خواندند و هر دو با او در خلافت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لقب المستضی‌ء بامر اللّه ملقب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 وی شرط کردند که عضد الدین وزیر او، و پسرش کمال الدین پیشکار او، و قطب الدین هم سپهسالار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این شرایط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بن البلدی، وزیر خلیفه پیشین، وقتی از مرگ المستنجد باللّه خبر دار شد، دست و پای خود را گم کرد و از اینکه بیهوده به خانه خود برگشته و با همراهان مسلح خود به دار الخلافه نرفته بود، پشیمان شد و لب به دندان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اوقات یک نفر پیش او آمد و از او درخواست کرد که برای درگذشت المستنجد باللّه به سوگواری بنشیند و با پسر المستنجد باللّه در خلافت بیعت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بدین منظور رهسپار دار الخلافه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وارد کاخ شد، او را به گوشه‌ای کشاندند و کشتند و قطعه قطعه کردند و در دجله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تمام چیزهائی را که در خانه‌اش بود گرفتند و ضبط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 الدین و قطب الدین میان کاغذهای وزیر نامه‌هائی از المستنجد باللّه یافتند که به او فرمان داده بود تا این دو تن را دستگیر کند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دستخط وزیر را دیدند که به فرمان رجوع کرده و از خلیفه درخواست تجدید نظر نموده و او را از اجرای چنان</w:t>
      </w:r>
    </w:p>
    <w:p>
      <w:pPr>
        <w:pStyle w:val="BookText"/>
        <w:rPr/>
      </w:pPr>
      <w:r>
        <w:rPr>
          <w:rFonts w:ascii="IRNazanin" w:hAnsi="IRNazanin" w:eastAsia="IRNazanin"/>
          <w:color w:val="111111"/>
          <w:sz w:val="28"/>
          <w:sz w:val="28"/>
          <w:szCs w:val="28"/>
          <w:rtl w:val="true"/>
          <w:lang w:bidi="fa-IR"/>
        </w:rPr>
        <w:t>تصمیمی منصرف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وقتی به بی‌گناهی وزیر پی بردند و آگاه شدند که بدگمانی ایشان درباره وی درست نبوده، از شتابزدگی در کشتن وی پشیمان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عضد الدین که با توطئه‌ای المستنجد باللّه را کشت یا مرگش را پیش انداخت و خون ابو جعفر بن البلدی، وزیر خلیفه پیشین، را ریخت، سرانجام خود نیز قربانی توطئه‌ای شد که شرح آن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وقایع سال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عضد الدین ابو الفرج، وزیر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المستضی‌ء بامر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در چهارم ذی القعده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آهنگ زیارت خانه خدا کرده بود و از رود دجله گذشت تا روانه حج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ارباب مناصب همراهش بودند و او در موکبی عظیم راه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گفت که مردم را از پیش راه وی نرانند و کسی را از دیدن وی باز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دروازه قطفتا رسید پیرمردی پیش او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ظلم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رفت تا وزیر سخن وی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کارد ضربه‌ای به تهیگاه وی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فراز زین بر زمین سرنگون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عمامه‌اش نیز از سرش افتاد و سر خود را با آستین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شمشیر آن باطنی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باطنی برگشت و بر او ضربه دیگری نواخت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المعوج حاجب درگاه خلیفه، پیش رفت تا وزیر را</w:t>
      </w:r>
      <w:bookmarkStart w:id="42" w:name="pg11545_120719"/>
    </w:p>
    <w:p>
      <w:pPr>
        <w:pStyle w:val="BookText"/>
        <w:rPr/>
      </w:pPr>
      <w:bookmarkEnd w:id="42"/>
      <w:r>
        <w:rPr>
          <w:rFonts w:ascii="IRNazanin" w:hAnsi="IRNazanin" w:eastAsia="IRNazanin"/>
          <w:color w:val="111111"/>
          <w:sz w:val="28"/>
          <w:sz w:val="28"/>
          <w:szCs w:val="28"/>
          <w:rtl w:val="true"/>
          <w:lang w:bidi="fa-IR"/>
        </w:rPr>
        <w:t>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باطنی بر او نیز با کارد ضربه‌ای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می‌گفتند دوستی که آن باطنی داشت این زخم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باطنی و دوستش هر دو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تن، دوست سومی داشتند که فریاد زنان حمله کرد در حالیکه کاردی به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کشته شد و هیچ کاری از پیش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 هر سه نفر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وزیر را به خانه‌ای که در آن حدود داشت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درگاه نیز، زخمی و خون آلود به خانه‌اش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وزیر هر دو در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وزیر در خواب دیده بود که با عثمان بن عفان سرگرم رو بوسی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پیش از بیرون رفتن از خانه غسل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غسل اسلامی است و من شک ندارم که کشته خواهم شد</w:t>
      </w:r>
      <w:r>
        <w:rPr>
          <w:rFonts w:eastAsia="IRNazanin" w:cs="IRNazanin"/>
          <w:color w:val="111111"/>
          <w:sz w:val="28"/>
          <w:szCs w:val="28"/>
          <w:rtl w:val="true"/>
          <w:lang w:bidi="fa-IR"/>
        </w:rPr>
        <w:t>.»</w:t>
      </w:r>
    </w:p>
    <w:p>
      <w:pPr>
        <w:pStyle w:val="Heading3"/>
        <w:numPr>
          <w:ilvl w:val="2"/>
          <w:numId w:val="1"/>
        </w:numPr>
        <w:rPr/>
      </w:pPr>
      <w:bookmarkStart w:id="43" w:name="__RefHeading___Toc4070600_73709187"/>
      <w:bookmarkStart w:id="44" w:name="_Toc15"/>
      <w:bookmarkEnd w:id="43"/>
      <w:r>
        <w:rPr>
          <w:rtl w:val="true"/>
        </w:rPr>
        <w:t>مبارزات اسماعیلیان‌</w:t>
      </w:r>
      <w:bookmarkEnd w:id="44"/>
    </w:p>
    <w:p>
      <w:pPr>
        <w:pStyle w:val="BookText"/>
        <w:rPr/>
      </w:pPr>
      <w:r>
        <w:rPr>
          <w:rFonts w:ascii="IRNazanin" w:hAnsi="IRNazanin" w:eastAsia="IRNazanin"/>
          <w:color w:val="111111"/>
          <w:sz w:val="28"/>
          <w:sz w:val="28"/>
          <w:szCs w:val="28"/>
          <w:rtl w:val="true"/>
          <w:lang w:bidi="fa-IR"/>
        </w:rPr>
        <w:t>همچنانکه در بالا خواندید، عضد الدین، وزیر خلیفه عباسی را دو سه تن از باطنیان یا اسماعیلیان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رویدادهای تاریخی شامل مبارزات اسماعیلیان است که برای پیشبرد مقاصد خود هیچ باکی از کشتن و کشته شدن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حمله‌های فدائیان اسماعیلی به اشخاص تقریبا همه یک شکل، و زمینه‌هائی که برای حمله فراهم می‌کردند همه یکسان بوده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که کارد یا خنجر برنده‌ای در آستین پنهان می‌کردند و به عنوان شکایت و دادخواهی بر سر راه کسی که می‌خواستند خونش را بریزند می‌ایستادند و همینکه با او روبرو می‌شدند با حربه‌ای</w:t>
      </w:r>
    </w:p>
    <w:p>
      <w:pPr>
        <w:pStyle w:val="BookText"/>
        <w:rPr/>
      </w:pPr>
      <w:r>
        <w:rPr>
          <w:rFonts w:ascii="IRNazanin" w:hAnsi="IRNazanin" w:eastAsia="IRNazanin"/>
          <w:color w:val="111111"/>
          <w:sz w:val="28"/>
          <w:sz w:val="28"/>
          <w:szCs w:val="28"/>
          <w:rtl w:val="true"/>
          <w:lang w:bidi="fa-IR"/>
        </w:rPr>
        <w:t>که داشتند کارش را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فدائیان چنان در کار خود ورزیده بودند که کمتر امکان داشت به مقصود نرسند و شکار خود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همیشه بجای، یک نفر، دو یا سه نفر، یا بیش‌تر، مأمور قتل می‌شدند تا اگر زخمی که ضارب نخستین می‌زند کارگر نیفتاد و خود او کشته شد، ضارب دومی و بعد ضارب سومی حمله کند تا بالاخره حریف بر اثر زخم‌های پی در پی، از پا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از حملات فدائیان اسماعیلی نسبتا مشروح بیان شده، منتهی ابن اثیر مانند بیش‌تر مورخان قدیم، که از اسماعیلیان تنفر داشتند و آنان را دشمن اسلام می‌دانستند، در اغلب موارد تعصبی هم نشان داده و کلماتی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آنان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کشته شدن ابو طالب سمیرمی را که به سال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چنین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کمال الدین ابو طالب سمیرمی، وزیر سلطان محمود سلجوقی، در آخر ماه صفر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تصمیم گرفته بود که همراه سلطان محمود به همدان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 به حمام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استحمام و آمادگی برای سفر به راه افتاد در حالیکه تنی چند از گماشتگانش در جلوی او حرکت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عبور از بازار مدرسه‌ای که خمار تگین تتشی بنا کرده بود، به گذرگاه باریکی رسید که دو سوی آن را پرچینی از بوته‌های خار احاطه نموده بود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علت باریکی راه، از کسان خود پیش افتاد و همینکه تنها شد یک نفر باطنی به او حمله کرد و با کارد ضربه‌ای فرود آورد که</w:t>
      </w:r>
    </w:p>
    <w:p>
      <w:pPr>
        <w:pStyle w:val="BookText"/>
        <w:rPr/>
      </w:pPr>
      <w:r>
        <w:rPr>
          <w:rFonts w:ascii="IRNazanin" w:hAnsi="IRNazanin" w:eastAsia="IRNazanin"/>
          <w:color w:val="111111"/>
          <w:sz w:val="28"/>
          <w:sz w:val="28"/>
          <w:szCs w:val="28"/>
          <w:rtl w:val="true"/>
          <w:lang w:bidi="fa-IR"/>
        </w:rPr>
        <w:t>به او نخورد و به استر او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ضارب به سوی دجله گریخت و غلامان ابو طالب او را دنبال کردند و اطراف ابو طالب را خالی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وقت باطنی دیگری موقع را غنیمت شمرد و با کارد ضربه‌ای به پهلوی او وارد آورد و او را از استر به زیر کشید و بر زمین انداخت و چند زخم بر او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 وزیر که به دنبال ضارب اولی رفته بودند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دو مرد باطنی به آنان حمله‌ور شدند و آنها هم ترسیدند و فرار کردند و هنگامی دوباره بازگشتند که دیدند وزیر را مثل گوسفند سر بریده‌اند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 مقتول که بیش از سی زخم برداشته بود به خانه‌اش حمل گردید و قاتلان او نیز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در حمام بود، منجمان طالع وی را گرفتند که ببینند چه ساعتی برای خروج از شهر و رفتن به همدان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وقت بسیار مناسب است و اگر درنگ کنی، چنین طالع سعدی از دست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مرکب را زین کرد 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می‌خواست غذا بخورد، و نگذاشتند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درنگ جائز نیست چون ساعت سعد به هدر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منجمان هیچ سودی نداشت چون او در همان ساعت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وزارت او سه سال و ده ماه بود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محمود اموال و خزانه او را گرفت و پس از او وزارت خود را به شمس الملک بن نظام الملک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ابو طالب سمیرمی نیز در آن روز با موکب خود که قریب صد کنیز و گروهی خدمتکار بودند و بر ارابه‌های زرنگار جای داشتند، به گردش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وقتی خبر کشته شدن وزیر را شنیدند، اشکریزان به پای پیاده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چشم به هم زدن، آن عزت و ناز تبدیل به خواری، و آن شادی و سرور مبدل به ناله و زاری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خداوندی است که فرمانروائی او جاودانی است و هیچگاه زوال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کشته شدن قسیم الدوله آقسنقر برسقی، که از رویدادهای 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در دوم ماه ذی القعده، قسیم الدوله آقسنقر برسقی، فرمانروای موصل، در شهر موصل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باطنیان در روز جمعه در مسجد جامع شهر،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همیشه روزهای جمعه برای ادای نماز جماعت به مسجد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یعنی شبی که روز بعدش کشته شد، به خواب دید که دسته‌ای از سگ‌ها بر او حمله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برخی از آنها را کشته ولی برخی دیگر به او آسیب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خواب را برای یاران خود حکایت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توصیه نمودند که چند روز از خانه خود بیرون نرود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به خاطر هیچ چیزی، نماز جمعه خود را ترک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به قدری در گفته خود پافشاری کردند که سرانجام حرف خود را به کرسی نشاندند و او را از تصمیمی که برای رفتن به مسجد گرفته بود باز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برسقی از شرکت در نماز جماعت منصرف شد و قرآن را برداشت که به قرائت آن مشغول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کتاب آسمانی را باز کرد، نخستین عبارتی که به چشمش خورد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أَمْرُ اللَّهِ قَدَراً مَقْدُوراً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خدا حکمی نافذ و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 که آنچه خداوند بخواهد، همان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قرآن را بر هم نهاد و بنا بر عادت همیشگی خود برای رسیدن به نماز جماعت سوار بر اسب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 اول جماعت مشغول نماز بود که ناگهان عده‌ای بیش از ده تن، که تعدادشان با تعداد سگانی که در خواب دیده بود برابر می‌شد، به او پریدند و با کاردهائی که داشتند، زخم‌هائی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سه تن از آنان را به دست خود زخمی ساخت، و خود به دست بقیه آن افراد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بیامرزاد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شمار بهترین فرمانروایان بود که اوقات خود را بیشتر مصروف عبادت پروردگار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ساعات شب نیز به شب زنده‌داری و دعا و نماز می‌پرداخت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کسی که خدمتگزار آقسنقر برسقی بود، حکایت کرد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دستگاه او به شغل فراشی اشتغال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زیاد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شخصا هم وضو می‌گرفت و از هیچ کس هم برای آوردن آب و سایر وسائل نظافت و تطهیر کمک نمی‌خواست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شب‌های سرد زمستان در موصل او را دیدم که از بستر برخاست و با یک جامه پشمین کوچک و کوتاه و پاک به راه افتاد و در حالیکه آفتابه‌ای در دست داشت به سوی دجله روانه شد تا آب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 نمی‌گذاشت که من از جای خود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از کوتاهی در انجام وظیفه خود بیمناک شدم و برخاستم و پیش او رفتم تا آفتابه را از دستش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این کار باز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درین سرما به جای خود برگرد 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کوشش کردم که آفتابه را از او بگیرم، نداد و مرا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وضو گرفت و به نماز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او، پسرش، عز الدین مسعود، به جایش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بحث در احوال باطنیان و تحقیق از وضع آنان پیش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کفش دوزی که در خیابان ایلیاست، سرو کار دارند کفش دوز را خواستند و به او وعده دادند که چنانچه اقرار کند، پاداش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به هیچ وجه اقرار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تهدیدش کردند که اگر از اقرار به آنچه می‌داند خودداری کند، کشته خواهد شد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مسلکان من از سالها پیش به این جا می‌آمدند که امیر آقسنقر را به قتل رسانند ولی نمی‌توانستند، تا امسال که</w:t>
      </w:r>
      <w:bookmarkStart w:id="45" w:name="pg11545_120725"/>
    </w:p>
    <w:p>
      <w:pPr>
        <w:pStyle w:val="BookText"/>
        <w:rPr/>
      </w:pPr>
      <w:bookmarkEnd w:id="45"/>
      <w:r>
        <w:rPr>
          <w:rFonts w:ascii="IRNazanin" w:hAnsi="IRNazanin" w:eastAsia="IRNazanin"/>
          <w:color w:val="111111"/>
          <w:sz w:val="28"/>
          <w:sz w:val="28"/>
          <w:szCs w:val="28"/>
          <w:rtl w:val="true"/>
          <w:lang w:bidi="fa-IR"/>
        </w:rPr>
        <w:t>بالاخره در اجرای نقشه خود توفیق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و آلت رجولیت او را بریدند و سنگسارش کردند تا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رویدادهای سال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واقعه قتل نظام الملک مسعود بن علی است که ابن اثیر آنرا بدین گونه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جمادی الآخر، ملاحده اسماعیلی به نظام الملک مسعود بن علی، وزیر خوارزمشاه علاء الدین تکش، حمله بردند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مردی پارسا و بسیار نیکو کار و نیکرفتار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آثار نیکوئی بر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فرزندی خردسال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او خوارزمشاه این پسر خردسال را، برای رعایت حق پدرش، به وزارت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 که از وزارت استعفا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برای سلطان پیام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پسری خرد سال هستم که شایستگی این مقام بزرگ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سلطان کسی را بدین کار گمارد که شایسته باشد، تا من بزرگ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من شایستگی این کار را داشتم، در اختیار سلطان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خوارزمشاه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 از این کار معاف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وزیر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به من رجوع کن و از من دستور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هیچیک از کارهای وزارت متوقف نمی‌ماند</w:t>
      </w:r>
      <w:r>
        <w:rPr>
          <w:rFonts w:eastAsia="IRNazanin" w:cs="IRNazanin"/>
          <w:color w:val="111111"/>
          <w:sz w:val="28"/>
          <w:szCs w:val="28"/>
          <w:rtl w:val="true"/>
          <w:lang w:bidi="fa-IR"/>
        </w:rPr>
        <w:t>.»</w:t>
      </w:r>
    </w:p>
    <w:p>
      <w:pPr>
        <w:pStyle w:val="Heading3"/>
        <w:numPr>
          <w:ilvl w:val="2"/>
          <w:numId w:val="1"/>
        </w:numPr>
        <w:rPr/>
      </w:pPr>
      <w:bookmarkStart w:id="46" w:name="__RefHeading___Toc4070602_73709187"/>
      <w:bookmarkStart w:id="47" w:name="_Toc16"/>
      <w:bookmarkEnd w:id="46"/>
      <w:r>
        <w:rPr>
          <w:rtl w:val="true"/>
        </w:rPr>
        <w:t>پیشگوئی‌هائی که به حقیقت می‌پیوندد</w:t>
      </w:r>
      <w:bookmarkEnd w:id="47"/>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به خاطر علاقه‌ای که به شرح جزئیات هر واقعه‌ای</w:t>
      </w:r>
    </w:p>
    <w:p>
      <w:pPr>
        <w:pStyle w:val="BookText"/>
        <w:rPr/>
      </w:pPr>
      <w:r>
        <w:rPr>
          <w:rFonts w:ascii="IRNazanin" w:hAnsi="IRNazanin" w:eastAsia="IRNazanin"/>
          <w:color w:val="111111"/>
          <w:sz w:val="28"/>
          <w:sz w:val="28"/>
          <w:szCs w:val="28"/>
          <w:rtl w:val="true"/>
          <w:lang w:bidi="fa-IR"/>
        </w:rPr>
        <w:t>دارد، حتی در جائی که کسی به کمک ستاره شناسی یا در نتیجه یک خواب یا یک الهام مرگ خود یا مرگ دیگری را پیشگوئی کرده، از ذکر این مطلب فرو گذاری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وقایع سال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درین سال یحیی بن تمیم، فرمانروای افریقیه، در روز عید قربان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نیز ناگهانی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مونستیر، که شهرکی است در تونس و زادگاه او شمرده می‌شد، منجمی مرگش را پیش بینی کرده و گفته بود که یقینا در چنین روزی از جهان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نباید سوار شود و از خانه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در روز عید قربان سوار نشد و بیرون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فرزندان و ارکان دولت او همه به نمازگاه رفتند و پس از پایان نماز برای سلام و عرض تهنیت به نزد وی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قرائت کردند و شاعران شعرهائی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صرف غذا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نیز برخاست و از در دیگر رفت که با آنان به صرف ناهار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سه قدم نرفته بود که افتاد و جان سپرد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وقایع سال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عبد الرحمن طغایرک اشاره می‌کند که فرمانروای خلخال و قسمتی از آذربایجان و حاکم دولت سلطان مسعود بود به حدی که با وجود نفوذ و قدرت او دیگر محلی برای فرمانروائی سلطان مسعود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یکی از غلامان خاص سلطان مسعود برای وی پنهانی پیام فرستاد و پیشنهاد قتل عبد الرحمن طغایرک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هم با پیشنهاد او موافقت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عبد الرحمن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او در حول و حوش گنجه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گوش سلطان مسعود رسید که در بغداد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فرمانروای ری نیز در بغداد به سر می‌برد و تعداد لشکریان او بیش از قشون سلطان مسعود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از شنیدن این خبر به هم برآمد و آزرده خاطر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سلطان ظاهرا با او مدارا و ملاطفت کرد و به دلجوئی وی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 بغش را از ناحیه لحف، و امیر تتر را که حاجبش بود، پیش خود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وسیله سپاهیان دو نفر مذکور، خود را نیرومند ساخت، عباس را در اقامتگاه خود احضار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عباس بر او وارد شد، از دخول همراهانش جلوگیری کردند و عباس را به اطاقی بردند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زره خود را از تن در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سلطان عهد و پیمان‌هائی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را با مشت زدند و غلامانی که برای از بین بردن او آماده شده بودند بر او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وقتی کار را چنین دید زره خود را بیرون آورد و به گوشه‌ای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شمشیر به جان او افتادند و سرش را از تن جدا کردند و پیش یارانش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تنش را هم پیش آنها افکندند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کشته شدن عباس تمام بار و بنه و خیمه‌ها و اموالش به غارت رفت و شهر از این واقعه به لرزه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ابن اثیر تعصب ضد اسماعیلی خود را نشان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غلامان سلطان محمود سلجوقی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نیک نهاد به شمار می‌رفت و با مردم به عدل و داد رفتار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باطنیان جنگ و جهاد بسیار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گروه کثیری از ایشان را کشت و با سرهای ایشان مناره‌ای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قلعه الموت را محاصره کرد و داخل قریه‌ای از قراء اسماعیلیان شد و آن را آتش زد و همه ساکنان آن، اعم از زن و مرد و بچه، و غیر از آنها را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اتفاقات عجیب این که روزی عبادی، واعظ مشهور، مشغول موعظه بود و عباس هم در مجلس وعظ او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اهل مجلس، وقتی از حضور او اطلاع یافت به سوی او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عباس او را زدند و از نزدیک شدن او به عباس جلوگیری کردند زیرا می‌ترسیدند به او صدمه‌ای برساند چون خود عباس هم به شدت از باطنیان بر حذر بود و بهمین جهة همیشه زره می‌پوشید و غلامان چابک او نیز از او دور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عبادی وقتی آن واقعه را دید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برای چه این قدر احتراز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مقدر باشد که صدمه‌ای به تو برسد، با دست خودت زره را از تن بیرون می‌آوری تا مشیت خداوند درباره‌ات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شد که او گفته بود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جمال الدین وزیر و شمه‌ای از اخلاق و رفتار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مرگ در زندان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دستگیر و زندانی شده و نزدیک به یک سال در زندان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صوفی که ابو القاسم نام داشت و در زندان به جمال الدین خدمت می‌نمود، برای من حکایت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الدین در زندان همیشه سرگرم به کار آخرت خود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می‌ترسیدم از این که از مسند وزارت به گورستان منتقل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بیماری خود یک روز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القاسم، هر وقت پرنده سپیدی به این خانه آمد، مرا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در عقل او خللی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بیش‌تر درین باره پرسش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پرنده سپید رنگی که همانندش را ندیده بودم در خانه فرود آمد،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پرنده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پیک حق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ادای کلمه شهادت و ذکر خداوند بزرگ پرداخت تا هنگامی که جهان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وی، آن پرنده نیز پر کشید و پرواز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دانستم که او درباره این واقعه چیزی درک کرده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وقایع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اسماعیلیان قلعه‌ای در نزدیک قزوین ساختند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به شمس الدین ایلدگز گفته شد ولی او</w:t>
      </w:r>
    </w:p>
    <w:p>
      <w:pPr>
        <w:pStyle w:val="BookText"/>
        <w:rPr/>
      </w:pPr>
      <w:r>
        <w:rPr>
          <w:rFonts w:ascii="IRNazanin" w:hAnsi="IRNazanin" w:eastAsia="IRNazanin"/>
          <w:color w:val="111111"/>
          <w:sz w:val="28"/>
          <w:sz w:val="28"/>
          <w:szCs w:val="28"/>
          <w:rtl w:val="true"/>
          <w:lang w:bidi="fa-IR"/>
        </w:rPr>
        <w:t>در صدد جلوگیری از آن برنیامد چون از آسیب و شورش اسماعیلیان بیم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اسماعیلیان پس از ساختن آن دژ به قزوین روی آوردند و این شهر را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قزوین در برابرشان ایستادگی نشان دادند 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ترین جنگی را کردند که مردم تا آن زمان 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ما، بلکه یکی از بزرگان ما، که از پیشوایان فضلا شمرده می‌شود، برای من حکایت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قزوین به فرا گرفتن دانش سرگرم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مردی بود که گروه بزرگی را رهبری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 را دلیر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سربند سرخ رنگی داشت که هنگام نبرد آن را به سر خود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داشتم و از همنشینی با وی خوشم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پیش او بودم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ملاحده فردا به این شهر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بیرون می‌رویم و با آنان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خواهم بود که بدین جنگ تن در می‌دهم و همین سربند سرخ رنگ را به گرد سر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پیکار هیچ کس جز من کشته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ملاحده مراجعت خواهند کرد و مردم شهر نیز باز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همینکه روز بعد فرا رسید بانگ برآمد که ملاحده به شهر روی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برای سرکوبی آنان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سخن آن مرد را به یاد آوردم و از شهر بیرون رفتم</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خدا سوگند دلیری جنگ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می‌خواستم ببینم که آنچه او گفته بود راست خواهد بود یا نه</w:t>
      </w:r>
      <w:r>
        <w:rPr>
          <w:rFonts w:eastAsia="IRNazanin" w:cs="IRNazanin"/>
          <w:color w:val="111111"/>
          <w:sz w:val="28"/>
          <w:szCs w:val="28"/>
          <w:rtl w:val="true"/>
          <w:lang w:bidi="fa-IR"/>
        </w:rPr>
        <w:t>.</w:t>
      </w:r>
      <w:bookmarkStart w:id="48" w:name="pg11545_120731"/>
    </w:p>
    <w:p>
      <w:pPr>
        <w:pStyle w:val="BookText"/>
        <w:rPr/>
      </w:pPr>
      <w:bookmarkEnd w:id="48"/>
      <w:r>
        <w:rPr>
          <w:rFonts w:ascii="IRNazanin" w:hAnsi="IRNazanin" w:eastAsia="IRNazanin"/>
          <w:color w:val="111111"/>
          <w:sz w:val="28"/>
          <w:sz w:val="28"/>
          <w:szCs w:val="28"/>
          <w:rtl w:val="true"/>
          <w:lang w:bidi="fa-IR"/>
        </w:rPr>
        <w:t>اندکی نگذشته بود که مردم از میدان نبرد بازگشتند و کشته‌ای را بر روی دست می‌آوردند که سربندی سرخ رنگ بر گرد سر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که درین جنگ جز این مرد هیچ کس دیگر کشته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شگفت ماندم از اینکه سخن او چگونه راست درآمد و هیچ دگرگونی نیافت و این یقین از کجا برای او حاصل شده بود؟</w:t>
      </w:r>
      <w:r>
        <w:rPr>
          <w:rFonts w:eastAsia="IRNazanin" w:cs="IRNazanin"/>
          <w:color w:val="111111"/>
          <w:sz w:val="28"/>
          <w:szCs w:val="28"/>
          <w:rtl w:val="true"/>
          <w:lang w:bidi="fa-IR"/>
        </w:rPr>
        <w:t>»</w:t>
      </w:r>
    </w:p>
    <w:p>
      <w:pPr>
        <w:pStyle w:val="Heading3"/>
        <w:numPr>
          <w:ilvl w:val="2"/>
          <w:numId w:val="1"/>
        </w:numPr>
        <w:rPr/>
      </w:pPr>
      <w:bookmarkStart w:id="49" w:name="__RefHeading___Toc4070604_73709187"/>
      <w:bookmarkStart w:id="50" w:name="_Toc17"/>
      <w:bookmarkEnd w:id="49"/>
      <w:r>
        <w:rPr>
          <w:rtl w:val="true"/>
        </w:rPr>
        <w:t>یادی از مردان خدا</w:t>
      </w:r>
      <w:bookmarkEnd w:id="50"/>
    </w:p>
    <w:p>
      <w:pPr>
        <w:pStyle w:val="BookText"/>
        <w:rPr/>
      </w:pPr>
      <w:r>
        <w:rPr>
          <w:rFonts w:ascii="IRNazanin" w:hAnsi="IRNazanin" w:eastAsia="IRNazanin"/>
          <w:color w:val="111111"/>
          <w:sz w:val="28"/>
          <w:sz w:val="28"/>
          <w:szCs w:val="28"/>
          <w:rtl w:val="true"/>
          <w:lang w:bidi="fa-IR"/>
        </w:rPr>
        <w:t>ابن اثیر ضمن وقایع هر سال گاهی نیز مطالبی درباره زهاد و عرفا و حکمای مشهور، که به نظرش قابل ذکر است، بیان می‌کند مثلا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ایوب همدانی که واعظی معروف بود، به بغداد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زاهدی پرهیزگار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هنگام وعظ، مردی که خود را فقیه می‌شمرد و او را ابن السقا می‌خواندند، برخاست و درباره مسئله‌ای یوسف بن ایوب را اذیت کرد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برگشت و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که از سخن تو بوی کفر می‌شنوم و بسا ممکن است که تو به دینی غیر از دین اسلام از جهان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بعد از مدتی ابن سقا به سرزمین روم رفت و به مذهب مسیح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رویدادهای سال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امام فخر رازی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آشوب بزرگی در لشکر غیاث الدین، فرمانروای غور و غزنه،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غیاث الدین در فیروزکوه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آشوبی که در لشکر او برخاست گسترش یافت و همه مردم و فرمانروایان و سرداران را گرفتار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بروز این فتنه آن بود که امام فخر رازی، فقیه شافعی، از بهاء الدین سام، صاحب بامیان، که خواهر زاده غیاث الدین بود، روی گرداند و پیش غیاث الدین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غیاث الدین او را گرامی داشت و احترام گذاشت و در بزرگداشت او مبالغه کرد و در هرات، نزدیک مسجد جامع، مدرسه‌ای برای او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ساختن این مدرسه، فقیهان از شهرها بدو روی آوردند و این موضوع مایه نگرانی فرقه کرامیه شد که در هرات بسیار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غوریان نیز همه از کرامیان به شمار می‌رفتند و از امام فخر رازی بیزار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بیش از همه آنان در مخالفت با امام فخر سرسختی نشان می‌داد، ملک ضیاء الدین، پسر عم غیاث الدین و داماد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فقیهان کرامی و حنفی و شافعی در فیروزکوه مجلس بحث و مناظره‌ای در حضور غیاث الدین تشکیل دادند که فخر الدین رازی هم در آن مجلس حاضر شد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مجد الدین عبد المجید بن عمر، معروف به ابن قدوه، نیز در آن جا حضور یافت که از کرامیان هیصمی بود و به سبب</w:t>
      </w:r>
    </w:p>
    <w:p>
      <w:pPr>
        <w:pStyle w:val="BookText"/>
        <w:rPr/>
      </w:pPr>
      <w:r>
        <w:rPr>
          <w:rFonts w:ascii="IRNazanin" w:hAnsi="IRNazanin" w:eastAsia="IRNazanin"/>
          <w:color w:val="111111"/>
          <w:sz w:val="28"/>
          <w:sz w:val="28"/>
          <w:szCs w:val="28"/>
          <w:rtl w:val="true"/>
          <w:lang w:bidi="fa-IR"/>
        </w:rPr>
        <w:t>پارسائی و دانائی و بزرگی خاندان خویش، در نزدشان پایه‌ای بلند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فخر رازی به بحث پرداخت و ابن قدوه با عقیده او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درازا کشید و سلطان غیاث الدین برخاست و از مجلس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سلطان، امام فخر به ابن قدوه پرید و ناسزا گفت و دشنام داد و بیش از اندازه او را آزار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او ابن قدوه چیزی جز این نمی‌گفت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مولانا تو نباید چنین کنی، وگرنه خداوند تو را مؤاخذه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خدا می‌خواهم که از گناه تو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 درین جا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ضیاء الدین ازین حادثه برآشفت و شکایت پیش سلطان غیاث الدین برد و از امام فخر رازی بدگوئی کرد و او را به زندقه و مذهب فلاسفه منسوب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به سخنان او گوش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پسر عم ابن قدوه در مسجد جامع وعظ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بالای منبر رفت پس از ستایش خدا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آمَنَّا بِما أَنْزَلْتَ، وَ اتَّبَعْنَا الرَّسُولَ، فَاکْتُبْنا مَعَ الشَّاهِدِینَ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به کتابی که فرستادی، ایمان آورده و از رسول تو پیروی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 را در صحیفه اهل یقین ثبت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ما نمی‌گوییم مگر چیزی را که درستی آن از سوی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روشن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دانش ارسطاطالیس و کفریات ابن سینا و فلسفه فارابی را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که دیروز یکی از شیوخ اسلام که از دین خدا و سنت پیغمبر او نگهداری می‌کند، دشنام شنیده و خوار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 و به گریه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نیز فریاد و ناله برآوردند و کرامیان به زاری پرداختند و استغاثه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هم که می‌خواستند فخر رازی را از سلطان دور کنند، ایشان را یاری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هر سو برخاستند و آشوب شهر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نمانده بود که زد و خورد روی دهد و کار به جائی برسد که گروهی از مردم کشته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این خبر به گوش سلطان غیاث الدین رسید، عده‌ای را از سوی خود به نزد مردم فرستاد تا آنان را آرام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داد که امام فخر را از پیششان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به فخر رازی توصیه کرد که به هرات برگردد، و او نیز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دشمنی با فخر رازی، پس از کشته شدن شهاب الدین، برادر سلطان غیاث الدین، چنانکه ابن اثیر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آشوبگران غزنه آمد و به مملوکان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شما را فخر الدین رازی کشته، زیرا به تحریک خوارزمشاه کسی را فرستاده که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مملوکان نیز کینه فخر الدین را در دل گرفتند و می‌خواستند او را بکشند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الدین گریخت و خود را به مؤید الملک وزیر رساند و او را از آن حال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الملک نیز او را پنهانی به جای امنی که در نظر داشت، فرستاد</w:t>
      </w:r>
      <w:r>
        <w:rPr>
          <w:rFonts w:eastAsia="IRNazanin" w:cs="IRNazanin"/>
          <w:color w:val="111111"/>
          <w:sz w:val="28"/>
          <w:szCs w:val="28"/>
          <w:rtl w:val="true"/>
          <w:lang w:bidi="fa-IR"/>
        </w:rPr>
        <w:t>.</w:t>
      </w:r>
      <w:bookmarkStart w:id="51" w:name="pg11545_120735"/>
    </w:p>
    <w:p>
      <w:pPr>
        <w:pStyle w:val="Heading3"/>
        <w:numPr>
          <w:ilvl w:val="2"/>
          <w:numId w:val="1"/>
        </w:numPr>
        <w:rPr/>
      </w:pPr>
      <w:bookmarkStart w:id="52" w:name="__RefHeading___Toc4070606_73709187"/>
      <w:bookmarkStart w:id="53" w:name="_Toc18"/>
      <w:bookmarkEnd w:id="51"/>
      <w:bookmarkEnd w:id="52"/>
      <w:r>
        <w:rPr>
          <w:rtl w:val="true"/>
        </w:rPr>
        <w:t>مبارزه با خرافات‌</w:t>
      </w:r>
      <w:bookmarkEnd w:id="53"/>
    </w:p>
    <w:p>
      <w:pPr>
        <w:pStyle w:val="BookText"/>
        <w:rPr/>
      </w:pPr>
      <w:r>
        <w:rPr>
          <w:rFonts w:ascii="IRNazanin" w:hAnsi="IRNazanin" w:eastAsia="IRNazanin"/>
          <w:color w:val="111111"/>
          <w:sz w:val="28"/>
          <w:sz w:val="28"/>
          <w:szCs w:val="28"/>
          <w:rtl w:val="true"/>
          <w:lang w:bidi="fa-IR"/>
        </w:rPr>
        <w:t>در این تاریخ به مواردی نیز برمی‌خوریم که صحبت از سعد و نحس پیش می‌آید و با این مسائل خرافی مبارزه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ابو المظفر یحیی بن هبیره به سال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چهارمین چهارشنبه ربیع الآخر به وزارت خلیفه عباسی، المقتفی لامر اللّه،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قمر در تربیع زحل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مبارکی شمرده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ابو المظفر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 تربیعات بهتر نیست که پوشیدن خلعت وزارت را به تأخیر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سعادتی بالاتر از وزارت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روز لباس را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سلطان محمد سلجوقی و سلطنت فرزندش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بیست و چهارم ذی الحجه سال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فرزند ملکشاه بن الب ارسلان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ماه شعبان بیماری او آغاز گردید به طوری که ناچار اسب سواری را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او رفته رفته رو به فزونی نهاد و ادامه یافت تا زمان مرگ وی نزدیک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ضیافت عام داده شد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محمد و پسر او، سلطان محمود، بر سر سفره غذا حاضر</w:t>
      </w:r>
      <w:bookmarkStart w:id="54" w:name="pg11545_120736"/>
    </w:p>
    <w:p>
      <w:pPr>
        <w:pStyle w:val="BookText"/>
        <w:rPr/>
      </w:pPr>
      <w:bookmarkEnd w:id="54"/>
      <w:r>
        <w:rPr>
          <w:rFonts w:ascii="IRNazanin" w:hAnsi="IRNazanin" w:eastAsia="IRNazanin"/>
          <w:color w:val="111111"/>
          <w:sz w:val="28"/>
          <w:sz w:val="28"/>
          <w:szCs w:val="28"/>
          <w:rtl w:val="true"/>
          <w:lang w:bidi="fa-IR"/>
        </w:rPr>
        <w:t>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مردمی که برای استفاده از آن خوان یغما هجوم می‌آوردند اجازه دخول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داخل شدند و در خدمت سلطان محمد حضور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به آنان تکلیف کرد که بنشینند و از آن خوان پهناور نعمت که گسترده شده بود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خوردن نشستند و پس از صرف غذا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ماه ذی الحجه به نیمه رسید، سلطان محمد که از بیماری رنج می‌برد، دیگر از زندگانی خود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فرزند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فرا خواند و رویش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گریه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به او امر کرد که خارج شود و بر او رنگ پادشاهی جلوس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مراقب امور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 که درین وقت کمی بیش از چهارده سال از عمرش می‌گذشت، به پدر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مبارکی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ستاره شناسان آن را روز خوش یمن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می‌گوئی، این روز، روز مبارکی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پدرت که می‌میرد، نه برای تو که بر تخت سلطنت می‌نشینی</w:t>
      </w:r>
      <w:r>
        <w:rPr>
          <w:rFonts w:eastAsia="IRNazanin" w:cs="IRNazanin"/>
          <w:color w:val="111111"/>
          <w:sz w:val="28"/>
          <w:szCs w:val="28"/>
          <w:rtl w:val="true"/>
          <w:lang w:bidi="fa-IR"/>
        </w:rPr>
        <w:t>.»</w:t>
      </w:r>
    </w:p>
    <w:p>
      <w:pPr>
        <w:pStyle w:val="Heading3"/>
        <w:numPr>
          <w:ilvl w:val="2"/>
          <w:numId w:val="1"/>
        </w:numPr>
        <w:rPr/>
      </w:pPr>
      <w:bookmarkStart w:id="55" w:name="__RefHeading___Toc4070608_73709187"/>
      <w:bookmarkStart w:id="56" w:name="_Toc19"/>
      <w:bookmarkEnd w:id="55"/>
      <w:r>
        <w:rPr>
          <w:rtl w:val="true"/>
        </w:rPr>
        <w:t>خدا بهتر می‌داند</w:t>
      </w:r>
      <w:r>
        <w:rPr>
          <w:rtl w:val="true"/>
        </w:rPr>
        <w:t>.</w:t>
      </w:r>
      <w:bookmarkEnd w:id="56"/>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در نقل اخبار و روایات تاریخی و تحقیق در صحت و سقم آنها تا آنجا که توانسته، دقت کرده ولی هر جا که میان دو روایت دچار تردید شده و ندانسته که کدام درست و کدام نادرست</w:t>
      </w:r>
    </w:p>
    <w:p>
      <w:pPr>
        <w:pStyle w:val="BookText"/>
        <w:rPr/>
      </w:pPr>
      <w:r>
        <w:rPr>
          <w:rFonts w:ascii="IRNazanin" w:hAnsi="IRNazanin" w:eastAsia="IRNazanin"/>
          <w:color w:val="111111"/>
          <w:sz w:val="28"/>
          <w:sz w:val="28"/>
          <w:szCs w:val="28"/>
          <w:rtl w:val="true"/>
          <w:lang w:bidi="fa-IR"/>
        </w:rPr>
        <w:t xml:space="preserve">است هر دو را نقل کرده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 بالصواب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حقیقت را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خود را به پایان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میان رویدادهای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حسن بن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ضمن وقایع سال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الحافظ لدین اللّه، فرمانروای مصر، وزارت خود را به فرزند خود، حسن،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 ولایت عهد نیز به نام او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در منصب وزارت و ولایت عهد تا این سال باقی ماند و در این سال مسموم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مرگ او این بود که وقتی وزارت پدر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گرفت، قدرتی به 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خونریزی بی‌پروا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فرمانروای مصر، نسبت به امیرانی که با ابو علی بن افضل همکاری می‌کردند کینه داشت و می‌خواست از آنان انتقام بگیرد ولی نمی‌خواست که خود مستقیما بدین کار دست یازد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کار را به پسر خود، حسن، محول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حسن بر همه کارها مسلط شد و استبداد نشان داد و محلی برای حکمرانی و فرمانروائی پدر خود باقی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دست به کشتن امیران مصری و بزرگان شهرها گذارد تا جائی که فقط در یک شب چهل تن از امیران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وقتی دید که او تا چه حد بر وی تسلط یافته، خادمی از خادمان کاخ اکابر را بر او شوراند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گروه بسیاری از سربازان پیاده و توده مردم را در اطراف خود گرد آورد و بر حسن خروج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نیز جماعتی از یاران و خاصان خود را مأمور سرکوبی شورشیان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درین زد و خورد شکست یافت و گریخت و گروه انبوهی از کسانی که با وی بودند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از آب گذشته و خود را به بیابان الجزیره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وقتی چنین دید به تسلیم و رضا تن در داد و صبر و بردباری پیشه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باقی امیران مصری اجتماع کردند و برای کشتن حسن دست اتفاق به هم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برای الحافظ، پدر حسن، پیام فرستادند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پسر خود، حسن، را تسلیم ما کن تا او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هم تو و هم او را خواهیم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پسر خود را به نزد خود فرا خواند و به او گفت که طریق احتیاط پیش گیرد و به دلجوئی امیران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موضوع را به اطلاع امیران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جز به کشته شدن او به چیز دیگری راضی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دانست که اگر پسر خود را تسلیم آنان کند، وی را خواهند کشت و در هر صورت حسن زنده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تصمیم گرفت که مرده او را برای آنان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خدمت خود دو پزشک داشت که یکی مسلمان و دیگری یهودی بود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 یهودی را به نزد خود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زهری می‌خواهیم که به پسر خود بخورانیم تا بمیرد و ما از این پیش آمد نجات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جز گیاهان داروئی و عصاره جو،</w:t>
      </w:r>
    </w:p>
    <w:p>
      <w:pPr>
        <w:pStyle w:val="BookText"/>
        <w:rPr/>
      </w:pPr>
      <w:r>
        <w:rPr>
          <w:rFonts w:ascii="IRNazanin" w:hAnsi="IRNazanin" w:eastAsia="IRNazanin"/>
          <w:color w:val="111111"/>
          <w:sz w:val="28"/>
          <w:sz w:val="28"/>
          <w:szCs w:val="28"/>
          <w:rtl w:val="true"/>
          <w:lang w:bidi="fa-IR"/>
        </w:rPr>
        <w:t>و دواهائی که از اینها میتوان ساخت، چیز دیگری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بعد پزشک مسلمان را احضار کرد و مسئله را با وی در میان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زهری برای وی تهیه کرد و در اختیارش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این زهر را به پسر خود داد که خورد و در همان دم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الحافظ برای امیران و سپاهیان خود پیام فرستاد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دیگر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می‌خواهیم نعش او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برخی از آنان را به نزد خود فرا خواند که آمدند و نعش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گمان می‌بردند که ممکن است حیله‌ای به کار رفته باشد، قسمت پائین پای او را بریدند و دیدند خون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مرگ او یقین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حسن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واقعه، الحافظ پزشک مسلمان خود را فرا خواند و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بهتر است که دیگر درین کاخ نمانی و آنچه پول و مال و اسباب داری، برداری و از این قصر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پزشک یهودی را خواست و مقرری او را افزایش داد و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که تو می‌توانستی آنچه من می‌خواهم فراهم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کار را نکردی چون پزشک عاقلی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پیش ما خواهی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شغل خود ادامه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حسن که دچار آن سرنوشت شوم شد مردی بد نهاد و بیدادگر بود و از ریختن خون مردم و گرفتن اموال آنان پروائی نداشت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هم می‌گفتند که الحافظ خودش وقتی دید که پسرش</w:t>
      </w:r>
    </w:p>
    <w:p>
      <w:pPr>
        <w:pStyle w:val="BookText"/>
        <w:rPr/>
      </w:pPr>
      <w:r>
        <w:rPr>
          <w:rFonts w:ascii="IRNazanin" w:hAnsi="IRNazanin" w:eastAsia="IRNazanin"/>
          <w:color w:val="111111"/>
          <w:sz w:val="28"/>
          <w:sz w:val="28"/>
          <w:szCs w:val="28"/>
          <w:rtl w:val="true"/>
          <w:lang w:bidi="fa-IR"/>
        </w:rPr>
        <w:t>حسن بر تمام اوضاع تسلط کامل یافته و تمام کارها را از دست وی گرفته، کسی را مأمور کشتن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زهر حسن را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درباره کشته شدن سلیمانشاه که به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ربیع الآخر، سلطان سلیمانشاه، پسر سلطان محمد بن ملکشاه سلجوقی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علتش این بود که او گستاخی و نادانی و بی‌مبالاتی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بی‌پروائی به جائی رسیده بود که شراب می‌نوشید حتی در ماه رمضان، آنهم در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دلقک و مسخره را هم دور خود جمع کرده بود و دیگر به سرداران خود توجهی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امرا و افراد قشون نیز در اجرای فرمان او سهل انگاری می‌نمودند و طوری شده بود که به درگاه او حضور نمی‌یافتند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سلیمانشاه تمام امور را به شرف الدین کرد بازوی خادم سپرده بود که از بزرگان خدام سلجوقیان به شمار می‌رفت و همه از دینداری و خردمندی و حسن تدبیر او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سردارانی که از طرز رفتار سلیمانشاه ناراضی بودند پیش شرف الدین شکایت می‌بردند ولی او ایشان را آرام می‌ساخت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در حول و حوش همدان، سلیمانشاه در یک آلاچیق سرگرم میگساری بود و کرد بازو نیز در آن جا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 بازو رفتار سلیمانشاه را مورد سرزنش قرار داد و سلیمانشاه هم به دلقکان و مسخرگانی که پیشش بودند دستور داد که پاسخ کرد بازو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به مسخره کردن کرد بازو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ایشان عورت خود را نشانش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کرد بازو خشمگین از آنجا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سلیمانشاه وقتی به هوش آمد کسی را به نزد او فرستاد و از آنچه رفته بود، پوزش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 بازو عذر سلیمانشاه را پذیرفت ولی دیگر از حضور در نزد او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سلیمانشاه که چنین دید به امیر اینانج، فرمانروای ری، نامه‌ای نگاشت و ازو برای از میان بردن کرد بازو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فرستاده‌ای که آن نامه را برده بود، هنگامی به ری رسید که اینانج در بستر بیماری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امیر اینانج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ازین بیماری شفا یافتم با قشون خود به خدمت حاضر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کرد بازو رسید و وحشت و بیزاری او را زیاد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سلیمانشاه کسی را به نزد او فرستاد و او را پیش خود فرا خواند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امیر اینانج آمد، من هم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کرد بازو پس از این جواب سرداران را احضار کرد و از آنان خواست که در فرمانبرداری نسبت به وی سوگند یاد کنند</w:t>
      </w:r>
      <w:r>
        <w:rPr>
          <w:rFonts w:eastAsia="IRNazanin" w:cs="IRNazanin"/>
          <w:color w:val="111111"/>
          <w:sz w:val="28"/>
          <w:szCs w:val="28"/>
          <w:rtl w:val="true"/>
          <w:lang w:bidi="fa-IR"/>
        </w:rPr>
        <w:t>.</w:t>
      </w:r>
      <w:bookmarkStart w:id="57" w:name="pg11545_120742"/>
    </w:p>
    <w:p>
      <w:pPr>
        <w:pStyle w:val="BookText"/>
        <w:rPr/>
      </w:pPr>
      <w:bookmarkEnd w:id="57"/>
      <w:r>
        <w:rPr>
          <w:rFonts w:ascii="IRNazanin" w:hAnsi="IRNazanin" w:eastAsia="IRNazanin"/>
          <w:color w:val="111111"/>
          <w:sz w:val="28"/>
          <w:sz w:val="28"/>
          <w:szCs w:val="28"/>
          <w:rtl w:val="true"/>
          <w:lang w:bidi="fa-IR"/>
        </w:rPr>
        <w:t>آنان هم که از سلیمانشاه بدشان می‌آمد، سوگند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کرد بازو نخستین کاری که کرد، این بود که دلقکان و مسخرگان سلیمانشاه را کشت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کار را کردم تا سلطنت تو را حفظ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سلیمانشاه و شرف الدین کرد بازو با یک دیگر آشتی کردند و بدین مناسبت کرد بازو مهمانی بزرگی ترتیب داد و سلطان سلیمانشاه و سرداران وی را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سلطان سلیمانشاه در خانه او حضور یافت، کرد بازو او و وزیرش، ابن القاسم محمد بن عبد العزیز حامدی، و سایر یارانش را دستگیر و بازداشت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واقعه در ماه شوال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وزیر و خاصان سلیمانشاه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سلیمانشاه را نیز در قلعه‌ای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کسی را فرستاد که او را خفه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 او را در خانه مجد الدین علوی رئیس همدان محبوس ساختند، و در آن جا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 که او را زهر دادند و مسموم ساختند و هلاک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حقیقت امر را بهتر می‌داند</w:t>
      </w:r>
      <w:r>
        <w:rPr>
          <w:rFonts w:eastAsia="IRNazanin" w:cs="IRNazanin"/>
          <w:color w:val="111111"/>
          <w:sz w:val="28"/>
          <w:szCs w:val="28"/>
          <w:rtl w:val="true"/>
          <w:lang w:bidi="fa-IR"/>
        </w:rPr>
        <w:t>.</w:t>
      </w:r>
    </w:p>
    <w:p>
      <w:pPr>
        <w:pStyle w:val="Heading3"/>
        <w:numPr>
          <w:ilvl w:val="2"/>
          <w:numId w:val="1"/>
        </w:numPr>
        <w:rPr/>
      </w:pPr>
      <w:bookmarkStart w:id="58" w:name="__RefHeading___Toc4070610_73709187"/>
      <w:bookmarkStart w:id="59" w:name="_Toc20"/>
      <w:bookmarkEnd w:id="58"/>
      <w:r>
        <w:rPr>
          <w:rtl w:val="true"/>
        </w:rPr>
        <w:t>نقد و بررسی‌</w:t>
      </w:r>
      <w:bookmarkEnd w:id="59"/>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در گرد آوری مطالب تاریخی و در تحقیق راجع به آنها محتاط بوده و هر خبری را نیک بررسی کرده و سنجیده و چنانچه آنرا نادرست یافته دلیل نادرستی آن را بی‌پروا ذکر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درگذشت احمد غزالی در 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ابو الفتح احمد بن محمد بن محمد غزالی، واعظی که برادر امام ابو حامد محمد غزالی بود، دار فانی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بن جوزی ازو بدگوئی کرده و اعتراضات بسیار بر او وارد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منجمله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وعظ، احادیثی روایت می‌کند که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و خود پسند است و تصانیف او، خود او، و وعظ او همه پر از اثرات این خودبینی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می‌خواهم که ما را از غیبت و بدگوئی درباره مردم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ایکاش می‌دانستم غزالی همراه آن همه بدی که درباره‌اش گفته شده، هیچ نیکی و محسناتی نداشت که ذکر شود تا سخنان گوینده به هوسرانی و غرض ورزی حمل نگردد؟</w:t>
      </w:r>
    </w:p>
    <w:p>
      <w:pPr>
        <w:pStyle w:val="BookText"/>
        <w:rPr/>
      </w:pPr>
      <w:r>
        <w:rPr>
          <w:rFonts w:ascii="IRNazanin" w:hAnsi="IRNazanin" w:eastAsia="IRNazanin"/>
          <w:color w:val="111111"/>
          <w:sz w:val="28"/>
          <w:sz w:val="28"/>
          <w:szCs w:val="28"/>
          <w:rtl w:val="true"/>
          <w:lang w:bidi="fa-IR"/>
        </w:rPr>
        <w:t xml:space="preserve">درباره فوت حماد بن مسلم، که به سال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همچنین، حماد بن مسلم دباس رجبی، زاهد مشهور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کراماتی داشت و احادیث بسیار شنیده بود و اصحاب و شاگردان زیاد داشت که در سیر و سفر او را همراهی می‌کردند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که شیخ ابو الفرج بن جوزی ازو بدگوئی کرده و او</w:t>
      </w:r>
    </w:p>
    <w:p>
      <w:pPr>
        <w:pStyle w:val="BookText"/>
        <w:rPr/>
      </w:pPr>
      <w:r>
        <w:rPr>
          <w:rFonts w:ascii="IRNazanin" w:hAnsi="IRNazanin" w:eastAsia="IRNazanin"/>
          <w:color w:val="111111"/>
          <w:sz w:val="28"/>
          <w:sz w:val="28"/>
          <w:szCs w:val="28"/>
          <w:rtl w:val="true"/>
          <w:lang w:bidi="fa-IR"/>
        </w:rPr>
        <w:t>را دشنام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ابو الفرج به سایر نیکان نیز بد گفته و کتابی نوشته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تلبیس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به هیچیک از بزرگان و صالحان مسلمین ابقاء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درگذشت یکی دیگر از علمای مشهور به سال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عبد الکریم بن محمد بن منصور مروزی، فقیه شافعی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حدیث بسیار شنیده و در جست و جوی حدیث سفرها کرده و احادیثی شنیده بود که دیگران نشنیده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به ما وراء النهر و خراسان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شهر جبل و اصفهان و عراق و موصل و جزیره ابن عمر و شام و سایر شهرهای آن نواحی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مشایخی که او به خدمتشان رسیده، از چهار صد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بن جوزی احوال او را ذکر کرده و او را نکوهیده و زخمی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حرفهائی که درباره او زده،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بغداد یکی از شیوخ را برمی‌داشت و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سوی نهر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چنین و چنان حدیث کرد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براستی که خیلی خنک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w:t>
      </w:r>
    </w:p>
    <w:p>
      <w:pPr>
        <w:pStyle w:val="BookText"/>
        <w:rPr/>
      </w:pPr>
      <w:r>
        <w:rPr>
          <w:rFonts w:ascii="IRNazanin" w:hAnsi="IRNazanin" w:eastAsia="IRNazanin"/>
          <w:color w:val="111111"/>
          <w:sz w:val="28"/>
          <w:sz w:val="28"/>
          <w:szCs w:val="28"/>
          <w:rtl w:val="true"/>
          <w:lang w:bidi="fa-IR"/>
        </w:rPr>
        <w:t>حقیقتا به ما وراء النهر سفر کرده و در همه شهرهای آن حدود از تمام شیوخ ما وراء النهر حدیث 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حاجتی داشت که چنین حیله خنکی را به کار برد؟</w:t>
      </w:r>
    </w:p>
    <w:p>
      <w:pPr>
        <w:pStyle w:val="BookText"/>
        <w:rPr/>
      </w:pPr>
      <w:r>
        <w:rPr>
          <w:rFonts w:ascii="IRNazanin" w:hAnsi="IRNazanin" w:eastAsia="IRNazanin"/>
          <w:color w:val="111111"/>
          <w:sz w:val="28"/>
          <w:sz w:val="28"/>
          <w:szCs w:val="28"/>
          <w:rtl w:val="true"/>
          <w:lang w:bidi="fa-IR"/>
        </w:rPr>
        <w:t>تنها گناه او نزد ابن جوزی این است که او شافعی است و ابن جوزی از مذهب دیگری پیروی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ابن جوزی دست رد به سینه احدی نگذاشته و از همه بد گفته، جز از کسانی که بنده وار پیرو و دلبسته حنبلی‌ها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وقایع 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شرح کشته شدن الراشد باللّه خلیفه عباسی، به نقل روایتی از ابو بکر صولی می‌پردازد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صولی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آغاز اسلام تا کنون همیشه ششمین فرد از افرادی که زمام حکومت مردم را در دست گرفته‌اند، ناچار شده که از کار برکنار گردد، چه بسا که به قتل هم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درباره این موضوع تأمل کردم و دیدم همان طور است که مردم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کسی که برای ترتیب امور این امت قیام کرد،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ابو بکر و عمر و عثمان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ششمین نفر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خلافت خلع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معاویه و پسرش یزید، و معاویة بن یزید، و مروان و عبد الملک بن مروان بودند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ششمین نفر عبد اللّه بن زبیر بود که از خلافت خلع گردید</w:t>
      </w:r>
    </w:p>
    <w:p>
      <w:pPr>
        <w:pStyle w:val="BookText"/>
        <w:rPr/>
      </w:pPr>
      <w:r>
        <w:rPr>
          <w:rFonts w:ascii="IRNazanin" w:hAnsi="IRNazanin" w:eastAsia="IRNazanin"/>
          <w:color w:val="111111"/>
          <w:sz w:val="28"/>
          <w:sz w:val="28"/>
          <w:szCs w:val="28"/>
          <w:rtl w:val="true"/>
          <w:lang w:bidi="fa-IR"/>
        </w:rPr>
        <w:t>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ولید بن عبد الملک، و برادرش سلیمان، و عمر بن عبد العزیز، و یزید و هشام، دو فرزند عبد الملک،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نفر، ولید بن یزید بن عبد الملک بود که از خلافت بر کنار گردید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کار بنی امیه سرو سامان نیافت و از هم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 العباس سفاح به خلافت رسید و بعد از او، منصور و مهدی و هادی و هارون الرشید به مسند خلافت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نفر امین بود که از خلافت افتاد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مأمون، معتصم، واثق، متوکل و منتصر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نفر، المستعین باللّه بود که مخلوع و مقتول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معتز و مهتدی و معتمد و معتضد و مکتفی بر مسند خلافت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نفر، المقتدر باللّه بود که از خلافت افتاد و دوباره به خلافت برگشت و بعد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ترتیب، قاهر و راضی و متقی و مستکفی و مطیع روی کار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نفر طائع بود که از خلافت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قادر و قائم و مقتدی و مستظهر و مسترشد به خلافت برگزیده شدند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ششمین نفر، الراشد باللّه بود که از خلافت برکنار گردید و سرانجام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پس از نقل گفته فوق به انتقاد می‌پردازد و می‌نویسد</w:t>
      </w:r>
      <w:r>
        <w:rPr>
          <w:rFonts w:eastAsia="IRNazanin" w:cs="IRNazanin"/>
          <w:color w:val="111111"/>
          <w:sz w:val="28"/>
          <w:szCs w:val="28"/>
          <w:rtl w:val="true"/>
          <w:lang w:bidi="fa-IR"/>
        </w:rPr>
        <w:t>:</w:t>
      </w:r>
      <w:bookmarkStart w:id="60" w:name="pg11545_120747"/>
    </w:p>
    <w:p>
      <w:pPr>
        <w:pStyle w:val="BookText"/>
        <w:rPr/>
      </w:pPr>
      <w:bookmarkEnd w:id="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حرف ایرادی هست و آن این است که بیعت برای خلافت ابن زبیر، پیش از بیعت برای عبد الملک بن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دادن او بعد از عبد الملک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صولی نیز خلفای مذکور را فقط تا زمان المقتدر باللّه بیان نموده و خلفای بعد از او را دیگران ذکر کرده‌اند</w:t>
      </w:r>
      <w:r>
        <w:rPr>
          <w:rFonts w:eastAsia="IRNazanin" w:cs="IRNazanin"/>
          <w:color w:val="111111"/>
          <w:sz w:val="28"/>
          <w:szCs w:val="28"/>
          <w:rtl w:val="true"/>
          <w:lang w:bidi="fa-IR"/>
        </w:rPr>
        <w:t>.»</w:t>
      </w:r>
    </w:p>
    <w:p>
      <w:pPr>
        <w:pStyle w:val="Heading3"/>
        <w:numPr>
          <w:ilvl w:val="2"/>
          <w:numId w:val="1"/>
        </w:numPr>
        <w:rPr/>
      </w:pPr>
      <w:bookmarkStart w:id="61" w:name="__RefHeading___Toc4070612_73709187"/>
      <w:bookmarkStart w:id="62" w:name="_Toc21"/>
      <w:bookmarkEnd w:id="61"/>
      <w:r>
        <w:rPr>
          <w:rtl w:val="true"/>
        </w:rPr>
        <w:t>حوادث طبیعی‌</w:t>
      </w:r>
      <w:bookmarkEnd w:id="62"/>
    </w:p>
    <w:p>
      <w:pPr>
        <w:pStyle w:val="BookText"/>
        <w:rPr/>
      </w:pPr>
      <w:r>
        <w:rPr>
          <w:rFonts w:ascii="IRNazanin" w:hAnsi="IRNazanin" w:eastAsia="IRNazanin"/>
          <w:color w:val="111111"/>
          <w:sz w:val="28"/>
          <w:sz w:val="28"/>
          <w:szCs w:val="28"/>
          <w:rtl w:val="true"/>
          <w:lang w:bidi="fa-IR"/>
        </w:rPr>
        <w:t>ابن اثیر در برخی از سال‌ها به ذکر حوادثی مانند زلزله، سیل و طوفان می‌پردازد و وقایع شگفت انگیزی را شرح می‌دهد که متعاقب آنها وقوع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زلزله‌هائی که در شام به سال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بسیاری میزان تلفات آن زلزله‌ها ذکر همین یک واقعه کافی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مکتبخانه‌ای در شهر حماة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 برای او کاری پیش آمد که برای انجامش از مکتب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بیرون رفتن او زلزله آمد و شهر را ویران کرد و سقف مکتب بر سر تمام شاگردان فرود آمد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معلم تعریف می‌کرد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زلزله در شهر کاری کرده بود که پس از کشته شدن بچه‌ها در مکتب، هیچ کس بدانجا باز نگشت که سراغ بچه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از اولیاء آن اطفال هم هیچ کس زنده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شرح وقایع سال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طغیان آب دجله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سال، در ماه رمضان، در دیار بکر و جزیره و موصل باران‌های پیاپی بارید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دجله نیز طغیان کرد و افزایش بسیار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افزایش در بغداد به بیش‌ترین حد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تمام فزونی‌هائی که دجله، از زمان ساخته شدن بغداد تا این هنگام به خود دیده بود، آب به اندازه یک ذراع و کسری بالاتر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 تمام گنداب‌روها افتاد و بسیاری از خانه‌ها را ویران ساخت و داخل بیمارستان عضدی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قایق‌ها از پنجره‌های بیمارستان که تازه از دیوارهای بیمارستان کنده شده بودند، رد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طوفان سال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قرار بود بیاید و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شناسان قدیم و جدید همه حکم کرده بودند که درین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نهم جمادی الآخر کواکب خمسه در برج میزان اجتماع خواهند کرد و در نتیجه اقتران آنها بادهای سخت خواهد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 و غبار، مردم را نابود و شهرها را ویران خواهد کرد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سال فرا رسید پیشگوئی ایشان درست در نیامد و هیچ باد نوزید تا جائی که محصول گندم و جو دیر بدست آمد زیرا باد به آن اندازه نبود که کشاورزان برای باد دادن غلات لازم دارند</w:t>
      </w:r>
      <w:r>
        <w:rPr>
          <w:rFonts w:eastAsia="IRNazanin" w:cs="IRNazanin"/>
          <w:color w:val="111111"/>
          <w:sz w:val="28"/>
          <w:szCs w:val="28"/>
          <w:rtl w:val="true"/>
          <w:lang w:bidi="fa-IR"/>
        </w:rPr>
        <w:t>.</w:t>
      </w:r>
      <w:bookmarkStart w:id="63" w:name="pg11545_120749"/>
    </w:p>
    <w:p>
      <w:pPr>
        <w:pStyle w:val="BookText"/>
        <w:rPr/>
      </w:pPr>
      <w:bookmarkEnd w:id="63"/>
      <w:r>
        <w:rPr>
          <w:rFonts w:ascii="IRNazanin" w:hAnsi="IRNazanin" w:eastAsia="IRNazanin"/>
          <w:color w:val="111111"/>
          <w:sz w:val="28"/>
          <w:sz w:val="28"/>
          <w:szCs w:val="28"/>
          <w:rtl w:val="true"/>
          <w:lang w:bidi="fa-IR"/>
        </w:rPr>
        <w:t>بدین گونه خدا دروغ بودن سخنان منجمان را آشکار ساخت و آنان را شرمنده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طوفانی است که انوری هم آن را پیشگوئی کرد و چون پیشگوئی او درست در نیامد مورد تحقیر و تمسخر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فرید کاتب درین باره دو بیت زیر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انوری که از اثر بادهای سخت‌ویران شود عمارت و کاخ سکندری</w:t>
      </w:r>
    </w:p>
    <w:p>
      <w:pPr>
        <w:pStyle w:val="BookText"/>
        <w:rPr/>
      </w:pPr>
      <w:r>
        <w:rPr>
          <w:rFonts w:ascii="IRNazanin" w:hAnsi="IRNazanin" w:eastAsia="IRNazanin"/>
          <w:color w:val="111111"/>
          <w:sz w:val="28"/>
          <w:sz w:val="28"/>
          <w:szCs w:val="28"/>
          <w:rtl w:val="true"/>
          <w:lang w:bidi="fa-IR"/>
        </w:rPr>
        <w:t>در روز حکم او نوزیده است هیچ بادیا مرسل الریاح، تو دانی و انوری</w:t>
      </w:r>
    </w:p>
    <w:p>
      <w:pPr>
        <w:pStyle w:val="Heading3"/>
        <w:numPr>
          <w:ilvl w:val="2"/>
          <w:numId w:val="1"/>
        </w:numPr>
        <w:rPr/>
      </w:pPr>
      <w:bookmarkStart w:id="64" w:name="__RefHeading___Toc4070614_73709187"/>
      <w:bookmarkStart w:id="65" w:name="_Toc22"/>
      <w:bookmarkEnd w:id="64"/>
      <w:r>
        <w:rPr>
          <w:rtl w:val="true"/>
        </w:rPr>
        <w:t>رویدادهای شگفت‌انگیز</w:t>
      </w:r>
      <w:bookmarkEnd w:id="65"/>
    </w:p>
    <w:p>
      <w:pPr>
        <w:pStyle w:val="BookText"/>
        <w:rPr/>
      </w:pPr>
      <w:r>
        <w:rPr>
          <w:rFonts w:ascii="IRNazanin" w:hAnsi="IRNazanin" w:eastAsia="IRNazanin"/>
          <w:color w:val="111111"/>
          <w:sz w:val="28"/>
          <w:sz w:val="28"/>
          <w:szCs w:val="28"/>
          <w:rtl w:val="true"/>
          <w:lang w:bidi="fa-IR"/>
        </w:rPr>
        <w:t>درین تاریخ به بسیاری از رویدادها بر می‌خوریم که اعجاب آور است و ما را دچار شگفتی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شرحی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گریختن قطب الدین قایماز از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این جا به اختصار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المستضی‌ء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امیر قطب الدین قایماز به ستوه آمد و ستیزه‌جوئی او را دید، به گفته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کاخ رفت و در برابر توده مردم نمایان شد و به یکی از خادمان خود فرمان داد تا مردم را به یاری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فریاد کشید و از مردم یاری خواست و به ایشان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دارائی قطب الدین مال شما و خون او مال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این سخن شنیدند، همه به سوی خانه قطب الدین روانه شدند تا آن را یغما کنند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الدین قایماز به سبب تنگی راه‌ها و چیرگی توده مردم نمی‌توانست در جای خود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گروه انبوهی در خانه‌اش را گرفته بودند، ناچار از دری که در عقب حیاط باز می‌شد</w:t>
      </w:r>
    </w:p>
    <w:p>
      <w:pPr>
        <w:pStyle w:val="BookText"/>
        <w:rPr/>
      </w:pPr>
      <w:r>
        <w:rPr>
          <w:rFonts w:ascii="IRNazanin" w:hAnsi="IRNazanin" w:eastAsia="IRNazanin"/>
          <w:color w:val="111111"/>
          <w:sz w:val="28"/>
          <w:sz w:val="28"/>
          <w:szCs w:val="28"/>
          <w:rtl w:val="true"/>
          <w:lang w:bidi="fa-IR"/>
        </w:rPr>
        <w:t>گریخت و از بغداد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خانه او را غارت کردند و آنقدر پول و مال از آن جا بیرون بردند که حد و حساب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خانه از وسائل ناز و نعمت چیزهائی دیده شد که همانندش در خانه هیچ کس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آنها این که در آبریزگاه ویژه او، از سقف تا روبروی نشیمنگاه، زنجیر طلائی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بن این زنجیر زرین، گوی طلائی بزرگی قرار داشت که بر آن سوراخ‌هائی دیده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گوی پر از مشک و عنبر بود، تا قطب الدین، وقتی که در آبریزگاه می‌نشیند، بوی خوش آن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سرگرم تاراج بودند، درین زنجیر چنگ انداخت و آن را گسست و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تهیدست نیز که در آن خانه رفته بود، چند کیسه پر از دینار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زور بیش‌تری داشتند، بر در خانه ایستاده بودند و هر چه را که مردم بیرون می‌آوردند، به زور از آنها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تهیدست وقتی کیسه‌های زر را برداشت، به آشپزخانه رفت و دیگی پیدا کرد که پر از خوراک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کیسه‌ها را در زیر خوراک پنهان کرد و دیگ را روی سر گذاشت و از خانه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دم در را گرفته بودند، وقتی دیدند که او از آن همه چیزهای گرانبها، تنها به یک دیگ ساخته، بر او خندیدند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فقط چیزی می‌خواهم که امروز با آن شکم زنم را سیر کنم</w:t>
      </w:r>
      <w:r>
        <w:rPr>
          <w:rFonts w:eastAsia="IRNazanin" w:cs="IRNazanin"/>
          <w:color w:val="111111"/>
          <w:sz w:val="28"/>
          <w:szCs w:val="28"/>
          <w:rtl w:val="true"/>
          <w:lang w:bidi="fa-IR"/>
        </w:rPr>
        <w:t>.»</w:t>
      </w:r>
      <w:bookmarkStart w:id="66" w:name="pg11545_120751"/>
    </w:p>
    <w:p>
      <w:pPr>
        <w:pStyle w:val="BookText"/>
        <w:rPr/>
      </w:pPr>
      <w:bookmarkEnd w:id="66"/>
      <w:r>
        <w:rPr>
          <w:rFonts w:ascii="IRNazanin" w:hAnsi="IRNazanin" w:eastAsia="IRNazanin"/>
          <w:color w:val="111111"/>
          <w:sz w:val="28"/>
          <w:sz w:val="28"/>
          <w:szCs w:val="28"/>
          <w:rtl w:val="true"/>
          <w:lang w:bidi="fa-IR"/>
        </w:rPr>
        <w:t>بدین ترتیب آنچه برداشته بود، سالم بدر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دارائی او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ظرف یک ساعت، از آنچه قطب الدین قایماز داشت، هیچ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قطب الدین در حالیکه سایر امیران با وی بودند به حله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 صدر الدین شیخ الشیوخ را به نزد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الدین آنقدر پیش او ماند و فریبش داد تا او از حله رفت و از راه بیابان روانه موصل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بیابان، او و همراهانش دچار تشنگی سختی شدند و سرانجام بیشترشان از بسیاری گرما و تشنگی به هلاک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پیش از رسیدن به موصل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او را به حومه باب العمادی بردند و به خاک سپردند</w:t>
      </w:r>
      <w:r>
        <w:rPr>
          <w:rFonts w:eastAsia="IRNazanin" w:cs="IRNazanin"/>
          <w:color w:val="111111"/>
          <w:sz w:val="28"/>
          <w:szCs w:val="28"/>
          <w:rtl w:val="true"/>
          <w:lang w:bidi="fa-IR"/>
        </w:rPr>
        <w:t>.</w:t>
      </w:r>
    </w:p>
    <w:p>
      <w:pPr>
        <w:pStyle w:val="Heading3"/>
        <w:numPr>
          <w:ilvl w:val="2"/>
          <w:numId w:val="1"/>
        </w:numPr>
        <w:rPr/>
      </w:pPr>
      <w:bookmarkStart w:id="67" w:name="__RefHeading___Toc4070616_73709187"/>
      <w:bookmarkStart w:id="68" w:name="_Toc23"/>
      <w:bookmarkEnd w:id="67"/>
      <w:r>
        <w:rPr>
          <w:rtl w:val="true"/>
        </w:rPr>
        <w:t>ابن اثیر مورخ یا شهرزاد قصه گو</w:t>
      </w:r>
      <w:bookmarkEnd w:id="68"/>
    </w:p>
    <w:p>
      <w:pPr>
        <w:pStyle w:val="BookText"/>
        <w:rPr/>
      </w:pPr>
      <w:r>
        <w:rPr>
          <w:rFonts w:ascii="IRNazanin" w:hAnsi="IRNazanin" w:eastAsia="IRNazanin"/>
          <w:color w:val="111111"/>
          <w:sz w:val="28"/>
          <w:sz w:val="28"/>
          <w:szCs w:val="28"/>
          <w:rtl w:val="true"/>
          <w:lang w:bidi="fa-IR"/>
        </w:rPr>
        <w:t xml:space="preserve">از آنچه گذشت شاید خواننده چنین تصور کند که نویسنده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حوادث شگفت‌انگیز و قصه مانند علاقه داشته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شهرزاد قصه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شایسته‌تر است تا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مورخ</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اینطور نیست و او سعی داشته که همه مطالب، حتی جزئی‌ترین نکات مربوط به یک رویداد تاریخی که هر کدام در یک تاریخ معتبر نقل شده، همه را یکجا در تاریخ خود گرد آورد و کاری کند که تاریخ او جامع مطالب جمیع تواریخ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می‌کوشیده است که آنچه خوبان همه دارند او تنها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رسیدن به این هدف کاملا موفق نشده باشد می‌توان گفت که تا حد زیادی توفیق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می‌خواسته هر واقعه‌ای را با تفصیل کامل شرح دهد و هیچ نکته‌ای را فرونگذارد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جهة هر چه را که پیش از آن واقعه یا بعد از آن رخ داده، همه را بازگو کرده، حتی پیشامدهائی را که شگفت‌انگیزند و همانند داستان به نظر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فراموش نکنیم که گاهی شاخ و برگ‌هائی که در اطراف یک واقعه روئیده به مراتب جالب‌تر از خود واقعه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ذکر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عباسی در فلان سال عز الدین نجاح را به فلان منصب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خبری است که گمان نمی‌کنم برای هیچ خواننده‌ای لطفی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فقط به کار کسی بیاید که ضمن تحقیق درباره موضوعی به دانستن آن احتیاج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ابن اثیر برای این که همه را به خواندنش علاقمند سازد، آن را جزء رویدادهای سال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امیر ابو العباس احمد بن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پسر خلیفه عباسی المستضی‌ء بامر اللّه، که پس از پدر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گنبد بلند عمارت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اقامتگاه خلیفه بود، به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غلامی بود به نام نجاح، این غلام نیز خود را پس از او بر زمین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هم پسر خلیفه و هم نجاح، هر دو صدمه‌ای ندیدند و سالم ماندند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نجاح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خود را از بالای گنبد به زمین پرتاب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نمی‌خواستم بعد از سرور خود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ابو العباس که این سخن به گوشش رسید او را بنواخت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به خلافت رسید او را شرابدار خود ساخت و به لقب الملک الرحیم عز الدین ملقب نمود و در نیکی نسبت به وی و ترقی دادن وی مبالغه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مورخ یا شهرزاد قصه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ین گونه امور دولت به تمامی در تحت حکم و نفوذ نجاح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امیران و وزیران و سایر بزرگان عراق بدو خدمت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من اگر جنگ‌ها و آشتی‌ها، از کار افتادن و روی کار آمدن دولت‌ها، عزل و نصب‌ها و سایر وقایع تاریخی به اختصار بازگو شود، خوانندگانی نخواهد یافت مگر در میان محققان و استادانی که به مناسبت رشته تحقیقی خود، یا شغل خود، از مراجعه بدان ناگزیرند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ضمن بیان هر واقعه‌ای تمام علل و عوامل مربوط به آن نیز ذکر گردد، آن وقت است که تاریخ برای همه مردم کتابی شیرین و خواندنی خواهد شد مانند همین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اثیر نوشته و روحش شاد باد که یادگار نیکوئی از خود بر جای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شناسائی ابن اثیر و آگاهی بیش‌تر درباره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ترجمه پیشگفتاری که بر متن عربی آن نگاشته شده و مقدمه‌ای که خود ابن اثیر بر این تاریخ نوشته، رجوع فرمائید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القاسم حالت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1356</w:t>
      </w:r>
      <w:bookmarkStart w:id="69" w:name="pg11545_120754"/>
    </w:p>
    <w:p>
      <w:pPr>
        <w:pStyle w:val="Heading2"/>
        <w:numPr>
          <w:ilvl w:val="1"/>
          <w:numId w:val="1"/>
        </w:numPr>
        <w:rPr/>
      </w:pPr>
      <w:bookmarkStart w:id="70" w:name="__RefHeading___Toc4070618_73709187"/>
      <w:bookmarkStart w:id="71" w:name="_Toc24"/>
      <w:bookmarkEnd w:id="69"/>
      <w:bookmarkEnd w:id="70"/>
      <w:r>
        <w:rPr>
          <w:rtl w:val="true"/>
        </w:rPr>
        <w:t xml:space="preserve">ترجمه پیشگفتاری که ناشران متن عربی تاریخ </w:t>
      </w:r>
      <w:r>
        <w:rPr>
          <w:rtl w:val="true"/>
        </w:rPr>
        <w:t>«</w:t>
      </w:r>
      <w:r>
        <w:rPr>
          <w:rtl w:val="true"/>
        </w:rPr>
        <w:t>الکامل</w:t>
      </w:r>
      <w:r>
        <w:rPr>
          <w:rtl w:val="true"/>
        </w:rPr>
        <w:t xml:space="preserve">» </w:t>
      </w:r>
      <w:r>
        <w:rPr>
          <w:rtl w:val="true"/>
        </w:rPr>
        <w:t>بر آن نوشته‌اند</w:t>
      </w:r>
      <w:r>
        <w:rPr>
          <w:rtl w:val="true"/>
        </w:rPr>
        <w:t>)</w:t>
      </w:r>
      <w:bookmarkEnd w:id="71"/>
    </w:p>
    <w:p>
      <w:pPr>
        <w:pStyle w:val="BookText"/>
        <w:rPr/>
      </w:pPr>
      <w:r>
        <w:rPr>
          <w:rFonts w:ascii="IRNazanin" w:hAnsi="IRNazanin" w:eastAsia="IRNazanin"/>
          <w:color w:val="111111"/>
          <w:sz w:val="28"/>
          <w:sz w:val="28"/>
          <w:szCs w:val="28"/>
          <w:rtl w:val="true"/>
          <w:lang w:bidi="fa-IR"/>
        </w:rPr>
        <w:t xml:space="preserve">بسم اللّه الرحمن الرحیم این چاپ تازه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 تألیف عز الدین ابن الاثیر جزری را به خوانندگان گرامی </w:t>
      </w:r>
      <w:r>
        <w:rPr>
          <w:rStyle w:val="FootnoteAnchor"/>
          <w:rtl w:val="true"/>
        </w:rPr>
        <w:footnoteReference w:id="3"/>
      </w:r>
      <w:r>
        <w:rPr>
          <w:rFonts w:ascii="IRNazanin" w:hAnsi="IRNazanin" w:eastAsia="IRNazanin"/>
          <w:color w:val="111111"/>
          <w:sz w:val="28"/>
          <w:sz w:val="28"/>
          <w:szCs w:val="28"/>
          <w:rtl w:val="true"/>
          <w:lang w:bidi="fa-IR"/>
        </w:rPr>
        <w:t>تقدیم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همه به فروش رسیده و کمیاب شده بود، به کوشش خاور شناس، کارلوس یوهانس تورنبرگ که عده‌ای دیگر از دانشمندان نیز در نشر آن کمکش کردند، میان سالهای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اروپا چاپ 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 دوازده مجلد بود به اضافه یک مجلد حاوی فهرست‌ها و دریافت‌هائی راجع به مطالبی که در نسخه‌های موجود با هم فرق داشتند و تصمیمات بسیار و نوشته‌هائی که تفاوت نسخه‌ها را روشن می‌ساخت همچنین اصلاح لغزش‌هائی که در جلدهای یازدهم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اروپائی این کتاب بر اساس چند نسخه خطی، از آن جمله نسخه‌های پاریس، برلن، موزه بریتانیا و استانبول و نسخه شفر و راولینسون بود و بدین جهة بهترین چاپ از این تاریخ گرانبها فراهم آمد که در پائین صفحات هر مجلد نیز تفاوت نسخه‌های خطی که اساس کار آن محققان به شمار می‌رفت ذکر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که به فضل آن دانشمندان و کوشش بسیاری که در نشر این تاریخ به کار بردند اعتراف می‌کنیم از یاد آوری این نکته ناگزیریم که آن چاپ از لغزش‌های بسیار خالی نبود و چه بسا که این لغزش‌ها نتیجه خطای ناسخان یا خرابی و ناخوانائی خطوط نسخه‌های خطی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 در اندیشه چاپ مجدد این کتاب افتادیم و تحقیقاتی را که در آن ذکر شده بود مورد ملاحظه قرار دادیم، دیدیم نخستین کاری که باید بکنیم تصحیح تصویبات و دریافت‌ها و لغزش‌هائی است که در پایان هر مجلد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باید تفاوت‌های نسخ دو جلد یازدهم و دوازدهم را با ذکر موارد صحیح آنها، همچنین فرق‌های نسخ در جلد فهارس را در جاهای خود ثبت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این چاپ از جهة خوبی و درستی به چاپ پیشین برتری داشته باشد به کتابهای مهم و تواریخ معتبر گوناگون رجوع نمودیم و در مقابله بین حوادث و نام‌های کسان و اماکن و تصحیح لغزش‌هائی که یافتیم از آنها استفاده کردیم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کتب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تاریخ یعقوبی،</w:t>
      </w:r>
    </w:p>
    <w:p>
      <w:pPr>
        <w:pStyle w:val="BookText"/>
        <w:rPr/>
      </w:pPr>
      <w:r>
        <w:rPr>
          <w:rFonts w:ascii="IRNazanin" w:hAnsi="IRNazanin" w:eastAsia="IRNazanin"/>
          <w:color w:val="111111"/>
          <w:sz w:val="28"/>
          <w:sz w:val="28"/>
          <w:szCs w:val="28"/>
          <w:rtl w:val="true"/>
          <w:lang w:bidi="fa-IR"/>
        </w:rPr>
        <w:t>طبقات الکبری تالیف ابن سعد، سیرة ابن هشام، معجم البلدان یاقوت، اغانی ابو الفرج اصفهانی، عقد الفرید تألیف ابن عبد ربه، صحیح بخاری، قاموس المحیط تالیف فیروز آبادی، لسان العرب تالیف ابن منظور، مجموعه دواوین عرب و اعلام زر کلی و غیره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چاپ ما همان روش چاپ اروپائی را سرمشق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بود به همه اضافات و تصحیحات یا توضیحات و شروحی که ثبت کردیم، اشاره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کریم را نیز به شکل کامل آنها ضبط کردیم و در میان هلالین گذاشتیم و شماره سوره و شماره آیه را هم بیان داشتیم این کار را هم از آن رو کردیم که برخی از آیات با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 آمیخته می‌شد چنان که خواننده کتاب پی نمی‌برد که آیه از کجا آغاز می‌شود و در کجا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شماره‌های برخی از سوره‌ها را که در نسخه اروپائی اشتباها ذکر شده بود تصحیح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هم که دیدیم برای تکمیل معنی یا توضیح آن، اضافه کردن عبارتی به متن ضرورت دارد، آن عبارت را میان هلالین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شروح کلماتی را که شرح و توضیح لازم داشت در ذیل صفحات میان پرانتز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فصول دراز را نیز به چند قسمت تقسیم کردیم که خواندن آنها آسان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عبارات کتاب هم به لغزش‌های صرفی و نحوی برخوردیم که همه را درست کردیم بی‌آن که به این اصلاحات اشاره‌ای بکنیم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به اصلاحاتی اشاره کردیم که معنی در اثر آن اصلاحات تغییر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بسیاری از نام‌های اشخاص و اماکن که درین کتاب آمده با آنچه در سایر کتابهای معتبر ذکر شده اختلافاتی یافتیم که برخی از آنها را در پائین صفحات آوردیم و برخی دیگر را که تمام کتب معتبر در آنها اتفاق داشتند، در متن کتاب اصلاح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کلماتی هم که تحریف یافته بود و تصحیح لازم داشت به همین کار مبادرت ورزیدیم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چامه‌ها و چکامه‌هائی هم که درین کتاب نقل شده تحریفاتی یافتیم که به شعر، آسیب می‌رساند و معنی آن را ضایع و وزن آن را خراب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منابعی که این اشعار را به گونه‌ای درست نقل کرده بودند رجوع نمودیم و صورت صحیح شعر را در متن قرار دادیم و سخن اصلی یا روایت تحریف شده را در پائین صفحه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خواننده گرامی اختیار می‌دهیم که اصلاحاتی را که ما در متن آورده‌ایم بپذیرد یا به روایت اصلی که در پائین صفحه قید شده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امیدواریم در دست یازی بدین کار سخت، که خدمتی به زبان گرانمایه عربی ماست، توفیق یافته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بزرگوار نیز چنانچه دریابد که ما با همه کوشش خود برای انجام کاری استوار و درست، بطوری که باید و شاید موفق نشده‌ایم، جا دارد که پوزش ما را بپذیرد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ما بهترین شفیع و نشانه حسن نیت، کوشش بسیاری</w:t>
      </w:r>
    </w:p>
    <w:p>
      <w:pPr>
        <w:pStyle w:val="BookText"/>
        <w:rPr/>
      </w:pPr>
      <w:r>
        <w:rPr>
          <w:rFonts w:ascii="IRNazanin" w:hAnsi="IRNazanin" w:eastAsia="IRNazanin"/>
          <w:color w:val="111111"/>
          <w:sz w:val="28"/>
          <w:sz w:val="28"/>
          <w:szCs w:val="28"/>
          <w:rtl w:val="true"/>
          <w:lang w:bidi="fa-IR"/>
        </w:rPr>
        <w:t>است که به کار برده‌ایم تا این چاپ حتی الامکان خوب از آب در آید و محققان و مورخان و ادیبان را مدد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مؤسسات انتشاراتی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متاسفانه با همه کوشش‌هائی که به کار رفته و فوقا ذکر شده این چاپ نیز از عیوب و لغزش‌های چاپی خالی نیست و مخصوصا برخی از اشعار عربی آن اغلاطی دارد که اگر یاری چند تن از استادان نبود اصلاح و ترجمه آنها به سختی امکان داشت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w:t>
      </w:r>
      <w:bookmarkStart w:id="72" w:name="pg11545_120759"/>
    </w:p>
    <w:p>
      <w:pPr>
        <w:pStyle w:val="Heading2"/>
        <w:numPr>
          <w:ilvl w:val="1"/>
          <w:numId w:val="1"/>
        </w:numPr>
        <w:rPr/>
      </w:pPr>
      <w:bookmarkStart w:id="73" w:name="__RefHeading___Toc4070620_73709187"/>
      <w:bookmarkStart w:id="74" w:name="_Toc25"/>
      <w:bookmarkEnd w:id="72"/>
      <w:bookmarkEnd w:id="73"/>
      <w:r>
        <w:rPr>
          <w:rtl w:val="true"/>
        </w:rPr>
        <w:t>عز الدین ابن الاثیر</w:t>
      </w:r>
      <w:bookmarkEnd w:id="74"/>
    </w:p>
    <w:p>
      <w:pPr>
        <w:pStyle w:val="Heading3"/>
        <w:numPr>
          <w:ilvl w:val="2"/>
          <w:numId w:val="1"/>
        </w:numPr>
        <w:rPr/>
      </w:pPr>
      <w:bookmarkStart w:id="75" w:name="__RefHeading___Toc4070622_73709187"/>
      <w:bookmarkStart w:id="76" w:name="_Toc26"/>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وفات</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نام او علی، پسر محمد شیبانی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 الحسن و لقبش عز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الاثیر جزری معروف است زیرا زادگاه او جزیره ابن عمر بوده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یاقوت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کسی که آن جا را ساخت حسن بن عمر بن خطاب تغلبی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خلکان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 است که این جزیره منسوب است به یوسف بن عمر ثقفی، امیر العراقین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به حقیقت این مطلب دست یافتم و آن این است که مردی از اهالی برقید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موصل آن جا را بنا کرد و نام او عبد العزیز بن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جزیره به نام او نامیده 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11545_120760"/>
    </w:p>
    <w:p>
      <w:pPr>
        <w:pStyle w:val="BookText"/>
        <w:rPr/>
      </w:pPr>
      <w:bookmarkEnd w:id="77"/>
      <w:r>
        <w:rPr>
          <w:rFonts w:ascii="IRNazanin" w:hAnsi="IRNazanin" w:eastAsia="IRNazanin"/>
          <w:color w:val="111111"/>
          <w:sz w:val="28"/>
          <w:sz w:val="28"/>
          <w:szCs w:val="28"/>
          <w:rtl w:val="true"/>
          <w:lang w:bidi="fa-IR"/>
        </w:rPr>
        <w:t>عز الدین یکی از سه برادری است که هر کدام در رشته‌ای از دانش بلند آوازه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بزرگ‌تر، یعنی مجد الدین، در حدیث نبوی دست داشت و درین باره به نویسندگی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دو کتاب در حدیث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فی احادیث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الدین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 و ادب گروید و درین رشته استاد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چند کتاب دارد که مشهورترین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المثل السائر فی ادب الکاتب و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روی آورد و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ترین کتابی را که در تاریخ نگاشت،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آن همین کتابی است که در دست ماست</w:t>
      </w:r>
      <w:r>
        <w:rPr>
          <w:rFonts w:eastAsia="IRNazanin" w:cs="IRNazanin"/>
          <w:color w:val="111111"/>
          <w:sz w:val="28"/>
          <w:szCs w:val="28"/>
          <w:rtl w:val="true"/>
          <w:lang w:bidi="fa-IR"/>
        </w:rPr>
        <w:t>.</w:t>
      </w:r>
    </w:p>
    <w:p>
      <w:pPr>
        <w:pStyle w:val="Heading3"/>
        <w:numPr>
          <w:ilvl w:val="2"/>
          <w:numId w:val="1"/>
        </w:numPr>
        <w:rPr/>
      </w:pPr>
      <w:bookmarkStart w:id="78" w:name="__RefHeading___Toc4070624_73709187"/>
      <w:bookmarkStart w:id="79" w:name="_Toc27"/>
      <w:bookmarkEnd w:id="78"/>
      <w:r>
        <w:rPr>
          <w:rtl w:val="true"/>
        </w:rPr>
        <w:t>زندگانی عز الدین ابن اثیر</w:t>
      </w:r>
      <w:bookmarkEnd w:id="79"/>
    </w:p>
    <w:p>
      <w:pPr>
        <w:pStyle w:val="BookText"/>
        <w:rPr/>
      </w:pPr>
      <w:r>
        <w:rPr>
          <w:rFonts w:ascii="IRNazanin" w:hAnsi="IRNazanin" w:eastAsia="IRNazanin"/>
          <w:color w:val="111111"/>
          <w:sz w:val="28"/>
          <w:sz w:val="28"/>
          <w:szCs w:val="28"/>
          <w:rtl w:val="true"/>
          <w:lang w:bidi="fa-IR"/>
        </w:rPr>
        <w:t xml:space="preserve">عز الدین در چهارم جمادی الاول به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برابر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جزیره ابن عمر، در خانواده‌ای معتبر و ثروتمند به جهان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قطب الدین مودود زنگی، فرمانروای موصل، متولی دیوان جزیره ابن عمر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قریه عقیمه نیز به وی تعلق داشت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قریه، از سوی کرانه خاوری به جزیره ابن عمر وابسته بود و باغ و بستان‌هائی داشت او، همچنین از راه دریای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w:t>
      </w:r>
    </w:p>
    <w:p>
      <w:pPr>
        <w:pStyle w:val="BookText"/>
        <w:rPr/>
      </w:pPr>
      <w:r>
        <w:rPr>
          <w:rFonts w:ascii="IRNazanin" w:hAnsi="IRNazanin" w:eastAsia="IRNazanin"/>
          <w:color w:val="111111"/>
          <w:sz w:val="28"/>
          <w:sz w:val="28"/>
          <w:szCs w:val="28"/>
          <w:rtl w:val="true"/>
          <w:lang w:bidi="fa-IR"/>
        </w:rPr>
        <w:t>موصل و شام بازرگانی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فرنگیان یک بار در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برابر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کالاهای او را به یغما بردند و بر دو کشتی بازرگانی او دست یافتند که پر از اجناس تجارتی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عز الدین با پدر و دو برادر خویش به موصل کوچ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از ابو الفضل عبد اللّه بن احمد خطیب طوسی و همپایگان او حدیث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 الدین چند بار برای رفتن به حج و همچنین به عنوان رسالت از سوی فرمانروای موصل به بغداد رفت و در آن جا از دو مرد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یعیش بن صدقه فقیه شافعی و ابو احمد عبد الوهاب بن علی صوفی، و کسان دیگر حدیث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شام و بیت المقدس رفت و در آن نواحی نیز به خدمت گروهی از اهل حدیث رسید و به شنیدن حدیث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موصل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چیره دستی عز الدین تنها منحصر به تاریخ نویسی و حفظ تواریخ متقدم و متأخر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حفظ و معرفت حدیث و آشنائی به آنچه با حدیث بستگی داشت نیز استاد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انساب عرب و روزگار ایشان و رویدادها و اخبارشان آگاهی داشت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 قدرتمندان، و همچنین توده مردم، پایه‌ای بلند داشت و فضائل و نیکخوئی و فروتنی او مایه حسن شهرت او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برابر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هنگامی که من به حلب رسیدم،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عز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مهمان شهاب الدین طغرل، خادم اتابک ملک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ملک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حلب،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بدو توجه بسیار داشت، بدو عقیده‌مند بود و او را نوازش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 جا به دیدار او رسیدم و او را مردی یافتم که در فضائل و نیکی سرشت و بسیاری تواضع به مرحله کمال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رفت و آمد و معاشرت با وی را ادامه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او و 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خدایش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الفتی استوار بود و به همین جهة مرا بسیار رعایت می‌کرد و گرامی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در طی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برابر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دمشق سفر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برابر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حلب بازگشت و من همچنان رفت و آمد و همنشینی با او را از سر گرفتم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حلب مدتی کوتاه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موصل رهسپار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خلکان ما را دلالت می‌کند بر این که عز الدین میان موصل و بغداد و دمشق و بیت المقدس و حلب، بسیار سفر می‌کرده و به هر شهری که می‌رسیده، در نزد عالمان، قاریان، فقیهان، محدثان و نحویان آن شهر به فراگرفتن علم و حدیث می‌پرداخته است</w:t>
      </w:r>
      <w:r>
        <w:rPr>
          <w:rFonts w:eastAsia="IRNazanin" w:cs="IRNazanin"/>
          <w:color w:val="111111"/>
          <w:sz w:val="28"/>
          <w:szCs w:val="28"/>
          <w:rtl w:val="true"/>
          <w:lang w:bidi="fa-IR"/>
        </w:rPr>
        <w:t>.</w:t>
      </w:r>
      <w:bookmarkStart w:id="80" w:name="pg11545_120763"/>
    </w:p>
    <w:p>
      <w:pPr>
        <w:pStyle w:val="BookText"/>
        <w:rPr/>
      </w:pPr>
      <w:bookmarkEnd w:id="80"/>
      <w:r>
        <w:rPr>
          <w:rFonts w:ascii="IRNazanin" w:hAnsi="IRNazanin" w:eastAsia="IRNazanin"/>
          <w:color w:val="111111"/>
          <w:sz w:val="28"/>
          <w:sz w:val="28"/>
          <w:szCs w:val="28"/>
          <w:rtl w:val="true"/>
          <w:lang w:bidi="fa-IR"/>
        </w:rPr>
        <w:t>در نتیجه این ممارست بود که او در علوم اسلامی و تاریخ و نحو آشنائی و استادی کافی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سالهای آخر عمر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گفته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موصل خانه‌نشینی اختیار کرد و به دانش پژوهی و کتاب نویسی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مردم موصل و کسانی که وارد موصل می‌شدند، سرای او مجمع فضل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بود تا شعبان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برابر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خداوند او را در هفتاد و پنج سالگی از جهان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او در موصل به خاک سپرده شد و آرامگاه او هنوز معروف است</w:t>
      </w:r>
      <w:r>
        <w:rPr>
          <w:rFonts w:eastAsia="IRNazanin" w:cs="IRNazanin"/>
          <w:color w:val="111111"/>
          <w:sz w:val="28"/>
          <w:szCs w:val="28"/>
          <w:rtl w:val="true"/>
          <w:lang w:bidi="fa-IR"/>
        </w:rPr>
        <w:t>.</w:t>
      </w:r>
    </w:p>
    <w:p>
      <w:pPr>
        <w:pStyle w:val="Heading3"/>
        <w:numPr>
          <w:ilvl w:val="2"/>
          <w:numId w:val="1"/>
        </w:numPr>
        <w:rPr/>
      </w:pPr>
      <w:bookmarkStart w:id="81" w:name="__RefHeading___Toc4070626_73709187"/>
      <w:bookmarkStart w:id="82" w:name="_Toc28"/>
      <w:bookmarkEnd w:id="81"/>
      <w:r>
        <w:rPr>
          <w:rtl w:val="true"/>
        </w:rPr>
        <w:t>کتابهای ابن اثیر</w:t>
      </w:r>
      <w:bookmarkEnd w:id="82"/>
    </w:p>
    <w:p>
      <w:pPr>
        <w:pStyle w:val="Heading4"/>
        <w:numPr>
          <w:ilvl w:val="3"/>
          <w:numId w:val="1"/>
        </w:numPr>
        <w:rPr/>
      </w:pPr>
      <w:bookmarkStart w:id="83" w:name="__RefHeading___Toc4070628_73709187"/>
      <w:bookmarkStart w:id="84" w:name="_Toc29"/>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عز الدین ابن اثیر کتابهای چندی نوشته که از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اللباب فی تهذیب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مختصری است در دنباله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درین کتاب لغزش‌هائی را که در کتاب سمعانی راه یافته، یادآور می‌شود و آنچه را که از نظر سمعانی پوشیده مانده یا از قلم او افتاده بدان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 فی معرفة الصحابه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الدولة الاتابکیه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دولتی که او در سایه آنها زندگی می‌کرد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کتابی که اینک درباره آن سخن می‌گوئیم</w:t>
      </w:r>
      <w:r>
        <w:rPr>
          <w:rFonts w:eastAsia="IRNazanin" w:cs="IRNazanin"/>
          <w:color w:val="111111"/>
          <w:sz w:val="28"/>
          <w:szCs w:val="28"/>
          <w:rtl w:val="true"/>
          <w:lang w:bidi="fa-IR"/>
        </w:rPr>
        <w:t>:</w:t>
      </w:r>
      <w:bookmarkStart w:id="85" w:name="pg11545_120764"/>
    </w:p>
    <w:p>
      <w:pPr>
        <w:pStyle w:val="Heading4"/>
        <w:numPr>
          <w:ilvl w:val="3"/>
          <w:numId w:val="1"/>
        </w:numPr>
        <w:rPr/>
      </w:pPr>
      <w:bookmarkStart w:id="86" w:name="__RefHeading___Toc4070630_73709187"/>
      <w:bookmarkStart w:id="87" w:name="_Toc30"/>
      <w:bookmarkEnd w:id="85"/>
      <w:bookmarkEnd w:id="86"/>
      <w:r>
        <w:rPr>
          <w:rtl w:val="true"/>
        </w:rPr>
        <w:t>الکامل فی التاریخ‌</w:t>
      </w:r>
      <w:bookmarkEnd w:id="87"/>
    </w:p>
    <w:p>
      <w:pPr>
        <w:pStyle w:val="BookText"/>
        <w:rPr/>
      </w:pPr>
      <w:r>
        <w:rPr>
          <w:rFonts w:ascii="IRNazanin" w:hAnsi="IRNazanin" w:eastAsia="IRNazanin"/>
          <w:color w:val="111111"/>
          <w:sz w:val="28"/>
          <w:sz w:val="28"/>
          <w:szCs w:val="28"/>
          <w:rtl w:val="true"/>
          <w:lang w:bidi="fa-IR"/>
        </w:rPr>
        <w:t>این تاریخ مشهورترین کتاب عز الدین ابن اثیر است و بلند آوازگی و مقام علمی او بر روی این کتاب پایه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تاریخی که جامع اخبار و اطلاعات درباره زندگی و فرمانروائی ملوک خاور و باختر و سرزمین‌های میان این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این تاریخ را از نخستین روزگار آغاز کرده و تا پایان سال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یعنی تا دو سال پیش از درگذشت خویش،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که چرا به نوشتن چنین تاریخی پرداخته، خود در مقدمه آن می‌گوید که همیشه دوستدار مطالعه تاریخ‌های گوناگون و آشنائی به مطالب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خواندن تواریخ دریافته که هیچ تاریخی به تنهائی نیاز خواننده را رفع نمی‌کند و منظور او را برآورده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تاریخی که طولانی است، درباره هر موضوعی به ذکر روش‌ها و روایات گوناگون پرداخته و دراز گوئی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مختصر نیز بسیاری از وقایعی را که روی داده از قلم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در هیچ تاریخی همه رویدادها نیست و هر تاریخی قسمت عظیمی از حوادث را نادیده گرفته و از ذکر آنها درگذشته، یا بسیاری از اوراق را با شرح رویدادهای کوچک و بی‌اهمیت سیاه کرده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شرقی از اخبار غرب خالی است و تاریخ غربی، احوال شرق را نادیده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کسی که می‌خواهد یک دوره تاریخ را تا زمان حیات خود مطالعه کند نیازمند به تاریخ‌های بسیار و کتابهای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تواریخ و کتبی که هر یک دارای کمبودها یا پرگوئی‌هائی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بود که ابن اثیر را وادار کرد تا تاریخ جامعی از اخبار فرمانروایان شرق و غرب و نواحی ما بین آنها فراهم آورد و حوادث و رویدادها را از روزگار نخست تا زمان زندگانی خویش نقل کند چنان که پیشامدها به ترتیب تاریخ وقوع، به دنبال هم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همیشه مورد مراجعه او واقع شود و یادآور حوادث تاریخی باشد و نگذارد که آنها را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مدعی نیست که همه رویدادهای تاریخی را گرد آورده است زیرا کسی که در موصل زندگانی می‌کند، ناچار از آنچه در دورترین سرزمین‌های خاور و باختر روی می‌دهد، بی‌خبر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در کتاب خود مطالبی را جمع کرده که در هیچ کتابی یکجا جمع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هنگامی که کارهای مورخان گذشته را بررسی کرد، پی برد که وقتی به نقل واقعه‌ای می‌پردازند، ضمن بیان وقایع هر ماه، فقط قسمتی از آن را که در همان ماه اتفاق افتاده شرح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 واقعه‌ای قطعه قطعه می‌گردد و مطالعه آن نتیجه‌ای به دست نمی‌دهد مگر پس از دقت و ژرف‌نگری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هر پیشامدی را در یک جا جمع کرد و یادآور شد که هر قسمت از آن در کدام ماه یا در کدام سال روی داده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هر واقعه‌ای را از آغاز تا پایان به ترتیب تاریخ وقوع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فائده‌ای را که از خواندن تواریخ به دست می‌آید چنین روشن ساخت که آدمی دوستدار جاودانگی است و می‌خواهد از گروه زندگان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خبرهای در گذشتگان را می‌خواند گوئی خود نیز با آنان همزمان است و وقتی از کارشان آگاهی می‌یابد مانند آنست که در نزدشان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فرمانروایان و کسانی که قدرت امر و نهی دارند، وقتی از آنچه تاریخ درباره ستمکاران و بیدادگران نوشته آگاهی یابند و بدانند که ظلم آنها تا چه اندازه مایه بدنامی و پیشامدهای زشت و ویرانی شهرها و هلاک مردم و تباهی احوال شده، بیدادگری را نکوهش خواهند کرد و از آن دوری خواهند جست و آن را از میان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سایر تواریخ قدیمی، رشته حوادث و اخبار را بر حسب تاریخ وقوع آنها تنظیم نموده و مؤلف آن اعتراف می‌کند که آنها را از تاریخ طبری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مقدمه‌ای که بر تاریخ خود نگاشته، بدین موضوع اشاره کرده و گفته است که مطالب آن را از تاریخ کبیر ابو جعفر طبری گرفته و هیچیک را از قلم نینداخته، فقط در طرز تألیف مورخ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تمام مطالب خود را از تاریخ طبری گرفته و هیچیک را از قلم نینداخته، فقط در طرز تألیف کتاب خویش از روش طبری پیروی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طبری بیشتر رویدادها را با روایات عدیده شرح داده ولی ابن اثیر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ترین روایت را گرفته و سایر جزئیات را بدان افزوده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او ما را دلالت می‌کند بر این که او رویدادهای تاریخی را بر حسب اولویت و عظمت ظاهری آنها نقل نکرده بلکه</w:t>
      </w:r>
    </w:p>
    <w:p>
      <w:pPr>
        <w:pStyle w:val="BookText"/>
        <w:rPr/>
      </w:pPr>
      <w:r>
        <w:rPr>
          <w:rFonts w:ascii="IRNazanin" w:hAnsi="IRNazanin" w:eastAsia="IRNazanin"/>
          <w:color w:val="111111"/>
          <w:sz w:val="28"/>
          <w:sz w:val="28"/>
          <w:szCs w:val="28"/>
          <w:rtl w:val="true"/>
          <w:lang w:bidi="fa-IR"/>
        </w:rPr>
        <w:t>آنچه را موافق عقل یافته، برگزیده و با مطالبی که بدان افزوده، تألیف و تحریر تازه‌ای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او در نقد حوادث و ربط میان اسباب و مسببات یا علت و معلول، به شیوه فلسفه تاریخ پیش نرفته، زیرا این شیوه را در آن زمان هیچ کس جز ابن خلدون نشناخته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ابن اثیر تنها حوادثی را نقد و بررسی می‌کند که به نقل آنها می‌پردازد و هر حادثه‌ای را هم که درست نمی‌یابد نقل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را که موافق عقل نمی‌بیند از نقلش خودداری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درباره آنچه طبری از آفرینش خورشید و ماه و گردش آن دو روایت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درین جا یک حدیث طولانی چند ورقی از ابن عباس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نیز از پیغمبر صلی اللّه علیه و سلم درباره آفرینش خورشید ماه و گردش آنها روایت کرده، که این دو سوار بر دو گردونه هستند و هر گردونه‌ای سیصد و شصت دسته دارد و به شماره این دسته‌ها فرشتگانی هستند که هر کدام دسته‌ای را گرفته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گردونه می‌افتد و در دریائی که میان آسمان و زمین است غوطه می‌خورند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علت خورشید گرفتگی و ماه گرفتگی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که فرشتگان آنها را از آب بیرون می‌کشند، چهره آنها دوباره روشن می‌شود و خورشید گرفتگی و ماه گرفتگی برطرف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گونه سخنان دیگری که نیاز به ذکرش نیست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نقل آن خودداری کردم زیرا با عقل منافات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حدیث درست بود، بی‌گمان ما هم آن را نقل می‌کردیم و از اسناد آن نیز نام می‌بردیم ولی این حدیث نادرست است و نباید درباره کار بزرگی مانند گردش ماه و خورشید، در کتابها با چنین روایت ضعیفی سخن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هنگامی که به واقعه‌ای برمی‌خورد که حقیقت آن بر او روشن نیست، کاری را می‌کند که درباره دولت غوریان به سال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برابر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رویهمرفته به نظر من درباره آغاز دولت غوریان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امر کشف شود به خواست خداوند، آن را اصلاح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گونه بررسی‌ها دارد که زیاد هم نیست و در قبال فلسفه تاریخ جزء مسائل ابتدائی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برخی از رویدادها نیز استدلال و توجیه او ضعیف است و نظریاتی دارد که نقد تاریخی امروز، آن را تصویب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گفتار خود راجع به دولت‌های عربی و غیره هنگامی که مؤسس سلسله‌ای از جهان می‌رود و سلطنت به دست کسی می‌افتد که از پشت وی یا فرزند وی نیست، این مسئله را چنین توجیه می‌کند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من سبب این پیشامد آن است که نخستین فرد هر دولتی قدرت پیدا می‌کند و فرمانروائی را از دست دیگری می‌گیرد و دلهای کسانی را که بدان دولت بستگی دارند ناکام و ناامید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نیز آن دولت را از فرزندان وی باز 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استدلالی قوی نیست زیرا به گمان بستگی دارد نه بر پایه‌ای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او این است که در پایان وقایع هر سال، یا هر فصل از کتاب، نام‌ها را با حرکات یا اعراب ضبط می‌کند و بدین کار از آن جهة مقید است که هیچگونه اشتباه یا ابهامی در تلفظ آنها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وقتی فتح شهر یا ناحیه‌ای را بیان می‌کند، نام آن جا را شرح می‌دهد و می‌گوید که چرا آن جا بدین نام نامیده شده و این نام از کجا ریشه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اگر چه در تحریر مطالب هفت مجلد اول کتاب خود مطالب ابو جعفر طبری را پایه قرار داده است، معذلک این امر مانع آن نیست که از منابع دیگری نیز مانند ابن الکلبی و مبرد و بلاذری و مسعودی استفاده کند و آنچه را که طبری فرو گذاشته، از این منابع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رویدادهای روزگار عرب پیش از اسلام و پیشامدهای میان قیس و تغلب در نخستین سده هجری و جنگ تازیان در سند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مورخی است که در تحقیق و اثبات حقیقت آنچه نقل می‌کند، سختگیر است و گاهی منابعی را که مورد استفاده قرار می‌دهد، بی‌پرده به باد انتقاد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طبری و شهرستانی و علما و مورخان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خرده‌گیری‌های درستی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باب مثال، انتقادی که از شهرستانی کرده، چنین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شگفتی‌ها این که شهرستانی، مؤلف کتاب نهایة الاقدام فی الاصول و نویسنده کتاب الملل و النحل در بیان مذاهب و آراء قدیم و جدید نوشته است که نسطور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 معروف قسطنطنیه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مأمون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از پیش خود گفته و من کسی را نمی‌شناسم که درین موضوع با او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 به هر حال، تاریخ جامعی است که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 بسیار دارد به ویژه آن بخش از مطالبش که وابسته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 زمان مورخ و دوره زندگانی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قسمت است که منبع سرشاری است برای مورخانی که پس از او آمده‌اند</w:t>
      </w:r>
      <w:r>
        <w:rPr>
          <w:rFonts w:eastAsia="IRNazanin" w:cs="IRNazanin"/>
          <w:color w:val="111111"/>
          <w:sz w:val="28"/>
          <w:szCs w:val="28"/>
          <w:rtl w:val="true"/>
          <w:lang w:bidi="fa-IR"/>
        </w:rPr>
        <w:t>.</w:t>
      </w:r>
      <w:bookmarkStart w:id="88" w:name="pg11545_120771"/>
    </w:p>
    <w:p>
      <w:pPr>
        <w:pStyle w:val="Heading2"/>
        <w:numPr>
          <w:ilvl w:val="1"/>
          <w:numId w:val="1"/>
        </w:numPr>
        <w:rPr/>
      </w:pPr>
      <w:bookmarkStart w:id="89" w:name="__RefHeading___Toc4070632_73709187"/>
      <w:bookmarkStart w:id="90" w:name="_Toc31"/>
      <w:bookmarkEnd w:id="88"/>
      <w:bookmarkEnd w:id="89"/>
      <w:r>
        <w:rPr>
          <w:rtl w:val="true"/>
        </w:rPr>
        <w:t>(</w:t>
      </w:r>
      <w:r>
        <w:rPr>
          <w:rtl w:val="true"/>
        </w:rPr>
        <w:t>خطبه و مقدمه‌ای که ابن اثیر بر تاریخ خود نوشته است</w:t>
      </w:r>
      <w:r>
        <w:rPr>
          <w:rtl w:val="true"/>
        </w:rPr>
        <w:t>)</w:t>
      </w:r>
      <w:bookmarkEnd w:id="90"/>
    </w:p>
    <w:p>
      <w:pPr>
        <w:pStyle w:val="BookText"/>
        <w:rPr/>
      </w:pPr>
      <w:r>
        <w:rPr>
          <w:rFonts w:ascii="IRNazanin" w:hAnsi="IRNazanin" w:eastAsia="IRNazanin"/>
          <w:color w:val="111111"/>
          <w:sz w:val="28"/>
          <w:sz w:val="28"/>
          <w:szCs w:val="28"/>
          <w:rtl w:val="true"/>
          <w:lang w:bidi="fa-IR"/>
        </w:rPr>
        <w:t>بسم اللّه الرحمن الرحیم ستایش مر خدائی را که قدیم است از این رو برای وجود او آغازی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جاوید و بخشنده جاویدان است از این رو جاودانگی و بخشش او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راستینی است که خردها به حقیقت کنه او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توانائی است که آنچه در جهان است از اثر توانائی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است از این رو حوادث به حریم او نزدیک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از دگرگونی است و از او جز بدو گریز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است که گرداننده خلایق در میان بلندی و پستی و گشایش و تنگدستی و استواری و سستی و مرگ و زندگی و هستی و نیستی و راه یابی و گمراهی و ارجمندی و خواری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فرمانروائی را به هر که خواهد، می‌دهد، و از هر که خواهد،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کرا که خواهد، عزیز می‌کند و هر کرا که خواهد خوار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در دست اوست و اوست که به انجام هر کار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کننده نسل‌های گذشته و امت‌های رفته‌ای است که آنچه برای ایشان پناه و حرز شد، آنان را از سخط او ایمن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تُحِسُّ مِنْهُمْ مِنْ أَحَدٍ أَوْ تَسْمَعُ لَهُمْ رِکْزاً</w:t>
      </w:r>
      <w:r>
        <w:rPr>
          <w:rFonts w:eastAsia="IRNazanin" w:cs="IRNazanin"/>
          <w:color w:val="111111"/>
          <w:sz w:val="28"/>
          <w:szCs w:val="28"/>
          <w:rtl w:val="true"/>
          <w:lang w:bidi="fa-IR"/>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سود و زیان به تقدیر اوست،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الْخَلْقُ وَ الْأَمْرُ، تَبارَکَ اللَّهُ رَبُّ الْعالَمِینَ</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فرمان نافذ هم فرمان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بلند مرتبه است پروردگار و آفریننده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مجید با ترجمه مهدی الهی قمشه‌ای</w:t>
      </w:r>
    </w:p>
    <w:p>
      <w:pPr>
        <w:pStyle w:val="BookText"/>
        <w:rPr/>
      </w:pPr>
      <w:r>
        <w:rPr>
          <w:rFonts w:ascii="IRNazanin" w:hAnsi="IRNazanin" w:eastAsia="IRNazanin"/>
          <w:color w:val="111111"/>
          <w:sz w:val="28"/>
          <w:sz w:val="28"/>
          <w:szCs w:val="28"/>
          <w:rtl w:val="true"/>
          <w:lang w:bidi="fa-IR"/>
        </w:rPr>
        <w:t>ستایش می‌کنم او را به پاس نعمت‌هائی که به ما داد و بهره‌هایی که به مردم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می‌فرستم به پیامبر او محمد، برگزیده و پیشوای عرب و عجم، برانگیخته و فرستاده به سوی عموم 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درود می‌فرستم به فرزندان او و یاران او که پرچم‌های راهنمائی و چراغ‌های روشنائی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علیهم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من پیوسته دوستدار مطالعه کتابهای تاریخ و آشنائی به آنچه درین کتابهاست بودم و به آگاهی از رویدادهای پنهان و آشکار تاریخی علاقه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معارف و آداب و تجاربی که در طی آنها نهفته است مایل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آنها تأمل کردم دیدم که مراد مرا برنمی‌آورند و چه بسا که جوهر معرفت در آنها به عرض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تاریخی که طولانی است، درباره هر موضوعی به ذکر روش‌ها و روایات گوناگون پرداخته و دراز گوئی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مختصر نیز بسیاری از وقایعی را که روی داده از قلم انداخته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در هیچ تاریخی از تمام رویدادهائی که به وقوع پیوسته و آنچه به وجود آمده، شرحی موجود نیست وای</w:t>
      </w:r>
    </w:p>
    <w:p>
      <w:pPr>
        <w:pStyle w:val="BookText"/>
        <w:rPr/>
      </w:pPr>
      <w:r>
        <w:rPr>
          <w:rFonts w:ascii="IRNazanin" w:hAnsi="IRNazanin" w:eastAsia="IRNazanin"/>
          <w:color w:val="111111"/>
          <w:sz w:val="28"/>
          <w:sz w:val="28"/>
          <w:szCs w:val="28"/>
          <w:rtl w:val="true"/>
          <w:lang w:bidi="fa-IR"/>
        </w:rPr>
        <w:t>بسیاری از آنها صفحاتی را با شرح پیشامدهای کوچک سیاه کرده‌اند که خودداری از ذکر آنها بهتر و در گذشتن از نوشتن آنها شایسته‌تر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مطالب که به فلان صاحب 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حساب عیار مسکوکات را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داده شد، یا چیزی به نرخ‌ها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مورد نوازش قرار گرفت و فلان کس خوار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مورخی نیز وقایع تا زمان خود را نگاشته و پس از او دیگری آمده و بر آن ذیلی نوشته و پیشامدهای تازه‌ای را که پس تاریخ او تا زمان وی رخ داده، بر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شرقی از اخبار غرب خالی است و تاریخ غربی احوال شرق را نادیده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کسی که می‌خواهد یک دوره تاریخ را تا زمان حیات خود مطالعه کند، نیازمند به تاریخ‌های بسیار و کتاب‌های متعدد است آنهم تواریخ و کتبی که هر یک دارای کمبودها پرگوئی‌هائی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 را چنین دیدم، تألیف تاریخی را آغاز کردم که تمام اخبار فرمانروایان خاور و باختر و سرزمین‌های میان این دو سو را دارا باشد تا از بیم فراموشی بدان رجوع کنم که وقایع را به یادم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کتاب حوادث و رویدادها را، از روزگار نخست تا زمان حاضر، نقل کردم چنان که پیشامدها به ترتیب تاریخ وقوع دنبال هم قرار گیرند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نمی‌گویم که همه رویدادهای تاریخی را گرد آورده‌ام چون کسی که در موصل به سر می‌برد ناچار از آنچه در دورترین سرزمین‌های خاور و باختر روی می‌دهد، بی‌خبر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می‌گویم من در کتاب خود مطالبی جمع کرده‌ام که در هیچ کتاب دیگری یکجا جمع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درین کتاب دقت کند، به راستی سخن من پی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خود را از روی تاریخ کبیر آغاز کردم که امام ابو جعفر طبری نگاشته و نزد عموم یک کتاب اساسی شمرده می‌شود و همه، هنگامی که در مسئله‌ای اختلاف پیدا می‌کنند، برای روشن شدن موضوع بدان رجوع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تمام مطالبی را که در آن بود گرفتم و هیچیک را فروگذاری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طبری بیشتر رویدادها را با چند روایت شرح داده و هر روایتی نیز مانند روایت پیشین یا کم‌تر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کمی بر آن افزوده یا از آن کاسته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من تمام‌ترین و جامع‌ترین روایت‌ها را برگزیدم و نقل کردم و مطالب دیگری که در آنها نبود بر آنها افزودم و هر مطلبی را نیز در جای خود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چنان که می‌بینی، آنچه در حادثه‌ای روی داده، با وجود گوناگونی روش‌های نگارش و روایات، همه در این کتاب به یک شیوه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از تاریخ طبری فراغت یافتم، تاریخ‌های مشهور دیگر را گرفتم و خواندم و از آنها مطالبی را نقل کردم که در آنچه از تاریخ طبری آورده بودم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مطلبی را نیز در جای ویژه خود گذاشتم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درباره آنچه میان یاران پیامبر خدا، صلی اللّه علیه و سلم گذشته بود چیزی به رویدادهائی که ابو جعفر طبری نقل کرده، نیفزودم جز آنچه مطلبی را روشن‌تر می‌ساخت یا نام کسی بود، یا</w:t>
      </w:r>
    </w:p>
    <w:p>
      <w:pPr>
        <w:pStyle w:val="BookText"/>
        <w:rPr/>
      </w:pPr>
      <w:r>
        <w:rPr>
          <w:rFonts w:ascii="IRNazanin" w:hAnsi="IRNazanin" w:eastAsia="IRNazanin"/>
          <w:color w:val="111111"/>
          <w:sz w:val="28"/>
          <w:sz w:val="28"/>
          <w:szCs w:val="28"/>
          <w:rtl w:val="true"/>
          <w:lang w:bidi="fa-IR"/>
        </w:rPr>
        <w:t>از نقل آن به هیچیک از آنان آسیبی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میان مورخان به طبری اعتماد دارم زیرا او به راستی پیشوائی درستکار است و جامع دانش و صحت عقیده و راستگوئی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من نقل نکردم جز از تاریخ‌های معروف و کتابهای مشهور و از کسانی که همه می‌دانند آنچه آورده‌اند راست و آنچه تنظیم کرده‌اند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نه مانند گمراهی بودم در تاریکی شبها و نه چون کسی که سنگریزه و در و گوهر را با هم گرد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دیدم آنان یک رویداد را در چند سال می‌آورند و در هر ماه قسمتی از آن را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یک رویداد قطعه قطعه می‌شود و مرادی از آن به دست نمی‌آید و فهمیده نمی‌شود مگر پس از دقت و ژرف‌نگری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من هر رویدادی را در یک جا جمع کردم و یاد آور شدم که هر بخش از آن در کدام ماه یا کدام سال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جریان هر واقعه‌ای منظما به دنبال هم قرار گرفت و هر قسمت به قسمت دیگر پیوستگی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سال که پیشامد بزرگ و مشهوری روی داده بود، شرح مخصوص این پیشامد را ضمن وقایع همان سال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پیشامدهای کوچک که شرح مفصل لازم نداشتند فصلی را در پایان هر سال تخصیص دادم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رویدادهائی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دیگر از رویدادها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به شرح حال کسی رسیدم که بر دیگران برتری یافته و فرمانروای قسمتی از شهرها شده ولی روزگار او به درازا</w:t>
      </w:r>
    </w:p>
    <w:p>
      <w:pPr>
        <w:pStyle w:val="BookText"/>
        <w:rPr/>
      </w:pPr>
      <w:r>
        <w:rPr>
          <w:rFonts w:ascii="IRNazanin" w:hAnsi="IRNazanin" w:eastAsia="IRNazanin"/>
          <w:color w:val="111111"/>
          <w:sz w:val="28"/>
          <w:sz w:val="28"/>
          <w:szCs w:val="28"/>
          <w:rtl w:val="true"/>
          <w:lang w:bidi="fa-IR"/>
        </w:rPr>
        <w:t>نکشیده، همه احوال او را از آغاز تا پایان، ضمن وقایع همان سالی آوردم که تازه پیشرفت او شروع شده بود زیرا اگر شرح او را به چند قسمت تقسیم می‌کردم و هر قسمت را در سال وقوع آن می‌آوردم کسی از خواندنش چیزی نمی‌فهمید زیرا از حال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شهرت زیاد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هر سال نیز مرگ بزرگان و فضلا و دانشمندانی را که در گذشته بودند بیان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تلفظ نام‌هائی را هم که در خط با یک دیگر شباهت ولی در تلفظ با هم اختلاف داشتند ضبط کردم تا اشکال را از میان برود و چنانچه نقطه آنها بیفتد، به گونه‌های دیگر خوانده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بیشتر مطالب تاریخی را گرد آوردم، مدتی از این کار کناره گرفتم زیرا رویدادهای تازه و پیشامدهائی پی در پی اتفاق افتاد و مکرر شد و می‌خواستم دانش و آشنائی خود را درباره این رویدادها نیز تمام و کامل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گروهی از برادران و دوستان فاضل و فرهنگی من که گفت و گو با ایشان نهایت آرزوی من است و آنان را همانند بهترین همنشینان و همزبانان خود می‌شمارم بدانچه درین باره از من می‌شنیدند گرایشی یافتند و خواستند که آنچه فراهم آورده بودم، ببینند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 از نشان دادن کار خود به ایشان پوزش می‌خواستم و عذر می‌آوردم به اینکه مدتی دنباله کار را رها کرده و آن را به پایان نرسانده‌ام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پیش نویس نوشته‌های خود برنگشته و لغزش‌ها و اشتباهاتی را که بعدا اصلاح کردم هنوز اصلاح نکرده و آنچه را که می‌بایست از میان آنها بردارم و حذف کنم، برنداشته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آن یادداشت‌ها مدتی به تعویق افتاد و دوستان نیز پی در پی آن را از من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شروع به شنیدن آن وقایع تاریخی کردند پیش از این که آنها را اتمام و اصلاح کنم و آنچه را که مورد نیاز بود نگاه دارم و آنچه را که دور ریختنی بود دور بریزم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 پایان رساندن این کتاب عزم من سست و عجز من آشکار بود زیرا یاور و پشتیبانی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نگرانی‌هائی پیش می‌آمد و سختی‌هائی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سستی و ناتوانی نمی‌گذاشت که درین کار به تندی پیش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درین گیر و دار فرمان کسی رسید که فرمانبرداری از او واجب و پیروی از امر او لازم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کالاهای گرانبهای فضل و دانش روی آورده و آنها رواج داده و از ارواح جهل و نادانی روی گردانده و آنها را فرو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مکارمی را که مرده بود، زنده ساخته و فضائلی را که از میان رفته بود از نو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پرتو داد و دهش وی به همه مردم تافته و هر کسی از نیکی و بخشش وی بهره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سرور ما و فرمانروای ما ملک رحیم، دانشمند کامیاب و پیروزمند، بدر الدین </w:t>
      </w:r>
      <w:r>
        <w:rPr>
          <w:rStyle w:val="FootnoteAnchor"/>
          <w:rtl w:val="true"/>
        </w:rPr>
        <w:footnoteReference w:id="7"/>
      </w:r>
      <w:r>
        <w:rPr>
          <w:rFonts w:ascii="IRNazanin" w:hAnsi="IRNazanin" w:eastAsia="IRNazanin"/>
          <w:color w:val="111111"/>
          <w:sz w:val="28"/>
          <w:sz w:val="28"/>
          <w:szCs w:val="28"/>
          <w:rtl w:val="true"/>
          <w:lang w:bidi="fa-IR"/>
        </w:rPr>
        <w:t>است که پایه اسلام و تکیه‌گاه مسلمانان و زنده کننده عدل در جهان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دولت او را پاینده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بود که پیراهن سستی را برافکندم و جامه تنبلی را دریدم و دوات را لیقه کردم و قلم را تراشیدم و گفتم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نبرد است و اسب باید بتازد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فراغت و فرصت این کار را غنیمت شمردم و آن را از هر کار دیگر برتر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خداوند وقتی انجام کاری را می‌خواهد، اسبابش را نیز فراهم می‌آورد، من در پرداختن به این کار چابک و تندرو شدم شگفتا که گاهی اسبی که از همه پس مانده، می‌خواهد از همه پیش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انجام این کار و به پایان رساندن این تاریخ، خود را نشانه تیرها قرار دادم و گرفتار سخنان خرده گیران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ایرادات بر کتابی وارد می‌شود که آراسته و پیراسته باشد و خرده‌گیری‌ها بر مجموعه‌ای تعلق می‌گیرد که مرتب است و مکرر مطالبش مورد مطالعه و تنقیح قرار گرفته و تألیف و تصحیح خوبی از آب در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جهة چنان انتقاداتی درباره کتابی دیگر شایسته‌تر و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به تقصیر و کوتاهی خود اقرار می‌کنم و نمی‌گویم که لغزش اشتباها از قلم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اعتراف می‌کنم که آنچه نمی‌دانم بیش‌تر است از آنچه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کتاب نیز نامی برگزیدم که با معنی آن تناسب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گروهی از کسانی را دیدم که دعوی دانائی و هوشیاری دارند و خود را در دانش استاد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تاریخ‌ها را تحقیر و تمسخر می‌کنند و از خواندن تاریخ دوری می‌جویند و این کار را لغو می‌شمارند و گمان می‌برند که بیش‌ترین سود تاریخ این است که مقداری قصه و خبر در اختیار خواننده می‌گذارد و آخرین حد آشنائی به تاریخ، آگاهی یافتن از حدیث‌ها و 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چنین گمان می‌کند که از مغز، تنها چشم به پوست دارد و گوهر را خر مهره می‌انگارد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خداوند او را طبعی سلیم داده و به راهی مستقیم رهنمون شده، می‌داند که سودهای تاریخ بسیار و منافع دنیوی و اخروی آن بی‌شمار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برخی از سودهای تاریخ را که بر ما آشکار شده یادآور می‌شویم و پی بردن به فوائد دیگر آن را به ذوق و قریحه خواننده تاریخ واگذار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سودهای دنیائی تاریخ یکی این است که آدمی دوستدار جاودانگی است و می‌کوشد که در زمره زندگان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ایکاش می‌دانستم که چه فرقی است میان آنچه دیروز دیده و شنیده و آنچه در کتابهائی خوانده که متضمن اخبار گذشتگان و حوادث پیشینیان است؟</w:t>
      </w:r>
    </w:p>
    <w:p>
      <w:pPr>
        <w:pStyle w:val="BookText"/>
        <w:rPr/>
      </w:pPr>
      <w:r>
        <w:rPr>
          <w:rFonts w:ascii="IRNazanin" w:hAnsi="IRNazanin" w:eastAsia="IRNazanin"/>
          <w:color w:val="111111"/>
          <w:sz w:val="28"/>
          <w:sz w:val="28"/>
          <w:szCs w:val="28"/>
          <w:rtl w:val="true"/>
          <w:lang w:bidi="fa-IR"/>
        </w:rPr>
        <w:t>پس هنگامی که این رویدادها را می‌خواند گوئی با آن گذشتگان همزمان بوده، و وقتی از کارهای ایشان آگاه می‌شود مانند این است که در نزدشان به سر می‌برده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سودهای تاریخ این است که فرمانروایان و کسانی که زمام امر و نهی را در دست دارند وقتی آگاه شوند از آنچه در تاریخ‌ها راجع به رفتار ستمکاران و سنگدلان نوشته شده و ببینند که اعمال آنان در کتابهائی آمده که مردم به نقل آنها می‌پردازند و آیندگان از گذشتگان روایت می‌کنند، و ببیند که بیدادگری تا چه اندازه مایه بدنامی و رویدادهای زشت و ویرانی شهرها و هلاک بندگان خدا و از دست رفتن اموال و تباهی احوال می‌شود، طبیعتا بیداد و ستم را نکوهش می‌کنند و از میان می‌برند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عکس، هنگامی که روش فرمانروایان دادگر و نیکی</w:t>
      </w:r>
    </w:p>
    <w:p>
      <w:pPr>
        <w:pStyle w:val="BookText"/>
        <w:rPr/>
      </w:pPr>
      <w:r>
        <w:rPr>
          <w:rFonts w:ascii="IRNazanin" w:hAnsi="IRNazanin" w:eastAsia="IRNazanin"/>
          <w:color w:val="111111"/>
          <w:sz w:val="28"/>
          <w:sz w:val="28"/>
          <w:szCs w:val="28"/>
          <w:rtl w:val="true"/>
          <w:lang w:bidi="fa-IR"/>
        </w:rPr>
        <w:t>رفتارشان را ببینند که پس از درگذشتشان مردم از آنان به نیکی یاد می‌کنند و شهرها و کشورهای ایشان آباد شده و ثروت مردم فزونی یافته، داد و دهش را ستایش می‌کنند و بدان می‌گرایند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دادگستری را پیگیری می‌کنند و آنچه را که مخالف عدل و داد است کنار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با آراء و اندیشه‌های درستی آشنا می‌شوند که پیشینیان به نیروی آنها گزند دشمنان را دفع کرده و از مهلکه‌ها رهائی یافته و شهرهای عالی و کشورهای بزرگ را حفظ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اگر جز این سودها هیچ سود دیگری نداشت باز هم کافی بود که به ارزش خود ببالد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 دیگر تاریخ این است که آدمی از خواندن آن تجربه می‌اندوزد و با رویدادها آشنا می‌شود و پی می‌برد که هر کاری برای شخصی چه عواقبی به بار می‌آورد زیرا هیچ واقعه‌ای روی نمی‌دهد جز این که عین آن یا همانند آن قبلا پیش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خرد را فزونی می‌بخشد و کسی را که از حوادث عبرت می‌گیرد، به راه راست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گفت شاعری که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رایت العقل عقلین‌فمطبوع و مسموع</w:t>
      </w:r>
    </w:p>
    <w:p>
      <w:pPr>
        <w:pStyle w:val="BookText"/>
        <w:rPr/>
      </w:pPr>
      <w:r>
        <w:rPr>
          <w:rFonts w:ascii="IRNazanin" w:hAnsi="IRNazanin" w:eastAsia="IRNazanin"/>
          <w:color w:val="111111"/>
          <w:sz w:val="28"/>
          <w:sz w:val="28"/>
          <w:szCs w:val="28"/>
          <w:rtl w:val="true"/>
          <w:lang w:bidi="fa-IR"/>
        </w:rPr>
        <w:t>فلا ینفع مسموع‌اذا لم یک مطبوع</w:t>
      </w:r>
    </w:p>
    <w:p>
      <w:pPr>
        <w:pStyle w:val="BookText"/>
        <w:rPr/>
      </w:pPr>
      <w:r>
        <w:rPr>
          <w:rFonts w:ascii="IRNazanin" w:hAnsi="IRNazanin" w:eastAsia="IRNazanin"/>
          <w:color w:val="111111"/>
          <w:sz w:val="28"/>
          <w:sz w:val="28"/>
          <w:szCs w:val="28"/>
          <w:rtl w:val="true"/>
          <w:lang w:bidi="fa-IR"/>
        </w:rPr>
        <w:t xml:space="preserve">کما لا تنفع الشمس‌وضوء العین 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دو گونه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مطبوع و عقل 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مطبوع نباشد، عقل مسموع سودی نمی‌دهد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اگر چشم روشنائی و بینائی نداشته باشد پرتو خورشید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عقل مطبوع یعنی عقل غریزی را برای آدمی آفریده و عقل مسموع را نیز از آن رو بدو بخشیده تا بوسیله عقل مسموع، عقل غریزی او مطالبی بیاموزد و تجاربی بیندوزد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این عقل، یعنی عقل مسموع، را به آدمی برای بزرگداشت او و توسعه دامنه اندیشه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این عقل برای عقل نخستین زائد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سودهای دیگر تاریخ این است که آدمی در انجمن‌ها و بزم‌ها با بیان برخی از معارف تاریخی خویش، مقبول و مورد توجه واقع می‌شود و اهل مجلس را مجذوب خویش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او تازه‌ای از تازه‌های تاریخی را شرح می‌دهد می‌بینی که گوش‌ها به سخنان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روی‌ها به سوی او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شیفته گفتار او و ستاینده بیان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جمله منافع اخروی تاریخ این که دانای خردمند وقتی به مطالب آن می‌اندیشد، می‌بیند که گیتی چگونه رنگ می‌گرداند و از مردم گیتی برمی‌گردد و بدبختی‌های او دامنگیر بزرگان جهان می‌شود، جان و مال جهانیان را می‌گیرد و کوچکان و بزرگانشان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بزرگ از چنگ او رهائی می‌یابد نه کوچک، نه توانگر از گزندش در امان است نه تنگدست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اینها از جهان کناره می‌جوید و گوشه می‌گیرد و به توشه اندوزی برای جهان دیگر می‌پردازد و به سرائی دل می‌بندد که ویژگی‌های این سرای فانی را ندارد و اهل آن از نقائص این جهان برکنارند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کسی را نمی‌بینیم که به خواندن تاریخ گرایش داشته باشد و از دنیا دوری جوید و گوشه گیری کند و به آخرت روی آورد و دلبسته پایه‌های بلند آن جهانی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ایکاش من می‌دانستم که گوینده چنین سخنانی چه کسانی را دیده که با خواندن قرآن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بزرگترین اندرزگو و شیواترین سخن است پرهیزگار شده و به اندکی از مال جهان قناعت کرده‌اند؟</w:t>
      </w:r>
    </w:p>
    <w:p>
      <w:pPr>
        <w:pStyle w:val="BookText"/>
        <w:rPr/>
      </w:pPr>
      <w:r>
        <w:rPr>
          <w:rFonts w:ascii="IRNazanin" w:hAnsi="IRNazanin" w:eastAsia="IRNazanin"/>
          <w:color w:val="111111"/>
          <w:sz w:val="28"/>
          <w:sz w:val="28"/>
          <w:szCs w:val="28"/>
          <w:rtl w:val="true"/>
          <w:lang w:bidi="fa-IR"/>
        </w:rPr>
        <w:t>پس دلها به چیزی آز و نیاز می‌ورزند که نقد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 دیگر تاریخ این است که آدمی را به شکیبائی و پایداری عادت می‌دهد و این دو از محاسن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خردمند هنگامی که ببیند نه پیامبر گرامی از آسیب‌های جهان برکنار می‌ماند و نه پادشاه بزرگ، بلکه هیچیک از آدمیان را از تحمل مصائب دنیوی چاره‌ای نیست، پی می‌برد به این که او هم سختی‌هائی می‌کشد که دیگران کشیدند و رنج‌هائی می‌برد که دیگران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انا الا من غزیة ان غوت‌غویت و ان ترشد غزیة ارشد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جز از قبیله غزیه هستم؟ اگر غزیه گمراه شد من هم گمراه گردیده و اگر غزیه به راه راست رفت، منهم راسترو شده‌ام</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لغتنامه دهخدا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همین حکمت است که داستان‌هائی در قرآن مجید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لَذِکْری لِمَنْ کانَ لَهُ قَلْبٌ أَوْ أَلْقَی السَّمْعَ وَ هُوَ شَهِیدٌ</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بنابر این آنکه گمان می‌برد خداوند سبحان از ذکر آنها تنها داستانسرائی را اراده فرموده است، در میان سخنان گمراه کننده‌ای که راجع به سبب این حکایات می‌گویند به بدترین سبب گرویده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افسانه‌های پیشینیان است که نوشته شده است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از خداوند بزرگ می‌خواهیم که ما را دلی خردمند و زبانی راستگو بخشد و در درستی گفتار و کردار پیروزمند سازد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ما را بس است چون اوست که بهترین نگهبان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91" w:name="pg11545_120784"/>
    </w:p>
    <w:p>
      <w:pPr>
        <w:pStyle w:val="Heading2"/>
        <w:numPr>
          <w:ilvl w:val="1"/>
          <w:numId w:val="1"/>
        </w:numPr>
        <w:rPr/>
      </w:pPr>
      <w:bookmarkStart w:id="92" w:name="__RefHeading___Toc4070634_73709187"/>
      <w:bookmarkStart w:id="93" w:name="_Toc32"/>
      <w:bookmarkEnd w:id="91"/>
      <w:bookmarkEnd w:id="92"/>
      <w:r>
        <w:rPr>
          <w:rtl w:val="true"/>
        </w:rPr>
        <w:t>زمانی که کار تاریخ در اسلام آغاز شد</w:t>
      </w:r>
      <w:bookmarkEnd w:id="93"/>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پیامبر خدا، صلی اللّه علیه و سلم، وارد مدینه شد به کار تاریخ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خبر درست و معروف در این باره آنست که عمر بن خطاب دستور داد تا زمانی را مبدأ تاریخ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هم این بود که ابو موسی اشعری به عمر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نامه‌هائی از سوی تو به ما می‌رسد که تاریخ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مردم را گرد آورد و در این باره به کنکاش پرداخت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مبعث پیامبر، صلی اللّه علیه و سلم، را مبدأ تاریخ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مهاجرت پیامبر خدا را تاریخ قرار می‌دهیم زیرا مهاجرت او فرق میان حق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شعبی </w:t>
      </w:r>
      <w:r>
        <w:rPr>
          <w:rStyle w:val="FootnoteAnchor"/>
          <w:rtl w:val="true"/>
        </w:rPr>
        <w:footnoteReference w:id="11"/>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 بن مهران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عمر براتی بردند که موعد آن ماه شعبان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شعبان؟ شعبانی که سال بعد خواهد آمد یا شعبانی که اکنون در آن هستیم؟</w:t>
      </w:r>
    </w:p>
    <w:p>
      <w:pPr>
        <w:pStyle w:val="BookText"/>
        <w:rPr/>
      </w:pPr>
      <w:r>
        <w:rPr>
          <w:rFonts w:ascii="IRNazanin" w:hAnsi="IRNazanin" w:eastAsia="IRNazanin"/>
          <w:color w:val="111111"/>
          <w:sz w:val="28"/>
          <w:sz w:val="28"/>
          <w:szCs w:val="28"/>
          <w:rtl w:val="true"/>
          <w:lang w:bidi="fa-IR"/>
        </w:rPr>
        <w:t>آنگاه به یاران پیامبر خدا، صلی اللّه علیه و سلم،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بکنید که مردم تاریخ وقوع هر واقعه‌ای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نامه‌ها تاریخ رومیان را بنگارید که زمان ذو القرنین را آغاز تاریخ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تاریخ بسیار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ایرانیان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ایران هم هر گاه پادشاهی برخاسته، تاریخ کسی را که پیش ازو بوده، برانداخته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همدیگر هماهنگ شدند در این که ببینند پیامبر خدا چند سال در مدینه 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اقامت آن حضرت را ده سال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تاریخ را از هجرت پیامبر خدا، صلی اللّه علیه و سلم، نوشتند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سیرین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عمر برخاستا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تاریخی که ایرانیان می‌گذارند و بدان معلوم می‌کنند که هر پیشامدی در کدام ماه از کدام سال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هماهنگ شدند که سال هجرت پیامبر خدا را تاریخ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کدام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ماه محرم ماهی است که مردم از حج برمی‌گردند و درین ماه جنگ و خونریزی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همه پذیرفتند که ماه محرم نخستین سال هجرت، آغاز تاریخ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مردم را گرد آورد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روزی تاریخ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روزی که پیامبر خدا، صلی اللّه علیه و سلم، هجرت فرمود و از سرزمین شرک دوری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این پیشنهاد را پسندید و آن را به کار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دینار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کسی که تاریخ گذاشت یعلی بن امیه بود که در یمن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پیش از اسلام فرزندان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آتش ابراهیم تاریخ می‌گذاشتند تا هنگام بنای خانه کعبه که ابراهیم و اسماعیل علیهما السلام آن را ساختند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فرزندان اسماعیل از زمان بنای خانه کعبه تاریخ می‌گذاشتند تا روزگاری که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هر گاه قومی از تهامه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گاهی آن را به تهامه حجاز، تهامه عسیر، و تهامه یمن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عریض‌ترین قسمت آن در ناحیه پسکرانه 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تهامه یمن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نجران و مکه و جده در عربستان سعودی، و صنعاء در یمن ناحیه تهامه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می‌کرد، زمان خروج او را مبدأ تاریخ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فرزندان اسماعیل کسانی که در تهامه باقی ماندند از زمان خروج سعد و نهد و جهینه و بنی زید تاریخ خود را آغاز می‌کردند تا وقتی که کعب بن لؤی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زمان مرگ او را آغاز تاریخ قرار دادند تا سال فیل، یعنی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برابر با سال تولد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مسیحی و حبشی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فیل به مکه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واقعه، سال فیل آغاز تاریخ شد تا اینکه عمر بن خطاب هجرت پیامبر خدا را تاریخ ساخت و این کار را هنگامی کرد که هفده یا هجده سال از هجرت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هر طایفه عرب، بر پایه حادثه مشهوری که در آن طایفه رخ داده بود تاریخ می‌گذاشت و طوائف مختلف بر روی یک تاریخ اتفاق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جاست که برخی از آنان گفته‌اند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 انا ذا آمل الخلود و قدادرک عقلی مولدی حجرا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منم آرزومند جاودانگی و تا آنجا که عقلم می‌رسد تولد من در روزی بود که حجر الاسود را به جای خود باز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جعدی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یک سائلا عنی فانی‌من الشبان ایام الختان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سال‌های عمر من بپرسد، من از جوانان روزگار ختنه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هی الا فی ازار و عقلةبغار ابن همام علی حی خثعما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سال، یا آن سنه، نیست جز در شلوار و پیرهنی به غار ابن همام در قبیله خثعم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هر گروهی به حادثه‌ای که میانشان مشهور بود تاریخ می‌نوشتند و اگر همه از یک تاریخ پیروی می‌نمودند، اختلافات تاریخی پیدا نمی‌کردند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بهتر می‌داند</w:t>
      </w:r>
      <w:r>
        <w:rPr>
          <w:rFonts w:eastAsia="IRNazanin" w:cs="IRNazanin"/>
          <w:color w:val="111111"/>
          <w:sz w:val="28"/>
          <w:szCs w:val="28"/>
          <w:rtl w:val="true"/>
          <w:lang w:bidi="fa-IR"/>
        </w:rPr>
        <w:t>.</w:t>
      </w:r>
      <w:bookmarkStart w:id="94" w:name="pg11545_120789"/>
    </w:p>
    <w:p>
      <w:pPr>
        <w:pStyle w:val="Heading2"/>
        <w:numPr>
          <w:ilvl w:val="1"/>
          <w:numId w:val="1"/>
        </w:numPr>
        <w:rPr/>
      </w:pPr>
      <w:bookmarkStart w:id="95" w:name="__RefHeading___Toc4070636_73709187"/>
      <w:bookmarkStart w:id="96" w:name="_Toc33"/>
      <w:bookmarkEnd w:id="94"/>
      <w:bookmarkEnd w:id="95"/>
      <w:r>
        <w:rPr>
          <w:rtl w:val="true"/>
        </w:rPr>
        <w:t>گفتار درباره زمان‌</w:t>
      </w:r>
      <w:bookmarkEnd w:id="96"/>
    </w:p>
    <w:p>
      <w:pPr>
        <w:pStyle w:val="Heading3"/>
        <w:numPr>
          <w:ilvl w:val="2"/>
          <w:numId w:val="1"/>
        </w:numPr>
        <w:rPr/>
      </w:pPr>
      <w:bookmarkStart w:id="97" w:name="__RefHeading___Toc4070638_73709187"/>
      <w:bookmarkStart w:id="98" w:name="_Toc34"/>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زمان عبارت است از ساعات شب و روز، و گفته می‌شود که این برای مدت‌های دراز و کوتاهی از شب و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زمان صرام پیش تو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زمان صرام منظور او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وقت خرما 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ازمان حجاج امیر پیش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را جمع می‌بندند و مرادشان این است که هر وقتی از اوقات فرمانروائی او زمانی از زمان‌هاست</w:t>
      </w:r>
      <w:r>
        <w:rPr>
          <w:rFonts w:eastAsia="IRNazanin" w:cs="IRNazanin"/>
          <w:color w:val="111111"/>
          <w:sz w:val="28"/>
          <w:szCs w:val="28"/>
          <w:rtl w:val="true"/>
          <w:lang w:bidi="fa-IR"/>
        </w:rPr>
        <w:t>.</w:t>
      </w:r>
    </w:p>
    <w:p>
      <w:pPr>
        <w:pStyle w:val="Heading3"/>
        <w:numPr>
          <w:ilvl w:val="2"/>
          <w:numId w:val="1"/>
        </w:numPr>
        <w:rPr/>
      </w:pPr>
      <w:bookmarkStart w:id="99" w:name="__RefHeading___Toc4070640_73709187"/>
      <w:bookmarkStart w:id="100" w:name="_Toc35"/>
      <w:bookmarkEnd w:id="99"/>
      <w:r>
        <w:rPr>
          <w:rtl w:val="true"/>
        </w:rPr>
        <w:t>گفتار درباره سراسر زمان از آغاز تا پایان‌</w:t>
      </w:r>
      <w:bookmarkEnd w:id="100"/>
    </w:p>
    <w:p>
      <w:pPr>
        <w:pStyle w:val="BookText"/>
        <w:rPr/>
      </w:pPr>
      <w:r>
        <w:rPr>
          <w:rFonts w:ascii="IRNazanin" w:hAnsi="IRNazanin" w:eastAsia="IRNazanin"/>
          <w:color w:val="111111"/>
          <w:sz w:val="28"/>
          <w:sz w:val="28"/>
          <w:szCs w:val="28"/>
          <w:rtl w:val="true"/>
          <w:lang w:bidi="fa-IR"/>
        </w:rPr>
        <w:t>مردم درین باره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عباس از سعید بن جبیر روایت می‌کند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هزار سال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وهب بن منبه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درست درباره زمان و آنچه به درستی آن دلالت می‌کند، خبری است که ابن عمر از پیامبر،</w:t>
      </w:r>
    </w:p>
    <w:p>
      <w:pPr>
        <w:pStyle w:val="BookText"/>
        <w:rPr/>
      </w:pPr>
      <w:r>
        <w:rPr>
          <w:rFonts w:ascii="IRNazanin" w:hAnsi="IRNazanin" w:eastAsia="IRNazanin"/>
          <w:color w:val="111111"/>
          <w:sz w:val="28"/>
          <w:sz w:val="28"/>
          <w:szCs w:val="28"/>
          <w:rtl w:val="true"/>
          <w:lang w:bidi="fa-IR"/>
        </w:rPr>
        <w:t>صلی اللّه علیه و سلم،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شما در برابر زمان کسانی که پیش از شما بوده‌اند، به اندازه از نماز عصر تا مغرب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همچنان که فاصله میان نماز عصر تا مغرب، نسبت به فاصله سپیده دم تا عصر اندک است، روزگار شما هم نسبت به روزگار کسانی که پیش از شما زیسته‌اند کوتاه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به همین معنی را انس و ابو سعید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هست این دو تن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غروب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از پیامبر، صلی اللّه علیه و سلم،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من به پیامبری برانگیخته شده‌ام که ساعت مانند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انگشت سبابه و انگشت میانه خود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میان بعثت من و روز رستخیز بسیار کوتاه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رستخیز ایدون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یَسْئَلُونَکَ عَنِ السَّاعَةِ أَیَّانَ مُرْساها، قُلْ إِنَّما عِلْمُها عِنْدَ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رستخیز تو را گویند که کی بود؟</w:t>
      </w:r>
    </w:p>
    <w:p>
      <w:pPr>
        <w:pStyle w:val="BookText"/>
        <w:rPr/>
      </w:pPr>
      <w:r>
        <w:rPr>
          <w:rFonts w:ascii="IRNazanin" w:hAnsi="IRNazanin" w:eastAsia="IRNazanin"/>
          <w:color w:val="111111"/>
          <w:sz w:val="28"/>
          <w:sz w:val="28"/>
          <w:szCs w:val="28"/>
          <w:rtl w:val="true"/>
          <w:lang w:bidi="fa-IR"/>
        </w:rPr>
        <w:t>بگوی کاین علم خدای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پیدا نکند وقت او، الا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پوشیده است علم او بر اهل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نداند که کی بود، 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تَأْتِیکُمْ إِلَّا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نیاید به شما الا ناآگاه، و کس نداند کی آید، و یَسْئَلُونَکَ کَأَنَّکَ حَفِیٌّ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همی پرسند چنانکه تو پوشیدستی از آن، قُلْ إِنَّما عِلْمُها عِنْدَ اللَّهِ وَ 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که این علم خدای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او کس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مردمان بدانستندی به درست که از عمر این جهان چند شده است، نیز بدانستندی که رستخیز کی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جز خدا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w:t>
      </w:r>
    </w:p>
    <w:p>
      <w:pPr>
        <w:pStyle w:val="BookText"/>
        <w:rPr/>
      </w:pPr>
      <w:r>
        <w:rPr>
          <w:rFonts w:ascii="IRNazanin" w:hAnsi="IRNazanin" w:eastAsia="IRNazanin"/>
          <w:color w:val="111111"/>
          <w:sz w:val="28"/>
          <w:sz w:val="28"/>
          <w:szCs w:val="28"/>
          <w:rtl w:val="true"/>
          <w:lang w:bidi="fa-IR"/>
        </w:rPr>
        <w:t xml:space="preserve">همانند این خبر را جابر بن سمیره، و انس، و سهل بن سعد، و بریده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او عامل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قبیله بنی غفار و اسلم بجهة اخذ زکات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در مدینه سکونت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بصره رفت و سپس به مرو کوچ نمود و به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همین شهر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و مسلم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وی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اعلام زرکلی و حبیب السیر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مستورد بن شداد، و همه بزرگان انصار از حضرت رسول، صلی اللّه علیه و سلم،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خبرهای درستی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گمان بردند که آنچه بر پایه تورات، در نزدشان ثبت شده، از زمان آفرینش آدم تا هجرت، چهار هزار و ششصد و چهل و دو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یونانیان نصرانی نیز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آفرینش آدم تا هجرت پنج هزار و نهصد و نود و دو سال و یک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گمان می‌برد که یهودیان، تنها سالهائی را به خاطر پیامبری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صفت و مبعث وی در تورات آمده، کاسته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در توراة برای زندگی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شده هنوز فرا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ایشان به گمان خود چشم براه زمان ظهور و خروج عیسی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من، آن کس که یهودیان انتظارش را می‌کشند و ادعا می‌کنند که صفتش در توراة ثبت شده، دجال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زرتشتیان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زمان از پادشاهی کیومرث</w:t>
      </w:r>
    </w:p>
    <w:p>
      <w:pPr>
        <w:pStyle w:val="BookText"/>
        <w:rPr/>
      </w:pPr>
      <w:r>
        <w:rPr>
          <w:rFonts w:ascii="IRNazanin" w:hAnsi="IRNazanin" w:eastAsia="IRNazanin"/>
          <w:color w:val="111111"/>
          <w:sz w:val="28"/>
          <w:sz w:val="28"/>
          <w:szCs w:val="28"/>
          <w:rtl w:val="true"/>
          <w:lang w:bidi="fa-IR"/>
        </w:rPr>
        <w:t>تا هنگام هجرت سه هزار و یکصد و سی و نه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سخن چیزی را به یاد نمی‌آورند که فراتر از کیومرث شناخته شده باشد و گمان می‌برند که کیومرث همان آدم ابو البشر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اخبار درین باره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همان سخنی را می‌گوید که زرتشتیان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بر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کیومرث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دست یابی و فرمانروائی بر هفت اقلیم آدم نامیده شده، حسام بن یافث بن نوح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و فرمانبرداری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نیز درباره او و خانواده او دعا کرد که خداوند ایشان را از درازی عمر برخوردار گرداند و بر شهرها چیره سازد و فرمانروائی ایشان را پیوسته و پاینده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و مستجاب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کیومرث و پسرش در ایران پادشاهی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فرمانروائی همچنان در میان بازماندگانشان باقی بود تا اینکه مسلمانان داخل مدائن شدند و بر کشورشان چیرگی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جز این می‌گویند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سپس فصولی را بیان می‌کند که دلالت دارند بر حدوث ازمان و اوقات و اینکه آیا خداوند پیش از آفرینش زمان چیزی آفریده است یا نه؟ و همچنین درباره نابودی جهان و اینکه جز خدای بزرگ هیچ چیز دیگری ماندگار نخواهد بود و اوست که همه چیز را از نیستی به هستی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بر این پایه به چیزهائی استدلال کرده که گفتن آنها به درازا می‌کشد و چنین سخنانی نیز شایسته تواریخ نیست، به ویژه تاریخ‌های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استدلالات در علم اصول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متکلمان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فارسی دکتر معین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آن در کتابهای خود چنان که باید و شاید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ما کنار گذاشتن آن را بهتر 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101" w:name="pg11545_120795"/>
    </w:p>
    <w:p>
      <w:pPr>
        <w:pStyle w:val="Heading2"/>
        <w:numPr>
          <w:ilvl w:val="1"/>
          <w:numId w:val="1"/>
        </w:numPr>
        <w:rPr/>
      </w:pPr>
      <w:bookmarkStart w:id="102" w:name="__RefHeading___Toc4070642_73709187"/>
      <w:bookmarkStart w:id="103" w:name="_Toc36"/>
      <w:bookmarkEnd w:id="101"/>
      <w:bookmarkEnd w:id="102"/>
      <w:r>
        <w:rPr>
          <w:rtl w:val="true"/>
        </w:rPr>
        <w:t>گفتار درباره آفرینش و آنچه نخست بود</w:t>
      </w:r>
      <w:bookmarkEnd w:id="103"/>
    </w:p>
    <w:p>
      <w:pPr>
        <w:pStyle w:val="BookText"/>
        <w:rPr/>
      </w:pPr>
      <w:r>
        <w:rPr>
          <w:rFonts w:ascii="IRNazanin" w:hAnsi="IRNazanin" w:eastAsia="IRNazanin"/>
          <w:color w:val="111111"/>
          <w:sz w:val="28"/>
          <w:sz w:val="28"/>
          <w:szCs w:val="28"/>
          <w:rtl w:val="true"/>
          <w:lang w:bidi="fa-IR"/>
        </w:rPr>
        <w:t>خبری عبادة بن صامت از پیامبر خدا، صلی اللّه علیه و سلم، روایت کرده که درست است و آن این است که شنیده، حضرت رسول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بی‌گمان نخستین چیزی که خدای بزرگ آفرید قلم بود و به قلم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بودنی‌ها بر زبان خامه روان شد و از نیستی به هستی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چنین خبری نیز از ابن عباس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چیزی که خدای بزرگ آفرید روشنی و تاریکی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تاریکی را شب سیاه، و روشنی را روز سپید درخشان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حدیث، روایت نخستین درست‌تر است زیرا ابن اسحاق سخن خود را به هیچ کس اسناد نکرده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معترض است به آنچه سفیان از ابو هاشم، و ابو هاشم از مجاهد، و مجاهد از ابن عباس روایت کرده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بزرگ، پیش از آن که چیزی بیافریند، بر عرش خود بود، آنگاه نخستین چیزی که آفرید، قلم بود که بودنی‌ها را از نیستی به هستی آورد و تا روز رستخیز این جریان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پاسخی که ابو جعفر داده آن است که چنانچه این حدیث درست باشد، آنرا هم شعبة </w:t>
      </w:r>
      <w:r>
        <w:rPr>
          <w:rStyle w:val="FootnoteAnchor"/>
          <w:rtl w:val="true"/>
        </w:rPr>
        <w:footnoteReference w:id="16"/>
      </w:r>
      <w:r>
        <w:rPr>
          <w:rFonts w:ascii="IRNazanin" w:hAnsi="IRNazanin" w:eastAsia="IRNazanin"/>
          <w:color w:val="111111"/>
          <w:sz w:val="28"/>
          <w:sz w:val="28"/>
          <w:szCs w:val="28"/>
          <w:rtl w:val="true"/>
          <w:lang w:bidi="fa-IR"/>
        </w:rPr>
        <w:t>از ابو هاشم روایت کرده، و 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عرش خود بود، بل روایت کرده است 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چیزی که خداوند آفرید قلم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bookmarkStart w:id="104" w:name="pg11545_120796"/>
    </w:p>
    <w:p>
      <w:pPr>
        <w:pStyle w:val="Heading2"/>
        <w:numPr>
          <w:ilvl w:val="1"/>
          <w:numId w:val="1"/>
        </w:numPr>
        <w:rPr/>
      </w:pPr>
      <w:bookmarkStart w:id="105" w:name="__RefHeading___Toc4070644_73709187"/>
      <w:bookmarkStart w:id="106" w:name="_Toc37"/>
      <w:bookmarkEnd w:id="104"/>
      <w:bookmarkEnd w:id="105"/>
      <w:r>
        <w:rPr>
          <w:rtl w:val="true"/>
        </w:rPr>
        <w:t>گفتار درباره آنچه پس از قلم آفریده شد</w:t>
      </w:r>
      <w:bookmarkEnd w:id="106"/>
    </w:p>
    <w:p>
      <w:pPr>
        <w:pStyle w:val="BookText"/>
        <w:rPr/>
      </w:pPr>
      <w:r>
        <w:rPr>
          <w:rFonts w:ascii="IRNazanin" w:hAnsi="IRNazanin" w:eastAsia="IRNazanin"/>
          <w:color w:val="111111"/>
          <w:sz w:val="28"/>
          <w:sz w:val="28"/>
          <w:szCs w:val="28"/>
          <w:rtl w:val="true"/>
          <w:lang w:bidi="fa-IR"/>
        </w:rPr>
        <w:t>خداوند، پس از آفرینش قلم، و بعد از آنکه به او فرمان داد و او هم آنچه را که باید تا روز رستخیز باشد نوشت، ابری رقیق را آفرید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ابری است که پیامبر خدا، صلی اللّه علیه و سلم، درباره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رزین عقیلی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ما پیش از آفرینش خلق در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ابری که زیرش هوا و رویش نیز هوا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عرش خود را بر روی آب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ابری است که خداوند از آن یاد کرده در</w:t>
      </w:r>
    </w:p>
    <w:p>
      <w:pPr>
        <w:pStyle w:val="BookText"/>
        <w:rPr/>
      </w:pPr>
      <w:r>
        <w:rPr>
          <w:rFonts w:ascii="IRNazanin" w:hAnsi="IRNazanin" w:eastAsia="IRNazanin"/>
          <w:color w:val="111111"/>
          <w:sz w:val="28"/>
          <w:sz w:val="28"/>
          <w:szCs w:val="28"/>
          <w:rtl w:val="true"/>
          <w:lang w:bidi="fa-IR"/>
        </w:rPr>
        <w:t>آن جا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یَنْظُرُونَ إِلَّا أَنْ یَأْتِیَهُمُ اللَّهُ فِی ظُلَلٍ مِنَ الْغَمامِ</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یَنْظُرُونَ إِلَّا أَنْ یَأْتِیَهُمُ اللَّهُ فِی ظُلَلٍ مِنَ الْغَمامِ وَ الْمَلائِکَةُ وَ قُضِیَ الْأَمْرُ وَ إِلَی اللَّهِ تُرْجَعُ الْأُمُورُ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کافرانی که با این ادله روشن ایمان نمی‌آورند، انتظار چنین محالی دارند که خدا با ملائکه در پرده‌های ابر بر آنها نازل شود و حکم ثواب و گناه به ظهور قیامت به پایان رسد و کارها همه به سوی خدا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با ترجمه مهدی الهی قمشه‌ای</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درین جا نظری هست و آن این که قبلا گفته شد نخستین چیزی که خدا آفرید قلم بود و 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آفرینش به جریان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آغاز این فصل بیان شد که خداوند پس از آفرینش قلم و بعد از آنکه وجود به جریان افتاد ابری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برای نوشتن، ناچار باید چیزی داشت که بدان نوشته شود، آن هم 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در آن یا بر آن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همان است که در این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شایسته بود که آفرینش لوح محفوظ پس از آفرینش قلم ذکر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را از آن رو ذکر نکرده‌اند که به خودی خود از مفهوم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درباره آنچه خداوند پس از ابر آفرید علما اختلافای</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بن مزاحم از ابن عباس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نخست خداوند آفرید عرش بود، آنگاه بر آن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آب را پیش از عرش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عرش را آفرید و بر روی آب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ابو صالح است از ابن عباس و همچنین گفته ابن مسعود و وهب بن منبه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خدای بزرگ پس از قلم آفرید کرسی، بعد عرش، سپس هوا، آنگاه تاریکی‌ها بود بعد آب را آفرید و عرش را بر روی آن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حدیث ابو رزین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کسی که گفته است آب پیش از عرش آفریده شد، درست‌تر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آفرینش عرش این آب در میان باد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سعید بن جبیر از ابن عباس گفته، و اگر چنین باشد، آن دو یعنی آب و باد پیش از عرش آفریده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هزار سال پیش از آن که چیز دیگری بیافریند قلم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درباره روزی هم که خدای بزرگ آفرینش آسمان‌ها و زمین را آغاز کرد،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سلام، و کعب و ضحاک و مجاهد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آفرینش روز یکشنبه بوده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آفرینش روز شنبه بوده است ابو هریره نیز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که هر روزی چه آفریده شده نیز 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کار آفرینش را در روز یکشنبه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طبقه زمین را در روزهای یکشنبه و دوشنبه آفرید، خوراکی‌ها و کوه‌های سخت بنیاد را در روزهای سه شنبه و چهار شنبه خلق کرد و آسمان‌ها را در روزهای پنجشنبه و جمعه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آخرین ساعت روز آدینه که آفرینش همه آنها را به پایان رساند، حضرت آدم علیه السلام را آفرید و درین ساعت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چنین سخنی را ابن مسعود و ابن عباس از روایت ابو صالح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از آفرینش آدم و ساعت یاد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روایت علی بن ابو طلحه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زمین را با توشه‌های آن آفرید بی‌این که آن را بگسترد و فراخ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آسمان قرار یافت و آنرا به هفت آسمان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کار، زمین را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آفریدگار بزرگ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الْأَرْضَ بَعْدَ ذلِکَ دَحاها</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پس از آن گسترانید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نظر من درست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ابن عباس از روایت عکرمه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بزرگ دو هزار سال پیش از آن که جهان را بیافریند به روی آب خانه نهاد که بر چهار پایه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زمین از زیر آن خانه، گسترده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همانند این سخن را ابن عمر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سین و تشدید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 الرحمن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صالح، و از ابو مالک که از ابن عباس روایت کرده، و از مرة همدانی و ابن مسعود درباره کلام خدای بزرگ، روایت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 لَکُمْ ما فِی الْأَرْضِ جَمِیعاً ثُمَّ اسْتَوی إِلَی السَّماءِ فَسَوَّاهُنَّ سَبْعَ سَماواتٍ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خدائی که خلق کرد برای شما هر چه در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نظر گماشت به خلق آسمان و مرتب ساخت هفت آسمان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مجید با ترجمه مهدی الهی قمشه‌ای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خدای عز و جل بر روی آن بود و پیش از آب هیچیک از آفریده‌های خود را نیافرید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هنگامی که خواست آفریدگانی را بیافریند دودی از آب بیرون آورد و آن را بر بالای آب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دود بر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بلندی و برتری یافت، از این رو،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آب را خشک کرد و آن را یک زمین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یکشنبه و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زمین را شکافت و هفت زمین کرد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هفت طبقه زمین را بر روی ماهی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خدای بزرگ در قرآن از آن یاد کرده، دری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جا که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 الْقَلَمِ</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قراء خلاف کردند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اظهار کردند و بعضی اخفا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معنی او خلاف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و مقاتل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آن ماهی است که زمین بر پشت او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خدای تعالی بیافرید، قلم بود، بر لوح برفت با آنچه خواست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بخاری از آب برآورد و از آن بخار آسمان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نون بیافرید، آن ماهی که زمین به پشت او نهاده است، و زمین بر پشت او بنهاد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نون بجنبید و زمین را بجنبانید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ابو الفتوح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ماهی در آب است و آب بر پشت سنگ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بر پشت فرشته‌ای و فرشته بر روی صخره‌ای است و این صخره بر روی باد است، و همان صخره‌ای است که لقمان گفته نه در آسمان است و نه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ماهی جنبید و زمین بیتاب شد و 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کوه‌ها را بر آن لنگر ساخت تا 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روست که کوه‌ها بر زمین می‌بالند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خدای بزرگ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فِی الْأَرْضِ رَواسِیَ أَنْ تَمِیدَ بِهِمْ</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فِی الْأَرْضِ رَواسِیَ أَنْ تَمِیدَ بِهِمْ وَ جَعَلْنا فِیها فِجاجاً سُبُلًا لَعَلَّهُمْ یَهْتَدُونَ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روی زمین کوه‌های استوار قرار دادیم تا خلق را از اضطراب حفظ کند و نیز راه‌ها در کوه و جاده‌ها در زمین برای هدایت مردم مقرر فرمودیم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با ترجمه مهدی الهی قمشه‌ای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ابن عباس و ضحاک و مجاهد و دیگران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روزی از این روزهای ششگانه که خداوند در طی آنها آسمان و زمین را آفرید، مانند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درین اخبار آمده راجع به این که خدای بزرگ زمین را در چنین روز و آسمان را در چنان روزی آفرید، فقط مجازی است وگرنه در آن هنگام، روزهائی و شبهائی وجود نداشتند زیرا روزها عبارتند از آنچه میان طلوع خورشید و غروب آن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هم عبارتند از آنچه در میان غروب و طلوع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نه آسمان بوده نه خورشید لکن مراد از آن این است که خداوند هر چیزی را در مدتی به اندازه یک روز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رِزْقُهُمْ فِیها بُکْرَةً وَ عَشِیًّا</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یَسْمَعُونَ فِیها لَغْواً إِلَّا سَلاماً وَ لَهُمْ رِزْقُهُمْ فِیها بُکْرَةً وَ عَشِیًّا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بهشت هرگز سخن لغوی نشنوند بلکه همه گفتارشان سلام و ستایش یک دیگر است و روزی آنها صبح و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بی‌هیچ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با ترجمه مهدی الهی قمشه‌ای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در بهشت بامداد و شامگاهی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bookmarkStart w:id="107" w:name="pg11545_120803"/>
    </w:p>
    <w:p>
      <w:pPr>
        <w:pStyle w:val="Heading2"/>
        <w:numPr>
          <w:ilvl w:val="1"/>
          <w:numId w:val="1"/>
        </w:numPr>
        <w:rPr/>
      </w:pPr>
      <w:bookmarkStart w:id="108" w:name="__RefHeading___Toc4070646_73709187"/>
      <w:bookmarkStart w:id="109" w:name="_Toc38"/>
      <w:bookmarkEnd w:id="107"/>
      <w:bookmarkEnd w:id="108"/>
      <w:r>
        <w:rPr>
          <w:rtl w:val="true"/>
        </w:rPr>
        <w:t>گفتار درباره این که شب و روز کدامیک پیش از دیگری آفریده شده است‌</w:t>
      </w:r>
      <w:bookmarkEnd w:id="109"/>
    </w:p>
    <w:p>
      <w:pPr>
        <w:pStyle w:val="BookText"/>
        <w:rPr/>
      </w:pPr>
      <w:r>
        <w:rPr>
          <w:rFonts w:ascii="IRNazanin" w:hAnsi="IRNazanin" w:eastAsia="IRNazanin"/>
          <w:color w:val="111111"/>
          <w:sz w:val="28"/>
          <w:sz w:val="28"/>
          <w:szCs w:val="28"/>
          <w:rtl w:val="true"/>
          <w:lang w:bidi="fa-IR"/>
        </w:rPr>
        <w:t>ما هم اکنون از آنچه خدای بزرگ پیش از آفرینش اوقات آفریده، یاد کردیم و گفتیم که ازمنه و اوقات، فقط ساعات شب و روز هستند و شب و روز هم در اثر گردش خورشید و ماه در درجات فلک به وجود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می‌پردازیم به گفتار درباره این که نخست کدامیک از این دو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یا روز؟</w:t>
      </w:r>
    </w:p>
    <w:p>
      <w:pPr>
        <w:pStyle w:val="BookText"/>
        <w:rPr/>
      </w:pPr>
      <w:r>
        <w:rPr>
          <w:rFonts w:ascii="IRNazanin" w:hAnsi="IRNazanin" w:eastAsia="IRNazanin"/>
          <w:color w:val="111111"/>
          <w:sz w:val="28"/>
          <w:sz w:val="28"/>
          <w:szCs w:val="28"/>
          <w:rtl w:val="true"/>
          <w:lang w:bidi="fa-IR"/>
        </w:rPr>
        <w:t>در این باره علما 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پیش از روز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استدلال می‌کند که روز از روشنائی خورشید است و هنگامی که خورشید پنهان می‌شود، شب فرا می‌رسد و از این جا آشکار می‌شود که روز عبارت از روشنی است که چیره می‌شود بر تاریکی که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نور خورشید وارد نمی‌شد، شب همچنان ثابت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دلالت می‌کند بر آن که نخست شب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بالا گفته ابن عباس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پیش از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می‌کنند که خدای بزرگ بود و هیچ چیز دیگری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شب بود و 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 بود که بر هر چه می‌آفرید پرتو می‌افکند</w:t>
      </w:r>
    </w:p>
    <w:p>
      <w:pPr>
        <w:pStyle w:val="BookText"/>
        <w:rPr/>
      </w:pPr>
      <w:r>
        <w:rPr>
          <w:rFonts w:ascii="IRNazanin" w:hAnsi="IRNazanin" w:eastAsia="IRNazanin"/>
          <w:color w:val="111111"/>
          <w:sz w:val="28"/>
          <w:sz w:val="28"/>
          <w:szCs w:val="28"/>
          <w:rtl w:val="true"/>
          <w:lang w:bidi="fa-IR"/>
        </w:rPr>
        <w:t>تا شب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بی‌گمان در نزد خدای شما نه شب است و 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روشنائی آسمان‌ها از نور وجه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نخستین درست‌تر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خاطر علتی که در آن ذکر شده و همچنین به سبب این که خدای بزرگ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أَنْتُمْ أَشَدُّ خَلْقاً أَمِ السَّماءُ بَناها، رَفَعَ سَمْکَها فَسَوَّاها، وَ أَغْطَشَ لَیْلَها وَ أَخْرَجَ ضُحاها</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شب پیش از روز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عمیر الحارثی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نزد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ابن الکواء از سیاهئی که در ماه بود پرسش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نشانه‌ای است که محو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نیز همانند این را گفته و مجاهد و قتاده و دیگران هم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خدای بزرگ خورشید را درخشان‌تر از ماه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در این جا یک حدیث طولانی چند ورقی از ابن عباس آورده که او نیز از پیغمبر صلی اللّه علیه و سلم درباره آفرینش خورشید و ماه و گردش آنها روایت کرده، که این دو، سوار بر دو گردونه هستند، و هر گردونه‌ای سیصد و شصت دستهی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و به شماره این دسته‌ها فرشتگانی هستند که هر کدام دسته‌ای را گرفته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گردونه می‌افتند و در دریائی که میان آسمان و زمین است غوطه می‌خورند، این است علت خورشید گرفتگی و ماه گرفتگی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فرشتگان آنها را از آب بیرون می‌کشند، چهره آنها دوباره روشن می‌شود و خورشید گرفتگی و ماه گرفتگی برطرف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ستارگان و گردش آنها و دمیدن خورشید پس از فرو رفتن آن سخن گفته، بعد، از شهری سخن رانده در باختر به نام جابرس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دیگری در خاور به نام جابلق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از این دو شهر ده هزار دروازه دارند و بر هر دروازه، ده هزار مرد پاسداری می‌کنند و تا روز رستخیز از نگهبانی باز نمی‌مانند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یأجوج و مأجوج و منسک و ثاریس یاد کرده تا چیزهای دیگری که نیاز به ذکر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نقل آن خودداری کردم زیرا با عقل منافات داشت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اسناد این حدیث درست بود، بی‌گمان ما هم آن را نقل می‌کردیم و از اسناد آن نیز نام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حدیث نادرست است و نباید درباره کار بزرگی مانند گردش ماه و خورشید، در کتابها با چنین روایت ضعیفی سخن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ازین مقدار مدتی را بیان کرده‌ایم که خدای عز و جل آفرینش آنچه را می‌خواست به وجود آید آغاز کرد تا هنگامی که از ایجاد همه جهان و درازی زمان آن فراغت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ما از ذکر آنچه درین کتاب بیان کردیم آن بود که ما از تاریخ پادشاهان قدرتمند و سرکشان از فرمان خدا و پیروان فرمان خدا و زمان‌های زندگانی پیامبران سخن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پرداختیم به ذکر آنچه تاریخ‌ها بدان درست در می‌آید و اوقات بدان شناخته می‌شود که گردش خورشید و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یاد می‌کنیم از نخستین کسی که خدای بزرگ بدو فرمانروائی بخشید و نیکی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به کفران نعمت خداوند پرداخت و خدائی او را انکار کرد و گردنکشی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نعمت خود را از او باز گرفت و او را رسوا و خوار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می‌پردازیم به گفتار درباره کسی که به راه او رفت و از او پیروی کرد و خدا نیز نعمت خود را بر او حلال ساخت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سخن می‌گوئیم از کسی که همزمان او یا پس از او بود، از پادشاهانی که فرمانبردار خدای خویش بودند و نشانه‌های نیکوئی بر جای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پیامبران و انبیاء، اگر خدای بزرگ بخواهد</w:t>
      </w:r>
      <w:r>
        <w:rPr>
          <w:rFonts w:eastAsia="IRNazanin" w:cs="IRNazanin"/>
          <w:color w:val="111111"/>
          <w:sz w:val="28"/>
          <w:szCs w:val="28"/>
          <w:rtl w:val="true"/>
          <w:lang w:bidi="fa-IR"/>
        </w:rPr>
        <w:t>.</w:t>
      </w:r>
      <w:bookmarkStart w:id="110" w:name="pg11545_120807"/>
    </w:p>
    <w:p>
      <w:pPr>
        <w:pStyle w:val="Heading2"/>
        <w:numPr>
          <w:ilvl w:val="1"/>
          <w:numId w:val="1"/>
        </w:numPr>
        <w:rPr/>
      </w:pPr>
      <w:bookmarkStart w:id="111" w:name="__RefHeading___Toc4070648_73709187"/>
      <w:bookmarkStart w:id="112" w:name="_Toc39"/>
      <w:bookmarkEnd w:id="110"/>
      <w:bookmarkEnd w:id="111"/>
      <w:r>
        <w:rPr>
          <w:rtl w:val="true"/>
        </w:rPr>
        <w:t>داستان ابلیس که خدا لعنتش کناد</w:t>
      </w:r>
      <w:r>
        <w:rPr>
          <w:rtl w:val="true"/>
        </w:rPr>
        <w:t xml:space="preserve">! </w:t>
      </w:r>
      <w:r>
        <w:rPr>
          <w:rtl w:val="true"/>
        </w:rPr>
        <w:t>و فریب دادن او آدم علیه السلام را</w:t>
      </w:r>
      <w:bookmarkEnd w:id="112"/>
    </w:p>
    <w:p>
      <w:pPr>
        <w:pStyle w:val="BookText"/>
        <w:rPr/>
      </w:pPr>
      <w:r>
        <w:rPr>
          <w:rFonts w:ascii="IRNazanin" w:hAnsi="IRNazanin" w:eastAsia="IRNazanin"/>
          <w:color w:val="111111"/>
          <w:sz w:val="28"/>
          <w:sz w:val="28"/>
          <w:szCs w:val="28"/>
          <w:rtl w:val="true"/>
          <w:lang w:bidi="fa-IR"/>
        </w:rPr>
        <w:t>نخستین فرد گنهکاران و سرکشان و پیشوا و رئیس ایشان ابلیس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او را زیبا آفریده و بزرگی بخشیده و در آسمان و زمین بر همه آفریدگان فرمانروائی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او را خازنی از خزانه داران بهشت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در برابر پروردگار خویش به سرکشی پرداخت و دعوی خدائی کرد و و کسانی را که زیر دستش بودند فرا خواند تا او را بندگی کنند و بپرستند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بزرگ نیز، به کیفر این سرکشی، او را مسخ کرد و به صورت شیطان رجیم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زیبای او را زشت ساخت و آنچه به وی ارزانی فرموده بود، باز گرفت و نفرینش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درین جهان از آسمان‌های خویش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جهان نیز جای او و پیروان او را در آتش دوزخ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می‌بریم به خدای بزرگ از آتش دوزخ، و پناه می‌بریم به خدای بزرگ از خشم او، و از نابودی و کاهش پس از فراوانی و افزایش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می‌پردازیم به ذکر خبرهائی از گذشته او، و ارجمندی و جلالی که خدا به او بخشیده بود، و آنچه را که می‌خواست و نمی‌یابد خواسته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آن، اگر خدای بزرگ بخواهد، پیشآمدهائی را که در زمان توانائی و فرمانروائی او تا هنگام از میان رفتن این برتری رخ داد بیان می‌کنیم و سبب از دست رفتن جاه و مقام او را نیز باز می‌گوئیم</w:t>
      </w:r>
      <w:r>
        <w:rPr>
          <w:rFonts w:eastAsia="IRNazanin" w:cs="IRNazanin"/>
          <w:color w:val="111111"/>
          <w:sz w:val="28"/>
          <w:szCs w:val="28"/>
          <w:rtl w:val="true"/>
          <w:lang w:bidi="fa-IR"/>
        </w:rPr>
        <w:t>.</w:t>
      </w:r>
      <w:bookmarkStart w:id="113" w:name="pg11545_120809"/>
    </w:p>
    <w:p>
      <w:pPr>
        <w:pStyle w:val="Heading2"/>
        <w:numPr>
          <w:ilvl w:val="1"/>
          <w:numId w:val="1"/>
        </w:numPr>
        <w:rPr/>
      </w:pPr>
      <w:bookmarkStart w:id="114" w:name="__RefHeading___Toc4070650_73709187"/>
      <w:bookmarkStart w:id="115" w:name="_Toc40"/>
      <w:bookmarkEnd w:id="113"/>
      <w:bookmarkEnd w:id="114"/>
      <w:r>
        <w:rPr>
          <w:rtl w:val="true"/>
        </w:rPr>
        <w:t>بیان خبرهائی درباره فرمانروائی ابلیس، که خدا لعنتش کناد</w:t>
      </w:r>
      <w:r>
        <w:rPr>
          <w:rtl w:val="true"/>
        </w:rPr>
        <w:t xml:space="preserve">! </w:t>
      </w:r>
      <w:r>
        <w:rPr>
          <w:rtl w:val="true"/>
        </w:rPr>
        <w:t>و رویدادهای دوره فرمانروائی او</w:t>
      </w:r>
      <w:bookmarkEnd w:id="115"/>
    </w:p>
    <w:p>
      <w:pPr>
        <w:pStyle w:val="BookText"/>
        <w:rPr/>
      </w:pPr>
      <w:r>
        <w:rPr>
          <w:rFonts w:ascii="IRNazanin" w:hAnsi="IRNazanin" w:eastAsia="IRNazanin"/>
          <w:color w:val="111111"/>
          <w:sz w:val="28"/>
          <w:sz w:val="28"/>
          <w:szCs w:val="28"/>
          <w:rtl w:val="true"/>
          <w:lang w:bidi="fa-IR"/>
        </w:rPr>
        <w:t xml:space="preserve">ابن عباس و ابن مسعود روایت کرده‌اند که ابلیس درین جهان بر آسمان فرمانروائی داشت و از گروه فرشتگانی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تنها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که خزانه‌داران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نیز با وجود فرمانروایی خود، خازنی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از فرمان خدای بزرگ سرپیچید و خدا نیز او را مسخ کرد و به صورت شیطان رجیم در آورد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قتاده روایت شده که این فرموده خدای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یَقُلْ مِنْهُمْ إِنِّی إِلهٌ مِنْ دُونِهِ</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آیه‌ای است مخصوصا درباره ابلیساء</w:t>
      </w:r>
    </w:p>
    <w:p>
      <w:pPr>
        <w:pStyle w:val="BookText"/>
        <w:rPr/>
      </w:pPr>
      <w:r>
        <w:rPr>
          <w:rFonts w:ascii="IRNazanin" w:hAnsi="IRNazanin" w:eastAsia="IRNazanin"/>
          <w:color w:val="111111"/>
          <w:sz w:val="28"/>
          <w:sz w:val="28"/>
          <w:szCs w:val="28"/>
          <w:rtl w:val="true"/>
          <w:lang w:bidi="fa-IR"/>
        </w:rPr>
        <w:t>و آنچه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لعنتش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خدا نیز روی او را زشت گرداند و به صورت شیطان در آورد و از درگاه خویش براند،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 نَجْزِیهِ جَهَنَّمَ، کَذلِکَ نَجْزِی الظَّالِمِینَ</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جریح نیز همانند خبر فوق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خبرهای دوره توانائی و فرمانروائی ابلیس یکی آنست که از ضحاک، از قول ابن عباس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اهل قبیله‌ای از قبائل فرشتگان بود که جن خوانده می‌شدند و در میان سایر فرشتگان، این گروه از آتش سوزان آفریده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نور، و جن‌هائی که در قرآن ذکرشان آمده از مارج آتش آفریده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مارج زبانه آتش است که هنگام التهاب آن از کنارش شعله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نیز از خاک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کسانی که بر روی زمین جای گرفتند، جن‌ها بودند که با یک دیگر به جنگ پرداختند و خونریزی کردند و برخی از آنان برخی دیگر را کشتند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خدای بزرگ، ابلیس را با لشکری از فرشتگان، که همان قبیله‌ای بودند که جن خوانده می‌شدند، به سرکوبی ایشان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w:t>
      </w:r>
    </w:p>
    <w:p>
      <w:pPr>
        <w:pStyle w:val="BookText"/>
        <w:rPr/>
      </w:pPr>
      <w:r>
        <w:rPr>
          <w:rFonts w:ascii="IRNazanin" w:hAnsi="IRNazanin" w:eastAsia="IRNazanin"/>
          <w:color w:val="111111"/>
          <w:sz w:val="28"/>
          <w:sz w:val="28"/>
          <w:szCs w:val="28"/>
          <w:rtl w:val="true"/>
          <w:lang w:bidi="fa-IR"/>
        </w:rPr>
        <w:t>ابلیس و همراهانش با ایشان جنگیدند تا آنان را به جزیره‌هائی در میان دریاها، و اطراف کوه‌ها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پس از انجام این کار به خود مغرور شد و در دل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کاری کردم که هیچ کس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از آنچه در دل او گذشت آگاه شد، اگر چه هیچیک از فرشتگانی که همراهش بودند، از آن آگاهی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خبر بالا از انس 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صالح از ابن عباس، و مره همدانی </w:t>
      </w:r>
      <w:r>
        <w:rPr>
          <w:rStyle w:val="FootnoteAnchor"/>
          <w:rtl w:val="true"/>
        </w:rPr>
        <w:footnoteReference w:id="26"/>
      </w:r>
      <w:r>
        <w:rPr>
          <w:rFonts w:ascii="IRNazanin" w:hAnsi="IRNazanin" w:eastAsia="IRNazanin"/>
          <w:color w:val="111111"/>
          <w:sz w:val="28"/>
          <w:sz w:val="28"/>
          <w:szCs w:val="28"/>
          <w:rtl w:val="true"/>
          <w:lang w:bidi="fa-IR"/>
        </w:rPr>
        <w:t>از ابن مسعود روایت کرده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همینکه از آفرینش آنچه دوست داشت فراغت یافت، بر عرش قرار گرفت و ابلیس را به فرمانروائی آسمان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اهل قبیله‌ای از فرشتگان بود که جن خوانده می‌شدند و آنان را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که از خزانه‌داران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با وجود فرمانروائی خود، منصب خزانه‌داری را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دچار خودپرستی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کار را به من نداد مگر به سبب برتری و مزیتی که بر فرشتگان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سخن او آگاهی یافت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زمین جانشینی خواهم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عزازیل نام داشت و از همه فرشتگان سخت‌کوش‌تر بود و دانش بیش‌تری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برتری‌ها مایه خودپرستی و سرکشی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سومین سخن درباره سبب کبر و نخوت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از ابن عباس روایت کرده که خدای بزرگ گروهی را آفرید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کار را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آشتی برانگیخت که ایشان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گروهی دیگر را آفرید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بشری از خاک آفریده‌ام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باز آتشی برانگیخت که ایشان را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فرشتگان را آفرید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ابلیس از کسانی بود که سجده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بن حوشب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جن‌هائی بود که در زمین سکونت داشتند چون فرشتگان آنان را از آسمان رانده بودند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فرشتگان او را اسیر کرد و به آسمان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خبر از سعید بن مسعود 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درست‌ترین سخنی که درین باره باید گفته شود، همان است که خدای بزرگ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قُلْنا لِلْمَلائِکَةِ اسْجُدُوا لِآدَمَ فَسَجَدُوا إِلَّا إِبْلِیسَ کانَ مِنَ الْجِنِّ فَفَسَقَ عَنْ أَمْرِ رَبِّهِ</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رسول به یاد آر وقتی را که به فرشتگان فرمان دادیم تا برای آدم همه سجده کنند، و آنها تمام سر به سجده فرود آوردند جز شیطان که از جنس دیو بود بدین جهة از طاعت خدای خود سرپیچید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با ترجمه مهدی الهی قمشه‌ای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 که سرپیچی و نافرمانی او به خاطر خود بینی و غروری بود که از کثرت عبادت و اجتهاد وی، یا از این که در شمار جن‌ها بوده، به وی دست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bookmarkStart w:id="116" w:name="pg11545_120814"/>
    </w:p>
    <w:p>
      <w:pPr>
        <w:pStyle w:val="Heading2"/>
        <w:numPr>
          <w:ilvl w:val="1"/>
          <w:numId w:val="1"/>
        </w:numPr>
        <w:rPr/>
      </w:pPr>
      <w:bookmarkStart w:id="117" w:name="__RefHeading___Toc4070652_73709187"/>
      <w:bookmarkStart w:id="118" w:name="_Toc41"/>
      <w:bookmarkEnd w:id="116"/>
      <w:bookmarkEnd w:id="117"/>
      <w:r>
        <w:rPr>
          <w:rtl w:val="true"/>
        </w:rPr>
        <w:t>آفرینش آدم علیه السلام‌</w:t>
      </w:r>
      <w:bookmarkEnd w:id="118"/>
    </w:p>
    <w:p>
      <w:pPr>
        <w:pStyle w:val="Heading3"/>
        <w:numPr>
          <w:ilvl w:val="2"/>
          <w:numId w:val="1"/>
        </w:numPr>
        <w:rPr/>
      </w:pPr>
      <w:bookmarkStart w:id="119" w:name="__RefHeading___Toc4070654_73709187"/>
      <w:bookmarkStart w:id="120" w:name="_Toc42"/>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از رویدادهای دوره توانائی و فرمانروائی ابلیس، آفرینش آدم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فرشتگان از خودپرستی و سرکشی ابلیس، تا هنگامی که کار او به بدبختی و فرمانروائی او به نیستی کشید، آگاهی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بزرگ خواست تا از آنچه راجع به کبر و نخوت ابلیس می‌داند، فرشتگان نیز آگاه شوند به ایشان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تَجْعَلُ فِیها مَنْ یُفْسِدُ فِیها وَ یَسْفِکُ الدِّماءَ</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خلیفه برگمارم، و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کسانی را گماشتن که فساد کنند در زمین و خونها 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با ترجمه مهدی الهی قمشه‌ای</w:t>
      </w:r>
    </w:p>
    <w:p>
      <w:pPr>
        <w:pStyle w:val="BookText"/>
        <w:rPr/>
      </w:pPr>
      <w:r>
        <w:rPr>
          <w:rFonts w:ascii="IRNazanin" w:hAnsi="IRNazanin" w:eastAsia="IRNazanin"/>
          <w:color w:val="111111"/>
          <w:sz w:val="28"/>
          <w:sz w:val="28"/>
          <w:szCs w:val="28"/>
          <w:rtl w:val="true"/>
          <w:lang w:bidi="fa-IR"/>
        </w:rPr>
        <w:t>اما از ابن عباس روایت شده که فرشتگان این سخن را درباره جن‌هائی گفتند که پیش از آن، در زمین سکونت یافته و به کار پرداخته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پروردگار بزرگ خود گفتند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زمین کسانی را می‌گماری همانند آن جن‌ها که خونریزی می‌کردند و به تبهکاری می‌پرداختند و از فرمان تو سر می‌پیچیدند در حالیکه ما تو را نیایش و پرستش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خداوند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می‌دانم که شما نمی‌دانید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دچار شدن ابلیس به کبر و خودپرستی و اندیشه او به سرپیچی از فرمان من و مغرور شدن او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اینک سرکشی او را برای شما روشن می‌کنم تا آن را آشکار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هنگامی که خواست آدم را بیافریند به جبرائیل فرمود که خاک یا گلی از زمین برای او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جبرئیل برای انجام این کار به زمین فرود آمد، زمین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خدا از این که چیزی از من بکاهی و مرا رسوا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همینکه این را شنید، چیزی از زمین برنگرفت و تهیدست بازگشت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من، زمین به تو پناهنده شد و من نیز او را پناه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خداوند میکائیل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میکائیل نیز وقتی خواست کفی خاک یا گل از زمین برگیرد، زمین به او پناه برد و او هم پناهش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میکائیل نیز بازگشت و همان سخنی را گفت که جبرائیل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سپس ملک الموت، یعنی عزرائیل، را به زمین فرستاد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 وقتی زمین از او پناه خواست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پناه می‌برم به خدا از این که برگردم در حالیکه فرمان پروردگار خود را انجام نداده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روی زمین خاک برداشت و درهم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خاک را نیز از یک جا برنداشت بلکه از خاک‌های سرخ و سپید و سیاه برداشت و گل چسبنده‌ای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فرزندان آدم به شکل‌ها و رنگ‌های گوناگون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از پیامبر، صلی اللّه علیه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آدم را از یک مشت خاک آفرید که آن را از از سراسر زمین برگرفت از این رو فرزندان آدم سراسر زمین را فرا گرفتند و آدمیانی سرخ پوست و سیاه پوست و سپید پوست هستند و میانشان شاد و اندوهگین و پلید و پاک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خاک تر شد تا گل چسبنده‌ای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حال خود گذاشته شد تا گل سیاه گندیده‌ای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ماند تا گل خشک شد چنانکه پروردگار ما،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خَلَقْنَا الْإِنْسانَ مِنْ صَلْصالٍ مِنْ حَمَإٍ مَسْنُونٍ</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انسانی را از گل و لای سالخورده تغییر یافته بیافریدیم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با ترجمه مهدی الهی قمشه‌ای</w:t>
      </w:r>
    </w:p>
    <w:p>
      <w:pPr>
        <w:pStyle w:val="BookText"/>
        <w:rPr/>
      </w:pPr>
      <w:r>
        <w:rPr>
          <w:rFonts w:ascii="IRNazanin" w:hAnsi="IRNazanin" w:eastAsia="IRNazanin"/>
          <w:color w:val="111111"/>
          <w:sz w:val="28"/>
          <w:sz w:val="28"/>
          <w:szCs w:val="28"/>
          <w:rtl w:val="true"/>
          <w:lang w:bidi="fa-IR"/>
        </w:rPr>
        <w:t>لازب، گلی را می‌گویند که سرشته و به هم چسبیده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گل ماند تا دگرگون و بد بوی شد و گل سیاه گندیده‌ای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صلصال شد، یعنی گل خشکی که چون انگشت بر آن زنند صدا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ازین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یعنی از قشر زمین آفریده شده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خداوند فرمود که خاک آدم را برایش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آدم را از گل چسبنده‌ای آفرید که از گل سیاه گندیده‌ای به 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 سیاه گندیده پس از سرشتن و چسبیده شدن فراهم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از این گل، آدم را به دست خود آفرید تا ابلیس کبر نورزد و از سجود بر او خودداری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چهل شب درنگ فرمود و گفته شده است که چهل سال پیکر آدم همچنان افتاده بود و ابلیس می‌آمد و با پای خود بر آن می‌کوبید چنان که صدا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خدای بزرگ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صَلْصالٍ کَالْفَخَّارِ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ابلیس در حالیکه بدان پا می‌زد،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 گندیده و بد بو مانند چیز باد کرده‌ای است که خاموش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دهانش داخل می‌شد و از نشیمنش بیرون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نشیمنش داخل می‌شد و از دهانش بیرون می‌آمد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چیزی نیستی و برای کاری هم آفریده نشده‌ای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 تو چیرگی یافتم بی‌گمان نابودت خواهم کرد و اگر تو بر من چیره شدی از فرمانت سرپیچی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 او می‌گذشتند و از او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بیش از همه ایشان از او بیمناک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چون هنگامی فرا رسید که خداوند می‌خواست در پیکر آدم روح بدمد، به فرشتگان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سَوَّیْتُهُ وَ نَفَخْتُ فِیهِ مِنْ رُوحِی فَقَعُوا لَهُ ساجِدِینَ</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پس چون آن عنصر رای معتدل بیارائیم و در آن از روح خویش بدمیم،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حرمت و عظمت روح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سجده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در پیکر آدم روح دمید و این روح از جلوی سر او داخل تنش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ازین روح چیزی در تنش روان نشده بود که تن او تبدیل به گوشت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هنگامی که روح در درون سرش جای گرفت، عطسه‌ای کرد و فرشتگان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خداوند، خود این نیایش را بدو الهام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خدای را که پروردگار جهان‌ها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پروردگار تو به تو رحمت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روح وارد چشمان آدم شد، به میوه‌های بهشت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شکمش رسید، اشتهای خوراک یافت و پیش از آن که روح به دو پای وی برسد، با شتاب به سوی میوه‌های بهشت پرید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روست که خدای بزرگ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عَجَلٍ</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از شتاب آفریده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با ترجمه مهدی الهی قمشه‌ای</w:t>
      </w:r>
    </w:p>
    <w:p>
      <w:pPr>
        <w:pStyle w:val="BookText"/>
        <w:rPr/>
      </w:pPr>
      <w:r>
        <w:rPr>
          <w:rFonts w:ascii="IRNazanin" w:hAnsi="IRNazanin" w:eastAsia="IRNazanin"/>
          <w:color w:val="111111"/>
          <w:sz w:val="28"/>
          <w:sz w:val="28"/>
          <w:szCs w:val="28"/>
          <w:rtl w:val="true"/>
          <w:lang w:bidi="fa-IR"/>
        </w:rPr>
        <w:t>پس همه فرشتگان در برابر آدم به خاک افتادند جز ابلیس که سرکشی کرد و از کافران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ابلیس وقتی من به تو فرمان دادم که به آدم سجده کنی، چه باعث شد که از سجده خودداری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بهترم از او و کسی نیستم که به بشری سجده کنم که تو از خاک آفریده‌ای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روی خودپرستی و کینه و رشک بر او سجده نبرد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نیز بدو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إِبْلِیسُ ما مَنَعَکَ أَنْ تَسْجُدَ لِما خَلَقْتُ بِیَدَیَ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لَأَمْلَأَنَّ جَهَنَّمَ مِنْکَ وَ مِمَّنْ تَبِعَکَ مِنْهُمْ أَجْمَعِینَ</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إِبْلِیسُ ما مَنَعَکَ أَنْ تَسْجُدَ لِما خَلَقْتُ بِیَدَیَّ، أَسْتَکْبَرْتَ أَمْ کُنْتَ مِنَ الْعالِینَ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خَیْرٌ مِنْهُ، خَلَقْتَنِی مِنْ نارٍ وَ خَلَقْتَهُ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فَاخْرُجْ مِنْها فَإِنَّکَ 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عَلَیْکَ لَعْنَتِی إِلی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فَأَنْظِرْنِی إِلی یَوْمِ یُبْعَثُونَ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فَإِنَّکَ مِنَ الْمُنْظَرِینَ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فَبِعِزَّتِکَ لَأُغْوِیَنَّهُمْ أَجْمَعِینَ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عِبادَکَ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فَالْحَقُّ وَ الْحَقَّ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لَأَمْلَأَنَّ جَهَنَّمَ مِنْکَ وَ مِمَّنْ تَبِعَکَ مِنْهُمْ أَجْمَعِینَ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شیطان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ابلیس، ترا چه مانع شد که به موجودی که به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آفریدم سجده کنی؟ آیا تکبیر و نخوت کردی یا از رتبه‌گان بودی؟ شیطان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بهترم، که مرا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از این جایگاه بیرون رو که تو سخت رانده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لعنت من تا به روز قیامت حتمی و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که مرا مردود و مغضوب درگاه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مهلتم ده که تا روز قیامت زنده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 از مهلت یافتگانت قرار دادیم، تا روز معین و 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تو قسم که خلق را تمام گمراه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خاصان از بندگان تو که برای تو خالص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پاسخ شیطان فرمود به حق سوگند و کلام من حق و حقیقت است، که جهنم را از جنس تو و پیروانت تمام پر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با ترجمه مهدی الهی قمشه‌ای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خداوند همینکه از کار ابلیس و نکوهش او فراغت یافت و هیچ مجالی جز مجال سرکشی و فریبکاری برایش باقی نگذاشت، بر او لعنت فرستاد و او را از بخشایش خود ناامید کرد و شیطانی ساخت که رانده درگاه بود و او را از بهشت بیرون انداخت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در حالی فرو رانده شد که پارچه‌ای بر خود پیچیده و دستاری بر سر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 بود و تنها در یک پای خود کفش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هلال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زمانی کوتاه فرود آمد، از این رو نماز کوتاه خواندن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فرو</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رانده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مرا به خاطر آدم از بهشت بیرون کردی و من بر او پیروزی نخواهم یافت مگر به نیروی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نیرومند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نیروی من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هر فرزندی که آدم آورد، فرزندی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به نیروی من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هر فرزندی که آدم آورد، فرزندی نیز تو مانند خونی که روان است، در تنشان جریان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فریفته خدم و حشم و یاران تو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سویشان باز گرد و در دارائی و فرزندانشان شریک و سهیم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من، تو ابلیس را فرصت دادی و بر من چیره ساختی، و من در برابر او نمی‌توانم پایداری کنم مگر به یاری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فرزندی که تو آوری من کسی را خواهم گماشت تا او را از گزند بدان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بیش ازین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نیکی را ده برابر پاداش دهم و بر آن نیز بیفزایم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کار بدی را یک برابر کیفر دهم و از این نیز چشم 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بیش‌تر ازین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الَّذِینَ أَسْرَفُوا عَلی أَنْفُسِهِمْ لا تَقْنَطُوا مِنْ</w:t>
      </w:r>
    </w:p>
    <w:p>
      <w:pPr>
        <w:pStyle w:val="BookText"/>
        <w:rPr/>
      </w:pPr>
      <w:r>
        <w:rPr>
          <w:rFonts w:ascii="Amiri" w:hAnsi="Amiri" w:eastAsia="Amiri" w:cs="Amiri"/>
          <w:color w:val="111111"/>
          <w:sz w:val="28"/>
          <w:sz w:val="28"/>
          <w:szCs w:val="28"/>
          <w:rtl w:val="true"/>
          <w:lang w:bidi="ar-SA"/>
        </w:rPr>
        <w:t>رَحْمَةِ اللَّهِ إِنَّ اللَّهَ یَغْفِرُ الذُّنُوبَ جَمِیعاً</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رحمت، بدان بندگانم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بر نفس خود کردند بگو از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ناامید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 همه گناهان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بخشید که او خدائی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با ترجمه مهدی الهی قمشه‌ای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باز هم بیش از این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روی فرزندانت، تا هنگامی که زنده هستند درهای توبه را نمی‌بندم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باز هم بیش‌تر ازین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می‌آمرزم و پروا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آدم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پیش این فرشتگان بیا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نزد فرشتگان رفت و بر ایشان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بخشایش خداوند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آدم به پیشگاه پروردگار خود بازگشت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درود و شادباشی بود که فرشتگان بر تو و بازماندگان تو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خودداری ابلیس از سجود در برابر آدم و آشکار شدن به فرشتگان آنچه از ایشان پنهان بود، خداوند به آدم همه نام‌ها را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bookmarkStart w:id="121" w:name="pg11545_120823"/>
    </w:p>
    <w:p>
      <w:pPr>
        <w:pStyle w:val="Heading3"/>
        <w:numPr>
          <w:ilvl w:val="2"/>
          <w:numId w:val="1"/>
        </w:numPr>
        <w:rPr/>
      </w:pPr>
      <w:bookmarkStart w:id="122" w:name="__RefHeading___Toc4070656_73709187"/>
      <w:bookmarkStart w:id="123" w:name="_Toc43"/>
      <w:bookmarkEnd w:id="121"/>
      <w:bookmarkEnd w:id="122"/>
      <w:r>
        <w:rPr>
          <w:rtl w:val="true"/>
        </w:rPr>
        <w:t>نام‌هائی که خداوند به آدم آموخت‌</w:t>
      </w:r>
      <w:bookmarkEnd w:id="123"/>
    </w:p>
    <w:p>
      <w:pPr>
        <w:pStyle w:val="BookText"/>
        <w:rPr/>
      </w:pPr>
      <w:r>
        <w:rPr>
          <w:rFonts w:ascii="IRNazanin" w:hAnsi="IRNazanin" w:eastAsia="IRNazanin"/>
          <w:color w:val="111111"/>
          <w:sz w:val="28"/>
          <w:sz w:val="28"/>
          <w:szCs w:val="28"/>
          <w:rtl w:val="true"/>
          <w:lang w:bidi="fa-IR"/>
        </w:rPr>
        <w:t>علما درباره این نام‌ها با هم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از قول ابن عباس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آدم همه نام‌هائی را آموخت که بدان‌ها آفریدگان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چارپایان، زمین، دشت، کوه، اسب، خر و همانند اینها حتی باد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سعید بن جبیر نیز به همین گونه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آدم علیه السلام نام‌های فرزندان وی آموخته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می‌گوید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نام‌های فرشتگان را آموخت، و خداوند پس از آن که این نام‌ها را بدو تعلیم فرمود، دارندگان این نام‌ها را به فرشتگان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أَنْبِئُونِی بِأَسْماءِ هؤُلاءِ إِنْ کُنْتُمْ صادِقِینَ</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دهید مرا از نام‌های اینان اگر راست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می‌گفتید اگر از میان شما خلیفه‌ای بگمارم، مرا فرمان می‌برید و نیایش می‌کنید و از فرمانم سر نمی‌پیچید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غیر شما چنین خلیفه‌ای برگزینم، به فساد و خونریزی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را می‌بینید ولی نام‌های ایشان را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نه کسانی را که از شما هستند می‌شناسید و نه کسانی را که غیر شما هستند، اما آدم آنها را می‌شناسد و می‌داند، برای خلافت از شما بهتر و شایسته‌تر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ابن مسعود و روایت ابو صالح از ابن عباس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حسن و قتاده روایت شده که این دو تن گفتند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فرشتگان را از آفرینش آدم و خلیفه ساختن او آگاه ساخت،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کسانی را گماشتن که فساد کنند در زمین و خونها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من می‌دانم،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فرشتگان به همدیگر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بی‌گمان پروردگار ما هر چه بخواهد می‌آفریند ولی هر چه بیافریند، ما در نزد خدا از او گرامی‌تر و داناتر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خداوند حضرت آدم علیه السلام را آفرید و به فرشتگان فرمود تا در برابرش به خاک بیفتند، دانستند که آدم بهتر از ایشان و در نزد خداوند گرامی‌تر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در نزد خدا بهتر و گرامی‌تر از ما باشد، ما از او داناتریم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فریفته دانائی خود شدند، خدا همه نام‌ها را به آدم آموخت و برای این که فرشتگان را بیازماید، دارندگان نام‌ها را به ایشان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نام‌های اینان خبر دهید، اگر راست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گرامی‌تر و داناتر از شما نمی‌آفرینم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از آنچه گفته بودند پشیمان شدند و به توبه پرداختند چنان که هر مؤمنی به توبه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منزهی و ما چیزی نمی‌دانیم جز آنچه تو ما را آموخته‌ای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 و حکیمی</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سُبْحانَکَ لا عِلْمَ لَنا إِلَّا ما عَلَّمْتَنا إِنَّکَ أَنْتَ الْعَلِیمُ الْحَکِیمُ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قتاده گفته‌اند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آدم نام همه آفریدگان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 استر و شتر و جن و درندگان و چیزهای دیگر را آموخت</w:t>
      </w:r>
      <w:r>
        <w:rPr>
          <w:rFonts w:eastAsia="IRNazanin" w:cs="IRNazanin"/>
          <w:color w:val="111111"/>
          <w:sz w:val="28"/>
          <w:szCs w:val="28"/>
          <w:rtl w:val="true"/>
          <w:lang w:bidi="fa-IR"/>
        </w:rPr>
        <w:t>..»</w:t>
      </w:r>
      <w:bookmarkStart w:id="124" w:name="pg11545_120826"/>
    </w:p>
    <w:p>
      <w:pPr>
        <w:pStyle w:val="Heading3"/>
        <w:numPr>
          <w:ilvl w:val="2"/>
          <w:numId w:val="1"/>
        </w:numPr>
        <w:rPr/>
      </w:pPr>
      <w:bookmarkStart w:id="125" w:name="__RefHeading___Toc4070658_73709187"/>
      <w:bookmarkStart w:id="126" w:name="_Toc44"/>
      <w:bookmarkEnd w:id="124"/>
      <w:bookmarkEnd w:id="125"/>
      <w:r>
        <w:rPr>
          <w:rtl w:val="true"/>
        </w:rPr>
        <w:t>جا دادن آدم در بهشت و بیرون کردن او از آن جا</w:t>
      </w:r>
      <w:bookmarkEnd w:id="126"/>
    </w:p>
    <w:p>
      <w:pPr>
        <w:pStyle w:val="BookText"/>
        <w:rPr/>
      </w:pP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دادن آدم در بهشت و بیرون کردن او از آن 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 آنچه که درباره گناهکاری و سرکشی ابلیس از فرشتگان پوشیده بود بر آنان آشکار شد و خداوند او را به خاطر خودداری او از سجود بر آدم نکوهش کرد، ابلیس که خدا لعنتش کناد در گناهکاری اصرار ورزید و در گمراهی خود پایدار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از بهشت بیرون کرد و راند و فرمانروائی آسمان و زمین و خزانه‌داری بهشت را که به او سپرده بود، از او باز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تو رانده درگاه منی و بی‌گمان تا روز جزا بر تو نفرین خواهد بود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فَاخْرُجْ مِنْها فَإِنَّکَ 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عَلَیْکَ اللَّعْنَةَ إِلی یَوْمِ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آدم را در بهشت جای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ابن مسعود گفته‌اند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حضرت آدم علیه السلام را در بهشت جای داد، او تنها در بهشت می‌گشت و همسری نداشت که در آن جا پهلویش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که خواب رفت و بیدار شد، زنی را دید که بالای سرش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را خداوند از دنده پهلوی او آفریده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آفریده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همنشینی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فرشتگان برای اینکه اندازه دانائی آدم را ببیند،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این زن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نام او حواء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اینکه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به حضرت آدم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 تو و همسرت در بهشت جای‌گزینید و از خوراک‌های بهشتی هر چه می‌خواهید، رایگان و بی‌رنج بخورید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قُلْنا یا آدَمُ اسْکُنْ أَنْتَ وَ زَوْجُکَ الْجَنَّةَ وَ کُلا مِنْها رَغَداً حَیْثُ شِئْتُما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اسحاق بر پایه آنچه از اهل کتاب و دیگران، منجمله عبد اللّه بن عباس درین باره بدو رسیده، گفته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بزرگ آدم را به خواب فرو برد و هنگامی که در خواب بود، دنده‌ای از دنده‌های پهلوی چپ او برگرفت و جایش را با گوشت التیام بخشید، و از آن حوا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همینکه بیدار شد و حوا را در کنار خود دید،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گوشت و خون و روح من هستی</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و هنگامی که خداوند برای آدم همسری آفرید و او را جایگاهی بخشید، بدو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آدم، تو و همسرت در بهشت جای‌گزینید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بدین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نشوید، که اگر بدان نزدیک شدید از جمله ستمکاران خواهید بود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تَقْرَبا هذِهِ الشَّجَرَةَ فَتَکُونا مِنَ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همانند خبر بالا از مجاهد و قتاده 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همینکه آدم و همسرش را در بهشت جای داد، آن دو را آزاد گذاشت که از همه میوه‌ها هر چه می‌خواهند بخورند جز از محصول یک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آن دو را بدین گونه بیازماید و خواسته خود را درباره آن دو و فرزندان آن دو به کار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شیطان به فریب دادن آن دو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رسیدن شیطان به آدم و حوا این بود که چون خواست به بهشت در آید نگهبانان بهشت بدو راه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که چنین دید به نزد هر یک از چار پایان رفت و خود را به او شناساند که او را سوار کند و به درون بهشت برد تا با آدم و حوا به گفت و گو پردازد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هیچیک از چار پایان حاضر نشد که بدین کار تن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سرانجام پیش مار 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به درون بهشت ببری، همیشه پاسدار تو خواهم بود و نخواهم گذاشت که فرزندان آدم به تو آسیبی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نیز او را میان دو نیش از نیش‌های خود گرفت و به درون بهشت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 پیش از آن، چهار پای داشت و از بهترین چار پایانی به شمار می‌رفت که خدا آفریده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شتری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 از این کاری که کرد، خدا پاهای او را گرفت و چنان کرد که بر روی شکم خود راه بسپرد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مار یافتید، او را بکشید و بدین گونه زینهاری را که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داده، از میان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هنگامی که مار به بهشت درآمد، ابلیس از دهان او بیرون جست و در برابر آدم و حوا به گریه افتاد و گریه‌ای کرد که آن دو از شنیدنش اندوهگین شدند، و از او 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حال شما دو نفر می‌گریم که می‌میرید و از این فراوانی و نعمت و نازی که دارید، جدا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دلسوزی دروغین او در آن دو کارگر افتاد و آنان را فریفته وی ساخت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به نزد آدم و حوا رفت و به فریب دادن و گمراه کردن آن دو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آیا می‌خواهی ترا به سوی درخت جاودانگی و پادشاهی همیشگی رهبری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از خوردن میوه این درخت نهی نکرده جز برای این که</w:t>
      </w:r>
    </w:p>
    <w:p>
      <w:pPr>
        <w:pStyle w:val="BookText"/>
        <w:rPr/>
      </w:pPr>
      <w:r>
        <w:rPr>
          <w:rFonts w:ascii="IRNazanin" w:hAnsi="IRNazanin" w:eastAsia="IRNazanin"/>
          <w:color w:val="111111"/>
          <w:sz w:val="28"/>
          <w:sz w:val="28"/>
          <w:szCs w:val="28"/>
          <w:rtl w:val="true"/>
          <w:lang w:bidi="fa-IR"/>
        </w:rPr>
        <w:t>مبادا دو پادشاه شوید یا عمر جاویدان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برابرشان سوگند یاد کرد که من خیرخواه شما هستم و شما را به خیر و صلاح دلالت می‌کنم</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 نَهاکُما رَبُّکُما عَنْ هذِهِ الشَّجَرَةِ إِلَّا أَنْ تَکُونا مَلَکَیْنِ أَوْ تَکُونا مِنَ الْخالِدِینَ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قاسَمَهُما إِنِّی لَکُما لَمِنَ النَّاصِحِینَ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می‌خواهید که دو پادشاه شوید یا اگر هم پادشاه نشوید، جاویدان در نعمت بهشت به سر برید؟</w:t>
      </w:r>
    </w:p>
    <w:p>
      <w:pPr>
        <w:pStyle w:val="BookText"/>
        <w:rPr/>
      </w:pPr>
      <w:r>
        <w:rPr>
          <w:rFonts w:ascii="IRNazanin" w:hAnsi="IRNazanin" w:eastAsia="IRNazanin"/>
          <w:color w:val="111111"/>
          <w:sz w:val="28"/>
          <w:sz w:val="28"/>
          <w:szCs w:val="28"/>
          <w:rtl w:val="true"/>
          <w:lang w:bidi="fa-IR"/>
        </w:rPr>
        <w:t>خدای بزرگ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سخن آنان را به فریفتگی و گمراهی کشاند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فَدَلَّاهُما بِغُرُورٍ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حوا برای فریب خوردن از شیطان، بیش از آدم آمادگی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آدم به حوا نیازمند شد و او را به نزد خود فرا خواند، حوا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تو به اینجا بیائی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آدم پیش او 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دست نمی‌دهم مگر هنگامی که از این گیاه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گندم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دو از گندم خوردند و چیزی نگذشت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زشتی‌های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عورت‌های ایشان بر ایشان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آن شدند که از برگ درختان بهشت خود را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این برگ انجیر بود و آن درختی است که هر کس از آن بخورد، پلیدی 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پس از این پیشآمد، گریزان در بهشت به هر 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او 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ایا از من می‌گریزی؟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پروردگارا، از تو نمی‌گریزم، از شرم تو می‌گریزم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این آسیب از کجا به تو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از دست حوا بدین روز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درین صورت بر من است که هر ماه از او خون روان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حائضه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تهی مغز سازم، اگر چه پیش از این او را خردمند و بردبار ساخته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کاری کنم که آبستنی را با رنج به سر برد و با رنج بزاید چنان که از سختی و تلخکامی نزدیک به مرگ گردد، در صورتی که پیش از این او را چنان ساخته بودم که آبستنی را آسان بگذارند و آسان بزاید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برای گرفتاری حوا نبود، اکنون زنان حائضه نمی‌شدند و بردبار شکیبا بودند و آبستنی و زایمان ایشان به آسانی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خدای بزرگ به آدم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بی‌گمان من زمینی را که تو از خاکش آفریده شده‌ای نفرین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نفرینی که کارگر افتد و میوه‌های آن سرزمین تبدیل به خس و خار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 درختی والاتر از موز و سدر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همچنین، به 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ملعون در شکم تو داخل شد تا بنده مرا فریفت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 نیز نفرین شده‌ای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نفرینی که پاهای ترا در شکمت برد و روزی تو جز خاک چیز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دشمن فرزندان آدمی و فرزندان آدم نیز دشمنان تو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یکی از ایشان را ببینی پایش را بگزی و</w:t>
      </w:r>
    </w:p>
    <w:p>
      <w:pPr>
        <w:pStyle w:val="BookText"/>
        <w:rPr/>
      </w:pPr>
      <w:r>
        <w:rPr>
          <w:rFonts w:ascii="IRNazanin" w:hAnsi="IRNazanin" w:eastAsia="IRNazanin"/>
          <w:color w:val="111111"/>
          <w:sz w:val="28"/>
          <w:sz w:val="28"/>
          <w:szCs w:val="28"/>
          <w:rtl w:val="true"/>
          <w:lang w:bidi="fa-IR"/>
        </w:rPr>
        <w:t>هر جا او تو را بیند، سرت را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پائین روید در حالیکه شما سه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ابلیس و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همدیگر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سپس آنان را به سوی زمین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خداوند تمام بزرگی و نعمتی را که به آدم و حوا ارزانی داشته بود از آن دو باز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به خدا سوگند می‌خورد که آدم تا وقتی که عقل داشت و هوشیار بود از آن گیاه نمی‌خورد ولی حوا بدو شراب نوشاند تا مست شد و او را در مستی به سوی گندم برد، که از آن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در شگفتم که چگونه چنین سخنی می‌گوید زیرا خداوند درباره شراب بهشت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مستی نیست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لا فِیها غَوْلٌ وَ لا هُمْ عَنْها یُنْزَفُونَ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bookmarkStart w:id="127" w:name="pg11545_120833"/>
    </w:p>
    <w:p>
      <w:pPr>
        <w:pStyle w:val="Heading3"/>
        <w:numPr>
          <w:ilvl w:val="2"/>
          <w:numId w:val="1"/>
        </w:numPr>
        <w:rPr/>
      </w:pPr>
      <w:bookmarkStart w:id="128" w:name="__RefHeading___Toc4070660_73709187"/>
      <w:bookmarkStart w:id="129" w:name="_Toc45"/>
      <w:bookmarkEnd w:id="127"/>
      <w:bookmarkEnd w:id="128"/>
      <w:r>
        <w:rPr>
          <w:rtl w:val="true"/>
        </w:rPr>
        <w:t>روزی که آدم در بهشت جای گزید و روز که از آن بیرون شد و روزی که بدان جا بازگشت‌</w:t>
      </w:r>
      <w:bookmarkEnd w:id="129"/>
    </w:p>
    <w:p>
      <w:pPr>
        <w:pStyle w:val="BookText"/>
        <w:rPr/>
      </w:pPr>
      <w:r>
        <w:rPr>
          <w:rFonts w:ascii="IRNazanin" w:hAnsi="IRNazanin" w:eastAsia="IRNazanin"/>
          <w:color w:val="111111"/>
          <w:sz w:val="28"/>
          <w:sz w:val="28"/>
          <w:szCs w:val="28"/>
          <w:rtl w:val="true"/>
          <w:lang w:bidi="fa-IR"/>
        </w:rPr>
        <w:t>ابو هریره از پیامبر، صلی اللّه علیه و سلم، روایت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روزی که خورشید در آن دمید روز آدینه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روز، آدم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روز او به بهشت راه یافت و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روز از بهشت فرود آمد و درین روز نیز بدان جا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روز،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می‌گردد و هم درین روز، ساعتی است که هر بنده مسلمانی در آن ساعت، اگر خیری از خدا بخواهد، خدا نیاز او را برآورده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یقین دانسته‌ام این کدام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ساعت روز آدینه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نهمین یا دهمین ساعت روز آدینه از بهشت بیرون شد و نه ساعت از این روز گذشته بود که بر زمین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او در بهشت پنج ساعت از روز جمعه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گفته شده است که درنگ او سه ساعت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گوینده این سخن، مرادش آن بود که حضرت آدم در مدت دو ساعت از روز آدینه‌ای که به اندازه روزهای جهان امروز ماست در بهشت جای داشت، سخن او از راستی دور نبود زیرا از علمای گذشته، اخبار چنین آمده که آدم در آخرین ساعت روز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روزش به اندازه هزار سال از سالهای ما طول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پیداست که یک ساعت از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آدینه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سه سال از سالهای ما درازا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گفتیم که پروردگار ما پس از آن که گل آدم را سرشت، چهل سال درنگ فرمود، بعد روح در پیکر او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سال‌های معمولی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 از دمیده شدن روح در پیکر آدم تا پایان یافتن کار او و جایگزین شدن او در بهشت و فرود آمدن به زمین به اندازه سی و پنج سال از سالهای ما طول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مراد او این است که آدم مدت دو ساعت از روز آدینه زمانی که هر روزش هزار سال درازا داشت در بهشت جای داشته، سخن او درست نیست زیرا از اهل علم هر کس که درین باره سخنی گفته، بر آنست که در پایان روز آدینه، پیش از فرو رفتن خورشید روح در پیکر آدم دمیده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صالح نیز از ابن عباس روایت کرده که درنگ آدم در بهشت نصف روز بود که پانصد سال درازا داشت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بر خلاف خبرهائی است که درین باره از پیامبر، صلی اللّه علیه و سلم، و از علما رسیده است</w:t>
      </w:r>
      <w:r>
        <w:rPr>
          <w:rFonts w:eastAsia="IRNazanin" w:cs="IRNazanin"/>
          <w:color w:val="111111"/>
          <w:sz w:val="28"/>
          <w:szCs w:val="28"/>
          <w:rtl w:val="true"/>
          <w:lang w:bidi="fa-IR"/>
        </w:rPr>
        <w:t>.</w:t>
      </w:r>
      <w:bookmarkStart w:id="130" w:name="pg11545_120835"/>
    </w:p>
    <w:p>
      <w:pPr>
        <w:pStyle w:val="Heading3"/>
        <w:numPr>
          <w:ilvl w:val="2"/>
          <w:numId w:val="1"/>
        </w:numPr>
        <w:rPr/>
      </w:pPr>
      <w:bookmarkStart w:id="131" w:name="__RefHeading___Toc4070662_73709187"/>
      <w:bookmarkStart w:id="132" w:name="_Toc46"/>
      <w:bookmarkEnd w:id="130"/>
      <w:bookmarkEnd w:id="131"/>
      <w:r>
        <w:rPr>
          <w:rtl w:val="true"/>
        </w:rPr>
        <w:t>جائی که آدم و حوا در زمین فرود آمدند</w:t>
      </w:r>
      <w:bookmarkEnd w:id="132"/>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خدای بزرگ پیش از غروب خورشید روز آدینه، آدم و همسرش حوا را از آسمان فرو فرستاد، چنان که علی و ابن عباس و قتاده و ابو العالیه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در هندوستان بر کوهی از سرزمین سراندیب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خوانده می‌شد، و حوا در جده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جست و جوی حوا پرداخت و هر گامی که در این راه برمی‌داشت، جای پای او قریه‌ای می‌شد و میان هر دو گام او بیابانی پدیدار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گونه راه پیمود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در آن جا حوا به سودی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سوی او پیش رفت، از این رو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عرفات یک دیگر را باز شناختند بدین جهة آن جا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دو تن اجتماع کردند از این رو آن نقطه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مار در اصفهان و ابلیس در میسان </w:t>
      </w:r>
      <w:r>
        <w:rPr>
          <w:rStyle w:val="FootnoteAnchor"/>
          <w:rtl w:val="true"/>
        </w:rPr>
        <w:footnoteReference w:id="46"/>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به صحرا و ابلیس به ابله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اصمعی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بهشتهای دنیا 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غوطه دمشق، ابله بصره، و نهر بلخ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ابله شهری است استوار به عراق و آب آن از گردوی برآید و بر مغرب دجله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وی دستار و عمامه ابلی خیزد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رانده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ابو جعفر 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این رویداد روشن نمی‌شود مگر به وسیله خبری که از منبع موثقی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درین باره خبری نمی‌دانیم جز آنچه راجع به فرود آمدن آدم در هند رسیده و این از اخباری است که علماء اسلام درستی آن را انکار نمی‌کنند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آدم بر کوه نود فرود آمد، دو پای او با زمین تماس داشت و سرش در آسمان نیایش فرشتگان را می‌شنید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سراسیمه می‌شدند بدین سبب از خدا خواستند تا از بلندی قد او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از بلندی بالای او کاست تا به شصت ذراع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آدم اندوهگین شد زیرا به شنیدن بانگ فرشتگان و آواز و نیایش آنان خوی گرفته، و اکنون این خوشی را از دست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در خانه تو همسایه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بهشت خویش درآوردی تا از هر چه می‌خواهم بخورم و در هر جا که می‌خواهم به سر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مرا بدین کوه مقدس فرو فرستادی، و من در این جا آواز فرشتگان را می‌شنیدم و نسیم بهشت را در می‌یافتم که از بلندی بالای من کاستی و آن را به شصت ذراع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از شنیدن بانگ فرشتگان و دیدن چهره ایشان محروم و از نسیم بهشت بی‌بهره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 آدم، من به کیفر گناهی که از تو سر زد با تو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همچنین، هنگامی که برهنگی آدم و حوا را نگریست به آدم فرمود تا از هشت جفت گوسفند نر و ماده که پروردگار از بهشت فرو فرستاده بود، قوچی را برگیرد و بکشد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قوچی را گرفت و کشت و پشمش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آن پشم را رشت و آدم آن را بافت و برای خود جامه و برای حوا</w:t>
      </w:r>
    </w:p>
    <w:p>
      <w:pPr>
        <w:pStyle w:val="BookText"/>
        <w:rPr/>
      </w:pPr>
      <w:r>
        <w:rPr>
          <w:rFonts w:ascii="IRNazanin" w:hAnsi="IRNazanin" w:eastAsia="IRNazanin"/>
          <w:color w:val="111111"/>
          <w:sz w:val="28"/>
          <w:sz w:val="28"/>
          <w:szCs w:val="28"/>
          <w:rtl w:val="true"/>
          <w:lang w:bidi="fa-IR"/>
        </w:rPr>
        <w:t>پیرهن و روپوش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آن دو لباس پوشیدند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به سوی آن دو فرستاده شد تا آماده کردن پوشاک از پوست گوسفندان و ستوران را به آن دو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جامه فرزندان آدم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و حوا همان پوشاکی را داشتند که از برگ درختان بهشت بر خود دوخته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 به آدم وحی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برابر عرش خود حرمی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در آن جا خانه‌ای بساز و گرداگردش بگرد همچنان که دیدی فرشتگان من به گرد عرش من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جاست که من نیاز تو و فرزندان تو را که به پرستش من می‌پردازند، برآورده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چگونه چنین کاری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نیروی این کار را دارم و نه بدان جا راه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فرشته‌ای فرستاد که آدم را برگرفت و به سوی مکه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هر جا که به باغ سرسبز و خرمی می‌رسیدند، آدم به فرشته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جا فرود آئیم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نیز 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راه سپردند تا به مکه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این راه هر جا که آدم فرود آمده بود آباد شد و هر جا که گام ننهاد بیابان خشک ماند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همینکه به مکه رسید، خانه‌ای از خاک پنج کوه ساخت که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 سینا و طور زیتون و کوه لبنان</w:t>
      </w:r>
    </w:p>
    <w:p>
      <w:pPr>
        <w:pStyle w:val="BookText"/>
        <w:rPr/>
      </w:pPr>
      <w:r>
        <w:rPr>
          <w:rFonts w:ascii="IRNazanin" w:hAnsi="IRNazanin" w:eastAsia="IRNazanin"/>
          <w:color w:val="111111"/>
          <w:sz w:val="28"/>
          <w:sz w:val="28"/>
          <w:szCs w:val="28"/>
          <w:rtl w:val="true"/>
          <w:lang w:bidi="fa-IR"/>
        </w:rPr>
        <w:t>و کوه 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پایه‌های این خانه را هم از کوه حرا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ساختمان خانه کعبه را به پایان رساند، فرشته او را به عرفات برد و با مناسکی آشنا کرد که امروز مردم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او را به مکه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مدت یک هفته به گرد خانه کعبه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هند بازگشت و بر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هر دو با هم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آدم خانه کعبه را ساخته، خلاف آن است که ما، اگر خدای بزرگ بخواهد، بعدا درین باره خواهیم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این خانه از آسمان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چهل بار از هند به پای پیاده حج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سوی هند فرود می‌آمد، افسری از برگهای درخت بهشت بر سر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زمین رسید، آن تاج خشک شد و برگی از آن به خاک افتاد که از آن در هندوستان گیاهان خوشبوی گوناگون روئید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گیاهان خوشبو از برگی روئید که آدم و حوا به خود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هنگامی که فرمان یافت تا از بهشت بیرون رود بر آن شد تا به هر درختی که می‌گذرد شاخه‌ای از آن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شاخه‌ها به زمین فرود آمد و ریشه گیاهان خوشبوی هندوستان از آنهاست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خداوند از میوه‌های بهشت توشه‌ای به آدم بخشید</w:t>
      </w:r>
    </w:p>
    <w:p>
      <w:pPr>
        <w:pStyle w:val="BookText"/>
        <w:rPr/>
      </w:pPr>
      <w:r>
        <w:rPr>
          <w:rFonts w:ascii="IRNazanin" w:hAnsi="IRNazanin" w:eastAsia="IRNazanin"/>
          <w:color w:val="111111"/>
          <w:sz w:val="28"/>
          <w:sz w:val="28"/>
          <w:szCs w:val="28"/>
          <w:rtl w:val="true"/>
          <w:lang w:bidi="fa-IR"/>
        </w:rPr>
        <w:t>و میوه‌های ما از آنهاست جز آنکه این میوه‌ها دگرگون می‌شوند و آنها تغییر نمی‌یافتند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آدم شیوه ساختن هر چیزی را نیز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آدم گیاهان خوشبوی بهشت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حجر الاسود فرود آمد که از برف سپیدتر بود و از یاقوت بهشت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آدم عصای موسی فرود آمد که از چوب مورد و صنوبر بهشت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سندان و پتک و انبر آهنگری فرو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چنان زیبا روی بود که از فرزندانش جز یوسف هیچ‌کس دیگری در زیبائی بدو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فرود آمدن آدم به زمین جبرائیل برایش کیسه‌ای آورد که در آن گندم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چیزی است که تو را از بهشت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چه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زمین بپاش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گندم را در خاک افشاند و خداوند در همان ساعت آن را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آدم آن را درو کرد و گرد آورد و پوست کند و غربال کرد و آسیا کرد و خمیر کرد و نان پخت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کارها را به تعلیم جبرائیل آموخت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جبرائیل، همچنین، برای آدم سنگ و آهن گرد آورد</w:t>
      </w:r>
    </w:p>
    <w:p>
      <w:pPr>
        <w:pStyle w:val="BookText"/>
        <w:rPr/>
      </w:pPr>
      <w:r>
        <w:rPr>
          <w:rFonts w:ascii="IRNazanin" w:hAnsi="IRNazanin" w:eastAsia="IRNazanin"/>
          <w:color w:val="111111"/>
          <w:sz w:val="28"/>
          <w:sz w:val="28"/>
          <w:szCs w:val="28"/>
          <w:rtl w:val="true"/>
          <w:lang w:bidi="fa-IR"/>
        </w:rPr>
        <w:t>و از بهم زدن آنها آتش برافروخت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آدم ساختن چیزهای آهنین و کشاورزی را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گاو نر فرود آورد که آدم با آن کشاورزی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سختی و بدبختی است که خدای بزرگ از آن یاد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یُخْرِجَنَّکُما مِنَ الْجَنَّةِ فَتَشْقی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فَقُلْنا یا آدَمُ إِنَّ هذا عَدُوٌّ لَکَ وَ لِزَوْجِکَ فَلا یُخْرِجَنَّکُما مِنَ الْجَنَّةِ فَتَشْقی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محققا این شیطان با تو و همجفتت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شما را از بهشت بیرون آرد و از آن پس به شقاوت و بدبختی گرفتار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مجید با ترجمه مهدی الهی قمشه‌ای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هنگامی که خدا آدم را از آن کوه فرو فرستاد و بر زمین، و آنچه از جنیان و چار پایان و پرندگان و جنبندگان دیگر در آن بودند، فرمانروائی بخشید، آدم به درگاه خداوند شکایت برد و گفت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آیا در روی این زمین جز من کس دیگری نیست که تو را نیایش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من از پشت تو فرزندانی خواهم آورد که به ستایش و نیایش من پردازند و در روی زمین خانه‌هائی قرار خواهم داد که برای پرستش من برپا شده‌اند خانه‌ای را نیز ویژه بزرگواری و ارجمندی خود خواهم ساخت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نامید و حرم امن خواهم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که به خاطر حرمت من آن خانه را گرامی دارد، بی‌گمان شایسته بخشایش و بزرگواری است و هر کس که اهل این خانه را بترساند، پیمان مرا شکسته و بی‌احترامی به من روا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نخستین خانه‌ای است که برای مردم بنیاد نهاده شده و هر کس که بدان روی آورد نباید به چیزی جز آن نیازمند شود زیرا پیش من آمده و به دیدار من شتافته و مهمان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جوانمرد بخشنده را سزاست که مهمانان خود را گرامی دارد و نیازشان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آدم، تو تا زنده هستی این خانه را آباد می‌کنی و پس از تو نیز، در طی قرن‌ها، مردم و پیغمبرانی که از پشت تو هستند، گروه پس از گروه، به آبادانی آن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آدم را فرمود که به خانه کعبه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یک یاقوت، یا یک در برای کعبه از بهشت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کعبه به همین گونه ماند تا هنگامی که خدا قوم نوح علیه السلام را غرق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کعبه از میان رفت و تنها پایه آن بر جای ماند تا زمانی که خدا ابراهیم علیه السلام را در آن سرزمین جای داد و ابراهیم آن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ما اگر خدای بزرگ بخواهد، در جای خود شرح خواهیم داد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روانه خدا شد تا حج کند و به توبه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حوا برای لغزشی که از ایشان سرزده و ناز و نعمت بهشت که از دستشان رفته بود، دویست سال گریسته و چهل روز نه خورده و نه</w:t>
      </w:r>
    </w:p>
    <w:p>
      <w:pPr>
        <w:pStyle w:val="BookText"/>
        <w:rPr/>
      </w:pPr>
      <w:r>
        <w:rPr>
          <w:rFonts w:ascii="IRNazanin" w:hAnsi="IRNazanin" w:eastAsia="IRNazanin"/>
          <w:color w:val="111111"/>
          <w:sz w:val="28"/>
          <w:sz w:val="28"/>
          <w:szCs w:val="28"/>
          <w:rtl w:val="true"/>
          <w:lang w:bidi="fa-IR"/>
        </w:rPr>
        <w:t>آشامیده بودند، پس از آن خوردند و آشامیدند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همچنین تا صد سال به حوا نزدیک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مراسم حج به جای آورد و سخنانی از پروردگار خود فرا گرفت و باز گفت و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خدای بزرگ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ظَلَمْنا أَنْفُسَنا وَ إِنْ لَمْ تَغْفِرْ لَنا وَ تَرْحَمْنا لَنَکُونَنَّ مِنَ الْخاسِرِینَ</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بر خویش ستم کردیم و اگر تو ما را نبخشی و به ما رحمت و رأفت نفرمائی، سخت از زیانکاران شده‌ایم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مجید با ترجمه مهدی الهی قمشه‌ای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bookmarkStart w:id="133" w:name="pg11545_120844"/>
    </w:p>
    <w:p>
      <w:pPr>
        <w:pStyle w:val="Heading3"/>
        <w:numPr>
          <w:ilvl w:val="2"/>
          <w:numId w:val="1"/>
        </w:numPr>
        <w:rPr/>
      </w:pPr>
      <w:bookmarkStart w:id="134" w:name="__RefHeading___Toc4070664_73709187"/>
      <w:bookmarkStart w:id="135" w:name="_Toc47"/>
      <w:bookmarkEnd w:id="133"/>
      <w:bookmarkEnd w:id="134"/>
      <w:r>
        <w:rPr>
          <w:rtl w:val="true"/>
        </w:rPr>
        <w:t>بیرون آوردن فرزندان آدم از پشت او و پیمان گرفتن‌</w:t>
      </w:r>
      <w:bookmarkEnd w:id="135"/>
    </w:p>
    <w:p>
      <w:pPr>
        <w:pStyle w:val="BookText"/>
        <w:rPr/>
      </w:pPr>
      <w:r>
        <w:rPr>
          <w:rFonts w:ascii="IRNazanin" w:hAnsi="IRNazanin" w:eastAsia="IRNazanin"/>
          <w:color w:val="111111"/>
          <w:sz w:val="28"/>
          <w:sz w:val="28"/>
          <w:szCs w:val="28"/>
          <w:rtl w:val="true"/>
          <w:lang w:bidi="fa-IR"/>
        </w:rPr>
        <w:t>سعید بن جبیر از ابن عباس 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وادی نعمان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عرفه، از فرزندان آدم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از پشت او همه فرزندانی که تا روز رستاخیز می‌آفریند، بیرون آورد و آنان را مانند ذره‌هائی در پیش روی خود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قبلا با ایشان سخن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أَنْ تَقُولُوا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فَعَلَ الْمُبْطِلُونَ</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 شَهِدْنا أَنْ تَقُولُوا یَوْمَ الْقِیامَةِ إِنَّا کُنَّا عَنْ هذا غافِلِینَ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همچنین از زبان ابن عباس گفته شده است که خداوند از فرزندان آدم در حناء، که موضعی است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پیمان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آدم را از بهشت بیرون کرد ولی او را از آسمان به زمین نفرستاد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بخش راست او دست کشید و از آن ذریه یعنی فرزندانی چون ذره‌های سپید مانند لؤلؤ بیرون آورد و به ایشانا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سایه رحمت و بخشایش من به بهشت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بخش چپ پشت آدم را دست کشید و از این سو نیز فرزندانی چون ذره‌های سیاه بیرون آورد و آنان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دوزخ بروید که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دوزخی شدن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در هنگامی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الیمین و اصحاب الشمال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خداوندان دست راست یعنی بهشتیان که نامه اعمالشان به دست راستشان داده می‌شود یا در دست راست عرصات محشر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خداوندان دست چپ یعنی دوزخیان که نامه اعمالشان به دست چپشان داده می‌شود یا در دست چپ عرصات محشر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نظام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ایشان پیمان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خدای خود قول دادند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آنان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 و پرستشگر خدا، 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چپی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 و گمراه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bookmarkStart w:id="136" w:name="pg11545_120847"/>
    </w:p>
    <w:p>
      <w:pPr>
        <w:pStyle w:val="Heading3"/>
        <w:numPr>
          <w:ilvl w:val="2"/>
          <w:numId w:val="1"/>
        </w:numPr>
        <w:rPr/>
      </w:pPr>
      <w:bookmarkStart w:id="137" w:name="__RefHeading___Toc4070666_73709187"/>
      <w:bookmarkStart w:id="138" w:name="_Toc48"/>
      <w:bookmarkEnd w:id="136"/>
      <w:bookmarkEnd w:id="137"/>
      <w:r>
        <w:rPr>
          <w:rtl w:val="true"/>
        </w:rPr>
        <w:t>پیشامدهائی که به روزگار آدم علیه السلام در جهان روی داد</w:t>
      </w:r>
      <w:bookmarkEnd w:id="138"/>
    </w:p>
    <w:p>
      <w:pPr>
        <w:pStyle w:val="Heading4"/>
        <w:numPr>
          <w:ilvl w:val="3"/>
          <w:numId w:val="1"/>
        </w:numPr>
        <w:rPr/>
      </w:pPr>
      <w:bookmarkStart w:id="139" w:name="__RefHeading___Toc4070668_73709187"/>
      <w:bookmarkStart w:id="140" w:name="_Toc49"/>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نخستین پیشامد این بود که قابیل، برادر خود هابیل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علم در نام قابیل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قین و برخی دیگر او را قائین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او را قاین و گروهی دیگر او را قابیل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سبب برادر کشی او نیز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سببش این بود که آدم در بهشت، پیش از این که چنان گناهی کند، با حواء نزدیکی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این نزدیکی حوا به قابیل آبستن شد که همزاد نیز داشت یعنی دو قلو آبستن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آبستنی خود نیز نه دچار ویار شد نه گرفتار 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زادن آن دو نیز برای زایمان درد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سبب پاکی بهشت وقتی آن دو به دنیا آمدند آنها را خون آلود ندید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آدم و حوا پس از خوردن آن گیاه ممنوع و فرود</w:t>
      </w:r>
    </w:p>
    <w:p>
      <w:pPr>
        <w:pStyle w:val="BookText"/>
        <w:rPr/>
      </w:pPr>
      <w:r>
        <w:rPr>
          <w:rFonts w:ascii="IRNazanin" w:hAnsi="IRNazanin" w:eastAsia="IRNazanin"/>
          <w:color w:val="111111"/>
          <w:sz w:val="28"/>
          <w:sz w:val="28"/>
          <w:szCs w:val="28"/>
          <w:rtl w:val="true"/>
          <w:lang w:bidi="fa-IR"/>
        </w:rPr>
        <w:t>آمدن به سوی زمین و قرار گرفتن در زمین، باز با یک دیگر نزدیکی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نزدیکی، حواء به هابیل آبستن شد با یک همزاد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دوباره دو قلو آبستن شد ولی این بار در دوره آبستنی خود به ویار و بیماری گرفتار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زادن آن دو نیز درد کشید و وقتی که به دنیا آمدند آن دو را خون آلود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 نمی‌شد مگر دو قلو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پسر، یکی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او بیست شکم زائید و از پشت آدم چهل فرزند برای او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فرزندی نیز با هر یک از خواهران خود که دلش می‌خواست می‌توانست زناشوئی کند جز با خواهری که همزادش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زناشوئی با خواهران دیگر، حلال شمرده می‌شد زیرا در آن روزگار جز خواهرانشان و مادرشان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دیگری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آدم به پسر خود قابیل فرمود که با همزاد هابیل زناشوئی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هابیل فرمود که همزاد قابیل را به زنی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غائب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می‌خواست به گردش برود، به آسمان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مرا به امانت نگهداری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آسمان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زمین گفت، زمین هم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کوه‌ها گفت ولی کوه‌ها نیز نپذیرفتند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قابیل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 را چنان نگه می‌دارم که وقتی برگردی خوشحال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نیز روانه شد و پس از رفتن او پیشامدی روی داد که ما به ذکرش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باره است که خدای بزرگ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امانتی را به آسمان‌ها و زمین و کوه‌ها پیشنهاد کردیم ولی همه از پذیرفتنش خودداری کردند و اندیشناک شدند تا انسان آنرا پذیرفت که بسیار ستمکار و نادان بود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 إِنَّهُ کانَ ظَلُوماً جَهُولًا</w:t>
      </w:r>
    </w:p>
    <w:p>
      <w:pPr>
        <w:pStyle w:val="BookText"/>
        <w:rPr/>
      </w:pPr>
      <w:r>
        <w:rPr>
          <w:rFonts w:ascii="IRNazanin" w:hAnsi="IRNazanin" w:eastAsia="IRNazanin"/>
          <w:color w:val="111111"/>
          <w:sz w:val="28"/>
          <w:sz w:val="28"/>
          <w:szCs w:val="28"/>
          <w:rtl w:val="true"/>
          <w:lang w:bidi="fa-IR"/>
        </w:rPr>
        <w:t>هنگامی که آدم به قابیل و هابیل گفت که هر یک با خواهر دیگری زناشوئی کند، هابیل پذیرفت و بدین کار رضا داد ولی قابیل نپذیرفت زیرا خواهر هابیل را دوست نداشت و از دادن خواهر خود به هابیل دریغ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خواهرم در بهشت زاده شده‌ایم ولی هابیل و خواهرش در روی زمین به جهان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جهة، من شایسته‌ترم که با خواهر خود زناشوئی کنم نه با خواهر هابیل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اهل علم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قابیل زیباترین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قابیل رشگ برد و او را به برادر خود نداد چون او را برای خود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گفته‌اند که قابیل و خواهرش در بهشت زاده نشده و در روی زمین زاده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حقیقت را بهتر می‌داند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آدم به قابیل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من، خواهر تو به تو روا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ولی قابیل به سخن پدر خود گوش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من، پس تو یک قربانی کن و برادرت هم یک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دو تن که قربانی وی در پیشگاه خداوند پذیرفته شد، او برای زناشوئی با خواهرت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خوشه گندم و هابیل بره‌هائی را قربان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گفته‌اند که گاو نری را قربان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آتش سپید رنگی را فرستاد که قربانی هابیل را فرو خورد و قربانی قابیل را فرو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پذیرفته شدن قربانی هابیل از سوی خداوند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خداوند قربانی هابیل را پذیرفت و بدین گونه فرمان زناشوئی هابیل با خواهر قابیل صادر شد، قابیل به خشم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پسندی بر او چیره شد و شیطان او را فریفت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برادر خود، هابیل،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بی‌گمان تو را خواهم کشت تا با خواهرم زناشوئی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که هابیل داد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تنها قربانی پرهیزگاران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کشتن من دست دراز کنی، من دست به کشتن تو دراز نخواهم کرد زیرا از خدای جهانیان می‌ترسم</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لَئِنْ بَسَطْتَ إِلَیَّ یَدَکَ لِتَقْتُلَنِی ما أَنَا بِباسِطٍ یَدِیَ إِلَیْکَ لِأَقْتُلَکَ إِنِّی أَخافُ اللَّهَ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سرانجام چنان که خداوند در قرآن کریم می‌فرماید، قابیل را دیو نفس بر آن داشت که برادر خود را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نیز به دنبال برادر خویش رفت که در میان گله گاو و گوسفند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برادر، کسانی هستند که خداوند داستان سرگذشت ایشان را در قرآن آورده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بخوان بر آنها به حقیقت و راستی، حکایت دو پسر آدم، هابیل و قابیل، را که قربانی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از یکی پذیرفته شد و از دیگری پذیرفته نشد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اتْلُ عَلَیْهِمْ نَبَأَ ابْنَیْ آدَمَ بِالْحَقِّ إِذْ قَرَّبا قُرْباناً فَتُقُبِّلَ مِنْ أَحَدِهِما وَ لَمْ یُتَقَبَّلْ مِنَ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آخر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همینکه برادر خود، هابیل، را کشت، سرآسیمه شد و نمی‌دانست که چگونه جسد او را مدفون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آن رو بود که هابیل، به گمان برخی، نخستین فرزند آدم به شمار می‌رفت که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کلاغی را برانگیخت که زمین را به چنگال خود گود کند و به قابیل نشان دهد که چگونه پیکر مرده برادر را زیر خاک پنهان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از آن زبون‌ترم که مانند این کلاغ باشم تا جسد برادر را زیر خاک پنهان کنم؟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را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کار پشیمان شد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فَبَعَثَ اللَّهُ غُراباً یَبْحَثُ فِی الْأَرْضِ لِیُرِیَهُ کَیْفَ یُوارِی سَوْأَةَ أَخِیهِ، قالَ یا وَیْلَتی أَ عَجَزْتُ أَنْ أَکُونَ مِثْلَ هذَا الْغُرابِ فَأُوارِیَ سَوْأَةَ أَخِی، فَأَصْبَحَ مِنَ النَّادِمِینَ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اثیر پس از آیه فوق به آیه دیگر یعنی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کرده که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 وَ مَنْ أَحْیاها فَکَأَنَّما أَحْیَا النَّاسَ جَمِیعاً وَ لَقَدْ جاءَتْهُمْ رُسُلُنا بِالْبَیِّناتِ ثُمَّ إِنَّ کَثِیراً مِنْهُمْ بَعْدَ ذلِکَ فِی الْأَرْضِ لَمُسْرِفُونَ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سبب بر بنی اسرائیل چنین حکم نمودیم که هر کس نفسی را بدون حق قصاص و یا بی‌فساد کردن او و فتنه در زمین به قتل رسانده مثل آن باشد که همه مردم را به قتل رسانده و هر که نفسی را حیوة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آنست که همه مردم را حیوة بخشیده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تن منشاء حیوه خلقی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رسولان ما به سوی خلق با ادله معجزات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بسیاری از مردم، بعد از فرستادن رسول باز در روی زمین بنای افساد و سرکشی گذاشتند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مجید با ترجمه مهدی الهی قمشه‌ای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w:t>
      </w:r>
    </w:p>
    <w:p>
      <w:pPr>
        <w:pStyle w:val="BookText"/>
        <w:rPr/>
      </w:pPr>
      <w:r>
        <w:rPr>
          <w:rFonts w:ascii="IRNazanin" w:hAnsi="IRNazanin" w:eastAsia="IRNazanin"/>
          <w:color w:val="111111"/>
          <w:sz w:val="28"/>
          <w:sz w:val="28"/>
          <w:szCs w:val="28"/>
          <w:rtl w:val="true"/>
          <w:lang w:bidi="fa-IR"/>
        </w:rPr>
        <w:t>همینکه قابیل برادر خود را کشت، خدای بزرگ گفت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قابیل، برادر تو هابیل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مراقب او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صدای خون برادر تو، اکنون از زیر خاک مرا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زمینی که دهن گشوده و خون برادرت را فرو خورده، نفرین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درین زمین کار کنی و دانه بکاری، خاک، حاصل بذرها و کشته‌های تو را به تو باز نخواهد داد تا جائی که در روی زمین هراسان و سرگردان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درین صورت اگر مرا نیامرزی گناه من سخت خواهد بود و برای من گران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خونریزی قابیل در نزدیک گردنه کوه حراء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قابیل، در حالیکه دست خواهر خود را گرفته بود، از کوه فرود آمد و با او از یمن به عدن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پس از کشتن برادر خود، هابیل، دست خواهر خود را گرفت و از کوه نود به دشت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که همیشه ترسان خواهی بود و از هر کسی که می‌بینی ایمنی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آدم، هر که به قابیل می‌گذشت، بر او سنگ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پسران قابیل، که نابینا بود، بدو رسید در حالیکه پسر خود را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این مرد نابینا به پدر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قابیل پدر تست، بر او سنگ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نابینا نیز به سوی پدر خود، قابیل، سنگی پرتاب کرد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پدر خود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که این شنید، بر پسر خود، که او را بدان کار واداشته بود، خشم گرفت و دست خود را بلند کرد و مشتی بر او کوفت که پسر از ضربت آن جان سپرد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نابینا که از مردن پسر خود آگاه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سنگی که انداختم پدرم را کشتم و با مشتی که زدم پسرم را به هلاک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هابیل هنگامی که کشته شد بیست ساله بود و قابیل، هنگامی که او را کشت بیست و پنج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تن کسانی بودند که خدای بزرگ در قرآن از ایشان یاد کرده و فرموده وَ اتْلُ عَلَیْهِمْ نَبَأَ ابْنَیْ آدَمَ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به این گروه از فرزندان اسرائیل بخوان به راستی خبر دو پسر آدم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دو تن از فرزندان آدم، از پشت آدم نبودند و آدم نخستین کسی بود که درگذشت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درست این است که آن دو تن از پسران آدم، از پشت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حدیث درستی که از پیامبر، صلی اللّه علیه و سلم،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کسی که نخستین بار از روی بیداد کشته شد پسر آدم بود که از آدمکشی ظالمانه نخستین بهره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بنیاد گذاری شیوه خونریزی و آغاز بدین کار به دست دو تن از پشت آدم صورت گرفت، تا پیش از بنی اسرائیل همیشه کشتار میان فرزندان آدم روی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دلیل بر این که پیش از آدم چند تن از فرزندان او مردند، مطلبی است که در تفسیر این دو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خَلَقَکُمْ مِنْ نَفْسٍ واحِدَةٍ وَ جَعَلَ مِنْها زَوْجَها لِیَسْکُنَ إِلَیْها فَلَمَّا تَغَشَّاها حَمَلَتْ حَمْلًا خَفِیفاً فَمَرَّتْ بِهِ فَلَمَّا أَثْقَلَتْ دَعَوَا اللَّهَ رَبَّهُما لَئِنْ آتَیْتَنا صالِحاً لَنَکُونَنَّ مِنَ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آتاهُما صالِحاً جَعَلا لَهُ شُرَکاءَ فِیما آتاهُما فَتَعالَی اللَّهُ عَمَّا یُشْرِکُونَ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خدائی که شما را از یک تن بیافرید و از او نیز جفتش را مقرر داشت تا با او انس و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او هماغوشی کرد باری سبک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چندی بر آن بگذشت تا سنگین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دو، خداوند، پروردگار خود را، خواندند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به ما فرزند شایسته‌ای دادی، بی‌گمان ترا سپاسگزار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فرزند شایسته‌ای به آن دو</w:t>
      </w:r>
    </w:p>
    <w:p>
      <w:pPr>
        <w:pStyle w:val="BookText"/>
        <w:rPr/>
      </w:pPr>
      <w:r>
        <w:rPr>
          <w:rFonts w:ascii="IRNazanin" w:hAnsi="IRNazanin" w:eastAsia="IRNazanin"/>
          <w:color w:val="111111"/>
          <w:sz w:val="28"/>
          <w:sz w:val="28"/>
          <w:szCs w:val="28"/>
          <w:rtl w:val="true"/>
          <w:lang w:bidi="fa-IR"/>
        </w:rPr>
        <w:t>داده شد، در آنچه به ایشان داده شده بود برای خدا شریکانی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بزرگ برتر است از آنچه مشرکان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ابن جبیر و سدی و دیگران روایت شده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برای آدم فرزندانی می‌زاد و آنان را بندگان خدا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به نام‌های عبد الله و عبد الرحمن و امثال اینها می‌نامید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آنها می‌مردند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ابلیس به نزد آدم و حوا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بجز این نام‌ها روی فرزند خود بگذارید بی‌گمان او زنده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هم فرزندی آورد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نام ابلیس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بدین جهة آیه هُوَ الَّذِی خَلَقَکُمْ مِنْ نَفْسٍ واحِدَةٍ و آیه بعد نازل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فرزندانشان را میمیراند و از جهان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بود، روی آزمایش و امتحان زنده نگه داشت و اگر خدای بزرگ، حقیقت هر کس و هر چیز را، بدون امتحان، بلکه به علم خود، می‌دانست، دیگر به او پاداش و کیفری تعلق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بر این که آن قاتل و مقتول پسران آدم، از پشت او، بودند، خبری است که اهل علم از علی ابن ابی طالب علیه السلام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پس از کشته شدن هابیل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تغیرت البلاد و من علیهافوجه الارض مغبر قبیح</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تغیر کل ذی طعم و لون‌و قل بشاشة الوجه الملیح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 و مردمی که در آن می‌زیستند دگرگون شدند و روی زمین تیره و زشت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طعم و رنگی داشت دگرگون شد و شادابی روی نمکین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دانشمندان ایران گمان برده‌اند که کیومرث همان آدم است و برخی از ایشان نیز پنداشته‌اند که او پسر آدم، از پشت اوست که از حوا زاده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باره سخنان بسیار گفته‌اند که ذکر همه آنها این کتاب را طولانی می‌کند و قصد ما بیان زندگانی پادشاهان و روزگار فرمانروائی ایشان است و ذکر اختلاف در نسب یک فرمانروا، از فرمانروایانی که به خاطرشان این کتاب را پرداخته‌ایم،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چیزی درین باره گفتیم برای شناساندن او بود تا اگر کسی با او آشنائی ندارد، او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آنچه دانشمندان ایرانی درین باره گفته‌اند، دانشمندان دیگر که گمان برده‌اند او همان آدم بوده، مخالفند، با دانشمندان ایرانی بر روی نام او توافق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اختلافشان تنها درباره ذات و صفت اوست و گمان می‌برند کیومرثی که ایرانیان او را آدم پنداشته‌اند همان حام بن یافث بن نوح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یعنی حام، مردی سالمند و بزرگوار بود که از کوه دماوند، از کوه‌های طبرستان، در سرزمین مشرق، فرود آمد و بر آنجا و فارس دست یافت و کار او و پسرش بالا گرفت تا بر بابل چیره شدند و همه اقلیم‌ها را رفته رفته به تصرف خویش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کیومرث شهرها و دژها ساخت و جنگ افزارهائی آماده کرد و چارپایان را به کار گرفت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گردنکشی آغاز کرد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مرا جز این بنامد او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سی زن گرفت، و از این سی زن نسل او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ماری، پسر او و ماریانه خواهرش، دو فرزند بودند که در آخر عمرش به جهان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کیومرث آن دو را پسندید و بر فرزندان دیگر خویش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پادشاهانی از تخمه این دو به وجود آمدند ابو جعفر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درباره کیومرث در این جا بیان کردم تنها از آن رو بود که میان عجم در این که او پدر ایرانیان بود 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اختلاف در این است که آیا او همان آدم ابو البشر بوده یا کس دیگری است که ما درباره‌اش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فرمانروائی او و فرزندان او بر سرزمین خاور و کوه‌های آن مانند رشته‌های منظم بوده و به هم پیوستگی داشته تا هنگامی که یزدگرد بن شهریار در روزگار عثمان بن عفان، در مرو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تاریخ نویسی درباره پادشاهان ایران نیز آسان‌تر از بررسی و تاریخ‌نگاری راجع به پادشاهان کشورهای دیگر و مردم دیگر است چون در میان ملت‌ها ملت دیگری شناخته نشده که مانند این مردم نسب به آدم برسانند و فرمانروائی ایشان از زمان آدم ادامه داشته باشد و روزگار فرمانروائی پادشاهانشان به هم پیوسته باشد چنانکه آخری از اولی و بعدی از قبلی فرمانروائی را بگیرد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باز گوینده سخنانی هستم که درباره روزگار آدم و روزگار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پادشاهان و پیامبران و کیومرث، پدر پارسیان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 بخواهد، قسمت‌هائی از زندگانی و کارهای ایشان را که درباره‌اش اختلاف کرده‌اند</w:t>
      </w:r>
    </w:p>
    <w:p>
      <w:pPr>
        <w:pStyle w:val="BookText"/>
        <w:rPr/>
      </w:pPr>
      <w:r>
        <w:rPr>
          <w:rFonts w:ascii="IRNazanin" w:hAnsi="IRNazanin" w:eastAsia="IRNazanin"/>
          <w:color w:val="111111"/>
          <w:sz w:val="28"/>
          <w:sz w:val="28"/>
          <w:szCs w:val="28"/>
          <w:rtl w:val="true"/>
          <w:lang w:bidi="fa-IR"/>
        </w:rPr>
        <w:t>بیان می‌کنم تا برسم به ذکر آنچه مورد قبول همه است و همه اتفاق نظر دارند راجع به پادشاهی سلطانی در زمانی، درست همچنان که در آن زمان می‌زیسته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آدم، افزون بر آنچه خداوند از فرمانروائی روی زمین به وی بخشیده بود، پیامبری صاحب کتاب نیز به شمار می‌رفت که سوی فرزند خود فرستاده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بیست و یک صحیفه بر او فرو فرستاد که آدم به دست خود، چنان که جبرئیل بدو آموخت، آنرا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از پیامبر، صلی اللّه علیه و سلم، روایت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یکصد و بیست و چهار هزار 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چند تن از این پیغمبران صاحب کتاب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سیصد و سیزده تن، که گروهی انبوه و خوشرفتار و نیکوکار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فرد ایشان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آیا او پیغمبر صاحب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به دست خود آفرید و از روح خود در پیکر او دمید و او را استقرار و آمادگی بخشید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از پیامبرانی بود که فرمان تحریم مردار و خون و گوشت خوک، و همچنین حروف معجم در بیست و یک برگ بر او فرستاده شد</w:t>
      </w:r>
      <w:r>
        <w:rPr>
          <w:rFonts w:eastAsia="IRNazanin" w:cs="IRNazanin"/>
          <w:color w:val="111111"/>
          <w:sz w:val="28"/>
          <w:szCs w:val="28"/>
          <w:rtl w:val="true"/>
          <w:lang w:bidi="fa-IR"/>
        </w:rPr>
        <w:t>.»</w:t>
      </w:r>
      <w:bookmarkStart w:id="141" w:name="pg11545_120859"/>
    </w:p>
    <w:p>
      <w:pPr>
        <w:pStyle w:val="Heading4"/>
        <w:numPr>
          <w:ilvl w:val="3"/>
          <w:numId w:val="1"/>
        </w:numPr>
        <w:rPr/>
      </w:pPr>
      <w:bookmarkStart w:id="142" w:name="__RefHeading___Toc4070670_73709187"/>
      <w:bookmarkStart w:id="143" w:name="_Toc50"/>
      <w:bookmarkEnd w:id="141"/>
      <w:bookmarkEnd w:id="142"/>
      <w:r>
        <w:rPr>
          <w:rtl w:val="true"/>
        </w:rPr>
        <w:t>ولادت شیث‌</w:t>
      </w:r>
      <w:bookmarkEnd w:id="143"/>
    </w:p>
    <w:p>
      <w:pPr>
        <w:pStyle w:val="BookText"/>
        <w:rPr/>
      </w:pPr>
      <w:r>
        <w:rPr>
          <w:rFonts w:ascii="IRNazanin" w:hAnsi="IRNazanin" w:eastAsia="IRNazanin"/>
          <w:color w:val="111111"/>
          <w:sz w:val="28"/>
          <w:sz w:val="28"/>
          <w:szCs w:val="28"/>
          <w:rtl w:val="true"/>
          <w:lang w:bidi="fa-IR"/>
        </w:rPr>
        <w:t>از پیشآمدهای روزگار آدم علیه السلام، زاده شدن شیث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شیث هنگامی به جهان آمد که یکصد و بیست سال از عمر آدم و پنج سال از کشته شدن هابیل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 که او تنها به جهان آمد و همزادی با او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دو قلو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شیث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 و مراد از این نام آن است که او را خداوند به جای هابیل به آدم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او وصی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همزاد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 هنگامی که زمان مرگش فرا رسید، رشته کارها را به دست شیث سپرد و ساعت‌های شب و روز و پرستش در خلوت در هر ساعت از شبانه روز را بدو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طوفان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آدم، فرمانروائی به شیث رسید و خداوند پنجاه صحیفه بر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نسب همه فرزندان آدم بدو می‌رسد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پارسیانی که گفته‌اند کیومرث همان آدم است، همچنین گفته‌اند که از کیومرث دختری به نام میشان به جهان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خواهر میشی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میشی با خواهر خود، میشان، زناشوئی کرد و از این ازدواج سیامک و سیامی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سیامک پسر کیومرث نیز دارای فرزندانی شد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مادر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سیامی خواهر پدرشان، یعنی همه ایشان،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که سراسر روی زمین هفت اقلیم است و سرزمین بابل و آنچه مردم از دریا و خشکی بدانجا می‌آورند، جزو یک اقلیم است و ساکنانش فرزندان افروال بن سیامک و بازماندگان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افروال، پسر سیامک، از افری، دختر سیامک، فرزندی آورد به نام هوشنگ پادشاه پیشدادی، و این هوشنگ کسی است که در پادشاهی جانشین جد خود کیومرث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هوشنگ نخستین پادشاهی است که فرمانروائی هفت اقلیم را یکجا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زودی خبرهای او را باز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پارسیان پنداشته‌اند که این هوشنگ، فرزند آدم و حوا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ابن الکلبی گمان دارد نخستین کسی که روی زمین را به زیر فرمان خویش درآورد، او شهنق بن عابر بن شالخ بن ارفخشد بن سام بن نوح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پارسیان می‌پندارند که او شهنق، یعنی هوشنگ، دویست سال پس از آدم ظهور کرد، در صورتی که او دویست سال پس از نوح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از آنچه پیش از نوح روی داده بود آگاهی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هشام بن الکلبی گفته،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هوشنگ در نزد ایرانیان بلند آوازه است و هر قومی از نیاکان و پیشینیان خود و روزگار آنان بیش از اقوام دیگر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الکلبی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نسب شناسان ایرانی پنداشته‌اند که این هوشنگ، همان مهلائیل، و پدرش، افروال، همان قینان است، سیامک، انوش ابو قینان است، میشی، شیث ابو انوش است و کیومرث نیز آدم ابو البشر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باشد که ابن الکلبی پنداشته، پس شک نیست که هوشنگ در زمان آدم، مردی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مهلائیل، بنابر آنچه در کتب پیشینیان آمده، مادرش، دینه، دختر براکیل بن محویل بن حنوخ بن قین بن آدم بود و قین هنگامی به جهان آمد که سیصد و نود و پنج سال از عمر آدم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هنگام درگذشت آدم ششصد و شصت و پنج سال داشت بدین حساب که عمر آدم هزار سال بوده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پارسیان مدت فرمانروائی هوشنگ را چهل سال تخمین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چنان باشد که نسب شناسی که من از آن یاد کردم پنداشته، دور نیست که هوشنگ دویست سال پس از درگذشت آدم به فرمانروائی رسیده باشد</w:t>
      </w:r>
      <w:r>
        <w:rPr>
          <w:rFonts w:eastAsia="IRNazanin" w:cs="IRNazanin"/>
          <w:color w:val="111111"/>
          <w:sz w:val="28"/>
          <w:szCs w:val="28"/>
          <w:rtl w:val="true"/>
          <w:lang w:bidi="fa-IR"/>
        </w:rPr>
        <w:t>.</w:t>
      </w:r>
      <w:bookmarkStart w:id="144" w:name="pg11545_120862"/>
    </w:p>
    <w:p>
      <w:pPr>
        <w:pStyle w:val="Heading3"/>
        <w:numPr>
          <w:ilvl w:val="2"/>
          <w:numId w:val="1"/>
        </w:numPr>
        <w:rPr/>
      </w:pPr>
      <w:bookmarkStart w:id="145" w:name="__RefHeading___Toc4070672_73709187"/>
      <w:bookmarkStart w:id="146" w:name="_Toc51"/>
      <w:bookmarkEnd w:id="144"/>
      <w:bookmarkEnd w:id="145"/>
      <w:r>
        <w:rPr>
          <w:rtl w:val="true"/>
        </w:rPr>
        <w:t>درگذشت آدم، علیه السلام‌</w:t>
      </w:r>
      <w:bookmarkEnd w:id="146"/>
    </w:p>
    <w:p>
      <w:pPr>
        <w:pStyle w:val="BookText"/>
        <w:rPr/>
      </w:pPr>
      <w:r>
        <w:rPr>
          <w:rFonts w:ascii="IRNazanin" w:hAnsi="IRNazanin" w:eastAsia="IRNazanin"/>
          <w:color w:val="111111"/>
          <w:sz w:val="28"/>
          <w:sz w:val="28"/>
          <w:szCs w:val="28"/>
          <w:rtl w:val="true"/>
          <w:lang w:bidi="fa-IR"/>
        </w:rPr>
        <w:t>گفته شده است که آدم یازده روز بیمار بود و پسر خود، شیث، را وصیت کرد و فرمود که دانش خویش را از قابیل و فرزندش پنهان دارد زیرا قابیل هابیل را از آن رو کشت که بدو رشک می‌برد چون آدم هابیل را دانش آموخته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شیث و فرزندش دانش خود را پنهان داشتند و قابیل و فرزندش هم دانشی نداشتند که از آن سود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از پیامبر صلی اللّه علیه و سلم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هنگام آفرینش آدم،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پیش آن فرشتگان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به نزدشان رفت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و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آدم به نزد پروردگار خویش بازگشت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درود فرشتگان به تو و فرزندان و بازماندگان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دست‌های خود را برای او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کن 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دست راست پروردگار خویش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دست او راست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دست خود را برای آدم گشود و در آن چهره آدم و همه فرزندان او نمودار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نیز مدت زندگانی و زمان مرگش نگاشته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عمر آدم هزار سال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هم بودند که پرتوی بر ایشان 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کیستند اینها که پرتوی بر ایشان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انبیاء و رسولانی هستند که من به سوی بندگان خویش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آن میان مردی را دید که از همه نورانی‌تر بود و بیش‌تر می‌درخشید و عمرش بیش از چهل سال نوشته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 کیست که از همه درخشنده‌تر است ولی از چهل سال بیشتر عمر برای او نوشته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آگاه ساخت که آن مرد داود علیه السلام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عمری است که من برای او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شصت سال از عمر من بکاه و بر عمر او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بود که پیامبر خدا، صلی اللّه علیه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هنگامی که به زمین فرود آمد، روزهای عمر خود را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عزرائیل بدو رسید تا جانش را بگیرد، آدم گفت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ملک الموت، زود آمده‌ای، زیرا هنوز شصت سال از عمر من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عمر تو دیگر چیزی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خود از پروردگارت خواستی که این شصت سال را به عمر پسرت داود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چنین درخواستی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پیغمبر، صلی اللّه علیه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دچار فراموشی گردید و فرزندان او نیز فراموشکار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انکار کرد و فرزندان او نیز به انکار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نوشتن را بنیاد نهاد و گواه گرفتن را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روایت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آیه وام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یا أَیُّهَا الَّذِینَ آمَنُوا إِذا تَدایَنْتُمْ بِدَیْنٍ إِلی أَجَلٍ مُسَمًّی فَاکْتُبُوهُ وَ لْیَکْتُبْ بَیْنَکُمْ کاتِبٌ بِالْعَدْلِ وَ لا یَأْبَ کاتِبٌ أَنْ یَکْتُبَ کَما عَلَّمَهُ اللَّهُ فَلْیَکْتُبْ وَ لْیُمْلِلِ الَّذِی عَلَیْهِ الْحَقُّ وَ لْیَتَّقِ اللَّهَ رَبَّهُ وَ لا یَبْخَسْ مِنْهُ شَیْئاً فَإِنْ کانَ الَّذِی عَلَیْهِ الْحَقُّ سَفِیهاً أَوْ ضَعِیفاً أَوْ لا یَسْتَطِیعُ أَنْ یُمِلَّ هُوَ فَلْیُمْلِلْ وَلِیُّهُ بِالْعَدْلِ وَ اسْتَشْهِدُوا شَهِیدَیْنِ مِنْ رِجالِکُمْ فَإِنْ لَمْ یَکُونا رَجُلَیْنِ فَرَجُلٌ وَ امْرَأَتانِ مِمَّنْ تَرْضَوْنَ مِنَ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تَضِلَّ إِحْداهُما فَتُذَکِّرَ إِحْداهُمَا الْأُخْری وَ لا یَأْبَ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دُعُوا وَ لا تَسْئَمُوا أَنْ تَکْتُبُوهُ صَغِیراً أَوْ کَبِیراً إِلی أَجَلِهِ ذلِکُمْ أَقْسَطُ عِنْدَ اللَّهِ وَ أَقْوَمُ لِلشَّهادَةِ وَ أَدْنی أَلَّا تَرْتابُوا إِلَّا أَنْ تَکُونَ تِجارَةً حاضِرَةً تُدِیرُونَها بَیْنَکُمْ فَلَیْسَ عَلَیْکُمْ جُناحٌ أَلَّا تَکْتُبُوها وَ أَشْهِدُوا إِذا تَبایَعْتُمْ وَ لا یُضَارَّ کاتِبٌ وَ لا شَهِیدٌ وَ إِنْ تَفْعَلُوا فَإِنَّهُ فُسُوقٌ بِکُمْ وَ اتَّقُوا اللَّهَ وَ یُعَلِّمُکُمُ اللَّهُ وَ اللَّهُ بِکُلِّ شَیْ‌ءٍ عَلِیمٌ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چون به قرض و نسیه معامله کنید تا زمانی معین، سند و نوشته‌ای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نویسنده درستکاری معامله شما را بنویسد و از نوشتن ابا نکند، که خدا به وی نوشتن آموخته، پس باید بنویسد و مدیون امضاء کند و از خدا بترسد و از آنچه مقرر شده چیزی نکاهد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مدیون سفیه یا صغیر است و صلاحیت امضاء ندارد، ولی او به عدل و درستی امضاء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تن از مردان گواه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دو مرد نباشد یک مرد و دو زن، هر کرا طرفین راضی شوند، گواه گیرند، که اگر یک نفر آنها فراموش کند دیگری را در خاطر باشد و هر گاه شهود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مجلس یا به محکمه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نکنند و در نوشتن مسامحه نکنید، چه معامله کوچک و چه بزرگ باشد، با تاریخ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درست‌تر است در نزد خدا و محکم‌تر برای شهادت، و نزدیک‌تر به این که شک و ریبی در معامله پیش نیاید که موجب نزاع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معامله نقد و حاضر باشد که دست به دست میان شما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صورت باکی نیست که ننویسید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 گیرید هر گاه معامله کنید و نباید به نویسنده و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بی‌اجر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کنید نافرمانی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حکم او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شما تعلیم مصالح امور کند و خدا به همه چیز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با ترجمه مهدی الهی قمشه‌ای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فرود آمد، پیامبر خدا،عد</w:t>
      </w:r>
    </w:p>
    <w:p>
      <w:pPr>
        <w:pStyle w:val="BookText"/>
        <w:rPr/>
      </w:pPr>
      <w:r>
        <w:rPr>
          <w:rFonts w:ascii="IRNazanin" w:hAnsi="IRNazanin" w:eastAsia="IRNazanin"/>
          <w:color w:val="111111"/>
          <w:sz w:val="28"/>
          <w:sz w:val="28"/>
          <w:szCs w:val="28"/>
          <w:rtl w:val="true"/>
          <w:lang w:bidi="fa-IR"/>
        </w:rPr>
        <w:t>صلی اللّه علیه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به انکار پرداخت، آدم بود که سه بار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هنگامی که او را آفرید به پشتش دست کشید و از او چیزی بیرون آورد که تا روز رستاخیز مایه پیدایش و آفرینش آدمیان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آدمیانی را که از او به وجود می‌آمدند بدو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در میان آنان مردی را دید که نورانی بود و می‌درخشید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 کدام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تو داود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او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شصت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عمر او را زیاد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نمی‌شود مگر در صورتی که تو از عمر خود بر او بیفزائی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آدم هزار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چهل سال از عمر خویش را به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بخشش او را نوشت و فرشتگان را نیز بر آن گواه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مرگ آدم فرا رسید و فرشتگان پیش او آمدند تا جانش را بگیرند،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چهل سال از عمر من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این چهل سال را به پسر خود، داود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کار را نکرده و چیزی به او نبخشیده‌ام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نوشته را بر او فرستاد و فرشتگان را به گواهی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عمر آدم را هزار سال و عمر داود را صد سال کامل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این خبر از گروهی روایت شده که یکی از آنان سعید بن جبیر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آدم نهصد و سی و شش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توراة گمان می‌برند که عمر او نهصد و سی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از پیامبر خدا و علما درین باره همان است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سلم، از همه مردم داناتر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روایت ابو هریره که به موجب آن آدم شصت سال از عمر خویش را به داود بخشید، بین این دو حدیث و آنچه در توراة آمده که عمر آدم نهصد و سی سال بود، اختلاف زیاد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شاید خدا عمر او را در توراة، بجز آنچه به داود بخشید،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از یحیی بن عباد، و یحیی از زبان پدر خود، نقل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هنگام درگذشت آدم خدا از بهشت فرشتگان را برای شست و شو و کفن و دفن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 آرامگاه او حاضر شدند و او را به خاک سپردند و از دیده پنهان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از پیغمبر، صلی اللّه علیه و سلم، روایت کرده که وقتی مرگ آدم فرا رسید خداوند از بهشت، فرشتگان را برای شست و شو و کفن و دفن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همینکه آن فرشتگان را دید، پیش رفت تا همراهشان به بالین آدم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و از فرستادگان پروردگارم کناره بگیر چون هر چه به سر من آمد از دست تو آمد و هیچ آسیبی به من نرسید مگر از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آدم جان سپرد، فرشتگان او را با سدر و بهترین آب شستند و در بهترین جامه 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گوری برایش کندند و او را به خاک سپردند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روش فرزند آدم، پس از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آدم درگذشت، شیث به جبرائیل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نماز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پیش برو و بر پدرت نماز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سی بار بر او تکبیر زد که پنج بارش نماز و بیست و پنج بار دیگرش به خاطر آدم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در غاری، در کوه ابو قیس، به خاک سپرده شد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است که نوح وقتی از کشتی خود بیرون آمد، آدم را در بیت المقدس به 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 آدم، چنانکه گفته شد، در روز آدینه بود و نوشته‌اند که حواء یک سال دیگر پس از آدم زندگی کرد، سپس از جهان رفت و با شوهر خویش در غاری که ذکر کردم به خاک سپرده شد تا هنگامی که طوفان نوح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در زمان طوفان آن دو را از آرامگاه خود بیرون آورد و در تابوتی گذاشت و به کشتی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آب در زمین فرو نشست پیکر آن دو را به جائی که پیش از طوفان بودند،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حواء چنان که ذکر شده، ریسندگی و بافندگی می‌کرد و خمیر می‌کرد و نان می‌پخت و همه کارهائی را که زنان می‌کنند انجام می‌داد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بیان سرگذشت آدم و دشمن او ابلیس و ذکر خبرهای این دو را به پایان رساندیم و گفتیم که دشمن او ابلیس وقتی که گردنکشی و خودخواهی آغاز کرد چه کیفری دید و همینکه از درگاه خداوند رانده شد و دور گردید و تا روز رستاخیز مهلت</w:t>
      </w:r>
    </w:p>
    <w:p>
      <w:pPr>
        <w:pStyle w:val="BookText"/>
        <w:rPr/>
      </w:pPr>
      <w:r>
        <w:rPr>
          <w:rFonts w:ascii="IRNazanin" w:hAnsi="IRNazanin" w:eastAsia="IRNazanin"/>
          <w:color w:val="111111"/>
          <w:sz w:val="28"/>
          <w:sz w:val="28"/>
          <w:szCs w:val="28"/>
          <w:rtl w:val="true"/>
          <w:lang w:bidi="fa-IR"/>
        </w:rPr>
        <w:t>یافت چگونه به نافرمانی و گمراهی و بیداد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گفتیم که آدم وقتی که دچار لغزش شد و کیفر لغزش را از یاد برد خدا با او چه کرد و بعد، هنگامی که آدم از لغزش بازگشت چگونه او را بار دیگر به سایه رحمت خود درآورد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از شرح آدم و ابلیس فراغت یافته‌ایم، به خواست خدا به بیان سرگذشت قابیل و شیث، دو پسر آدم، و فرزندان آن دو می‌پردازیم</w:t>
      </w:r>
      <w:r>
        <w:rPr>
          <w:rFonts w:eastAsia="IRNazanin" w:cs="IRNazanin"/>
          <w:color w:val="111111"/>
          <w:sz w:val="28"/>
          <w:szCs w:val="28"/>
          <w:rtl w:val="true"/>
          <w:lang w:bidi="fa-IR"/>
        </w:rPr>
        <w:t>.</w:t>
      </w:r>
      <w:bookmarkStart w:id="147" w:name="pg11545_120870"/>
    </w:p>
    <w:p>
      <w:pPr>
        <w:pStyle w:val="Heading2"/>
        <w:numPr>
          <w:ilvl w:val="1"/>
          <w:numId w:val="1"/>
        </w:numPr>
        <w:rPr/>
      </w:pPr>
      <w:bookmarkStart w:id="148" w:name="__RefHeading___Toc4070674_73709187"/>
      <w:bookmarkStart w:id="149" w:name="_Toc52"/>
      <w:bookmarkEnd w:id="147"/>
      <w:bookmarkEnd w:id="148"/>
      <w:r>
        <w:rPr>
          <w:rtl w:val="true"/>
        </w:rPr>
        <w:t>شیث بن آدم علیه السلام‌</w:t>
      </w:r>
      <w:bookmarkEnd w:id="149"/>
    </w:p>
    <w:p>
      <w:pPr>
        <w:pStyle w:val="Heading3"/>
        <w:numPr>
          <w:ilvl w:val="2"/>
          <w:numId w:val="1"/>
        </w:numPr>
        <w:rPr/>
      </w:pPr>
      <w:bookmarkStart w:id="150" w:name="__RefHeading___Toc4070676_73709187"/>
      <w:bookmarkStart w:id="151" w:name="_Toc53"/>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پیش از این اندکی از کار شیث یاد کردیم و گفتیم که او پس از این که روش پدر خود آدم، و صحیفه‌هائی را که بر او فرود آمده بود آموخت، وصی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شیث همیشه در مکه اقامت داشت و به حج و عمره می‌پرداخت تا روزی که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شیث صحیفه‌هائی را که از سوی پروردگار به او و پدرش فرود آمده بود، گرد آورد و آنها را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کعبه را با سنگ و گل بساخت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علماء گذشته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قبه‌ای که خدا برای آدم در محل خانه کعبه قرار داد همچنان تا روزگار طوفان نوح بر جای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هنگامی که می‌خواست طوفان بفرستد، آن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شیث چون بیمار شد، پسر خود، انوش، را وصیت کرد و کار خود را بدو سپرد و درگذشت و در غار ابو قبیس، کنار پدر و مادر خود به خاک رفت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دویست و سی و پنج سال از عمر آدم گذشته بود که شیث به</w:t>
      </w:r>
    </w:p>
    <w:p>
      <w:pPr>
        <w:pStyle w:val="BookText"/>
        <w:rPr/>
      </w:pPr>
      <w:r>
        <w:rPr>
          <w:rFonts w:ascii="IRNazanin" w:hAnsi="IRNazanin" w:eastAsia="IRNazanin"/>
          <w:color w:val="111111"/>
          <w:sz w:val="28"/>
          <w:sz w:val="28"/>
          <w:szCs w:val="28"/>
          <w:rtl w:val="true"/>
          <w:lang w:bidi="fa-IR"/>
        </w:rPr>
        <w:t>جهان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هم گفته شده، که پیش از این ذکرش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هنگامی از جهان رفت که نهصد و دوازده سال از عمرش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 پسر شیث، پس از مرگ پدر خود، برای فرمانروائی و پیشبرد کار مردم به جای پدر نشست و هیچیک از کارها و روش‌های او را دگرگون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عمر انوش هفتصد و پنج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 هنگامی به جهان آمد که از عمر پدرش، شیث، ششصد و پنج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اهل توراة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است که شیث کارهای خود را به انوش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انوش، پسر شیث، از خواهرش نعمة، دختر شیث، قینان زاده شد و قینان هنگامی به جهان آمد که نود سال از عمر انوش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قینان نیز گروه بسیاری زاده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 به قینان وصیت کرد 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قینان، مهلائیل را آورد و با مهلائیل نیز گروه بسیاری زاده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مهلائیل وصی و جانشین پدر خود، قینان،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یرد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یرد همان یارد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نیز گروهی به جهان آمدند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مهلائیل یرد را جانشین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حنوخ را آورد و او همان ادریس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نیز گروهی زاده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حنوخ که جانشین یرد شد، متوشلخ را آورد و گروهی نیز با متوشلخ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متوشلخ نیز به جانشینی حنوخ برگزیده 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توراة آمده که مهلائیل هنگامی زاده شد که از عمر آدم علیه السلام سیصد و نود و پنج سال و از عمر قینان هفتاد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مهلائیل نیز یرد را هنگامی آورد که از عمر آدم چهار صد و شصت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راه و رسم پدر خود را داشت، چیزی که هست پیشآمدهائی در زمان او روی داد</w:t>
      </w:r>
      <w:r>
        <w:rPr>
          <w:rFonts w:eastAsia="IRNazanin" w:cs="IRNazanin"/>
          <w:color w:val="111111"/>
          <w:sz w:val="28"/>
          <w:szCs w:val="28"/>
          <w:rtl w:val="true"/>
          <w:lang w:bidi="fa-IR"/>
        </w:rPr>
        <w:t>.</w:t>
      </w:r>
      <w:bookmarkStart w:id="152" w:name="pg11545_120873"/>
    </w:p>
    <w:p>
      <w:pPr>
        <w:pStyle w:val="Heading3"/>
        <w:numPr>
          <w:ilvl w:val="2"/>
          <w:numId w:val="1"/>
        </w:numPr>
        <w:rPr/>
      </w:pPr>
      <w:bookmarkStart w:id="153" w:name="__RefHeading___Toc4070678_73709187"/>
      <w:bookmarkStart w:id="154" w:name="_Toc54"/>
      <w:bookmarkEnd w:id="152"/>
      <w:bookmarkEnd w:id="153"/>
      <w:r>
        <w:rPr>
          <w:rtl w:val="true"/>
        </w:rPr>
        <w:t>پیشآمدهائی که از زمان فرمانروائی شیث تا فرمانروائی یرد روی داد</w:t>
      </w:r>
      <w:bookmarkEnd w:id="154"/>
    </w:p>
    <w:p>
      <w:pPr>
        <w:pStyle w:val="BookText"/>
        <w:rPr/>
      </w:pPr>
      <w:r>
        <w:rPr>
          <w:rFonts w:ascii="IRNazanin" w:hAnsi="IRNazanin" w:eastAsia="IRNazanin"/>
          <w:color w:val="111111"/>
          <w:sz w:val="28"/>
          <w:sz w:val="28"/>
          <w:szCs w:val="28"/>
          <w:rtl w:val="true"/>
          <w:lang w:bidi="fa-IR"/>
        </w:rPr>
        <w:t>گفته‌اند که قابیل پس از کشتن هابیل و گریختن از پیش پدر خود آدم به سوی یمن، با ابلیس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قربانی هابیل، تنها از آن رو پذیرفته شد و آتش آن را فرو خورد که او به آتش خدمت می‌کرد و آن را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برای خود و بازماندگانت آتشی برپا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هم پذیرفت و آتشکده‌ای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او نخستین کسی است که آتش برپای کرد و آن را 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قین، که همان قابیل باشد، با خواهر خویش، اشوت دختر آدم، زناشوئی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اشوت برای او پسر و دختری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حنوخ پسر قین و عذب دختر قین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حنوخ با خواهر خود، عذب،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عذب برای او سه پسر و یک دختر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پسر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غیرد، محویل</w:t>
      </w:r>
    </w:p>
    <w:p>
      <w:pPr>
        <w:pStyle w:val="BookText"/>
        <w:rPr/>
      </w:pPr>
      <w:r>
        <w:rPr>
          <w:rFonts w:ascii="IRNazanin" w:hAnsi="IRNazanin" w:eastAsia="IRNazanin"/>
          <w:color w:val="111111"/>
          <w:sz w:val="28"/>
          <w:sz w:val="28"/>
          <w:szCs w:val="28"/>
          <w:rtl w:val="true"/>
          <w:lang w:bidi="fa-IR"/>
        </w:rPr>
        <w:t>و انوشیل و یک دختر به نام مولیث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انوشیل، پسر حنوخ، خواهر خود، مولیث،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مولیث برای او پسری آورد به نام لامک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لامک دو زن گرفت که نام یکی عدی و نام دیگری صلی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از لامک پسری به نام بولس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بولس نخستین کسی بود که در قباب </w:t>
      </w:r>
      <w:r>
        <w:rPr>
          <w:rStyle w:val="FootnoteAnchor"/>
          <w:rtl w:val="true"/>
        </w:rPr>
        <w:footnoteReference w:id="59"/>
      </w:r>
      <w:r>
        <w:rPr>
          <w:rFonts w:ascii="IRNazanin" w:hAnsi="IRNazanin" w:eastAsia="IRNazanin"/>
          <w:color w:val="111111"/>
          <w:sz w:val="28"/>
          <w:sz w:val="28"/>
          <w:szCs w:val="28"/>
          <w:rtl w:val="true"/>
          <w:lang w:bidi="fa-IR"/>
        </w:rPr>
        <w:t>به سر برد و مال اندوخت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دیگری زاد به نام توبلین، و او نخستین کسی بود که به نواختن ساز و سنج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پسرش نیز توبلقین نام داشت و نخستین کسی بود که مس و آهن را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ایشان فرعون‌ها و فرمانروایان خود کامه بودند و بر مردم روی زمین چیرگی بسیار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همچنین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فرزندان قین بر افتادند و از میان رفتند و از آنان جز اندکی برجای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فرزندان آدم دودمانشان ناشناخته ماند و نژادشان بریده شد جز کسانی که بازماندگان شیث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نسل شیث پایدار ماند و همه کسانی که امروز هستند، نسبشان به شیث می‌رسد بی‌این که به آدم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از قابیل و فرزندانش جز آنچه من حکایت کردم چیز دیگری نگفته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اسحاق که بگذریم، برخی از اهل توراة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فرزندان قابیل نخستین کسی که به خوشگذرانی و هوسرانی پرداخت مردی بود که او را ثوبال پسر قابیل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ثوبال در زمان مهلائیل بن قینان سرگرم عیش و طرب شد و به نواختن نی و تنبور و طبل و عود و چنگ دست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فرزندان قابیل همچنان غرق در عیش و نوش و کامرانی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خوشگذرانی این گروه به بازماندگان شیث رسید که در کوه‌ها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صد تن از ایشان بر آن شدند که از کوه فرود آیند تا به فرزندان قابیل بپیوندند و به هوسرانی پردازند و بدانچه پدرانشان آنها را اندرز داده بودند پشت پا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یارد، همینکه این خبر را شنید، آنان را پند داد و از این کار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اندرز او گوش ندادند و به سوی فرزندان قابیل فرود آمدند و بدانچه از ایشان دیدند در حیرت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می‌خواستند برگردند دچار تردید شدند که از خوشگذرانی فرزندان قابیل پیروی کنند یا از پندهایی که پدرانشان بدانها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درنگ ایشان، کسانی که دچار انحراف بودند و هنوز در کوه می‌زیستند گمان بردند که آنها از شادی و خوشگذرانی بسیار در آن جا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گمان آنان نیز از کوه فرود آمدند و فریفته خوشگذرانی فرزندان قابیل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هم که از بازماندگان قابیل بودند به ایشان پیوستند و به گناهکاری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زنبارگی و آلوده دامنی و شرابخواری در میانشان آشکار 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گفته از راستی دور نیست زیرا گروهی از دانشمندان</w:t>
      </w:r>
    </w:p>
    <w:p>
      <w:pPr>
        <w:pStyle w:val="BookText"/>
        <w:rPr/>
      </w:pPr>
      <w:r>
        <w:rPr>
          <w:rFonts w:ascii="IRNazanin" w:hAnsi="IRNazanin" w:eastAsia="IRNazanin"/>
          <w:color w:val="111111"/>
          <w:sz w:val="28"/>
          <w:sz w:val="28"/>
          <w:szCs w:val="28"/>
          <w:rtl w:val="true"/>
          <w:lang w:bidi="fa-IR"/>
        </w:rPr>
        <w:t>اسلامی گذشته نیز همانند آن را روایت کرده ولی روشن نساخته‌اند که این پیشامد در روزگار فرمانروائی چه کسی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گفته‌اند که در روزگاری میان عهد آدم تا نوح چنین اتفاقی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راویان، ابن عباس و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او حکم بن عتیبه، از پدرش، با اختلافی نزدیک بدین دو قول،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را که نسب شناسان ایرانی درباره مهلائیل بن قینان گفته‌اند پیش ازین ذکر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هوشنگ است که فرمانروای هفت اقلیم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کسانی را هم که با ایرانیان اختلاف دارند روشن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کلبی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هوشنگ نخستین کسی بود که بنا ساخت و از کان‌ها فلز بیرون آورد و مردم روزگار خود را فرمان داد که به پرستشگاه‌ها روی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شهر ساخت که نخستین شهرهای روی زمین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شهر بابل در عراق و دیگری شهر شوش در خوزستان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فرمانروائی هوشنگ چهل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هوشنگ نخستین کسی بود که سود آهن را دریافت و این فلز را به کار برد و از آن افزارهائی برای صنعت‌ها بساخت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را در جاهائی که سود می‌رسانیدند ارزیابی کرد و مردم را به کشاورزی و دلبستگی به کار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 درندگان زیانمند را بکشند و از پوست آنها جامه و فرش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و</w:t>
      </w:r>
    </w:p>
    <w:p>
      <w:pPr>
        <w:pStyle w:val="BookText"/>
        <w:rPr/>
      </w:pPr>
      <w:r>
        <w:rPr>
          <w:rFonts w:ascii="IRNazanin" w:hAnsi="IRNazanin" w:eastAsia="IRNazanin"/>
          <w:color w:val="111111"/>
          <w:sz w:val="28"/>
          <w:sz w:val="28"/>
          <w:szCs w:val="28"/>
          <w:rtl w:val="true"/>
          <w:lang w:bidi="fa-IR"/>
        </w:rPr>
        <w:t>گوسفند و حیوانات وحشی را سر ببرند و گوشت آنها را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هوشنگ شهر ری را ساخت و گفته‌اند، پس از شهری که کیومرث در دماوند برای سکونت خود ساخت، ری نخستین شهری بود که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 نخستین پادشاهی بود که آئین‌هائی گزارد و فرمان‌هائی داد و برای گسترش داد و دهش احکام و حدودی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 که به فارسی یعنی نخستین کسی که به دادگستری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دادگستری و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هوشنگ نخستین فرمانروائی است که کنیزکان را به کار گمارد و نخستین کسی است که درخت را برید و در ساختمان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 او در هندوستان فرود آمد و از آن سرزمین به شهرهای دیگر کوچ کرد و بر سر خویش افسری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گفته‌اند که او بر ابلیس و لشکریانش خشم گرفت و نگذاشت که با مردم درآمیزند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آنان را ترساند و پیروانشان را نیز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از بیم او به بیابان‌ها و کوه‌ها گریختند ولی همینکه او مرد، باز گشتند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 است که هوشنگ مردم بدنهاد را شیطان نامید و آنان را به کار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همه اقلیم‌ها دست یافت</w:t>
      </w:r>
      <w:r>
        <w:rPr>
          <w:rFonts w:eastAsia="IRNazanin" w:cs="IRNazanin"/>
          <w:color w:val="111111"/>
          <w:sz w:val="28"/>
          <w:szCs w:val="28"/>
          <w:rtl w:val="true"/>
          <w:lang w:bidi="fa-IR"/>
        </w:rPr>
        <w:t>.</w:t>
      </w:r>
      <w:bookmarkStart w:id="155" w:name="pg11545_120878"/>
    </w:p>
    <w:p>
      <w:pPr>
        <w:pStyle w:val="Heading2"/>
        <w:numPr>
          <w:ilvl w:val="1"/>
          <w:numId w:val="1"/>
        </w:numPr>
        <w:rPr/>
      </w:pPr>
      <w:bookmarkStart w:id="156" w:name="__RefHeading___Toc4070680_73709187"/>
      <w:bookmarkStart w:id="157" w:name="_Toc55"/>
      <w:bookmarkEnd w:id="155"/>
      <w:bookmarkEnd w:id="156"/>
      <w:r>
        <w:rPr>
          <w:rtl w:val="true"/>
        </w:rPr>
        <w:t>سخن درباره یرد</w:t>
      </w:r>
      <w:bookmarkEnd w:id="157"/>
    </w:p>
    <w:p>
      <w:pPr>
        <w:pStyle w:val="BookText"/>
        <w:rPr/>
      </w:pPr>
      <w:r>
        <w:rPr>
          <w:rFonts w:ascii="IRNazanin" w:hAnsi="IRNazanin" w:eastAsia="IRNazanin"/>
          <w:color w:val="111111"/>
          <w:sz w:val="28"/>
          <w:sz w:val="28"/>
          <w:szCs w:val="28"/>
          <w:rtl w:val="true"/>
          <w:lang w:bidi="fa-IR"/>
        </w:rPr>
        <w:t>گفته شده است که مادر یارد بن مهلائیل، سمعن، دختر براکیل بن محویل بن حنوخ بن قین بن آدم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یارد هنگامی زاده شد که از عمر آدم چهار صد و شصت سال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او بت‌پرستی رواج یافت و گروهی از خداپرستی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صد و شصت و دو سال داشت با برکتا زناشوئی کرد که دختر در مسیل بن محویل بن حنوخ بن قین بن آدم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برکتا برای او حنوخ را زاد که همان ادریس پیغمبر است و نخستین پیغمبر از فرزندان آدم است که مقام پیامبری و نویسندگی با قلم بدو بخشیده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است که به دانش‌های ستاره شناسی و حساب روی آورد و فرزانگان یونان او را هرمس حکیم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نزدشان بسیار گرامی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یرد پس از ولادت ادریس هشتصد سال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مدت</w:t>
      </w:r>
    </w:p>
    <w:p>
      <w:pPr>
        <w:pStyle w:val="BookText"/>
        <w:rPr/>
      </w:pPr>
      <w:r>
        <w:rPr>
          <w:rFonts w:ascii="IRNazanin" w:hAnsi="IRNazanin" w:eastAsia="IRNazanin"/>
          <w:color w:val="111111"/>
          <w:sz w:val="28"/>
          <w:sz w:val="28"/>
          <w:szCs w:val="28"/>
          <w:rtl w:val="true"/>
          <w:lang w:bidi="fa-IR"/>
        </w:rPr>
        <w:t>پسران و دخترانی آورد و عمر او بر رویهم نهصد و شصت و دو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سی صحیفه بر ادریس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در رهنمائی مردم به راه خدا کوشید و جامه برید و درزیگری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کسی است که فرزندان قابیل را ربود و گرفتار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وصی پدر خود یرد بود تا اندرزهائی را که پدران یرد به او، یا برخی از آنان به برخی دیگر داده بودند،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ابو البشر هنگامی درگذشت که از عمر ادریس سیصد و هشت سال سپری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مردم خود را فرا خواند و پند داد و فرمود که خدا را فرمان برند و از شیطان روی بگردانند و با فرزندان قابیل در نیامیزند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سخنان او را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توراة است که خدا ادریس را هنگامی از جهان برد که سیصد و شصت و پنج سال از عمرش گذشته و از عمر پدرش پانصد و بیست و هفت سال سپری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او، پدرش چهارصد و سی و پنج سال دیگر بزیست و بر رویهم نهصد و شصت و دو سال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سلم، فرمود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چهار تن از پیغمبران سریانی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شیث و نوح و حنوخ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حنوخ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است</w:t>
      </w:r>
    </w:p>
    <w:p>
      <w:pPr>
        <w:pStyle w:val="BookText"/>
        <w:rPr/>
      </w:pPr>
      <w:r>
        <w:rPr>
          <w:rFonts w:ascii="IRNazanin" w:hAnsi="IRNazanin" w:eastAsia="IRNazanin"/>
          <w:color w:val="111111"/>
          <w:sz w:val="28"/>
          <w:sz w:val="28"/>
          <w:szCs w:val="28"/>
          <w:rtl w:val="true"/>
          <w:lang w:bidi="fa-IR"/>
        </w:rPr>
        <w:t>که با قلم نوشت و خداوند صحیفه بر او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خدا او را برای همه مردم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روزگار او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برانگیخت و دانش گذشتگان را در او گرد آورد و سی صحیفه نیز بر آن افزود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بیوراسب در روزگار ادریس به فرمانروائی رسید چون به جادوگری شمه‌ای از سخنان آدم را به دست آورده بود و آنها را به کار می‌بست</w:t>
      </w:r>
      <w:r>
        <w:rPr>
          <w:rFonts w:eastAsia="IRNazanin" w:cs="IRNazanin"/>
          <w:color w:val="111111"/>
          <w:sz w:val="28"/>
          <w:szCs w:val="28"/>
          <w:rtl w:val="true"/>
          <w:lang w:bidi="fa-IR"/>
        </w:rPr>
        <w:t>.</w:t>
      </w:r>
      <w:bookmarkStart w:id="158" w:name="pg11545_120881"/>
    </w:p>
    <w:p>
      <w:pPr>
        <w:pStyle w:val="Heading2"/>
        <w:numPr>
          <w:ilvl w:val="1"/>
          <w:numId w:val="1"/>
        </w:numPr>
        <w:rPr/>
      </w:pPr>
      <w:bookmarkStart w:id="159" w:name="__RefHeading___Toc4070682_73709187"/>
      <w:bookmarkStart w:id="160" w:name="_Toc56"/>
      <w:bookmarkEnd w:id="158"/>
      <w:bookmarkEnd w:id="159"/>
      <w:r>
        <w:rPr>
          <w:rtl w:val="true"/>
        </w:rPr>
        <w:t>فرمانروائی طهمورث‌</w:t>
      </w:r>
      <w:bookmarkEnd w:id="160"/>
    </w:p>
    <w:p>
      <w:pPr>
        <w:pStyle w:val="BookText"/>
        <w:rPr/>
      </w:pPr>
      <w:r>
        <w:rPr>
          <w:rFonts w:ascii="IRNazanin" w:hAnsi="IRNazanin" w:eastAsia="IRNazanin"/>
          <w:color w:val="111111"/>
          <w:sz w:val="28"/>
          <w:sz w:val="28"/>
          <w:szCs w:val="28"/>
          <w:rtl w:val="true"/>
          <w:lang w:bidi="fa-IR"/>
        </w:rPr>
        <w:t xml:space="preserve">ایرانیان گمان می‌برند که پس از درگذشت اوشهنج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طهمورث بن و یونجهان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بهترین مردم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فرمانروائی رسید که پسر حبایداد بن هوشنگ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دودمان او جز این هم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همچنین، گمان می‌برند که طهمورث بر اقلیم‌های هفتگانه فرمانروائی یافت و بر سر خویش افسری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گونه ستوده‌ای فرمانروائی کرد و با مردم به مهربانی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شاپور را در استان فارس ساخت و در آن جا فرود آمد و به شهرهای دیگر نیز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ابلیس چیرگی یافت چندان که بر پشت او، جست و سوار بر او، دورترین و نزدیک‌ترین قسمت‌های روی زمین گردش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و پیروان او را هراسان و بیتاب ساخت تا جائی که همه پراکنده شدند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طهمورث نخستین کسی بود که برای تهیه پوشاک و فرش، پشم و موی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نخستین کسی بود که اسبان و استران و خران را مورد استفاده فرمانروایان قرار داد و فرمود که سگان را برای نگهداری گوسفندان و غیره به 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حیوانات شکاری نیز در نخجیر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زبان پارسی سخن گفت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بیوراسب در نخستین سال فرمانروائی او برخاست و مردم را به کیش صابئین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ابو جعفر طبری و دانشمندان دیگر گفته‌اند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طهمورث بر پشت ابلیس جست و سوار بر او به گردش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و ناراستی این سخن بر عهده خود آنهاست و ما تنها آنچه را که ایشان گفته‌اند باز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کلبی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پادشاه روی زمین که از بابل برخاست طهمورث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فرمان خدا پیروی می‌کرد و روزگار فرمانروائی او تا چهل سال دوام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بود که به پارسی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روزگار او بت‌پرستی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نخستین پادشاهی بود که در دوره فرمانروائی وی روزه شناخته شد و سبب روزه داری این بود که تنگدستان خوراک کافی نمی‌یافتند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روز از خوردن خودداری کردند و تنها شب به خوردن پرداختند و خوراک روز خود را به گرسنگان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مردم که در اثر تدبیر طهمورث از تنگدستی و گرسنگی رهیده بودند به او معتقد شدند و همانند او به خدای یگانه نزدیک گردیدند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طهمورث آئین خداپرستی را به جهانیان آموخت</w:t>
      </w:r>
      <w:r>
        <w:rPr>
          <w:rFonts w:eastAsia="IRNazanin" w:cs="IRNazanin"/>
          <w:color w:val="111111"/>
          <w:sz w:val="28"/>
          <w:szCs w:val="28"/>
          <w:rtl w:val="true"/>
          <w:lang w:bidi="fa-IR"/>
        </w:rPr>
        <w:t>.</w:t>
      </w:r>
      <w:bookmarkStart w:id="161" w:name="pg11545_120883"/>
    </w:p>
    <w:p>
      <w:pPr>
        <w:pStyle w:val="Heading2"/>
        <w:numPr>
          <w:ilvl w:val="1"/>
          <w:numId w:val="1"/>
        </w:numPr>
        <w:rPr/>
      </w:pPr>
      <w:bookmarkStart w:id="162" w:name="__RefHeading___Toc4070684_73709187"/>
      <w:bookmarkStart w:id="163" w:name="_Toc57"/>
      <w:bookmarkEnd w:id="161"/>
      <w:bookmarkEnd w:id="162"/>
      <w:r>
        <w:rPr>
          <w:rtl w:val="true"/>
        </w:rPr>
        <w:t>وصف حنوخ که همان ادریس علیه السلام است‌</w:t>
      </w:r>
      <w:bookmarkEnd w:id="163"/>
    </w:p>
    <w:p>
      <w:pPr>
        <w:pStyle w:val="BookText"/>
        <w:rPr/>
      </w:pPr>
      <w:r>
        <w:rPr>
          <w:rFonts w:ascii="IRNazanin" w:hAnsi="IRNazanin" w:eastAsia="IRNazanin"/>
          <w:color w:val="111111"/>
          <w:sz w:val="28"/>
          <w:sz w:val="28"/>
          <w:szCs w:val="28"/>
          <w:rtl w:val="true"/>
          <w:lang w:bidi="fa-IR"/>
        </w:rPr>
        <w:t>بعد، حنوخ بن یرد با هدانه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اذانه هم خوانده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دختر باویل بن محویل بن حنوخ بن قین بن آدم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حنوخ درین هنگام شصت و پنج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برای او متوشلخ بن حنوخ را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حنوخ پس از تولد متوشلخ سیصد سال بزیست و هنگامی که می‌خواست از این جهان برود متوشلخ را برای رسیدگی به کار فرزندان خود و پیروی از فرمان‌های خداوند، جانشین خویش ساخت و پیش از مرگ به او خانواده خود سفارش کرد و ایشان را آگاه ساخت از این که در آینده نزدیک خداوند فرزندان قابیل و کسانی را که با ایشان درآمیزند کیفر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خانواده خود را از آمیزش با خانواده قابیل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متوشلخ نخستین کسی بود که اسب سواری پیشه کرد زیرا او نیز در جهاد راه پدر خود حنوخ، را می‌پیمود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متوشلخ با عربا، دختر عزازیل بن انوشیل بن حنوخ بن قین زناشوئی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متوشلخ درین هنگام یکصد و سی و هفت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برای او لمک بن متوشلخ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پس از تولد فرزندش لمک تا هفتصد سال دیگر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درین مدت دارای پسران و دخترانی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متوشلخ رویهمرفته نهصد و هفت سال بزیست و هنگامی که مرگ وی فرا رسید، پسر خود لمک را جانشین خود ساخت 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لمک قوم خود را پند می‌داد و از همنشینی با فرزندان قابیل منع می‌کرد ولی ایشان اندرزهای او را نمی‌پذیرفتند تا کار به جائی رسید که همه کسانی که در کوه با ایشان می‌زیستند از کوه پائین رفتند و با فرزندان قابیل درآمیختند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گفته شده است که متوشلخ پسر دیگری داشت که صابی خوانده می‌شد و صابئون نام خود را از او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لمک بن متوشلخ با قینوش، دختر براکیل بن محویل بن حنوخ بن قین، زناشوئی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لمک درین هنگام یکصد و هشتاد و هفت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پس از چندی برای او نوح بن لمک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نوح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لمک پس از زاده شدن نوح پانصد و نود و پنج سال بزیست و دارای پسران و دخترانی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با عزره زناشوئی کرد که دختر براکیل بن محویل بن حنوخ بن قین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ازدواج با این دختر، نوح پانصد سال داشت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همسرش برای او سه پسر به نام‌های سام و حام و یافث</w:t>
      </w:r>
    </w:p>
    <w:p>
      <w:pPr>
        <w:pStyle w:val="BookText"/>
        <w:rPr/>
      </w:pPr>
      <w:r>
        <w:rPr>
          <w:rFonts w:ascii="IRNazanin" w:hAnsi="IRNazanin" w:eastAsia="IRNazanin"/>
          <w:color w:val="111111"/>
          <w:sz w:val="28"/>
          <w:sz w:val="28"/>
          <w:szCs w:val="28"/>
          <w:rtl w:val="true"/>
          <w:lang w:bidi="fa-IR"/>
        </w:rPr>
        <w:t>آورد که به پسران نوح معروفند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یکصد و بیست و شش سال پس از درگذشت آدم به جهان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سن بلوغ رسید، پدرش، لمک،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دانستی که در این کوه جز ما کس دیگری بر جای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تنهائی دلتنگ مباش و از آن گروه خطا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دنبال فرزندان قابیل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کسان خویش را به سوی خدا فرا می‌خواندند ولی به سخنش گوش نمی‌دادند و او را خوار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گفته شده است که نوح در روزگار بیوراسب بود و مردم آن روزگار از کسان وی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ایشان را نهصد و پنجاه سال به سوی خدای یکتا فرا خواند ولی ایشان نمی‌شنودند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مدت دراز نسلی می‌رفت و نسلی دیگر در پی‌اش می‌آمد و همه، همچنان یک راه را که راه کفر بود می‌پیمودند تا خداوند عذاب خود را بر ایشان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با استفاده از آنچه ابن کلبی از ابو صالح روایت کرده، از قول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 دارای پسری به نام نوح شد و هنگامی که نوح بجهان آمد، لمک هشتاد و دو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هیچکس نبود که مردم را از کار بد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 خداوند نوح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چهار صد و هشتاد سال از عمرش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برهبری مردم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مدت یکصد و بیست سال آنان را به پرستش خدای یگانه فرا خواند ولی سودی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خداوند به او فرمود که آن کشتی را بسازد و او هم ساخت و به آب انداخت و سوارش 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هنگام ششصد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طوفان نوح کسانی که غرق شدنی بودند،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پس از به آب انداختن کشتی و فرو نشستن طوفان سیصد و پنجاه سال دیگر بزیست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گروهی از گذشتگان روایت شده که میان آدم و نوح ده نسل گذشت که همه بر آئین خداپرستی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 تنها در میان نسلی آشکار شد که نوح را خدا برای رهبری ایشان فرستاد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نخستین پیغمبری است که برای ترساندن مردم از خشم خدا و فراخواندنشان به یکتاپرستی برانگیخته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ابن عباس و قتاده است</w:t>
      </w:r>
      <w:r>
        <w:rPr>
          <w:rFonts w:eastAsia="IRNazanin" w:cs="IRNazanin"/>
          <w:color w:val="111111"/>
          <w:sz w:val="28"/>
          <w:szCs w:val="28"/>
          <w:rtl w:val="true"/>
          <w:lang w:bidi="fa-IR"/>
        </w:rPr>
        <w:t>.</w:t>
      </w:r>
      <w:bookmarkStart w:id="164" w:name="pg11545_120887"/>
    </w:p>
    <w:p>
      <w:pPr>
        <w:pStyle w:val="Heading2"/>
        <w:numPr>
          <w:ilvl w:val="1"/>
          <w:numId w:val="1"/>
        </w:numPr>
        <w:rPr/>
      </w:pPr>
      <w:bookmarkStart w:id="165" w:name="__RefHeading___Toc4070686_73709187"/>
      <w:bookmarkStart w:id="166" w:name="_Toc58"/>
      <w:bookmarkEnd w:id="164"/>
      <w:bookmarkEnd w:id="165"/>
      <w:r>
        <w:rPr>
          <w:rtl w:val="true"/>
        </w:rPr>
        <w:t>پادشاهی جمشید</w:t>
      </w:r>
      <w:bookmarkEnd w:id="166"/>
    </w:p>
    <w:p>
      <w:pPr>
        <w:pStyle w:val="BookText"/>
        <w:rPr/>
      </w:pPr>
      <w:r>
        <w:rPr>
          <w:rFonts w:ascii="IRNazanin" w:hAnsi="IRNazanin" w:eastAsia="IRNazanin"/>
          <w:color w:val="111111"/>
          <w:sz w:val="28"/>
          <w:sz w:val="28"/>
          <w:szCs w:val="28"/>
          <w:rtl w:val="true"/>
          <w:lang w:bidi="fa-IR"/>
        </w:rPr>
        <w:t>دانشمندان ایران گفته‌اند که پس از طهمورث جمشید به فرمانروائی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زبان پارسی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به سبب زیبائی چهره‌اش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جمشید پسر و یونجهان و برادر طهمورث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جمشید به فرمانروائی اقلیم‌های هفتگانه رسید و بر جن و انس چیرگی یافت و افسر پادشاهی بر سر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نخستین سال فرمانروائی خویش تا پنجاه سال فرمود که شمشیر و زره و جنگ افزارها و آلات صنعتی دیگر از آهن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پنجاهمین سال فرمانروائی خود تا صدمین سال دستور داد که ابریشم و پنبه و کتان و هر چیز دیگر که می‌توان رشت و بافت، به عمل آورند و آنها را گوناگون رنگ کنند و از آنها پوشاک بسازند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سال صدم تا سال صد و پنجاهم مردم را به چهار طبقه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جنگجویان، طبقه دانشمندان، طبقه نویسندگان و صنعتگران و طبقه کشاورزان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کارهائی گماشت و برای هر کاری مهر ویژه‌ای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مهر جنگ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نرمی و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مهر خراج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آبادانی و دادگستری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مهر پیام رسانی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راستگویی و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مهر دادرسی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تدبیر و دادستانی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شعارهائی که بر روی آن مهرها نقش شده بود همچنان تا ظهور اسلام بر جای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جمشید از سال صد و پنجاهم تا سال دویست و پنجاهم پادشاهی خویش با اهریمنان پیکار کرد و آنان را خوار و زبون ساخت و به فرمان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سال دویست و پنجاهم تا سال سیصد و شانزدهم نیز اهریمنان را واداشت تا سنگ‌ها را از کوه‌ها برکنند و سنگ مرمر و گچ و آهک آماده کنند و با این مصالح گرمابه‌ها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دریاها و کوه‌ها و کان‌ها سیم و زر و سایر موادی را که می‌توان آب کرد، و گیاهان خوشبوی و داروهای گوناگون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دستورهای او را به کار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فرمان داد تا برایش گردونه‌ای از شیشه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اهریمنان را بر آن بست و سوار گردونه شد و بر آسمان پرواز کرد و در هوا ظرف یک روز از دنباوند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بابل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هرمز روز از فروردین ماه بود و مردم آن را تا پنج روز بعد عید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ششم جمشید به مردم خبر داد که با آنان چنان رفتار کرده که روش وی موجب خشنودی خداوند شده و پاداشی که خدا در برابر آن رفتار پسندیده به وی داده، این است که کسان و پیروان او را از گرما و سرما و بیماری و پیری و رشک دور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مردم، پس از سیصد و شانزدهمین سال پادشاهی جمشید، تا سیصد سال آسوده زیستند و از آسیب‌هائی که گفته شد، برکنار بودند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جمشید سپس پلی بر روی دجله ساخت که روزگاری دراز</w:t>
      </w:r>
    </w:p>
    <w:p>
      <w:pPr>
        <w:pStyle w:val="BookText"/>
        <w:rPr/>
      </w:pPr>
      <w:r>
        <w:rPr>
          <w:rFonts w:ascii="IRNazanin" w:hAnsi="IRNazanin" w:eastAsia="IRNazanin"/>
          <w:color w:val="111111"/>
          <w:sz w:val="28"/>
          <w:sz w:val="28"/>
          <w:szCs w:val="28"/>
          <w:rtl w:val="true"/>
          <w:lang w:bidi="fa-IR"/>
        </w:rPr>
        <w:t>بر جای ماند تا اسکندر آن را ویران کرد و پادشاهان دیگر خواستند همانندش را بسازند و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ساختن پلهای چوبی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نعمت خداوند جمشید را مغرور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گردنکشی پرداخت و آدمیان و جنیان و اهریمنان را گرد آورد و به ایشان خبر داد که او سرور و خداوندگار آنهاست و به نیروی خویش آنان را از بیماری‌ها و پیری و مرگ در امان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گمراهی خود ادامه داد و کسی هم نمی‌توانست به سخنانش پاسخی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بلندپایگی و روشنی و ارجمندی او از دست رفت و فرشتگانی که به فرمان خدا کارهای جمشید را می‌گرداندند از او کناره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بیوراسب، که ضحاک نامیده می‌شود، این پیشآمد را دریافت و بر جمشید تاخت تا بدو گزند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جمشید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شید نخست گریخت ولی بعد بیوراسب بر او چیره شد و روده‌هایش را بیرون کشید و با اره آنها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دعوی خدائی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برادرش که اسغتور یا اسفتور نام داشت، بر او حمله برد تا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جمشید گریخت و مدت یکصد سال گریزان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بیوراسب بر او چیره شد و فرمانروائی را از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است که مدت فرمانروائی جمشید هفتصد و شانزده سال و چهار ماه بود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می‌خواستیم از بیان پادشاهی جمشید چشم بپوشیم زیرا دارای نکاتی است که به گوش‌ها گران می‌آید و خردها و سرشت‌ها</w:t>
      </w:r>
    </w:p>
    <w:p>
      <w:pPr>
        <w:pStyle w:val="BookText"/>
        <w:rPr/>
      </w:pPr>
      <w:r>
        <w:rPr>
          <w:rFonts w:ascii="IRNazanin" w:hAnsi="IRNazanin" w:eastAsia="IRNazanin"/>
          <w:color w:val="111111"/>
          <w:sz w:val="28"/>
          <w:sz w:val="28"/>
          <w:szCs w:val="28"/>
          <w:rtl w:val="true"/>
          <w:lang w:bidi="fa-IR"/>
        </w:rPr>
        <w:t>از پذیرفتنش خودداری می‌کنند چون آنها و مطالب دیگری که پیش از آنها گذشت، از خرافات ایرانیان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فصل را تنها از آن جهة ذکر کردیم که نادانی ایرانیان شناخته شود زیرا آنان نادانی تازیان را بسیار سرزنش می‌کنند در صورتی که تازیان تا این حد پیش نرفتند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مترجم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اگر پادشاهی جمشید را ذکر نمی‌کردیم، اخبار پادشاهان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کتاب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bookmarkStart w:id="167" w:name="pg11545_120891"/>
    </w:p>
    <w:p>
      <w:pPr>
        <w:pStyle w:val="Heading2"/>
        <w:numPr>
          <w:ilvl w:val="1"/>
          <w:numId w:val="1"/>
        </w:numPr>
        <w:rPr/>
      </w:pPr>
      <w:bookmarkStart w:id="168" w:name="__RefHeading___Toc4070688_73709187"/>
      <w:bookmarkStart w:id="169" w:name="_Toc59"/>
      <w:bookmarkEnd w:id="167"/>
      <w:bookmarkEnd w:id="168"/>
      <w:r>
        <w:rPr>
          <w:rtl w:val="true"/>
        </w:rPr>
        <w:t>آنچه در روزگار نوح علیه السلام روی داد</w:t>
      </w:r>
      <w:bookmarkEnd w:id="169"/>
    </w:p>
    <w:p>
      <w:pPr>
        <w:pStyle w:val="BookText"/>
        <w:rPr/>
      </w:pPr>
      <w:r>
        <w:rPr>
          <w:rFonts w:ascii="IRNazanin" w:hAnsi="IRNazanin" w:eastAsia="IRNazanin"/>
          <w:color w:val="111111"/>
          <w:sz w:val="28"/>
          <w:sz w:val="28"/>
          <w:szCs w:val="28"/>
          <w:rtl w:val="true"/>
          <w:lang w:bidi="fa-IR"/>
        </w:rPr>
        <w:t>دانشمندان درباره دیانت کسانی که نوح به میانشان برای پیامبری فرستاده شد، اختلاف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همه بارتکاب اعمال زشت و کفر و باده خواری و غفلت از خدا و اشتغال به لهو و لعب و اینگونه کارها که خدا همه را ناصواب شمرده،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ایشان برآنند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فرمان خدا می‌بردند و بیوراسب نخستین کسی بود که سخن از مذهب صابئین بر زبان آورد و گروهی در گرایش بدین مذهب ازو پیروی کردند و نوح برای هدایت ایشان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فصلی که بعد خواهد آمد اخبار بیوراسب را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کتاب خدا آنان را بت‌پرست شمرده است چنانکه می‌فرماید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لا تَذَرُنَّ آلِهَتَکُمْ وَ لا تَذَرُنَّ وَدًّا وَ لا سُواعاً وَ لا یَغُوثَ وَ یَعُوقَ وَ نَسْراً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أَضَلُّوا کَثِیراً </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وح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نوح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خدایان خود را، رها نکنید و به خصوص دست از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پنج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سواع، یغوث و یعوق و نسر، هرگز بر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بسیاری از خلق را گمراه کردند </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من می‌گویم تناقض در میان این سه گفتار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به فرموده خدای بزرگ، که در آن هیچ شکی نیست، آنان بت‌هائی را می‌پرستیده‌اند چنانکه در قرآن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مذهب گروهی از صابئین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روحانیات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ریشه مذهب ایشان پرستش روحانیات یعنی فرشتگان است به سبب تقرب و منزلتی که در نزد خدای بزرگ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به وجود پروردگار جهان، و اینکه او حکیم قادر مقدسی است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واجب است که به عجز خود از رسیدن به معرفت جلال خداوند اقرار کنیم و تنها با میانجیگری آنان که مقرب درگاه خدا هستند، خود را به خدا نزدیک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نزدیکان درگاه الهی هم روحانیات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نمی‌توانستند روحانیات مذکور را به چشم بنگرند، به وسیله هیاکل که ستارگان سیار هفتگانه‌ای هستند و به نظر آنها گردانندگان کارهای این جهان شمرده می‌شوند، تقرب جستند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گروه دیگری از ایشان،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شده‌اند، چون دیدند که هیاکل طلوع و غروب می‌کنند و شب دیده می‌شوند و روز دیده نمی‌شوند، بت‌هائی ساختند که 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دیدگان قرار دهند و به وسیله بت‌ها به هیاکل و به وسیله هیاکل به روحانیات و به وسیله روحانیات به صانع عالم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 ریشه رواج بت‌پرستی بود و تا پیش از اسلام نیز تازیان راه بت‌پرستی می‌پیمودند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نَعْبُدُهُمْ إِلَّا لِیُقَرِّبُونا إِلَی اللَّهِ زُلْفی</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بتان را نمی‌پرستیم جز برای این که ما را به درگاه خدا نزدیک و مقرب گردانند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باری از پرستش بت‌ها مذهب صابئین و کفر و شهوترانی‌ها و گناهان دیگر به بار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نوح روزگاری دراز بر کفر و نافرمانی خود پایدار ماندند تا خدای بزرگ نوح را فرستاد که تا ایشان را از خشم و کیفر خدا بر حذر دارد و آنان را به توبه و بازگشت به سوی حق و عمل به آنچه خدای بزرگ فرموده،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که در آن هنگام پنجاه سال از عمرش می‌گذشت تا نهصد و پنجاه سال در میان ایشان درنگ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عون بن ابو شداد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هنگامی که از سوی خدای بزرگ به پیغمبری فرستاده شد، سیصد و پنجاه سال داشت و تا نهصد و پنجاه سال در میانشان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تا سیصد و پنجاه سال دیگر بزیست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هم گفته شده که پیش از این بیان گردید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و دیگران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نوح به او حمله می‌بردند و می‌خواستند او را خفه کنند تا جائی که او از هوش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هوش می‌آمد،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و قوم مرا ببخش زیرا آنها نمی‌دانند که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قوم در گناهکاری پایدار ماند و لغزش‌های ایشان بسیار شد و کشمکش در میان نوح و مردمش بالا گرفت و عرصه بر او تنگ گردید چشم براه نسلی پس از نسل دیگر شد ولی هر نسلی که آمد از نسل پیشین تباهکارتر بود تا نسلی فرا رسید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دیوانه‌ای است که پدران و نیاکان ما را نیز دردسر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را می‌زدند و می‌پیچاندند و در خانه‌اش می‌انداختند تا جائی که می‌دیدند به مرگ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نوح، هنگامی که به هوش می‌آمد، شست و شو می‌کرد و به نزدشان می‌رفت و ایشان را به پرستش خدای یگانه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وضع دوام یافت و نوح دید فرزندان از پدران بدترند،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هم اکنون دیده‌ای که بندگان تو با من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ترا به ایشان نیازی هست پس هدایتشان فرمای و اگر جز این است مرا از این کار باز دار تا خود درباره آنان داوری فرمائی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وحی شد که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تو جز همان کسانی که تاکنون ایمان آورده‌اند، هیچ کس دیگر ایمان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همینکه از ایمان آوردن ایشان ناامید شد، در حقشان نفرین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 عَلَی الْأَرْضِ مِنَ الْکافِرِینَ دَیَّاراً</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هیچیک از کافران را بر روی زمین باقی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داستان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از دستشان به خدا شکوه کرد و برای پیروزی بر آنان از خدا یاری خواست، خداوند به او وحی فرستاد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 الْفُلْکَ بِأَعْیُنِنا وَ وَحْیِنا وَ لا تُخاطِبْنِی فِی الَّذِینَ ظَلَمُوا إِنَّهُمْ مُغْرَقُونَ</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ساختن کشتی در حضور ما و به دستور ما مشغول شو و درباره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باید غرق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مگوی</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نوح از فراخواندن قوم خود به پرستش خدای یگانه خودداری کرد و به ساختن کشتی پرداخت و سرگرم آماده کردن لوازمی شد مانند چوب و آهن و قیر و چیزهای دیگری شد که به کار کشتی سازی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مدتی که مشغول این کار بود قوم او بر او می‌گذشتند و او را مسخره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می‌گفت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تَسْخَرُوا مِنَّا فَإِنَّا نَسْخَرُ مِنْکُمْ کَما تَسْخَرُونَ، فَسَوْفَی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تعلمون </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مسخره می‌کنید، ما هم شما را مسخره خواهیم کرد چنانکه شما امروز به تمسخر ما می‌پردازید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زودی خواهید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نوح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نوح، تو بعد از پیغمبری نجار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زنان ایشان را نازا ساخت چنان که دیگر فرزندی برای ایشان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این کشتی را از چوب ساج ساخت و خداوند به او فرمود که درازای کشتی را هشتاد ذراع و پهنای آن را پنجاه ذراع قرار دهد و ارتفاع کشتی از سطح آب به بالا نیز سی ذراع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درازای آن کشتی سیصد ذراع، پهنای آن پنجاه ذراع و بلندی آن از سطح آب سی 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درازای آن هزار و دویست ذراع و پهنای آن ششصد 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نوح فرمود که در آن کشتی سه طبقه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پائین، طبقه میانه، طبقه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همچنان کرد که خدای بزرگ فرموده بود تا کار کشتی را به 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او سفارش کرده بود که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جاءَ أَمْرُنا وَ فارَ التَّنُّورُ قُلْنَا احْمِلْ فِیها مِنْ کُلٍّ زَوْجَیْنِ اثْنَیْنِ وَ أَهْلَکَ إِلَّا مَنْ سَبَقَ عَلَیْهِ الْقَوْلُ وَ مَنْ آمَنَ وَ ما آمَنَود</w:t>
      </w:r>
    </w:p>
    <w:p>
      <w:pPr>
        <w:pStyle w:val="BookText"/>
        <w:rPr/>
      </w:pPr>
      <w:r>
        <w:rPr>
          <w:rFonts w:ascii="Amiri" w:hAnsi="Amiri" w:eastAsia="Amiri" w:cs="Amiri"/>
          <w:color w:val="111111"/>
          <w:sz w:val="28"/>
          <w:sz w:val="28"/>
          <w:szCs w:val="28"/>
          <w:rtl w:val="true"/>
          <w:lang w:bidi="ar-SA"/>
        </w:rPr>
        <w:t>مَعَهُ إِلَّا قَلِیلٌ</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وقتی که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فرا رسید و از تنور آتش، آب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نوح خطاب کردیم که تو با خود از هر جفتی دو فرد، نر و ماده، به کشتی همراه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همه را هلاک کرد جز کسی که در علم ازلی حق گذشته، و مؤمنان به نوح، که آنها هم جز عده قلیلی نبودند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خداوند این تنور را نشانه‌ای میان خود و نوح قرار داد تا هنگامی که آب از تنور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تنور سنگی، چنانکه گفته شده، از آن حوا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تنور در سرزمین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نوح به او خبر داد که از تنور آتش آب فوران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جبرائیل به فرمان خداوند، کعبه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ازین گفتیم از یاقوت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به آسمان چهارم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الاسود را نیز در کوه ابو قبیس پنهان کرد که در آن جا ماند تا حضرت ابراهیم علیه السلام خانه کعبه را ساخت و آن سنگ را برگرفت و به جای خود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آب از تنور فوران کرد، نوح کسانی را که خدا دستور حملشان را داده بود، به کشتی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کسان سیزده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فرزند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 و سام و یافث و همسرانشان و عده‌ای دیگر</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کشتی هشتاد مرد سوار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بقیه همه فرزندان شیث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کشتی هشت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همسرش و سه پسر او با همسرانشان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الاعمش آنان را هفت تن دانسته و همسر نوح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همچنین، جسد حضرت آدم را نیز با خود به کشتی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چار پایانی که خدا دستور فرموده بود به کشتی داخل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او، یام، که کافر بود، از سوار شدن به کشتی سرپیچید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موجودی که درون کشتی رفت، 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سینه او داخل شد، ابلیس به دم او آویخت و او نتوانست پاهای خود را بلند کند و به درون کشتی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پی در پی به او می‌فرمود که داخل شود و او نمی‌توانست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شیطان هم با تست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اشتباها بر زبان او لغزید، ولی همینکه آن را گفت، شیطان نیز به دنبال خر وارد کشتی 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 خدا، چه کسی تو را بدین جا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خودت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شیطان همب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تست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که چنین دید، او را به حال خود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حیوانات را به درون کشتی فرا می‌خواند،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با شیر و گاو چکنم؟ با بزغاله و گرگ و پرنده و گربه 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کسی که میان آنها دشمنی انداخته، خود نیز میانشان دوستی برقرار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شیر را دچار تب ساخت و او را به خود مشغول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الکلب محموما و ان طال عمره‌و لکنما الحمی علی الاسد الورد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که عمرش دراز شود تب دار نمی‌گردد ولی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توانائی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گهگاه دچار 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پرندگان را در طبقه پائین کشتی و وحوش را در طبقه میانه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با سایر آدمیزادگان در طبقه بالا سوار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به گفته برخی از دانشمندان ششصد سال از عمر نوح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برخی دیگر را نیز درین باره قبلا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وضع کشتی اطمینان یافت و همه کسانی را که به او امر شده بود سوار کرد و هر چه را که لازم داشت با خود به کشتی برد، آب آمد چنان که خدای بزرگ فرموده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فَفَتَحْنا أَبْوابَ السَّماءِ بِماءٍ مُنْهَمِرٍ وَ فَجَّرْنَا الْأَرْضَ عُیُوناً فَالْتَقَی الْماءُ عَلی أَمْرٍ قَدْ قُدِرَ</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درهای آسمان را گشودیم و سیلابی از آسمان فرو 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چشمه‌ها جاری ساختیم تا آب آسمان و زمین با هم به طوفانی که مقدر حتمی بود، اجتماع یافت</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روزی که آب فرستاده شد تا روزی که آب کشتی را برد چهل روز و چهل شب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آب رفته رفته زیاد می‌شد و شدت می‌یافت و زمین را فرا می‌گرفت و نوح، جای خود و همراهانش را در طبقات کشتی تامین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چهل شبانه روز که آب همه جا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برخاست و با کشتی‌نشینان در میان امواجی چون کوه‌ها، روان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پسر نوح که در طوفان جان خود را از دست داد، در خلوتگاه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طوفان آغاز گردید، نوح بدو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ارْکَبْ مَعَنا وَ لا تَکُنْ مَعَ الْکافِرِینَ</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تو هم با ما سوار کشتی شو و با کافران همراهی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پسرش کافر بود و گوش نداد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سَآوِی إِلی جَبَلٍ یَعْصِمُنِی مِنَ الْماءِ</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 فراز کوهی جای می‌گیرم که مرا از خطر این آب در امان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مردم از هر آسیبی به کوه‌ها پناه می‌بردند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عاصِمَ الْیَوْمَ مِنْ أَمْرِ اللَّهِ إِلَّا مَنْ رَحِمَ وَ حالَ بَیْنَهُمَا الْمَوْجُ فَکانَ مِنَ الْمُغْرَقِینَ</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هیچ کس از آنچه خدا خواسته رهائی نمی‌یابد مگر کسی که رحمت خداوند شامل حالش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در میان پدر و پسر جدائی افکند و پسر به دریا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فراز کوه‌ها گذشت تا جائی که از بلندترین کوه روی زمین، پانزده ذراع بلندتر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 روی زمین بود، از حیوانات و گیاهان، همه نابود شدند و هیچ کس باقی نماند جز نوح و همراهانش، و عوج بن عنق، به گمان اهل 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هنگامی که آب برآمد تا وقتی که فرو نشست شش ماه و ده شبانه روز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است که خداوند چهل روز باران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حیوانات، هنگامی که در معرض باران و گل و لای واقع شدند به نوح روی آوردند و به فرمان او درآمدند و نوح نیز، چنانکه خداوند فرموده بود، آنها را به کشتی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ده شب از ماه رجب گذشته سوار شدند و درین هنگام سیزده روز از ماه آب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سپری شده بود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عاشورای ماه محرم نیز از کشتی بیرون آمدند 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جهة است که برخی از مردم در روز عاشوراء روزه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نیز بر دو نیمه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آسمان فرو می‌بارید و نیمی از زمین می‌جوشید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نوح سراسر زمین را گردش کرد و در هیچ جا نایستاد تا به حرم کعبه رسید و به درون حرم نرفت و مدت یک هفته به گرد حرم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همچنان رفت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راه خود را پایان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موصل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در کوه جودی استقرار یافت و درین هنگام بود که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لِلْقَوْمِ الظَّالِمِینَ</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امن و سلامت از ستمکاران دور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کشتی بر آن کوه قرار گرفت از درگاه خداوند خطاب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أَرْضُ ابْلَعِی ماءَکِ وَ یا سَماءُ أَقْلِعِی، وَ غِیضَ الْماءُ</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زمین، آب خود را فرو خور و ای آسمان بس کن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آب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تا هنگام فرو نشستن آب و خشک شدن زمین، در کشتی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از کشتی بیرون آمد، در ناحیه‌ای از قردی، در سرزمین جزیره، موضعی را برگزید و در آن جا قریه‌ای ساخت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هم اکنون بازار ثمانین نامیده می‌شود زیرا هر کس که همراه نوح بود در آن جا خانه‌ای برای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نوح نیز هشتاد 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اهل تورات گفته‌اند که نوح فرزندی نیاورد مگر از 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نود و هشت سال پیش از طوفان به جهان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فرزند نوح که غرق شد کنعان بود که همان 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زرتشتیان این طوفان را نمی‌شناسند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 کیومرث، که همان آدم است، فرمانروائی در میان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پیشامدی روی می‌داد هم اکنون رشته نسب این فرمانروایان قطع شده و فرمانروائی ایشان برافتاده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زرتشتیان حادثه طوفان را باور می‌داشتند و گمان می‌بردند که طوفان در سرزمین بابل و نواحی نزدیک آن برپا شده و چون محل سکونت فرزندان کیومرث در مشرق بوده، طوفان به آنجا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فرموده خدای بزرگ راست‌تر است درین باره که فرزندان نوح باقی ماندند و از همراهان او هیچکس فرزندی باقی نگذاشت جز پسران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و حام و یافث</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مرگ نوح فرا رسید، 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را چگونه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خانه‌ای که دو 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 داخل شدم و از در دیگری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خود، سام، را که بزرگترین فرزندش بود، جانشین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درباره بیوراسب که اژدهاگ است و همان کسی است که تازیان او را ضحاک می‌نامند</w:t>
      </w:r>
    </w:p>
    <w:p>
      <w:pPr>
        <w:pStyle w:val="BookText"/>
        <w:rPr/>
      </w:pPr>
      <w:r>
        <w:rPr>
          <w:rFonts w:ascii="IRNazanin" w:hAnsi="IRNazanin" w:eastAsia="IRNazanin"/>
          <w:color w:val="111111"/>
          <w:sz w:val="28"/>
          <w:sz w:val="28"/>
          <w:szCs w:val="28"/>
          <w:rtl w:val="true"/>
          <w:lang w:bidi="fa-IR"/>
        </w:rPr>
        <w:t>مردم یمن ادعا می‌کنند که ضحاک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نخستین فرد از فراعنه بود و هنگامی که ابراهیم خلیل علیه السلام وارد مصر شد او در آن سرزمین فرمانروائی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می‌گویند ضحاک از میان ایشان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به خود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بیوراسب، پسر ارونداسب، پسر رینکار، پسر وندریشتک پسر یارین پسر فروال پسر سیامک پسر میشی پسر کیومرث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ایرانیان نیز دودمان او را جز این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 اهل اخبار ضحاک بر هفت اقلیم دست یافت و فرمانروائی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جادوگری تبهکار بود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الکلبی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پس از جمشید، چنان که می‌گویند، هزار سال پادشاهی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حقیقت را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سواد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سواد 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سواد کوفه، و آن سکر است تاراب و حلوان است تا قادسیه، و دوم سواد بصره، و آن اهواز است و دشت میشان 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قریه‌ای که بدان برس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واقع در ناحیه‌ای در راه کوفه فرود آمد و سراسر روی زمین را گرفت و بر مردم بیداد و ستم روا داشت و به خونریزی دست‌گشاد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نخستین کسی بود که به بریدن اعضاء بدن مردم و به دار آویختن ایشان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نخستین کسی بود که دریافت ده یک مالیات و ضرب سکه‌های درهم را مرسوم ساخت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کسی بود که ساز و آواز را رواج داد و خنیاگرانا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خوانندگی و نوازندگی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کلبی، همچنین،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شنیده‌ایم که ضحاک همان نمرود است و ابراهیم علیه السلام در روزگار او به جهان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ضحاک سرور او بود که می‌خواست او را در آتش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ایرانیان تنها کسانی شایسته پادشاهی بودند که از دودمان هوشنگ و جمشید و طهمورث شمرده می‌شدند و این ضحاک اورنگ فرمانروائی را غصب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تمام مردم روی زمین را به نیروی جادوگری و بدکاری زبون خود ساخته و آنان را به وسیله دو مار که بر روی شانه‌هایش قرار داشتند، ترسانده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اهل کتاب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روی دو شانه ضحاک قرار داشت، دو تکه گوشت دراز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دو تکه گوشت شباهتی به سر اژدها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با جامه خویش روی آن دو تکه گوشت را می‌پوشاند و برای ترساندن مردم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دو مار هستند و خوراک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هنگامی که گرسنه می‌شدند، در زیر جامه او به حرکت در می‌آمدند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بدین سبب، از ضحاک آزار بسیار می‌دیدند و جوانان را می‌کشتند چون دو تکه گوشتی که بر روی شانه‌های او</w:t>
      </w:r>
    </w:p>
    <w:p>
      <w:pPr>
        <w:pStyle w:val="BookText"/>
        <w:rPr/>
      </w:pPr>
      <w:r>
        <w:rPr>
          <w:rFonts w:ascii="IRNazanin" w:hAnsi="IRNazanin" w:eastAsia="IRNazanin"/>
          <w:color w:val="111111"/>
          <w:sz w:val="28"/>
          <w:sz w:val="28"/>
          <w:szCs w:val="28"/>
          <w:rtl w:val="true"/>
          <w:lang w:bidi="fa-IR"/>
        </w:rPr>
        <w:t>روئیده بودند مضطرب و ناآرام می‌گردیدند و هنگامی که مغز سر آدمیزاد بدانها مالیده می‌شد، آرام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هر روز دو جوان را می‌کشتند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مغز سرشان را برای ضحاک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همچنان پیگیری می‌شد تا روزی که خداوند هلاک ضحاک را اراده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هنگام، مردی که او را کاوه می‌خواندند، از میان توده مردم اصفهان برخاست و چون دو پسرش را یاران ضحاک و برای گوشت‌های روی دوشش کشته بودند، شورش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کاوه، چوبی را برگرفت و چرمی را که با خود داشت بر سرش آویزان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را مانند پرچمی برافراشت و مردم را برای پیکار با بیوراسب و چیره شدن بر او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بسیاری به خاطر آسیب‌ها و بیدادهای گوناگونی که از ضحاک دیده بودند، به شتاب دعوت کاوه را پاسخ گفتند و در اطراف او گرد آمدند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کاوه به یاری ایشان بر ضحاک دست یافت و هنگامی که بر او چیره شد، مردم این پیروزی را از برکت آن پرچم دانستند و آن را به فال نیک گرفتند و گرامی شمردند و در بزرگداشت آن کوشیدند تا جائی که این پرچم در نزد پادشاهان ایران بزرگترین پرچمی شد که از آن خیر و برکت می‌جستند و آن را درفش کاویان 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به راه نمی‌انداختند مگر در کارهای بسیار بزرگ و آن را برنمی‌افراشتند مگر برای فرزندان پادشاهان هنگامی که با پیشامدهای بزرگ روبرو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کاوه گفته‌اند که او اهل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خود را به شورش برانگیخت و توده‌های مردم بدو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ضحاک نزدیک شد، از او بیمی در دل ضحاک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از جایگاه خود گریخت و اورنگ فرمانروائی را تهی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دور کاوه را گرفتند و همه بر آن شدند که او را به پادشاهی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کاوه آنان را آگاه ساخت که او خواستار پادشاهی نیست زیرا شایسته این کار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ایشان دستور داد تا یکی از فرزندان جمشید را پادشاه کنند زیرا جمشید پسر بزرگتر هوشنگ پسر فروال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پیش از این در صدد پادشاهی برآمده و بر ضد ضحاک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فریدون پسر اثغیان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بیم ضحاک پنهان می‌زیست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کاوه و همراهانش ضحاک را براندند، مردم این پیروزی را به فال نیک گرفتند و شادمانی کردند و او را بر تخت پادشاهی نشاندند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کاوه و بزرگان کشور نیز در شمار یاران فریدون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فریدون وقتی آنچه را که برای فرمانروائی می‌خواست به دست آورد و بنیاد کار خود را استوار ساخت، تمام پایگاه‌های ضحاک را گرفت و در پی او شتافت و او را در کوه‌های دماوند گرفتار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ایرانیان گمان می‌برند که فریدون گروهی از دیوان را به مراقبت ضحاک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سلیمان بن داود را دید و سلیمان که در این هنگام به شام بود، او را گرفت و در کوه دماوند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بیوراسب بند و زندان خویش را همچنان با خود تا خراسان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همینکه از این موضوع آگاهی یافت به دیوان دستور داد که ضحاک را با زنجیر محکم ببندند تا نتواند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چنین کردند و در برابر او طلسمی ساختند مانند دو مرد که تا ابد بر در غاری که ضحاک در آن زندانی است می‌کوبند تا او نتواند از آن جا بیرون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همچنان در نزد ایشان است و نمی‌میرد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از دروغ‌های خنک ایرانیان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دروغ‌هائی شگفت انگیزتر ازین دارند که ما از ذکرش در گذشتیم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ایرانیان عقیده دارند که فریدون ضحاک را در روز نوروز کشته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عقیده، هنگام کشته شدن ضحاک، ایرانیان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نوروز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برای ما روزی نوین پیش آورد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روز را جشن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اسارت و گرفتاری ضحاک نیز، روز مهرگان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ایرانیان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مهرگان آمد برای کشتن کسی که مردم 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عقیده داشتند که از ضحاک هیچ خبر نیکوئی نشنیده بودند جز یک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بود که وقتی بیدادگری و مردم آزاری او شدت یافت و ستمکاری او ادامه پیدا کرد و بزرگان برای پایان دادن به گزند او به نامه‌نگاری پرداختند و برای رفتن به درگاه او هماهنگ شدند، همه موافقت کردند که کاوه اصفهانی بر او وارد گردد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کاوه بر او وارد شد و سلام نکرد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پادشاه، می‌خواهی چگونه بر تو سلام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که شایسته فرمانروای سراسر روی زمین است یا سلامی که تنها برای فرمانروای این سرزمین شایستگی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سلامی می‌خواهم که شایسته پادشاه هفت اقلیم باشد زیرا من فرمانروای سراسر روی زمینم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کاوه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فرمانروای سراسر روی زمین هستی، پس چرا برای تحمل بار سنگین همه فشارها و</w:t>
      </w:r>
    </w:p>
    <w:p>
      <w:pPr>
        <w:pStyle w:val="BookText"/>
        <w:rPr/>
      </w:pPr>
      <w:r>
        <w:rPr>
          <w:rFonts w:ascii="IRNazanin" w:hAnsi="IRNazanin" w:eastAsia="IRNazanin"/>
          <w:color w:val="111111"/>
          <w:sz w:val="28"/>
          <w:sz w:val="28"/>
          <w:szCs w:val="28"/>
          <w:rtl w:val="true"/>
          <w:lang w:bidi="fa-IR"/>
        </w:rPr>
        <w:t>آزارهای خود، تنها ما را از میان مردم روی زمین برگزیدی و این رنج‌ها را میان ما و مردم دیگر تقسیم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آسیب‌های فراوانی را که مردم از دست او دیده بودند یکایک در پیش او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همه را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سخن کاوه در ضحاک کارگر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ضحاک به سیاهکاری خود اعتراف کرد و با آنان به مهربانی پرداخت و وعده داد که هر چه می‌خواهند برای ایشان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دستور داد که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 که نیازهای ایشان را برآورند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به شهرهای خود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ضحاک در آن جا حاضر بود و نکوهش ایشان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بدنهادتر از پسر خود بود همینکه آنان از بارگاه ضحاک بیرون آمدند، پیش او رفت در حالیکه از بردباری و شکیبائی فرزند خود خشمگین شده بود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به سرزنش او پرداخت و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دست‌های آنان را نبریدی و آنان را نکشتی؟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ملامت او از حد درگذشت، ضحاک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آنچه به فکر تو می‌رسد، قبلا به فکر من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مردم حرف حق زدند و مرا به حق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که می‌خواستم با آنان درافتم به ذهنم می‌رسید که حق و حقیقت مانند</w:t>
      </w:r>
    </w:p>
    <w:p>
      <w:pPr>
        <w:pStyle w:val="BookText"/>
        <w:rPr/>
      </w:pPr>
      <w:r>
        <w:rPr>
          <w:rFonts w:ascii="IRNazanin" w:hAnsi="IRNazanin" w:eastAsia="IRNazanin"/>
          <w:color w:val="111111"/>
          <w:sz w:val="28"/>
          <w:sz w:val="28"/>
          <w:szCs w:val="28"/>
          <w:rtl w:val="true"/>
          <w:lang w:bidi="fa-IR"/>
        </w:rPr>
        <w:t>کوهی میان من و ایشان قرار گرفته بطوریکه در برابرشان هیچ کاری از دستم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مردم آن نواحی به گفت و گو نشست و به وعده‌هائی که به ایشان داده بود، وفا کرد و بیشتر نیازهای ایشان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ایرانیان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پادشاهی ضحاک ششصد سال به درازا کشید و عمر او هزار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باقی عمر خود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قدرت و نفوذی 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 همانند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فرمانروائی او یک هزار و صد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خبر پادشاهی بیوراسب را تنها از آن جهة در این جا ذکر کردیم که برخی عقیده دارند نوح در روزگار او می‌زیسته و برای راهنمائی او و مردم کشور او فرستاده شده بوده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کسی است که شهرهای بابل و صور و دمشق را ساخته است</w:t>
      </w:r>
      <w:r>
        <w:rPr>
          <w:rFonts w:eastAsia="IRNazanin" w:cs="IRNazanin"/>
          <w:color w:val="111111"/>
          <w:sz w:val="28"/>
          <w:szCs w:val="28"/>
          <w:rtl w:val="true"/>
          <w:lang w:bidi="fa-IR"/>
        </w:rPr>
        <w:t>.</w:t>
      </w:r>
      <w:bookmarkStart w:id="170" w:name="pg11545_120913"/>
    </w:p>
    <w:p>
      <w:pPr>
        <w:pStyle w:val="Heading2"/>
        <w:numPr>
          <w:ilvl w:val="1"/>
          <w:numId w:val="1"/>
        </w:numPr>
        <w:rPr/>
      </w:pPr>
      <w:bookmarkStart w:id="171" w:name="__RefHeading___Toc4070690_73709187"/>
      <w:bookmarkStart w:id="172" w:name="_Toc60"/>
      <w:bookmarkEnd w:id="170"/>
      <w:bookmarkEnd w:id="171"/>
      <w:r>
        <w:rPr>
          <w:rtl w:val="true"/>
        </w:rPr>
        <w:t>فرزندان نوح علیه السلام‌</w:t>
      </w:r>
      <w:bookmarkEnd w:id="172"/>
    </w:p>
    <w:p>
      <w:pPr>
        <w:pStyle w:val="BookText"/>
        <w:rPr/>
      </w:pPr>
      <w:r>
        <w:rPr>
          <w:rFonts w:ascii="IRNazanin" w:hAnsi="IRNazanin" w:eastAsia="IRNazanin"/>
          <w:color w:val="111111"/>
          <w:sz w:val="28"/>
          <w:sz w:val="28"/>
          <w:szCs w:val="28"/>
          <w:rtl w:val="true"/>
          <w:lang w:bidi="fa-IR"/>
        </w:rPr>
        <w:t>پیغمبر، صلی اللّه علیه و سلم، از قول خدای بزرگ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ذُرِّیَّتَهُ هُمُ الْباقِینَ</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 نژاد و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روی زمین باقی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نوح، حام و سام و یافث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منبه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بن نوح پدر تازیان و ایرانیان و رومیان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 پدر سیاهان و یافث پدر ترکان و یأجوج و مأجوج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 که قبطیان از فرزندان قوط بن حام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در نژاد فرزندان حام نیز از آن جهة است که نوح هنگامی که به خواب رفت، عورت او مکشوف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 آن را دید و رویش را نپوشانید ولی سام و یافث همینکه چشمشان بر آن افتاد، جامه‌ای به رویش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وقتی از خواب بیدار شد و از آنچه حام و برادرانش کرده بودند آگاهی یافت، در حق حام نفرین و در حق برادرانش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گفته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سام بن نوح از پشت دختر بتاویل بن محویل بن حنوخ بن قین بن آدم بود</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این خانم برای سام چند فرزند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ارفحشد، اسود، لاود و 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آیا ارم هم از مادر ارفخشد و برادرانش بود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فرزندان لاود بن سام، فارس و جرجان و طسم و عملیق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عملیق پدر عمالقه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جبابره در شام که کنعانیان خوانده می‌شوند و فراعنه مصر، و اهل بحرین و عمان که جاشم نام دارند، همه از آن قوم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فرزندان امیم بن لاود، اهل وبار، در سرزمین رمل بودند که میان یمامه و شحر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قوم که تعدادشان رو به فزونی نهاده بود، چون آلوده گناه شده بودند به خشم خداوند گرفتار آمدند و دچار آسیبی شدند و بیشترشان به هلاکت رسیدند و بقیه بر جای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کسانی هستند که نسناس خوانده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طسمی‌ها یا فرزندان طسم در یمامه تا بحرین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طسمی‌ها و عمالقه و امیم و جاشم قومی عرب بودند که به زبان عربی سخن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عبیل به شهر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عمالقه به شهر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بدین نام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ایشان نیز به سوی یثرب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قوم عبیل از آن جا بیرون رفتند و در موضع جحفه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سیل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یعنی نابودشان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جهة آن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ابن اسحاق گفته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ارم، پسر سام،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گفته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غاثر</w:t>
      </w:r>
    </w:p>
    <w:p>
      <w:pPr>
        <w:pStyle w:val="BookText"/>
        <w:rPr/>
      </w:pPr>
      <w:r>
        <w:rPr>
          <w:rFonts w:ascii="IRNazanin" w:hAnsi="IRNazanin" w:eastAsia="IRNazanin"/>
          <w:color w:val="111111"/>
          <w:sz w:val="28"/>
          <w:sz w:val="28"/>
          <w:szCs w:val="28"/>
          <w:rtl w:val="true"/>
          <w:lang w:bidi="fa-IR"/>
        </w:rPr>
        <w:t>و حویل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عوض، غاثر و عاد و عبیل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غاثر، پسر ارم، ثمود و جدیس را آورد که عرب بودند و به این زبان مصری سخن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تازیان به این اقوام و همچنین به جرهم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فرزندان اسماعیل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زیرا آنان تنها هنگامی به زبان آن اقوام سخن می‌گفتند که در میانشان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عاد در رمل تا حضرموت بودند و قوم ثمود در حجر، میان حجاز و شام تا وادی القری سکونت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دودمان جدیس به خاندان طسم پیوستند و با آنان در یمامه تا بحرین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یمامه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جاشم نیز در عمان اقامت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نبط از فرزندان نبیط بن ماش بن ارم بن سام، و خاندان فرس از فرزندان تیرش بن ماسور بن سام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همچنین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ارفخشد، پسر سام، فرزندی آورد به نام قینان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جادوگر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قینان، شالخ را آورد که شالخ بن ارفخشد نامیده می‌شود بدون ذکر نام قینان، به سبب آنچه از جادوگری او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شالخ، غابر، و برای غابر، فالغ آمد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در روزگار او زمین قسمت شد و زبان‌ها وضع آشفته‌ای یافت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قحطان نیز پسر غابر بود که دو فرزند آورد به نام‌های یعرب و یقظان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پسر در یمن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یعرب نخستین کسی بود که در یمن سکونت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کسی بود که به ابیت اللعن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درود و تهنیت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 بن غابر، ارغوا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ارغو، ساروغ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ساروغ ناخور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ناخور، تارخ را آورد که نامش به عربی آزر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آزر ابراهیم علیه السلام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ارفخشد نیز نمرود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او نمرود بن کوش بن حام بن نوح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کلبی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و هند پسران توقیر بن یقطن بن غابر بن شالخ بن ارفخشد بن سام بن نوح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جرهم از فرزندان یقطن بن غابر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حضرموت پسر یقطن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یقطن همان قحطان است بگفته کسانی که او را به غیر اسماعیل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بربر از فرزندان ثمیلا، پسر مارب، پسر فاران، پسر عمرو، پسر عملیق، پسر لاود بن سام بن نوح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صنهاجه و کتامه که از فرزندان فریقش بن صیفی بن سبا بودند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فرزندان یافث، جامر و موعع، و مورک و بوان و فوبا و ماشج و تیرش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فرزندان جامر، به قولی، ملوک فارس، و از فرزندان تیرش، ترکان و خزرها، و از فرزندان ماشج اشبان، از فرزندان موعع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یأجوج و مأجوج، و از فرزندان بوان صقالبه و قومی از رومیان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قدیم، پیش از آن که در سرزمین روم واقعه‌ای روی دهد که به دست فرزندان عیص بن اسحاق صورت گرفت، خاندان اشبان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اسپانیائی‌ها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فرقه از نسل آن سه تن، یعنی حام و سام و یافث به سرزمینی روی آوردند و در آن جا سکونت گزیدند و کسانی را که با ایشان بیگانه بودند از آن جا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 نیز از دودمان یافث هستند و فرزندان لنطی بن یونان بن یافث بن نوح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حام، کوش و مصرایم و قوط و کنعان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فرزندان کوش، نمرود بن کوش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 که او از فرزندان سام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دیگر حام به کرانه‌های نوبه و حبشه و زنگبار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قبطیان و بربرها از دودمان مصرایم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او به هند و سند رفت و در آن سرزمین فرود آمد و مردم آن جا از فرزندان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کنعانیان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ایشان خود را به شام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بنی اسرائیل به سام آمدند و آنان را کشتند و از آن جا راندند و شام از آن بنی اسرائیل گردید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رومیان بر بنی اسرائیل تاختند و جز عده‌ای اندک،</w:t>
      </w:r>
    </w:p>
    <w:p>
      <w:pPr>
        <w:pStyle w:val="BookText"/>
        <w:rPr/>
      </w:pPr>
      <w:r>
        <w:rPr>
          <w:rFonts w:ascii="IRNazanin" w:hAnsi="IRNazanin" w:eastAsia="IRNazanin"/>
          <w:color w:val="111111"/>
          <w:sz w:val="28"/>
          <w:sz w:val="28"/>
          <w:szCs w:val="28"/>
          <w:rtl w:val="true"/>
          <w:lang w:bidi="fa-IR"/>
        </w:rPr>
        <w:t>بقیه آنان را از شام به سوی عراق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تازیان آمدند و بر شام چیره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قوم عاد، عاد ارم می‌گفتند و پس از نابودی ایشان، قوم ثمود، ثمود ارم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هشام بن کلبی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تورات پنداشته‌اند که سام هنگامی ارفخشد را آورد که یکصد و دو سال از عمرش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سام رویهمرفته به ششصد سال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ارفخشد هنگامی قینان را آورد که سی و پنج سال از عمرش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ارفخشد نیز رویهم‌رفته چهارصد و سی و هشت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قینان، هنگامی که سی و نه ساله بود، شالخ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عمر قینان در کتب، به سبب جادوگری او که پیش ازین گفتیم،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شالخ سی ساله بود که غابر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شالخ رویهمرفته چهارصد و سی و سه سال عمر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غابر، فالغ و برادرش قحطان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 یکصد و چهل سال پس از طوفان نوح زاده شد و عمرش چهارصد و هفتاد و چهار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 فالغ سی سال گذشته بود که خداوند بدو ارغو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زندگانی ارغو دویست و سی و نه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ارغو سی و دو ساله بود که ساروغ را آورد و ساروغ دویست و سی و نه سال عمر کرد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ساروغ در سی سالگی ناخور را آورد و ناخور بر روی هم دویست و سی سال بزیست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ناخور بیست و هفت ساله بود که تارخ، پدر ابراهیم، را آورد، مدت عمر تارخ نیز دویست و چهل و هشت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فرزندی که تارخ آورد، آزر، پدر ابراهیم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میان طوفان نوح و تولد ابراهیم هزار سال و دویست و شصت و سه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هزار و سیصد و سی و هفت سال پس از آفرینش آدم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قحطان بن عابر نیز یعرب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یعرب دارای فرزندی به نام یشجب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یشجب نیز سبا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سبا، حمیر و کهلان و عمرو و انمار و اشعر و مر بودند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سبا، عدی را آورد و عدی نیز دارای دو فرزند به نام‌های لخم و جذام شد</w:t>
      </w:r>
      <w:r>
        <w:rPr>
          <w:rFonts w:eastAsia="IRNazanin" w:cs="IRNazanin"/>
          <w:color w:val="111111"/>
          <w:sz w:val="28"/>
          <w:szCs w:val="28"/>
          <w:rtl w:val="true"/>
          <w:lang w:bidi="fa-IR"/>
        </w:rPr>
        <w:t>.</w:t>
      </w:r>
      <w:bookmarkStart w:id="173" w:name="pg11545_120920"/>
    </w:p>
    <w:p>
      <w:pPr>
        <w:pStyle w:val="Heading2"/>
        <w:numPr>
          <w:ilvl w:val="1"/>
          <w:numId w:val="1"/>
        </w:numPr>
        <w:rPr/>
      </w:pPr>
      <w:bookmarkStart w:id="174" w:name="__RefHeading___Toc4070692_73709187"/>
      <w:bookmarkStart w:id="175" w:name="_Toc61"/>
      <w:bookmarkEnd w:id="173"/>
      <w:bookmarkEnd w:id="174"/>
      <w:r>
        <w:rPr>
          <w:rtl w:val="true"/>
        </w:rPr>
        <w:t>پادشاهی فریدون‌</w:t>
      </w:r>
      <w:bookmarkEnd w:id="175"/>
    </w:p>
    <w:p>
      <w:pPr>
        <w:pStyle w:val="BookText"/>
        <w:rPr/>
      </w:pPr>
      <w:r>
        <w:rPr>
          <w:rFonts w:ascii="IRNazanin" w:hAnsi="IRNazanin" w:eastAsia="IRNazanin"/>
          <w:color w:val="111111"/>
          <w:sz w:val="28"/>
          <w:sz w:val="28"/>
          <w:szCs w:val="28"/>
          <w:rtl w:val="true"/>
          <w:lang w:bidi="fa-IR"/>
        </w:rPr>
        <w:t>او فریدون، پسر اثغیان است که از فرزندان جمشید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نسب شناسان ایرانی عقیده دارند که نوح همین فریدون است که بر ضحاک پیروزی یافت و اورنگ فرمانروائی را از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ایشان پنداشته‌اند که فریدون همان ذو القرنین مصاحب ابراهیم است که در فرموده‌های گرامی قرآن، خداوند از او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یادآوری را تنها از آن رو در این جا می‌کنم که داستان فریدون از نظر سه فرزندی 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قریبا شرحش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سبب نیکی رفتار او، همانند داستان نوح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نابودی ضحاک نیز به دست فریدون انجام یافته و این را هم گفته‌اند که ضحاک به دست نوح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بقیه نسب شناسان ایرانی، همه دودمان فریدون را به جمشید پادشاه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فریدون به ده پشت به جمشید نسب می‌رساند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پدران و نیاکان فریدون که میان او و جمشید ده تن بودند همه از بیم ضحاک اثغیان نامیده می‌شدند و تنها راه تمیز و تشخیص آنها از یک دیگر به وسیله لقب‌هائی بود که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یکی از آنها اثغیان صاحب گاو سرخ و دیگری اثغیان صاحب گاو سپید و سیاه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دیگران را بدین لقب‌ها 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فریدون نخستین کسی بود که پیلان را رام کرد و بر آنها سوار شد، استر را نیز از اسب و خر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غار و کبوتر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کشت و پرورش تریاک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دادرسی پرداخت و داد ستمدیدگان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به بندگی و پرستش خداوند واداشت و فرمود که دادگستری و نیکوکاری پیشه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و چیزهای دیگری که ضحاک به ناروا از مردم گرفته بود، همه را به صاحبانش باز داد جز چیزهائی را که صاحبش یافت نمی‌شد و آنها را وقف تنگدستان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فریدون نخستین کسی است که صوفی نامیده شد و نخستین کسی است که به دانش پزشکی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فریدون سه پسر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پسر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پسر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پسر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می‌ترسید که پس از مرگ او میان این سه پسر اختلاف افتد، قلمرو فرمانروائی خود را میان ایشان به سه بخش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هر بخش را روی یک تیر نوشت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هر یک از سه پسر خود فرمود که یکی از آن تیرها را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روم و سرزمین عرب به سلم، ترکستان و چین به تور، و عراق و سند و هند و حجاز و جاهای دیگر به ایرج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سومین فرزند فریدون بود و فریدون دوستش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افسر و اورنگ خود را بدو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فریدون، در میان پسران او، بعد هم در میان فرزندان ایشان، دشمنی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دشمنی و رشک و کینه‌توزی در میانشان همچنان بالا می‌گرفت تا این که تور و سلم به برادر خود، ایرج، تاختند و او و دو پسرش را کشتند و به سرزمینی که زیر فرمان ایرج بود دست یافتند و آن را میان خود تقسیم کردند و تا سیصد سال در آن جا به فرمانروائی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فریدون، از فرزندان نمرود و نبط و دیگران هر که را که در سرزمین سواد مانده بود، همچنان تعقیب کرد تا بر همه بزرگان ایشان دست یافت و آثارشان را از میان برد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پادشاهی فریدون پانصد سال بود</w:t>
      </w:r>
      <w:r>
        <w:rPr>
          <w:rFonts w:eastAsia="IRNazanin" w:cs="IRNazanin"/>
          <w:color w:val="111111"/>
          <w:sz w:val="28"/>
          <w:szCs w:val="28"/>
          <w:rtl w:val="true"/>
          <w:lang w:bidi="fa-IR"/>
        </w:rPr>
        <w:t>.</w:t>
      </w:r>
      <w:bookmarkStart w:id="176" w:name="pg11545_120923"/>
    </w:p>
    <w:p>
      <w:pPr>
        <w:pStyle w:val="Heading2"/>
        <w:numPr>
          <w:ilvl w:val="1"/>
          <w:numId w:val="1"/>
        </w:numPr>
        <w:rPr/>
      </w:pPr>
      <w:bookmarkStart w:id="177" w:name="__RefHeading___Toc4070694_73709187"/>
      <w:bookmarkStart w:id="178" w:name="_Toc62"/>
      <w:bookmarkEnd w:id="176"/>
      <w:bookmarkEnd w:id="177"/>
      <w:r>
        <w:rPr>
          <w:rtl w:val="true"/>
        </w:rPr>
        <w:t>رویدادهائی که از روزگار نوح تا زمان ابراهیم پیش آمد</w:t>
      </w:r>
      <w:bookmarkEnd w:id="178"/>
    </w:p>
    <w:p>
      <w:pPr>
        <w:pStyle w:val="BookText"/>
        <w:rPr/>
      </w:pPr>
      <w:r>
        <w:rPr>
          <w:rFonts w:ascii="IRNazanin" w:hAnsi="IRNazanin" w:eastAsia="IRNazanin"/>
          <w:color w:val="111111"/>
          <w:sz w:val="28"/>
          <w:sz w:val="28"/>
          <w:szCs w:val="28"/>
          <w:rtl w:val="true"/>
          <w:lang w:bidi="fa-IR"/>
        </w:rPr>
        <w:t>از سرگذشت نوح و فرزندان او که پس از او زمین را میان خود تقسیم کردند، و مساکن هر فرقه از آنها، پیش از این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آنان کسانی بودند که سرکشی آغاز کردند و به ستمگری پرداختند و خداوند پیامبری به سوی 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او گوش ندادند و سخنانش را دروغ انگاشتند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آنان را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دو قبیله از فرزندان ارم بن سام بن نوح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دو قبیله، عاد، و دیگری، ثمود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عاد منسوب به عاد بن عوض بن ارم بن سام بن نوح بودند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این قبیله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عاد نخستین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زمین‌های میان شحر و عمان و حضرموت در احقاف سکونت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 سرزمین ریگزار پهناوری است که از کرانه شحر و عمان تا حضرموت امتداد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گردنکشانی بلند بالا بودند که در نیرومندی همتا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إِذْ جَعَلَکُمْ خُلَفاءَ مِنْ بَعْدِ قَوْمِ نُوحٍ وَ زادَکُمْ فِی الْخَلْقِ بَصْطَةً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داشته باشید که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هلاک قوم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جانشین ایشان ساخت و در میان مردم به گشایش و فراوانی نعمت شما بیفزود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گردنکشی و بیدادگری آنان از حد درگذشت، خداوند هود بن عبد اللّه بن رباح بن جلود بن عاد بن عوض، را به پیامبری نزد ایشان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عاد که بت‌پرست بودند، سه بت را می‌پرستیدند که به یکی از آنها ضرا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قول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دومی ضمور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قول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سومی هبا، یا هباء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 آنان را به یکتاپرستی و نیایش و بندگی خدا فرا خواند و از آنان خواست که جز خدای یگانه خدای دیگری را نپرستند و از بیدادگری درباره مردم دست بردارند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سخنان او را دروغ انگاشتند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از ما تواناتر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اندکی از ایشان به هود ایمان نیاوردند</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در نتیجه، کارشان به جائی رسید که ابن اسحاق از آن یاد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عاد بر اثر بی‌اعتنائی به هود و تکذیب سخنان او گرفتار خشکسالی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رهائی از این تنگنا بزرگان قوم به ایشان توصیه کردند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نمایندگانی را از سوی خود به مکه بفرستید تا به دعا برای شما باران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قیل بن عیر و لقیم بن هزال و مرثد بن سعد و جهلمة بن خیبری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دائی معاویة 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لقمان بن عاد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عاد بزرگتر را با هفتاد مرد از میان خود برگزیدند و به سوی مکه روانه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مرثد بن سعد خداپرست بود ولی خداپرستی خویش را پنهان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همینکه به مکه رسیدند در حومه مکه، بیرون از حرم، در خانه معاویة بن بکر فرود آمدند و مهمان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بکر ایشان را گرامی داشت و در پذیرائی از ایشان کوشید زیرا آنان دائی‌های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او نیز در میانشان بود چون لقیم بن هزال با هزیله، دختر بکر، خواهر معاویه زناشوئی کرده و از او فرزندانی آورده بود که در مکه پیش معاویه می‌زیستند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معاویه، عبید و عمرو و عامر و عمیر نام داشتند و اینان از گروه عاد بعدی به شمار می‌روند که پس از قوم عاد نخستین بر جای ماندند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نمایندگان قبیلة عاد در خانه معاویه مدت یک ماه ماندند و</w:t>
      </w:r>
    </w:p>
    <w:p>
      <w:pPr>
        <w:pStyle w:val="BookText"/>
        <w:rPr/>
      </w:pPr>
      <w:r>
        <w:rPr>
          <w:rFonts w:ascii="IRNazanin" w:hAnsi="IRNazanin" w:eastAsia="IRNazanin"/>
          <w:color w:val="111111"/>
          <w:sz w:val="28"/>
          <w:sz w:val="28"/>
          <w:szCs w:val="28"/>
          <w:rtl w:val="true"/>
          <w:lang w:bidi="fa-IR"/>
        </w:rPr>
        <w:t>در تمام این مدت به عیش و نوش و میگساری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کنیز آواز خوان نیز معاویه داشت که برای ایشان خنیاگری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همینکه دید ایشان بیش از اندازه در خانه او مانده و وظیفه‌ای را که مامور انجامش بودند فراموش کرده‌اند، نتوانست آن وضع را تحمل کند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دائی‌های من تلف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شرم داشت از این که بی‌پرده آنان را از خانه خود براند و برای ماموریتی که داشتند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موضوع را با کنیزکان خنیاگری که داشت در میان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زن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شعری بگو که ما بخوانیم بدون این که از گوینده شعر نامی ببریم و بگذاریم آنها او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بدین تدبیر از جای بجنبند و در پی کاری که آمده‌اند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این دو شعر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یا قیل و یحک، قم فهینم‌لعل اللّه یصبحنا غماما</w:t>
      </w:r>
    </w:p>
    <w:p>
      <w:pPr>
        <w:pStyle w:val="BookText"/>
        <w:rPr/>
      </w:pPr>
      <w:r>
        <w:rPr>
          <w:rFonts w:ascii="IRNazanin" w:hAnsi="IRNazanin" w:eastAsia="IRNazanin"/>
          <w:color w:val="111111"/>
          <w:sz w:val="28"/>
          <w:sz w:val="28"/>
          <w:szCs w:val="28"/>
          <w:rtl w:val="true"/>
          <w:lang w:bidi="fa-IR"/>
        </w:rPr>
        <w:t xml:space="preserve">فیسقی ارض عاد ان عاداقد امسوا لا یبینون الکلاما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قیل، وای بر تو، برو و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برای ما ابری بفرستد و سرزمین عاد را سیراب کند زیرا قبیله عاد همچنان روز را به شب رسانده‌اند و از کاری که در پیش دارند سخنی به میان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آن دو کنیز این اشعار را خواندند و ایشان شنیدند به یک دیگر گفتند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شما از آسیبی که به ایشان رسیده به شما پناه برده و شما را فرستاده‌اند که به دعا باران بخواهید ولی شما در انجام این</w:t>
      </w:r>
    </w:p>
    <w:p>
      <w:pPr>
        <w:pStyle w:val="BookText"/>
        <w:rPr/>
      </w:pPr>
      <w:r>
        <w:rPr>
          <w:rFonts w:ascii="IRNazanin" w:hAnsi="IRNazanin" w:eastAsia="IRNazanin"/>
          <w:color w:val="111111"/>
          <w:sz w:val="28"/>
          <w:sz w:val="28"/>
          <w:szCs w:val="28"/>
          <w:rtl w:val="true"/>
          <w:lang w:bidi="fa-IR"/>
        </w:rPr>
        <w:t>کار درنگ روا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به درون حرم روید و برای قوم خود باران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مرثد بن سعد در این هنگام خداپرستی خویش را آشکار ساخت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دعای شما کارگر نخواهد افتاد و قوم شما باران نخواهد یافت مگر این که از پیامبر خود پیروی کنید تا باران بر شما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جهلمة بن خیبری، دائی معاویه، به شنیدن این سخنان برآشفت و به معاویة بن بکر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مرثد را از ما جدا کن و به زندان درانداز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به سوی مکه روانه شدند تا در آن جا برای قوم عاد باران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کعبه به درگاه خدای بزرگ برای قوم خود دعا کردند و باران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سه گونه ابر پدیدار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سپید و یکی سرخ و یکی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میان ابرها منادی ندا در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قیل، برای خود و قوم خود یکی از این ابرها را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بن عیر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ابر سیاه را برگزیدم چون بیش از همه ابرها آب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بار دیگر ندا در داد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خاکستر تباه کننده‌ای را برگزیده‌ای که از خاندان عاد هیچ کس را زنده نخواهد گذارد، نه فرزندی و نه پدری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همه را خاموش و نابود خواهد کرد جز فرزندان لوذیه را که به راه راست هدایت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فرزندان لوذیه همان پسران لقیم بن هزال بودند که در مکه پیش معاویة بن بکر، دائی خویش، اقامت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ابر سیاه را با آنچه مایه عذاب بود برای قوم عاد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ابر از دشتی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به سوی ایشان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عاد همینکه آن را دیدند شاد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ابری است که بر ما باران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مَا اسْتَعْجَلْتُمْ بِهِ رِیحٌ فِیها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تُدَمِّرُ کُلَّ شَیْ‌ءٍ بِأَمْرِ رَبِّها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ابر باران زای نیست، بلکه این چیزی است که خود به شتاب درخواست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بادی است که عذابی دردناک دارد و هر چه را که پروردگار فرمان دهد، نابود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دید در آن ابر چیست و دانست که بادی کشنده است زنی از قبیله عاد بود که او را فهدد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همینکه آن را دید فریادی زد و بیهوش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هوش آمد از او 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 دیدم مانند اختری آتشین که مردانی در پیشاپیش</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آن قرار داشتند و آن را رهبری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آن باد از دشت برخاست هفت تن از مردان عاد که یکی از ایشان خلجان بود،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بیائید تا بر کرانه دشت بایستیم تا از آسیب این باد بر کنار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باد در زیر هر یک از آن گروه می‌رفت و او را از جای برمی‌کند و گردنش را می‌شکست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خلجان بر جای ماند که به سوی کوه روانه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یبق الا الخلجان نفسه‌یا لک من یوم دهانی امسه</w:t>
      </w:r>
    </w:p>
    <w:p>
      <w:pPr>
        <w:pStyle w:val="BookText"/>
        <w:rPr/>
      </w:pPr>
      <w:r>
        <w:rPr>
          <w:rFonts w:ascii="IRNazanin" w:hAnsi="IRNazanin" w:eastAsia="IRNazanin"/>
          <w:color w:val="111111"/>
          <w:sz w:val="28"/>
          <w:sz w:val="28"/>
          <w:szCs w:val="28"/>
          <w:rtl w:val="true"/>
          <w:lang w:bidi="fa-IR"/>
        </w:rPr>
        <w:t xml:space="preserve">بثابت الوطء شدید وطسه‌لو لم یجئنی جئته اجسه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خلجان هیچ کس دیگر بر جای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روزی دارم که دیروزش مرا از آسیبی سخت و سهمگین می‌ترساند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اگر آن به سوی من نیامده است، من به جست و جوی آن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یگانه ایمان بیاور تا از این آسیب در امان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 چه نصیبم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چیستند در آن ابر که مانند شتران به نظر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تسلیم شوم و به خداپرستی بگروم، آیا پروردگار تو آنها را مطیع من خواهد ساخت؟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دیده‌ای پادشاهی که سپاهیان خویش را مطیع دیگری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چنین کاری نکند، من رضا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باد آمد و او را نیز به یاران دیگرش ملحق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خدای بزرگ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سَخَّرَها عَلَیْهِمْ سَبْعَ لَیالٍ وَ ثَمانِیَةَ أَیَّامٍ حُسُوماً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باد تند را خداوند هفت شب و هشت روز پی در پی بر آنها چیره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آن باد از قوم عاد هیچ کس را بر جای نگذاشت و همه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با کسانی که به وی ایمان آورده بودند به محوطه‌ای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باد به او و یارانش آسیبی نمی‌رسانید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پوستشان را نرم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همچنین میان زمین و آسمان در حرکت بود و بر سر قوم عاد سنگ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قبیله عاد که به مکه رفته بودند، پیش معاویة بن بکر باز گشتند و در خانه او فرود آمدند و مهمان او شدند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مردی به نزدشان آمد که بر شتر ماده‌ای سوار بود وقه</w:t>
      </w:r>
    </w:p>
    <w:p>
      <w:pPr>
        <w:pStyle w:val="BookText"/>
        <w:rPr/>
      </w:pPr>
      <w:r>
        <w:rPr>
          <w:rFonts w:ascii="IRNazanin" w:hAnsi="IRNazanin" w:eastAsia="IRNazanin"/>
          <w:color w:val="111111"/>
          <w:sz w:val="28"/>
          <w:sz w:val="28"/>
          <w:szCs w:val="28"/>
          <w:rtl w:val="true"/>
          <w:lang w:bidi="fa-IR"/>
        </w:rPr>
        <w:t>ایشان را از نابودی خاندان عاد و تندرستی هود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لقمان بن عاد گفته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خود هر چه می‌خواهی برگزین، جز جاودانگی را که بدان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اکنون که نمی‌توانم جاودان زنده بمانم، پس مرا عمر دراز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قدر که عمر می‌خواهی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اندازه عمر هفت کرکس از خداوند زندگانی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چنان که برخی می‌پندارند، او به اندازه عمر هفت کرکس در این جهان بزیست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جوجه کرکسی را، هنگامی که از تخم بیرون می‌آمد، می‌گرفت و نگاه می‌داشت تا هنگامی که می‌مرد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جوجه دیگری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هر کرکس هشتاد سال بود و هنگامی که هفتمین کرکس مرد، لقمان نیز با او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هفتمین کرکس لبد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همچنین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 یکصد و پنجاه سال عمر کرد و آرامگاه او به حضرموت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گفته‌اند که قبر او به حجر، در مکه،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قوم عاد جان سپردند، خداوند پرندگان سیاهی را فرستاد که آنان را به سوی دریا بردند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روست که خدای بزرگ در این باره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فَأَصْبَحُوا لا یُری إِلَّا مَساکِنُهُمْ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را به صبح رساندند در حالیکه از آنان جز خانه‌های ایشان چیز دیگری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هر بادی که برمی‌خاست اندازه معینی داشت مگر در این روز که همه گنجوران و گنجینه‌های قوم عاد را از میان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خدای بزرگ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عادٌ فَأُهْلِکُوا بِرِیحٍ صَرْصَرٍ عاتِیَةٍ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 به بادی تند و سرکش به هلاک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صرصر عاتیه بادی بود که درختان بزرگ را از ریشه برمی‌کند و خانه را بر سر هر کس که در آن به سر می‌برد ویران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قوم ثمود فرزندان جاثر بن ارم بن سام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حجر، میان شام و حجاز، خانه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ایشان، پس از قوم عاد، فزونی یافته و کار کفر و تباهی ایشان بالا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خداوند، صالح بن عبید بن اسف بن ماشج بن عبید بن جادر بن ثمود را به پیامبری و رهبری ایشان برانگیخت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 بن کماشج بن اروم بن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صالح را به سوی قوم ثمود فرستاد تا ایشان را به پرستش خدای بزرگ فرا خواند و از آنان بخواهد که تنها خدایم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 را بندگی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صالِحُ قَدْ کُنْتَ فِینا مَرْجُوًّا قَبْلَ هذا، أَ تَنْهانا أَنْ نَعْبُدَ ما یَعْبُدُ آباؤُنا وَ إِنَّنا لَفِی شَکٍّ مِمَّا تَدْعُونا إِلَیْهِ مُرِیبٍ</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 تو پیش از آن که دعوی نبوت کنی در میان ما، مایه امیدواری ما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می‌خواهی ما را از پرستش خدایان پدران ما منع کنی؟ ما به دعوی تو سخت بدگمان و بی‌عقیده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قوم ثمود عمری دراز بخشیده بود چنان که اگر یکی از ایشان خانه‌ای از خشت و گل می‌ساخت، آن خانه ویران می‌شد و او هنوز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چنین دیدند در کوه‌های سنگی خانه‌های خوشنمائی تراشیدند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ثمود، همچنین، در زندگانی خویش از گشایش و فراوانی بسیار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صالح همچنان ایشان را به پرستش خدای یگانه فرا می‌خواند و از او پیروی نمی‌کردند مگر گروهی اندک که پی در پی از تعدادشان کاسته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قوم عیدی داشتند که برای برگزاری آن با بت‌های خویش از شهر بیرون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صالح در فرا خواندن به خداپرستی و بر حذر داشتن و ترساندن ایشان از گناه اصرار ورزید به کنجکاوی درباره او پرداختند و گفتند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صالح، با ما از شهر بیرون بیا و در جشن ما شرکت</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جشن خدای خود را فرا خوان و نشانه‌ای از راستگوئی خود به ما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خدای خود را فرا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تو آنچه را که تو خواستی به تو ارزانی داشت ما پیرو تو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خدایان ما درخواست‌های ما را برآوردند، تو از ما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قرار، همه با بت‌های خود از شهر بیرون شدند در حالیکه صالح نیز همراهشان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بت‌های خود درخواست کردند که نگذارند صالح به آنچه می‌خواهد،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بزرگ خاندان ثمود، صخره بزرگی را نشان داد و به صالح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صالح از میان این سنگ، شتر ده ماهه آبستنی را برای ما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کردی، ما تو را راستگو خواهیم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در این باره از ایشان پیمان گرفت و به نزدیک صخره رفت و به درگاه پروردگار عز و جل نماز گزارد و ازو حاجت خود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تخته سنگ بزرگ مانند آبستنی که دچار درد زایمان شده باشد، به پیچ و تاب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شکافته شد و از میان آن شتر ماده‌ای، همچنان که از صالح خواسته بودند بیرون آمد در حالیکه همه به این رویداد می‌نگریستند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شتر، بعد کره‌ای زاد که درست به اندازه خود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خاندان ثمود، که نامش جندع بن عمرو بود، و چند تن دیگر از سران آن قوم به صالح ایمان آوردند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آن شتر ماده از سنگ بیرون آمد، صالح به آنان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ناقَةٌ لَها شِرْبٌ وَ لَکُمْ شِرْبُ یَوْمٍ مَعْلُومٍ</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این شتر ماده از آب می‌نوشد، یک روز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شتر را پی ببرید خداوند شما را نابود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یک روز شتر و یک روز قوم ثمود آب می‌نوشیدند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روزی که نوبت آب نوشیدن شتر بود، راه او را تا نهر آب باز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شیر او را می‌گرفتند و تمام ظرف‌های خود را از شیر او پر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هم که نوبت آب برداشتن قوم ثمود بود، شتر را از آب دور نگه می‌داشتند و آن حیوان هم هیچ از آب نمی‌نوشید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آب به اندازه مصرف روز بعد خود نیز ذخیره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خداوند به صالح وحی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تو به زودی شتر تو را پی خواهند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این موضوع را با آن مردم در میان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نمی‌خواستیم چنین کاری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هم شتر مرا پی نبرید و نکشید عنقریب در میان شما فرزندی زاده خواهد شد که پی یا عصب پشت پای او را خواهد برید تا دیگر نتواند راه برود</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این طفل چیست؟ به خدا سوگند که ما همینکه بر او دست یافتیم او را خواهیم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پسری است سرخ و سپید که موی بور و چشم کبود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دو مرد بزرگ و گرامی و بلند پایه می‌زیستند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دو تن، پسری داشت که هر دختری خواهان زناشوئی با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نیز دارای دختری بود که در زیبائی همانند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یکی از آن دو مرد، دختر خود را به پسر دیگری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پیوندی که میان این پسر و دختر صورت گرفت، آن فرزند به جهان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صالح به آن قوم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نوزادی در میان شما شتر مرا پی خواهد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قابله‌هائی از آن قریه را برگزیدند و پاسبانانی را نیز همراه ایشان کردند که در قریه گردش کنند و هر گاه زنی را یافتند که در حال زایمان است ببینند که چگونه فرزندی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قابله همینکه این نوزاد را دیدند، فریاد برآوردند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نوزاد است که صالح، پیامبر خدا،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پاسبانان خواستند نوزاد را بگیرند، دو پدر بزرگ او، یعنی پدر بزرگ پدری و پدر بزرگ مادری او، میان پاسبانان و نوزاد حائل شدند و گفتند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صالح بخواهد این نوزاد را از ما بگیرد، بی‌گمان</w:t>
      </w:r>
    </w:p>
    <w:p>
      <w:pPr>
        <w:pStyle w:val="BookText"/>
        <w:rPr/>
      </w:pPr>
      <w:r>
        <w:rPr>
          <w:rFonts w:ascii="IRNazanin" w:hAnsi="IRNazanin" w:eastAsia="IRNazanin"/>
          <w:color w:val="111111"/>
          <w:sz w:val="28"/>
          <w:sz w:val="28"/>
          <w:szCs w:val="28"/>
          <w:rtl w:val="true"/>
          <w:lang w:bidi="fa-IR"/>
        </w:rPr>
        <w:t>او را خواهیم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بدترین بچه بود و در یک روز به اندازه کسی که به گونه‌ای طبیعی رشد کرده و جوان شده، بزرگ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نه تن از مردانی که در روی زمین فساد می‌کردند و از اصلاح روی گردان بودند، گرد هم آمدند و با صالح به کین‌توزی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نوزادان خود را، از بیم این که مبادا شتر صالح را ببرند، در حین تولد کشته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نوزاد مورد نظر پیدا شد، از کرده‌های خود پشیمان شدند و سوگند یاد کردند که صالح و خانواده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قرار گذاشتند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شهر بیرون می‌رویم و مردمی که ما را می‌بینند گمان خواهند برد که عازم سفر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غاری می‌رویم که در راه صالح واقع شده و در آن جا می‌مانیم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شب فرا رسید و صالح از خانه خویش روانه مسجد گردید، او را می‌کشیم و به غار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خانه‌های خود می‌رویم و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ندیدیم که چه کسی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صالح نیز سخنان ما را باور خواهند کرد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شب را در پیش خویشان و کسان خود نمی‌خوابید</w:t>
      </w:r>
    </w:p>
    <w:p>
      <w:pPr>
        <w:pStyle w:val="BookText"/>
        <w:rPr/>
      </w:pPr>
      <w:r>
        <w:rPr>
          <w:rFonts w:ascii="IRNazanin" w:hAnsi="IRNazanin" w:eastAsia="IRNazanin"/>
          <w:color w:val="111111"/>
          <w:sz w:val="28"/>
          <w:sz w:val="28"/>
          <w:szCs w:val="28"/>
          <w:rtl w:val="true"/>
          <w:lang w:bidi="fa-IR"/>
        </w:rPr>
        <w:t>بلکه به مسجدی که داشت، و آن را مسجد صالح می‌خواندند، می‌رفت و شب را در آن جا به روز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دشمنان او داخل آن غار شدند تخته سنگ بزرگی بر سرشان فرود آمد و آنان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تن از مردانی که این موضوع را می‌دانستند به سوی غار رفتند و آنان را کشته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و فریاد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نخست به آنان دستور داد که فرزندان خود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خودشان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 تن کسانی بودند که شتر صالح را پی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صالح آنان را از عذاب خدا ترساند، با یک دیگر هم پیمان شدند و سوگند خوردند که خون صالح را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بیائید تا صالح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تهدید او درباره ما راست باشد که در کشتنش شتاب ورزیده‌ایم و اگر دروغ باشد او را نیز به شترش ملحق ساخته‌ایم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پیمان، شبانه به سوی خانواده او روانه شدند تا بر او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فرشتگان ایشان را سنگباران کردند و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یارانشان رسیدند و چون آنان را کشته یافتند، به صالح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آنها را کشته‌ای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می‌خواستند صالح را بکشند که خانواده و خویشانش مانع شدند و گفتند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اکنون شما را از عذاب خداوند ترسانیده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آنچه گفته راست باشد، بهتر است که شما با کشتن او به خشم پروردگار خود نیفزائید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دروغ باشد ما او را به شما خواهیم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شنیدن این سخن از صالح دست برداشتند 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بنابر روایت نخستین، آن نه نفری که برای کشتن صالح سوگند یاد کرده بودند بجز این نه تنی هستند که ناقه او را پی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دومی صحیح‌تر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سبب کشتن آن شتر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قدار بن سالف با گروهی به میگساری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نمی‌توانستند آبی بدست آورند و با شرابی که می‌نوشیدند بیامیزند، زیرا این روز نوبت آب نوشیدن شتر صالح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وضع را نتوانستند تحمل کنند عده‌ای از ایشان عده‌ای دیگر را به کشتن شتر برانگیختند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قوم ثمود دو زن بودند که به یکی از آن دو قطام و به دیگری قبال گفته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قدار، قطام را دوست داشت و مصدع، قبال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نیز با معشوقه خود هماغوشی و عشق‌بازی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شب‌ها آن دو زن به عاشقان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قدار و مصدع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شتر صالح را نکشید دیگر حق ندارید پیش ما بیائید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مرد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خانه بیرون رفتند و یاران خود را گرد آوردند و به راه افتادند تا شتر را که بر کنار آبدان خود بود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بیدادگر به یکی از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جلو و شتر را پی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نزدیک حیوان رفت ولی این کار به نظرش بزرگ جلوه کرد و ترسید و از انجام آن سر باز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دیگری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نیز توانائی انجام این کار را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جائی رسید که هر که را مأمور کشتن شتر می‌کرد، نمی‌توانست از عهده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خود پیش رفت و به شتر حمله برد و عصب پشت پای او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 از دویدن باز ماند و بیفتاد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شتر صالح کشته شد، روز چهارشنبه بود و کسی که حیوان را کشت جبار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هلاک کسانی که شتر را کشتند در روز یکشنبه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نزد آنان نخستین نابودی شمرده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 بریدن و کشتن شتر یکی از آنان پیش صالح رفت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شتر تو را پی بریده و کشته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به سراغ شتر خویش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به سوی او شتافتند و از او پوزش خواستند و گفتند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ما گناهی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را فلانی</w:t>
      </w:r>
    </w:p>
    <w:p>
      <w:pPr>
        <w:pStyle w:val="BookText"/>
        <w:rPr/>
      </w:pPr>
      <w:r>
        <w:rPr>
          <w:rFonts w:ascii="IRNazanin" w:hAnsi="IRNazanin" w:eastAsia="IRNazanin"/>
          <w:color w:val="111111"/>
          <w:sz w:val="28"/>
          <w:sz w:val="28"/>
          <w:szCs w:val="28"/>
          <w:rtl w:val="true"/>
          <w:lang w:bidi="fa-IR"/>
        </w:rPr>
        <w:t>پی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ببینید آیا کره او را پیدا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پیدا کنید شاید خداوند عذاب را از شما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جست و جوی کره شتر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کره شتر، همینکه مادر خود را کشته دید، بیتاب شد و گریخت و از کوه کوچکی که آن را تپه کوتاه می‌خواندند،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پی او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خداوند به کوه وحی فرستاد و کوه بلند شد و به آسمان سر کشید تا جائی که پرندگان نیز به قله آن نمی‌رسیدند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داخل آن قریه شد و کره شتر همینکه او را دید گریست به اندازه‌ای که اشک بر رویش روان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پیش صالح رفت و سه بار خروشید و دهان او کف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هر خروشی یک روز عذاب نازل خواهد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تَمَتَّعُوا فِی دارِکُمْ ثَلاثَةَ أَیَّامٍ، ذلِکَ وَعْدٌ غَیْرُ مَکْذُوبٍ</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سه روز در خانه‌های خود از زندگی بهره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سپس نابود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وعده البته دروغ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عذاب این است که چهره‌های شما در روز نخست</w:t>
      </w:r>
    </w:p>
    <w:p>
      <w:pPr>
        <w:pStyle w:val="BookText"/>
        <w:rPr/>
      </w:pPr>
      <w:r>
        <w:rPr>
          <w:rFonts w:ascii="IRNazanin" w:hAnsi="IRNazanin" w:eastAsia="IRNazanin"/>
          <w:color w:val="111111"/>
          <w:sz w:val="28"/>
          <w:sz w:val="28"/>
          <w:szCs w:val="28"/>
          <w:rtl w:val="true"/>
          <w:lang w:bidi="fa-IR"/>
        </w:rPr>
        <w:t>زرد، و در روز دوم سرخ، و در روز سوم سیاه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شد که صالح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نخستین روز، بامداد که از خواب برخاستند، همه از بزرگ و کوچک و زن و مرد، رویشان چنان زرد شده بود که گفتی زعفران بدان مالیده‌اند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چهره‌های خود را سرخ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روی آنها چنان سیاه می‌نمود که گوئی قیراندود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تکفین و مومیائی کردن اجساد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مومیائی کردن آنها به وسیله صبر زرد و حنظل و کفن‌های آنان نیز از چرم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خود را به خاک انداختند و از هر سوی به آسمان و زمین چشم می‌دوختند و نمی‌دانستند که از کدامین سوی عذاب بر آنان فرود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روز چهارم فرا رسید، نعره‌ای از آسمان شنیدند که بانگی به بلندی بانگ رعد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بانگ دلهای ایشان را در سینه‌ها به تپش انداخت و از جای کند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فِی دِیارِهِمْ جاثِمِینَ</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 در دیارشان بی‌حس و خاموش ابدی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همه آن مردم را، در میان باختر و خاور، نابود کرد جز مردی را که در حرم کعبه بود و حرم، او را از نابودی بر کنار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ابو رغال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قولی، او ابو ثقیف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اکرم، صلی اللّه علیه و سلم، به تبوک رفت، وقتی به قریه ثمود رسید، به یاران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شما نباید داخل این قریه شود و از آب آن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کوه محلی را که کره شتر صالح از آن بالا رفته بود، همچنین راه باریکی را که شتر صالح از آن می‌گذشت و آب می‌نوشید به ایشان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صالح، علیه السلام، روانه شام شد و به فلسطین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مکه کوچ کرد و در آن جا ماند و به پرستش خدا پرداخت تا سن پنجاه و هشت سالگی که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میان قوم خود بیست سال مانده و آنان را به خداپرستی فرا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رویدادهائی که از روزگار نوح تا زمان ابراهیم پیش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ل توراة برآنند که در توراة از عاد و هود و ثمود و صالح یاد نشده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سرگذشت آنان در نزد عرب دوره جاهلیت و اسلام، مانند شهرت ابراهیم خلیل علیه السلام،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یهودیان سرگذشت عاد و ثمود را منکر می‌شوند، انکارشان شگفت انگیزتر از انکار نبوت و رسالت ابراهیم خلیل و همچنین انکار مسیح علیه السلام نیست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ترجمه پیشگفتاری است که ناشران متن عربی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نوشته‌اند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خوانندگان گرامی عربی زبان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جزیره ابن عمر شهرکی است در بالای موصل که دجله آن را از همه 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از یک 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هلال در بر گرفته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چشم تو به احدی از آنها دیگر خواهد افتاد؟ کمترین صدائی از آنان خواهی شنید؟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ملک آفرینش، خدا راست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بدر الدین لؤلؤ بن عبد اللّه اتابکی، ملقب به ملک الرحیم، فرمانروای موصل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قبیله‌ای است از طی و همچنین از هوازن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ایشان است درید بن صمه و همو است که شعر بالا را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تاج العروس، ذیل غزا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درین هلاک پیشینیان پند و تذکر است آن را که قلب هوشیاری باشد یا گوش دل به کلام حق فرا دهد و به حقایقش توجه کامل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قرآن مجید با ترجمه مهدی قمشه‌ای</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أَساطِیرُ الْأَوَّلِینَ اکْتَتَبَها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چند آیه از سوره‌های قرآن کریم نظیر چنین عبارتی آمده و همه چنین معنی می‌دهد که وقتی به کافران و گمراهان گفته شد که سرگذشت رفتگان را بخوانید و عبرت بگیرید، گفتند اینها افسانه‌های پیشینیان است که نوشته شده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عمرو، عامر بن شراحیل شعبی، از اهل کوفه و از بزرگان تابعان و فقهای آنان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یکصد و پنج تن از اصحاب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شعبی به سال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روایتی به سال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به دنیا آمد و به سال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لباب الانساب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دشت ساحلی و باریکی که از شبه جزیره العرب در کنار بحر احمر ممتد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بلعمی که ترجمه تاریخ طبری است درباره دو حدیث فوق چنین می‌نویسد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باء و فتح راء و سکون یاء و فتح 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حصیب عبد اللّه بن حارث اسلمی، مکنی به ابو سهل، از صحابیان بزرگ است که پیش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غزوه بدر اسلام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درین غزوه شرکت نداشت و در غزوه خیبر و فتح مکه شرکت کرد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متکلم کسی است که حقایق اشیاء را از روی دلیل و برهان با ملاحظه و مطابقه با شرع درک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از ظواهر شرع رسیده است که در قبر از انسان سؤال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متکلم همین ظاهر را می‌گیرد و در آن تحقیق و تأمل می‌کند و هر برهان که راجع به آن پیدا کند باید با شرع مطابقت نماید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حجاج بن ورد ازدی، مکنی به ابو بسطام و متوفای سال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یادداشت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ائمه مسلمین و رکنی متین از ارکان دین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منتهی الارب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که چنین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النازعات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سوره هزار و دویست و پنجاه و شش حرف و سیصد کلمت است و پنجاه و دو آیت، جمله به مکه فرود آمد به قبول بیشتر مفسران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انبیا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مریم که چنین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بنای شما آدمیان استوارتر است با بنای آسمان بلند، که سقفی بس بلند ستون و استوار ساخت، و شامش را تیره و روزش را روشن گردانید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 مجید با ترجمه مهدی الهی قمشه‌ای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اول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انبیاء</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دوم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انبیاء</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هاء و سکون 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قبیله بزرگی است از یمن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سوره کهف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سوره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الْإِنْسانَ مِنْ صَلْصالٍ کَالْفَخَّارِ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انسان را از صلصال خشک گلی مانند گل کوزه گران آفرید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مجید با ترجمه مهدی الهی قمشه‌ای</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سوره حجر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آیه‌های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 که چنین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سوره زمر که چنین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حجر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گوشتی از گوشت من و استخوانی از استخوان من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آیه‌های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اعراف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الصافات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نون و سکون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مزدلفه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جائی در حجاز بین منی و عرفات که حاجیان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الحجه شب را در آن جا می‌گذرانند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میسان، به موجب اعلام المنجد شهری در محل فعلی محمره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در کتیبه‌های میخی نیز از آن یاد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آقای احمد بقیه ذیل ر صفحه بعد</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الف و باء و فتح لام مشدد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بر کنار دجله در زاویه خلیج فارس که به بصره داخل شود و پیش از بصره بنا شده 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ابلة البصره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گویند، یکی از جنات اربعه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زرادخانه‌ها و سرهنگی از جانب کسری بر آن گماشته بوده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طه که چنین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سوره اعراف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وادی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ناحیه‌ای است نزدیک مکه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آیه‌های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اعراف که چنین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دحناء، یا دجنی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یا فتح یا کسر 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زمینی است که خداوند آدم را از آن سرزمین آفریده است و آن از روستاهای طائف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الیمین و اصحاب الشمال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یا خداوندان دست راست و یاران یا خداوندان دست چپ</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إِنَّما یَتَقَبَّلُ اللَّهُ مِنَ الْمُتَّقِینَ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مائده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مائده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 که چنین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قباب جائی است در نجد، در راه حاجیان که از بصره به مکه 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منتهی الارب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لغتنامه دهخدا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 کردن دیوان و اهریمنان و همچنین استفاده از نیروی آنان برای رفتن بر آسمان به سلیمان نیز نسبت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به ظاهر قضایا بنگریم، حق با ابن اثیر است و این گونه مطالب جزء خرافات به نظر می‌آید ولی اگر به قول سعدی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 معنی گرائیم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می‌توانیم بگوییم افسانه به هوا رفتن جمشید و کیکاوس و قالیچه حضرت سلیمان به ظن قوی نشانه آرزوی پرواز در آسمان‌هاست که از قدیم‌ترین ایام فکر بشر را مشغول داشته و به صورت این گونه داستان‌ها درآمده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نوح</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ترجمه قرآن مجید به خامه مهدی الهی قمشه‌ای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آیه سوم سوره زمر</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ترجمه قرآن مجید به خامه مهدی الهی قمشه‌ای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ترجمه قرآن مجید به خامه مهدی الهی قمشه‌ای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آیه‌های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ترجمه قرآن مجید به خامه مهدی الهی قمشه‌ای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جیم و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قبیله‌ای است از یمن که در حوالی مکه معظمه فرود آمدند و حضرت اسماعیل در آن قبیله تزویج کرد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ترجمه قرآن مجید به خامه مهدی الهی قمشه‌ای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43</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ماه یازدهم سال سریانی یا رومی مطابق مرداد ماه، نام ماه یازدهم از سال ملی یهود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هود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هود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موضع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در نزدیکی بلقاء که به مناسبت سیاهی سنگ‌هایش چنین نامی را به وی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دیگری عبارت است از روستاهای عراق و ضیاع‌هائی که در عهد عمر بن خطاب به دست مسلمانان افتاده و به مناسبت نخلستان‌ها و کشتزارهای سبز چنین نامی به آنها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معجم البلدان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الصافات، آیه </w:t>
      </w:r>
      <w:r>
        <w:rPr>
          <w:rFonts w:eastAsia="IRNazanin" w:cs="IRNazanin"/>
          <w:b w:val="false"/>
          <w:bCs w:val="false"/>
          <w:i w:val="false"/>
          <w:iCs w:val="false"/>
          <w:color w:val="333333"/>
          <w:sz w:val="20"/>
          <w:szCs w:val="20"/>
        </w:rPr>
        <w:t>77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ابیت اللعن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الف و تاء و لام مشدد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کلامی است که در عرب جاهلیت در تهنیت ملک گفتندی و معنی آن سرباز زدن از امری است که موجب لعن و نفرین گردد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69</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سوره، الحاقه</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سوره </w:t>
      </w:r>
      <w:r>
        <w:rPr>
          <w:rFonts w:eastAsia="IRNazanin" w:cs="IRNazanin"/>
          <w:b w:val="false"/>
          <w:bCs w:val="false"/>
          <w:i w:val="false"/>
          <w:iCs w:val="false"/>
          <w:color w:val="333333"/>
          <w:sz w:val="20"/>
          <w:szCs w:val="20"/>
        </w:rPr>
        <w:t>46</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الحاقه، آیه ششم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62</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آیه </w:t>
      </w:r>
      <w:r>
        <w:rPr>
          <w:rFonts w:eastAsia="IRNazanin" w:cs="IRNazanin"/>
          <w:b w:val="false"/>
          <w:bCs w:val="false"/>
          <w:i w:val="false"/>
          <w:iCs w:val="false"/>
          <w:color w:val="333333"/>
          <w:sz w:val="20"/>
          <w:szCs w:val="20"/>
        </w:rPr>
        <w:t>155</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image" Target="media/image2.jpeg"/><Relationship Id="rId311" Type="http://schemas.openxmlformats.org/officeDocument/2006/relationships/image" Target="media/image2.jpeg"/><Relationship Id="rId312" Type="http://schemas.openxmlformats.org/officeDocument/2006/relationships/footer" Target="footer305.xml"/><Relationship Id="rId313" Type="http://schemas.openxmlformats.org/officeDocument/2006/relationships/footnotes" Target="footnotes.xml"/><Relationship Id="rId314" Type="http://schemas.openxmlformats.org/officeDocument/2006/relationships/numbering" Target="numbering.xml"/><Relationship Id="rId315" Type="http://schemas.openxmlformats.org/officeDocument/2006/relationships/fontTable" Target="fontTable.xml"/><Relationship Id="rId316" Type="http://schemas.openxmlformats.org/officeDocument/2006/relationships/settings" Target="settings.xml"/><Relationship Id="rId3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310</Pages>
  <Words>65230</Words>
  <Characters>242566</Characters>
  <CharactersWithSpaces>304955</CharactersWithSpaces>
  <Paragraphs>2934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2026-08-22T01:05:31Z</dcterms:created>
  <dc:creator>ghaemiyeh.com</dc:creator>
  <dc:description/>
  <dc:language>en-US</dc:language>
  <cp:lastModifiedBy/>
  <dcterms:modified xsi:type="dcterms:W3CDTF">2026-08-22T04:35:37Z</dcterms:modified>
  <cp:revision>1</cp:revision>
  <dc:subject/>
  <dc:title>تاریخ کامل بزرگ اسلام و ایران جلد 1</dc:title>
</cp:coreProperties>
</file>

<file path=docProps/custom.xml><?xml version="1.0" encoding="utf-8"?>
<Properties xmlns="http://schemas.openxmlformats.org/officeDocument/2006/custom-properties" xmlns:vt="http://schemas.openxmlformats.org/officeDocument/2006/docPropsVTypes"/>
</file>