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7929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97931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97933_73709187">
            <w:r>
              <w:rPr>
                <w:webHidden/>
                <w:rStyle w:val="IndexLink"/>
                <w:rtl w:val="true"/>
              </w:rPr>
              <w:t xml:space="preserve">ادامه حدیث غدیر </w:t>
            </w:r>
            <w:r>
              <w:rPr>
                <w:rStyle w:val="IndexLink"/>
                <w:rtl w:val="true"/>
              </w:rPr>
              <w:t>(</w:t>
            </w:r>
            <w:r>
              <w:rPr>
                <w:rStyle w:val="IndexLink"/>
                <w:rtl w:val="true"/>
              </w:rPr>
              <w:t>قسمت دلالت</w:t>
            </w:r>
            <w:r>
              <w:rPr>
                <w:rStyle w:val="IndexLink"/>
                <w:rtl w:val="true"/>
              </w:rPr>
              <w:t>)</w:t>
              <w:tab/>
            </w:r>
            <w:r>
              <w:rPr>
                <w:rStyle w:val="IndexLink"/>
              </w:rPr>
              <w:t>7</w:t>
            </w:r>
          </w:hyperlink>
        </w:p>
        <w:p>
          <w:pPr>
            <w:pStyle w:val="Contents3"/>
            <w:tabs>
              <w:tab w:val="clear" w:pos="8459"/>
              <w:tab w:val="right" w:pos="9026" w:leader="dot"/>
            </w:tabs>
            <w:rPr/>
          </w:pPr>
          <w:hyperlink w:anchor="__RefHeading___Toc1797935_73709187">
            <w:r>
              <w:rPr>
                <w:webHidden/>
                <w:rStyle w:val="IndexLink"/>
                <w:rtl w:val="true"/>
              </w:rPr>
              <w:t>«</w:t>
            </w:r>
            <w:r>
              <w:rPr>
                <w:rStyle w:val="IndexLink"/>
                <w:rtl w:val="true"/>
              </w:rPr>
              <w:t>حدیث غدیر بگفتار فخر رازی</w:t>
            </w:r>
            <w:r>
              <w:rPr>
                <w:rStyle w:val="IndexLink"/>
                <w:rtl w:val="true"/>
              </w:rPr>
              <w:t>»</w:t>
              <w:tab/>
            </w:r>
            <w:r>
              <w:rPr>
                <w:rStyle w:val="IndexLink"/>
              </w:rPr>
              <w:t>7</w:t>
            </w:r>
          </w:hyperlink>
        </w:p>
        <w:p>
          <w:pPr>
            <w:pStyle w:val="Contents4"/>
            <w:tabs>
              <w:tab w:val="clear" w:pos="8176"/>
              <w:tab w:val="right" w:pos="9026" w:leader="dot"/>
            </w:tabs>
            <w:rPr/>
          </w:pPr>
          <w:hyperlink w:anchor="__RefHeading___Toc1797937_73709187">
            <w:r>
              <w:rPr>
                <w:webHidden/>
                <w:rStyle w:val="IndexLink"/>
                <w:rtl w:val="true"/>
              </w:rPr>
              <w:t>اشاره</w:t>
            </w:r>
            <w:r>
              <w:rPr>
                <w:rStyle w:val="IndexLink"/>
                <w:rtl w:val="true"/>
              </w:rPr>
              <w:tab/>
            </w:r>
            <w:r>
              <w:rPr>
                <w:rStyle w:val="IndexLink"/>
              </w:rPr>
              <w:t>7</w:t>
            </w:r>
          </w:hyperlink>
        </w:p>
        <w:p>
          <w:pPr>
            <w:pStyle w:val="Contents4"/>
            <w:tabs>
              <w:tab w:val="clear" w:pos="8176"/>
              <w:tab w:val="right" w:pos="9026" w:leader="dot"/>
            </w:tabs>
            <w:rPr/>
          </w:pPr>
          <w:hyperlink w:anchor="__RefHeading___Toc1797939_73709187">
            <w:r>
              <w:rPr>
                <w:webHidden/>
                <w:rStyle w:val="IndexLink"/>
                <w:rtl w:val="true"/>
              </w:rPr>
              <w:t xml:space="preserve">رازی در </w:t>
            </w:r>
            <w:r>
              <w:rPr>
                <w:rStyle w:val="IndexLink"/>
                <w:rtl w:val="true"/>
              </w:rPr>
              <w:t>«</w:t>
            </w:r>
            <w:r>
              <w:rPr>
                <w:rStyle w:val="IndexLink"/>
                <w:rtl w:val="true"/>
              </w:rPr>
              <w:t>نهایة العقول</w:t>
            </w:r>
            <w:r>
              <w:rPr>
                <w:rStyle w:val="IndexLink"/>
                <w:rtl w:val="true"/>
              </w:rPr>
              <w:t xml:space="preserve">» </w:t>
            </w:r>
            <w:r>
              <w:rPr>
                <w:rStyle w:val="IndexLink"/>
                <w:rtl w:val="true"/>
              </w:rPr>
              <w:t xml:space="preserve">و </w:t>
            </w:r>
            <w:r>
              <w:rPr>
                <w:rStyle w:val="IndexLink"/>
                <w:rtl w:val="true"/>
              </w:rPr>
              <w:t>«</w:t>
            </w:r>
            <w:r>
              <w:rPr>
                <w:rStyle w:val="IndexLink"/>
                <w:rtl w:val="true"/>
              </w:rPr>
              <w:t>مفاتیح الغیب</w:t>
            </w:r>
            <w:r>
              <w:rPr>
                <w:rStyle w:val="IndexLink"/>
                <w:rtl w:val="true"/>
              </w:rPr>
              <w:t xml:space="preserve">» </w:t>
            </w:r>
            <w:r>
              <w:rPr>
                <w:rStyle w:val="IndexLink"/>
                <w:rtl w:val="true"/>
              </w:rPr>
              <w:t>بحدیث غدیر اعتراف کرده</w:t>
            </w:r>
            <w:r>
              <w:rPr>
                <w:rStyle w:val="IndexLink"/>
                <w:rtl w:val="true"/>
              </w:rPr>
              <w:tab/>
            </w:r>
            <w:r>
              <w:rPr>
                <w:rStyle w:val="IndexLink"/>
              </w:rPr>
              <w:t>8</w:t>
            </w:r>
          </w:hyperlink>
        </w:p>
        <w:p>
          <w:pPr>
            <w:pStyle w:val="Contents4"/>
            <w:tabs>
              <w:tab w:val="clear" w:pos="8176"/>
              <w:tab w:val="right" w:pos="9026" w:leader="dot"/>
            </w:tabs>
            <w:rPr/>
          </w:pPr>
          <w:hyperlink w:anchor="__RefHeading___Toc1797941_73709187">
            <w:r>
              <w:rPr>
                <w:webHidden/>
                <w:rStyle w:val="IndexLink"/>
                <w:rtl w:val="true"/>
              </w:rPr>
              <w:t>فضائل فخر رازی در کتب تراجم و رجال اهل سنت</w:t>
            </w:r>
            <w:r>
              <w:rPr>
                <w:rStyle w:val="IndexLink"/>
                <w:rtl w:val="true"/>
              </w:rPr>
              <w:tab/>
            </w:r>
            <w:r>
              <w:rPr>
                <w:rStyle w:val="IndexLink"/>
              </w:rPr>
              <w:t>9</w:t>
            </w:r>
          </w:hyperlink>
        </w:p>
        <w:p>
          <w:pPr>
            <w:pStyle w:val="Contents3"/>
            <w:tabs>
              <w:tab w:val="clear" w:pos="8459"/>
              <w:tab w:val="right" w:pos="9026" w:leader="dot"/>
            </w:tabs>
            <w:rPr/>
          </w:pPr>
          <w:hyperlink w:anchor="__RefHeading___Toc1797943_73709187">
            <w:r>
              <w:rPr>
                <w:webHidden/>
                <w:rStyle w:val="IndexLink"/>
                <w:rtl w:val="true"/>
              </w:rPr>
              <w:t>«</w:t>
            </w:r>
            <w:r>
              <w:rPr>
                <w:rStyle w:val="IndexLink"/>
                <w:rtl w:val="true"/>
              </w:rPr>
              <w:t>حدیث غدیر بروایت ابن الاثیر الجزری</w:t>
            </w:r>
            <w:r>
              <w:rPr>
                <w:rStyle w:val="IndexLink"/>
                <w:rtl w:val="true"/>
              </w:rPr>
              <w:t>»</w:t>
              <w:tab/>
            </w:r>
            <w:r>
              <w:rPr>
                <w:rStyle w:val="IndexLink"/>
              </w:rPr>
              <w:t>13</w:t>
            </w:r>
          </w:hyperlink>
        </w:p>
        <w:p>
          <w:pPr>
            <w:pStyle w:val="Contents4"/>
            <w:tabs>
              <w:tab w:val="clear" w:pos="8176"/>
              <w:tab w:val="right" w:pos="9026" w:leader="dot"/>
            </w:tabs>
            <w:rPr/>
          </w:pPr>
          <w:hyperlink w:anchor="__RefHeading___Toc1797945_73709187">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797947_73709187">
            <w:r>
              <w:rPr>
                <w:webHidden/>
                <w:rStyle w:val="IndexLink"/>
                <w:rtl w:val="true"/>
              </w:rPr>
              <w:t>ترجمه صاحب الموصل مسعود بن مودود زنکی</w:t>
            </w:r>
            <w:r>
              <w:rPr>
                <w:rStyle w:val="IndexLink"/>
                <w:rtl w:val="true"/>
              </w:rPr>
              <w:tab/>
            </w:r>
            <w:r>
              <w:rPr>
                <w:rStyle w:val="IndexLink"/>
              </w:rPr>
              <w:t>14</w:t>
            </w:r>
          </w:hyperlink>
        </w:p>
        <w:p>
          <w:pPr>
            <w:pStyle w:val="Contents3"/>
            <w:tabs>
              <w:tab w:val="clear" w:pos="8459"/>
              <w:tab w:val="right" w:pos="9026" w:leader="dot"/>
            </w:tabs>
            <w:rPr/>
          </w:pPr>
          <w:hyperlink w:anchor="__RefHeading___Toc1797949_73709187">
            <w:r>
              <w:rPr>
                <w:webHidden/>
                <w:rStyle w:val="IndexLink"/>
                <w:rtl w:val="true"/>
              </w:rPr>
              <w:t>«</w:t>
            </w:r>
            <w:r>
              <w:rPr>
                <w:rStyle w:val="IndexLink"/>
                <w:rtl w:val="true"/>
              </w:rPr>
              <w:t>حدیث غدیر بروایت علی بن الاثیر الجزری</w:t>
            </w:r>
            <w:r>
              <w:rPr>
                <w:rStyle w:val="IndexLink"/>
                <w:rtl w:val="true"/>
              </w:rPr>
              <w:t>»</w:t>
              <w:tab/>
            </w:r>
            <w:r>
              <w:rPr>
                <w:rStyle w:val="IndexLink"/>
              </w:rPr>
              <w:t>15</w:t>
            </w:r>
          </w:hyperlink>
        </w:p>
        <w:p>
          <w:pPr>
            <w:pStyle w:val="Contents4"/>
            <w:tabs>
              <w:tab w:val="clear" w:pos="8176"/>
              <w:tab w:val="right" w:pos="9026" w:leader="dot"/>
            </w:tabs>
            <w:rPr/>
          </w:pPr>
          <w:hyperlink w:anchor="__RefHeading___Toc1797951_73709187">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797953_73709187">
            <w:r>
              <w:rPr>
                <w:webHidden/>
                <w:rStyle w:val="IndexLink"/>
                <w:rtl w:val="true"/>
              </w:rPr>
              <w:t>ترجمه علی بن محمد ابن الاثیر الجزری</w:t>
            </w:r>
            <w:r>
              <w:rPr>
                <w:rStyle w:val="IndexLink"/>
                <w:rtl w:val="true"/>
              </w:rPr>
              <w:tab/>
            </w:r>
            <w:r>
              <w:rPr>
                <w:rStyle w:val="IndexLink"/>
              </w:rPr>
              <w:t>18</w:t>
            </w:r>
          </w:hyperlink>
        </w:p>
        <w:p>
          <w:pPr>
            <w:pStyle w:val="Contents3"/>
            <w:tabs>
              <w:tab w:val="clear" w:pos="8459"/>
              <w:tab w:val="right" w:pos="9026" w:leader="dot"/>
            </w:tabs>
            <w:rPr/>
          </w:pPr>
          <w:hyperlink w:anchor="__RefHeading___Toc1797955_73709187">
            <w:r>
              <w:rPr>
                <w:webHidden/>
                <w:rStyle w:val="IndexLink"/>
                <w:rtl w:val="true"/>
              </w:rPr>
              <w:t>«</w:t>
            </w:r>
            <w:r>
              <w:rPr>
                <w:rStyle w:val="IndexLink"/>
                <w:rtl w:val="true"/>
              </w:rPr>
              <w:t>حدیث غدیر بروایت ضیاء الدین المقدسی</w:t>
            </w:r>
            <w:r>
              <w:rPr>
                <w:rStyle w:val="IndexLink"/>
                <w:rtl w:val="true"/>
              </w:rPr>
              <w:t>»</w:t>
              <w:tab/>
            </w:r>
            <w:r>
              <w:rPr>
                <w:rStyle w:val="IndexLink"/>
              </w:rPr>
              <w:t>19</w:t>
            </w:r>
          </w:hyperlink>
        </w:p>
        <w:p>
          <w:pPr>
            <w:pStyle w:val="Contents4"/>
            <w:tabs>
              <w:tab w:val="clear" w:pos="8176"/>
              <w:tab w:val="right" w:pos="9026" w:leader="dot"/>
            </w:tabs>
            <w:rPr/>
          </w:pPr>
          <w:hyperlink w:anchor="__RefHeading___Toc1797957_73709187">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797959_73709187">
            <w:r>
              <w:rPr>
                <w:webHidden/>
                <w:rStyle w:val="IndexLink"/>
                <w:rtl w:val="true"/>
              </w:rPr>
              <w:t>«</w:t>
            </w:r>
            <w:r>
              <w:rPr>
                <w:rStyle w:val="IndexLink"/>
                <w:rtl w:val="true"/>
              </w:rPr>
              <w:t>مناقب ضیاء مقدسی در کتب اهل سنت</w:t>
            </w:r>
            <w:r>
              <w:rPr>
                <w:rStyle w:val="IndexLink"/>
                <w:rtl w:val="true"/>
              </w:rPr>
              <w:t>»</w:t>
              <w:tab/>
            </w:r>
            <w:r>
              <w:rPr>
                <w:rStyle w:val="IndexLink"/>
              </w:rPr>
              <w:t>21</w:t>
            </w:r>
          </w:hyperlink>
        </w:p>
        <w:p>
          <w:pPr>
            <w:pStyle w:val="Contents5"/>
            <w:tabs>
              <w:tab w:val="clear" w:pos="7892"/>
              <w:tab w:val="right" w:pos="9026" w:leader="dot"/>
            </w:tabs>
            <w:rPr/>
          </w:pPr>
          <w:hyperlink w:anchor="__RefHeading___Toc1797961_73709187">
            <w:r>
              <w:rPr>
                <w:webHidden/>
                <w:rStyle w:val="IndexLink"/>
                <w:rtl w:val="true"/>
              </w:rPr>
              <w:t xml:space="preserve">ترجمه ضیاء الدین المقدسی بقول ذهبی در </w:t>
            </w:r>
            <w:r>
              <w:rPr>
                <w:rStyle w:val="IndexLink"/>
                <w:rtl w:val="true"/>
              </w:rPr>
              <w:t>«</w:t>
            </w:r>
            <w:r>
              <w:rPr>
                <w:rStyle w:val="IndexLink"/>
                <w:rtl w:val="true"/>
              </w:rPr>
              <w:t>تذکرة الحفاظ</w:t>
            </w:r>
            <w:r>
              <w:rPr>
                <w:rStyle w:val="IndexLink"/>
                <w:rtl w:val="true"/>
              </w:rPr>
              <w:t xml:space="preserve">» </w:t>
            </w:r>
            <w:r>
              <w:rPr>
                <w:rStyle w:val="IndexLink"/>
                <w:rtl w:val="true"/>
              </w:rPr>
              <w:t xml:space="preserve">و </w:t>
            </w:r>
            <w:r>
              <w:rPr>
                <w:rStyle w:val="IndexLink"/>
                <w:rtl w:val="true"/>
              </w:rPr>
              <w:t>«</w:t>
            </w:r>
            <w:r>
              <w:rPr>
                <w:rStyle w:val="IndexLink"/>
                <w:rtl w:val="true"/>
              </w:rPr>
              <w:t>عبر</w:t>
            </w:r>
            <w:r>
              <w:rPr>
                <w:rStyle w:val="IndexLink"/>
                <w:rtl w:val="true"/>
              </w:rPr>
              <w:t>»</w:t>
              <w:tab/>
            </w:r>
            <w:r>
              <w:rPr>
                <w:rStyle w:val="IndexLink"/>
              </w:rPr>
              <w:t>21</w:t>
            </w:r>
          </w:hyperlink>
        </w:p>
        <w:p>
          <w:pPr>
            <w:pStyle w:val="Contents5"/>
            <w:tabs>
              <w:tab w:val="clear" w:pos="7892"/>
              <w:tab w:val="right" w:pos="9026" w:leader="dot"/>
            </w:tabs>
            <w:rPr/>
          </w:pPr>
          <w:hyperlink w:anchor="__RefHeading___Toc1797963_73709187">
            <w:r>
              <w:rPr>
                <w:webHidden/>
                <w:rStyle w:val="IndexLink"/>
                <w:rtl w:val="true"/>
              </w:rPr>
              <w:t xml:space="preserve">ترجمه ضیاء الدین المقدسی بگفتار سیوطی در </w:t>
            </w:r>
            <w:r>
              <w:rPr>
                <w:rStyle w:val="IndexLink"/>
                <w:rtl w:val="true"/>
              </w:rPr>
              <w:t>«</w:t>
            </w:r>
            <w:r>
              <w:rPr>
                <w:rStyle w:val="IndexLink"/>
                <w:rtl w:val="true"/>
              </w:rPr>
              <w:t>طبقات الحفاظ</w:t>
            </w:r>
            <w:r>
              <w:rPr>
                <w:rStyle w:val="IndexLink"/>
                <w:rtl w:val="true"/>
              </w:rPr>
              <w:t>»</w:t>
              <w:tab/>
            </w:r>
            <w:r>
              <w:rPr>
                <w:rStyle w:val="IndexLink"/>
              </w:rPr>
              <w:t>24</w:t>
            </w:r>
          </w:hyperlink>
        </w:p>
        <w:p>
          <w:pPr>
            <w:pStyle w:val="Contents3"/>
            <w:tabs>
              <w:tab w:val="clear" w:pos="8459"/>
              <w:tab w:val="right" w:pos="9026" w:leader="dot"/>
            </w:tabs>
            <w:rPr/>
          </w:pPr>
          <w:hyperlink w:anchor="__RefHeading___Toc1797965_73709187">
            <w:r>
              <w:rPr>
                <w:webHidden/>
                <w:rStyle w:val="IndexLink"/>
                <w:rtl w:val="true"/>
              </w:rPr>
              <w:t>«</w:t>
            </w:r>
            <w:r>
              <w:rPr>
                <w:rStyle w:val="IndexLink"/>
                <w:rtl w:val="true"/>
              </w:rPr>
              <w:t>حدیث غدیر بروایت ابن الشیخ</w:t>
            </w:r>
            <w:r>
              <w:rPr>
                <w:rStyle w:val="IndexLink"/>
                <w:rtl w:val="true"/>
              </w:rPr>
              <w:t>»</w:t>
              <w:tab/>
            </w:r>
            <w:r>
              <w:rPr>
                <w:rStyle w:val="IndexLink"/>
              </w:rPr>
              <w:t>25</w:t>
            </w:r>
          </w:hyperlink>
        </w:p>
        <w:p>
          <w:pPr>
            <w:pStyle w:val="Contents3"/>
            <w:tabs>
              <w:tab w:val="clear" w:pos="8459"/>
              <w:tab w:val="right" w:pos="9026" w:leader="dot"/>
            </w:tabs>
            <w:rPr/>
          </w:pPr>
          <w:hyperlink w:anchor="__RefHeading___Toc1797967_73709187">
            <w:r>
              <w:rPr>
                <w:webHidden/>
                <w:rStyle w:val="IndexLink"/>
                <w:rtl w:val="true"/>
              </w:rPr>
              <w:t>«</w:t>
            </w:r>
            <w:r>
              <w:rPr>
                <w:rStyle w:val="IndexLink"/>
                <w:rtl w:val="true"/>
              </w:rPr>
              <w:t>حدیث غدیر بروایت ابن طلحه شافعی</w:t>
            </w:r>
            <w:r>
              <w:rPr>
                <w:rStyle w:val="IndexLink"/>
                <w:rtl w:val="true"/>
              </w:rPr>
              <w:t>»</w:t>
              <w:tab/>
            </w:r>
            <w:r>
              <w:rPr>
                <w:rStyle w:val="IndexLink"/>
              </w:rPr>
              <w:t>27</w:t>
            </w:r>
          </w:hyperlink>
        </w:p>
        <w:p>
          <w:pPr>
            <w:pStyle w:val="Contents3"/>
            <w:tabs>
              <w:tab w:val="clear" w:pos="8459"/>
              <w:tab w:val="right" w:pos="9026" w:leader="dot"/>
            </w:tabs>
            <w:rPr/>
          </w:pPr>
          <w:hyperlink w:anchor="__RefHeading___Toc1797969_73709187">
            <w:r>
              <w:rPr>
                <w:webHidden/>
                <w:rStyle w:val="IndexLink"/>
                <w:rtl w:val="true"/>
              </w:rPr>
              <w:t>«</w:t>
            </w:r>
            <w:r>
              <w:rPr>
                <w:rStyle w:val="IndexLink"/>
                <w:rtl w:val="true"/>
              </w:rPr>
              <w:t>حدیث غدیر بروایت سبط ابن الجوزی</w:t>
            </w:r>
            <w:r>
              <w:rPr>
                <w:rStyle w:val="IndexLink"/>
                <w:rtl w:val="true"/>
              </w:rPr>
              <w:t>»</w:t>
              <w:tab/>
            </w:r>
            <w:r>
              <w:rPr>
                <w:rStyle w:val="IndexLink"/>
              </w:rPr>
              <w:t>28</w:t>
            </w:r>
          </w:hyperlink>
        </w:p>
        <w:p>
          <w:pPr>
            <w:pStyle w:val="Contents3"/>
            <w:tabs>
              <w:tab w:val="clear" w:pos="8459"/>
              <w:tab w:val="right" w:pos="9026" w:leader="dot"/>
            </w:tabs>
            <w:rPr/>
          </w:pPr>
          <w:hyperlink w:anchor="__RefHeading___Toc1797971_73709187">
            <w:r>
              <w:rPr>
                <w:webHidden/>
                <w:rStyle w:val="IndexLink"/>
                <w:rtl w:val="true"/>
              </w:rPr>
              <w:t>«</w:t>
            </w:r>
            <w:r>
              <w:rPr>
                <w:rStyle w:val="IndexLink"/>
                <w:rtl w:val="true"/>
              </w:rPr>
              <w:t>حدیث غدیر بروایت گنجی شافعی</w:t>
            </w:r>
            <w:r>
              <w:rPr>
                <w:rStyle w:val="IndexLink"/>
                <w:rtl w:val="true"/>
              </w:rPr>
              <w:t>»</w:t>
              <w:tab/>
            </w:r>
            <w:r>
              <w:rPr>
                <w:rStyle w:val="IndexLink"/>
              </w:rPr>
              <w:t>32</w:t>
            </w:r>
          </w:hyperlink>
        </w:p>
        <w:p>
          <w:pPr>
            <w:pStyle w:val="Contents3"/>
            <w:tabs>
              <w:tab w:val="clear" w:pos="8459"/>
              <w:tab w:val="right" w:pos="9026" w:leader="dot"/>
            </w:tabs>
            <w:rPr/>
          </w:pPr>
          <w:hyperlink w:anchor="__RefHeading___Toc1797973_73709187">
            <w:r>
              <w:rPr>
                <w:webHidden/>
                <w:rStyle w:val="IndexLink"/>
                <w:rtl w:val="true"/>
              </w:rPr>
              <w:t>«</w:t>
            </w:r>
            <w:r>
              <w:rPr>
                <w:rStyle w:val="IndexLink"/>
                <w:rtl w:val="true"/>
              </w:rPr>
              <w:t>حدیث غدیر بروایت رسعنی حنبلی</w:t>
            </w:r>
            <w:r>
              <w:rPr>
                <w:rStyle w:val="IndexLink"/>
                <w:rtl w:val="true"/>
              </w:rPr>
              <w:t>»</w:t>
              <w:tab/>
            </w:r>
            <w:r>
              <w:rPr>
                <w:rStyle w:val="IndexLink"/>
              </w:rPr>
              <w:t>33</w:t>
            </w:r>
          </w:hyperlink>
        </w:p>
        <w:p>
          <w:pPr>
            <w:pStyle w:val="Contents3"/>
            <w:tabs>
              <w:tab w:val="clear" w:pos="8459"/>
              <w:tab w:val="right" w:pos="9026" w:leader="dot"/>
            </w:tabs>
            <w:rPr/>
          </w:pPr>
          <w:hyperlink w:anchor="__RefHeading___Toc1797975_73709187">
            <w:r>
              <w:rPr>
                <w:webHidden/>
                <w:rStyle w:val="IndexLink"/>
                <w:rtl w:val="true"/>
              </w:rPr>
              <w:t>«</w:t>
            </w:r>
            <w:r>
              <w:rPr>
                <w:rStyle w:val="IndexLink"/>
                <w:rtl w:val="true"/>
              </w:rPr>
              <w:t>حدیث غدیر بروایت نووی</w:t>
            </w:r>
            <w:r>
              <w:rPr>
                <w:rStyle w:val="IndexLink"/>
                <w:rtl w:val="true"/>
              </w:rPr>
              <w:t>»</w:t>
              <w:tab/>
            </w:r>
            <w:r>
              <w:rPr>
                <w:rStyle w:val="IndexLink"/>
              </w:rPr>
              <w:t>34</w:t>
            </w:r>
          </w:hyperlink>
        </w:p>
        <w:p>
          <w:pPr>
            <w:pStyle w:val="Contents4"/>
            <w:tabs>
              <w:tab w:val="clear" w:pos="8176"/>
              <w:tab w:val="right" w:pos="9026" w:leader="dot"/>
            </w:tabs>
            <w:rPr/>
          </w:pPr>
          <w:hyperlink w:anchor="__RefHeading___Toc1797977_73709187">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797979_73709187">
            <w:r>
              <w:rPr>
                <w:webHidden/>
                <w:rStyle w:val="IndexLink"/>
                <w:rtl w:val="true"/>
              </w:rPr>
              <w:t xml:space="preserve">ترجمه نووی شافعی بقول ابن شهبه در </w:t>
            </w:r>
            <w:r>
              <w:rPr>
                <w:rStyle w:val="IndexLink"/>
                <w:rtl w:val="true"/>
              </w:rPr>
              <w:t>«</w:t>
            </w:r>
            <w:r>
              <w:rPr>
                <w:rStyle w:val="IndexLink"/>
                <w:rtl w:val="true"/>
              </w:rPr>
              <w:t>طبقات الشافعیة</w:t>
            </w:r>
            <w:r>
              <w:rPr>
                <w:rStyle w:val="IndexLink"/>
                <w:rtl w:val="true"/>
              </w:rPr>
              <w:t>»</w:t>
              <w:tab/>
            </w:r>
            <w:r>
              <w:rPr>
                <w:rStyle w:val="IndexLink"/>
              </w:rPr>
              <w:t>35</w:t>
            </w:r>
          </w:hyperlink>
        </w:p>
        <w:p>
          <w:pPr>
            <w:pStyle w:val="Contents3"/>
            <w:tabs>
              <w:tab w:val="clear" w:pos="8459"/>
              <w:tab w:val="right" w:pos="9026" w:leader="dot"/>
            </w:tabs>
            <w:rPr/>
          </w:pPr>
          <w:hyperlink w:anchor="__RefHeading___Toc1797981_73709187">
            <w:r>
              <w:rPr>
                <w:webHidden/>
                <w:rStyle w:val="IndexLink"/>
                <w:rtl w:val="true"/>
              </w:rPr>
              <w:t>«</w:t>
            </w:r>
            <w:r>
              <w:rPr>
                <w:rStyle w:val="IndexLink"/>
                <w:rtl w:val="true"/>
              </w:rPr>
              <w:t>حدیث غدیر بروایت محب الطبری</w:t>
            </w:r>
            <w:r>
              <w:rPr>
                <w:rStyle w:val="IndexLink"/>
                <w:rtl w:val="true"/>
              </w:rPr>
              <w:t>»</w:t>
              <w:tab/>
            </w:r>
            <w:r>
              <w:rPr>
                <w:rStyle w:val="IndexLink"/>
              </w:rPr>
              <w:t>38</w:t>
            </w:r>
          </w:hyperlink>
        </w:p>
        <w:p>
          <w:pPr>
            <w:pStyle w:val="Contents3"/>
            <w:tabs>
              <w:tab w:val="clear" w:pos="8459"/>
              <w:tab w:val="right" w:pos="9026" w:leader="dot"/>
            </w:tabs>
            <w:rPr/>
          </w:pPr>
          <w:hyperlink w:anchor="__RefHeading___Toc1797983_73709187">
            <w:r>
              <w:rPr>
                <w:webHidden/>
                <w:rStyle w:val="IndexLink"/>
                <w:rtl w:val="true"/>
              </w:rPr>
              <w:t xml:space="preserve">حدیث غدیر بروایت محب الدین الطبری در </w:t>
            </w:r>
            <w:r>
              <w:rPr>
                <w:rStyle w:val="IndexLink"/>
                <w:rtl w:val="true"/>
              </w:rPr>
              <w:t>«</w:t>
            </w:r>
            <w:r>
              <w:rPr>
                <w:rStyle w:val="IndexLink"/>
                <w:rtl w:val="true"/>
              </w:rPr>
              <w:t>ذخائر العقبی</w:t>
            </w:r>
            <w:r>
              <w:rPr>
                <w:rStyle w:val="IndexLink"/>
                <w:rtl w:val="true"/>
              </w:rPr>
              <w:t>»</w:t>
              <w:tab/>
            </w:r>
            <w:r>
              <w:rPr>
                <w:rStyle w:val="IndexLink"/>
              </w:rPr>
              <w:t>43</w:t>
            </w:r>
          </w:hyperlink>
        </w:p>
        <w:p>
          <w:pPr>
            <w:pStyle w:val="Contents4"/>
            <w:tabs>
              <w:tab w:val="clear" w:pos="8176"/>
              <w:tab w:val="right" w:pos="9026" w:leader="dot"/>
            </w:tabs>
            <w:rPr/>
          </w:pPr>
          <w:hyperlink w:anchor="__RefHeading___Toc1797985_73709187">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797987_73709187">
            <w:r>
              <w:rPr>
                <w:webHidden/>
                <w:rStyle w:val="IndexLink"/>
                <w:rtl w:val="true"/>
              </w:rPr>
              <w:t>«</w:t>
            </w:r>
            <w:r>
              <w:rPr>
                <w:rStyle w:val="IndexLink"/>
                <w:rtl w:val="true"/>
              </w:rPr>
              <w:t>ترجمه محب طبری در کتب تراجم اهل سنت</w:t>
            </w:r>
            <w:r>
              <w:rPr>
                <w:rStyle w:val="IndexLink"/>
                <w:rtl w:val="true"/>
              </w:rPr>
              <w:t>»</w:t>
              <w:tab/>
            </w:r>
            <w:r>
              <w:rPr>
                <w:rStyle w:val="IndexLink"/>
              </w:rPr>
              <w:t>45</w:t>
            </w:r>
          </w:hyperlink>
        </w:p>
        <w:p>
          <w:pPr>
            <w:pStyle w:val="Contents3"/>
            <w:tabs>
              <w:tab w:val="clear" w:pos="8459"/>
              <w:tab w:val="right" w:pos="9026" w:leader="dot"/>
            </w:tabs>
            <w:rPr/>
          </w:pPr>
          <w:hyperlink w:anchor="__RefHeading___Toc1797989_73709187">
            <w:r>
              <w:rPr>
                <w:webHidden/>
                <w:rStyle w:val="IndexLink"/>
                <w:rtl w:val="true"/>
              </w:rPr>
              <w:t>«</w:t>
            </w:r>
            <w:r>
              <w:rPr>
                <w:rStyle w:val="IndexLink"/>
                <w:rtl w:val="true"/>
              </w:rPr>
              <w:t>حدیث غدیر بروایت ابراهیم وصابی</w:t>
            </w:r>
            <w:r>
              <w:rPr>
                <w:rStyle w:val="IndexLink"/>
                <w:rtl w:val="true"/>
              </w:rPr>
              <w:t>»</w:t>
              <w:tab/>
            </w:r>
            <w:r>
              <w:rPr>
                <w:rStyle w:val="IndexLink"/>
              </w:rPr>
              <w:t>46</w:t>
            </w:r>
          </w:hyperlink>
        </w:p>
        <w:p>
          <w:pPr>
            <w:pStyle w:val="Contents3"/>
            <w:tabs>
              <w:tab w:val="clear" w:pos="8459"/>
              <w:tab w:val="right" w:pos="9026" w:leader="dot"/>
            </w:tabs>
            <w:rPr/>
          </w:pPr>
          <w:hyperlink w:anchor="__RefHeading___Toc1797991_73709187">
            <w:r>
              <w:rPr>
                <w:webHidden/>
                <w:rStyle w:val="IndexLink"/>
                <w:rtl w:val="true"/>
              </w:rPr>
              <w:t>«</w:t>
            </w:r>
            <w:r>
              <w:rPr>
                <w:rStyle w:val="IndexLink"/>
                <w:rtl w:val="true"/>
              </w:rPr>
              <w:t>حدیث غدیر بروایت فرغانی</w:t>
            </w:r>
            <w:r>
              <w:rPr>
                <w:rStyle w:val="IndexLink"/>
                <w:rtl w:val="true"/>
              </w:rPr>
              <w:t>»</w:t>
              <w:tab/>
            </w:r>
            <w:r>
              <w:rPr>
                <w:rStyle w:val="IndexLink"/>
              </w:rPr>
              <w:t>51</w:t>
            </w:r>
          </w:hyperlink>
        </w:p>
        <w:p>
          <w:pPr>
            <w:pStyle w:val="Contents3"/>
            <w:tabs>
              <w:tab w:val="clear" w:pos="8459"/>
              <w:tab w:val="right" w:pos="9026" w:leader="dot"/>
            </w:tabs>
            <w:rPr/>
          </w:pPr>
          <w:hyperlink w:anchor="__RefHeading___Toc1797993_73709187">
            <w:r>
              <w:rPr>
                <w:webHidden/>
                <w:rStyle w:val="IndexLink"/>
                <w:rtl w:val="true"/>
              </w:rPr>
              <w:t>«</w:t>
            </w:r>
            <w:r>
              <w:rPr>
                <w:rStyle w:val="IndexLink"/>
                <w:rtl w:val="true"/>
              </w:rPr>
              <w:t>حدیث غدیر بروایت ابراهیم بن محمد بن حمویه</w:t>
            </w:r>
            <w:r>
              <w:rPr>
                <w:rStyle w:val="IndexLink"/>
                <w:rtl w:val="true"/>
              </w:rPr>
              <w:t>»</w:t>
              <w:tab/>
            </w:r>
            <w:r>
              <w:rPr>
                <w:rStyle w:val="IndexLink"/>
              </w:rPr>
              <w:t>52</w:t>
            </w:r>
          </w:hyperlink>
        </w:p>
        <w:p>
          <w:pPr>
            <w:pStyle w:val="Contents3"/>
            <w:tabs>
              <w:tab w:val="clear" w:pos="8459"/>
              <w:tab w:val="right" w:pos="9026" w:leader="dot"/>
            </w:tabs>
            <w:rPr/>
          </w:pPr>
          <w:hyperlink w:anchor="__RefHeading___Toc1797995_73709187">
            <w:r>
              <w:rPr>
                <w:webHidden/>
                <w:rStyle w:val="IndexLink"/>
                <w:rtl w:val="true"/>
              </w:rPr>
              <w:t>«</w:t>
            </w:r>
            <w:r>
              <w:rPr>
                <w:rStyle w:val="IndexLink"/>
                <w:rtl w:val="true"/>
              </w:rPr>
              <w:t>حدیث غدیر بروایت جمال الدین المزی</w:t>
            </w:r>
            <w:r>
              <w:rPr>
                <w:rStyle w:val="IndexLink"/>
                <w:rtl w:val="true"/>
              </w:rPr>
              <w:t>»</w:t>
              <w:tab/>
            </w:r>
            <w:r>
              <w:rPr>
                <w:rStyle w:val="IndexLink"/>
              </w:rPr>
              <w:t>57</w:t>
            </w:r>
          </w:hyperlink>
        </w:p>
        <w:p>
          <w:pPr>
            <w:pStyle w:val="Contents3"/>
            <w:tabs>
              <w:tab w:val="clear" w:pos="8459"/>
              <w:tab w:val="right" w:pos="9026" w:leader="dot"/>
            </w:tabs>
            <w:rPr/>
          </w:pPr>
          <w:hyperlink w:anchor="__RefHeading___Toc1797997_73709187">
            <w:r>
              <w:rPr>
                <w:webHidden/>
                <w:rStyle w:val="IndexLink"/>
                <w:rtl w:val="true"/>
              </w:rPr>
              <w:t>حدیث غدیر بروایت شمس الدین الذهبی</w:t>
            </w:r>
            <w:r>
              <w:rPr>
                <w:rStyle w:val="IndexLink"/>
                <w:rtl w:val="true"/>
              </w:rPr>
              <w:tab/>
            </w:r>
            <w:r>
              <w:rPr>
                <w:rStyle w:val="IndexLink"/>
              </w:rPr>
              <w:t>60</w:t>
            </w:r>
          </w:hyperlink>
        </w:p>
        <w:p>
          <w:pPr>
            <w:pStyle w:val="Contents3"/>
            <w:tabs>
              <w:tab w:val="clear" w:pos="8459"/>
              <w:tab w:val="right" w:pos="9026" w:leader="dot"/>
            </w:tabs>
            <w:rPr/>
          </w:pPr>
          <w:hyperlink w:anchor="__RefHeading___Toc1797999_73709187">
            <w:r>
              <w:rPr>
                <w:webHidden/>
                <w:rStyle w:val="IndexLink"/>
                <w:rtl w:val="true"/>
              </w:rPr>
              <w:t>«</w:t>
            </w:r>
            <w:r>
              <w:rPr>
                <w:rStyle w:val="IndexLink"/>
                <w:rtl w:val="true"/>
              </w:rPr>
              <w:t>حدیث غدیر بروایت حسن نیسابوری و احمد سمنانی</w:t>
            </w:r>
            <w:r>
              <w:rPr>
                <w:rStyle w:val="IndexLink"/>
                <w:rtl w:val="true"/>
              </w:rPr>
              <w:t>»</w:t>
              <w:tab/>
            </w:r>
            <w:r>
              <w:rPr>
                <w:rStyle w:val="IndexLink"/>
              </w:rPr>
              <w:t>61</w:t>
            </w:r>
          </w:hyperlink>
        </w:p>
        <w:p>
          <w:pPr>
            <w:pStyle w:val="Contents3"/>
            <w:tabs>
              <w:tab w:val="clear" w:pos="8459"/>
              <w:tab w:val="right" w:pos="9026" w:leader="dot"/>
            </w:tabs>
            <w:rPr/>
          </w:pPr>
          <w:hyperlink w:anchor="__RefHeading___Toc1798001_73709187">
            <w:r>
              <w:rPr>
                <w:webHidden/>
                <w:rStyle w:val="IndexLink"/>
                <w:rtl w:val="true"/>
              </w:rPr>
              <w:t>«</w:t>
            </w:r>
            <w:r>
              <w:rPr>
                <w:rStyle w:val="IndexLink"/>
                <w:rtl w:val="true"/>
              </w:rPr>
              <w:t>حدیث غدیر بروایت خطیب تبریزی</w:t>
            </w:r>
            <w:r>
              <w:rPr>
                <w:rStyle w:val="IndexLink"/>
                <w:rtl w:val="true"/>
              </w:rPr>
              <w:t>»</w:t>
              <w:tab/>
            </w:r>
            <w:r>
              <w:rPr>
                <w:rStyle w:val="IndexLink"/>
              </w:rPr>
              <w:t>62</w:t>
            </w:r>
          </w:hyperlink>
        </w:p>
        <w:p>
          <w:pPr>
            <w:pStyle w:val="Contents3"/>
            <w:tabs>
              <w:tab w:val="clear" w:pos="8459"/>
              <w:tab w:val="right" w:pos="9026" w:leader="dot"/>
            </w:tabs>
            <w:rPr/>
          </w:pPr>
          <w:hyperlink w:anchor="__RefHeading___Toc1798003_73709187">
            <w:r>
              <w:rPr>
                <w:webHidden/>
                <w:rStyle w:val="IndexLink"/>
                <w:rtl w:val="true"/>
              </w:rPr>
              <w:t>«</w:t>
            </w:r>
            <w:r>
              <w:rPr>
                <w:rStyle w:val="IndexLink"/>
                <w:rtl w:val="true"/>
              </w:rPr>
              <w:t>حدیث غدیر بروایت ابن الوردی</w:t>
            </w:r>
            <w:r>
              <w:rPr>
                <w:rStyle w:val="IndexLink"/>
                <w:rtl w:val="true"/>
              </w:rPr>
              <w:t>»</w:t>
              <w:tab/>
            </w:r>
            <w:r>
              <w:rPr>
                <w:rStyle w:val="IndexLink"/>
              </w:rPr>
              <w:t>63</w:t>
            </w:r>
          </w:hyperlink>
        </w:p>
        <w:p>
          <w:pPr>
            <w:pStyle w:val="Contents3"/>
            <w:tabs>
              <w:tab w:val="clear" w:pos="8459"/>
              <w:tab w:val="right" w:pos="9026" w:leader="dot"/>
            </w:tabs>
            <w:rPr/>
          </w:pPr>
          <w:hyperlink w:anchor="__RefHeading___Toc1798005_73709187">
            <w:r>
              <w:rPr>
                <w:webHidden/>
                <w:rStyle w:val="IndexLink"/>
                <w:rtl w:val="true"/>
              </w:rPr>
              <w:t>«</w:t>
            </w:r>
            <w:r>
              <w:rPr>
                <w:rStyle w:val="IndexLink"/>
                <w:rtl w:val="true"/>
              </w:rPr>
              <w:t>حدیث غدیر بروایت تاج الدین القبسی</w:t>
            </w:r>
            <w:r>
              <w:rPr>
                <w:rStyle w:val="IndexLink"/>
                <w:rtl w:val="true"/>
              </w:rPr>
              <w:t>»</w:t>
              <w:tab/>
            </w:r>
            <w:r>
              <w:rPr>
                <w:rStyle w:val="IndexLink"/>
              </w:rPr>
              <w:t>65</w:t>
            </w:r>
          </w:hyperlink>
        </w:p>
        <w:p>
          <w:pPr>
            <w:pStyle w:val="Contents3"/>
            <w:tabs>
              <w:tab w:val="clear" w:pos="8459"/>
              <w:tab w:val="right" w:pos="9026" w:leader="dot"/>
            </w:tabs>
            <w:rPr/>
          </w:pPr>
          <w:hyperlink w:anchor="__RefHeading___Toc1798007_73709187">
            <w:r>
              <w:rPr>
                <w:webHidden/>
                <w:rStyle w:val="IndexLink"/>
                <w:rtl w:val="true"/>
              </w:rPr>
              <w:t>«</w:t>
            </w:r>
            <w:r>
              <w:rPr>
                <w:rStyle w:val="IndexLink"/>
                <w:rtl w:val="true"/>
              </w:rPr>
              <w:t>حدیث غدیر بروایت جمال الدین الزرندی</w:t>
            </w:r>
            <w:r>
              <w:rPr>
                <w:rStyle w:val="IndexLink"/>
                <w:rtl w:val="true"/>
              </w:rPr>
              <w:t>»</w:t>
              <w:tab/>
            </w:r>
            <w:r>
              <w:rPr>
                <w:rStyle w:val="IndexLink"/>
              </w:rPr>
              <w:t>66</w:t>
            </w:r>
          </w:hyperlink>
        </w:p>
        <w:p>
          <w:pPr>
            <w:pStyle w:val="Contents3"/>
            <w:tabs>
              <w:tab w:val="clear" w:pos="8459"/>
              <w:tab w:val="right" w:pos="9026" w:leader="dot"/>
            </w:tabs>
            <w:rPr/>
          </w:pPr>
          <w:hyperlink w:anchor="__RefHeading___Toc1798009_73709187">
            <w:r>
              <w:rPr>
                <w:webHidden/>
                <w:rStyle w:val="IndexLink"/>
                <w:rtl w:val="true"/>
              </w:rPr>
              <w:t>حدیث غدیر بروایت یافعی</w:t>
            </w:r>
            <w:r>
              <w:rPr>
                <w:rStyle w:val="IndexLink"/>
                <w:rtl w:val="true"/>
              </w:rPr>
              <w:tab/>
            </w:r>
            <w:r>
              <w:rPr>
                <w:rStyle w:val="IndexLink"/>
              </w:rPr>
              <w:t>68</w:t>
            </w:r>
          </w:hyperlink>
        </w:p>
        <w:p>
          <w:pPr>
            <w:pStyle w:val="Contents3"/>
            <w:tabs>
              <w:tab w:val="clear" w:pos="8459"/>
              <w:tab w:val="right" w:pos="9026" w:leader="dot"/>
            </w:tabs>
            <w:rPr/>
          </w:pPr>
          <w:hyperlink w:anchor="__RefHeading___Toc1798011_73709187">
            <w:r>
              <w:rPr>
                <w:webHidden/>
                <w:rStyle w:val="IndexLink"/>
                <w:rtl w:val="true"/>
              </w:rPr>
              <w:t>«</w:t>
            </w:r>
            <w:r>
              <w:rPr>
                <w:rStyle w:val="IndexLink"/>
                <w:rtl w:val="true"/>
              </w:rPr>
              <w:t>حدیث غدیر بنقل سعید الدین الگازرونی</w:t>
            </w:r>
            <w:r>
              <w:rPr>
                <w:rStyle w:val="IndexLink"/>
                <w:rtl w:val="true"/>
              </w:rPr>
              <w:t>»</w:t>
              <w:tab/>
            </w:r>
            <w:r>
              <w:rPr>
                <w:rStyle w:val="IndexLink"/>
              </w:rPr>
              <w:t>69</w:t>
            </w:r>
          </w:hyperlink>
        </w:p>
        <w:p>
          <w:pPr>
            <w:pStyle w:val="Contents3"/>
            <w:tabs>
              <w:tab w:val="clear" w:pos="8459"/>
              <w:tab w:val="right" w:pos="9026" w:leader="dot"/>
            </w:tabs>
            <w:rPr/>
          </w:pPr>
          <w:hyperlink w:anchor="__RefHeading___Toc1798013_73709187">
            <w:r>
              <w:rPr>
                <w:webHidden/>
                <w:rStyle w:val="IndexLink"/>
                <w:rtl w:val="true"/>
              </w:rPr>
              <w:t>«</w:t>
            </w:r>
            <w:r>
              <w:rPr>
                <w:rStyle w:val="IndexLink"/>
                <w:rtl w:val="true"/>
              </w:rPr>
              <w:t>حدیث غدیر بروایت ابن کثیر الدمشقی</w:t>
            </w:r>
            <w:r>
              <w:rPr>
                <w:rStyle w:val="IndexLink"/>
                <w:rtl w:val="true"/>
              </w:rPr>
              <w:t>»</w:t>
              <w:tab/>
            </w:r>
            <w:r>
              <w:rPr>
                <w:rStyle w:val="IndexLink"/>
              </w:rPr>
              <w:t>71</w:t>
            </w:r>
          </w:hyperlink>
        </w:p>
        <w:p>
          <w:pPr>
            <w:pStyle w:val="Contents3"/>
            <w:tabs>
              <w:tab w:val="clear" w:pos="8459"/>
              <w:tab w:val="right" w:pos="9026" w:leader="dot"/>
            </w:tabs>
            <w:rPr/>
          </w:pPr>
          <w:hyperlink w:anchor="__RefHeading___Toc1798015_73709187">
            <w:r>
              <w:rPr>
                <w:webHidden/>
                <w:rStyle w:val="IndexLink"/>
                <w:rtl w:val="true"/>
              </w:rPr>
              <w:t>حدیث غدیر بروایت ابو حفص المراغی</w:t>
            </w:r>
            <w:r>
              <w:rPr>
                <w:rStyle w:val="IndexLink"/>
                <w:rtl w:val="true"/>
              </w:rPr>
              <w:tab/>
            </w:r>
            <w:r>
              <w:rPr>
                <w:rStyle w:val="IndexLink"/>
              </w:rPr>
              <w:t>102</w:t>
            </w:r>
          </w:hyperlink>
        </w:p>
        <w:p>
          <w:pPr>
            <w:pStyle w:val="Contents4"/>
            <w:tabs>
              <w:tab w:val="clear" w:pos="8176"/>
              <w:tab w:val="right" w:pos="9026" w:leader="dot"/>
            </w:tabs>
            <w:rPr/>
          </w:pPr>
          <w:hyperlink w:anchor="__RefHeading___Toc1798017_73709187">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798019_73709187">
            <w:r>
              <w:rPr>
                <w:webHidden/>
                <w:rStyle w:val="IndexLink"/>
                <w:rtl w:val="true"/>
              </w:rPr>
              <w:t>«</w:t>
            </w:r>
            <w:r>
              <w:rPr>
                <w:rStyle w:val="IndexLink"/>
                <w:rtl w:val="true"/>
              </w:rPr>
              <w:t>ترجمه ابو حفص المراغی که از رواة غدیر است</w:t>
            </w:r>
            <w:r>
              <w:rPr>
                <w:rStyle w:val="IndexLink"/>
                <w:rtl w:val="true"/>
              </w:rPr>
              <w:t>»</w:t>
              <w:tab/>
            </w:r>
            <w:r>
              <w:rPr>
                <w:rStyle w:val="IndexLink"/>
              </w:rPr>
              <w:t>105</w:t>
            </w:r>
          </w:hyperlink>
        </w:p>
        <w:p>
          <w:pPr>
            <w:pStyle w:val="Contents3"/>
            <w:tabs>
              <w:tab w:val="clear" w:pos="8459"/>
              <w:tab w:val="right" w:pos="9026" w:leader="dot"/>
            </w:tabs>
            <w:rPr/>
          </w:pPr>
          <w:hyperlink w:anchor="__RefHeading___Toc1798021_73709187">
            <w:r>
              <w:rPr>
                <w:webHidden/>
                <w:rStyle w:val="IndexLink"/>
                <w:rtl w:val="true"/>
              </w:rPr>
              <w:t>«</w:t>
            </w:r>
            <w:r>
              <w:rPr>
                <w:rStyle w:val="IndexLink"/>
                <w:rtl w:val="true"/>
              </w:rPr>
              <w:t>حدیث غدیر بروایت شهاب الدین همدانی</w:t>
            </w:r>
            <w:r>
              <w:rPr>
                <w:rStyle w:val="IndexLink"/>
                <w:rtl w:val="true"/>
              </w:rPr>
              <w:t>»</w:t>
              <w:tab/>
            </w:r>
            <w:r>
              <w:rPr>
                <w:rStyle w:val="IndexLink"/>
              </w:rPr>
              <w:t>110</w:t>
            </w:r>
          </w:hyperlink>
        </w:p>
        <w:p>
          <w:pPr>
            <w:pStyle w:val="Contents3"/>
            <w:tabs>
              <w:tab w:val="clear" w:pos="8459"/>
              <w:tab w:val="right" w:pos="9026" w:leader="dot"/>
            </w:tabs>
            <w:rPr/>
          </w:pPr>
          <w:hyperlink w:anchor="__RefHeading___Toc1798023_73709187">
            <w:r>
              <w:rPr>
                <w:webHidden/>
                <w:rStyle w:val="IndexLink"/>
                <w:rtl w:val="true"/>
              </w:rPr>
              <w:t>«</w:t>
            </w:r>
            <w:r>
              <w:rPr>
                <w:rStyle w:val="IndexLink"/>
                <w:rtl w:val="true"/>
              </w:rPr>
              <w:t>حدیث غدیر بروایت محمد بن عبد اللّه بن احمد المقدسی</w:t>
            </w:r>
            <w:r>
              <w:rPr>
                <w:rStyle w:val="IndexLink"/>
                <w:rtl w:val="true"/>
              </w:rPr>
              <w:t>»</w:t>
              <w:tab/>
            </w:r>
            <w:r>
              <w:rPr>
                <w:rStyle w:val="IndexLink"/>
              </w:rPr>
              <w:t>113</w:t>
            </w:r>
          </w:hyperlink>
        </w:p>
        <w:p>
          <w:pPr>
            <w:pStyle w:val="Contents4"/>
            <w:tabs>
              <w:tab w:val="clear" w:pos="8176"/>
              <w:tab w:val="right" w:pos="9026" w:leader="dot"/>
            </w:tabs>
            <w:rPr/>
          </w:pPr>
          <w:hyperlink w:anchor="__RefHeading___Toc1798025_73709187">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798027_73709187">
            <w:r>
              <w:rPr>
                <w:webHidden/>
                <w:rStyle w:val="IndexLink"/>
                <w:rtl w:val="true"/>
              </w:rPr>
              <w:t>«</w:t>
            </w:r>
            <w:r>
              <w:rPr>
                <w:rStyle w:val="IndexLink"/>
                <w:rtl w:val="true"/>
              </w:rPr>
              <w:t>ترجمه و جلالت مقدسی در کتب رجال</w:t>
            </w:r>
            <w:r>
              <w:rPr>
                <w:rStyle w:val="IndexLink"/>
                <w:rtl w:val="true"/>
              </w:rPr>
              <w:t>»</w:t>
              <w:tab/>
            </w:r>
            <w:r>
              <w:rPr>
                <w:rStyle w:val="IndexLink"/>
              </w:rPr>
              <w:t>116</w:t>
            </w:r>
          </w:hyperlink>
        </w:p>
        <w:p>
          <w:pPr>
            <w:pStyle w:val="Contents3"/>
            <w:tabs>
              <w:tab w:val="clear" w:pos="8459"/>
              <w:tab w:val="right" w:pos="9026" w:leader="dot"/>
            </w:tabs>
            <w:rPr/>
          </w:pPr>
          <w:hyperlink w:anchor="__RefHeading___Toc1798029_73709187">
            <w:r>
              <w:rPr>
                <w:webHidden/>
                <w:rStyle w:val="IndexLink"/>
                <w:rtl w:val="true"/>
              </w:rPr>
              <w:t>«</w:t>
            </w:r>
            <w:r>
              <w:rPr>
                <w:rStyle w:val="IndexLink"/>
                <w:rtl w:val="true"/>
              </w:rPr>
              <w:t>حدیث غدیر بروایت خواجه محمد پارسا</w:t>
            </w:r>
            <w:r>
              <w:rPr>
                <w:rStyle w:val="IndexLink"/>
                <w:rtl w:val="true"/>
              </w:rPr>
              <w:t>»</w:t>
              <w:tab/>
            </w:r>
            <w:r>
              <w:rPr>
                <w:rStyle w:val="IndexLink"/>
              </w:rPr>
              <w:t>120</w:t>
            </w:r>
          </w:hyperlink>
        </w:p>
        <w:p>
          <w:pPr>
            <w:pStyle w:val="Contents3"/>
            <w:tabs>
              <w:tab w:val="clear" w:pos="8459"/>
              <w:tab w:val="right" w:pos="9026" w:leader="dot"/>
            </w:tabs>
            <w:rPr/>
          </w:pPr>
          <w:hyperlink w:anchor="__RefHeading___Toc1798031_73709187">
            <w:r>
              <w:rPr>
                <w:webHidden/>
                <w:rStyle w:val="IndexLink"/>
                <w:rtl w:val="true"/>
              </w:rPr>
              <w:t>«</w:t>
            </w:r>
            <w:r>
              <w:rPr>
                <w:rStyle w:val="IndexLink"/>
                <w:rtl w:val="true"/>
              </w:rPr>
              <w:t>حدیث غدیر بروایت شمس الدین محمد بن محمد الجزری</w:t>
            </w:r>
            <w:r>
              <w:rPr>
                <w:rStyle w:val="IndexLink"/>
                <w:rtl w:val="true"/>
              </w:rPr>
              <w:t>»</w:t>
              <w:tab/>
            </w:r>
            <w:r>
              <w:rPr>
                <w:rStyle w:val="IndexLink"/>
              </w:rPr>
              <w:t>121</w:t>
            </w:r>
          </w:hyperlink>
        </w:p>
        <w:p>
          <w:pPr>
            <w:pStyle w:val="Contents4"/>
            <w:tabs>
              <w:tab w:val="clear" w:pos="8176"/>
              <w:tab w:val="right" w:pos="9026" w:leader="dot"/>
            </w:tabs>
            <w:rPr/>
          </w:pPr>
          <w:hyperlink w:anchor="__RefHeading___Toc1798033_73709187">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798035_73709187">
            <w:r>
              <w:rPr>
                <w:webHidden/>
                <w:rStyle w:val="IndexLink"/>
                <w:rtl w:val="true"/>
              </w:rPr>
              <w:t>«</w:t>
            </w:r>
            <w:r>
              <w:rPr>
                <w:rStyle w:val="IndexLink"/>
                <w:rtl w:val="true"/>
              </w:rPr>
              <w:t>ترجمه شمس الدین جزری</w:t>
            </w:r>
            <w:r>
              <w:rPr>
                <w:rStyle w:val="IndexLink"/>
                <w:rtl w:val="true"/>
              </w:rPr>
              <w:t>»</w:t>
              <w:tab/>
            </w:r>
            <w:r>
              <w:rPr>
                <w:rStyle w:val="IndexLink"/>
              </w:rPr>
              <w:t>140</w:t>
            </w:r>
          </w:hyperlink>
        </w:p>
        <w:p>
          <w:pPr>
            <w:pStyle w:val="Contents3"/>
            <w:tabs>
              <w:tab w:val="clear" w:pos="8459"/>
              <w:tab w:val="right" w:pos="9026" w:leader="dot"/>
            </w:tabs>
            <w:rPr/>
          </w:pPr>
          <w:hyperlink w:anchor="__RefHeading___Toc1798037_73709187">
            <w:r>
              <w:rPr>
                <w:webHidden/>
                <w:rStyle w:val="IndexLink"/>
                <w:rtl w:val="true"/>
              </w:rPr>
              <w:t>«</w:t>
            </w:r>
            <w:r>
              <w:rPr>
                <w:rStyle w:val="IndexLink"/>
                <w:rtl w:val="true"/>
              </w:rPr>
              <w:t>حدیث غدیر بروایت مقریزی</w:t>
            </w:r>
            <w:r>
              <w:rPr>
                <w:rStyle w:val="IndexLink"/>
                <w:rtl w:val="true"/>
              </w:rPr>
              <w:t>»</w:t>
              <w:tab/>
            </w:r>
            <w:r>
              <w:rPr>
                <w:rStyle w:val="IndexLink"/>
              </w:rPr>
              <w:t>145</w:t>
            </w:r>
          </w:hyperlink>
        </w:p>
        <w:p>
          <w:pPr>
            <w:pStyle w:val="Contents3"/>
            <w:tabs>
              <w:tab w:val="clear" w:pos="8459"/>
              <w:tab w:val="right" w:pos="9026" w:leader="dot"/>
            </w:tabs>
            <w:rPr/>
          </w:pPr>
          <w:hyperlink w:anchor="__RefHeading___Toc1798039_73709187">
            <w:r>
              <w:rPr>
                <w:webHidden/>
                <w:rStyle w:val="IndexLink"/>
                <w:rtl w:val="true"/>
              </w:rPr>
              <w:t>«</w:t>
            </w:r>
            <w:r>
              <w:rPr>
                <w:rStyle w:val="IndexLink"/>
                <w:rtl w:val="true"/>
              </w:rPr>
              <w:t>حدیث غدیر بروایت دولت آبادی</w:t>
            </w:r>
            <w:r>
              <w:rPr>
                <w:rStyle w:val="IndexLink"/>
                <w:rtl w:val="true"/>
              </w:rPr>
              <w:t>»</w:t>
              <w:tab/>
            </w:r>
            <w:r>
              <w:rPr>
                <w:rStyle w:val="IndexLink"/>
              </w:rPr>
              <w:t>148</w:t>
            </w:r>
          </w:hyperlink>
        </w:p>
        <w:p>
          <w:pPr>
            <w:pStyle w:val="Contents3"/>
            <w:tabs>
              <w:tab w:val="clear" w:pos="8459"/>
              <w:tab w:val="right" w:pos="9026" w:leader="dot"/>
            </w:tabs>
            <w:rPr/>
          </w:pPr>
          <w:hyperlink w:anchor="__RefHeading___Toc1798041_73709187">
            <w:r>
              <w:rPr>
                <w:webHidden/>
                <w:rStyle w:val="IndexLink"/>
                <w:rtl w:val="true"/>
              </w:rPr>
              <w:t>«</w:t>
            </w:r>
            <w:r>
              <w:rPr>
                <w:rStyle w:val="IndexLink"/>
                <w:rtl w:val="true"/>
              </w:rPr>
              <w:t>حدیث غدیر بروایت ابن حجر عسقلانی</w:t>
            </w:r>
            <w:r>
              <w:rPr>
                <w:rStyle w:val="IndexLink"/>
                <w:rtl w:val="true"/>
              </w:rPr>
              <w:t>»</w:t>
              <w:tab/>
            </w:r>
            <w:r>
              <w:rPr>
                <w:rStyle w:val="IndexLink"/>
              </w:rPr>
              <w:t>149</w:t>
            </w:r>
          </w:hyperlink>
        </w:p>
        <w:p>
          <w:pPr>
            <w:pStyle w:val="Contents3"/>
            <w:tabs>
              <w:tab w:val="clear" w:pos="8459"/>
              <w:tab w:val="right" w:pos="9026" w:leader="dot"/>
            </w:tabs>
            <w:rPr/>
          </w:pPr>
          <w:hyperlink w:anchor="__RefHeading___Toc1798043_73709187">
            <w:r>
              <w:rPr>
                <w:webHidden/>
                <w:rStyle w:val="IndexLink"/>
                <w:rtl w:val="true"/>
              </w:rPr>
              <w:t>«</w:t>
            </w:r>
            <w:r>
              <w:rPr>
                <w:rStyle w:val="IndexLink"/>
                <w:rtl w:val="true"/>
              </w:rPr>
              <w:t>حدیث غدیر بروایت ابن صباغ مالکی</w:t>
            </w:r>
            <w:r>
              <w:rPr>
                <w:rStyle w:val="IndexLink"/>
                <w:rtl w:val="true"/>
              </w:rPr>
              <w:t>»</w:t>
              <w:tab/>
            </w:r>
            <w:r>
              <w:rPr>
                <w:rStyle w:val="IndexLink"/>
              </w:rPr>
              <w:t>152</w:t>
            </w:r>
          </w:hyperlink>
        </w:p>
        <w:p>
          <w:pPr>
            <w:pStyle w:val="Contents3"/>
            <w:tabs>
              <w:tab w:val="clear" w:pos="8459"/>
              <w:tab w:val="right" w:pos="9026" w:leader="dot"/>
            </w:tabs>
            <w:rPr/>
          </w:pPr>
          <w:hyperlink w:anchor="__RefHeading___Toc1798045_73709187">
            <w:r>
              <w:rPr>
                <w:webHidden/>
                <w:rStyle w:val="IndexLink"/>
                <w:rtl w:val="true"/>
              </w:rPr>
              <w:t>«</w:t>
            </w:r>
            <w:r>
              <w:rPr>
                <w:rStyle w:val="IndexLink"/>
                <w:rtl w:val="true"/>
              </w:rPr>
              <w:t>حدیث غدیر بروایت میبذی</w:t>
            </w:r>
            <w:r>
              <w:rPr>
                <w:rStyle w:val="IndexLink"/>
                <w:rtl w:val="true"/>
              </w:rPr>
              <w:t>»</w:t>
              <w:tab/>
            </w:r>
            <w:r>
              <w:rPr>
                <w:rStyle w:val="IndexLink"/>
              </w:rPr>
              <w:t>157</w:t>
            </w:r>
          </w:hyperlink>
        </w:p>
        <w:p>
          <w:pPr>
            <w:pStyle w:val="Contents3"/>
            <w:tabs>
              <w:tab w:val="clear" w:pos="8459"/>
              <w:tab w:val="right" w:pos="9026" w:leader="dot"/>
            </w:tabs>
            <w:rPr/>
          </w:pPr>
          <w:hyperlink w:anchor="__RefHeading___Toc1798047_73709187">
            <w:r>
              <w:rPr>
                <w:webHidden/>
                <w:rStyle w:val="IndexLink"/>
                <w:rtl w:val="true"/>
              </w:rPr>
              <w:t>«</w:t>
            </w:r>
            <w:r>
              <w:rPr>
                <w:rStyle w:val="IndexLink"/>
                <w:rtl w:val="true"/>
              </w:rPr>
              <w:t>حدیث غدیر بروایت محمود بن احمد عینی</w:t>
            </w:r>
            <w:r>
              <w:rPr>
                <w:rStyle w:val="IndexLink"/>
                <w:rtl w:val="true"/>
              </w:rPr>
              <w:t>»</w:t>
              <w:tab/>
            </w:r>
            <w:r>
              <w:rPr>
                <w:rStyle w:val="IndexLink"/>
              </w:rPr>
              <w:t>161</w:t>
            </w:r>
          </w:hyperlink>
        </w:p>
        <w:p>
          <w:pPr>
            <w:pStyle w:val="Contents3"/>
            <w:tabs>
              <w:tab w:val="clear" w:pos="8459"/>
              <w:tab w:val="right" w:pos="9026" w:leader="dot"/>
            </w:tabs>
            <w:rPr/>
          </w:pPr>
          <w:hyperlink w:anchor="__RefHeading___Toc1798049_73709187">
            <w:r>
              <w:rPr>
                <w:webHidden/>
                <w:rStyle w:val="IndexLink"/>
                <w:rtl w:val="true"/>
              </w:rPr>
              <w:t>«</w:t>
            </w:r>
            <w:r>
              <w:rPr>
                <w:rStyle w:val="IndexLink"/>
                <w:rtl w:val="true"/>
              </w:rPr>
              <w:t>حدیث غدیر بروایت اصیل الدین الواعظ الهروی الشافعی</w:t>
            </w:r>
            <w:r>
              <w:rPr>
                <w:rStyle w:val="IndexLink"/>
                <w:rtl w:val="true"/>
              </w:rPr>
              <w:t>»</w:t>
              <w:tab/>
            </w:r>
            <w:r>
              <w:rPr>
                <w:rStyle w:val="IndexLink"/>
              </w:rPr>
              <w:t>163</w:t>
            </w:r>
          </w:hyperlink>
        </w:p>
        <w:p>
          <w:pPr>
            <w:pStyle w:val="Contents4"/>
            <w:tabs>
              <w:tab w:val="clear" w:pos="8176"/>
              <w:tab w:val="right" w:pos="9026" w:leader="dot"/>
            </w:tabs>
            <w:rPr/>
          </w:pPr>
          <w:hyperlink w:anchor="__RefHeading___Toc1798051_73709187">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798053_73709187">
            <w:r>
              <w:rPr>
                <w:webHidden/>
                <w:rStyle w:val="IndexLink"/>
                <w:rtl w:val="true"/>
              </w:rPr>
              <w:t>«</w:t>
            </w:r>
            <w:r>
              <w:rPr>
                <w:rStyle w:val="IndexLink"/>
                <w:rtl w:val="true"/>
              </w:rPr>
              <w:t>فضائل اصیل الدین در کتب تراجم و رجال</w:t>
            </w:r>
            <w:r>
              <w:rPr>
                <w:rStyle w:val="IndexLink"/>
                <w:rtl w:val="true"/>
              </w:rPr>
              <w:t>»</w:t>
              <w:tab/>
            </w:r>
            <w:r>
              <w:rPr>
                <w:rStyle w:val="IndexLink"/>
              </w:rPr>
              <w:t>166</w:t>
            </w:r>
          </w:hyperlink>
        </w:p>
        <w:p>
          <w:pPr>
            <w:pStyle w:val="Contents4"/>
            <w:tabs>
              <w:tab w:val="clear" w:pos="8176"/>
              <w:tab w:val="right" w:pos="9026" w:leader="dot"/>
            </w:tabs>
            <w:rPr/>
          </w:pPr>
          <w:hyperlink w:anchor="__RefHeading___Toc1798055_73709187">
            <w:r>
              <w:rPr>
                <w:webHidden/>
                <w:rStyle w:val="IndexLink"/>
                <w:rtl w:val="true"/>
              </w:rPr>
              <w:t>«</w:t>
            </w:r>
            <w:r>
              <w:rPr>
                <w:rStyle w:val="IndexLink"/>
                <w:rtl w:val="true"/>
              </w:rPr>
              <w:t>اثبات فضل اللّه بن روزبهان حدیث غدیر را</w:t>
            </w:r>
            <w:r>
              <w:rPr>
                <w:rStyle w:val="IndexLink"/>
                <w:rtl w:val="true"/>
              </w:rPr>
              <w:t>»</w:t>
              <w:tab/>
            </w:r>
            <w:r>
              <w:rPr>
                <w:rStyle w:val="IndexLink"/>
              </w:rPr>
              <w:t>171</w:t>
            </w:r>
          </w:hyperlink>
        </w:p>
        <w:p>
          <w:pPr>
            <w:pStyle w:val="Contents3"/>
            <w:tabs>
              <w:tab w:val="clear" w:pos="8459"/>
              <w:tab w:val="right" w:pos="9026" w:leader="dot"/>
            </w:tabs>
            <w:rPr/>
          </w:pPr>
          <w:hyperlink w:anchor="__RefHeading___Toc1798057_73709187">
            <w:r>
              <w:rPr>
                <w:webHidden/>
                <w:rStyle w:val="IndexLink"/>
                <w:rtl w:val="true"/>
              </w:rPr>
              <w:t>«</w:t>
            </w:r>
            <w:r>
              <w:rPr>
                <w:rStyle w:val="IndexLink"/>
                <w:rtl w:val="true"/>
              </w:rPr>
              <w:t>حدیث غدیر بروایت سمهودی</w:t>
            </w:r>
            <w:r>
              <w:rPr>
                <w:rStyle w:val="IndexLink"/>
                <w:rtl w:val="true"/>
              </w:rPr>
              <w:t>»</w:t>
              <w:tab/>
            </w:r>
            <w:r>
              <w:rPr>
                <w:rStyle w:val="IndexLink"/>
              </w:rPr>
              <w:t>173</w:t>
            </w:r>
          </w:hyperlink>
        </w:p>
        <w:p>
          <w:pPr>
            <w:pStyle w:val="Contents3"/>
            <w:tabs>
              <w:tab w:val="clear" w:pos="8459"/>
              <w:tab w:val="right" w:pos="9026" w:leader="dot"/>
            </w:tabs>
            <w:rPr/>
          </w:pPr>
          <w:hyperlink w:anchor="__RefHeading___Toc1798059_73709187">
            <w:r>
              <w:rPr>
                <w:webHidden/>
                <w:rStyle w:val="IndexLink"/>
                <w:rtl w:val="true"/>
              </w:rPr>
              <w:t>«</w:t>
            </w:r>
            <w:r>
              <w:rPr>
                <w:rStyle w:val="IndexLink"/>
                <w:rtl w:val="true"/>
              </w:rPr>
              <w:t>حدیث غدیر بروایت سیوطی</w:t>
            </w:r>
            <w:r>
              <w:rPr>
                <w:rStyle w:val="IndexLink"/>
                <w:rtl w:val="true"/>
              </w:rPr>
              <w:t>»</w:t>
              <w:tab/>
            </w:r>
            <w:r>
              <w:rPr>
                <w:rStyle w:val="IndexLink"/>
              </w:rPr>
              <w:t>178</w:t>
            </w:r>
          </w:hyperlink>
        </w:p>
        <w:p>
          <w:pPr>
            <w:pStyle w:val="Contents3"/>
            <w:tabs>
              <w:tab w:val="clear" w:pos="8459"/>
              <w:tab w:val="right" w:pos="9026" w:leader="dot"/>
            </w:tabs>
            <w:rPr/>
          </w:pPr>
          <w:hyperlink w:anchor="__RefHeading___Toc1798061_73709187">
            <w:r>
              <w:rPr>
                <w:webHidden/>
                <w:rStyle w:val="IndexLink"/>
                <w:rtl w:val="true"/>
              </w:rPr>
              <w:t xml:space="preserve">حدیث غدیر بروایت عطاء اللّه شافعی در </w:t>
            </w:r>
            <w:r>
              <w:rPr>
                <w:rStyle w:val="IndexLink"/>
                <w:rtl w:val="true"/>
              </w:rPr>
              <w:t>«</w:t>
            </w:r>
            <w:r>
              <w:rPr>
                <w:rStyle w:val="IndexLink"/>
                <w:rtl w:val="true"/>
              </w:rPr>
              <w:t>اربعین</w:t>
            </w:r>
            <w:r>
              <w:rPr>
                <w:rStyle w:val="IndexLink"/>
                <w:rtl w:val="true"/>
              </w:rPr>
              <w:t>»</w:t>
              <w:tab/>
            </w:r>
            <w:r>
              <w:rPr>
                <w:rStyle w:val="IndexLink"/>
              </w:rPr>
              <w:t>181</w:t>
            </w:r>
          </w:hyperlink>
        </w:p>
        <w:p>
          <w:pPr>
            <w:pStyle w:val="Contents3"/>
            <w:tabs>
              <w:tab w:val="clear" w:pos="8459"/>
              <w:tab w:val="right" w:pos="9026" w:leader="dot"/>
            </w:tabs>
            <w:rPr/>
          </w:pPr>
          <w:hyperlink w:anchor="__RefHeading___Toc1798063_73709187">
            <w:r>
              <w:rPr>
                <w:webHidden/>
                <w:rStyle w:val="IndexLink"/>
                <w:rtl w:val="true"/>
              </w:rPr>
              <w:t>«</w:t>
            </w:r>
            <w:r>
              <w:rPr>
                <w:rStyle w:val="IndexLink"/>
                <w:rtl w:val="true"/>
              </w:rPr>
              <w:t>حدیث غدیر بنقل عبد الوهاب بخاری</w:t>
            </w:r>
            <w:r>
              <w:rPr>
                <w:rStyle w:val="IndexLink"/>
                <w:rtl w:val="true"/>
              </w:rPr>
              <w:t>»</w:t>
              <w:tab/>
            </w:r>
            <w:r>
              <w:rPr>
                <w:rStyle w:val="IndexLink"/>
              </w:rPr>
              <w:t>191</w:t>
            </w:r>
          </w:hyperlink>
        </w:p>
        <w:p>
          <w:pPr>
            <w:pStyle w:val="Contents3"/>
            <w:tabs>
              <w:tab w:val="clear" w:pos="8459"/>
              <w:tab w:val="right" w:pos="9026" w:leader="dot"/>
            </w:tabs>
            <w:rPr/>
          </w:pPr>
          <w:hyperlink w:anchor="__RefHeading___Toc1798065_73709187">
            <w:r>
              <w:rPr>
                <w:webHidden/>
                <w:rStyle w:val="IndexLink"/>
                <w:rtl w:val="true"/>
              </w:rPr>
              <w:t>«</w:t>
            </w:r>
            <w:r>
              <w:rPr>
                <w:rStyle w:val="IndexLink"/>
                <w:rtl w:val="true"/>
              </w:rPr>
              <w:t>حدیث غدیر بروایت ابن حجر مکی</w:t>
            </w:r>
            <w:r>
              <w:rPr>
                <w:rStyle w:val="IndexLink"/>
                <w:rtl w:val="true"/>
              </w:rPr>
              <w:t>»</w:t>
              <w:tab/>
            </w:r>
            <w:r>
              <w:rPr>
                <w:rStyle w:val="IndexLink"/>
              </w:rPr>
              <w:t>193</w:t>
            </w:r>
          </w:hyperlink>
        </w:p>
        <w:p>
          <w:pPr>
            <w:pStyle w:val="Contents3"/>
            <w:tabs>
              <w:tab w:val="clear" w:pos="8459"/>
              <w:tab w:val="right" w:pos="9026" w:leader="dot"/>
            </w:tabs>
            <w:rPr/>
          </w:pPr>
          <w:hyperlink w:anchor="__RefHeading___Toc1798067_73709187">
            <w:r>
              <w:rPr>
                <w:webHidden/>
                <w:rStyle w:val="IndexLink"/>
                <w:rtl w:val="true"/>
              </w:rPr>
              <w:t>«</w:t>
            </w:r>
            <w:r>
              <w:rPr>
                <w:rStyle w:val="IndexLink"/>
                <w:rtl w:val="true"/>
              </w:rPr>
              <w:t>روایت علی بن حسام الدین الشهیر بالمتقی</w:t>
            </w:r>
            <w:r>
              <w:rPr>
                <w:rStyle w:val="IndexLink"/>
                <w:rtl w:val="true"/>
              </w:rPr>
              <w:t>»</w:t>
              <w:tab/>
            </w:r>
            <w:r>
              <w:rPr>
                <w:rStyle w:val="IndexLink"/>
              </w:rPr>
              <w:t>198</w:t>
            </w:r>
          </w:hyperlink>
        </w:p>
        <w:p>
          <w:pPr>
            <w:pStyle w:val="Contents3"/>
            <w:tabs>
              <w:tab w:val="clear" w:pos="8459"/>
              <w:tab w:val="right" w:pos="9026" w:leader="dot"/>
            </w:tabs>
            <w:rPr/>
          </w:pPr>
          <w:hyperlink w:anchor="__RefHeading___Toc1798069_73709187">
            <w:r>
              <w:rPr>
                <w:webHidden/>
                <w:rStyle w:val="IndexLink"/>
                <w:rtl w:val="true"/>
              </w:rPr>
              <w:t>«</w:t>
            </w:r>
            <w:r>
              <w:rPr>
                <w:rStyle w:val="IndexLink"/>
                <w:rtl w:val="true"/>
              </w:rPr>
              <w:t>حدیث غدیر به نقل محمد طاهر فتنی</w:t>
            </w:r>
            <w:r>
              <w:rPr>
                <w:rStyle w:val="IndexLink"/>
                <w:rtl w:val="true"/>
              </w:rPr>
              <w:t>»</w:t>
              <w:tab/>
            </w:r>
            <w:r>
              <w:rPr>
                <w:rStyle w:val="IndexLink"/>
              </w:rPr>
              <w:t>200</w:t>
            </w:r>
          </w:hyperlink>
        </w:p>
        <w:p>
          <w:pPr>
            <w:pStyle w:val="Contents3"/>
            <w:tabs>
              <w:tab w:val="clear" w:pos="8459"/>
              <w:tab w:val="right" w:pos="9026" w:leader="dot"/>
            </w:tabs>
            <w:rPr/>
          </w:pPr>
          <w:hyperlink w:anchor="__RefHeading___Toc1798071_73709187">
            <w:r>
              <w:rPr>
                <w:webHidden/>
                <w:rStyle w:val="IndexLink"/>
                <w:rtl w:val="true"/>
              </w:rPr>
              <w:t>«</w:t>
            </w:r>
            <w:r>
              <w:rPr>
                <w:rStyle w:val="IndexLink"/>
                <w:rtl w:val="true"/>
              </w:rPr>
              <w:t>تواتر حدیث غدیر باعتراف میرزا مخدوم شافعی</w:t>
            </w:r>
            <w:r>
              <w:rPr>
                <w:rStyle w:val="IndexLink"/>
                <w:rtl w:val="true"/>
              </w:rPr>
              <w:t>»</w:t>
              <w:tab/>
            </w:r>
            <w:r>
              <w:rPr>
                <w:rStyle w:val="IndexLink"/>
              </w:rPr>
              <w:t>201</w:t>
            </w:r>
          </w:hyperlink>
        </w:p>
        <w:p>
          <w:pPr>
            <w:pStyle w:val="Contents3"/>
            <w:tabs>
              <w:tab w:val="clear" w:pos="8459"/>
              <w:tab w:val="right" w:pos="9026" w:leader="dot"/>
            </w:tabs>
            <w:rPr/>
          </w:pPr>
          <w:hyperlink w:anchor="__RefHeading___Toc1798073_73709187">
            <w:r>
              <w:rPr>
                <w:webHidden/>
                <w:rStyle w:val="IndexLink"/>
                <w:rtl w:val="true"/>
              </w:rPr>
              <w:t>«</w:t>
            </w:r>
            <w:r>
              <w:rPr>
                <w:rStyle w:val="IndexLink"/>
                <w:rtl w:val="true"/>
              </w:rPr>
              <w:t>حدیث غدیر بروایت علی الهروی القاری</w:t>
            </w:r>
            <w:r>
              <w:rPr>
                <w:rStyle w:val="IndexLink"/>
                <w:rtl w:val="true"/>
              </w:rPr>
              <w:t>»</w:t>
              <w:tab/>
            </w:r>
            <w:r>
              <w:rPr>
                <w:rStyle w:val="IndexLink"/>
              </w:rPr>
              <w:t>203</w:t>
            </w:r>
          </w:hyperlink>
        </w:p>
        <w:p>
          <w:pPr>
            <w:pStyle w:val="Contents3"/>
            <w:tabs>
              <w:tab w:val="clear" w:pos="8459"/>
              <w:tab w:val="right" w:pos="9026" w:leader="dot"/>
            </w:tabs>
            <w:rPr/>
          </w:pPr>
          <w:hyperlink w:anchor="__RefHeading___Toc1798075_73709187">
            <w:r>
              <w:rPr>
                <w:webHidden/>
                <w:rStyle w:val="IndexLink"/>
                <w:rtl w:val="true"/>
              </w:rPr>
              <w:t>«</w:t>
            </w:r>
            <w:r>
              <w:rPr>
                <w:rStyle w:val="IndexLink"/>
                <w:rtl w:val="true"/>
              </w:rPr>
              <w:t>حدیث غدیر بروایت مناوی شافعی</w:t>
            </w:r>
            <w:r>
              <w:rPr>
                <w:rStyle w:val="IndexLink"/>
                <w:rtl w:val="true"/>
              </w:rPr>
              <w:t>»</w:t>
              <w:tab/>
            </w:r>
            <w:r>
              <w:rPr>
                <w:rStyle w:val="IndexLink"/>
              </w:rPr>
              <w:t>206</w:t>
            </w:r>
          </w:hyperlink>
        </w:p>
        <w:p>
          <w:pPr>
            <w:pStyle w:val="Contents3"/>
            <w:tabs>
              <w:tab w:val="clear" w:pos="8459"/>
              <w:tab w:val="right" w:pos="9026" w:leader="dot"/>
            </w:tabs>
            <w:rPr/>
          </w:pPr>
          <w:hyperlink w:anchor="__RefHeading___Toc1798077_73709187">
            <w:r>
              <w:rPr>
                <w:webHidden/>
                <w:rStyle w:val="IndexLink"/>
                <w:rtl w:val="true"/>
              </w:rPr>
              <w:t>«</w:t>
            </w:r>
            <w:r>
              <w:rPr>
                <w:rStyle w:val="IndexLink"/>
                <w:rtl w:val="true"/>
              </w:rPr>
              <w:t>حدیث غدیر بروایت عیدروس</w:t>
            </w:r>
            <w:r>
              <w:rPr>
                <w:rStyle w:val="IndexLink"/>
                <w:rtl w:val="true"/>
              </w:rPr>
              <w:t>»</w:t>
              <w:tab/>
            </w:r>
            <w:r>
              <w:rPr>
                <w:rStyle w:val="IndexLink"/>
              </w:rPr>
              <w:t>209</w:t>
            </w:r>
          </w:hyperlink>
        </w:p>
        <w:p>
          <w:pPr>
            <w:pStyle w:val="Contents3"/>
            <w:tabs>
              <w:tab w:val="clear" w:pos="8459"/>
              <w:tab w:val="right" w:pos="9026" w:leader="dot"/>
            </w:tabs>
            <w:rPr/>
          </w:pPr>
          <w:hyperlink w:anchor="__RefHeading___Toc1798079_73709187">
            <w:r>
              <w:rPr>
                <w:webHidden/>
                <w:rStyle w:val="IndexLink"/>
                <w:rtl w:val="true"/>
              </w:rPr>
              <w:t>«</w:t>
            </w:r>
            <w:r>
              <w:rPr>
                <w:rStyle w:val="IndexLink"/>
                <w:rtl w:val="true"/>
              </w:rPr>
              <w:t>حدیث غدیر بروایت محمود شیخانی قادری</w:t>
            </w:r>
            <w:r>
              <w:rPr>
                <w:rStyle w:val="IndexLink"/>
                <w:rtl w:val="true"/>
              </w:rPr>
              <w:t>»</w:t>
              <w:tab/>
            </w:r>
            <w:r>
              <w:rPr>
                <w:rStyle w:val="IndexLink"/>
              </w:rPr>
              <w:t>210</w:t>
            </w:r>
          </w:hyperlink>
        </w:p>
        <w:p>
          <w:pPr>
            <w:pStyle w:val="Contents4"/>
            <w:tabs>
              <w:tab w:val="clear" w:pos="8176"/>
              <w:tab w:val="right" w:pos="9026" w:leader="dot"/>
            </w:tabs>
            <w:rPr/>
          </w:pPr>
          <w:hyperlink w:anchor="__RefHeading___Toc1798081_73709187">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798083_73709187">
            <w:r>
              <w:rPr>
                <w:webHidden/>
                <w:rStyle w:val="IndexLink"/>
                <w:rtl w:val="true"/>
              </w:rPr>
              <w:t>روایت نور الدین علی بن ابراهیم بن علی الحلبی الشافعی</w:t>
            </w:r>
            <w:r>
              <w:rPr>
                <w:rStyle w:val="IndexLink"/>
                <w:rtl w:val="true"/>
              </w:rPr>
              <w:tab/>
            </w:r>
            <w:r>
              <w:rPr>
                <w:rStyle w:val="IndexLink"/>
              </w:rPr>
              <w:t>214</w:t>
            </w:r>
          </w:hyperlink>
        </w:p>
        <w:p>
          <w:pPr>
            <w:pStyle w:val="Contents4"/>
            <w:tabs>
              <w:tab w:val="clear" w:pos="8176"/>
              <w:tab w:val="right" w:pos="9026" w:leader="dot"/>
            </w:tabs>
            <w:rPr/>
          </w:pPr>
          <w:hyperlink w:anchor="__RefHeading___Toc1798085_73709187">
            <w:r>
              <w:rPr>
                <w:webHidden/>
                <w:rStyle w:val="IndexLink"/>
                <w:rtl w:val="true"/>
              </w:rPr>
              <w:t>روایت شیخ احمد بن الفضل بن محمد باکثیر المکی الشافعی</w:t>
            </w:r>
            <w:r>
              <w:rPr>
                <w:rStyle w:val="IndexLink"/>
                <w:rtl w:val="true"/>
              </w:rPr>
              <w:tab/>
            </w:r>
            <w:r>
              <w:rPr>
                <w:rStyle w:val="IndexLink"/>
              </w:rPr>
              <w:t>219</w:t>
            </w:r>
          </w:hyperlink>
        </w:p>
        <w:p>
          <w:pPr>
            <w:pStyle w:val="Contents4"/>
            <w:tabs>
              <w:tab w:val="clear" w:pos="8176"/>
              <w:tab w:val="right" w:pos="9026" w:leader="dot"/>
            </w:tabs>
            <w:rPr/>
          </w:pPr>
          <w:hyperlink w:anchor="__RefHeading___Toc1798087_73709187">
            <w:r>
              <w:rPr>
                <w:webHidden/>
                <w:rStyle w:val="IndexLink"/>
                <w:rtl w:val="true"/>
              </w:rPr>
              <w:t>روایت عبد الحق بن سیف الدین الدهلوی البخاری</w:t>
            </w:r>
            <w:r>
              <w:rPr>
                <w:rStyle w:val="IndexLink"/>
                <w:rtl w:val="true"/>
              </w:rPr>
              <w:tab/>
            </w:r>
            <w:r>
              <w:rPr>
                <w:rStyle w:val="IndexLink"/>
              </w:rPr>
              <w:t>236</w:t>
            </w:r>
          </w:hyperlink>
        </w:p>
        <w:p>
          <w:pPr>
            <w:pStyle w:val="Contents3"/>
            <w:tabs>
              <w:tab w:val="clear" w:pos="8459"/>
              <w:tab w:val="right" w:pos="9026" w:leader="dot"/>
            </w:tabs>
            <w:rPr/>
          </w:pPr>
          <w:hyperlink w:anchor="__RefHeading___Toc1798089_73709187">
            <w:r>
              <w:rPr>
                <w:webHidden/>
                <w:rStyle w:val="IndexLink"/>
                <w:rtl w:val="true"/>
              </w:rPr>
              <w:t>حدیث غدیر بنقل محمد مصری</w:t>
            </w:r>
            <w:r>
              <w:rPr>
                <w:rStyle w:val="IndexLink"/>
                <w:rtl w:val="true"/>
              </w:rPr>
              <w:tab/>
            </w:r>
            <w:r>
              <w:rPr>
                <w:rStyle w:val="IndexLink"/>
              </w:rPr>
              <w:t>240</w:t>
            </w:r>
          </w:hyperlink>
        </w:p>
        <w:p>
          <w:pPr>
            <w:pStyle w:val="Contents3"/>
            <w:tabs>
              <w:tab w:val="clear" w:pos="8459"/>
              <w:tab w:val="right" w:pos="9026" w:leader="dot"/>
            </w:tabs>
            <w:rPr/>
          </w:pPr>
          <w:hyperlink w:anchor="__RefHeading___Toc1798091_73709187">
            <w:r>
              <w:rPr>
                <w:webHidden/>
                <w:rStyle w:val="IndexLink"/>
                <w:rtl w:val="true"/>
              </w:rPr>
              <w:t>«</w:t>
            </w:r>
            <w:r>
              <w:rPr>
                <w:rStyle w:val="IndexLink"/>
                <w:rtl w:val="true"/>
              </w:rPr>
              <w:t>حدیث غدیر بروایت محمد محبوب عالم</w:t>
            </w:r>
            <w:r>
              <w:rPr>
                <w:rStyle w:val="IndexLink"/>
                <w:rtl w:val="true"/>
              </w:rPr>
              <w:t>»</w:t>
              <w:tab/>
            </w:r>
            <w:r>
              <w:rPr>
                <w:rStyle w:val="IndexLink"/>
              </w:rPr>
              <w:t>241</w:t>
            </w:r>
          </w:hyperlink>
        </w:p>
        <w:p>
          <w:pPr>
            <w:pStyle w:val="Contents3"/>
            <w:tabs>
              <w:tab w:val="clear" w:pos="8459"/>
              <w:tab w:val="right" w:pos="9026" w:leader="dot"/>
            </w:tabs>
            <w:rPr/>
          </w:pPr>
          <w:hyperlink w:anchor="__RefHeading___Toc1798093_73709187">
            <w:r>
              <w:rPr>
                <w:webHidden/>
                <w:rStyle w:val="IndexLink"/>
                <w:rtl w:val="true"/>
              </w:rPr>
              <w:t>«</w:t>
            </w:r>
            <w:r>
              <w:rPr>
                <w:rStyle w:val="IndexLink"/>
                <w:rtl w:val="true"/>
              </w:rPr>
              <w:t>حدیث غدیر بنقل ضیاء الدین مقبلی</w:t>
            </w:r>
            <w:r>
              <w:rPr>
                <w:rStyle w:val="IndexLink"/>
                <w:rtl w:val="true"/>
              </w:rPr>
              <w:t>»</w:t>
              <w:tab/>
            </w:r>
            <w:r>
              <w:rPr>
                <w:rStyle w:val="IndexLink"/>
              </w:rPr>
              <w:t>242</w:t>
            </w:r>
          </w:hyperlink>
        </w:p>
        <w:p>
          <w:pPr>
            <w:pStyle w:val="Contents3"/>
            <w:tabs>
              <w:tab w:val="clear" w:pos="8459"/>
              <w:tab w:val="right" w:pos="9026" w:leader="dot"/>
            </w:tabs>
            <w:rPr/>
          </w:pPr>
          <w:hyperlink w:anchor="__RefHeading___Toc1798095_73709187">
            <w:r>
              <w:rPr>
                <w:webHidden/>
                <w:rStyle w:val="IndexLink"/>
                <w:rtl w:val="true"/>
              </w:rPr>
              <w:t>«</w:t>
            </w:r>
            <w:r>
              <w:rPr>
                <w:rStyle w:val="IndexLink"/>
                <w:rtl w:val="true"/>
              </w:rPr>
              <w:t>حدیث غدیر بروایت برزنجی</w:t>
            </w:r>
            <w:r>
              <w:rPr>
                <w:rStyle w:val="IndexLink"/>
                <w:rtl w:val="true"/>
              </w:rPr>
              <w:t>»</w:t>
              <w:tab/>
            </w:r>
            <w:r>
              <w:rPr>
                <w:rStyle w:val="IndexLink"/>
              </w:rPr>
              <w:t>249</w:t>
            </w:r>
          </w:hyperlink>
        </w:p>
        <w:p>
          <w:pPr>
            <w:pStyle w:val="Contents3"/>
            <w:tabs>
              <w:tab w:val="clear" w:pos="8459"/>
              <w:tab w:val="right" w:pos="9026" w:leader="dot"/>
            </w:tabs>
            <w:rPr/>
          </w:pPr>
          <w:hyperlink w:anchor="__RefHeading___Toc1798097_73709187">
            <w:r>
              <w:rPr>
                <w:webHidden/>
                <w:rStyle w:val="IndexLink"/>
                <w:rtl w:val="true"/>
              </w:rPr>
              <w:t>«</w:t>
            </w:r>
            <w:r>
              <w:rPr>
                <w:rStyle w:val="IndexLink"/>
                <w:rtl w:val="true"/>
              </w:rPr>
              <w:t>روایت حسام الدین بن محمد بایزید سهارنپوری</w:t>
            </w:r>
            <w:r>
              <w:rPr>
                <w:rStyle w:val="IndexLink"/>
                <w:rtl w:val="true"/>
              </w:rPr>
              <w:t>»</w:t>
              <w:tab/>
            </w:r>
            <w:r>
              <w:rPr>
                <w:rStyle w:val="IndexLink"/>
              </w:rPr>
              <w:t>251</w:t>
            </w:r>
          </w:hyperlink>
        </w:p>
        <w:p>
          <w:pPr>
            <w:pStyle w:val="Contents3"/>
            <w:tabs>
              <w:tab w:val="clear" w:pos="8459"/>
              <w:tab w:val="right" w:pos="9026" w:leader="dot"/>
            </w:tabs>
            <w:rPr/>
          </w:pPr>
          <w:hyperlink w:anchor="__RefHeading___Toc1798099_73709187">
            <w:r>
              <w:rPr>
                <w:webHidden/>
                <w:rStyle w:val="IndexLink"/>
                <w:rtl w:val="true"/>
              </w:rPr>
              <w:t>«</w:t>
            </w:r>
            <w:r>
              <w:rPr>
                <w:rStyle w:val="IndexLink"/>
                <w:rtl w:val="true"/>
              </w:rPr>
              <w:t>روایت میرزا محمد بن معتمد خان بدخشانی</w:t>
            </w:r>
            <w:r>
              <w:rPr>
                <w:rStyle w:val="IndexLink"/>
                <w:rtl w:val="true"/>
              </w:rPr>
              <w:t>»</w:t>
              <w:tab/>
            </w:r>
            <w:r>
              <w:rPr>
                <w:rStyle w:val="IndexLink"/>
              </w:rPr>
              <w:t>252</w:t>
            </w:r>
          </w:hyperlink>
        </w:p>
        <w:p>
          <w:pPr>
            <w:pStyle w:val="Contents3"/>
            <w:tabs>
              <w:tab w:val="clear" w:pos="8459"/>
              <w:tab w:val="right" w:pos="9026" w:leader="dot"/>
            </w:tabs>
            <w:rPr/>
          </w:pPr>
          <w:hyperlink w:anchor="__RefHeading___Toc1798101_73709187">
            <w:r>
              <w:rPr>
                <w:webHidden/>
                <w:rStyle w:val="IndexLink"/>
                <w:rtl w:val="true"/>
              </w:rPr>
              <w:t>«</w:t>
            </w:r>
            <w:r>
              <w:rPr>
                <w:rStyle w:val="IndexLink"/>
                <w:rtl w:val="true"/>
              </w:rPr>
              <w:t>روایت محمد صدر عالم</w:t>
            </w:r>
            <w:r>
              <w:rPr>
                <w:rStyle w:val="IndexLink"/>
                <w:rtl w:val="true"/>
              </w:rPr>
              <w:t>»</w:t>
              <w:tab/>
            </w:r>
            <w:r>
              <w:rPr>
                <w:rStyle w:val="IndexLink"/>
              </w:rPr>
              <w:t>269</w:t>
            </w:r>
          </w:hyperlink>
        </w:p>
        <w:p>
          <w:pPr>
            <w:pStyle w:val="Contents3"/>
            <w:tabs>
              <w:tab w:val="clear" w:pos="8459"/>
              <w:tab w:val="right" w:pos="9026" w:leader="dot"/>
            </w:tabs>
            <w:rPr/>
          </w:pPr>
          <w:hyperlink w:anchor="__RefHeading___Toc1798103_73709187">
            <w:r>
              <w:rPr>
                <w:webHidden/>
                <w:rStyle w:val="IndexLink"/>
                <w:rtl w:val="true"/>
              </w:rPr>
              <w:t>«</w:t>
            </w:r>
            <w:r>
              <w:rPr>
                <w:rStyle w:val="IndexLink"/>
                <w:rtl w:val="true"/>
              </w:rPr>
              <w:t>حدیث غدیر بنقل شاه ولی اللّه دهلوی</w:t>
            </w:r>
            <w:r>
              <w:rPr>
                <w:rStyle w:val="IndexLink"/>
                <w:rtl w:val="true"/>
              </w:rPr>
              <w:t>»</w:t>
              <w:tab/>
            </w:r>
            <w:r>
              <w:rPr>
                <w:rStyle w:val="IndexLink"/>
              </w:rPr>
              <w:t>286</w:t>
            </w:r>
          </w:hyperlink>
        </w:p>
        <w:p>
          <w:pPr>
            <w:pStyle w:val="Contents3"/>
            <w:tabs>
              <w:tab w:val="clear" w:pos="8459"/>
              <w:tab w:val="right" w:pos="9026" w:leader="dot"/>
            </w:tabs>
            <w:rPr/>
          </w:pPr>
          <w:hyperlink w:anchor="__RefHeading___Toc1798105_73709187">
            <w:r>
              <w:rPr>
                <w:webHidden/>
                <w:rStyle w:val="IndexLink"/>
                <w:rtl w:val="true"/>
              </w:rPr>
              <w:t>«</w:t>
            </w:r>
            <w:r>
              <w:rPr>
                <w:rStyle w:val="IndexLink"/>
                <w:rtl w:val="true"/>
              </w:rPr>
              <w:t>حدیث غدیر بروایت شبرخیتی مالکی</w:t>
            </w:r>
            <w:r>
              <w:rPr>
                <w:rStyle w:val="IndexLink"/>
                <w:rtl w:val="true"/>
              </w:rPr>
              <w:t>»</w:t>
              <w:tab/>
            </w:r>
            <w:r>
              <w:rPr>
                <w:rStyle w:val="IndexLink"/>
              </w:rPr>
              <w:t>293</w:t>
            </w:r>
          </w:hyperlink>
        </w:p>
        <w:p>
          <w:pPr>
            <w:pStyle w:val="Contents3"/>
            <w:tabs>
              <w:tab w:val="clear" w:pos="8459"/>
              <w:tab w:val="right" w:pos="9026" w:leader="dot"/>
            </w:tabs>
            <w:rPr/>
          </w:pPr>
          <w:hyperlink w:anchor="__RefHeading___Toc1798107_73709187">
            <w:r>
              <w:rPr>
                <w:webHidden/>
                <w:rStyle w:val="IndexLink"/>
                <w:rtl w:val="true"/>
              </w:rPr>
              <w:t>«</w:t>
            </w:r>
            <w:r>
              <w:rPr>
                <w:rStyle w:val="IndexLink"/>
                <w:rtl w:val="true"/>
              </w:rPr>
              <w:t>حدیث غدیر بروایت محمد بن اسماعیل صنعانی</w:t>
            </w:r>
            <w:r>
              <w:rPr>
                <w:rStyle w:val="IndexLink"/>
                <w:rtl w:val="true"/>
              </w:rPr>
              <w:t>»</w:t>
              <w:tab/>
            </w:r>
            <w:r>
              <w:rPr>
                <w:rStyle w:val="IndexLink"/>
              </w:rPr>
              <w:t>295</w:t>
            </w:r>
          </w:hyperlink>
        </w:p>
        <w:p>
          <w:pPr>
            <w:pStyle w:val="Contents3"/>
            <w:tabs>
              <w:tab w:val="clear" w:pos="8459"/>
              <w:tab w:val="right" w:pos="9026" w:leader="dot"/>
            </w:tabs>
            <w:rPr/>
          </w:pPr>
          <w:hyperlink w:anchor="__RefHeading___Toc1798109_73709187">
            <w:r>
              <w:rPr>
                <w:webHidden/>
                <w:rStyle w:val="IndexLink"/>
                <w:rtl w:val="true"/>
              </w:rPr>
              <w:t>«</w:t>
            </w:r>
            <w:r>
              <w:rPr>
                <w:rStyle w:val="IndexLink"/>
                <w:rtl w:val="true"/>
              </w:rPr>
              <w:t>حدیث غدیر بروایت صبان شافعی</w:t>
            </w:r>
            <w:r>
              <w:rPr>
                <w:rStyle w:val="IndexLink"/>
                <w:rtl w:val="true"/>
              </w:rPr>
              <w:t>»</w:t>
              <w:tab/>
            </w:r>
            <w:r>
              <w:rPr>
                <w:rStyle w:val="IndexLink"/>
              </w:rPr>
              <w:t>307</w:t>
            </w:r>
          </w:hyperlink>
        </w:p>
        <w:p>
          <w:pPr>
            <w:pStyle w:val="Contents3"/>
            <w:tabs>
              <w:tab w:val="clear" w:pos="8459"/>
              <w:tab w:val="right" w:pos="9026" w:leader="dot"/>
            </w:tabs>
            <w:rPr/>
          </w:pPr>
          <w:hyperlink w:anchor="__RefHeading___Toc1798111_73709187">
            <w:r>
              <w:rPr>
                <w:webHidden/>
                <w:rStyle w:val="IndexLink"/>
                <w:rtl w:val="true"/>
              </w:rPr>
              <w:t>«</w:t>
            </w:r>
            <w:r>
              <w:rPr>
                <w:rStyle w:val="IndexLink"/>
                <w:rtl w:val="true"/>
              </w:rPr>
              <w:t>حدیث غدیر بنقل احمد عجیلی</w:t>
            </w:r>
            <w:r>
              <w:rPr>
                <w:rStyle w:val="IndexLink"/>
                <w:rtl w:val="true"/>
              </w:rPr>
              <w:t>»</w:t>
              <w:tab/>
            </w:r>
            <w:r>
              <w:rPr>
                <w:rStyle w:val="IndexLink"/>
              </w:rPr>
              <w:t>308</w:t>
            </w:r>
          </w:hyperlink>
        </w:p>
        <w:p>
          <w:pPr>
            <w:pStyle w:val="Contents3"/>
            <w:tabs>
              <w:tab w:val="clear" w:pos="8459"/>
              <w:tab w:val="right" w:pos="9026" w:leader="dot"/>
            </w:tabs>
            <w:rPr/>
          </w:pPr>
          <w:hyperlink w:anchor="__RefHeading___Toc1798113_73709187">
            <w:r>
              <w:rPr>
                <w:webHidden/>
                <w:rStyle w:val="IndexLink"/>
                <w:rtl w:val="true"/>
              </w:rPr>
              <w:t>«</w:t>
            </w:r>
            <w:r>
              <w:rPr>
                <w:rStyle w:val="IndexLink"/>
                <w:rtl w:val="true"/>
              </w:rPr>
              <w:t>روایت غدیر بنقل رشید خان دهلوی</w:t>
            </w:r>
            <w:r>
              <w:rPr>
                <w:rStyle w:val="IndexLink"/>
                <w:rtl w:val="true"/>
              </w:rPr>
              <w:t>»</w:t>
              <w:tab/>
            </w:r>
            <w:r>
              <w:rPr>
                <w:rStyle w:val="IndexLink"/>
              </w:rPr>
              <w:t>311</w:t>
            </w:r>
          </w:hyperlink>
        </w:p>
        <w:p>
          <w:pPr>
            <w:pStyle w:val="Contents3"/>
            <w:tabs>
              <w:tab w:val="clear" w:pos="8459"/>
              <w:tab w:val="right" w:pos="9026" w:leader="dot"/>
            </w:tabs>
            <w:rPr/>
          </w:pPr>
          <w:hyperlink w:anchor="__RefHeading___Toc1798115_73709187">
            <w:r>
              <w:rPr>
                <w:webHidden/>
                <w:rStyle w:val="IndexLink"/>
                <w:rtl w:val="true"/>
              </w:rPr>
              <w:t>«</w:t>
            </w:r>
            <w:r>
              <w:rPr>
                <w:rStyle w:val="IndexLink"/>
                <w:rtl w:val="true"/>
              </w:rPr>
              <w:t>روایت مولوی محمد مبین لکهنوی</w:t>
            </w:r>
            <w:r>
              <w:rPr>
                <w:rStyle w:val="IndexLink"/>
                <w:rtl w:val="true"/>
              </w:rPr>
              <w:t>»</w:t>
              <w:tab/>
            </w:r>
            <w:r>
              <w:rPr>
                <w:rStyle w:val="IndexLink"/>
              </w:rPr>
              <w:t>312</w:t>
            </w:r>
          </w:hyperlink>
        </w:p>
        <w:p>
          <w:pPr>
            <w:pStyle w:val="Contents3"/>
            <w:tabs>
              <w:tab w:val="clear" w:pos="8459"/>
              <w:tab w:val="right" w:pos="9026" w:leader="dot"/>
            </w:tabs>
            <w:rPr/>
          </w:pPr>
          <w:hyperlink w:anchor="__RefHeading___Toc1798117_73709187">
            <w:r>
              <w:rPr>
                <w:webHidden/>
                <w:rStyle w:val="IndexLink"/>
                <w:rtl w:val="true"/>
              </w:rPr>
              <w:t>«</w:t>
            </w:r>
            <w:r>
              <w:rPr>
                <w:rStyle w:val="IndexLink"/>
                <w:rtl w:val="true"/>
              </w:rPr>
              <w:t>حدیث غدیر بروایت محمد سالم دهلوی</w:t>
            </w:r>
            <w:r>
              <w:rPr>
                <w:rStyle w:val="IndexLink"/>
                <w:rtl w:val="true"/>
              </w:rPr>
              <w:t>»</w:t>
              <w:tab/>
            </w:r>
            <w:r>
              <w:rPr>
                <w:rStyle w:val="IndexLink"/>
              </w:rPr>
              <w:t>318</w:t>
            </w:r>
          </w:hyperlink>
        </w:p>
        <w:p>
          <w:pPr>
            <w:pStyle w:val="Contents3"/>
            <w:tabs>
              <w:tab w:val="clear" w:pos="8459"/>
              <w:tab w:val="right" w:pos="9026" w:leader="dot"/>
            </w:tabs>
            <w:rPr/>
          </w:pPr>
          <w:hyperlink w:anchor="__RefHeading___Toc1798119_73709187">
            <w:r>
              <w:rPr>
                <w:webHidden/>
                <w:rStyle w:val="IndexLink"/>
                <w:rtl w:val="true"/>
              </w:rPr>
              <w:t>«</w:t>
            </w:r>
            <w:r>
              <w:rPr>
                <w:rStyle w:val="IndexLink"/>
                <w:rtl w:val="true"/>
              </w:rPr>
              <w:t>روایت مولوی ولی اللّه لکهنوی</w:t>
            </w:r>
            <w:r>
              <w:rPr>
                <w:rStyle w:val="IndexLink"/>
                <w:rtl w:val="true"/>
              </w:rPr>
              <w:t>»</w:t>
              <w:tab/>
            </w:r>
            <w:r>
              <w:rPr>
                <w:rStyle w:val="IndexLink"/>
              </w:rPr>
              <w:t>321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43_131235"/>
      <w:bookmarkStart w:id="1" w:name="pg11443_131235"/>
      <w:bookmarkEnd w:id="1"/>
    </w:p>
    <w:p>
      <w:pPr>
        <w:pStyle w:val="Heading2"/>
        <w:numPr>
          <w:ilvl w:val="1"/>
          <w:numId w:val="1"/>
        </w:numPr>
        <w:rPr/>
      </w:pPr>
      <w:bookmarkStart w:id="2" w:name="pg11443_131235"/>
      <w:bookmarkStart w:id="3" w:name="__RefHeading___Toc179792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7931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bookmarkStart w:id="7" w:name="pg11443_131237"/>
    </w:p>
    <w:p>
      <w:pPr>
        <w:pStyle w:val="Heading2"/>
        <w:numPr>
          <w:ilvl w:val="1"/>
          <w:numId w:val="1"/>
        </w:numPr>
        <w:rPr/>
      </w:pPr>
      <w:bookmarkStart w:id="8" w:name="__RefHeading___Toc1797933_73709187"/>
      <w:bookmarkStart w:id="9" w:name="_Toc3"/>
      <w:bookmarkEnd w:id="7"/>
      <w:bookmarkEnd w:id="8"/>
      <w:r>
        <w:rPr>
          <w:rtl w:val="true"/>
        </w:rPr>
        <w:t xml:space="preserve">ادامه حدیث غدیر </w:t>
      </w:r>
      <w:r>
        <w:rPr>
          <w:rtl w:val="true"/>
        </w:rPr>
        <w:t>(</w:t>
      </w:r>
      <w:r>
        <w:rPr>
          <w:rtl w:val="true"/>
        </w:rPr>
        <w:t>قسمت دلالت</w:t>
      </w:r>
      <w:r>
        <w:rPr>
          <w:rtl w:val="true"/>
        </w:rPr>
        <w:t>)</w:t>
      </w:r>
      <w:bookmarkEnd w:id="9"/>
    </w:p>
    <w:p>
      <w:pPr>
        <w:pStyle w:val="Heading3"/>
        <w:numPr>
          <w:ilvl w:val="2"/>
          <w:numId w:val="1"/>
        </w:numPr>
        <w:rPr/>
      </w:pPr>
      <w:bookmarkStart w:id="10" w:name="__RefHeading___Toc1797935_73709187"/>
      <w:bookmarkStart w:id="11" w:name="_Toc4"/>
      <w:bookmarkEnd w:id="10"/>
      <w:r>
        <w:rPr>
          <w:rtl w:val="true"/>
        </w:rPr>
        <w:t>«</w:t>
      </w:r>
      <w:r>
        <w:rPr>
          <w:rtl w:val="true"/>
        </w:rPr>
        <w:t>حدیث غدیر بگفتار فخر رازی</w:t>
      </w:r>
      <w:r>
        <w:rPr>
          <w:rtl w:val="true"/>
        </w:rPr>
        <w:t>»</w:t>
      </w:r>
      <w:bookmarkEnd w:id="11"/>
    </w:p>
    <w:p>
      <w:pPr>
        <w:pStyle w:val="Heading4"/>
        <w:numPr>
          <w:ilvl w:val="3"/>
          <w:numId w:val="1"/>
        </w:numPr>
        <w:rPr/>
      </w:pPr>
      <w:bookmarkStart w:id="12" w:name="__RefHeading___Toc1797937_73709187"/>
      <w:bookmarkStart w:id="13" w:name="_Toc5"/>
      <w:bookmarkEnd w:id="12"/>
      <w:r>
        <w:rPr>
          <w:rtl w:val="true"/>
        </w:rPr>
        <w:t>اشاره</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اثبات فخر الدین محمد بن عمر رازی، اجماع امت را بر حدیث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جزء اول این جلد بیان کردیم که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الشبهة الثانیة عشر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الشبهة الثانیة عشر التمسک</w:t>
      </w:r>
    </w:p>
    <w:p>
      <w:pPr>
        <w:pStyle w:val="BookText"/>
        <w:rPr/>
      </w:pPr>
      <w:r>
        <w:rPr>
          <w:rFonts w:ascii="IRNazanin" w:hAnsi="IRNazanin" w:eastAsia="IRNazanin"/>
          <w:color w:val="111111"/>
          <w:sz w:val="28"/>
          <w:sz w:val="28"/>
          <w:szCs w:val="28"/>
          <w:rtl w:val="true"/>
          <w:lang w:bidi="fa-IR"/>
        </w:rPr>
        <w:t xml:space="preserve">بقوله صلی اللَّه علیه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الکلام فی التمسک بهذا الخبر مبنی علی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تصحیح اصل الخبر ، و اقوی ما قیل فیه ان الامة فی هذا الخبر علی قولین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من تمسک به فی اثبات فضیلة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تمسک به فی اثبات امامته ، و ذلک یقتضی اتفاقهم علی قبوله ، و کل خبر اجمعت الامة علی قبوله وجب القطع بصحته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المقام الثانی و هو التمسک به علی الامامة فهو من وجهین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التمسک</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w:t>
      </w:r>
      <w:bookmarkStart w:id="14" w:name="pg11443_131238"/>
    </w:p>
    <w:p>
      <w:pPr>
        <w:pStyle w:val="BookText"/>
        <w:rPr/>
      </w:pPr>
      <w:bookmarkEnd w:id="14"/>
      <w:r>
        <w:rPr>
          <w:rFonts w:ascii="IRNazanin" w:hAnsi="IRNazanin" w:eastAsia="IRNazanin"/>
          <w:color w:val="111111"/>
          <w:sz w:val="28"/>
          <w:sz w:val="28"/>
          <w:szCs w:val="28"/>
          <w:rtl w:val="true"/>
          <w:lang w:bidi="fa-IR"/>
        </w:rPr>
        <w:t>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فجوابها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انه خبر واحد،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الامة اتفقت علی صحته، لان منهم من تمسک به فی فضل علی علیه السّلام، و منهم من تمسک به فی امامته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تدعی ان کل الامة قبلوه قبول القطع أو قبول الظن، الاول ممنوع، و هو نفس المطلوب، و الثانی مسلم و لا ینفعکم فی مطلوبکم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 w:name="__RefHeading___Toc1797939_73709187"/>
      <w:bookmarkStart w:id="16" w:name="_Toc6"/>
      <w:bookmarkEnd w:id="15"/>
      <w:r>
        <w:rPr>
          <w:rtl w:val="true"/>
        </w:rPr>
        <w:t xml:space="preserve">رازی در </w:t>
      </w:r>
      <w:r>
        <w:rPr>
          <w:rtl w:val="true"/>
        </w:rPr>
        <w:t>«</w:t>
      </w:r>
      <w:r>
        <w:rPr>
          <w:rtl w:val="true"/>
        </w:rPr>
        <w:t>نهایة العقول</w:t>
      </w:r>
      <w:r>
        <w:rPr>
          <w:rtl w:val="true"/>
        </w:rPr>
        <w:t xml:space="preserve">» </w:t>
      </w:r>
      <w:r>
        <w:rPr>
          <w:rtl w:val="true"/>
        </w:rPr>
        <w:t xml:space="preserve">و </w:t>
      </w:r>
      <w:r>
        <w:rPr>
          <w:rtl w:val="true"/>
        </w:rPr>
        <w:t>«</w:t>
      </w:r>
      <w:r>
        <w:rPr>
          <w:rtl w:val="true"/>
        </w:rPr>
        <w:t>مفاتیح الغیب</w:t>
      </w:r>
      <w:r>
        <w:rPr>
          <w:rtl w:val="true"/>
        </w:rPr>
        <w:t xml:space="preserve">» </w:t>
      </w:r>
      <w:r>
        <w:rPr>
          <w:rtl w:val="true"/>
        </w:rPr>
        <w:t>بحدیث غدیر اعتراف کرده</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سابقا دانستی که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اولا اتعاب نفس در رد و قدح حدیث غدیر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بعد این اعتساف اعتراف کرده بآنکه مخالفین شیعه روایت اصل حدیث غدیر برای احتجاج بر فضیلت حضرت علی بن أبی طالب علیه السّلام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رازی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مفاتیح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را بنزول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الآیة در واقعۀ غدیر حتما و جزما به ابن عباس، و براء بن عازب، و حضرت امام محمد باقر علیه السّلام نسبت کرده کما علمت و ستعلم انشاء اللّه تعالی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الآیة فی فضل علی علیه السّلام ، و</w:t>
      </w:r>
    </w:p>
    <w:p>
      <w:pPr>
        <w:pStyle w:val="BookText"/>
        <w:rPr/>
      </w:pPr>
      <w:r>
        <w:rPr>
          <w:rFonts w:ascii="IRNazanin" w:hAnsi="IRNazanin" w:eastAsia="IRNazanin"/>
          <w:color w:val="111111"/>
          <w:sz w:val="28"/>
          <w:sz w:val="28"/>
          <w:szCs w:val="28"/>
          <w:rtl w:val="true"/>
          <w:lang w:bidi="fa-IR"/>
        </w:rPr>
        <w:t xml:space="preserve">لما نزلت هذه الآیة اخذ بیده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 اللَّهمّ وال من والاه ، و عاد من عاداه ، فلقیه عمر 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 و مولی کل مؤمن و مؤمنة ،</w:t>
      </w:r>
    </w:p>
    <w:p>
      <w:pPr>
        <w:pStyle w:val="BookText"/>
        <w:rPr/>
      </w:pPr>
      <w:r>
        <w:rPr>
          <w:rFonts w:ascii="IRNazanin" w:hAnsi="IRNazanin" w:eastAsia="IRNazanin"/>
          <w:color w:val="111111"/>
          <w:sz w:val="28"/>
          <w:sz w:val="28"/>
          <w:szCs w:val="28"/>
          <w:rtl w:val="true"/>
          <w:lang w:bidi="fa-IR"/>
        </w:rPr>
        <w:t xml:space="preserve">و هو قول ابن عباس ، و البراء بن عازب ، و محمد بن علی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1443_131239"/>
    </w:p>
    <w:p>
      <w:pPr>
        <w:pStyle w:val="Heading4"/>
        <w:numPr>
          <w:ilvl w:val="3"/>
          <w:numId w:val="1"/>
        </w:numPr>
        <w:rPr/>
      </w:pPr>
      <w:bookmarkStart w:id="18" w:name="__RefHeading___Toc1797941_73709187"/>
      <w:bookmarkStart w:id="19" w:name="_Toc7"/>
      <w:bookmarkEnd w:id="17"/>
      <w:bookmarkEnd w:id="18"/>
      <w:r>
        <w:rPr>
          <w:rtl w:val="true"/>
        </w:rPr>
        <w:t>فضائل فخر رازی در کتب تراجم و رجال اهل سنت</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فضائل جمیله و مناقب کثیره، و محامد عظیمه، و مدائح باهره، و مناقب فاخره فخر رازی بالاتر از آنست که استیفای آن توان نمود، بنابر انموذج بر بعض عبارات اکتفا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وقائع سنة ست و ستمائة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توفی الامام الکبیر، العلامة النحریر، الاصولی، المتکلم، المناظر المفسر، صاحب التصانیف المشهورة فی الآفاق، الحظیة فی سوق الافادة بالنفاق</w:t>
      </w:r>
      <w:r>
        <w:rPr>
          <w:rStyle w:val="FootnoteAnchor"/>
          <w:rtl w:val="true"/>
        </w:rPr>
        <w:footnoteReference w:id="6"/>
      </w:r>
      <w:r>
        <w:rPr>
          <w:rFonts w:ascii="IRNazanin" w:hAnsi="IRNazanin" w:eastAsia="IRNazanin"/>
          <w:color w:val="111111"/>
          <w:sz w:val="28"/>
          <w:sz w:val="28"/>
          <w:szCs w:val="28"/>
          <w:rtl w:val="true"/>
          <w:lang w:bidi="fa-IR"/>
        </w:rPr>
        <w:t>، الامام فخر الدین الرازی أبو عبد اللّه محمد بن عمر بن حسین القرشی التیمی البکری، الملقب بالامام عند علماء الاصول، المقرر لشبه مذاهب الفرق المخالفین، و المبطل لها باقامة البراهین، الطبرستانی الاصل، الرازی المولد، المعروف، الشافعی المذهب، فرید عصره، و نسیج دهره، الذی قال فیه بعض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خصه اللّه برأی هو للعیب طلیعة فیری الحق بعین دونها حد الطبیعة</w:t>
      </w:r>
    </w:p>
    <w:p>
      <w:pPr>
        <w:pStyle w:val="BookText"/>
        <w:rPr/>
      </w:pPr>
      <w:r>
        <w:rPr>
          <w:rFonts w:ascii="IRNazanin" w:hAnsi="IRNazanin" w:eastAsia="IRNazanin"/>
          <w:color w:val="111111"/>
          <w:sz w:val="28"/>
          <w:sz w:val="28"/>
          <w:szCs w:val="28"/>
          <w:rtl w:val="true"/>
          <w:lang w:bidi="fa-IR"/>
        </w:rPr>
        <w:t>و مدحه الامام سراج الدین یوسف بن أبی بکر ابن محمد السکاکی الخوارزمی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اعلمن علما یقینا ان رب العالمینا</w:t>
      </w:r>
    </w:p>
    <w:p>
      <w:pPr>
        <w:pStyle w:val="BookText"/>
        <w:rPr/>
      </w:pPr>
      <w:r>
        <w:rPr>
          <w:rFonts w:ascii="IRNazanin" w:hAnsi="IRNazanin" w:eastAsia="IRNazanin"/>
          <w:color w:val="111111"/>
          <w:sz w:val="28"/>
          <w:sz w:val="28"/>
          <w:szCs w:val="28"/>
          <w:rtl w:val="true"/>
          <w:lang w:bidi="fa-IR"/>
        </w:rPr>
        <w:t>لو قضی فی عالمیهم خدمة للاعلمینا</w:t>
      </w:r>
    </w:p>
    <w:p>
      <w:pPr>
        <w:pStyle w:val="BookText"/>
        <w:rPr/>
      </w:pPr>
      <w:r>
        <w:rPr>
          <w:rFonts w:ascii="IRNazanin" w:hAnsi="IRNazanin" w:eastAsia="IRNazanin"/>
          <w:color w:val="111111"/>
          <w:sz w:val="28"/>
          <w:sz w:val="28"/>
          <w:szCs w:val="28"/>
          <w:rtl w:val="true"/>
          <w:lang w:bidi="fa-IR"/>
        </w:rPr>
        <w:t>اخدم الرازی فخرا خدمة العبد ابن سینا</w:t>
      </w:r>
    </w:p>
    <w:p>
      <w:pPr>
        <w:pStyle w:val="BookText"/>
        <w:rPr/>
      </w:pP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قیل ایضا فی جواب الاخسیکثی و مدحا للرازی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ترکنا قد نسینا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الشیخ ابن سینا</w:t>
      </w:r>
    </w:p>
    <w:p>
      <w:pPr>
        <w:pStyle w:val="BookText"/>
        <w:rPr/>
      </w:pPr>
      <w:r>
        <w:rPr>
          <w:rFonts w:ascii="IRNazanin" w:hAnsi="IRNazanin" w:eastAsia="IRNazanin"/>
          <w:color w:val="111111"/>
          <w:sz w:val="28"/>
          <w:sz w:val="28"/>
          <w:szCs w:val="28"/>
          <w:rtl w:val="true"/>
          <w:lang w:bidi="fa-IR"/>
        </w:rPr>
        <w:t xml:space="preserve">حین شاهدنا عیانا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الرازی فینا</w:t>
      </w:r>
    </w:p>
    <w:p>
      <w:pPr>
        <w:pStyle w:val="BookText"/>
        <w:rPr/>
      </w:pPr>
      <w:r>
        <w:rPr>
          <w:rFonts w:ascii="IRNazanin" w:hAnsi="IRNazanin" w:eastAsia="IRNazanin"/>
          <w:color w:val="111111"/>
          <w:sz w:val="28"/>
          <w:sz w:val="28"/>
          <w:szCs w:val="28"/>
          <w:rtl w:val="true"/>
          <w:lang w:bidi="fa-IR"/>
        </w:rPr>
        <w:t xml:space="preserve">نحن قد بعنا حصاة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اشترینا طور سیناو قیل ایضا فی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بالجهل ابتلینا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بالحمق رمینا</w:t>
      </w:r>
    </w:p>
    <w:p>
      <w:pPr>
        <w:pStyle w:val="BookText"/>
        <w:rPr/>
      </w:pPr>
      <w:r>
        <w:rPr>
          <w:rFonts w:ascii="IRNazanin" w:hAnsi="IRNazanin" w:eastAsia="IRNazanin"/>
          <w:color w:val="111111"/>
          <w:sz w:val="28"/>
          <w:sz w:val="28"/>
          <w:szCs w:val="28"/>
          <w:rtl w:val="true"/>
          <w:lang w:bidi="fa-IR"/>
        </w:rPr>
        <w:t xml:space="preserve">نحن قضینا 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تصانیف ابن سینا</w:t>
      </w:r>
    </w:p>
    <w:p>
      <w:pPr>
        <w:pStyle w:val="BookText"/>
        <w:rPr/>
      </w:pPr>
      <w:r>
        <w:rPr>
          <w:rFonts w:ascii="IRNazanin" w:hAnsi="IRNazanin" w:eastAsia="IRNazanin"/>
          <w:color w:val="111111"/>
          <w:sz w:val="28"/>
          <w:sz w:val="28"/>
          <w:szCs w:val="28"/>
          <w:rtl w:val="true"/>
          <w:lang w:bidi="fa-IR"/>
        </w:rPr>
        <w:t xml:space="preserve">ثم صرنا آمنینا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مقال الطاعنینا</w:t>
      </w:r>
    </w:p>
    <w:p>
      <w:pPr>
        <w:pStyle w:val="BookText"/>
        <w:rPr/>
      </w:pPr>
      <w:r>
        <w:rPr>
          <w:rFonts w:ascii="IRNazanin" w:hAnsi="IRNazanin" w:eastAsia="IRNazanin"/>
          <w:color w:val="111111"/>
          <w:sz w:val="28"/>
          <w:sz w:val="28"/>
          <w:szCs w:val="28"/>
          <w:rtl w:val="true"/>
          <w:lang w:bidi="fa-IR"/>
        </w:rPr>
        <w:t xml:space="preserve">حین طالعنا کلاما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الدر الثمینا</w:t>
      </w:r>
    </w:p>
    <w:p>
      <w:pPr>
        <w:pStyle w:val="BookText"/>
        <w:rPr/>
      </w:pPr>
      <w:r>
        <w:rPr>
          <w:rFonts w:ascii="IRNazanin" w:hAnsi="IRNazanin" w:eastAsia="IRNazanin"/>
          <w:color w:val="111111"/>
          <w:sz w:val="28"/>
          <w:sz w:val="28"/>
          <w:szCs w:val="28"/>
          <w:rtl w:val="true"/>
          <w:lang w:bidi="fa-IR"/>
        </w:rPr>
        <w:t xml:space="preserve">صاغه الرازی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فخما مبینا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فاجعله به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الروح الامینا</w:t>
      </w:r>
    </w:p>
    <w:p>
      <w:pPr>
        <w:pStyle w:val="BookText"/>
        <w:rPr/>
      </w:pPr>
      <w:r>
        <w:rPr>
          <w:rFonts w:ascii="IRNazanin" w:hAnsi="IRNazanin" w:eastAsia="IRNazanin"/>
          <w:color w:val="111111"/>
          <w:sz w:val="28"/>
          <w:sz w:val="28"/>
          <w:szCs w:val="28"/>
          <w:rtl w:val="true"/>
          <w:lang w:bidi="fa-IR"/>
        </w:rPr>
        <w:t>فاق أهل زمانه فی الأصلین، و المعقولات، و علم الاوائل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التصانیف المفیدة فی فنون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من الغرائب و العجائب ما یطرب کل طالب، و هو کبیر جدا، لکنه لم یکمله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قال 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کل غریب لکنه لم یکمله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 ما نقص منه قاضی القضاة شهاب الدین بن خلیل</w:t>
      </w:r>
    </w:p>
    <w:p>
      <w:pPr>
        <w:pStyle w:val="BookText"/>
        <w:rPr/>
      </w:pPr>
      <w:r>
        <w:rPr>
          <w:rFonts w:ascii="IRNazanin" w:hAnsi="IRNazanin" w:eastAsia="IRNazanin"/>
          <w:color w:val="111111"/>
          <w:sz w:val="28"/>
          <w:sz w:val="28"/>
          <w:szCs w:val="28"/>
          <w:rtl w:val="true"/>
          <w:lang w:bidi="fa-IR"/>
        </w:rPr>
        <w:t xml:space="preserve">الدمشقی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صنف الشیخ نجم الدین احمد بن محمد القمولی تکملة له ، و اختصره برهان الدین محمد بن محمد النسفی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لخصه ایضا محمد بن القاضی بایاثلوغ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سورة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فی علم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المطالب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البرهان فی الرد علی أهل الزیغ و الطغیان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 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 العمادیة فی المطالب المعادیة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الدلائل و عیون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النظار الی لطائف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البخاریة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اصول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سینا،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عیون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الطلسمات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 المکتوم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کتاب اسرار النجوم ، سحر صریح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انه له ، و قیل انه مختلق علیه و بتقدیر صحة نسبته إلیه لیس بسحر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 فی کتاب انه للحوالی ابی الحسن علی بن أحمد المغربی ، و علیه رد للشیخ زین الدین سریجا ابن محمد الملطی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سماه انقضاض البازی فی انفضاض الرازی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اسماء اللّه الحسنی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المفصل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الوجیز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للغزّالی،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سقط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الاعجاز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مؤاخذات جیدة علی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فی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للقانون، و صنف فی علم الفراسة، و له مصنف فی مناقب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کتبه مفیدة، و انتشرت تصانیفه فی البلاد، و رزق فیها سعادة عظیمة بین العباد، فان الناس اشتغلوا بها، و هو أول من اخترع هذا الترتیب فی کتبه، و اتی فیها بما لم یسبق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فی الوعظ الید البیضاء، و یعظ باللسانین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 و العجمی، و کان یلحقه الوجد حال الوعظ و یکثر البکاء، و کان یحضر مجلسه بمدینة هراة أرباب المذاهب و المقالات و یسألونه، و هو یجیب کل سائل بأحسن الاجوبة و المجادلات و یحضره الناس علی اختلاف أصنافهم و مذاهبهم، و یجیء الی مجلسه الاکابر و الامراء و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صاحب وقار و حشمة، و ممالیک و ثروة، و بزة حسنة و هیئة جمیلة، إذا رکب مشی معه نحو ثلاثمائة مشتغل علی اختلاف مطالبهم فی التفسیر و الفقه و الکلام و الاصول و الطب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 بسببه خلق کثیر من الکرامیة و غیرهم الی مذهب أهل السنة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یلقب بهراة شیخ الاسلام، و کان مبدء اشتغاله علی والده الی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20" w:name="pg11443_131243"/>
    </w:p>
    <w:p>
      <w:pPr>
        <w:pStyle w:val="Heading3"/>
        <w:numPr>
          <w:ilvl w:val="2"/>
          <w:numId w:val="1"/>
        </w:numPr>
        <w:rPr/>
      </w:pPr>
      <w:bookmarkStart w:id="21" w:name="__RefHeading___Toc1797943_73709187"/>
      <w:bookmarkStart w:id="22" w:name="_Toc8"/>
      <w:bookmarkEnd w:id="20"/>
      <w:bookmarkEnd w:id="21"/>
      <w:r>
        <w:rPr>
          <w:rtl w:val="true"/>
        </w:rPr>
        <w:t>«</w:t>
      </w:r>
      <w:r>
        <w:rPr>
          <w:rtl w:val="true"/>
        </w:rPr>
        <w:t>حدیث غدیر بروایت ابن الاثیر الجزری</w:t>
      </w:r>
      <w:r>
        <w:rPr>
          <w:rtl w:val="true"/>
        </w:rPr>
        <w:t>»</w:t>
      </w:r>
      <w:bookmarkEnd w:id="22"/>
    </w:p>
    <w:p>
      <w:pPr>
        <w:pStyle w:val="Heading4"/>
        <w:numPr>
          <w:ilvl w:val="3"/>
          <w:numId w:val="1"/>
        </w:numPr>
        <w:rPr/>
      </w:pPr>
      <w:bookmarkStart w:id="23" w:name="__RefHeading___Toc1797945_73709187"/>
      <w:bookmarkStart w:id="24" w:name="_Toc9"/>
      <w:bookmarkEnd w:id="23"/>
      <w:r>
        <w:rPr>
          <w:rtl w:val="true"/>
        </w:rPr>
        <w:t>اشاره</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روایت ابو السعادات مبارک بن محمد بن محمد المعروف بابن الاثیر الجزری حدیث غدیر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 فی احادیث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ارقم، أو أبو سریحة، شک شعبة</w:t>
      </w:r>
    </w:p>
    <w:p>
      <w:pPr>
        <w:pStyle w:val="BookText"/>
        <w:rPr/>
      </w:pPr>
      <w:r>
        <w:rPr>
          <w:rFonts w:ascii="IRNazanin" w:hAnsi="IRNazanin" w:eastAsia="IRNazanin"/>
          <w:color w:val="111111"/>
          <w:sz w:val="28"/>
          <w:sz w:val="28"/>
          <w:szCs w:val="28"/>
          <w:rtl w:val="true"/>
          <w:lang w:bidi="fa-IR"/>
        </w:rPr>
        <w:t>ان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رواه ایضا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الخیریة بالقاهرة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نقاد فحول، و اکابر محققین فروع و اصول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وقائع سنة ست و ستمائه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توفی العلامة مجد الدین ابو السعادات المبارک بن ابی الکرم محمد ابن محمد المعروف بابن الاثیر الشیبانی الجزری، ثم الموصلی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البرکات ابن المستوفی فی حقه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اشهر العلماء ذکرا، و اکبر النبلاء قدرا، و احد الافاضل المشار إلیهم، و فرد الاماثل المعتمد فی الامور علیهم</w:t>
      </w:r>
      <w:r>
        <w:rPr>
          <w:rFonts w:eastAsia="IRNazanin" w:cs="IRNazanin"/>
          <w:color w:val="111111"/>
          <w:sz w:val="28"/>
          <w:szCs w:val="28"/>
          <w:rtl w:val="true"/>
          <w:lang w:bidi="fa-IR"/>
        </w:rPr>
        <w:t>.</w:t>
      </w:r>
      <w:bookmarkStart w:id="25" w:name="pg11443_131244"/>
    </w:p>
    <w:p>
      <w:pPr>
        <w:pStyle w:val="BookText"/>
        <w:rPr/>
      </w:pPr>
      <w:bookmarkEnd w:id="25"/>
      <w:r>
        <w:rPr>
          <w:rFonts w:ascii="IRNazanin" w:hAnsi="IRNazanin" w:eastAsia="IRNazanin"/>
          <w:color w:val="111111"/>
          <w:sz w:val="28"/>
          <w:sz w:val="28"/>
          <w:szCs w:val="28"/>
          <w:rtl w:val="true"/>
          <w:lang w:bidi="fa-IR"/>
        </w:rPr>
        <w:t>اخذ النحو عن شیخه ابی محمد اسماعیل</w:t>
      </w:r>
      <w:r>
        <w:rPr>
          <w:rStyle w:val="FootnoteAnchor"/>
          <w:rtl w:val="true"/>
        </w:rPr>
        <w:footnoteReference w:id="12"/>
      </w:r>
      <w:r>
        <w:rPr>
          <w:rFonts w:ascii="IRNazanin" w:hAnsi="IRNazanin" w:eastAsia="IRNazanin"/>
          <w:color w:val="111111"/>
          <w:sz w:val="28"/>
          <w:sz w:val="28"/>
          <w:szCs w:val="28"/>
          <w:rtl w:val="true"/>
          <w:lang w:bidi="fa-IR"/>
        </w:rPr>
        <w:t>بن المبارک، و سمع الحدیث متأخرا و لم یتقدم له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المصنفات البدیعة و الرسائل الوسیعة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 فی احادیث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بین الصحاح الستة، و هو علی وضع کتاب رزین</w:t>
      </w:r>
      <w:r>
        <w:rPr>
          <w:rStyle w:val="FootnoteAnchor"/>
          <w:rtl w:val="true"/>
        </w:rPr>
        <w:footnoteReference w:id="13"/>
      </w:r>
      <w:r>
        <w:rPr>
          <w:rFonts w:ascii="IRNazanin" w:hAnsi="IRNazanin" w:eastAsia="IRNazanin"/>
          <w:color w:val="111111"/>
          <w:sz w:val="28"/>
          <w:sz w:val="28"/>
          <w:szCs w:val="28"/>
          <w:rtl w:val="true"/>
          <w:lang w:bidi="fa-IR"/>
        </w:rPr>
        <w:t xml:space="preserve">، الا ان فیه زیادات کثیرة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فی الجمع بین الکشف و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القرآن، اخذه من تفسیر الثعلبی و الزمخشری،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 و المختار فی الادعیة و الاذکار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 لطیف فی صنعة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 فی شرح الفصول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الدهان،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شرح مسند الامام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 ذلک من التصانیف</w:t>
      </w:r>
      <w:r>
        <w:rPr>
          <w:rFonts w:eastAsia="IRNazanin" w:cs="IRNazanin"/>
          <w:color w:val="111111"/>
          <w:sz w:val="28"/>
          <w:szCs w:val="28"/>
          <w:rtl w:val="true"/>
          <w:lang w:bidi="fa-IR"/>
        </w:rPr>
        <w:t>.</w:t>
      </w:r>
    </w:p>
    <w:p>
      <w:pPr>
        <w:pStyle w:val="Heading4"/>
        <w:numPr>
          <w:ilvl w:val="3"/>
          <w:numId w:val="1"/>
        </w:numPr>
        <w:rPr/>
      </w:pPr>
      <w:bookmarkStart w:id="26" w:name="__RefHeading___Toc1797947_73709187"/>
      <w:bookmarkStart w:id="27" w:name="_Toc10"/>
      <w:bookmarkEnd w:id="26"/>
      <w:r>
        <w:rPr>
          <w:rtl w:val="true"/>
        </w:rPr>
        <w:t>ترجمه صاحب الموصل مسعود بن مودود زنکی</w:t>
      </w:r>
      <w:bookmarkEnd w:id="27"/>
    </w:p>
    <w:p>
      <w:pPr>
        <w:pStyle w:val="BookText"/>
        <w:rPr/>
      </w:pPr>
      <w:r>
        <w:rPr>
          <w:rFonts w:ascii="IRNazanin" w:hAnsi="IRNazanin" w:eastAsia="IRNazanin"/>
          <w:color w:val="111111"/>
          <w:sz w:val="28"/>
          <w:sz w:val="28"/>
          <w:szCs w:val="28"/>
          <w:rtl w:val="true"/>
          <w:lang w:bidi="fa-IR"/>
        </w:rPr>
        <w:t>ولی دیوان الانشاء لصاحب الموصل مسعود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ولد و نشأ بالموصل ، و عین مقدما للجیوش بها فی حیاة صاحبها اخیه سیف الدین غازی ، ثم آل إلیه امرها بعد وفاة 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استولی علی حلب بعد وفاة صاحبها الملک الصالح اسماعیل بن نور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نمی الی السلطان صلاح الدین ان عز الدین مسعود بن زنکی اتصل بالفرنج و حرضهم علی قاله ، فاقبل من دمشق و استولی علی حلب و سنجار ، و حاصر الموصل مدة ، ثم انعقد الصلح بینهما بعد ذلک ، فاطمأن مسعود بقیة حیاته ، حتی توفی بالموصل سنة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مودود ارسلان شاه،</w:t>
      </w:r>
      <w:bookmarkStart w:id="28" w:name="pg11443_131245"/>
    </w:p>
    <w:p>
      <w:pPr>
        <w:pStyle w:val="BookText"/>
        <w:rPr/>
      </w:pPr>
      <w:bookmarkEnd w:id="28"/>
      <w:r>
        <w:rPr>
          <w:rFonts w:ascii="IRNazanin" w:hAnsi="IRNazanin" w:eastAsia="IRNazanin"/>
          <w:color w:val="111111"/>
          <w:sz w:val="28"/>
          <w:sz w:val="28"/>
          <w:szCs w:val="28"/>
          <w:rtl w:val="true"/>
          <w:lang w:bidi="fa-IR"/>
        </w:rPr>
        <w:t>و حظی عنده و توفرت حرمته لدیه، و کتب له مدة، ثم عرض له مرض الفالج، فکف یده من الکتابة، و رجلیه من الحرکة، فاقام فی داره یغشاه الاکابر و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انشأ رباطا و وقف املاکه علی رباطه المذکور، و علی داره التی سکنها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بلغنی انه صنف کتبه کلها فی مدة تعطله، فانه تفرغ لها، و کان عنده جماعة یعینونه علیها فی الاختیار و الکتابة الخ</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797949_73709187"/>
      <w:bookmarkStart w:id="30" w:name="_Toc11"/>
      <w:bookmarkEnd w:id="29"/>
      <w:r>
        <w:rPr>
          <w:rtl w:val="true"/>
        </w:rPr>
        <w:t>«</w:t>
      </w:r>
      <w:r>
        <w:rPr>
          <w:rtl w:val="true"/>
        </w:rPr>
        <w:t>حدیث غدیر بروایت علی بن الاثیر الجزری</w:t>
      </w:r>
      <w:r>
        <w:rPr>
          <w:rtl w:val="true"/>
        </w:rPr>
        <w:t>»</w:t>
      </w:r>
      <w:bookmarkEnd w:id="30"/>
    </w:p>
    <w:p>
      <w:pPr>
        <w:pStyle w:val="Heading4"/>
        <w:numPr>
          <w:ilvl w:val="3"/>
          <w:numId w:val="1"/>
        </w:numPr>
        <w:rPr/>
      </w:pPr>
      <w:bookmarkStart w:id="31" w:name="__RefHeading___Toc1797951_73709187"/>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اما روایت علی بن محمد بن عبد الکریم الجزری المعروف بابن الاثیر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نسخۀ قلمیۀ کاملۀ آن در زمان سابق بعاریت از کتب بعض علمای سنیه بدست آمده بود، و درین ایام برکت انجام، نسخۀ مطبوعۀ آن بمصر، بعض احباب کرام برای عبد مستهام از مکۀ معظمه خریده آوردند، گفته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لیلی بن ضمرة، آورده ابو العباس بن عقدة، روی عبد اللّه بن</w:t>
      </w:r>
    </w:p>
    <w:p>
      <w:pPr>
        <w:pStyle w:val="BookText"/>
        <w:rPr/>
      </w:pPr>
      <w:r>
        <w:rPr>
          <w:rFonts w:ascii="IRNazanin" w:hAnsi="IRNazanin" w:eastAsia="IRNazanin"/>
          <w:color w:val="111111"/>
          <w:sz w:val="28"/>
          <w:sz w:val="28"/>
          <w:szCs w:val="28"/>
          <w:rtl w:val="true"/>
          <w:lang w:bidi="fa-IR"/>
        </w:rPr>
        <w:t>سنان، عن أبی الطفیل عامر بن واثلة، عن حذیفة بن اسید الغفاری، و عامر بن لیلی بن ضمرة،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 من حجة الوداع و لم یحج غیرها، اقبل حتی إذا کان بالجحفة، و ذلک یوم غدیر خم من الجحفة و له بها مسجد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انه قد نبأنی اللطیف الخبیر انه لم یعمر نبی الا نصف عمر الذی قبله، و انی یوشک ان ادعی فاجیب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الحدیث 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غریب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اعلم انی کتبته الا من روایة ابن سعید، اخرجه ابو موسی</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قال ابن حجر فی الاصابة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کتاب الموالاة لابن عقدة من طریق عبد اللَّه بن سنان ، عن أبی الطفیل عن حذیفة بن اسید و عامر بن لیلی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صدر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علمت آنفا مذکورست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یامیل، آورده ابن عقدة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جعفر بن محمد، عن ابیه، و ایمن بن نابل، عن عبد اللّه بن یامیل،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اخرجه ابو موسی</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قال ابن حجر فی الاصابة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یامیل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لام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رأیته مجودا به خط الصریفینی ، ذکره ابو العباس بن عقدة فی جمع طرق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اخرج بسند له الی ابراهیم بن محمد ، اظنه ابن أبی یحیی ، عن جعفر بن محمد ، عن ابیه و ایمن بن نابل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 و موحدة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اللَّه بن یامیل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إله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استدرکه ابو موسی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مذکورست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سریحة الغفاری، اسمه حذیفة بن اسید بن خالد بن الاغوس بن الوقیعة ابن حزام بن غفار بن ملیل قاله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اسید بن الاغوز بن واقعة بن حزام بن 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الاغوس بالغین المعجمة و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الا انه جعل عوض السین زاء، و قال عوض وقیعة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ممن بایع تحت الشجرة بیعة الرضوان یعد فی الکوفیین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الاسود بن یزید قصته مع سبیعة الاسلمیة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ابراهیم</w:t>
      </w:r>
      <w:r>
        <w:rPr>
          <w:rStyle w:val="FootnoteAnchor"/>
          <w:rtl w:val="true"/>
        </w:rPr>
        <w:footnoteReference w:id="18"/>
      </w:r>
      <w:r>
        <w:rPr>
          <w:rFonts w:ascii="IRNazanin" w:hAnsi="IRNazanin" w:eastAsia="IRNazanin"/>
          <w:color w:val="111111"/>
          <w:sz w:val="28"/>
          <w:sz w:val="28"/>
          <w:szCs w:val="28"/>
          <w:rtl w:val="true"/>
          <w:lang w:bidi="fa-IR"/>
        </w:rPr>
        <w:t>، و اسماعیل</w:t>
      </w:r>
      <w:r>
        <w:rPr>
          <w:rStyle w:val="FootnoteAnchor"/>
          <w:rtl w:val="true"/>
        </w:rPr>
        <w:footnoteReference w:id="19"/>
      </w:r>
      <w:r>
        <w:rPr>
          <w:rFonts w:ascii="IRNazanin" w:hAnsi="IRNazanin" w:eastAsia="IRNazanin"/>
          <w:color w:val="111111"/>
          <w:sz w:val="28"/>
          <w:sz w:val="28"/>
          <w:szCs w:val="28"/>
          <w:rtl w:val="true"/>
          <w:lang w:bidi="fa-IR"/>
        </w:rPr>
        <w:t>، و غیرهما باسنادهم، عن أبی عیسی</w:t>
      </w:r>
      <w:r>
        <w:rPr>
          <w:rStyle w:val="FootnoteAnchor"/>
          <w:rtl w:val="true"/>
        </w:rPr>
        <w:footnoteReference w:id="2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اخبرنا محمد بن جعفر، اخبرنا شعبة، عن سلمة بن کهیل،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الطفیل یحدث عن أبی سریحة، او زید بن ارقم،</w:t>
      </w:r>
      <w:bookmarkStart w:id="33" w:name="pg11443_131248"/>
    </w:p>
    <w:p>
      <w:pPr>
        <w:pStyle w:val="BookText"/>
        <w:rPr/>
      </w:pPr>
      <w:bookmarkEnd w:id="33"/>
      <w:r>
        <w:rPr>
          <w:rFonts w:ascii="IRNazanin" w:hAnsi="IRNazanin" w:eastAsia="IRNazanin"/>
          <w:color w:val="111111"/>
          <w:sz w:val="28"/>
          <w:sz w:val="28"/>
          <w:szCs w:val="28"/>
          <w:rtl w:val="true"/>
          <w:lang w:bidi="fa-IR"/>
        </w:rPr>
        <w:t>شک شعبة عن 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ابو عمر، و ابو نعیم، و ابو موسی</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متتبع خبیر، و ناقد بصیر، روشن و مستنیرست که ابو الحسن ابن الاثیر عالم نحریر، و صدر کبیر، و حبر شهیر است</w:t>
      </w:r>
      <w:r>
        <w:rPr>
          <w:rFonts w:eastAsia="IRNazanin" w:cs="IRNazanin"/>
          <w:color w:val="111111"/>
          <w:sz w:val="28"/>
          <w:szCs w:val="28"/>
          <w:rtl w:val="true"/>
          <w:lang w:bidi="fa-IR"/>
        </w:rPr>
        <w:t>.</w:t>
      </w:r>
    </w:p>
    <w:p>
      <w:pPr>
        <w:pStyle w:val="Heading4"/>
        <w:numPr>
          <w:ilvl w:val="3"/>
          <w:numId w:val="1"/>
        </w:numPr>
        <w:rPr/>
      </w:pPr>
      <w:bookmarkStart w:id="34" w:name="__RefHeading___Toc1797953_73709187"/>
      <w:bookmarkStart w:id="35" w:name="_Toc13"/>
      <w:bookmarkEnd w:id="34"/>
      <w:r>
        <w:rPr>
          <w:rtl w:val="true"/>
        </w:rPr>
        <w:t>ترجمه علی بن محمد ابن الاثیر الجزری</w:t>
      </w:r>
      <w:bookmarkEnd w:id="35"/>
    </w:p>
    <w:p>
      <w:pPr>
        <w:pStyle w:val="BookText"/>
        <w:rPr/>
      </w:pPr>
      <w:r>
        <w:rPr>
          <w:rFonts w:ascii="IRNazanin" w:hAnsi="IRNazanin" w:eastAsia="IRNazanin"/>
          <w:color w:val="111111"/>
          <w:sz w:val="28"/>
          <w:sz w:val="28"/>
          <w:szCs w:val="28"/>
          <w:rtl w:val="true"/>
          <w:lang w:bidi="fa-IR"/>
        </w:rPr>
        <w:t xml:space="preserve">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ثلثین و ستمائة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الامام الحافظ ابن الاثیر ابو الحسن علی بن محمد الجزری</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قال 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 من عمرها الحسن بن عمر ابن الخطاب التغلبی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منسوبة الی یوسف بن عمر الثقفی ، امیر العراقین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اهل برقعید من اعمال الموصل بناها ، و اسمه عبد العزیز بن عمر ، کما یأتی عن الیافعی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صدرا معظما، کثیر الفضائل، کان بیته مجمع الفضل لاهل الموصل، و حافظا للتاریخ و خبیرا لانساب العرب و اخبارهم و ایامهم و وقائعهم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صنف فی التاریخ کتابا کبیرا، و اختصر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السمعانی، و استدرک علیه فی مواضع، و نبه علی اغلاط، و زاد اشیاء اهملها و هو مفید جدا فی ثلث مجلدات، و الاصل فی ثمان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الیوم فی ایدی الناس هو هذا المختصر</w:t>
      </w:r>
      <w:r>
        <w:rPr>
          <w:rFonts w:eastAsia="IRNazanin" w:cs="IRNazanin"/>
          <w:color w:val="111111"/>
          <w:sz w:val="28"/>
          <w:szCs w:val="28"/>
          <w:rtl w:val="true"/>
          <w:lang w:bidi="fa-IR"/>
        </w:rPr>
        <w:t>.</w:t>
      </w:r>
      <w:bookmarkStart w:id="36" w:name="pg11443_131249"/>
    </w:p>
    <w:p>
      <w:pPr>
        <w:pStyle w:val="BookText"/>
        <w:rPr/>
      </w:pPr>
      <w:bookmarkEnd w:id="36"/>
      <w:r>
        <w:rPr>
          <w:rFonts w:ascii="IRNazanin" w:hAnsi="IRNazanin" w:eastAsia="IRNazanin"/>
          <w:color w:val="111111"/>
          <w:sz w:val="28"/>
          <w:sz w:val="28"/>
          <w:szCs w:val="28"/>
          <w:rtl w:val="true"/>
          <w:lang w:bidi="fa-IR"/>
        </w:rPr>
        <w:t>و له کتاب اخبار الصحابة فی ست مجلدات 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تنقل فی بلدان کثیرة، سمع بها من الشیوخ منها الموصل، و بغداد، و الشام، و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الجزری نسبته الی جزیرة ابن عمر، رجل من اهل برقعید من اعمال موصل، و هو عبد العزیز ابن عمر</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797955_73709187"/>
      <w:bookmarkStart w:id="38" w:name="_Toc14"/>
      <w:bookmarkEnd w:id="37"/>
      <w:r>
        <w:rPr>
          <w:rtl w:val="true"/>
        </w:rPr>
        <w:t>«</w:t>
      </w:r>
      <w:r>
        <w:rPr>
          <w:rtl w:val="true"/>
        </w:rPr>
        <w:t>حدیث غدیر بروایت ضیاء الدین المقدسی</w:t>
      </w:r>
      <w:r>
        <w:rPr>
          <w:rtl w:val="true"/>
        </w:rPr>
        <w:t>»</w:t>
      </w:r>
      <w:bookmarkEnd w:id="38"/>
    </w:p>
    <w:p>
      <w:pPr>
        <w:pStyle w:val="Heading4"/>
        <w:numPr>
          <w:ilvl w:val="3"/>
          <w:numId w:val="1"/>
        </w:numPr>
        <w:rPr/>
      </w:pPr>
      <w:bookmarkStart w:id="39" w:name="__RefHeading___Toc1797957_73709187"/>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اما روایت ضیاء الدین محمد بن عبد الواحد المقدسی الحنبلی حدیث غدیر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التزام ایراد احادیث صحیحه در آن نموده، ذکر آن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علی سمهودی مسطورست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 بن الاسید الغفاری، او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w:t>
      </w:r>
      <w:r>
        <w:rPr>
          <w:rStyle w:val="FootnoteAnchor"/>
          <w:rtl w:val="true"/>
        </w:rPr>
        <w:footnoteReference w:id="24"/>
      </w:r>
      <w:r>
        <w:rPr>
          <w:rFonts w:ascii="IRNazanin" w:hAnsi="IRNazanin" w:eastAsia="IRNazanin"/>
          <w:color w:val="111111"/>
          <w:sz w:val="28"/>
          <w:sz w:val="28"/>
          <w:szCs w:val="28"/>
          <w:rtl w:val="true"/>
          <w:lang w:bidi="fa-IR"/>
        </w:rPr>
        <w:t>رسول اللّه صلی اللّه علیه و سلم عن حجة الوداع نهی اصحابه عن شجرات بالبطحاء متقاربات ان ینزلوا تحتهن، ثم بعث إلیهن فقم</w:t>
      </w:r>
      <w:r>
        <w:rPr>
          <w:rStyle w:val="FootnoteAnchor"/>
          <w:rtl w:val="true"/>
        </w:rPr>
        <w:footnoteReference w:id="25"/>
      </w:r>
      <w:r>
        <w:rPr>
          <w:rFonts w:ascii="IRNazanin" w:hAnsi="IRNazanin" w:eastAsia="IRNazanin"/>
          <w:color w:val="111111"/>
          <w:sz w:val="28"/>
          <w:sz w:val="28"/>
          <w:szCs w:val="28"/>
          <w:rtl w:val="true"/>
          <w:lang w:bidi="fa-IR"/>
        </w:rPr>
        <w:t>ما تحتهن من الشوک، و عمد</w:t>
      </w:r>
      <w:r>
        <w:rPr>
          <w:rStyle w:val="FootnoteAnchor"/>
          <w:rtl w:val="true"/>
        </w:rPr>
        <w:footnoteReference w:id="26"/>
      </w:r>
      <w:r>
        <w:rPr>
          <w:rFonts w:ascii="IRNazanin" w:hAnsi="IRNazanin" w:eastAsia="IRNazanin"/>
          <w:color w:val="111111"/>
          <w:sz w:val="28"/>
          <w:sz w:val="28"/>
          <w:szCs w:val="28"/>
          <w:rtl w:val="true"/>
          <w:lang w:bidi="fa-IR"/>
        </w:rPr>
        <w:t>إلیهن</w:t>
      </w:r>
    </w:p>
    <w:p>
      <w:pPr>
        <w:pStyle w:val="BookText"/>
        <w:rPr/>
      </w:pPr>
      <w:r>
        <w:rPr>
          <w:rFonts w:ascii="IRNazanin" w:hAnsi="IRNazanin" w:eastAsia="IRNazanin"/>
          <w:color w:val="111111"/>
          <w:sz w:val="28"/>
          <w:sz w:val="28"/>
          <w:szCs w:val="28"/>
          <w:rtl w:val="true"/>
          <w:lang w:bidi="fa-IR"/>
        </w:rPr>
        <w:t>فصلی تحتهن، ثم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انی قد نبأنی اللطیف الخبیر انه لم یعمر نبی الا نصف عمر الذی یلیه من قبله، و انی لاظن ان یوشک ان ادعی فاجیب، و انی مسئول و انکم مسئولون، فما انتم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قد بلغت و جهدت و نصحت، 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تشهدون ان لا اله الا اللّه، و ان محمدا عبده و رسوله، و ان جنته حق، و ناره حق، و ان الموت حق، و ان البعث حق بعد الموت، و ان الساعة آتیة لا ریب فیها، و ان اللّه یبعث من فی القبور؟،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 اللّه مولای، و انا ولی المؤمنین، و انا اولی بهم من انفسهم، فمن کنت مولاه، فهذا مولاه، یعنی علیا،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انی فرطکم و انکم واردون علی الحوض، حوض اعرض مما بین بصری الی صنعاء، فیه عدد النجوم قدحان من فضة، و انی سائلکم حین تردون علی عن الثقلین،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الثقل الاکبر کتاب اللّه عز و جل سبب طرفه بید اللّه و طرفه بایدیکم، فاستمسکوا به لا تضلوا و لا تبدلوا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عترتی اهل بیتی، فانه قد نبأنی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لن ینقضیا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من</w:t>
      </w:r>
      <w:bookmarkStart w:id="41" w:name="pg11443_131251"/>
    </w:p>
    <w:p>
      <w:pPr>
        <w:pStyle w:val="BookText"/>
        <w:rPr/>
      </w:pPr>
      <w:bookmarkEnd w:id="41"/>
      <w:r>
        <w:rPr>
          <w:rFonts w:ascii="IRNazanin" w:hAnsi="IRNazanin" w:eastAsia="IRNazanin"/>
          <w:color w:val="111111"/>
          <w:sz w:val="28"/>
          <w:sz w:val="28"/>
          <w:szCs w:val="28"/>
          <w:rtl w:val="true"/>
          <w:lang w:bidi="fa-IR"/>
        </w:rPr>
        <w:t>طریق سلمة بن کهیل، عن ابی الطفیل، و هما من رجال الصحیح</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 عن البراء،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 الضیاء عن زید بن ارقم</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ضیاء فضائل زاهره، و مناقب باهرۀ ضیاء مقدسی، عالمی را فرا گرفته است</w:t>
      </w:r>
      <w:r>
        <w:rPr>
          <w:rFonts w:eastAsia="IRNazanin" w:cs="IRNazanin"/>
          <w:color w:val="111111"/>
          <w:sz w:val="28"/>
          <w:szCs w:val="28"/>
          <w:rtl w:val="true"/>
          <w:lang w:bidi="fa-IR"/>
        </w:rPr>
        <w:t>.</w:t>
      </w:r>
    </w:p>
    <w:p>
      <w:pPr>
        <w:pStyle w:val="Heading4"/>
        <w:numPr>
          <w:ilvl w:val="3"/>
          <w:numId w:val="1"/>
        </w:numPr>
        <w:rPr/>
      </w:pPr>
      <w:bookmarkStart w:id="42" w:name="__RefHeading___Toc1797959_73709187"/>
      <w:bookmarkStart w:id="43" w:name="_Toc16"/>
      <w:bookmarkEnd w:id="42"/>
      <w:r>
        <w:rPr>
          <w:rtl w:val="true"/>
        </w:rPr>
        <w:t>«</w:t>
      </w:r>
      <w:r>
        <w:rPr>
          <w:rtl w:val="true"/>
        </w:rPr>
        <w:t>مناقب ضیاء مقدسی در کتب اهل سنت</w:t>
      </w:r>
      <w:r>
        <w:rPr>
          <w:rtl w:val="true"/>
        </w:rPr>
        <w:t>»</w:t>
      </w:r>
      <w:bookmarkEnd w:id="43"/>
    </w:p>
    <w:p>
      <w:pPr>
        <w:pStyle w:val="Heading5"/>
        <w:numPr>
          <w:ilvl w:val="4"/>
          <w:numId w:val="1"/>
        </w:numPr>
        <w:rPr/>
      </w:pPr>
      <w:bookmarkStart w:id="44" w:name="__RefHeading___Toc1797961_73709187"/>
      <w:bookmarkStart w:id="45" w:name="_Toc17"/>
      <w:bookmarkEnd w:id="44"/>
      <w:r>
        <w:rPr>
          <w:rtl w:val="true"/>
        </w:rPr>
        <w:t xml:space="preserve">ترجمه ضیاء الدین المقدسی بقول ذهبی در </w:t>
      </w:r>
      <w:r>
        <w:rPr>
          <w:rtl w:val="true"/>
        </w:rPr>
        <w:t>«</w:t>
      </w:r>
      <w:r>
        <w:rPr>
          <w:rtl w:val="true"/>
        </w:rPr>
        <w:t>تذکرة الحفاظ</w:t>
      </w:r>
      <w:r>
        <w:rPr>
          <w:rtl w:val="true"/>
        </w:rPr>
        <w:t xml:space="preserve">» </w:t>
      </w:r>
      <w:r>
        <w:rPr>
          <w:rtl w:val="true"/>
        </w:rPr>
        <w:t xml:space="preserve">و </w:t>
      </w:r>
      <w:r>
        <w:rPr>
          <w:rtl w:val="true"/>
        </w:rPr>
        <w:t>«</w:t>
      </w:r>
      <w:r>
        <w:rPr>
          <w:rtl w:val="true"/>
        </w:rPr>
        <w:t>عبر</w:t>
      </w:r>
      <w:r>
        <w:rPr>
          <w:rtl w:val="true"/>
        </w:rPr>
        <w:t>»</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احمد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الامام العالم الحافظ الحجة، محدث الشام، شیخ السنة، ضیاء الدین ابو عبد اللّه محمد بن عبد الواحد بن احمد بن عبد الرحمن السعدی المقدسی، ثم الدمشقی الصالحی الحنبلی، صاحب التصانیف النافعة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تسع و ستین و خمسمائة، و اجاز له السلفی، و شهدة</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ولدت ببغداد سنة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سمعت من علماء عصرها امثال أبی الخطاب نصر بن أحمد المحدث ، و الحسین بن أحمد النعالی ، و طلحة بن محمد الزینبی ، و ثابت بن بندار ،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سمع علیها خلق کثیر ، و طار صیتها ، و تزوج بها ثقة الدولة ابن الانباری ، و توفی عنها سنة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عرفت بالکاتبة لجودة خطها ، و توفیت سنة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سمع من</w:t>
      </w:r>
    </w:p>
    <w:p>
      <w:pPr>
        <w:pStyle w:val="BookText"/>
        <w:rPr/>
      </w:pPr>
      <w:r>
        <w:rPr>
          <w:rFonts w:ascii="IRNazanin" w:hAnsi="IRNazanin" w:eastAsia="IRNazanin"/>
          <w:color w:val="111111"/>
          <w:sz w:val="28"/>
          <w:sz w:val="28"/>
          <w:szCs w:val="28"/>
          <w:rtl w:val="true"/>
          <w:lang w:bidi="fa-IR"/>
        </w:rPr>
        <w:t>أبی المعالی ابن صابر، و أبی المجد البانیاسی، و احمد بن الموازینی، و عمر بن علی الجوینی، و یحیی الثقفی، و طبقتهم بدمشق، و أبی القاسم البوصیری، و طبقته بمصر، و المبارک بن المعطوش، و ابن الجوزی، و طبقتهما ببغداد، و أبی جعفر الصیدلانی، و طبقته باصبهان، و عبد الباقی بن عثمان بهمذان، و المؤید الطوسی و طبقته بنیسابور، و عبد المعز بن محمد</w:t>
      </w:r>
      <w:r>
        <w:rPr>
          <w:rStyle w:val="FootnoteAnchor"/>
          <w:rtl w:val="true"/>
        </w:rPr>
        <w:footnoteReference w:id="32"/>
      </w:r>
      <w:r>
        <w:rPr>
          <w:rFonts w:ascii="IRNazanin" w:hAnsi="IRNazanin" w:eastAsia="IRNazanin"/>
          <w:color w:val="111111"/>
          <w:sz w:val="28"/>
          <w:sz w:val="28"/>
          <w:szCs w:val="28"/>
          <w:rtl w:val="true"/>
          <w:lang w:bidi="fa-IR"/>
        </w:rPr>
        <w:t>البزاز بهراة، و أبی المظفر بن السمعانی بمرو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رحل مرتین الی اصبهان، و سمع بها ما لا یوصف کثرة، و حصل اصولا کثیرة و نسخ، و صنف، و صحح، و لین، و جرح، و عدل، و کان المرجوع إلیه 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تلمیذه عمر بن الحاجب</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ابو عبد اللّه، شیخ وقته، و نسیج وحده علما و حفظا، و ثقة و دینا، من العلماء الربانیین، و هو اکبر من ان یدل علیه مثل کان شدید التحریر فی الروایة، مجتهدا فی العبادة، کثیر الذکر، منقطعا متواضعا سهل العاریة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جماعة من المحدثین ذکروه، فاطنبوا فی حقه و مدحوه بالحفظ و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الزکی البرزالی</w:t>
      </w:r>
      <w:r>
        <w:rPr>
          <w:rStyle w:val="FootnoteAnchor"/>
          <w:rtl w:val="true"/>
        </w:rPr>
        <w:footnoteReference w:id="34"/>
      </w:r>
      <w:r>
        <w:rPr>
          <w:rFonts w:ascii="IRNazanin" w:hAnsi="IRNazanin" w:eastAsia="IRNazanin"/>
          <w:color w:val="111111"/>
          <w:sz w:val="28"/>
          <w:sz w:val="28"/>
          <w:szCs w:val="28"/>
          <w:rtl w:val="true"/>
          <w:lang w:bidi="fa-IR"/>
        </w:rPr>
        <w:t>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جبل، حافظ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متقن، حجة، عالم بالرجال، ورع تقی، ما رأیت مثله فی نزاهته و عفته و حسن طریقته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الشرف بن النابلسی</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شیخنا الضیاء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عنه القاضی تقی الدین، و ابن الموازینی، و ابن الفخر، و النجم الشعراوی، و ابن الخباز، و التقی بن مؤمن، و عثمان النساخ، و ابن الخلال، و الدشتی، و ابو بکر بن عبد الدائم، و عیسی السمسار، و سالم القاضی،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استوفیت سیرته، و توالیفه فی التاریخ الکبیر، عاش اربعا و سبعین سنة و توفی الی رضوان اللّه فی جمادی الآخرة سنة ثلث و اربعین و ستمائة</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وقائع سنة ثلث و اربعین و ستمائه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الضیاء ابو عبد اللّه محمد بن عبد الواحد بن احمد المقدسی الحنبلی الحافظ احد الاعلام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سنة تسع و ستین و خمسمائة</w:t>
      </w:r>
      <w:r>
        <w:rPr>
          <w:rFonts w:eastAsia="IRNazanin" w:cs="IRNazanin"/>
          <w:color w:val="111111"/>
          <w:sz w:val="28"/>
          <w:szCs w:val="28"/>
          <w:rtl w:val="true"/>
          <w:lang w:bidi="fa-IR"/>
        </w:rPr>
        <w:t>.</w:t>
      </w:r>
      <w:bookmarkStart w:id="46" w:name="pg11443_131254"/>
    </w:p>
    <w:p>
      <w:pPr>
        <w:pStyle w:val="BookText"/>
        <w:rPr/>
      </w:pPr>
      <w:bookmarkEnd w:id="46"/>
      <w:r>
        <w:rPr>
          <w:rFonts w:ascii="IRNazanin" w:hAnsi="IRNazanin" w:eastAsia="IRNazanin"/>
          <w:color w:val="111111"/>
          <w:sz w:val="28"/>
          <w:sz w:val="28"/>
          <w:szCs w:val="28"/>
          <w:rtl w:val="true"/>
          <w:lang w:bidi="fa-IR"/>
        </w:rPr>
        <w:t>و سمع من الخضر بن طاوس</w:t>
      </w:r>
      <w:r>
        <w:rPr>
          <w:rStyle w:val="FootnoteAnchor"/>
          <w:rtl w:val="true"/>
        </w:rPr>
        <w:footnoteReference w:id="37"/>
      </w:r>
      <w:r>
        <w:rPr>
          <w:rFonts w:ascii="IRNazanin" w:hAnsi="IRNazanin" w:eastAsia="IRNazanin"/>
          <w:color w:val="111111"/>
          <w:sz w:val="28"/>
          <w:sz w:val="28"/>
          <w:szCs w:val="28"/>
          <w:rtl w:val="true"/>
          <w:lang w:bidi="fa-IR"/>
        </w:rPr>
        <w:t>و طبقته بدمشق، و من ابن المعطوش</w:t>
      </w:r>
      <w:r>
        <w:rPr>
          <w:rStyle w:val="FootnoteAnchor"/>
          <w:rtl w:val="true"/>
        </w:rPr>
        <w:footnoteReference w:id="38"/>
      </w:r>
      <w:r>
        <w:rPr>
          <w:rFonts w:ascii="IRNazanin" w:hAnsi="IRNazanin" w:eastAsia="IRNazanin"/>
          <w:color w:val="111111"/>
          <w:sz w:val="28"/>
          <w:sz w:val="28"/>
          <w:szCs w:val="28"/>
          <w:rtl w:val="true"/>
          <w:lang w:bidi="fa-IR"/>
        </w:rPr>
        <w:t>و طبقته ببغداد، و من البوصیری و طبقته بمصر، و من أبی جعفر الصیدلانی، و طبقته باصبهان و من أبی روح المؤید، و طبقتهما بخراسان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افنی عمره فی هذا الشأن، مع الدین المتین و الورع و الفضیلة التامة، و الثقة و الاتقان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انتفع الناس بتصانیفه و المحدثون بکتبه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یرحمه و یرضی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السادس و العشرین من جمادی الآخرة</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1797963_73709187"/>
      <w:bookmarkStart w:id="48" w:name="_Toc18"/>
      <w:bookmarkEnd w:id="47"/>
      <w:r>
        <w:rPr>
          <w:rtl w:val="true"/>
        </w:rPr>
        <w:t xml:space="preserve">ترجمه ضیاء الدین المقدسی بگفتار سیوطی در </w:t>
      </w:r>
      <w:r>
        <w:rPr>
          <w:rtl w:val="true"/>
        </w:rPr>
        <w:t>«</w:t>
      </w:r>
      <w:r>
        <w:rPr>
          <w:rtl w:val="true"/>
        </w:rPr>
        <w:t>طبقات الحفاظ</w:t>
      </w:r>
      <w:r>
        <w:rPr>
          <w:rtl w:val="true"/>
        </w:rPr>
        <w:t>»</w:t>
      </w:r>
      <w:bookmarkEnd w:id="4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جلال الدین عبد الرحمن بن أبی بکر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المقدسی هو الامام العالم الحافظ الحجة، محدث الشام، شیخ السنة ضیاء الدین ابو عبد اللّه محمد بن عبد الواحد بن احمد بن عبد الرحمن السعدی الحنبلی، و صاحب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و اجاز له السلفی، و سمع ابن الجوزی، و ابا جعفر الصیدلانی و 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رحل و صنف و صحح و لین و جرح و عدل، و کان المرجوع إلیه فی هذا الشأن، جیدا، ثقة دینا، زاهدا ورعا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عنه التقی سلیمان، و آخرون</w:t>
      </w:r>
      <w:r>
        <w:rPr>
          <w:rFonts w:eastAsia="IRNazanin" w:cs="IRNazanin"/>
          <w:color w:val="111111"/>
          <w:sz w:val="28"/>
          <w:szCs w:val="28"/>
          <w:rtl w:val="true"/>
          <w:lang w:bidi="fa-IR"/>
        </w:rPr>
        <w:t>.</w:t>
      </w:r>
      <w:bookmarkStart w:id="49" w:name="pg11443_131255"/>
    </w:p>
    <w:p>
      <w:pPr>
        <w:pStyle w:val="BookText"/>
        <w:rPr/>
      </w:pPr>
      <w:bookmarkEnd w:id="49"/>
      <w:r>
        <w:rPr>
          <w:rFonts w:ascii="IRNazanin" w:hAnsi="IRNazanin" w:eastAsia="IRNazanin"/>
          <w:color w:val="111111"/>
          <w:sz w:val="28"/>
          <w:sz w:val="28"/>
          <w:szCs w:val="28"/>
          <w:rtl w:val="true"/>
          <w:lang w:bidi="fa-IR"/>
        </w:rPr>
        <w:t xml:space="preserve">مات فی جمادی الاولی سنة </w:t>
      </w:r>
      <w:r>
        <w:rPr>
          <w:rFonts w:eastAsia="IRNazanin" w:cs="IRNazanin"/>
          <w:color w:val="111111"/>
          <w:sz w:val="28"/>
          <w:szCs w:val="28"/>
          <w:lang w:bidi="fa-IR"/>
        </w:rPr>
        <w:t>643</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797965_73709187"/>
      <w:bookmarkStart w:id="51" w:name="_Toc19"/>
      <w:bookmarkEnd w:id="50"/>
      <w:r>
        <w:rPr>
          <w:rtl w:val="true"/>
        </w:rPr>
        <w:t>«</w:t>
      </w:r>
      <w:r>
        <w:rPr>
          <w:rtl w:val="true"/>
        </w:rPr>
        <w:t>حدیث غدیر بروایت ابن الشیخ</w:t>
      </w:r>
      <w:r>
        <w:rPr>
          <w:rtl w:val="true"/>
        </w:rPr>
        <w:t>»</w:t>
      </w:r>
      <w:bookmarkEnd w:id="51"/>
    </w:p>
    <w:p>
      <w:pPr>
        <w:pStyle w:val="BookText"/>
        <w:rPr/>
      </w:pPr>
      <w:r>
        <w:rPr>
          <w:rFonts w:ascii="IRNazanin" w:hAnsi="IRNazanin" w:eastAsia="IRNazanin"/>
          <w:color w:val="111111"/>
          <w:sz w:val="28"/>
          <w:sz w:val="28"/>
          <w:szCs w:val="28"/>
          <w:rtl w:val="true"/>
          <w:lang w:bidi="fa-IR"/>
        </w:rPr>
        <w:t>اما روایت ابو الحجاج یوسف بن محمد البلوی الشهیر بابن الشیخ حدیث غدیر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بحمد اللّه سابقا یک نسخۀ قلمیۀ آن از حدیده خریده بودم، و در این ایام نسخۀ مطبوعۀ آن، بعض احباب برای حقیر از مکه معظمه زادها اللّه شرفا و تعظیما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مصطفی بن عبد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آن گفته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المحاضرات للشیخ أبی الحجاج</w:t>
      </w:r>
      <w:r>
        <w:rPr>
          <w:rStyle w:val="FootnoteAnchor"/>
          <w:rtl w:val="true"/>
        </w:rPr>
        <w:footnoteReference w:id="41"/>
      </w:r>
      <w:r>
        <w:rPr>
          <w:rFonts w:ascii="IRNazanin" w:hAnsi="IRNazanin" w:eastAsia="IRNazanin"/>
          <w:color w:val="111111"/>
          <w:sz w:val="28"/>
          <w:sz w:val="28"/>
          <w:szCs w:val="28"/>
          <w:rtl w:val="true"/>
          <w:lang w:bidi="fa-IR"/>
        </w:rPr>
        <w:t>یوسف بن محمد البلوی</w:t>
      </w:r>
    </w:p>
    <w:p>
      <w:pPr>
        <w:pStyle w:val="BookText"/>
        <w:rPr/>
      </w:pPr>
      <w:r>
        <w:rPr>
          <w:rFonts w:ascii="IRNazanin" w:hAnsi="IRNazanin" w:eastAsia="IRNazanin"/>
          <w:color w:val="111111"/>
          <w:sz w:val="28"/>
          <w:sz w:val="28"/>
          <w:szCs w:val="28"/>
          <w:rtl w:val="true"/>
          <w:lang w:bidi="fa-IR"/>
        </w:rPr>
        <w:t>الاندلسی المعروف بابن الشیخ، و هو مجلد ضخم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 ان افصح کلام سمع و اعجز حمد اللّه تعالی نفسه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فیه أنه جمع فوائد بدائع العلوم لابنه عبد الرحیم لیقرأه بعد موته، إذ لم یلحق بعد لصغره الی درجة النبلاء، و سمی ما جمعه لهذا الطفل المربا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نظمه فی 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الاشعار،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تسعة و عشرین بیتا علی عدد الحروف المعجمة و شرحه کلمة کلمة مع مقلوبه و معکوسه، و اورد فی اول الشعر ثمانیة ابواب، و فی آخرها أربعا من الکلمات المزدوجات المتشابهات الحروف، و هو تألیف غریب، لکن فیه فوائد کثیرة</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مذکورست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رضی اللّه عنه فمکانه علی، و شرفه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دخل فی الاسلام، و زوج فاطمة علیها السّلام بنت النبی صلی اللّه علیه و سلم و قد نظم فی ابیات مفاخره و ذکر فیها مآثره حین فاخره بعض عداه ممن لم یبلغ مداه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رضی اللّه عنه، یفخر بحمزة عمه، و بجعفر ابن امه رضی اللّه عن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النبی اخی و صهری و حمزة سید الشهداء عمی</w:t>
      </w:r>
    </w:p>
    <w:p>
      <w:pPr>
        <w:pStyle w:val="BookText"/>
        <w:rPr/>
      </w:pPr>
      <w:r>
        <w:rPr>
          <w:rFonts w:ascii="IRNazanin" w:hAnsi="IRNazanin" w:eastAsia="IRNazanin"/>
          <w:color w:val="111111"/>
          <w:sz w:val="28"/>
          <w:sz w:val="28"/>
          <w:szCs w:val="28"/>
          <w:rtl w:val="true"/>
          <w:lang w:bidi="fa-IR"/>
        </w:rPr>
        <w:t>و بنت محمد سکنی و عرسی منوط لحمها بدمی و لحمی</w:t>
      </w:r>
    </w:p>
    <w:p>
      <w:pPr>
        <w:pStyle w:val="BookText"/>
        <w:rPr/>
      </w:pPr>
      <w:r>
        <w:rPr>
          <w:rFonts w:ascii="IRNazanin" w:hAnsi="IRNazanin" w:eastAsia="IRNazanin"/>
          <w:color w:val="111111"/>
          <w:sz w:val="28"/>
          <w:sz w:val="28"/>
          <w:szCs w:val="28"/>
          <w:rtl w:val="true"/>
          <w:lang w:bidi="fa-IR"/>
        </w:rPr>
        <w:t>و سبطا أحمد ولدای منها فایکم له سهم کسهمی</w:t>
      </w:r>
    </w:p>
    <w:p>
      <w:pPr>
        <w:pStyle w:val="BookText"/>
        <w:rPr/>
      </w:pPr>
      <w:r>
        <w:rPr>
          <w:rFonts w:ascii="IRNazanin" w:hAnsi="IRNazanin" w:eastAsia="IRNazanin"/>
          <w:color w:val="111111"/>
          <w:sz w:val="28"/>
          <w:sz w:val="28"/>
          <w:szCs w:val="28"/>
          <w:rtl w:val="true"/>
          <w:lang w:bidi="fa-IR"/>
        </w:rPr>
        <w:t>و جعفر الذی یمسی و یضحی یطیر مع الملائکة ابن امی</w:t>
      </w:r>
    </w:p>
    <w:p>
      <w:pPr>
        <w:pStyle w:val="BookText"/>
        <w:rPr/>
      </w:pPr>
      <w:r>
        <w:rPr>
          <w:rFonts w:ascii="IRNazanin" w:hAnsi="IRNazanin" w:eastAsia="IRNazanin"/>
          <w:color w:val="111111"/>
          <w:sz w:val="28"/>
          <w:sz w:val="28"/>
          <w:szCs w:val="28"/>
          <w:rtl w:val="true"/>
          <w:lang w:bidi="fa-IR"/>
        </w:rPr>
        <w:t>سبقتکم الی الاسلام طفلا صغیرا ما بلغت أوان حلمی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
      </w:r>
      <w:bookmarkStart w:id="52" w:name="pg11443_131257"/>
    </w:p>
    <w:p>
      <w:pPr>
        <w:pStyle w:val="BookText"/>
        <w:rPr/>
      </w:pPr>
      <w:bookmarkEnd w:id="52"/>
      <w:r>
        <w:rPr>
          <w:rFonts w:ascii="IRNazanin" w:hAnsi="IRNazanin" w:eastAsia="IRNazanin"/>
          <w:color w:val="111111"/>
          <w:sz w:val="28"/>
          <w:sz w:val="28"/>
          <w:szCs w:val="28"/>
          <w:rtl w:val="true"/>
          <w:lang w:bidi="fa-IR"/>
        </w:rPr>
        <w:t>و اوجب لی ولایته علیکم رسول اللّه یوم غدیر خم</w:t>
      </w:r>
    </w:p>
    <w:p>
      <w:pPr>
        <w:pStyle w:val="BookText"/>
        <w:rPr/>
      </w:pPr>
      <w:r>
        <w:rPr>
          <w:rStyle w:val="FootnoteAnchor"/>
          <w:rtl w:val="true"/>
        </w:rPr>
        <w:footnoteReference w:id="44"/>
      </w:r>
      <w:r>
        <w:rPr>
          <w:rFonts w:ascii="IRNazanin" w:hAnsi="IRNazanin" w:eastAsia="IRNazanin"/>
          <w:color w:val="111111"/>
          <w:sz w:val="28"/>
          <w:sz w:val="28"/>
          <w:szCs w:val="28"/>
          <w:rtl w:val="true"/>
          <w:lang w:bidi="fa-IR"/>
        </w:rPr>
        <w:t>یرید بذلک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797967_73709187"/>
      <w:bookmarkStart w:id="54" w:name="_Toc20"/>
      <w:bookmarkEnd w:id="53"/>
      <w:r>
        <w:rPr>
          <w:rtl w:val="true"/>
        </w:rPr>
        <w:t>«</w:t>
      </w:r>
      <w:r>
        <w:rPr>
          <w:rtl w:val="true"/>
        </w:rPr>
        <w:t>حدیث غدیر بروایت ابن طلحه شافعی</w:t>
      </w:r>
      <w:r>
        <w:rPr>
          <w:rtl w:val="true"/>
        </w:rPr>
        <w:t>»</w:t>
      </w:r>
      <w:bookmarkEnd w:id="54"/>
    </w:p>
    <w:p>
      <w:pPr>
        <w:pStyle w:val="BookText"/>
        <w:rPr/>
      </w:pPr>
      <w:r>
        <w:rPr>
          <w:rFonts w:ascii="IRNazanin" w:hAnsi="IRNazanin" w:eastAsia="IRNazanin"/>
          <w:color w:val="111111"/>
          <w:sz w:val="28"/>
          <w:sz w:val="28"/>
          <w:szCs w:val="28"/>
          <w:rtl w:val="true"/>
          <w:lang w:bidi="fa-IR"/>
        </w:rPr>
        <w:t>اما روایت ابو سالم محمد بن طلحة القرشی النصیبی</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السؤال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مؤاخاة رسول اللّه صلی اللّه علیه و آله ایاه و امتزاجه به، و تنزیله ایاه منزلة نفسه، و میله إلیه، و ایثاره ایاه، فهذا بیانه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قد روی الامام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بسنده عن زید بن ارقم رض انه</w:t>
      </w:r>
      <w:bookmarkStart w:id="55" w:name="pg11443_131258"/>
    </w:p>
    <w:p>
      <w:pPr>
        <w:pStyle w:val="BookText"/>
        <w:rPr/>
      </w:pPr>
      <w:bookmarkEnd w:id="5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آخی رسول اللّه بین اصحابه، جاءه علی تدمع عیناه،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آخیت بین اصحابک، و لم تواخ بینی و بین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أخی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بسنده أیضا ان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اللفظ بمجرده رواه الترمذی و لم یزد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غیره، ذکر الیوم و الموضع، فذکر الزمان، و هو عند عود رسول اللّه من حجة الوداع من الیوم الثامن عشر من ذی الحجة، و ذکر المکان، و هو ما بین مکة و المدینة یسمی خما فی غدیر هناک، فسمی ذلک الیوم غدیر خم، و قد ذکره علیه السّلام فی شعره الذی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صار ذلک الیوم عیدا و موسما، لکونه کان وقتا خص رسول اللّه صلی اللّه علیه و آله علیا بهذه المنزلة العلیة، و شرفه بها دون الناس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فی الرحبة و هو ینشد الناس، من شهد منکم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797969_73709187"/>
      <w:bookmarkStart w:id="57" w:name="_Toc21"/>
      <w:bookmarkEnd w:id="56"/>
      <w:r>
        <w:rPr>
          <w:rtl w:val="true"/>
        </w:rPr>
        <w:t>«</w:t>
      </w:r>
      <w:r>
        <w:rPr>
          <w:rtl w:val="true"/>
        </w:rPr>
        <w:t>حدیث غدیر بروایت سبط ابن الجوزی</w:t>
      </w:r>
      <w:r>
        <w:rPr>
          <w:rtl w:val="true"/>
        </w:rPr>
        <w:t>»</w:t>
      </w:r>
      <w:bookmarkEnd w:id="5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یوسف بن قزاغلی سبط 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الامة فی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فی قوله علیه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نمیر، ثنا عبد الملک عن أبی عبد الرحیم الکندی، عن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 طالب یقول فی الرحبة و هو ینشد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رجلا سمع رسول اللّه صلی اللّه علیه و سلم یقول فی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فقام ثلثة عشر رجلا من الصحابة، فشهدوا انهم سمعوا رسول اللّه صلی اللّه علیه و سلم یقول ذلک</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رواه ابن حنبل فی المسند هذا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زاذان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فی الرحبة و هو ینشد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شهد رسول اللَّه صلی اللَّه علیه و سلم یوم غدیر خم و هو ما قال ؟ فقام ثلاثة عشر رجلا فشهدوا انهم سمعوا رسول اللَّه صلی اللَّه علیه و سلم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اخرجه الترمذی ایضا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و زاد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 عاد من عاداه، و ادر الحق معه کیف ما دار و حیث دار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خرجه احمد ایضا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الاعمش، عن سعد بن عبیدة، عن ابن بریدة،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سلممن کنت مولاه او ولیه، فعلی ولیه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لما نشد علی الناس فی الرحبة، قام خلق کثیر، فشهدوا له بذلک</w:t>
      </w:r>
    </w:p>
    <w:p>
      <w:pPr>
        <w:pStyle w:val="BookText"/>
        <w:rPr/>
      </w:pPr>
      <w:r>
        <w:rPr>
          <w:rFonts w:ascii="IRNazanin" w:hAnsi="IRNazanin" w:eastAsia="IRNazanin"/>
          <w:color w:val="111111"/>
          <w:sz w:val="28"/>
          <w:sz w:val="28"/>
          <w:szCs w:val="28"/>
          <w:rtl w:val="true"/>
          <w:lang w:bidi="fa-IR"/>
        </w:rPr>
        <w:t>و فی لفظ فقام له ثلثون رجلا، فشهدوا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آدم</w:t>
      </w:r>
      <w:r>
        <w:rPr>
          <w:rStyle w:val="FootnoteAnchor"/>
          <w:rtl w:val="true"/>
        </w:rPr>
        <w:footnoteReference w:id="54"/>
      </w:r>
      <w:r>
        <w:rPr>
          <w:rFonts w:ascii="IRNazanin" w:hAnsi="IRNazanin" w:eastAsia="IRNazanin"/>
          <w:color w:val="111111"/>
          <w:sz w:val="28"/>
          <w:sz w:val="28"/>
          <w:szCs w:val="28"/>
          <w:rtl w:val="true"/>
          <w:lang w:bidi="fa-IR"/>
        </w:rPr>
        <w:t>، ثنا حنش</w:t>
      </w:r>
      <w:r>
        <w:rPr>
          <w:rStyle w:val="FootnoteAnchor"/>
          <w:rtl w:val="true"/>
        </w:rPr>
        <w:footnoteReference w:id="55"/>
      </w:r>
      <w:r>
        <w:rPr>
          <w:rFonts w:ascii="IRNazanin" w:hAnsi="IRNazanin" w:eastAsia="IRNazanin"/>
          <w:color w:val="111111"/>
          <w:sz w:val="28"/>
          <w:sz w:val="28"/>
          <w:szCs w:val="28"/>
          <w:rtl w:val="true"/>
          <w:lang w:bidi="fa-IR"/>
        </w:rPr>
        <w:t>بن الحارث بن لقیط النخعی، عن ریاح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رهط الی علی، فقالوا السلام علیک یا مولانا، و کان بالرحبة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اکون مولاکم و انتم قوم عرب؟،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صلی اللّه علیه و سلم یقول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الانصار، فیهم ابو ایوب الانصاری صاحب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نمیر، عن عبد الملک، عن عطیة العوفی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زید بن ارقم،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ختنا لی حدثنی عنک بحدیث فی شأن علی بن أبی طالب یوم الغدیر و انا احب ان اسمعه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معشر اهل العراق فیکم ما فیکم،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علیک من بأس</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کنا بالجحفة، فخرج رسول اللّه صلی اللّه علیه و سلم علینا ظهرا</w:t>
      </w:r>
    </w:p>
    <w:p>
      <w:pPr>
        <w:pStyle w:val="BookText"/>
        <w:rPr/>
      </w:pPr>
      <w:r>
        <w:rPr>
          <w:rFonts w:ascii="IRNazanin" w:hAnsi="IRNazanin" w:eastAsia="IRNazanin"/>
          <w:color w:val="111111"/>
          <w:sz w:val="28"/>
          <w:sz w:val="28"/>
          <w:szCs w:val="28"/>
          <w:rtl w:val="true"/>
          <w:lang w:bidi="fa-IR"/>
        </w:rPr>
        <w:t>و هو آخذ بعضد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أ لستم تعلمون؟، انی اولی بالمؤمنین من انفسهم؟،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قالها اربع مرات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عفان، ثنا حماد بن سلمة، ثنا علی بن زید عن عدی بن ثابت،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سلم، فنزلنا بغدیر خم، فنودی فینا الصلوة جامعة، و کسح لرسول اللّه صلی اللّه علیه و سلم بین شجرتین، فصلی الظهر و اخذ بید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فهذا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بن الخطاب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اصبحت و امسیت مولای و مولی کل مؤمن و مؤمنة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فانصر من نصره، و اخذل من خذله، و احب من احبه و ابغض من ابغضه</w:t>
      </w:r>
      <w:r>
        <w:rPr>
          <w:rFonts w:eastAsia="IRNazanin" w:cs="IRNazanin"/>
          <w:color w:val="111111"/>
          <w:sz w:val="28"/>
          <w:szCs w:val="28"/>
          <w:rtl w:val="true"/>
          <w:lang w:bidi="fa-IR"/>
        </w:rPr>
        <w:t>].</w:t>
      </w:r>
      <w:r>
        <w:rPr>
          <w:rStyle w:val="FootnoteAnchor"/>
          <w:rtl w:val="true"/>
        </w:rPr>
        <w:footnoteReference w:id="58"/>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58" w:name="pg11443_131262"/>
    </w:p>
    <w:p>
      <w:pPr>
        <w:pStyle w:val="Heading3"/>
        <w:numPr>
          <w:ilvl w:val="2"/>
          <w:numId w:val="1"/>
        </w:numPr>
        <w:rPr/>
      </w:pPr>
      <w:bookmarkStart w:id="59" w:name="__RefHeading___Toc1797971_73709187"/>
      <w:bookmarkStart w:id="60" w:name="_Toc22"/>
      <w:bookmarkEnd w:id="58"/>
      <w:bookmarkEnd w:id="59"/>
      <w:r>
        <w:rPr>
          <w:rtl w:val="true"/>
        </w:rPr>
        <w:t>«</w:t>
      </w:r>
      <w:r>
        <w:rPr>
          <w:rtl w:val="true"/>
        </w:rPr>
        <w:t>حدیث غدیر بروایت گنجی شافعی</w:t>
      </w:r>
      <w:r>
        <w:rPr>
          <w:rtl w:val="true"/>
        </w:rPr>
        <w:t>»</w:t>
      </w:r>
      <w:bookmarkEnd w:id="60"/>
    </w:p>
    <w:p>
      <w:pPr>
        <w:pStyle w:val="BookText"/>
        <w:rPr/>
      </w:pPr>
      <w:r>
        <w:rPr>
          <w:rFonts w:ascii="IRNazanin" w:hAnsi="IRNazanin" w:eastAsia="IRNazanin"/>
          <w:color w:val="111111"/>
          <w:sz w:val="28"/>
          <w:sz w:val="28"/>
          <w:szCs w:val="28"/>
          <w:rtl w:val="true"/>
          <w:lang w:bidi="fa-IR"/>
        </w:rPr>
        <w:t>اما روایت ابو عبد اللّه محمد بن یوسف</w:t>
      </w:r>
      <w:r>
        <w:rPr>
          <w:rStyle w:val="FootnoteAnchor"/>
          <w:rtl w:val="true"/>
        </w:rPr>
        <w:footnoteReference w:id="60"/>
      </w:r>
      <w:r>
        <w:rPr>
          <w:rFonts w:ascii="IRNazanin" w:hAnsi="IRNazanin" w:eastAsia="IRNazanin"/>
          <w:color w:val="111111"/>
          <w:sz w:val="28"/>
          <w:sz w:val="28"/>
          <w:szCs w:val="28"/>
          <w:rtl w:val="true"/>
          <w:lang w:bidi="fa-IR"/>
        </w:rPr>
        <w:t>الکنجی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ملاحظۀ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روی فی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الحافظین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خلیل الدمشقی ، و أبی الغنائم محمد بن علی النرسی باسنادهما عن ابن جدعان عن سعید بن المسیب ، عن سعد ابن أبی وقاص حدیث الغدیر و هکذا ذکر الحدیث عن سعد مفصلا فی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و اطرافه صحیحة </w:t>
      </w:r>
      <w:r>
        <w:rPr>
          <w:rFonts w:eastAsia="IRNazanin" w:cs="IRNazanin"/>
          <w:color w:val="111111"/>
          <w:sz w:val="28"/>
          <w:szCs w:val="28"/>
          <w:rtl w:val="true"/>
          <w:lang w:bidi="fa-IR"/>
        </w:rPr>
        <w:t>. .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1443_131263"/>
    </w:p>
    <w:p>
      <w:pPr>
        <w:pStyle w:val="BookText"/>
        <w:rPr/>
      </w:pPr>
      <w:bookmarkEnd w:id="61"/>
      <w:r>
        <w:rPr>
          <w:rFonts w:ascii="IRNazanin" w:hAnsi="IRNazanin" w:eastAsia="IRNazanin"/>
          <w:color w:val="111111"/>
          <w:sz w:val="28"/>
          <w:sz w:val="28"/>
          <w:szCs w:val="28"/>
          <w:rtl w:val="true"/>
          <w:lang w:bidi="fa-IR"/>
        </w:rPr>
        <w:t>عبارتش متضمن دلالت حدیث غدیر بر امامت جناب امیر المؤمنین علیه السلام در ما بعد انشاء اللّه تعالی مذکور خواهد شد</w:t>
      </w:r>
      <w:r>
        <w:rPr>
          <w:rFonts w:eastAsia="IRNazanin" w:cs="IRNazanin"/>
          <w:color w:val="111111"/>
          <w:sz w:val="28"/>
          <w:szCs w:val="28"/>
          <w:rtl w:val="true"/>
          <w:lang w:bidi="fa-IR"/>
        </w:rPr>
        <w:t>.</w:t>
      </w:r>
    </w:p>
    <w:p>
      <w:pPr>
        <w:pStyle w:val="Heading3"/>
        <w:numPr>
          <w:ilvl w:val="2"/>
          <w:numId w:val="1"/>
        </w:numPr>
        <w:rPr/>
      </w:pPr>
      <w:bookmarkStart w:id="62" w:name="__RefHeading___Toc1797973_73709187"/>
      <w:bookmarkStart w:id="63" w:name="_Toc23"/>
      <w:bookmarkEnd w:id="62"/>
      <w:r>
        <w:rPr>
          <w:rtl w:val="true"/>
        </w:rPr>
        <w:t>«</w:t>
      </w:r>
      <w:r>
        <w:rPr>
          <w:rtl w:val="true"/>
        </w:rPr>
        <w:t>حدیث غدیر بروایت رسعنی حنبلی</w:t>
      </w:r>
      <w:r>
        <w:rPr>
          <w:rtl w:val="true"/>
        </w:rPr>
        <w:t>»</w:t>
      </w:r>
      <w:bookmarkEnd w:id="63"/>
    </w:p>
    <w:p>
      <w:pPr>
        <w:pStyle w:val="BookText"/>
        <w:rPr/>
      </w:pPr>
      <w:r>
        <w:rPr>
          <w:rFonts w:ascii="IRNazanin" w:hAnsi="IRNazanin" w:eastAsia="IRNazanin"/>
          <w:color w:val="111111"/>
          <w:sz w:val="28"/>
          <w:sz w:val="28"/>
          <w:szCs w:val="28"/>
          <w:rtl w:val="true"/>
          <w:lang w:bidi="fa-IR"/>
        </w:rPr>
        <w:t>اما روایت عبد الرزاق</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ذکره الذهبی فی تذکرة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المحدث الرحال الحافظ المفسر ، عالم الجزیرة عز الدین أبو محمد عبد الرزاق ابن رزق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سمع ببغداد من عبد العزیز بن منینا و طبقته ، و بدمشق من أبی الیمین الکندی و طبقته ، و ببلده من أبی المجد القزوینی ، و عنی بهذا العلم ، و جمع و صنف تفسیرا حسنا رأیته یروی فیه باسانیده ، و صنف کتاب مقتل الشهید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اماما متقنا ذا فنون و أدب ، روی عنه ولده العدل شمس الدین محمد ، و الدمیاطی و غیر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شعر رائق ، و کان من أوعیة العلم و الخیر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رزق اللّه الرسعنی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عبارات او هم در ما بعد انشاء اللّه المستعان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w:t>
      </w:r>
      <w:bookmarkStart w:id="64" w:name="pg11443_131264"/>
    </w:p>
    <w:p>
      <w:pPr>
        <w:pStyle w:val="BookText"/>
        <w:rPr/>
      </w:pPr>
      <w:bookmarkEnd w:id="64"/>
      <w:r>
        <w:rPr>
          <w:rFonts w:ascii="IRNazanin" w:hAnsi="IRNazanin" w:eastAsia="IRNazanin"/>
          <w:color w:val="111111"/>
          <w:sz w:val="28"/>
          <w:sz w:val="28"/>
          <w:szCs w:val="28"/>
          <w:rtl w:val="true"/>
          <w:lang w:bidi="fa-IR"/>
        </w:rPr>
        <w:t>میرزا محمد بن معتمد خان منقول خواهد شد</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صدیقنا و کنا نعرفه و کان حنبلی المذهب ، و کان رجلا فاضلا أدیبا حسن المعاشرة ، حلو الحدیث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797975_73709187"/>
      <w:bookmarkStart w:id="66" w:name="_Toc24"/>
      <w:bookmarkEnd w:id="65"/>
      <w:r>
        <w:rPr>
          <w:rtl w:val="true"/>
        </w:rPr>
        <w:t>«</w:t>
      </w:r>
      <w:r>
        <w:rPr>
          <w:rtl w:val="true"/>
        </w:rPr>
        <w:t>حدیث غدیر بروایت نووی</w:t>
      </w:r>
      <w:r>
        <w:rPr>
          <w:rtl w:val="true"/>
        </w:rPr>
        <w:t>»</w:t>
      </w:r>
      <w:bookmarkEnd w:id="66"/>
    </w:p>
    <w:p>
      <w:pPr>
        <w:pStyle w:val="Heading4"/>
        <w:numPr>
          <w:ilvl w:val="3"/>
          <w:numId w:val="1"/>
        </w:numPr>
        <w:rPr/>
      </w:pPr>
      <w:bookmarkStart w:id="67" w:name="__RefHeading___Toc1797977_73709187"/>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اما ذکر یحیی بن شرف نووی حدیث غدیر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الترمذی، عن أبی سریحة الصحابی، او زید بن ارقم، شک شعبة، عن 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الترمذی،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و الشک فی عین الصحابی لا یقدح</w:t>
      </w:r>
      <w:bookmarkStart w:id="69" w:name="pg11443_131265"/>
    </w:p>
    <w:p>
      <w:pPr>
        <w:pStyle w:val="BookText"/>
        <w:rPr/>
      </w:pPr>
      <w:bookmarkEnd w:id="69"/>
      <w:r>
        <w:rPr>
          <w:rFonts w:ascii="IRNazanin" w:hAnsi="IRNazanin" w:eastAsia="IRNazanin"/>
          <w:color w:val="111111"/>
          <w:sz w:val="28"/>
          <w:sz w:val="28"/>
          <w:szCs w:val="28"/>
          <w:rtl w:val="true"/>
          <w:lang w:bidi="fa-IR"/>
        </w:rPr>
        <w:t>فی صحة الحدیث لانهم کلهم عدول</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مزید عظمت و جلالت، و نهایت سنا و شرف یحیی بن شرف، مسلم سلف و خلف اهل صلف است</w:t>
      </w:r>
      <w:r>
        <w:rPr>
          <w:rFonts w:eastAsia="IRNazanin" w:cs="IRNazanin"/>
          <w:color w:val="111111"/>
          <w:sz w:val="28"/>
          <w:szCs w:val="28"/>
          <w:rtl w:val="true"/>
          <w:lang w:bidi="fa-IR"/>
        </w:rPr>
        <w:t>.</w:t>
      </w:r>
    </w:p>
    <w:p>
      <w:pPr>
        <w:pStyle w:val="Heading4"/>
        <w:numPr>
          <w:ilvl w:val="3"/>
          <w:numId w:val="1"/>
        </w:numPr>
        <w:rPr/>
      </w:pPr>
      <w:bookmarkStart w:id="70" w:name="__RefHeading___Toc1797979_73709187"/>
      <w:bookmarkStart w:id="71" w:name="_Toc26"/>
      <w:bookmarkEnd w:id="70"/>
      <w:r>
        <w:rPr>
          <w:rtl w:val="true"/>
        </w:rPr>
        <w:t xml:space="preserve">ترجمه نووی شافعی بقول ابن شهبه در </w:t>
      </w:r>
      <w:r>
        <w:rPr>
          <w:rtl w:val="true"/>
        </w:rPr>
        <w:t>«</w:t>
      </w:r>
      <w:r>
        <w:rPr>
          <w:rtl w:val="true"/>
        </w:rPr>
        <w:t>طبقات الشافعیة</w:t>
      </w:r>
      <w:r>
        <w:rPr>
          <w:rtl w:val="true"/>
        </w:rPr>
        <w:t>»</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 الدین ابو بکر احمد بن قاضی شهبه</w:t>
      </w:r>
      <w:r>
        <w:rPr>
          <w:rStyle w:val="FootnoteAnchor"/>
          <w:rtl w:val="true"/>
        </w:rPr>
        <w:footnoteReference w:id="6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شرف بن مری بن حسن بن حسین بن محمد بن جمعة بن حزام الفقیه، الحافظ، الزاهد، احد الاعلام، شیخ الاسلام، محیی الدین، ابو زکریا الحزامی النووی بحذف الالف، و یجوز اثباتها،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المحرم سنة احدی و ثلثین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القاضی عز الدین ابن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ادرک القشیری النووی، و شیخه کمال الدین اسحاق، لما قدم علیهما فی ذکره لمشایخها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 لما جمع فیهما من العلم و العمل، و الزهد و الورع، و النطق بالحکمة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العطار</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لا یضیع له وقتا فی لیلته و لا نهاره</w:t>
      </w:r>
    </w:p>
    <w:p>
      <w:pPr>
        <w:pStyle w:val="BookText"/>
        <w:rPr/>
      </w:pPr>
      <w:r>
        <w:rPr>
          <w:rFonts w:ascii="IRNazanin" w:hAnsi="IRNazanin" w:eastAsia="IRNazanin"/>
          <w:color w:val="111111"/>
          <w:sz w:val="28"/>
          <w:sz w:val="28"/>
          <w:szCs w:val="28"/>
          <w:rtl w:val="true"/>
          <w:lang w:bidi="fa-IR"/>
        </w:rPr>
        <w:t>الا فی وظیفة من الاشتغال بالعلم، حتی فی ذهابه فی الطریق یکرر أو یطالع، و انه بقی علی هذا ست سنین، ثم اشتغل بالتصنیف و الاشتغال و النصح للمسلمین و ولاتهم، مع ما هو علیه من المجاهدة لنفسه، و العمل بدقائق الفقه، و الحرص علی الخروج من خلاف العلماء، و المراقبة لاعمال القلوب، و تصفیتها من الشوائب، یحاسب نفسه علی الخطوة بعد الخطوة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محققا فی علمه و فنونه، و مدققا فی عمله و شئونه، حافظا لحدیث رسول اللّه صلی اللّه علیه و سلم، عارفا بانواعه من صحیحه و سقیمه، و غریب الفاظه و استنباط فقهه، حافظا للمذهب و قواعده و اصوله، و اقوال الصحابة و التابعین، و اختلاف العلماء و وفاقهم، سالکا فی ذلک طریقة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صرف اوقاته کلها فی انواع العلوم و العمل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لا یأکل فی الیوم و اللیلة الا اکلة بعد عشاء الآخرة، و لا یشرب إلا شربة واحدة عند السحر، و لم یتزوج</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ولی دار الحدیث الاشرفیة بعد موت أبی شامة</w:t>
      </w:r>
      <w:r>
        <w:rPr>
          <w:rStyle w:val="FootnoteAnchor"/>
          <w:rtl w:val="true"/>
        </w:rPr>
        <w:footnoteReference w:id="67"/>
      </w:r>
      <w:r>
        <w:rPr>
          <w:rFonts w:ascii="IRNazanin" w:hAnsi="IRNazanin" w:eastAsia="IRNazanin"/>
          <w:color w:val="111111"/>
          <w:sz w:val="28"/>
          <w:sz w:val="28"/>
          <w:szCs w:val="28"/>
          <w:rtl w:val="true"/>
          <w:lang w:bidi="fa-IR"/>
        </w:rPr>
        <w:t>سنة خمس و ستین الی</w:t>
      </w:r>
    </w:p>
    <w:p>
      <w:pPr>
        <w:pStyle w:val="BookText"/>
        <w:rPr/>
      </w:pPr>
      <w:r>
        <w:rPr>
          <w:rFonts w:ascii="IRNazanin" w:hAnsi="IRNazanin" w:eastAsia="IRNazanin"/>
          <w:color w:val="111111"/>
          <w:sz w:val="28"/>
          <w:sz w:val="28"/>
          <w:szCs w:val="28"/>
          <w:rtl w:val="true"/>
          <w:lang w:bidi="fa-IR"/>
        </w:rPr>
        <w:t>ان توفی و لم یأخذ لنفسه شیئا من معلومها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ترجمته طویلة افردها تلمیذه ابن العطار بالتصنیف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ببلده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 بعد ما زار القدس، و الخلیل، فی رجب سنة سبع و سبعین و ستمائة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جلال الدین عبد الرحمن بن أبی بکر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النووی الامام الفقیه الحافظ، الاوحد القدوة، شیخ الاسلام، علم الاولیاء محیی الدین أبو زکریا یحیی بن شرف بن مری الحزامی الحورانی الشافعیّ، ولد فی محرم سنة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و قدم دمشق سنة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و حج مرتین، و سمع من الرضی بن البرهان، و النعمان بن أبی الیسر، و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 التصانیف النافعة فی الحدیث و الفقه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کشرح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فی علوم الحدیث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اسد الغابة فی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اماما بارعا، حافظا متقنا اتقن علوما شتی و بارک اللّه فی علمه و تصانیفه لحسن قصده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شدید الورع و الزهد، آمرا بالمعروف، ناهیا عن المنکر، تهابه الملوک</w:t>
      </w:r>
      <w:bookmarkStart w:id="72" w:name="pg11443_131268"/>
    </w:p>
    <w:p>
      <w:pPr>
        <w:pStyle w:val="BookText"/>
        <w:rPr/>
      </w:pPr>
      <w:bookmarkEnd w:id="72"/>
      <w:r>
        <w:rPr>
          <w:rFonts w:ascii="IRNazanin" w:hAnsi="IRNazanin" w:eastAsia="IRNazanin"/>
          <w:color w:val="111111"/>
          <w:sz w:val="28"/>
          <w:sz w:val="28"/>
          <w:szCs w:val="28"/>
          <w:rtl w:val="true"/>
          <w:lang w:bidi="fa-IR"/>
        </w:rPr>
        <w:t>تارکا لجمیع ملاذ الدنیا، و لم یتزوج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مشیخة دار الحدیث الاشرفیة بعد أبی شامة، فلم یتناول منها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فی رابع عشری رجب سنة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اخرت ترجمته بالتألیف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سید الطبقة الاتیة و انما ذکر هنا لتقدم موته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797981_73709187"/>
      <w:bookmarkStart w:id="74" w:name="_Toc27"/>
      <w:bookmarkEnd w:id="73"/>
      <w:r>
        <w:rPr>
          <w:rtl w:val="true"/>
        </w:rPr>
        <w:t>«</w:t>
      </w:r>
      <w:r>
        <w:rPr>
          <w:rtl w:val="true"/>
        </w:rPr>
        <w:t>حدیث غدیر بروایت محب الطبری</w:t>
      </w:r>
      <w:r>
        <w:rPr>
          <w:rtl w:val="true"/>
        </w:rPr>
        <w:t>»</w:t>
      </w:r>
      <w:bookmarkEnd w:id="74"/>
    </w:p>
    <w:p>
      <w:pPr>
        <w:pStyle w:val="BookText"/>
        <w:rPr/>
      </w:pPr>
      <w:r>
        <w:rPr>
          <w:rFonts w:ascii="IRNazanin" w:hAnsi="IRNazanin" w:eastAsia="IRNazanin"/>
          <w:color w:val="111111"/>
          <w:sz w:val="28"/>
          <w:sz w:val="28"/>
          <w:szCs w:val="28"/>
          <w:rtl w:val="true"/>
          <w:lang w:bidi="fa-IR"/>
        </w:rPr>
        <w:t>اما روایت محب الدین احمد بن عبد اللّه الطبری حدیث غدیر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 عبارات او سابقا گذشته، در اینجا عبارت او به هیأت مجموعیه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النضرة فی فضائل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اختصاصه بانه مولی النبی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ریاح بن الحرث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رهط الی علی علیه السّلام بالرحبة،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اکون مولاکم و انتم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مضوا تبعتهم، فسألت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الانصار</w:t>
      </w:r>
    </w:p>
    <w:p>
      <w:pPr>
        <w:pStyle w:val="BookText"/>
        <w:rPr/>
      </w:pPr>
      <w:r>
        <w:rPr>
          <w:rFonts w:ascii="IRNazanin" w:hAnsi="IRNazanin" w:eastAsia="IRNazanin"/>
          <w:color w:val="111111"/>
          <w:sz w:val="28"/>
          <w:sz w:val="28"/>
          <w:szCs w:val="28"/>
          <w:rtl w:val="true"/>
          <w:lang w:bidi="fa-IR"/>
        </w:rPr>
        <w:t>منهم أبو أیوب، خرجه أحمد</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قال الچلبی فی 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الریاض النضرة فی فضائل العشرة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فضائل أبی بکر بن أبی قحافة ، و عمر بن الخطاب ، و عثمان بن عفان ، و علی بن أبی طالب ، و طلحة بن عبید اللَّه ، و الزبیر بن العوام ، و سعد بن أبی وقاص ، و سعید بن زید ، و عبد الرحمن بن عوف ، و أبو عبیدة عامر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لمحب الدین أبی جعفر أحمد بن محمد الطبری المکی الشافعی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جمع ما روی فی العشرة بحذف الاسانید من کتب عدیدة ، و شرح غریب الحدیث فی خلاله عازیا کل حدیث الی کتاب و قدم مقدمة فی أسماء و کنی ، و ذکر أولا الاحادیث الجامعة ، ثم ما اختص بالاربعة ، ثم بما زاد علی واحد ، ثم بما ورد فی فضائل کل واحد واحد و أدرج جملة ذلک فی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فی مناقب الاعداد ، و الثانی فی مناقب الآحاد ، و منه انتقی الشیخ زین الدین عمر بن أحمد الشماع الحلبی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 المسمی بالدر الملتقط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علی علیه السّلام جالس إذ جاء رجل، فدخل و علیه اثر السفر، فقال السّلام علیک یا مولای،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ایوب الانصاری، 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افرجوا له، ففرجوا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خرجه البغوی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النبی صلی اللّه علیه و سلم فی سفر، فنزلنا</w:t>
      </w:r>
    </w:p>
    <w:p>
      <w:pPr>
        <w:pStyle w:val="BookText"/>
        <w:rPr/>
      </w:pPr>
      <w:r>
        <w:rPr>
          <w:rFonts w:ascii="IRNazanin" w:hAnsi="IRNazanin" w:eastAsia="IRNazanin"/>
          <w:color w:val="111111"/>
          <w:sz w:val="28"/>
          <w:sz w:val="28"/>
          <w:szCs w:val="28"/>
          <w:rtl w:val="true"/>
          <w:lang w:bidi="fa-IR"/>
        </w:rPr>
        <w:t>بغدیر خم، فنودی فینا الصلاة جامعة، و کسح لرسول اللّه صلی اللّه علیه و سلم تحت شجرة، فصلی الظهر و اخذ بید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تعلمون أنی اولی بالمؤمنین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بن أبی طالب، اصبحت و امسیت مولی کل مؤمن و مؤمنة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زید بن ارقم مثله، خرجهما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خرج الاول ابن السمان، و خرج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عن عمر، و زاد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 من نصره، و احب من احبه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ابغض من ابغضه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ابن السمان، عن عمر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خرجه المخلص الذهبی، عن حبشی</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قال التستری فی القاموس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ذکره حبشی فی حفید حفیده حصین بن المخارق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ص ثلاثة أحادیث أحدها علی منی و أنا منه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جنادة، و قال بعد و انصر من نصره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اعن من اعانه</w:t>
      </w:r>
      <w:r>
        <w:rPr>
          <w:rStyle w:val="FootnoteAnchor"/>
          <w:rtl w:val="true"/>
        </w:rPr>
        <w:footnoteReference w:id="75"/>
      </w:r>
      <w:r>
        <w:rPr>
          <w:rFonts w:ascii="IRNazanin" w:hAnsi="IRNazanin" w:eastAsia="IRNazanin"/>
          <w:color w:val="111111"/>
          <w:sz w:val="28"/>
          <w:sz w:val="28"/>
          <w:szCs w:val="28"/>
          <w:rtl w:val="true"/>
          <w:lang w:bidi="fa-IR"/>
        </w:rPr>
        <w:t>، و لم یذکر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کل امرء سمع رسول اللّه صلی اللّه علیه و سلم یقول یوم غدیر خم، لما قام؟، فقام ناس، فشهدوا انهم سمعوه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انی اولی الناس بالمؤمنین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فان هذا مولاه، اللّهمّ وال من والاه و عاد من عاداه، فخرجت و فی نفسی من ریبة شیء، فلقیت زید بن ارقم فذکرت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سمعناه من رسول اللّه صلی اللّه علیه و سلم یقول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لفطر یعنی الذی</w:t>
      </w:r>
    </w:p>
    <w:p>
      <w:pPr>
        <w:pStyle w:val="BookText"/>
        <w:rPr/>
      </w:pPr>
      <w:r>
        <w:rPr>
          <w:rFonts w:ascii="IRNazanin" w:hAnsi="IRNazanin" w:eastAsia="IRNazanin"/>
          <w:color w:val="111111"/>
          <w:sz w:val="28"/>
          <w:sz w:val="28"/>
          <w:szCs w:val="28"/>
          <w:rtl w:val="true"/>
          <w:lang w:bidi="fa-IR"/>
        </w:rPr>
        <w:t>روی عنه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بین القول و بین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خرجه أبو حاتم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موت</w:t>
      </w:r>
      <w:r>
        <w:rPr>
          <w:rStyle w:val="FootnoteAnchor"/>
          <w:rtl w:val="true"/>
        </w:rPr>
        <w:footnoteReference w:id="76"/>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خرجه احمد، عن سعید بن وهب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علی، فقام خمسة أو سنة من أصحاب رسول اللّه صلی اللّه علیه و سلم، فشهدوا ان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استنشد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رجلا سمع النبی صلی اللّه علیه و سلم من کنت مولاه، فعلی مولاه، اللّهمّ وال من والاه و عاد من عاداه؟ فقام ستة عشر رجلا، فشهدوا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زیاد بن أبی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 طالب رضی اللّه عنه ینشد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رجلا مسلما سمع رسول اللّه صلی اللّه علیه و سلم یقول یوم غدیر خم ما قال؟ فقام اثنا عشر رجلا بدریا، فشهدوا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علی الیمن، فرأیت منه جفوة، فلما قدمت علی النبی صلی اللّه علیه و سلم ذکرت علیا فتنقصته، فرأیت وجه رسول اللّه صلی اللّه علیه و سلم یتغیر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اولی بالمؤمنین من انفسهم؟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خرجه احمد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75" w:name="pg11443_131273"/>
    </w:p>
    <w:p>
      <w:pPr>
        <w:pStyle w:val="BookText"/>
        <w:rPr/>
      </w:pPr>
      <w:bookmarkEnd w:id="75"/>
      <w:r>
        <w:rPr>
          <w:rFonts w:ascii="IRNazanin" w:hAnsi="IRNazanin" w:eastAsia="IRNazanin"/>
          <w:color w:val="111111"/>
          <w:sz w:val="28"/>
          <w:sz w:val="28"/>
          <w:szCs w:val="28"/>
          <w:rtl w:val="true"/>
          <w:lang w:bidi="fa-IR"/>
        </w:rPr>
        <w:t>و عن عمر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مولی من کان رسول اللّه صلی اللّه علیه و سلم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سالم، 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تصنعه بعلی شیئا ما تصنعه باحد من اصحاب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جاءه اعرابیان یختصمان،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بینهما یا ابا الحسن فقضی علی بینهما، فقال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یقضی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إلیه عمر و اخذ بتلبیبه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تدری من هذا؟ هذا مولای و مولی کل مؤمن و من لم یکن مولاه، فلیس بمؤمن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نازعه رجل فی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بینک هذا الجالس، و اشار الی علی بن أبی طالب،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الابطن؟ فنهض عمر عن مجلسه و اخذ بتلبیبه حتی شاله من الارض،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من صغرت؟ هذا مولای و مولی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خرجهن ابن السمان</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797983_73709187"/>
      <w:bookmarkStart w:id="77" w:name="_Toc28"/>
      <w:bookmarkEnd w:id="76"/>
      <w:r>
        <w:rPr>
          <w:rtl w:val="true"/>
        </w:rPr>
        <w:t xml:space="preserve">حدیث غدیر بروایت محب الدین الطبری در </w:t>
      </w:r>
      <w:r>
        <w:rPr>
          <w:rtl w:val="true"/>
        </w:rPr>
        <w:t>«</w:t>
      </w:r>
      <w:r>
        <w:rPr>
          <w:rtl w:val="true"/>
        </w:rPr>
        <w:t>ذخائر العقبی</w:t>
      </w:r>
      <w:r>
        <w:rPr>
          <w:rtl w:val="true"/>
        </w:rPr>
        <w:t>»</w:t>
      </w:r>
      <w:bookmarkEnd w:id="77"/>
    </w:p>
    <w:p>
      <w:pPr>
        <w:pStyle w:val="Heading4"/>
        <w:numPr>
          <w:ilvl w:val="3"/>
          <w:numId w:val="1"/>
        </w:numPr>
        <w:rPr/>
      </w:pPr>
      <w:bookmarkStart w:id="78" w:name="__RefHeading___Toc1797985_73709187"/>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و نیز محب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انه من کان النبی صلی اللّه علیه و سلم مولاه، فعلی مولاه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البراء بن عازب 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سفر، فنزلنا بغدیر خم، فنودی فینا الصلوة جامعة، و کسح لرسول اللّه صلی اللّه علیه و سلم تحت شجرة، فصلی الظهر، و اخذ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تعلمون انی اولی بالمؤمنین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فاخذ بید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بعد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اصبحت و امسیت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اخرجه احمد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عمر و زاد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 من نصره، و احب من 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ابغض من ابغضه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استنشد علی بن أبی طالب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رجلا سمع النبی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فقام ستة عشر رجلا، فشهدوا</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فقام اثنا عشر رجلا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زیاد بن أبی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 طالب رضی اللّه عنه ینشد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رجلا مسلما سمع النبی صلی اللّه علیه و سلم یقول یوم غدیر خم ما قال؟</w:t>
      </w:r>
      <w:bookmarkStart w:id="80" w:name="pg11443_131275"/>
    </w:p>
    <w:p>
      <w:pPr>
        <w:pStyle w:val="BookText"/>
        <w:rPr/>
      </w:pPr>
      <w:bookmarkEnd w:id="80"/>
      <w:r>
        <w:rPr>
          <w:rFonts w:ascii="IRNazanin" w:hAnsi="IRNazanin" w:eastAsia="IRNazanin"/>
          <w:color w:val="111111"/>
          <w:sz w:val="28"/>
          <w:sz w:val="28"/>
          <w:szCs w:val="28"/>
          <w:rtl w:val="true"/>
          <w:lang w:bidi="fa-IR"/>
        </w:rPr>
        <w:t>فقام اثنا عشر رجلا بدریا، فشهدوا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عمر رض و قد جاءه اعرابیان یختصمان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بینهما یا ابا الحسن، فقضی علی بینهما، فقال أحدهما للاخر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یقضی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إلیه عمر رض، و اخذ بتلبیبه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تدری من هذا؟، هذا مولای و مولی کل مؤمن و مؤمنة، و من لم یکن علی مولاه فلیس بمؤمن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اخرجه ابن السمان فی الموافقة</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1797987_73709187"/>
      <w:bookmarkStart w:id="82" w:name="_Toc30"/>
      <w:bookmarkEnd w:id="81"/>
      <w:r>
        <w:rPr>
          <w:rtl w:val="true"/>
        </w:rPr>
        <w:t>«</w:t>
      </w:r>
      <w:r>
        <w:rPr>
          <w:rtl w:val="true"/>
        </w:rPr>
        <w:t>ترجمه محب طبری در کتب تراجم اهل سنت</w:t>
      </w:r>
      <w:r>
        <w:rPr>
          <w:rtl w:val="true"/>
        </w:rPr>
        <w:t>»</w:t>
      </w:r>
      <w:bookmarkEnd w:id="82"/>
    </w:p>
    <w:p>
      <w:pPr>
        <w:pStyle w:val="BookText"/>
        <w:rPr/>
      </w:pPr>
      <w:r>
        <w:rPr>
          <w:rFonts w:ascii="IRNazanin" w:hAnsi="IRNazanin" w:eastAsia="IRNazanin"/>
          <w:color w:val="111111"/>
          <w:sz w:val="28"/>
          <w:sz w:val="28"/>
          <w:szCs w:val="28"/>
          <w:rtl w:val="true"/>
          <w:lang w:bidi="fa-IR"/>
        </w:rPr>
        <w:t>و جلالت قدر و عظمت فخر محب طبری بر ناظر کتب رجال و متفحص اقوال ارباب کمال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جمال الدین عبد الرحیم بن الحسن بن علی الاسنوی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 أبو العباس احمد بن عبد اللّه بن محمد الطبری ثم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الحجاز، کان عالما عاملا، جلیل القدر، عالما بالآثار و الفقه، اشتغل بقوص علی الشیخ مجد الدین القشیری،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الف کتابا فی المناسک و کتابا فی الالغاز، و کتابا نفیسا فی احادیث الاحکام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یوم الخمیس سابع عشری جمادی الآخرة، سنة خمس عشرة و ستمائة</w:t>
      </w:r>
      <w:r>
        <w:rPr>
          <w:rFonts w:eastAsia="IRNazanin" w:cs="IRNazanin"/>
          <w:color w:val="111111"/>
          <w:sz w:val="28"/>
          <w:szCs w:val="28"/>
          <w:rtl w:val="true"/>
          <w:lang w:bidi="fa-IR"/>
        </w:rPr>
        <w:t>.</w:t>
      </w:r>
      <w:bookmarkStart w:id="83" w:name="pg11443_131276"/>
    </w:p>
    <w:p>
      <w:pPr>
        <w:pStyle w:val="BookText"/>
        <w:rPr/>
      </w:pPr>
      <w:bookmarkEnd w:id="83"/>
      <w:r>
        <w:rPr>
          <w:rFonts w:ascii="IRNazanin" w:hAnsi="IRNazanin" w:eastAsia="IRNazanin"/>
          <w:color w:val="111111"/>
          <w:sz w:val="28"/>
          <w:sz w:val="28"/>
          <w:szCs w:val="28"/>
          <w:rtl w:val="true"/>
          <w:lang w:bidi="fa-IR"/>
        </w:rPr>
        <w:t>و توفی فی سنة اربع و تسعین،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 القعدة،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797989_73709187"/>
      <w:bookmarkStart w:id="85" w:name="_Toc31"/>
      <w:bookmarkEnd w:id="84"/>
      <w:r>
        <w:rPr>
          <w:rtl w:val="true"/>
        </w:rPr>
        <w:t>«</w:t>
      </w:r>
      <w:r>
        <w:rPr>
          <w:rtl w:val="true"/>
        </w:rPr>
        <w:t>حدیث غدیر بروایت ابراهیم وصابی</w:t>
      </w:r>
      <w:r>
        <w:rPr>
          <w:rtl w:val="true"/>
        </w:rPr>
        <w:t>»</w:t>
      </w:r>
      <w:bookmarkEnd w:id="85"/>
    </w:p>
    <w:p>
      <w:pPr>
        <w:pStyle w:val="BookText"/>
        <w:rPr/>
      </w:pPr>
      <w:r>
        <w:rPr>
          <w:rFonts w:ascii="IRNazanin" w:hAnsi="IRNazanin" w:eastAsia="IRNazanin"/>
          <w:color w:val="111111"/>
          <w:sz w:val="28"/>
          <w:sz w:val="28"/>
          <w:szCs w:val="28"/>
          <w:rtl w:val="true"/>
          <w:lang w:bidi="fa-IR"/>
        </w:rPr>
        <w:t>اما روایت ابراهیم بن عبد اللّه الوصابی الیمنی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فی فضل الاربعة الخلفاء</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بعد ذکر دو روایت از بریده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علی الی الیمن، فرأیت منه جفوة، فلما قدمت علی رسول اللّه صلی اللّه علیه و سلم، ذکرت علیا فنقصته، فجعل وجه رسول اللّه صلی اللّه علیه و سلم یتغیر،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 لست اولی بالمؤمنین من انفسهم؟،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اخرجه أبو زید عثمان بن أبی شیبة فی سننه، و ابن جریر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الاثار</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و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حبشی بن جنادة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فعلی</w:t>
      </w:r>
    </w:p>
    <w:p>
      <w:pPr>
        <w:pStyle w:val="BookText"/>
        <w:rPr/>
      </w:pPr>
      <w:r>
        <w:rPr>
          <w:rFonts w:ascii="IRNazanin" w:hAnsi="IRNazanin" w:eastAsia="IRNazanin"/>
          <w:color w:val="111111"/>
          <w:sz w:val="28"/>
          <w:sz w:val="28"/>
          <w:szCs w:val="28"/>
          <w:rtl w:val="true"/>
          <w:lang w:bidi="fa-IR"/>
        </w:rPr>
        <w:t>مولاه، اللّهمّ وال من والاه، و عاد من عاداه، و انصر من نصره، و اعن من اعانه، 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روایتی از ابن عباس مسطورست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مولی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المحاملی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زید بن ارقم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و اخرجه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اخرجه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ارقم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ایوب الانصاری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اخرجه 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أخرجه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 بن الحویرث</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عمر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أبو زید عثمان بن أبی شیبة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ابن ابن عاصم، و سعید بن منصور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أبی وقاص</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 رضی اللّه عنه ان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عقدة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اخرجه الامام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عن علی و ثلثة عشر رجلا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ابن أبی شیبة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عمر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الطبرانی</w:t>
      </w:r>
      <w:r>
        <w:rPr>
          <w:rStyle w:val="FootnoteAnchor"/>
          <w:rtl w:val="true"/>
        </w:rPr>
        <w:footnoteReference w:id="9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هریرة و اثنی عشر رجلا من الصحابة، ان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اخرجه الامام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الضیاء فی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أخرجه أیضا عن زید بن ارقم و ثلثین رجلا من الصحابة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أخرجه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أبی وقاص</w:t>
      </w:r>
      <w:r>
        <w:rPr>
          <w:rStyle w:val="FootnoteAnchor"/>
          <w:rtl w:val="true"/>
        </w:rPr>
        <w:footnoteReference w:id="101"/>
      </w:r>
      <w:r>
        <w:rPr>
          <w:rFonts w:ascii="IRNazanin" w:hAnsi="IRNazanin" w:eastAsia="IRNazanin"/>
          <w:color w:val="111111"/>
          <w:sz w:val="28"/>
          <w:sz w:val="28"/>
          <w:szCs w:val="28"/>
          <w:rtl w:val="true"/>
          <w:lang w:bidi="fa-IR"/>
        </w:rPr>
        <w:t xml:space="preserve">و أخرجه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 المتفرق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 و عن عمرو بن مرة، ان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اللّهمّ وال من والاه، و عاد من عاداه، و انصر من نصره، و اعن من اعانه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 و طلحة معه رضی اللّه عنهما، ان رسول اللّه صلی اللّه علیه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اللّهمّ وال من والاه، و عاد من عاداه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أخرجه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 لست أولی بالمؤمنین من انفسهم؟،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اخرجه الامام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سمویه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رفاعة بن ایاس الضبی،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فی الجمل، فبعث الی طلحة ان القنی فلقیه،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اللّه، أ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تقاتلنی؟ أخرجه 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جابر بن عبد اللّه الانصاری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بالجحفة بغدیر خم، إذ خرج علینا رسول اللّه صلی اللّه علیه و سلم، فاخذ بید علی بن أبی طالب،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اخرجه عثمان بن أبی شیبة فی سننه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رضی اللّه عنه فی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بالجحفة بغدیر خم، و ثمة ناس من جهینة، و مزینة، و غفار، فخرج علینا رسول اللّه صلی اللّه علیه و سلم من خباء أو فسطاط، فأشار بیده ثلثا، فأخذ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قال ابن کثیر فی البدایة بعد روایة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 و قد رواه ابن لهیعة ، عن بکر بن سوادة و غیره ، عن أبی سلمة بن عبد الرحمن عن جابر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1443_131281"/>
    </w:p>
    <w:p>
      <w:pPr>
        <w:pStyle w:val="BookText"/>
        <w:rPr/>
      </w:pPr>
      <w:bookmarkEnd w:id="86"/>
      <w:r>
        <w:rPr>
          <w:rFonts w:ascii="IRNazanin" w:hAnsi="IRNazanin" w:eastAsia="IRNazanin"/>
          <w:color w:val="111111"/>
          <w:sz w:val="28"/>
          <w:sz w:val="28"/>
          <w:szCs w:val="28"/>
          <w:rtl w:val="true"/>
          <w:lang w:bidi="fa-IR"/>
        </w:rPr>
        <w:t>اخرجه النّسائی فی سننه</w:t>
      </w:r>
      <w:r>
        <w:rPr>
          <w:rFonts w:eastAsia="IRNazanin" w:cs="IRNazanin"/>
          <w:color w:val="111111"/>
          <w:sz w:val="28"/>
          <w:szCs w:val="28"/>
          <w:rtl w:val="true"/>
          <w:lang w:bidi="fa-IR"/>
        </w:rPr>
        <w:t>].</w:t>
      </w:r>
    </w:p>
    <w:p>
      <w:pPr>
        <w:pStyle w:val="Heading3"/>
        <w:numPr>
          <w:ilvl w:val="2"/>
          <w:numId w:val="1"/>
        </w:numPr>
        <w:rPr/>
      </w:pPr>
      <w:bookmarkStart w:id="87" w:name="__RefHeading___Toc1797991_73709187"/>
      <w:bookmarkStart w:id="88" w:name="_Toc32"/>
      <w:bookmarkEnd w:id="87"/>
      <w:r>
        <w:rPr>
          <w:rtl w:val="true"/>
        </w:rPr>
        <w:t>«</w:t>
      </w:r>
      <w:r>
        <w:rPr>
          <w:rtl w:val="true"/>
        </w:rPr>
        <w:t>حدیث غدیر بروایت فرغانی</w:t>
      </w:r>
      <w:r>
        <w:rPr>
          <w:rtl w:val="true"/>
        </w:rPr>
        <w:t>»</w:t>
      </w:r>
      <w:bookmarkEnd w:id="88"/>
    </w:p>
    <w:p>
      <w:pPr>
        <w:pStyle w:val="BookText"/>
        <w:rPr/>
      </w:pPr>
      <w:r>
        <w:rPr>
          <w:rFonts w:ascii="IRNazanin" w:hAnsi="IRNazanin" w:eastAsia="IRNazanin"/>
          <w:color w:val="111111"/>
          <w:sz w:val="28"/>
          <w:sz w:val="28"/>
          <w:szCs w:val="28"/>
          <w:rtl w:val="true"/>
          <w:lang w:bidi="fa-IR"/>
        </w:rPr>
        <w:t>اما ذکر سعید الدین محمد بن احمد الفرغانی</w:t>
      </w:r>
      <w:r>
        <w:rPr>
          <w:rStyle w:val="FootnoteAnchor"/>
          <w:rtl w:val="true"/>
        </w:rPr>
        <w:footnoteReference w:id="110"/>
      </w:r>
      <w:r>
        <w:rPr>
          <w:rFonts w:ascii="IRNazanin" w:hAnsi="IRNazanin" w:eastAsia="IRNazanin"/>
          <w:color w:val="111111"/>
          <w:sz w:val="28"/>
          <w:sz w:val="28"/>
          <w:szCs w:val="28"/>
          <w:rtl w:val="true"/>
          <w:lang w:bidi="fa-IR"/>
        </w:rPr>
        <w:t>حدیث غدیر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عبارت او از شرح قصیدۀ تائیه ابن فارض در ما بعد انشاء اللّه مذکور خواهد شد</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w:t>
      </w:r>
    </w:p>
    <w:p>
      <w:pPr>
        <w:pStyle w:val="BookText"/>
        <w:rPr/>
      </w:pPr>
      <w:r>
        <w:rPr>
          <w:rFonts w:ascii="IRNazanin" w:hAnsi="IRNazanin" w:eastAsia="IRNazanin"/>
          <w:color w:val="111111"/>
          <w:sz w:val="28"/>
          <w:sz w:val="28"/>
          <w:szCs w:val="28"/>
          <w:rtl w:val="true"/>
          <w:lang w:bidi="fa-IR"/>
        </w:rPr>
        <w:t>و ذلک کان یوم غدیر خم علی ما قاله کرم اللَّه وجهه فی جملة أبیات منها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أوصانی النبی علی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لامته رضی منه بحکمی</w:t>
      </w:r>
    </w:p>
    <w:p>
      <w:pPr>
        <w:pStyle w:val="BookText"/>
        <w:rPr/>
      </w:pPr>
      <w:r>
        <w:rPr>
          <w:rFonts w:ascii="IRNazanin" w:hAnsi="IRNazanin" w:eastAsia="IRNazanin"/>
          <w:color w:val="111111"/>
          <w:sz w:val="28"/>
          <w:sz w:val="28"/>
          <w:szCs w:val="28"/>
          <w:rtl w:val="true"/>
          <w:lang w:bidi="fa-IR"/>
        </w:rPr>
        <w:t xml:space="preserve">و أوجب لی ولایته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یوم غدیر خم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1443_131282"/>
    </w:p>
    <w:p>
      <w:pPr>
        <w:pStyle w:val="Heading3"/>
        <w:numPr>
          <w:ilvl w:val="2"/>
          <w:numId w:val="1"/>
        </w:numPr>
        <w:rPr/>
      </w:pPr>
      <w:bookmarkStart w:id="90" w:name="__RefHeading___Toc1797993_73709187"/>
      <w:bookmarkStart w:id="91" w:name="_Toc33"/>
      <w:bookmarkEnd w:id="89"/>
      <w:bookmarkEnd w:id="90"/>
      <w:r>
        <w:rPr>
          <w:rtl w:val="true"/>
        </w:rPr>
        <w:t>«</w:t>
      </w:r>
      <w:r>
        <w:rPr>
          <w:rtl w:val="true"/>
        </w:rPr>
        <w:t>حدیث غدیر بروایت ابراهیم بن محمد بن حمویه</w:t>
      </w:r>
      <w:r>
        <w:rPr>
          <w:rtl w:val="true"/>
        </w:rPr>
        <w:t>»</w:t>
      </w:r>
      <w:bookmarkEnd w:id="91"/>
    </w:p>
    <w:p>
      <w:pPr>
        <w:pStyle w:val="BookText"/>
        <w:rPr/>
      </w:pPr>
      <w:r>
        <w:rPr>
          <w:rFonts w:ascii="IRNazanin" w:hAnsi="IRNazanin" w:eastAsia="IRNazanin"/>
          <w:color w:val="111111"/>
          <w:sz w:val="28"/>
          <w:sz w:val="28"/>
          <w:szCs w:val="28"/>
          <w:rtl w:val="true"/>
          <w:lang w:bidi="fa-IR"/>
        </w:rPr>
        <w:t xml:space="preserve">اما روایت ابراهیم بن محمد بن المؤید بن عبد اللّه بن علی بن محمد بن حمویه که مناقب و محامد، و فضائل و مآثر او بملاحظۀ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مختص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 البتول و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الشیخ مجد الدین عبد اللّه بن محمود بن مودود الحنفی بقراءتی علیه ببغداد ثالث رجب سنة اثنتین و سبعین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الشیخ ابو بکر المسمار بن عمر بن العویس البغدادی سماعا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أبو الفتح محمد بن عبد الباقی المعروف بابن البطی سماعا علیه حیلولة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اخبرنا الامام الفقیه کمال الدین أبو غالب هبة اللّه بن أبی القاسم بن أبی غالب السامری بقراءتی علیه بجامع القصر ببغداد لیلة الاحد السابع و العشرین من شهر رمضان سنة اثنتین و ثمانین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الشیخ محاسن بن عمر بن رضوان الحرائنی سماعا علیه فی الحادی و العشرین من المحرم سنة اثنتین و عشرین و ستمائة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أبو بکر محمد بن عبد اللّه بن نصر بن الزعفرانی سماعا علیه فی السادس عشر من شهر رجب من سنة خمسین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ابو عبد اللّه مالک بن احمد بن علی بن ابراهیم الفراء البانیاسی</w:t>
      </w:r>
      <w:r>
        <w:rPr>
          <w:rStyle w:val="FootnoteAnchor"/>
          <w:rtl w:val="true"/>
        </w:rPr>
        <w:footnoteReference w:id="112"/>
      </w:r>
      <w:r>
        <w:rPr>
          <w:rFonts w:ascii="IRNazanin" w:hAnsi="IRNazanin" w:eastAsia="IRNazanin"/>
          <w:color w:val="111111"/>
          <w:sz w:val="28"/>
          <w:sz w:val="28"/>
          <w:szCs w:val="28"/>
          <w:rtl w:val="true"/>
          <w:lang w:bidi="fa-IR"/>
        </w:rPr>
        <w:t>سماعا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ابن الزاغونی فی شهر شعبان سنة ثلث و ستین و اربعمائة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ابو الحسن احمد بن محمد بن موسی بن القاسم بن الصلت قراءة علیه و انا اسمع، فی رجب فی ثالث عشر من سنة خمس و اربعمائة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ابراهیم بن عبد الصمد الهاشمی المکنی بابی اسحاق</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ابو سعید</w:t>
      </w:r>
      <w:r>
        <w:rPr>
          <w:rStyle w:val="FootnoteAnchor"/>
          <w:rtl w:val="true"/>
        </w:rPr>
        <w:footnoteReference w:id="114"/>
      </w:r>
      <w:r>
        <w:rPr>
          <w:rFonts w:ascii="IRNazanin" w:hAnsi="IRNazanin" w:eastAsia="IRNazanin"/>
          <w:color w:val="111111"/>
          <w:sz w:val="28"/>
          <w:sz w:val="28"/>
          <w:szCs w:val="28"/>
          <w:rtl w:val="true"/>
          <w:lang w:bidi="fa-IR"/>
        </w:rPr>
        <w:t>الاشج،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المطلب بن زیاد، عن عبد اللّه ابن محمد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جابر بن عبد اللّه فی بیته، و علی بن الحسین علیهما السلام، و محمد بن الحنفیة، و ابو جعفر علیه السّلام، فدخل رجل من اهل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حدثتنی بما رأیت، و ما سمعت من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بالجحفة بغدیر خم، و ثم ناس کثیر من جهینة، و مزینة، و غفار، فخرج علینا رسول اللّه صلی اللّه علیه و سلم من خباء أو فسطاط، فاشار بیده</w:t>
      </w:r>
    </w:p>
    <w:p>
      <w:pPr>
        <w:pStyle w:val="BookText"/>
        <w:rPr/>
      </w:pPr>
      <w:r>
        <w:rPr>
          <w:rFonts w:ascii="IRNazanin" w:hAnsi="IRNazanin" w:eastAsia="IRNazanin"/>
          <w:color w:val="111111"/>
          <w:sz w:val="28"/>
          <w:sz w:val="28"/>
          <w:szCs w:val="28"/>
          <w:rtl w:val="true"/>
          <w:lang w:bidi="fa-IR"/>
        </w:rPr>
        <w:t>ثلثا، فاخذ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الامام الزاهد وحید الدین محمد بن أبی بکر بن أبی یزید الجوینی بقراءتی علیه بخیرآباد</w:t>
      </w:r>
      <w:r>
        <w:rPr>
          <w:rStyle w:val="FootnoteAnchor"/>
          <w:rtl w:val="true"/>
        </w:rPr>
        <w:footnoteReference w:id="116"/>
      </w:r>
      <w:r>
        <w:rPr>
          <w:rFonts w:ascii="IRNazanin" w:hAnsi="IRNazanin" w:eastAsia="IRNazanin"/>
          <w:color w:val="111111"/>
          <w:sz w:val="28"/>
          <w:sz w:val="28"/>
          <w:szCs w:val="28"/>
          <w:rtl w:val="true"/>
          <w:lang w:bidi="fa-IR"/>
        </w:rPr>
        <w:t>فی جمادی الاولی سنة ثلث و ستین و ستمائة،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انبأنا الامام سراج الدین محمد بن أبی الفتوح الیعقوبی سماعا،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والدی الامام فخر الدین ابو الفتوح بن أبی عبد اللّه محمد بن عمر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الشیخ الامام محمد بن علی بن الفضل القاری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اخبرنی السید الامام الاطهر فخر الدین المرتضی بن محمود الحسنی الاشتری إجازة، فی سنة احدی و سبعین و ستمائة، بروایته عن والده،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الامام مجد الدین ابو القاسم عبد اللّه بن محمد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عبد اللَّه بن حیدر القزوینی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جمال السنة ابو عبد اللّه محمد بن حمویه بن محمد الجوینی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جمال الاسلام ابو المحاسن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بن شیخ الاسلام الفضل بن محمد الفارمذی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شیخ الاسلام صدر الدین ابو علی الفضل بن محمد الفارمذی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الامام عبد اللّه بن علی شیخ وقته المشار إلیه فی الطریقة و مقدم اهل الاسلام فی الشریعة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ابو الحسن علی بن محمد بن بندار القزوینی بمکة، نبأنا علی بن عمر ابن محمد الحیری قراءة علیه، نبأنا محمد بن عبیدة القاضی، نبأنا ابراهیم بن الحجاج، نبأنا حماد، عن علی بن زید، و أبی هارون العبدی، عن عدی بن ثابت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اقبلنا مع النبی صلی اللّه علیه و سلم فی حجة الوداع حتی إذا کنا بغدیر خم، فنادی فینا الصلوة جامعة و کسح للنّبیّ صلی اللّه علیه و سلم تحت شجرتین، فأخذ النبی صلی اللّه علیه و سلم بید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اولی بالمؤمنین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اولی بکل مؤمن من نفسه؟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ازواجی امهاتهم؟،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مولی من انا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لقیه عمر بن الخطاب بعد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اصبحت و امسیت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الامام الحافظ شیخ السنة ابو بکر احمد بن الحسین البیهقی بتفاوت فی فضائل امیر المؤمنین علی، و نقلته من خطه المبارک</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مسطور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انبأنی ابو عبد اللّه بن یعقوب الحنبلی، انبأنا عبد الرحمن بن عبد السمیع انبأنا شاذان</w:t>
      </w:r>
      <w:r>
        <w:rPr>
          <w:rStyle w:val="FootnoteAnchor"/>
          <w:rtl w:val="true"/>
        </w:rPr>
        <w:footnoteReference w:id="119"/>
      </w:r>
      <w:r>
        <w:rPr>
          <w:rFonts w:ascii="IRNazanin" w:hAnsi="IRNazanin" w:eastAsia="IRNazanin"/>
          <w:color w:val="111111"/>
          <w:sz w:val="28"/>
          <w:sz w:val="28"/>
          <w:szCs w:val="28"/>
          <w:rtl w:val="true"/>
          <w:lang w:bidi="fa-IR"/>
        </w:rPr>
        <w:t>بن جبرئیل قراءة علیه، انبأنا محمد بن عبد العزیز بن أبی طالب</w:t>
      </w:r>
      <w:r>
        <w:rPr>
          <w:rStyle w:val="FootnoteAnchor"/>
          <w:rtl w:val="true"/>
        </w:rPr>
        <w:footnoteReference w:id="120"/>
      </w:r>
      <w:r>
        <w:rPr>
          <w:rFonts w:ascii="IRNazanin" w:hAnsi="IRNazanin" w:eastAsia="IRNazanin"/>
          <w:color w:val="111111"/>
          <w:sz w:val="28"/>
          <w:sz w:val="28"/>
          <w:szCs w:val="28"/>
          <w:rtl w:val="true"/>
          <w:lang w:bidi="fa-IR"/>
        </w:rPr>
        <w:t>انبأنا ابو عبد اللّه محمد بن احمد بن علی النطنزی،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الحسن بن احمد</w:t>
      </w:r>
    </w:p>
    <w:p>
      <w:pPr>
        <w:pStyle w:val="BookText"/>
        <w:rPr/>
      </w:pPr>
      <w:r>
        <w:rPr>
          <w:rFonts w:ascii="IRNazanin" w:hAnsi="IRNazanin" w:eastAsia="IRNazanin"/>
          <w:color w:val="111111"/>
          <w:sz w:val="28"/>
          <w:sz w:val="28"/>
          <w:szCs w:val="28"/>
          <w:rtl w:val="true"/>
          <w:lang w:bidi="fa-IR"/>
        </w:rPr>
        <w:t>ابن الحسن ابو علی</w:t>
      </w:r>
      <w:r>
        <w:rPr>
          <w:rStyle w:val="FootnoteAnchor"/>
          <w:rtl w:val="true"/>
        </w:rPr>
        <w:footnoteReference w:id="121"/>
      </w:r>
      <w:r>
        <w:rPr>
          <w:rFonts w:ascii="IRNazanin" w:hAnsi="IRNazanin" w:eastAsia="IRNazanin"/>
          <w:color w:val="111111"/>
          <w:sz w:val="28"/>
          <w:sz w:val="28"/>
          <w:szCs w:val="28"/>
          <w:rtl w:val="true"/>
          <w:lang w:bidi="fa-IR"/>
        </w:rPr>
        <w:t>الحداد، انبأنا ابو نعیم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بکر محمد بن ابراهیم بن سختویه التستری،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ابراهیم، قال نبأنا عمر بن</w:t>
      </w:r>
      <w:r>
        <w:rPr>
          <w:rStyle w:val="FootnoteAnchor"/>
          <w:rtl w:val="true"/>
        </w:rPr>
        <w:footnoteReference w:id="122"/>
      </w:r>
      <w:r>
        <w:rPr>
          <w:rFonts w:ascii="IRNazanin" w:hAnsi="IRNazanin" w:eastAsia="IRNazanin"/>
          <w:color w:val="111111"/>
          <w:sz w:val="28"/>
          <w:sz w:val="28"/>
          <w:szCs w:val="28"/>
          <w:rtl w:val="true"/>
          <w:lang w:bidi="fa-IR"/>
        </w:rPr>
        <w:t>شبة، عن عیسی بن عبد اللّه بن محمد بن عمر بن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یزید بن عمر بن مورق،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بالشام، و عمر بن عبد العزیز یعطی الناس، فتقدمت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قریش انت؟،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فسکت فوضع یده علی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مولی علی بن أبی طالب،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سمعوا النبی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مزاحم، کم تعطی امثاله؟،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 مائتی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اعطه خمسین دینارا لولایة علی بن أبی طالب،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ببلدک فسیأتیک مثل ما یأتی نظرائک</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 لا یخفی ان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السابع و الثامن و ترجمه غیر واحد من أرباب التراجم ، و إلیک نص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خاتمة تذکرة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تعداد شیوخه الذین سمع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من الامام المحدث الاوحد الاکمل ، فخر الاسلام صدر الدین ابراهیم بن محمد بن المؤید بن حمویه الخراسانی الجوینی شیخ الصوفیة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علینا طالب حدیث ، و روی لنا عن رجلین من أصحاب المؤید الطوسی ، و کان شدید الاعتناء بالروایة و تحصیل الاجزاء ، حسن القراءة ملیح الشکل ، مهیبا دینا صالحا ، و علی یده أسلم غازان الملک ، مات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ثمان و سبعون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الذهبی أیضا فی المعجم المختص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بن المؤید بن عبد اللَّه بن علی بن محمد بن حمویه الامام الکبیر المحدث شیخ المشایخ صدر الدین أبو المجامع الخراسانی الجوینی الصوفی 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سمع بخراسان و بغداد و الشام و الحجاز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قرأنا علی أبی المجامع سنة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قال ابن حجر فی الدرر الکامنة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محمد بن المؤید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سمع من عثمان بن الموفق صاحب المؤید الطوسی ، و سمع علی علی بن انجب ، و عبد الصمد بن أبی الجیش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أکثر عن جماعة بالعراق و الشام و الحجاز ، و خرّج لنفسه تساعیات ، و سمع بالحلة و تبریز ، و بآمل طبرستان و القدس ، و کربلاء ، و قزوین ، و مشهد علی علیه السّلام و بغداد ، و له رحلة واسعة ، و عنی بهذا الشأن و کتب و حصل ، و کان دینا وقورا ملیح الشکل ، جید القراءة ، و قدم دمشق و اسمع الحدیث بها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ثم حج سنة </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اجتمع به العلائی </w:t>
      </w:r>
      <w:r>
        <w:rPr>
          <w:rFonts w:eastAsia="IRNazanin" w:cs="IRNazanin"/>
          <w:color w:val="111111"/>
          <w:sz w:val="28"/>
          <w:szCs w:val="28"/>
          <w:rtl w:val="true"/>
          <w:lang w:bidi="fa-IR"/>
        </w:rPr>
        <w:t>. .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1443_131287"/>
    </w:p>
    <w:p>
      <w:pPr>
        <w:pStyle w:val="Heading3"/>
        <w:numPr>
          <w:ilvl w:val="2"/>
          <w:numId w:val="1"/>
        </w:numPr>
        <w:rPr/>
      </w:pPr>
      <w:bookmarkStart w:id="93" w:name="__RefHeading___Toc1797995_73709187"/>
      <w:bookmarkStart w:id="94" w:name="_Toc34"/>
      <w:bookmarkEnd w:id="92"/>
      <w:bookmarkEnd w:id="93"/>
      <w:r>
        <w:rPr>
          <w:rtl w:val="true"/>
        </w:rPr>
        <w:t>«</w:t>
      </w:r>
      <w:r>
        <w:rPr>
          <w:rtl w:val="true"/>
        </w:rPr>
        <w:t>حدیث غدیر بروایت جمال الدین المزی</w:t>
      </w:r>
      <w:r>
        <w:rPr>
          <w:rtl w:val="true"/>
        </w:rPr>
        <w:t>»</w:t>
      </w:r>
      <w:bookmarkEnd w:id="9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جمال الدین یوسف بن عبد الرحمن المزی، پس در کتاب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الاشراف بمعرفة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وائلة ابو الطفیل اللیثی الکنانی، و له روایة عن زید بن ارقم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بشار عن غندر، عن شعبة، عن سلمة بن کهیل،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الطفیل، یحدث عن أبی سریحة، او زید بن ارقم، شک شعبة، فذکره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غریب</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فیه عن محمد بن مثنی، عن یحیی بن حماد، عن أبی عوانة، عن سلیمان</w:t>
      </w:r>
      <w:r>
        <w:rPr>
          <w:rStyle w:val="FootnoteAnchor"/>
          <w:rtl w:val="true"/>
        </w:rPr>
        <w:footnoteReference w:id="127"/>
      </w:r>
      <w:r>
        <w:rPr>
          <w:rFonts w:ascii="IRNazanin" w:hAnsi="IRNazanin" w:eastAsia="IRNazanin"/>
          <w:color w:val="111111"/>
          <w:sz w:val="28"/>
          <w:sz w:val="28"/>
          <w:szCs w:val="28"/>
          <w:rtl w:val="true"/>
          <w:lang w:bidi="fa-IR"/>
        </w:rPr>
        <w:t>عن حبیب بن أبی ثابت، عن أبی الطفیل، عن زید بن ارقم بلفظ اتم من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من حجة الوداع و نزل غدیر خم، امر بدوحات فقممن،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فاجبت، و انی تارک فیکم الثقلین احدهما الاکبر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اهل بیتی، فانظروا کیف تخلفونی فیهما فانهما لن یفترقا حتی یردا علی الحوض،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مولای، و انا ولی کل مؤمن، ثم انه اخذ بید علی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فهذا ولیه، اللّهمّ وال من والاه، و عاد من عاداه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ما کان فی الدوحات احد الا رآه بعینیه و سمعه باذنیه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عبد اللّه بن سابط الجمحی</w:t>
      </w:r>
      <w:r>
        <w:rPr>
          <w:rStyle w:val="FootnoteAnchor"/>
          <w:rtl w:val="true"/>
        </w:rPr>
        <w:footnoteReference w:id="129"/>
      </w:r>
      <w:r>
        <w:rPr>
          <w:rFonts w:ascii="IRNazanin" w:hAnsi="IRNazanin" w:eastAsia="IRNazanin"/>
          <w:color w:val="111111"/>
          <w:sz w:val="28"/>
          <w:sz w:val="28"/>
          <w:szCs w:val="28"/>
          <w:rtl w:val="true"/>
          <w:lang w:bidi="fa-IR"/>
        </w:rPr>
        <w:t>المکی، عن سعد</w:t>
      </w:r>
      <w:r>
        <w:rPr>
          <w:rStyle w:val="FootnoteAnchor"/>
          <w:rtl w:val="true"/>
        </w:rPr>
        <w:footnoteReference w:id="130"/>
      </w:r>
      <w:r>
        <w:rPr>
          <w:rFonts w:ascii="IRNazanin" w:hAnsi="IRNazanin" w:eastAsia="IRNazanin"/>
          <w:color w:val="111111"/>
          <w:sz w:val="28"/>
          <w:sz w:val="28"/>
          <w:szCs w:val="28"/>
          <w:rtl w:val="true"/>
          <w:lang w:bidi="fa-IR"/>
        </w:rPr>
        <w:t>حدیثا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معاویة فی بعض حجاته، فدخل علیه سعد، فذکروا علیا،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w:t>
      </w:r>
      <w:r>
        <w:rPr>
          <w:rStyle w:val="FootnoteAnchor"/>
          <w:rtl w:val="true"/>
        </w:rPr>
        <w:footnoteReference w:id="131"/>
      </w:r>
      <w:r>
        <w:rPr>
          <w:rFonts w:ascii="IRNazanin" w:hAnsi="IRNazanin" w:eastAsia="IRNazanin"/>
          <w:color w:val="111111"/>
          <w:sz w:val="28"/>
          <w:sz w:val="28"/>
          <w:szCs w:val="28"/>
          <w:rtl w:val="true"/>
          <w:lang w:bidi="fa-IR"/>
        </w:rPr>
        <w:t>، عن أبی معاویة</w:t>
      </w:r>
      <w:r>
        <w:rPr>
          <w:rStyle w:val="FootnoteAnchor"/>
          <w:rtl w:val="true"/>
        </w:rPr>
        <w:footnoteReference w:id="132"/>
      </w:r>
      <w:r>
        <w:rPr>
          <w:rFonts w:ascii="IRNazanin" w:hAnsi="IRNazanin" w:eastAsia="IRNazanin"/>
          <w:color w:val="111111"/>
          <w:sz w:val="28"/>
          <w:sz w:val="28"/>
          <w:szCs w:val="28"/>
          <w:rtl w:val="true"/>
          <w:lang w:bidi="fa-IR"/>
        </w:rPr>
        <w:t>، عن موسی بن مسلم</w:t>
      </w:r>
      <w:r>
        <w:rPr>
          <w:rStyle w:val="FootnoteAnchor"/>
          <w:rtl w:val="true"/>
        </w:rPr>
        <w:footnoteReference w:id="133"/>
      </w:r>
      <w:r>
        <w:rPr>
          <w:rFonts w:ascii="IRNazanin" w:hAnsi="IRNazanin" w:eastAsia="IRNazanin"/>
          <w:color w:val="111111"/>
          <w:sz w:val="28"/>
          <w:sz w:val="28"/>
          <w:szCs w:val="28"/>
          <w:rtl w:val="true"/>
          <w:lang w:bidi="fa-IR"/>
        </w:rPr>
        <w:t>، عن ابن سابط به</w:t>
      </w:r>
      <w:r>
        <w:rPr>
          <w:rStyle w:val="FootnoteAnchor"/>
          <w:rtl w:val="true"/>
        </w:rPr>
        <w:footnoteReference w:id="134"/>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ابن حجر فی الدرر الکامنة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تغری فی النجوم الزاهرة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الذهبی فی تذکرة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العماد فی شذرات الذهب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الشوکانی فی البدر الطالع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طاش کبری فی مفتاح السعادة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1443_131290"/>
    </w:p>
    <w:p>
      <w:pPr>
        <w:pStyle w:val="Heading3"/>
        <w:numPr>
          <w:ilvl w:val="2"/>
          <w:numId w:val="1"/>
        </w:numPr>
        <w:rPr/>
      </w:pPr>
      <w:bookmarkStart w:id="96" w:name="__RefHeading___Toc1797997_73709187"/>
      <w:bookmarkStart w:id="97" w:name="_Toc35"/>
      <w:bookmarkEnd w:id="95"/>
      <w:bookmarkEnd w:id="96"/>
      <w:r>
        <w:rPr>
          <w:rtl w:val="true"/>
        </w:rPr>
        <w:t>حدیث غدیر بروایت شمس الدین الذهبی</w:t>
      </w:r>
      <w:bookmarkEnd w:id="97"/>
    </w:p>
    <w:p>
      <w:pPr>
        <w:pStyle w:val="BookText"/>
        <w:rPr/>
      </w:pPr>
      <w:r>
        <w:rPr>
          <w:rFonts w:ascii="IRNazanin" w:hAnsi="IRNazanin" w:eastAsia="IRNazanin"/>
          <w:color w:val="111111"/>
          <w:sz w:val="28"/>
          <w:sz w:val="28"/>
          <w:szCs w:val="28"/>
          <w:rtl w:val="true"/>
          <w:lang w:bidi="fa-IR"/>
        </w:rPr>
        <w:t xml:space="preserve">اما روایت شمس الدین محمد بن احمد الذهبی حدیث غدیر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او در ذکر جناب امیر المؤمنین علیه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 له النبی صلی اللّه علیه و سلم بالجنة،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 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یحبک الا مؤمن و لا یبغضک الا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مناقب هذا الامام جمة افردتها فی مجلدة و 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الطالب فی مناقب علی بن أبی طالب رضی اللّه عنه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حاکم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الطیر فله طرق کثیرة جدا قد افردتها بمصنف، و مجموعها یوجب ان یکون الحدیث له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طرق جیدة و قد افردت ذلک ایضا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98" w:name="pg11443_131291"/>
    </w:p>
    <w:p>
      <w:pPr>
        <w:pStyle w:val="Heading3"/>
        <w:numPr>
          <w:ilvl w:val="2"/>
          <w:numId w:val="1"/>
        </w:numPr>
        <w:rPr/>
      </w:pPr>
      <w:bookmarkStart w:id="99" w:name="__RefHeading___Toc1797999_73709187"/>
      <w:bookmarkStart w:id="100" w:name="_Toc36"/>
      <w:bookmarkEnd w:id="98"/>
      <w:bookmarkEnd w:id="99"/>
      <w:r>
        <w:rPr>
          <w:rtl w:val="true"/>
        </w:rPr>
        <w:t>«</w:t>
      </w:r>
      <w:r>
        <w:rPr>
          <w:rtl w:val="true"/>
        </w:rPr>
        <w:t>حدیث غدیر بروایت حسن نیسابوری و احمد سمنانی</w:t>
      </w:r>
      <w:r>
        <w:rPr>
          <w:rtl w:val="true"/>
        </w:rPr>
        <w:t>»</w:t>
      </w:r>
      <w:bookmarkEnd w:id="100"/>
    </w:p>
    <w:p>
      <w:pPr>
        <w:pStyle w:val="BookText"/>
        <w:rPr/>
      </w:pPr>
      <w:r>
        <w:rPr>
          <w:rFonts w:ascii="IRNazanin" w:hAnsi="IRNazanin" w:eastAsia="IRNazanin"/>
          <w:color w:val="111111"/>
          <w:sz w:val="28"/>
          <w:sz w:val="28"/>
          <w:szCs w:val="28"/>
          <w:rtl w:val="true"/>
          <w:lang w:bidi="fa-IR"/>
        </w:rPr>
        <w:t>اما روایت حسن بن محمد بن حسین نیسابوری</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امام المفسرین ، و عصام المتبحرین ، نظام الملة و الدین ، حسن بن محمد بن الحسین الخراسانی المعروف بالنظام الاعرج النیسابوریّ ، صاحب التفسیر الکبیر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بالجملة فامره فی الفضل و الادب و التبحر و التحقیق ، و جودة القریحة ، فی متأخری علماء العامة ، اشهر من أن یذکر و ابین من أن یسطر ، و کان من کبراء الحفاظ و المفسرین ، و تفسیره المقدم إلیه الاشارة من أحسن شروح کتاب اللَّه المجید ، و أجمعها للفرائد اللفظیة و المعنویة و احوزها للعوائد القشریة و اللبیة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کان من علماء رأس المائة التاسعة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ما فی الجملة الاخیرة من السهو ، فان من تصانیفه شرحا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الخواجه نصیر الدین الطوسی و قد فرغ منه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قال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تاریخ وفاته کان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 اما روایت احمد بن محمد سمنانی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الکامنة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 و طلب الحدیث و شارک فی الفضائل ، و برع فی العلم ، 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اماما جامعا کثیر التلاوة و له وقع فی النفوس ، و ذکر ان مصنفاته تزید علی 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
      </w:r>
      <w:r>
        <w:rPr>
          <w:rFonts w:ascii="IRNazanin" w:hAnsi="IRNazanin" w:eastAsia="IRNazanin"/>
          <w:color w:val="111111"/>
          <w:sz w:val="28"/>
          <w:sz w:val="28"/>
          <w:szCs w:val="28"/>
          <w:rtl w:val="true"/>
          <w:lang w:bidi="fa-IR"/>
        </w:rPr>
        <w:t>حدیث غدیر را، پس عبارت هر دو انشاء اللّه در ما</w:t>
      </w:r>
      <w:bookmarkStart w:id="101" w:name="pg11443_131292"/>
    </w:p>
    <w:p>
      <w:pPr>
        <w:pStyle w:val="BookText"/>
        <w:rPr/>
      </w:pPr>
      <w:bookmarkEnd w:id="101"/>
      <w:r>
        <w:rPr>
          <w:rFonts w:ascii="IRNazanin" w:hAnsi="IRNazanin" w:eastAsia="IRNazanin"/>
          <w:color w:val="111111"/>
          <w:sz w:val="28"/>
          <w:sz w:val="28"/>
          <w:szCs w:val="28"/>
          <w:rtl w:val="true"/>
          <w:lang w:bidi="fa-IR"/>
        </w:rPr>
        <w:t>ما بعد مذکور خواهد شد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798001_73709187"/>
      <w:bookmarkStart w:id="103" w:name="_Toc37"/>
      <w:bookmarkEnd w:id="102"/>
      <w:r>
        <w:rPr>
          <w:rtl w:val="true"/>
        </w:rPr>
        <w:t>«</w:t>
      </w:r>
      <w:r>
        <w:rPr>
          <w:rtl w:val="true"/>
        </w:rPr>
        <w:t>حدیث غدیر بروایت خطیب تبریزی</w:t>
      </w:r>
      <w:r>
        <w:rPr>
          <w:rtl w:val="true"/>
        </w:rPr>
        <w:t>»</w:t>
      </w:r>
      <w:bookmarkEnd w:id="103"/>
    </w:p>
    <w:p>
      <w:pPr>
        <w:pStyle w:val="BookText"/>
        <w:rPr/>
      </w:pPr>
      <w:r>
        <w:rPr>
          <w:rFonts w:ascii="IRNazanin" w:hAnsi="IRNazanin" w:eastAsia="IRNazanin"/>
          <w:color w:val="111111"/>
          <w:sz w:val="28"/>
          <w:sz w:val="28"/>
          <w:szCs w:val="28"/>
          <w:rtl w:val="true"/>
          <w:lang w:bidi="fa-IR"/>
        </w:rPr>
        <w:t xml:space="preserve">اما روایت ولی الدین محمد بن عبد اللّه الخطیب،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زید بن ارقم ان 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احمد، و الترمذی</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البراء بن العازب، و زید بن ارقم، ان رسول اللّه صلی اللّه علیه و سلم لما نزل بغدیر خم، اخذ بید علی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تعلمون انی اولی بالمؤمنین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تعلمون انی اولی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فعلی مولاه، اللّهمّ وال من والاه و عاد من عاداه، فلقیه عمر رضی اللّه بعد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طالب اصبحت و امسیت مولی کل مؤمن و مؤمنة</w:t>
      </w:r>
      <w:r>
        <w:rPr>
          <w:rFonts w:eastAsia="IRNazanin" w:cs="IRNazanin"/>
          <w:color w:val="111111"/>
          <w:sz w:val="28"/>
          <w:szCs w:val="28"/>
          <w:rtl w:val="true"/>
          <w:lang w:bidi="fa-IR"/>
        </w:rPr>
        <w:t>.</w:t>
      </w:r>
      <w:bookmarkStart w:id="104" w:name="pg11443_131293"/>
    </w:p>
    <w:p>
      <w:pPr>
        <w:pStyle w:val="BookText"/>
        <w:rPr/>
      </w:pPr>
      <w:bookmarkEnd w:id="104"/>
      <w:r>
        <w:rPr>
          <w:rFonts w:ascii="IRNazanin" w:hAnsi="IRNazanin" w:eastAsia="IRNazanin"/>
          <w:color w:val="111111"/>
          <w:sz w:val="28"/>
          <w:sz w:val="28"/>
          <w:szCs w:val="28"/>
          <w:rtl w:val="true"/>
          <w:lang w:bidi="fa-IR"/>
        </w:rPr>
        <w:t>رواه احمد</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لیعلم ان الخطیب التبریزی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عبد اللَّه الخطیب العمری ، أبو عبد اللَّه ولی الدین من أعلام المحدثین فی القرن الثامن ، و کان وفاته بعد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کتابه المشکاة مکمل لمصابیح السنة للحسین بن مسعود البغوی الشافعی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الحلبی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المصابیح و جملة من شروحه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الشیخ ولی الدین أبا عبد اللَّه محمد بن عبد اللَّه الخطیب کمل المصابیح و ذیل أبوابه فذکر الصحابی الذی روی الحدیث عنه و ذکر الکتاب الذی أخرجه منه ، و زاد علی کل باب من صحاحه و حسانه الا نادرا فصلا ثالثا و سماه مشکاة المصابیح فصار کتابا کاملا فرغ من جمعه آخر یوم الجمعة من رمضان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798003_73709187"/>
      <w:bookmarkStart w:id="106" w:name="_Toc38"/>
      <w:bookmarkEnd w:id="105"/>
      <w:r>
        <w:rPr>
          <w:rtl w:val="true"/>
        </w:rPr>
        <w:t>«</w:t>
      </w:r>
      <w:r>
        <w:rPr>
          <w:rtl w:val="true"/>
        </w:rPr>
        <w:t>حدیث غدیر بروایت ابن الوردی</w:t>
      </w:r>
      <w:r>
        <w:rPr>
          <w:rtl w:val="true"/>
        </w:rPr>
        <w:t>»</w:t>
      </w:r>
      <w:bookmarkEnd w:id="106"/>
    </w:p>
    <w:p>
      <w:pPr>
        <w:pStyle w:val="BookText"/>
        <w:rPr/>
      </w:pPr>
      <w:r>
        <w:rPr>
          <w:rFonts w:ascii="IRNazanin" w:hAnsi="IRNazanin" w:eastAsia="IRNazanin"/>
          <w:color w:val="111111"/>
          <w:sz w:val="28"/>
          <w:sz w:val="28"/>
          <w:szCs w:val="28"/>
          <w:rtl w:val="true"/>
          <w:lang w:bidi="fa-IR"/>
        </w:rPr>
        <w:t xml:space="preserve">اما روایت عمر بن مظفر المعروف بابن الوردی حدیث غدیر را، پس بملاحظۀ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آن که در مصر چاپ شده پیش حقیر موجود، واضح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علی علیه السّلام و شیء من 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مشاهده مع رسول اللّه صلی اللّه علیه و سلم، و اخوة رسول اللّه له، و سبق اسلامه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صلی اللّه علیه و سلم یوم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لاعطین الرایة رجلا یحب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ترضی ان تکون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اقضاکم علی</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الوردی از اکابر واردین موارد فضل و براعت، و اجله ائمه سنت و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المظفر بن عمر بن محمد بن أبی الفوارس بن علی الامام العلامة الادیب المورخ، زین الدین ابو حفص المعری الحلبی الشهیر بابن الوردی، فقیه حلب و مورخها و ادیبها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تفقه علی الشیخ شرف الدین البارزی</w:t>
      </w:r>
      <w:r>
        <w:rPr>
          <w:rStyle w:val="FootnoteAnchor"/>
          <w:rtl w:val="true"/>
        </w:rPr>
        <w:footnoteReference w:id="144"/>
      </w:r>
      <w:r>
        <w:rPr>
          <w:rFonts w:ascii="IRNazanin" w:hAnsi="IRNazanin" w:eastAsia="IRNazanin"/>
          <w:color w:val="111111"/>
          <w:sz w:val="28"/>
          <w:sz w:val="28"/>
          <w:szCs w:val="28"/>
          <w:rtl w:val="true"/>
          <w:lang w:bidi="fa-IR"/>
        </w:rPr>
        <w:t xml:space="preserve">، له مصنفات جلیلة نظما و نثرا،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ملازما للاشتغال و التصنیف، شاع ذکره، و اشتهر بالفضل اسمه، ذکر له الصلاح الصفدی فی تاریخه ترجمة طویلة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bookmarkStart w:id="107" w:name="pg11443_131295"/>
    </w:p>
    <w:p>
      <w:pPr>
        <w:pStyle w:val="Heading3"/>
        <w:numPr>
          <w:ilvl w:val="2"/>
          <w:numId w:val="1"/>
        </w:numPr>
        <w:rPr/>
      </w:pPr>
      <w:bookmarkStart w:id="108" w:name="__RefHeading___Toc1798005_73709187"/>
      <w:bookmarkStart w:id="109" w:name="_Toc39"/>
      <w:bookmarkEnd w:id="107"/>
      <w:bookmarkEnd w:id="108"/>
      <w:r>
        <w:rPr>
          <w:rtl w:val="true"/>
        </w:rPr>
        <w:t>«</w:t>
      </w:r>
      <w:r>
        <w:rPr>
          <w:rtl w:val="true"/>
        </w:rPr>
        <w:t>حدیث غدیر بروایت تاج الدین القبسی</w:t>
      </w:r>
      <w:r>
        <w:rPr>
          <w:rtl w:val="true"/>
        </w:rPr>
        <w:t>»</w:t>
      </w:r>
      <w:bookmarkEnd w:id="109"/>
    </w:p>
    <w:p>
      <w:pPr>
        <w:pStyle w:val="BookText"/>
        <w:rPr/>
      </w:pPr>
      <w:r>
        <w:rPr>
          <w:rFonts w:ascii="IRNazanin" w:hAnsi="IRNazanin" w:eastAsia="IRNazanin"/>
          <w:color w:val="111111"/>
          <w:sz w:val="28"/>
          <w:sz w:val="28"/>
          <w:szCs w:val="28"/>
          <w:rtl w:val="true"/>
          <w:lang w:bidi="fa-IR"/>
        </w:rPr>
        <w:t xml:space="preserve">اما ذکر تاج الدین احمد بن عبد القادر بن مکتوم القبسی حدیث غدیر را،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جلال الدین سیوطی در رساله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بالازهار فیما عقده الشعراء من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مولاکم و 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و لم یبدوا هناک التعادیا</w:t>
      </w:r>
    </w:p>
    <w:p>
      <w:pPr>
        <w:pStyle w:val="BookText"/>
        <w:rPr/>
      </w:pPr>
      <w:r>
        <w:rPr>
          <w:rFonts w:ascii="IRNazanin" w:hAnsi="IRNazanin" w:eastAsia="IRNazanin"/>
          <w:color w:val="111111"/>
          <w:sz w:val="28"/>
          <w:sz w:val="28"/>
          <w:szCs w:val="28"/>
          <w:rtl w:val="true"/>
          <w:lang w:bidi="fa-IR"/>
        </w:rPr>
        <w:t xml:space="preserve">الهک مولانا و أنت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تلق منا فی الولایة عاصیا</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علی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من بعدی اماما و هادیا</w:t>
      </w:r>
    </w:p>
    <w:p>
      <w:pPr>
        <w:pStyle w:val="BookText"/>
        <w:rPr/>
      </w:pPr>
      <w:r>
        <w:rPr>
          <w:rFonts w:ascii="IRNazanin" w:hAnsi="IRNazanin" w:eastAsia="IRNazanin"/>
          <w:color w:val="111111"/>
          <w:sz w:val="28"/>
          <w:sz w:val="28"/>
          <w:szCs w:val="28"/>
          <w:rtl w:val="true"/>
          <w:lang w:bidi="fa-IR"/>
        </w:rPr>
        <w:t xml:space="preserve">فمن کنت مولاه فهذا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فکونوا له اتباع صدق موالیا</w:t>
      </w:r>
    </w:p>
    <w:p>
      <w:pPr>
        <w:pStyle w:val="BookText"/>
        <w:rPr/>
      </w:pPr>
      <w:r>
        <w:rPr>
          <w:rFonts w:ascii="IRNazanin" w:hAnsi="IRNazanin" w:eastAsia="IRNazanin"/>
          <w:color w:val="111111"/>
          <w:sz w:val="28"/>
          <w:sz w:val="28"/>
          <w:szCs w:val="28"/>
          <w:rtl w:val="true"/>
          <w:lang w:bidi="fa-IR"/>
        </w:rPr>
        <w:t xml:space="preserve">هناک دعا اللَّهمّ وال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 للذی عادی علیا معادیا</w:t>
      </w:r>
    </w:p>
    <w:p>
      <w:pPr>
        <w:pStyle w:val="BookText"/>
        <w:rPr/>
      </w:pPr>
      <w:r>
        <w:rPr>
          <w:rFonts w:ascii="IRNazanin" w:hAnsi="IRNazanin" w:eastAsia="IRNazanin"/>
          <w:color w:val="111111"/>
          <w:sz w:val="28"/>
          <w:sz w:val="28"/>
          <w:szCs w:val="28"/>
          <w:rtl w:val="true"/>
          <w:lang w:bidi="fa-IR"/>
        </w:rPr>
        <w:t>، کما سیجیء فیما بعد انشاء اللّه تعالی واضح می‌شود، و فضائل و مناقب و محامد ابن مکتوم بر متفحص کتب قوم غیر مکتوم کما سیجیء فیما بعد انشاء اللّه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 کثیر من کتب التراجم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الکامنة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الوعاة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المحاضرة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المضیئة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الازهریة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1443_131296"/>
    </w:p>
    <w:p>
      <w:pPr>
        <w:pStyle w:val="Heading3"/>
        <w:numPr>
          <w:ilvl w:val="2"/>
          <w:numId w:val="1"/>
        </w:numPr>
        <w:rPr/>
      </w:pPr>
      <w:bookmarkStart w:id="111" w:name="__RefHeading___Toc1798007_73709187"/>
      <w:bookmarkStart w:id="112" w:name="_Toc40"/>
      <w:bookmarkEnd w:id="110"/>
      <w:bookmarkEnd w:id="111"/>
      <w:r>
        <w:rPr>
          <w:rtl w:val="true"/>
        </w:rPr>
        <w:t>«</w:t>
      </w:r>
      <w:r>
        <w:rPr>
          <w:rtl w:val="true"/>
        </w:rPr>
        <w:t>حدیث غدیر بروایت جمال الدین الزرندی</w:t>
      </w:r>
      <w:r>
        <w:rPr>
          <w:rtl w:val="true"/>
        </w:rPr>
        <w:t>»</w:t>
      </w:r>
      <w:bookmarkEnd w:id="112"/>
    </w:p>
    <w:p>
      <w:pPr>
        <w:pStyle w:val="BookText"/>
        <w:rPr/>
      </w:pPr>
      <w:r>
        <w:rPr>
          <w:rFonts w:ascii="IRNazanin" w:hAnsi="IRNazanin" w:eastAsia="IRNazanin"/>
          <w:color w:val="111111"/>
          <w:sz w:val="28"/>
          <w:sz w:val="28"/>
          <w:szCs w:val="28"/>
          <w:rtl w:val="true"/>
          <w:lang w:bidi="fa-IR"/>
        </w:rPr>
        <w:t xml:space="preserve">اما روایت جمال الدین محمد بن یوسف الزرندی،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 فی فضائل المصطفی و المرتضی و البتول و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الامام الحافظ ابو بکر احمد بن الحسین البیهقی رحمه اللّه بسنده الی البراء ابن عازب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اقبلنا مع النبی صلی اللّه علیه و سلم فی حجة الوداع حتی إذا کنا بغدیر خم یوم الخمیس ثامن عشر من ذی الحجة، فنودی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جامعة، و کسح للنّبیّ صلی اللّه علیه و سلم تحت شجرتین، فاخذ النبی صلی اللّه علیه و سلم بید علی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اولی بالمؤمنین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اولی بکل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ازواجی أمهاتکم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فلقیه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بن أبی طالب، اصبحت و امسیت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احدی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أعنه و اعن به، و ارحمه و ارحم به، و انصره و انتصر به، اللّهمّ وال من والاه، و عاد من عاداه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الامام ابو الحسن الواحدی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الولایة التی اثبتها النبی</w:t>
      </w:r>
    </w:p>
    <w:p>
      <w:pPr>
        <w:pStyle w:val="BookText"/>
        <w:rPr/>
      </w:pPr>
      <w:r>
        <w:rPr>
          <w:rFonts w:ascii="IRNazanin" w:hAnsi="IRNazanin" w:eastAsia="IRNazanin"/>
          <w:color w:val="111111"/>
          <w:sz w:val="28"/>
          <w:sz w:val="28"/>
          <w:szCs w:val="28"/>
          <w:rtl w:val="true"/>
          <w:lang w:bidi="fa-IR"/>
        </w:rPr>
        <w:t>صلی اللّه علیه و سلم لعلی رضی اللّه عنه مسئول عنها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أی عن ولایة علی رضی اللّه عنه، و المعنی انهم یسألون هل والوه حق الموالاة کما اوصاهم النبی صلی اللّه علیه و سلم أم اضاعوها و اهملوها؟</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نضایر انس فی حظائر قدست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هداة الدین من بعد أحمد</w:t>
      </w:r>
    </w:p>
    <w:p>
      <w:pPr>
        <w:pStyle w:val="BookText"/>
        <w:rPr/>
      </w:pPr>
      <w:r>
        <w:rPr>
          <w:rFonts w:ascii="IRNazanin" w:hAnsi="IRNazanin" w:eastAsia="IRNazanin"/>
          <w:color w:val="111111"/>
          <w:sz w:val="28"/>
          <w:sz w:val="28"/>
          <w:szCs w:val="28"/>
          <w:rtl w:val="true"/>
          <w:lang w:bidi="fa-IR"/>
        </w:rPr>
        <w:t xml:space="preserve">فصوص نصوص فی ذوی الفضل و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شموس علا خرت لاشرف محتد</w:t>
      </w:r>
    </w:p>
    <w:p>
      <w:pPr>
        <w:pStyle w:val="BookText"/>
        <w:rPr/>
      </w:pPr>
      <w:r>
        <w:rPr>
          <w:rFonts w:ascii="IRNazanin" w:hAnsi="IRNazanin" w:eastAsia="IRNazanin"/>
          <w:color w:val="111111"/>
          <w:sz w:val="28"/>
          <w:sz w:val="28"/>
          <w:szCs w:val="28"/>
          <w:rtl w:val="true"/>
          <w:lang w:bidi="fa-IR"/>
        </w:rPr>
        <w:t xml:space="preserve">لهم فی سماء المجد اشرف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فی عراص الدین اکرم مرصدو أما المؤلف فهو شمس الدین محمد بن عز الدین ابی المظفر یوسف بن الحسن محمد بن محمود بن الحسن الانصاری الحنفی الزرندی ، ولد فی المدینة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نشأ و درس بها فی کنف ابیه و أصبح عالما و محدثا بها ، و ترأس بعد وفاة ابیه ، ثم انتقل الی شیراز بدعوة من سلطان وقته الشیخ ابی اسحاق بن الملک الشهید شرف الدین محمود شاه الانصاری و تصدی منصب القضاء بها الی ان توفی عام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الهجرة النبویة و دفن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بسط القول فی ترجمته سیدنا الحجة الفذ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اثنی علیه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زرند ، صاحب المقام الاعلی ، و المحدث الجلیل ذو الصیت و الفضل و الجلالة و الشرف و النبالة ، و مؤلفاته فی الرعیل الاول من مصادر کتب رجال التحقیق و اساطین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ترجمة المؤلف فی کثیر من کتب التراجم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الکامنة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الازار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المؤلفین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العارفین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ص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1443_131298"/>
    </w:p>
    <w:p>
      <w:pPr>
        <w:pStyle w:val="Heading3"/>
        <w:numPr>
          <w:ilvl w:val="2"/>
          <w:numId w:val="1"/>
        </w:numPr>
        <w:rPr/>
      </w:pPr>
      <w:bookmarkStart w:id="114" w:name="__RefHeading___Toc1798009_73709187"/>
      <w:bookmarkStart w:id="115" w:name="_Toc41"/>
      <w:bookmarkEnd w:id="113"/>
      <w:bookmarkEnd w:id="114"/>
      <w:r>
        <w:rPr>
          <w:rtl w:val="true"/>
        </w:rPr>
        <w:t>حدیث غدیر بروایت یافعی</w:t>
      </w:r>
      <w:bookmarkEnd w:id="115"/>
    </w:p>
    <w:p>
      <w:pPr>
        <w:pStyle w:val="BookText"/>
        <w:rPr/>
      </w:pPr>
      <w:r>
        <w:rPr>
          <w:rFonts w:ascii="IRNazanin" w:hAnsi="IRNazanin" w:eastAsia="IRNazanin"/>
          <w:color w:val="111111"/>
          <w:sz w:val="28"/>
          <w:sz w:val="28"/>
          <w:szCs w:val="28"/>
          <w:rtl w:val="true"/>
          <w:lang w:bidi="fa-IR"/>
        </w:rPr>
        <w:t xml:space="preserve">اما ذکر عبد اللّه بن اسعد بن علی الیمنی الیافعی حدیث غدیر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 و عبرة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سنه اربعین در ذکر جناب امیر المؤمنین علیه السّلام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مناقبه رضی اللّه عنه قوله صلی اللّه علیه و سلم یوم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لاعطین هذه الرایة غدا رجلا یفتح اللّه علی یدیه، یحب اللّه و رسوله و یحبه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سلم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ان تکون منی بمنزلة هارون من موسی غیر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علی بن أبی طالب فی غزوة تبوک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تخلفنی فی النساء و الصبیان؟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ترضی؟ الحدیث</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w:t>
      </w:r>
      <w:bookmarkStart w:id="116" w:name="pg11443_131299"/>
    </w:p>
    <w:p>
      <w:pPr>
        <w:pStyle w:val="BookText"/>
        <w:rPr/>
      </w:pPr>
      <w:bookmarkEnd w:id="116"/>
      <w:r>
        <w:rPr>
          <w:rFonts w:ascii="IRNazanin" w:hAnsi="IRNazanin" w:eastAsia="IRNazanin"/>
          <w:color w:val="111111"/>
          <w:sz w:val="28"/>
          <w:sz w:val="28"/>
          <w:szCs w:val="28"/>
          <w:rtl w:val="true"/>
          <w:lang w:bidi="fa-IR"/>
        </w:rPr>
        <w:t>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الامام احمد</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 ترجمة الیافعی توجد فی کثیر من کتب التراجم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السبکی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شذرات الذهب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النجوم الزاهرة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البدر الطالع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روضات الجنات ص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الدرر الکامنة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اثنی علیه أربابها بالصلاح و التصانیف الکثیرة ، قال ابن حجر فی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اسعد بن علی بن سلیمان بن فلاح الیافعی الشافعی الیمنی ثم المکی ، عفیف الدین أبو السعادات ، و أبو عبد الرحمن ولد قبل السبعمأة بسنتین أو ثلاث و ذکر انه بلغ الحلم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اخذ بالیمن عن العلامة أبی عبد اللَّه محمد بن أحمد الذهینی المعروف بالبصال ، و عن شرف الدین أحمد بن علی الحرازی قاضی عدن و مفتیها ، و نشأ علی خیر و صلاح و انقطاع ، و لم یکن فی صباه یشتغل بشیء غیر القرآن و العلم ، و حج سنة </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صحب الشیخ علیا الطواشی ، و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جاور بمکة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تزوج بها و لازم مشایخ العلم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اثنی علیه الاسنوی فی الطبقات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کثیر التصانیف ، و له قصیدة تشتمل علی عشرین علما و ازید ، و کان کثیر الایثار للفقراء کثیر التواضع ، مترفعا علی الاغنیاء ، معرضا عما بأیدیهم ، و اشتهر ذکره ، و بعد صیته ، و صنف فی التصوف ، و فی أصول الدین ، و کان یتعصب للاشعری ، و له کلام فی ذم ابن تیمیة و کانت وفاته فی العشرین من جمادی الآخرة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798011_73709187"/>
      <w:bookmarkStart w:id="118" w:name="_Toc42"/>
      <w:bookmarkEnd w:id="117"/>
      <w:r>
        <w:rPr>
          <w:rtl w:val="true"/>
        </w:rPr>
        <w:t>«</w:t>
      </w:r>
      <w:r>
        <w:rPr>
          <w:rtl w:val="true"/>
        </w:rPr>
        <w:t>حدیث غدیر بنقل سعید الدین الگازرونی</w:t>
      </w:r>
      <w:r>
        <w:rPr>
          <w:rtl w:val="true"/>
        </w:rPr>
        <w:t>»</w:t>
      </w:r>
      <w:bookmarkEnd w:id="11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ذکر سعید الدین محمد بن مسعود الکازرونی حدیث غدیر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 فی سیرة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عتیقۀ آن بخط عرب نزد حقیر حاضر است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سلم فی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أما المؤلف فهو محمد بن مسعود بن محمد بن خواجه مسعود بن محمد بن علی بن أحمد بن عمر بن اسماعیل بن الشیخ ابی علی الدقاق البلیانی الکازرونی سعید الدین ، أبو المحمدین ، کان من المحدثین و الفقهاء من تلامذة ابن الحمویة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صنف تصانیف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فی شرح مشارق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أصله لرضی الدین حسن بن محمد الصغانی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فیه من الاحادیث الصحاح </w:t>
      </w:r>
      <w:r>
        <w:rPr>
          <w:rFonts w:eastAsia="IRNazanin" w:cs="IRNazanin"/>
          <w:color w:val="111111"/>
          <w:sz w:val="28"/>
          <w:szCs w:val="28"/>
          <w:rtl w:val="true"/>
          <w:lang w:bidi="fa-IR"/>
        </w:rPr>
        <w:t xml:space="preserve">( </w:t>
      </w:r>
      <w:r>
        <w:rPr>
          <w:rFonts w:eastAsia="IRNazanin" w:cs="IRNazanin"/>
          <w:color w:val="111111"/>
          <w:sz w:val="28"/>
          <w:szCs w:val="28"/>
          <w:lang w:bidi="fa-IR"/>
        </w:rPr>
        <w:t>2246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حدیثا علی تعداد الشارح الکازرونی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أحادیث فی فضائل الاعمال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الرائض فی علم الفرائض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المنتقی فی سیرة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جمادی الآخرة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ترجمته توجد فی کثیر من کتب التراجم منها الدرر الکامنة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شد الازار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الظنون ص </w:t>
      </w:r>
      <w:r>
        <w:rPr>
          <w:rFonts w:eastAsia="IRNazanin" w:cs="IRNazanin"/>
          <w:color w:val="111111"/>
          <w:sz w:val="28"/>
          <w:szCs w:val="28"/>
          <w:lang w:bidi="fa-IR"/>
        </w:rPr>
        <w:t>1689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المؤلفین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نسخه‌های خطی کتابخانه مرعشی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1443_131301"/>
    </w:p>
    <w:p>
      <w:pPr>
        <w:pStyle w:val="Heading3"/>
        <w:numPr>
          <w:ilvl w:val="2"/>
          <w:numId w:val="1"/>
        </w:numPr>
        <w:rPr/>
      </w:pPr>
      <w:bookmarkStart w:id="120" w:name="__RefHeading___Toc1798013_73709187"/>
      <w:bookmarkStart w:id="121" w:name="_Toc43"/>
      <w:bookmarkEnd w:id="119"/>
      <w:bookmarkEnd w:id="120"/>
      <w:r>
        <w:rPr>
          <w:rtl w:val="true"/>
        </w:rPr>
        <w:t>«</w:t>
      </w:r>
      <w:r>
        <w:rPr>
          <w:rtl w:val="true"/>
        </w:rPr>
        <w:t>حدیث غدیر بروایت ابن کثیر الدمشقی</w:t>
      </w:r>
      <w:r>
        <w:rPr>
          <w:rtl w:val="true"/>
        </w:rPr>
        <w:t>»</w:t>
      </w:r>
      <w:bookmarkEnd w:id="121"/>
    </w:p>
    <w:p>
      <w:pPr>
        <w:pStyle w:val="BookText"/>
        <w:rPr/>
      </w:pPr>
      <w:r>
        <w:rPr>
          <w:rFonts w:ascii="IRNazanin" w:hAnsi="IRNazanin" w:eastAsia="IRNazanin"/>
          <w:color w:val="111111"/>
          <w:sz w:val="28"/>
          <w:sz w:val="28"/>
          <w:szCs w:val="28"/>
          <w:rtl w:val="true"/>
          <w:lang w:bidi="fa-IR"/>
        </w:rPr>
        <w:t>اما روایت اسماعیل بن عمر المعروف بابن کثیر الدمشقی الشافعی، پس در تاریخ او که بجزء اول و جزء ثانی آن سابقا بعنایت الهی برخورده بودم، و جزء ثالث آن در این ایام بدست این مستهام</w:t>
      </w:r>
      <w:r>
        <w:rPr>
          <w:rStyle w:val="FootnoteAnchor"/>
          <w:rtl w:val="true"/>
        </w:rPr>
        <w:footnoteReference w:id="151"/>
      </w:r>
      <w:r>
        <w:rPr>
          <w:rFonts w:ascii="IRNazanin" w:hAnsi="IRNazanin" w:eastAsia="IRNazanin"/>
          <w:color w:val="111111"/>
          <w:sz w:val="28"/>
          <w:sz w:val="28"/>
          <w:szCs w:val="28"/>
          <w:rtl w:val="true"/>
          <w:lang w:bidi="fa-IR"/>
        </w:rPr>
        <w:t>بفضل رب منعام</w:t>
      </w:r>
      <w:r>
        <w:rPr>
          <w:rStyle w:val="FootnoteAnchor"/>
          <w:rtl w:val="true"/>
        </w:rPr>
        <w:footnoteReference w:id="152"/>
      </w:r>
      <w:r>
        <w:rPr>
          <w:rFonts w:ascii="IRNazanin" w:hAnsi="IRNazanin" w:eastAsia="IRNazanin"/>
          <w:color w:val="111111"/>
          <w:sz w:val="28"/>
          <w:sz w:val="28"/>
          <w:szCs w:val="28"/>
          <w:rtl w:val="true"/>
          <w:lang w:bidi="fa-IR"/>
        </w:rPr>
        <w:t>افتاده، و در ذکر فضائل جناب امیر المؤمنین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محمد</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 روی عنه احمد بن حنبل ، و ابن معین یحیی الحافظ البغدادی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ابو خیثمة زهیر بن الحرب الحافظ البغدادی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ابن أبی شیبة أبو بکر عبد اللَّه بن محمد الحافظ الکوفی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محمد بن یحیی الذهلی الحافظ النیسابوریّ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توفی الحسین بن محمد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ابو نعیم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5"/>
      </w:r>
      <w:r>
        <w:rPr>
          <w:rFonts w:ascii="IRNazanin" w:hAnsi="IRNazanin" w:eastAsia="IRNazanin"/>
          <w:color w:val="111111"/>
          <w:sz w:val="28"/>
          <w:sz w:val="28"/>
          <w:szCs w:val="28"/>
          <w:rtl w:val="true"/>
          <w:lang w:bidi="fa-IR"/>
        </w:rPr>
        <w:t>المعنی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فطر</w:t>
      </w:r>
      <w:r>
        <w:rPr>
          <w:rStyle w:val="FootnoteAnchor"/>
          <w:rtl w:val="true"/>
        </w:rPr>
        <w:footnoteReference w:id="156"/>
      </w:r>
      <w:r>
        <w:rPr>
          <w:rFonts w:ascii="IRNazanin" w:hAnsi="IRNazanin" w:eastAsia="IRNazanin"/>
          <w:color w:val="111111"/>
          <w:sz w:val="28"/>
          <w:sz w:val="28"/>
          <w:szCs w:val="28"/>
          <w:rtl w:val="true"/>
          <w:lang w:bidi="fa-IR"/>
        </w:rPr>
        <w:t>،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علیه السّلام الناس فی الرحبة،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 اللّه کل امرء مسلم سمع رسول اللّه صلی اللّه علیه و سلم یقول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 لما قام؟ فقام جمع کثیر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ناس کثیر، فشهدوا حین اخذ بیده، فقال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تعلمون انی اولی بالمؤمنین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 کان فی نفسی شیء، فلقیت زید بن ارقم،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علیا یقول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تنکر؟ لقد سمعت رسول اللّه صلی اللّه علیه و سلم یقول ذلک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النّسائی من حدیث الاعمش</w:t>
      </w:r>
      <w:r>
        <w:rPr>
          <w:rStyle w:val="FootnoteAnchor"/>
          <w:rtl w:val="true"/>
        </w:rPr>
        <w:footnoteReference w:id="157"/>
      </w:r>
      <w:r>
        <w:rPr>
          <w:rFonts w:ascii="IRNazanin" w:hAnsi="IRNazanin" w:eastAsia="IRNazanin"/>
          <w:color w:val="111111"/>
          <w:sz w:val="28"/>
          <w:sz w:val="28"/>
          <w:szCs w:val="28"/>
          <w:rtl w:val="true"/>
          <w:lang w:bidi="fa-IR"/>
        </w:rPr>
        <w:t>، عن حبیب بن</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 وثقوه ، قال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 ، ثقة ، مفتی الکوفة ، و قال أبو بکر 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بالکوفة ثلاثة لیس لهم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 و الحکم ، و حماد أصحاب الفتیا ، توفی حبیب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ثابت، عن أبی</w:t>
      </w:r>
    </w:p>
    <w:p>
      <w:pPr>
        <w:pStyle w:val="BookText"/>
        <w:rPr/>
      </w:pPr>
      <w:r>
        <w:rPr>
          <w:rFonts w:ascii="IRNazanin" w:hAnsi="IRNazanin" w:eastAsia="IRNazanin"/>
          <w:color w:val="111111"/>
          <w:sz w:val="28"/>
          <w:sz w:val="28"/>
          <w:szCs w:val="28"/>
          <w:rtl w:val="true"/>
          <w:lang w:bidi="fa-IR"/>
        </w:rPr>
        <w:t>الطفیل</w:t>
      </w:r>
      <w:r>
        <w:rPr>
          <w:rStyle w:val="FootnoteAnchor"/>
          <w:rtl w:val="true"/>
        </w:rPr>
        <w:footnoteReference w:id="159"/>
      </w:r>
      <w:r>
        <w:rPr>
          <w:rFonts w:ascii="IRNazanin" w:hAnsi="IRNazanin" w:eastAsia="IRNazanin"/>
          <w:color w:val="111111"/>
          <w:sz w:val="28"/>
          <w:sz w:val="28"/>
          <w:szCs w:val="28"/>
          <w:rtl w:val="true"/>
          <w:lang w:bidi="fa-IR"/>
        </w:rPr>
        <w:t>، عنه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ابو بکر الشافعی</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توفی فی ذی الحجة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سلیمان بن الحارث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عبید اللّه</w:t>
      </w:r>
    </w:p>
    <w:p>
      <w:pPr>
        <w:pStyle w:val="BookText"/>
        <w:rPr/>
      </w:pPr>
      <w:r>
        <w:rPr>
          <w:rFonts w:ascii="IRNazanin" w:hAnsi="IRNazanin" w:eastAsia="IRNazanin"/>
          <w:color w:val="111111"/>
          <w:sz w:val="28"/>
          <w:sz w:val="28"/>
          <w:szCs w:val="28"/>
          <w:rtl w:val="true"/>
          <w:lang w:bidi="fa-IR"/>
        </w:rPr>
        <w:t>بن موسی</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عبید اللَّه بن موسی العبسی الکوفی الحافظ ، قرأ القرآن علی حمزة ، و کان اماما فی الحدیث و الفقه و القرآن موصوفا بالعبادة و الصلاح ، لکنه من رؤس الشیعة ،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حدثنا ابو اسرائیل الملائی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أبی سلیمان المؤذن، عن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استنشد الناس من سمع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ستة عشر رجلا فشهدوا بذلک و کنت فیهم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ابو یعلی</w:t>
      </w:r>
      <w:r>
        <w:rPr>
          <w:rStyle w:val="FootnoteAnchor"/>
          <w:rtl w:val="true"/>
        </w:rPr>
        <w:footnoteReference w:id="163"/>
      </w:r>
      <w:r>
        <w:rPr>
          <w:rFonts w:ascii="IRNazanin" w:hAnsi="IRNazanin" w:eastAsia="IRNazanin"/>
          <w:color w:val="111111"/>
          <w:sz w:val="28"/>
          <w:sz w:val="28"/>
          <w:szCs w:val="28"/>
          <w:rtl w:val="true"/>
          <w:lang w:bidi="fa-IR"/>
        </w:rPr>
        <w:t>، و عبد اللّه بن احمد</w:t>
      </w:r>
      <w:r>
        <w:rPr>
          <w:rStyle w:val="FootnoteAnchor"/>
          <w:rtl w:val="true"/>
        </w:rPr>
        <w:footnoteReference w:id="164"/>
      </w:r>
      <w:r>
        <w:rPr>
          <w:rFonts w:ascii="IRNazanin" w:hAnsi="IRNazanin" w:eastAsia="IRNazanin"/>
          <w:color w:val="111111"/>
          <w:sz w:val="28"/>
          <w:sz w:val="28"/>
          <w:szCs w:val="28"/>
          <w:rtl w:val="true"/>
          <w:lang w:bidi="fa-IR"/>
        </w:rPr>
        <w:t>فی مسند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القواریری</w:t>
      </w:r>
      <w:r>
        <w:rPr>
          <w:rStyle w:val="FootnoteAnchor"/>
          <w:rtl w:val="true"/>
        </w:rPr>
        <w:footnoteReference w:id="165"/>
      </w:r>
      <w:r>
        <w:rPr>
          <w:rFonts w:ascii="IRNazanin" w:hAnsi="IRNazanin" w:eastAsia="IRNazanin"/>
          <w:color w:val="111111"/>
          <w:sz w:val="28"/>
          <w:sz w:val="28"/>
          <w:szCs w:val="28"/>
          <w:rtl w:val="true"/>
          <w:lang w:bidi="fa-IR"/>
        </w:rPr>
        <w:t>حدثنا یونس بن ارقم، حدثنا یزید</w:t>
      </w:r>
      <w:r>
        <w:rPr>
          <w:rStyle w:val="FootnoteAnchor"/>
          <w:rtl w:val="true"/>
        </w:rPr>
        <w:footnoteReference w:id="166"/>
      </w:r>
      <w:r>
        <w:rPr>
          <w:rFonts w:ascii="IRNazanin" w:hAnsi="IRNazanin" w:eastAsia="IRNazanin"/>
          <w:color w:val="111111"/>
          <w:sz w:val="28"/>
          <w:sz w:val="28"/>
          <w:szCs w:val="28"/>
          <w:rtl w:val="true"/>
          <w:lang w:bidi="fa-IR"/>
        </w:rPr>
        <w:t>بن أبی زیاد، عن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فی الرحبة یناشد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من سمع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 فشهد؟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بدریا کأنی انظر الی احدهم علیه سراویل،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سمعنا رسول اللّه صلی اللّه علیه و سلم یوم غدیر خم،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w:t>
      </w:r>
    </w:p>
    <w:p>
      <w:pPr>
        <w:pStyle w:val="BookText"/>
        <w:rPr/>
      </w:pPr>
      <w:r>
        <w:rPr>
          <w:rFonts w:ascii="IRNazanin" w:hAnsi="IRNazanin" w:eastAsia="IRNazanin"/>
          <w:color w:val="111111"/>
          <w:sz w:val="28"/>
          <w:sz w:val="28"/>
          <w:szCs w:val="28"/>
          <w:rtl w:val="true"/>
          <w:lang w:bidi="fa-IR"/>
        </w:rPr>
        <w:t>اولی بالمؤمنین من انفسهم و ازواجی امهاتهم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نقل روایت احمد بن عمر وکیعی</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قال العلامة الامینی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وثقه ابن معین ، و عبد اللَّه بن أحمد ، و محمد بن عبدوس کما فی تاریخ الخطیب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عبد اللّه بن احمد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الطبرانی</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ابراهیم</w:t>
      </w:r>
      <w:r>
        <w:rPr>
          <w:rStyle w:val="FootnoteAnchor"/>
          <w:rtl w:val="true"/>
        </w:rPr>
        <w:footnoteReference w:id="170"/>
      </w:r>
      <w:r>
        <w:rPr>
          <w:rFonts w:ascii="IRNazanin" w:hAnsi="IRNazanin" w:eastAsia="IRNazanin"/>
          <w:color w:val="111111"/>
          <w:sz w:val="28"/>
          <w:sz w:val="28"/>
          <w:szCs w:val="28"/>
          <w:rtl w:val="true"/>
          <w:lang w:bidi="fa-IR"/>
        </w:rPr>
        <w:t>بن عبد اللّه بن کیسان المدنی، سنة تسعین و مائتین، حدثنا اسماعیل بن عمرو البجلی</w:t>
      </w:r>
      <w:r>
        <w:rPr>
          <w:rStyle w:val="FootnoteAnchor"/>
          <w:rtl w:val="true"/>
        </w:rPr>
        <w:footnoteReference w:id="171"/>
      </w:r>
      <w:r>
        <w:rPr>
          <w:rFonts w:ascii="IRNazanin" w:hAnsi="IRNazanin" w:eastAsia="IRNazanin"/>
          <w:color w:val="111111"/>
          <w:sz w:val="28"/>
          <w:sz w:val="28"/>
          <w:szCs w:val="28"/>
          <w:rtl w:val="true"/>
          <w:lang w:bidi="fa-IR"/>
        </w:rPr>
        <w:t>، حدثنا مسعر</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الکوفی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طلحة</w:t>
      </w:r>
    </w:p>
    <w:p>
      <w:pPr>
        <w:pStyle w:val="BookText"/>
        <w:rPr/>
      </w:pPr>
      <w:r>
        <w:rPr>
          <w:rFonts w:ascii="IRNazanin" w:hAnsi="IRNazanin" w:eastAsia="IRNazanin"/>
          <w:color w:val="111111"/>
          <w:sz w:val="28"/>
          <w:sz w:val="28"/>
          <w:szCs w:val="28"/>
          <w:rtl w:val="true"/>
          <w:lang w:bidi="fa-IR"/>
        </w:rPr>
        <w:t>بن مصرف</w:t>
      </w:r>
      <w:r>
        <w:rPr>
          <w:rStyle w:val="FootnoteAnchor"/>
          <w:rtl w:val="true"/>
        </w:rPr>
        <w:footnoteReference w:id="173"/>
      </w:r>
      <w:r>
        <w:rPr>
          <w:rFonts w:ascii="IRNazanin" w:hAnsi="IRNazanin" w:eastAsia="IRNazanin"/>
          <w:color w:val="111111"/>
          <w:sz w:val="28"/>
          <w:sz w:val="28"/>
          <w:szCs w:val="28"/>
          <w:rtl w:val="true"/>
          <w:lang w:bidi="fa-IR"/>
        </w:rPr>
        <w:t>، عن عمیرة بن سعد</w:t>
      </w:r>
      <w:r>
        <w:rPr>
          <w:rStyle w:val="FootnoteAnchor"/>
          <w:rtl w:val="true"/>
        </w:rPr>
        <w:footnoteReference w:id="17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علی المنبر یناشد اصحاب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رسول اللّه صلی اللّه علیه و سلم یقول یوم غدیر خم ما قال إلا قام فشهد؟ فقام اثنا عشر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هریرة، و ابو سعید، و انس بن مالک</w:t>
      </w:r>
      <w:r>
        <w:rPr>
          <w:rStyle w:val="FootnoteAnchor"/>
          <w:rtl w:val="true"/>
        </w:rPr>
        <w:footnoteReference w:id="175"/>
      </w:r>
      <w:r>
        <w:rPr>
          <w:rFonts w:ascii="IRNazanin" w:hAnsi="IRNazanin" w:eastAsia="IRNazanin"/>
          <w:color w:val="111111"/>
          <w:sz w:val="28"/>
          <w:sz w:val="28"/>
          <w:szCs w:val="28"/>
          <w:rtl w:val="true"/>
          <w:lang w:bidi="fa-IR"/>
        </w:rPr>
        <w:t>، فشهدوا انهم سمعوا رسول اللّه صلی اللّه علیه و 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ابو العباس بن عقدة الحافظ الشیعی</w:t>
      </w:r>
      <w:r>
        <w:rPr>
          <w:rStyle w:val="FootnoteAnchor"/>
          <w:rtl w:val="true"/>
        </w:rPr>
        <w:footnoteReference w:id="177"/>
      </w:r>
      <w:r>
        <w:rPr>
          <w:rFonts w:ascii="IRNazanin" w:hAnsi="IRNazanin" w:eastAsia="IRNazanin"/>
          <w:color w:val="111111"/>
          <w:sz w:val="28"/>
          <w:sz w:val="28"/>
          <w:szCs w:val="28"/>
          <w:rtl w:val="true"/>
          <w:lang w:bidi="fa-IR"/>
        </w:rPr>
        <w:t>، عن الحسن بن علی بن عفان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العامری</w:t>
      </w:r>
      <w:r>
        <w:rPr>
          <w:rStyle w:val="FootnoteAnchor"/>
          <w:rtl w:val="true"/>
        </w:rPr>
        <w:footnoteReference w:id="178"/>
      </w:r>
      <w:r>
        <w:rPr>
          <w:rFonts w:ascii="IRNazanin" w:hAnsi="IRNazanin" w:eastAsia="IRNazanin"/>
          <w:color w:val="111111"/>
          <w:sz w:val="28"/>
          <w:sz w:val="28"/>
          <w:szCs w:val="28"/>
          <w:rtl w:val="true"/>
          <w:lang w:bidi="fa-IR"/>
        </w:rPr>
        <w:t>، عن عبید اللّه بن موسی</w:t>
      </w:r>
      <w:r>
        <w:rPr>
          <w:rStyle w:val="FootnoteAnchor"/>
          <w:rtl w:val="true"/>
        </w:rPr>
        <w:footnoteReference w:id="179"/>
      </w:r>
      <w:r>
        <w:rPr>
          <w:rFonts w:ascii="IRNazanin" w:hAnsi="IRNazanin" w:eastAsia="IRNazanin"/>
          <w:color w:val="111111"/>
          <w:sz w:val="28"/>
          <w:sz w:val="28"/>
          <w:szCs w:val="28"/>
          <w:rtl w:val="true"/>
          <w:lang w:bidi="fa-IR"/>
        </w:rPr>
        <w:t>، عن فطر</w:t>
      </w:r>
      <w:r>
        <w:rPr>
          <w:rStyle w:val="FootnoteAnchor"/>
          <w:rtl w:val="true"/>
        </w:rPr>
        <w:footnoteReference w:id="180"/>
      </w:r>
      <w:r>
        <w:rPr>
          <w:rFonts w:ascii="IRNazanin" w:hAnsi="IRNazanin" w:eastAsia="IRNazanin"/>
          <w:color w:val="111111"/>
          <w:sz w:val="28"/>
          <w:sz w:val="28"/>
          <w:szCs w:val="28"/>
          <w:rtl w:val="true"/>
          <w:lang w:bidi="fa-IR"/>
        </w:rPr>
        <w:t>، عن أبی اسحاق</w:t>
      </w:r>
      <w:r>
        <w:rPr>
          <w:rStyle w:val="FootnoteAnchor"/>
          <w:rtl w:val="true"/>
        </w:rPr>
        <w:footnoteReference w:id="181"/>
      </w:r>
      <w:r>
        <w:rPr>
          <w:rFonts w:ascii="Amiri" w:hAnsi="Amiri" w:eastAsia="Amiri" w:cs="Amiri"/>
          <w:color w:val="111111"/>
          <w:sz w:val="28"/>
          <w:sz w:val="28"/>
          <w:szCs w:val="28"/>
          <w:rtl w:val="true"/>
          <w:lang w:bidi="ar-SA"/>
        </w:rPr>
        <w:t>، عن عمرو بن مرة</w:t>
      </w:r>
      <w:r>
        <w:rPr>
          <w:rStyle w:val="FootnoteAnchor"/>
          <w:rtl w:val="true"/>
        </w:rPr>
        <w:footnoteReference w:id="182"/>
      </w:r>
      <w:r>
        <w:rPr>
          <w:rFonts w:ascii="IRNazanin" w:hAnsi="IRNazanin" w:eastAsia="IRNazanin"/>
          <w:color w:val="111111"/>
          <w:sz w:val="28"/>
          <w:sz w:val="28"/>
          <w:szCs w:val="28"/>
          <w:rtl w:val="true"/>
          <w:lang w:bidi="fa-IR"/>
        </w:rPr>
        <w:t>، و سعید ابن وهب</w:t>
      </w:r>
      <w:r>
        <w:rPr>
          <w:rStyle w:val="FootnoteAnchor"/>
          <w:rtl w:val="true"/>
        </w:rPr>
        <w:footnoteReference w:id="183"/>
      </w:r>
      <w:r>
        <w:rPr>
          <w:rFonts w:ascii="IRNazanin" w:hAnsi="IRNazanin" w:eastAsia="IRNazanin"/>
          <w:color w:val="111111"/>
          <w:sz w:val="28"/>
          <w:sz w:val="28"/>
          <w:szCs w:val="28"/>
          <w:rtl w:val="true"/>
          <w:lang w:bidi="fa-IR"/>
        </w:rPr>
        <w:t>، و عن زید بن یثیع</w:t>
      </w:r>
      <w:r>
        <w:rPr>
          <w:rStyle w:val="FootnoteAnchor"/>
          <w:rtl w:val="true"/>
        </w:rPr>
        <w:footnoteReference w:id="184"/>
      </w:r>
      <w:r>
        <w:rPr>
          <w:rFonts w:ascii="IRNazanin" w:hAnsi="IRNazanin" w:eastAsia="IRNazanin"/>
          <w:color w:val="111111"/>
          <w:sz w:val="28"/>
          <w:sz w:val="28"/>
          <w:szCs w:val="28"/>
          <w:rtl w:val="true"/>
          <w:lang w:bidi="fa-IR"/>
        </w:rPr>
        <w:t>، قالوا سمعنا علیا یقول فی الرحبة، فذکر نحوه،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ثلثة عشر رجلا، فشهدوا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واجب من احبه، و ابغض من ابغضه،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اسحاق حین فرغ من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بکر أی اشیاخ هم؟</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کذلک رواه عبد اللّه بن احمد، عن علی بن حکیم الاودی</w:t>
      </w:r>
      <w:r>
        <w:rPr>
          <w:rStyle w:val="FootnoteAnchor"/>
          <w:rtl w:val="true"/>
        </w:rPr>
        <w:footnoteReference w:id="186"/>
      </w:r>
      <w:r>
        <w:rPr>
          <w:rFonts w:ascii="IRNazanin" w:hAnsi="IRNazanin" w:eastAsia="IRNazanin"/>
          <w:color w:val="111111"/>
          <w:sz w:val="28"/>
          <w:sz w:val="28"/>
          <w:szCs w:val="28"/>
          <w:rtl w:val="true"/>
          <w:lang w:bidi="fa-IR"/>
        </w:rPr>
        <w:t>عن اسرائیل</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ترجمه و اثنی علیه غیر واحد من أکابر ارباب التراجم مثل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حجر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سعد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ابن اثیر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الذهبی أیضا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وثقه أحمد بن حنبل ، و ابن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حافظا ، حجة ، صالحا ، خاشعا ، من أوعیة العلم و لا عبرة بقول من لینه فقد احتج به الشیخان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من اتقن اصحاب ابی اسحاق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یعقوب بن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الحدیث ، فی حدیثه 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یستضعفه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حزم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به بأس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اعتمده البخاری و مسلم فی الاصول ، و هو فی الثبت کالاسطوانة فلا یلتفت الی تضعیف من 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اسحاق، فذکر نحوه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عبد الرزاق</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قال ابن خلکان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سعید ابن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ما رحل الناس الی احد بعد رسول اللَّه صلی اللَّه علیه و سلم مثل ما رحلوا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الذهبی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غیر واحد ، و حدیثه مخرج فی الصحاح و له ما ینفرد به ، و نقموا علیه بالتشیع ، و ما کان یغلو فیه بل کان یحب علیا رضی اللَّه عنه و یبغض من قاتله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اسرائیل، عن أبی اسحاق، عن سعید بن وهب، و عبد 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الامینی قدس سره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وثقه ابن معین ، و العجلی ،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وثقه ابن حجر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علیا یقول برحبة الکوفة،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من سمع رسول اللّه</w:t>
      </w:r>
    </w:p>
    <w:p>
      <w:pPr>
        <w:pStyle w:val="BookText"/>
        <w:rPr/>
      </w:pPr>
      <w:r>
        <w:rPr>
          <w:rFonts w:ascii="IRNazanin" w:hAnsi="IRNazanin" w:eastAsia="IRNazanin"/>
          <w:color w:val="111111"/>
          <w:sz w:val="28"/>
          <w:sz w:val="28"/>
          <w:szCs w:val="28"/>
          <w:rtl w:val="true"/>
          <w:lang w:bidi="fa-IR"/>
        </w:rPr>
        <w:t>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عدة من اصحاب رسول اللّه صلی اللّه علیه و سلم فشهدوا انهم سمعوا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احمد</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 له ترجمة فی غیر واحد من کتب التراجم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مطولة ، و تذکرة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الحنابلة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شعبة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أبی اسحاق،</w:t>
      </w:r>
    </w:p>
    <w:p>
      <w:pPr>
        <w:pStyle w:val="BookText"/>
        <w:rPr/>
      </w:pPr>
      <w:r>
        <w:rPr>
          <w:rFonts w:ascii="IRNazanin" w:hAnsi="IRNazanin" w:eastAsia="IRNazanin"/>
          <w:color w:val="111111"/>
          <w:sz w:val="28"/>
          <w:sz w:val="28"/>
          <w:szCs w:val="28"/>
          <w:rtl w:val="true"/>
          <w:lang w:bidi="fa-IR"/>
        </w:rPr>
        <w:t>سمعت سعید بن وهب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ینشد الناس، فقام خمسة او ستة من اصحاب رسول اللّه صلی اللّه علیه و سلم، فشهدوا ان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آدم، حدثنا حنش بن الحرث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لقیط الاشجعی، عن ریاح</w:t>
      </w:r>
      <w:r>
        <w:rPr>
          <w:rStyle w:val="FootnoteAnchor"/>
          <w:rtl w:val="true"/>
        </w:rPr>
        <w:footnoteReference w:id="193"/>
      </w:r>
      <w:r>
        <w:rPr>
          <w:rFonts w:ascii="IRNazanin" w:hAnsi="IRNazanin" w:eastAsia="IRNazanin"/>
          <w:color w:val="111111"/>
          <w:sz w:val="28"/>
          <w:sz w:val="28"/>
          <w:szCs w:val="28"/>
          <w:rtl w:val="true"/>
          <w:lang w:bidi="fa-IR"/>
        </w:rPr>
        <w:t>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رهط الی علی علیه السّلام بالرحبة،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اکون مولاکم و انتم قوم عرب؟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صلی اللّه علیه و سلم، یوم غدیر خم،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فان هذا مولاه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مضوا تبعتهم، فسألت من هؤلاء؟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الانصار</w:t>
      </w:r>
    </w:p>
    <w:p>
      <w:pPr>
        <w:pStyle w:val="BookText"/>
        <w:rPr/>
      </w:pPr>
      <w:r>
        <w:rPr>
          <w:rFonts w:ascii="IRNazanin" w:hAnsi="IRNazanin" w:eastAsia="IRNazanin"/>
          <w:color w:val="111111"/>
          <w:sz w:val="28"/>
          <w:sz w:val="28"/>
          <w:szCs w:val="28"/>
          <w:rtl w:val="true"/>
          <w:lang w:bidi="fa-IR"/>
        </w:rPr>
        <w:t>منهم ابو ایوب الانصاری</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ابا ایوب شهد مع علی علیه السّلام مشاهده ، یوم الجمل و صفین ، و کان علی مقدمته یوم النهروان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 الی ایام بنی أمیّة ، و کان یسکن المدینة ، فرحل الی الشام ، و لما خرج الی حرب القسطنطنیة فی خلافة ابیه معاویة صحبه ابو ایوب ، فحضر الوقایع و مرض و مات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دفن فی اصل حصن قسطنطینیة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نقم بعض أصحابنا علیه قتاله مع معاویة و یزید و دخوله تحت رایتهما ، و اجیب بانه عمل عملا لنفسه قاصدا تقویة الاسلام و لیس علیه من معاویة و یزید شیء کانا او لم یکونا و لکن السید الطباطبائی بعد نقل هذا الجواب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کما تری و الاولی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الخطاء فی الاجتهاد لا ینافی سلامة الاصول ، قال المامقانی فی التنقیح اشار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الی ان القتال مع غیر امام الحق غیر مشروع حتی لتقویة الاسلام و الامر کما اشار إلیه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ابن أبی شیبة</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 ثقه العجلی ، و ابو حاتم ، و ابن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متقنا حافظا دینا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شریک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وثقه یحیی بن معین ، و قد استشهد به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شریک بن عبد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احد الائمة الاعلام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ذکر اسحاق الازرق انه اخذ عنه تسعة آلاف حدیث ، و قال ابن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اعلم بحدیث أهل بلده من سفیان ، و قال عیسی 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احدا قط اورع فی علمه من شریک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شریک حسن الحدیث اماما فقیها و محدثا مکثرا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عده محی الدین ابن أبی الوفاء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المضیئة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الحنفیة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حنش، عن ریاح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جلوس فی الرحبة مع علی علیه السّلام إذ جاء رجل علیه اثر السفر، فقال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مولای،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 ابو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w:t>
      </w:r>
      <w:r>
        <w:rPr>
          <w:rStyle w:val="FootnoteAnchor"/>
          <w:rtl w:val="true"/>
        </w:rPr>
        <w:footnoteReference w:id="197"/>
      </w:r>
      <w:r>
        <w:rPr>
          <w:rFonts w:ascii="IRNazanin" w:hAnsi="IRNazanin" w:eastAsia="IRNazanin"/>
          <w:color w:val="111111"/>
          <w:sz w:val="28"/>
          <w:sz w:val="28"/>
          <w:szCs w:val="28"/>
          <w:rtl w:val="true"/>
          <w:lang w:bidi="fa-IR"/>
        </w:rPr>
        <w:t>، حدثنا الربیع، یعنی ابن أبی صالح الاسلمی</w:t>
      </w:r>
      <w:r>
        <w:rPr>
          <w:rStyle w:val="FootnoteAnchor"/>
          <w:rtl w:val="true"/>
        </w:rPr>
        <w:footnoteReference w:id="198"/>
      </w:r>
      <w:r>
        <w:rPr>
          <w:rFonts w:ascii="IRNazanin" w:hAnsi="IRNazanin" w:eastAsia="IRNazanin"/>
          <w:color w:val="111111"/>
          <w:sz w:val="28"/>
          <w:sz w:val="28"/>
          <w:szCs w:val="28"/>
          <w:rtl w:val="true"/>
          <w:lang w:bidi="fa-IR"/>
        </w:rPr>
        <w:t>، حدثنی زیاد بن أبی زیاد الاسلمی</w:t>
      </w:r>
      <w:r>
        <w:rPr>
          <w:rStyle w:val="FootnoteAnchor"/>
          <w:rtl w:val="true"/>
        </w:rPr>
        <w:footnoteReference w:id="199"/>
      </w:r>
      <w:r>
        <w:rPr>
          <w:rFonts w:ascii="IRNazanin" w:hAnsi="IRNazanin" w:eastAsia="IRNazanin"/>
          <w:color w:val="111111"/>
          <w:sz w:val="28"/>
          <w:sz w:val="28"/>
          <w:szCs w:val="28"/>
          <w:rtl w:val="true"/>
          <w:lang w:bidi="fa-IR"/>
        </w:rPr>
        <w:t>، سمعت علیا ینشد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w:t>
      </w:r>
      <w:r>
        <w:rPr>
          <w:rStyle w:val="FootnoteAnchor"/>
          <w:rtl w:val="true"/>
        </w:rPr>
        <w:footnoteReference w:id="200"/>
      </w:r>
      <w:r>
        <w:rPr>
          <w:rFonts w:ascii="IRNazanin" w:hAnsi="IRNazanin" w:eastAsia="IRNazanin"/>
          <w:color w:val="111111"/>
          <w:sz w:val="28"/>
          <w:sz w:val="28"/>
          <w:szCs w:val="28"/>
          <w:rtl w:val="true"/>
          <w:lang w:bidi="fa-IR"/>
        </w:rPr>
        <w:t>رجلا مسلما سمع رسول اللّه صلی اللّه علیه و سلم یقول یوم غدیر خم ما قال؟ فقام اثنا عشر بدریا فشهدوا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نمیر</w:t>
      </w:r>
      <w:r>
        <w:rPr>
          <w:rStyle w:val="FootnoteAnchor"/>
          <w:rtl w:val="true"/>
        </w:rPr>
        <w:footnoteReference w:id="202"/>
      </w:r>
      <w:r>
        <w:rPr>
          <w:rFonts w:ascii="IRNazanin" w:hAnsi="IRNazanin" w:eastAsia="IRNazanin"/>
          <w:color w:val="111111"/>
          <w:sz w:val="28"/>
          <w:sz w:val="28"/>
          <w:szCs w:val="28"/>
          <w:rtl w:val="true"/>
          <w:lang w:bidi="fa-IR"/>
        </w:rPr>
        <w:t>، حدثنا عبد الملک</w:t>
      </w:r>
      <w:r>
        <w:rPr>
          <w:rStyle w:val="FootnoteAnchor"/>
          <w:rtl w:val="true"/>
        </w:rPr>
        <w:footnoteReference w:id="203"/>
      </w:r>
      <w:r>
        <w:rPr>
          <w:rFonts w:ascii="IRNazanin" w:hAnsi="IRNazanin" w:eastAsia="IRNazanin"/>
          <w:color w:val="111111"/>
          <w:sz w:val="28"/>
          <w:sz w:val="28"/>
          <w:szCs w:val="28"/>
          <w:rtl w:val="true"/>
          <w:lang w:bidi="fa-IR"/>
        </w:rPr>
        <w:t>، عن أبی عبد الرحیم</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قال العلامة الامینی قدس سره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فقیها مفتیا ، وثقه ابو زرعة ، و العجلی ، و یعقوب بن سفیان ، و النّسائی ، و ذکره ابن حبان فی الثقات ، ترجم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الکندی، عن زاذان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و ذکره ابن عدی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احادیثه لا بأس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ابی حاتم الرازی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 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مسعود ، و البراء بن عازب ، و ابن عمر ، و روی عنه عمرو بن مرة ، و المنهال بن عمرو ، و حبیب بن ابی ثابت ، و ذکر ان ابو صالح ، و عطاء ابن السائب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ابن حجر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غیر واحد ثقته ،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فی الرحبة و هو ینشد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شهد رسول اللّه یوم غدیر خم و هو یقول ما قال؟ فقام ثلثة عشر رجلا، فشهدوا انهم سمعوا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رواه احمد، عن علی علیه السّلام نفسه ان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 روی هذا الحدیث من طریق احمد جمع من الاکابر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ثقات ، و 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البدخشانی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الناس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اللَّهمّ وال من والاه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الخ الی الناس نسبة واهیة لانها مما ثبت صدورها عن النبی صلی اللَّه علیه و إله و اذعن بصدورها عنه صلی اللَّه علیه و إله المسلمون الا من عاند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عبد الحق الدهلوی البخاری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تعریبه علی ما حکاه العلامة الامینی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صحیح بلا شک رواه جمع مثل الترمذی ، و النّسائی ، و احمد ، و طرقه کثیرة رواه ستة عشر صحابیا 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سمعه عن النبی صلی اللَّه علیه و إله ثلاثون صحابیا و شهدوا به لعلی لما نوزع فی خلافته ، و کثیر من اسانیده صحاح و حسان ، و لا یلتفت الی قول من تکلم فی صحته ، و لا الی 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 لانها رویت بطرق شتی صحح أکثرها الذهبی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نور الدین الهروی الحنفی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المرقاة شرح 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روایة الحدیث بطرق 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ان هذا حدیث صحیح لا مریة فیه بل بعض الحفاظ عده متواترا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و قال فی ص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موضوعة مردود فقد ورد من طرق صحح الذهبی کثیرا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هذا من طرق متعددة عن علی علیه السّلام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 طرق متعددة ایضا عن زید </w:t>
      </w:r>
      <w:r>
        <w:rPr>
          <w:rStyle w:val="FootnoteAnchor"/>
          <w:rtl w:val="true"/>
        </w:rPr>
        <w:footnoteReference w:id="20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فی کتب حدیث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العسقلانی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فی تمییز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أرقم بن زید بن قیس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قصة فی نزول سورة المنافقین فی الصحیح ، و مشهد صفین مع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غندر</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سمع حسینا المعلم ، و عبد اللَّه بن سعید بن ابی هند ، و عوفا الاعرابی ، و معمر بن راشد ، و سعید بن عروة ، و لزم شعبة عشرین سنة ، فاکثر عنه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 عنه احمد ، و علی بن المدینی ، و اسحاق بن راهویه ، و یحیی بن معین و ابو خیثمة ، و قتیبة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آخرون ، توفی غندر فی أول ذی القعدة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الشافعی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شعبة ما عرف الحدیث بالعراق ، توفی لثلاث بقین من جمادی الآخرة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عن سلمة بن کهیل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الطفیل، یحدث عن أبی سریحة او 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الشاک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بن جبیر</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سمعته قبل هذا من ابن عباس</w:t>
      </w:r>
      <w:r>
        <w:rPr>
          <w:rStyle w:val="FootnoteAnchor"/>
          <w:rtl w:val="true"/>
        </w:rPr>
        <w:footnoteReference w:id="212"/>
      </w:r>
      <w:r>
        <w:rPr>
          <w:rFonts w:ascii="IRNazanin" w:hAnsi="IRNazanin" w:eastAsia="IRNazanin"/>
          <w:color w:val="111111"/>
          <w:sz w:val="28"/>
          <w:sz w:val="28"/>
          <w:szCs w:val="28"/>
          <w:rtl w:val="true"/>
          <w:lang w:bidi="fa-IR"/>
        </w:rPr>
        <w:t>رواه الترمذی عن بندار</w:t>
      </w:r>
      <w:r>
        <w:rPr>
          <w:rStyle w:val="FootnoteAnchor"/>
          <w:rtl w:val="true"/>
        </w:rPr>
        <w:footnoteReference w:id="213"/>
      </w:r>
      <w:r>
        <w:rPr>
          <w:rFonts w:ascii="IRNazanin" w:hAnsi="IRNazanin" w:eastAsia="IRNazanin"/>
          <w:color w:val="111111"/>
          <w:sz w:val="28"/>
          <w:sz w:val="28"/>
          <w:szCs w:val="28"/>
          <w:rtl w:val="true"/>
          <w:lang w:bidi="fa-IR"/>
        </w:rPr>
        <w:t>، عن غندر، و قال حسن غریب</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 قال ابو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عفان ثقة متقن متین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حدثنا ابو عوانة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المغیرة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أبی</w:t>
      </w:r>
    </w:p>
    <w:p>
      <w:pPr>
        <w:pStyle w:val="BookText"/>
        <w:rPr/>
      </w:pPr>
      <w:r>
        <w:rPr>
          <w:rFonts w:ascii="IRNazanin" w:hAnsi="IRNazanin" w:eastAsia="IRNazanin"/>
          <w:color w:val="111111"/>
          <w:sz w:val="28"/>
          <w:sz w:val="28"/>
          <w:szCs w:val="28"/>
          <w:rtl w:val="true"/>
          <w:lang w:bidi="fa-IR"/>
        </w:rPr>
        <w:t>عبید، عن میمون أبی عبد اللّه</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قال العلامة الامینی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وثقه ابن حیان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ابن حجر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المسدد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میمون وثقه غیر واحد ، و تکلم بعضهم فی حفظه ، و قد صحح له الترمذی 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ارقم، و انا 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مع رسول اللّه صلی اللّه علیه و سلم، بواد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خم، فأمرنا بالصلاة، فصلاها بهجیر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فخطبنا، و ظلل علیه بثوب علی شجرة سمرة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الشمس،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أ و لستم تشهدون انی اولی بکل مؤمن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فان علیا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رواه احمد عن غندر، عن شعبة، عن میمون أبی عبد اللّه، عن زید بن ارقم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رواه معروف</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 ترجمه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شیعی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ممن اجتمعت العصابة علی تصدیقهم من أصحاب أبی جعفر ، و أبی عبد اللَّه علیهما السّلام ، و انقادوا لهم بالفقه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أفقه الاولین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المامقانی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هذا الاجماع تبقی الاخبار المادحة مؤیدة و الاخبار القادحة مطروحة حالها حال الاخبار الواردة فی ذم زراره و أشباهه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ضبط خربوذ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بفتح الخاء و الراء المشددة المهملة و الباء الموحدة المضمومة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المامقانی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معرب خربوذ به سکون الراء و معناه بالفارسیة الخفاش الکبیر ، و عادة العجم علی ان یلقبوا من لم یبصر فی النهار بخربوذ لشباهته به و استعمله العرب و لما لم تکن صیغة فعلول فی کلامهم فعادتهم فی مثل هذا تغییر الصفة اما بضم الفاء أو بتشدید العین و هنا اختاروا الثانی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خربوذ المکی، عن أبی الطفیل عامر بن واثلة،</w:t>
      </w:r>
    </w:p>
    <w:p>
      <w:pPr>
        <w:pStyle w:val="BookText"/>
        <w:rPr/>
      </w:pPr>
      <w:r>
        <w:rPr>
          <w:rFonts w:ascii="IRNazanin" w:hAnsi="IRNazanin" w:eastAsia="IRNazanin"/>
          <w:color w:val="111111"/>
          <w:sz w:val="28"/>
          <w:sz w:val="28"/>
          <w:szCs w:val="28"/>
          <w:rtl w:val="true"/>
          <w:lang w:bidi="fa-IR"/>
        </w:rPr>
        <w:t>عن حذیفة</w:t>
      </w:r>
      <w:r>
        <w:rPr>
          <w:rStyle w:val="FootnoteAnchor"/>
          <w:rtl w:val="true"/>
        </w:rPr>
        <w:footnoteReference w:id="219"/>
      </w:r>
      <w:r>
        <w:rPr>
          <w:rFonts w:ascii="IRNazanin" w:hAnsi="IRNazanin" w:eastAsia="IRNazanin"/>
          <w:color w:val="111111"/>
          <w:sz w:val="28"/>
          <w:sz w:val="28"/>
          <w:szCs w:val="28"/>
          <w:rtl w:val="true"/>
          <w:lang w:bidi="fa-IR"/>
        </w:rPr>
        <w:t>بن اسید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قفل</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من السفر خاصة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سلم</w:t>
      </w:r>
    </w:p>
    <w:p>
      <w:pPr>
        <w:pStyle w:val="BookText"/>
        <w:rPr/>
      </w:pPr>
      <w:r>
        <w:rPr>
          <w:rFonts w:ascii="IRNazanin" w:hAnsi="IRNazanin" w:eastAsia="IRNazanin"/>
          <w:color w:val="111111"/>
          <w:sz w:val="28"/>
          <w:sz w:val="28"/>
          <w:szCs w:val="28"/>
          <w:rtl w:val="true"/>
          <w:lang w:bidi="fa-IR"/>
        </w:rPr>
        <w:t>من حجة الوداع امر اصحابه ان ینزلوا عند شجرات متقاربات بالبطحاء، فنزلوا حولهن، ثم امر فقم</w:t>
      </w:r>
      <w:r>
        <w:rPr>
          <w:rStyle w:val="FootnoteAnchor"/>
          <w:rtl w:val="true"/>
        </w:rPr>
        <w:footnoteReference w:id="221"/>
      </w:r>
      <w:r>
        <w:rPr>
          <w:rFonts w:ascii="IRNazanin" w:hAnsi="IRNazanin" w:eastAsia="IRNazanin"/>
          <w:color w:val="111111"/>
          <w:sz w:val="28"/>
          <w:sz w:val="28"/>
          <w:szCs w:val="28"/>
          <w:rtl w:val="true"/>
          <w:lang w:bidi="fa-IR"/>
        </w:rPr>
        <w:t>ما تحتهن من الشوک، و شذبن</w:t>
      </w:r>
      <w:r>
        <w:rPr>
          <w:rStyle w:val="FootnoteAnchor"/>
          <w:rtl w:val="true"/>
        </w:rPr>
        <w:footnoteReference w:id="222"/>
      </w:r>
      <w:r>
        <w:rPr>
          <w:rFonts w:ascii="IRNazanin" w:hAnsi="IRNazanin" w:eastAsia="IRNazanin"/>
          <w:color w:val="111111"/>
          <w:sz w:val="28"/>
          <w:sz w:val="28"/>
          <w:szCs w:val="28"/>
          <w:rtl w:val="true"/>
          <w:lang w:bidi="fa-IR"/>
        </w:rPr>
        <w:t>بمقدار الرؤس، ثم بعث إلیهم فصلی تحتهن، ثم قام،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لقد نبأنی اللطیف الخبیر انه لم یعمر نبی الامثل نصف عمر الذی قبله، و انی لاظن انه یوشک ان أدعی فاجیب، و انی مسئول و انتم مسئولون، فما ذا انتم 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قد بلغت و نصحت و جهدت، 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تشهدون ان لا اله الا اللّه و ان محمدا عبده و رسوله و ان جنته حق، و ان ناره حق، و ان الموت حق، و ان الساعة آتیة لا ریب فیها، و ان اللّه یبعث من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 اللّه مولای، و انا مولی المؤمنین، و انا اولی بهم من انفسهم، فمن کنت مولاه فهذا 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فرطکم</w:t>
      </w:r>
      <w:r>
        <w:rPr>
          <w:rStyle w:val="FootnoteAnchor"/>
          <w:rtl w:val="true"/>
        </w:rPr>
        <w:footnoteReference w:id="223"/>
      </w:r>
      <w:r>
        <w:rPr>
          <w:rFonts w:ascii="IRNazanin" w:hAnsi="IRNazanin" w:eastAsia="IRNazanin"/>
          <w:color w:val="111111"/>
          <w:sz w:val="28"/>
          <w:sz w:val="28"/>
          <w:szCs w:val="28"/>
          <w:rtl w:val="true"/>
          <w:lang w:bidi="fa-IR"/>
        </w:rPr>
        <w:t>، و انکم واردون علی الحوض، حوضی اعرض مما بین بصری</w:t>
      </w:r>
      <w:r>
        <w:rPr>
          <w:rStyle w:val="FootnoteAnchor"/>
          <w:rtl w:val="true"/>
        </w:rPr>
        <w:footnoteReference w:id="224"/>
      </w:r>
      <w:r>
        <w:rPr>
          <w:rFonts w:ascii="IRNazanin" w:hAnsi="IRNazanin" w:eastAsia="IRNazanin"/>
          <w:color w:val="111111"/>
          <w:sz w:val="28"/>
          <w:sz w:val="28"/>
          <w:szCs w:val="28"/>
          <w:rtl w:val="true"/>
          <w:lang w:bidi="fa-IR"/>
        </w:rPr>
        <w:t>و صنعاء</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قدیما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وافتها الحبشة و رأتها حصینة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و معناها حصینة فسمیت صنعاء و النسبة إلیها الصنعانی بزیادة النون علی غیر القیاس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فیه آنیة عدد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قدحان من</w:t>
      </w:r>
    </w:p>
    <w:p>
      <w:pPr>
        <w:pStyle w:val="BookText"/>
        <w:rPr/>
      </w:pPr>
      <w:r>
        <w:rPr>
          <w:rFonts w:ascii="IRNazanin" w:hAnsi="IRNazanin" w:eastAsia="IRNazanin"/>
          <w:color w:val="111111"/>
          <w:sz w:val="28"/>
          <w:sz w:val="28"/>
          <w:szCs w:val="28"/>
          <w:rtl w:val="true"/>
          <w:lang w:bidi="fa-IR"/>
        </w:rPr>
        <w:t>ذهب، و قدحان من فضة، و انی سائلکم حین تردون علیّ عن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سبب طرفه بید اللّه عز و جل، و طرف بایدیکم فاستمسکوا به و لا تضلوا و لا تبدلوا، و الثقل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 اهل بیتی، فانه قد نبأنی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ابن عساکر بطوله من طریق معروف کما ذکرناه</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 قال الطبرانی فی مسند حذیفة بن اسید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الورق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محمد بن عبد اللَّه الحضرمی ، و زکریا بن یحیی الساجی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نصر بن عبد الرحمن الوشّاء ، و أحمد بن القاسم بن مساور الجوهری ، حدثنا سعید بن سلیمان الواسطی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زید بن الحسن الانماطی ، حدثنا معروف بن خربوذ ، عن أبی الطفیل ، عن حذیفة أسید الغفاری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صدر رسول اللَّه صلی اللَّه علیه و سلم من حجة الوداع ، نهی أصحابه عن شجرات متقاربات ان ینزلوا تحتهن ، ثم بعث إلیهن فقم ما تحتهن من الشوک ، و عمد إلیهن فصلی تحتهن ، ثم 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انی قد نبأنی اللطیف الخبیر انه لم یعمر نبی إلا نصف عمر الذی یلیه من قبله ، و انی لاظن انی موشک ان أدعی فاجیب ، و انی مسئول و انکم مسئولون ، فما ذا أنتم قائلون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انک قد بلغت و جهدت و نصحت ، فجزاک اللَّه خیرا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تشهدون ان لا إله الا اللَّه ، و ان محمدا عبده و رسوله ، و ان جنته حق ، و ناره حق ، و ان الموت حق ، و ان البعث حق بعد الموت ، و ان الساعة آتیة لا ریب فیها ، و ان اللَّه یبعث من فی القبور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نشهد بذلک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 اللَّه مولای و أنا مولی المؤمنین و انا اولی بهم من أنفسهم ، فمن کنت مولاه فهذا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انی فرطکم و انکم واردون علی الحوض ، حوض اعرض ما بین بصری و صنعاء فیه عدد النجوم قدحان من فضة ، و انی سائلکم حین تردون علی عن الثقلین فانظروا کیف تخلفونی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 الاکبر کتاب اللَّه عز و جل سبب طرفه بید اللَّه و طرفه بایدیکم فاستمسکوا به و لا تضلوا و لا تبدلوا ، و عترتی أهل بیتی فانه قد نبأنی اللطیف الخبیر انهما لن ینقضیا حتی یردا علی الحوض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معمر</w:t>
      </w:r>
      <w:r>
        <w:rPr>
          <w:rStyle w:val="FootnoteAnchor"/>
          <w:rtl w:val="true"/>
        </w:rPr>
        <w:footnoteReference w:id="227"/>
      </w:r>
      <w:r>
        <w:rPr>
          <w:rFonts w:ascii="IRNazanin" w:hAnsi="IRNazanin" w:eastAsia="IRNazanin"/>
          <w:color w:val="111111"/>
          <w:sz w:val="28"/>
          <w:sz w:val="28"/>
          <w:szCs w:val="28"/>
          <w:rtl w:val="true"/>
          <w:lang w:bidi="fa-IR"/>
        </w:rPr>
        <w:t>، عن علی بن زید بن جدعان</w:t>
      </w:r>
      <w:r>
        <w:rPr>
          <w:rStyle w:val="FootnoteAnchor"/>
          <w:rtl w:val="true"/>
        </w:rPr>
        <w:footnoteReference w:id="228"/>
      </w:r>
      <w:r>
        <w:rPr>
          <w:rFonts w:ascii="IRNazanin" w:hAnsi="IRNazanin" w:eastAsia="IRNazanin"/>
          <w:color w:val="111111"/>
          <w:sz w:val="28"/>
          <w:sz w:val="28"/>
          <w:szCs w:val="28"/>
          <w:rtl w:val="true"/>
          <w:lang w:bidi="fa-IR"/>
        </w:rPr>
        <w:t>، عن عدی</w:t>
      </w:r>
    </w:p>
    <w:p>
      <w:pPr>
        <w:pStyle w:val="BookText"/>
        <w:rPr/>
      </w:pPr>
      <w:r>
        <w:rPr>
          <w:rFonts w:ascii="IRNazanin" w:hAnsi="IRNazanin" w:eastAsia="IRNazanin"/>
          <w:color w:val="111111"/>
          <w:sz w:val="28"/>
          <w:sz w:val="28"/>
          <w:szCs w:val="28"/>
          <w:rtl w:val="true"/>
          <w:lang w:bidi="fa-IR"/>
        </w:rPr>
        <w:t>بن ثابت</w:t>
      </w:r>
      <w:r>
        <w:rPr>
          <w:rStyle w:val="FootnoteAnchor"/>
          <w:rtl w:val="true"/>
        </w:rPr>
        <w:footnoteReference w:id="229"/>
      </w:r>
      <w:r>
        <w:rPr>
          <w:rFonts w:ascii="IRNazanin" w:hAnsi="IRNazanin" w:eastAsia="IRNazanin"/>
          <w:color w:val="111111"/>
          <w:sz w:val="28"/>
          <w:sz w:val="28"/>
          <w:szCs w:val="28"/>
          <w:rtl w:val="true"/>
          <w:lang w:bidi="fa-IR"/>
        </w:rPr>
        <w:t>، عن البراء بن عازب</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 لما ولی عثمان الخلافة جعله أمیرا علی الری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فغزا أبهر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فتحها ، ثم قزوین فملکها ، و انتقل الی زنجان فافتتحها عنوة ، و عاش الی أیام مصعب بن الزبیر فسکن الکوفة و اعتزل الاعمال و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مع رسول اللّه صلی اللّه علیه و سلم عند غدیر خم، فبعث منادیا ینادی، فلما اجتمعنا،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اولی بکم من آبائکم؟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 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فان علیا بعدی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اصبحت الیوم ولی کل 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رواه ابن ماجة</w:t>
      </w:r>
      <w:r>
        <w:rPr>
          <w:rStyle w:val="FootnoteAnchor"/>
          <w:rtl w:val="true"/>
        </w:rPr>
        <w:footnoteReference w:id="231"/>
      </w:r>
      <w:r>
        <w:rPr>
          <w:rFonts w:ascii="IRNazanin" w:hAnsi="IRNazanin" w:eastAsia="IRNazanin"/>
          <w:color w:val="111111"/>
          <w:sz w:val="28"/>
          <w:sz w:val="28"/>
          <w:szCs w:val="28"/>
          <w:rtl w:val="true"/>
          <w:lang w:bidi="fa-IR"/>
        </w:rPr>
        <w:t>من حدیث حماد</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 النحاة ، و کان من الحفاظ الموثقین ، نقل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حماد بن سلمة کان اماما فی العربیة فقیها و فصیحا مفوها مقرئا شدیدا علی المبتدعة ، قال الیزیدی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طالب النحو ألا فابکه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أبی عمرو و حمادو قال ابن ناصر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اول من صنف التصانیف المرضیة ،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سلمة، عن علی بن زید بن</w:t>
      </w:r>
    </w:p>
    <w:p>
      <w:pPr>
        <w:pStyle w:val="BookText"/>
        <w:rPr/>
      </w:pPr>
      <w:r>
        <w:rPr>
          <w:rFonts w:ascii="IRNazanin" w:hAnsi="IRNazanin" w:eastAsia="IRNazanin"/>
          <w:color w:val="111111"/>
          <w:sz w:val="28"/>
          <w:sz w:val="28"/>
          <w:szCs w:val="28"/>
          <w:rtl w:val="true"/>
          <w:lang w:bidi="fa-IR"/>
        </w:rPr>
        <w:t>جدعان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ابو یعلی الموصلی، عن هدبة</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 وثقه ایضا ابن حبان ، و مسلمة بن قاسم ، و ابو یعلی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خالد، و ابراهیم بن الحجاج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السامی، عن حماد بن سلمة، عن ابن زید، و ابی هارون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العبدی، عن عدی بن ثابت، عن البراء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رواه موسی</w:t>
      </w:r>
      <w:r>
        <w:rPr>
          <w:rStyle w:val="FootnoteAnchor"/>
          <w:rtl w:val="true"/>
        </w:rPr>
        <w:footnoteReference w:id="234"/>
      </w:r>
      <w:r>
        <w:rPr>
          <w:rFonts w:ascii="IRNazanin" w:hAnsi="IRNazanin" w:eastAsia="IRNazanin"/>
          <w:color w:val="111111"/>
          <w:sz w:val="28"/>
          <w:sz w:val="28"/>
          <w:szCs w:val="28"/>
          <w:rtl w:val="true"/>
          <w:lang w:bidi="fa-IR"/>
        </w:rPr>
        <w:t>بن عثمان الحضرمی عن ابی اسحاق، عن البراء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هذا الحدیث، عن سعد، و طلحة بن عبید اللّه</w:t>
      </w:r>
      <w:r>
        <w:rPr>
          <w:rStyle w:val="FootnoteAnchor"/>
          <w:rtl w:val="true"/>
        </w:rPr>
        <w:footnoteReference w:id="235"/>
      </w:r>
      <w:r>
        <w:rPr>
          <w:rFonts w:ascii="IRNazanin" w:hAnsi="IRNazanin" w:eastAsia="IRNazanin"/>
          <w:color w:val="111111"/>
          <w:sz w:val="28"/>
          <w:sz w:val="28"/>
          <w:szCs w:val="28"/>
          <w:rtl w:val="true"/>
          <w:lang w:bidi="fa-IR"/>
        </w:rPr>
        <w:t>، و جابر بن عبد اللّه</w:t>
      </w:r>
      <w:r>
        <w:rPr>
          <w:rStyle w:val="FootnoteAnchor"/>
          <w:rtl w:val="true"/>
        </w:rPr>
        <w:footnoteReference w:id="236"/>
      </w:r>
      <w:r>
        <w:rPr>
          <w:rFonts w:ascii="IRNazanin" w:hAnsi="IRNazanin" w:eastAsia="IRNazanin"/>
          <w:color w:val="111111"/>
          <w:sz w:val="28"/>
          <w:sz w:val="28"/>
          <w:szCs w:val="28"/>
          <w:rtl w:val="true"/>
          <w:lang w:bidi="fa-IR"/>
        </w:rPr>
        <w:t>و له طرق عنه، و ابی سعید</w:t>
      </w:r>
      <w:r>
        <w:rPr>
          <w:rStyle w:val="FootnoteAnchor"/>
          <w:rtl w:val="true"/>
        </w:rPr>
        <w:footnoteReference w:id="237"/>
      </w:r>
      <w:r>
        <w:rPr>
          <w:rFonts w:ascii="IRNazanin" w:hAnsi="IRNazanin" w:eastAsia="IRNazanin"/>
          <w:color w:val="111111"/>
          <w:sz w:val="28"/>
          <w:sz w:val="28"/>
          <w:szCs w:val="28"/>
          <w:rtl w:val="true"/>
          <w:lang w:bidi="fa-IR"/>
        </w:rPr>
        <w:t>، و حبشی بن جنادة، و جریر</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حدثه جریر بأن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اخاکم النجاشی قد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ان اسلام جریر کان قبل سنة عشر لان النجاشی مات قبل ذلک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عبد اللّه،</w:t>
      </w:r>
    </w:p>
    <w:p>
      <w:pPr>
        <w:pStyle w:val="BookText"/>
        <w:rPr/>
      </w:pPr>
      <w:r>
        <w:rPr>
          <w:rFonts w:ascii="IRNazanin" w:hAnsi="IRNazanin" w:eastAsia="IRNazanin"/>
          <w:color w:val="111111"/>
          <w:sz w:val="28"/>
          <w:sz w:val="28"/>
          <w:szCs w:val="28"/>
          <w:rtl w:val="true"/>
          <w:lang w:bidi="fa-IR"/>
        </w:rPr>
        <w:t>و عمر بن الخطاب</w:t>
      </w:r>
      <w:r>
        <w:rPr>
          <w:rStyle w:val="FootnoteAnchor"/>
          <w:rtl w:val="true"/>
        </w:rPr>
        <w:footnoteReference w:id="239"/>
      </w:r>
      <w:r>
        <w:rPr>
          <w:rFonts w:ascii="IRNazanin" w:hAnsi="IRNazanin" w:eastAsia="IRNazanin"/>
          <w:color w:val="111111"/>
          <w:sz w:val="28"/>
          <w:sz w:val="28"/>
          <w:szCs w:val="28"/>
          <w:rtl w:val="true"/>
          <w:lang w:bidi="fa-IR"/>
        </w:rPr>
        <w:t>، و ابی هریرة</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ذیل حجة الوداع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المطلب</w:t>
      </w:r>
      <w:r>
        <w:rPr>
          <w:rStyle w:val="FootnoteAnchor"/>
          <w:rtl w:val="true"/>
        </w:rPr>
        <w:footnoteReference w:id="242"/>
      </w:r>
      <w:r>
        <w:rPr>
          <w:rFonts w:ascii="IRNazanin" w:hAnsi="IRNazanin" w:eastAsia="IRNazanin"/>
          <w:color w:val="111111"/>
          <w:sz w:val="28"/>
          <w:sz w:val="28"/>
          <w:szCs w:val="28"/>
          <w:rtl w:val="true"/>
          <w:lang w:bidi="fa-IR"/>
        </w:rPr>
        <w:t>بن زیاد، عن عبد اللّه بن محمد بن عقیل</w:t>
      </w:r>
      <w:r>
        <w:rPr>
          <w:rStyle w:val="FootnoteAnchor"/>
          <w:rtl w:val="true"/>
        </w:rPr>
        <w:footnoteReference w:id="243"/>
      </w:r>
      <w:r>
        <w:rPr>
          <w:rFonts w:ascii="IRNazanin" w:hAnsi="IRNazanin" w:eastAsia="IRNazanin"/>
          <w:color w:val="111111"/>
          <w:sz w:val="28"/>
          <w:sz w:val="28"/>
          <w:szCs w:val="28"/>
          <w:rtl w:val="true"/>
          <w:lang w:bidi="fa-IR"/>
        </w:rPr>
        <w:t>، سمع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بالجحفة بغدیر خم، فخرج علینا رسول اللّه صلی اللّه علیه و سلم من خباء او فسطاط، فاخذ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عبد اللَّه بن محمد بن عقیل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جابر بن عبد اللَّه فی بیته و علی بن الحسین و محمد بن الحنفیة ، و أبو جعفر ، فدخل رجل من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الا ما حدثتنی ما رأیت و ما سمعت من رسول اللَّه صلی اللَّه علیه و إله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بالجحفة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شیخنا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رواه ابن لهیعة</w:t>
      </w:r>
      <w:r>
        <w:rPr>
          <w:rStyle w:val="FootnoteAnchor"/>
          <w:rtl w:val="true"/>
        </w:rPr>
        <w:footnoteReference w:id="245"/>
      </w:r>
      <w:r>
        <w:rPr>
          <w:rFonts w:ascii="IRNazanin" w:hAnsi="IRNazanin" w:eastAsia="IRNazanin"/>
          <w:color w:val="111111"/>
          <w:sz w:val="28"/>
          <w:sz w:val="28"/>
          <w:szCs w:val="28"/>
          <w:rtl w:val="true"/>
          <w:lang w:bidi="fa-IR"/>
        </w:rPr>
        <w:t>، عن بکر بن سوادة</w:t>
      </w:r>
      <w:r>
        <w:rPr>
          <w:rStyle w:val="FootnoteAnchor"/>
          <w:rtl w:val="true"/>
        </w:rPr>
        <w:footnoteReference w:id="246"/>
      </w:r>
      <w:r>
        <w:rPr>
          <w:rFonts w:ascii="IRNazanin" w:hAnsi="IRNazanin" w:eastAsia="IRNazanin"/>
          <w:color w:val="111111"/>
          <w:sz w:val="28"/>
          <w:sz w:val="28"/>
          <w:szCs w:val="28"/>
          <w:rtl w:val="true"/>
          <w:lang w:bidi="fa-IR"/>
        </w:rPr>
        <w:t>، و غیره، عن أبی سلمة</w:t>
      </w:r>
      <w:r>
        <w:rPr>
          <w:rStyle w:val="FootnoteAnchor"/>
          <w:rtl w:val="true"/>
        </w:rPr>
        <w:footnoteReference w:id="247"/>
      </w:r>
      <w:r>
        <w:rPr>
          <w:rFonts w:ascii="IRNazanin" w:hAnsi="IRNazanin" w:eastAsia="IRNazanin"/>
          <w:color w:val="111111"/>
          <w:sz w:val="28"/>
          <w:sz w:val="28"/>
          <w:szCs w:val="28"/>
          <w:rtl w:val="true"/>
          <w:lang w:bidi="fa-IR"/>
        </w:rPr>
        <w:t>بن عبد الرحمن، عن جابر بنحوه</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و نیز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ذیل حجة الوداع گفته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الحافظ ابو یعلی الموصلی، حدثنا ابو بکر ابن أبی شیبة، انبأنا شریک</w:t>
      </w:r>
    </w:p>
    <w:p>
      <w:pPr>
        <w:pStyle w:val="BookText"/>
        <w:rPr/>
      </w:pPr>
      <w:r>
        <w:rPr>
          <w:rFonts w:ascii="IRNazanin" w:hAnsi="IRNazanin" w:eastAsia="IRNazanin"/>
          <w:color w:val="111111"/>
          <w:sz w:val="28"/>
          <w:sz w:val="28"/>
          <w:szCs w:val="28"/>
          <w:rtl w:val="true"/>
          <w:lang w:bidi="fa-IR"/>
        </w:rPr>
        <w:t>عن أبی یزید داود</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روی عن أبیه ، و ابراهیم النخعی ، و الشعبی ، و أبی وائل ، و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عنه شعبة ، و أبو نعیم ، و خلاد ابن یحیی ، و ابن عیینة ، و وکیع ، و محمد ابن عبید ،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الاودی، عن ابیه یزید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علی علیه السّلام ، و جعدة بن هبیرة ، و أبی هریرة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عنه یحیی بن أبی الهیثم و ابناه ادریس ، و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ابو هریرة المسجد، فاجتمع الناس إلیه، فقام إلیه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باللّه سمعت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اشهد انی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جریر</w:t>
      </w:r>
      <w:r>
        <w:rPr>
          <w:rStyle w:val="FootnoteAnchor"/>
          <w:rtl w:val="true"/>
        </w:rPr>
        <w:footnoteReference w:id="250"/>
      </w:r>
      <w:r>
        <w:rPr>
          <w:rFonts w:ascii="IRNazanin" w:hAnsi="IRNazanin" w:eastAsia="IRNazanin"/>
          <w:color w:val="111111"/>
          <w:sz w:val="28"/>
          <w:sz w:val="28"/>
          <w:szCs w:val="28"/>
          <w:rtl w:val="true"/>
          <w:lang w:bidi="fa-IR"/>
        </w:rPr>
        <w:t>، عن أبی کریب</w:t>
      </w:r>
      <w:r>
        <w:rPr>
          <w:rStyle w:val="FootnoteAnchor"/>
          <w:rtl w:val="true"/>
        </w:rPr>
        <w:footnoteReference w:id="251"/>
      </w:r>
      <w:r>
        <w:rPr>
          <w:rFonts w:ascii="IRNazanin" w:hAnsi="IRNazanin" w:eastAsia="IRNazanin"/>
          <w:color w:val="111111"/>
          <w:sz w:val="28"/>
          <w:sz w:val="28"/>
          <w:szCs w:val="28"/>
          <w:rtl w:val="true"/>
          <w:lang w:bidi="fa-IR"/>
        </w:rPr>
        <w:t>، عن شاذان، عن شریک، عن ادریس</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روی عن أبیه ، و الفضیل بن عمرو ، و أبی اسحاق ، و أبی حصین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عنه الثوری ، و ابن أبی زائدة و عبد اللَّه ابنه ، و ضمرة بن ربیعة ، و أبو أسامة ، و یعلی ، و محمد ، و أیوب بن سویده </w:t>
      </w:r>
      <w:r>
        <w:rPr>
          <w:rFonts w:eastAsia="IRNazanin" w:cs="IRNazanin"/>
          <w:color w:val="111111"/>
          <w:sz w:val="28"/>
          <w:szCs w:val="28"/>
          <w:rtl w:val="true"/>
          <w:lang w:bidi="fa-IR"/>
        </w:rPr>
        <w:t>.</w:t>
      </w:r>
      <w:bookmarkStart w:id="122" w:name="pg11443_131332"/>
    </w:p>
    <w:p>
      <w:pPr>
        <w:pStyle w:val="BookText"/>
        <w:rPr/>
      </w:pPr>
      <w:bookmarkEnd w:id="122"/>
      <w:r>
        <w:rPr>
          <w:rFonts w:ascii="IRNazanin" w:hAnsi="IRNazanin" w:eastAsia="IRNazanin"/>
          <w:color w:val="111111"/>
          <w:sz w:val="28"/>
          <w:sz w:val="28"/>
          <w:szCs w:val="28"/>
          <w:rtl w:val="true"/>
          <w:lang w:bidi="fa-IR"/>
        </w:rPr>
        <w:t>الاودی، و اخیه داود، عن ابیهما یزید الاودی</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قال ابن أبی شیبة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حدثنا شریک ، عن أبی یزید الاودی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هریرة المسجد فاجتمعنا إلیه ، فقام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انشدک باللّه أ سمعت رسول اللَّه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 اللَّهمّ وال من والاه ،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الشاب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منک بریء ، اشهد انک قد عادیت والاه ، و والیت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فحصبه الناس بالحصباء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798015_73709187"/>
      <w:bookmarkStart w:id="124" w:name="_Toc44"/>
      <w:bookmarkEnd w:id="123"/>
      <w:r>
        <w:rPr>
          <w:rtl w:val="true"/>
        </w:rPr>
        <w:t>حدیث غدیر بروایت ابو حفص المراغی</w:t>
      </w:r>
      <w:bookmarkEnd w:id="124"/>
    </w:p>
    <w:p>
      <w:pPr>
        <w:pStyle w:val="Heading4"/>
        <w:numPr>
          <w:ilvl w:val="3"/>
          <w:numId w:val="1"/>
        </w:numPr>
        <w:rPr/>
      </w:pPr>
      <w:bookmarkStart w:id="125" w:name="__RefHeading___Toc1798017_73709187"/>
      <w:bookmarkStart w:id="126" w:name="_Toc45"/>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اما روایت ابو حفص عمر بن الحسن المراغی، پس شمس الدین</w:t>
      </w:r>
      <w:r>
        <w:rPr>
          <w:rStyle w:val="FootnoteAnchor"/>
          <w:rtl w:val="true"/>
        </w:rPr>
        <w:footnoteReference w:id="254"/>
      </w:r>
      <w:r>
        <w:rPr>
          <w:rFonts w:ascii="IRNazanin" w:hAnsi="IRNazanin" w:eastAsia="IRNazanin"/>
          <w:color w:val="111111"/>
          <w:sz w:val="28"/>
          <w:sz w:val="28"/>
          <w:szCs w:val="28"/>
          <w:rtl w:val="true"/>
          <w:lang w:bidi="fa-IR"/>
        </w:rPr>
        <w:t xml:space="preserve">محمد جزری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 فی مناقب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حفص عمر بن الحسن المراغی فیما شافهنی به، عن أبی الفتح</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یعقوب الشیبانی</w:t>
      </w:r>
      <w:r>
        <w:rPr>
          <w:rStyle w:val="FootnoteAnchor"/>
          <w:rtl w:val="true"/>
        </w:rPr>
        <w:footnoteReference w:id="255"/>
      </w:r>
      <w:r>
        <w:rPr>
          <w:rFonts w:ascii="IRNazanin" w:hAnsi="IRNazanin" w:eastAsia="IRNazanin"/>
          <w:color w:val="111111"/>
          <w:sz w:val="28"/>
          <w:sz w:val="28"/>
          <w:szCs w:val="28"/>
          <w:rtl w:val="true"/>
          <w:lang w:bidi="fa-IR"/>
        </w:rPr>
        <w:t>، اخبرنا ابو الیمن زید</w:t>
      </w:r>
      <w:r>
        <w:rPr>
          <w:rStyle w:val="FootnoteAnchor"/>
          <w:rtl w:val="true"/>
        </w:rPr>
        <w:footnoteReference w:id="256"/>
      </w:r>
      <w:r>
        <w:rPr>
          <w:rFonts w:ascii="IRNazanin" w:hAnsi="IRNazanin" w:eastAsia="IRNazanin"/>
          <w:color w:val="111111"/>
          <w:sz w:val="28"/>
          <w:sz w:val="28"/>
          <w:szCs w:val="28"/>
          <w:rtl w:val="true"/>
          <w:lang w:bidi="fa-IR"/>
        </w:rPr>
        <w:t>بن الحسن الکندی، اخبرنا ابو منصور القزاز</w:t>
      </w:r>
      <w:r>
        <w:rPr>
          <w:rStyle w:val="FootnoteAnchor"/>
          <w:rtl w:val="true"/>
        </w:rPr>
        <w:footnoteReference w:id="257"/>
      </w:r>
      <w:r>
        <w:rPr>
          <w:rFonts w:ascii="IRNazanin" w:hAnsi="IRNazanin" w:eastAsia="IRNazanin"/>
          <w:color w:val="111111"/>
          <w:sz w:val="28"/>
          <w:sz w:val="28"/>
          <w:szCs w:val="28"/>
          <w:rtl w:val="true"/>
          <w:lang w:bidi="fa-IR"/>
        </w:rPr>
        <w:t>، اخبرنا الامام ابو بکر</w:t>
      </w:r>
      <w:r>
        <w:rPr>
          <w:rStyle w:val="FootnoteAnchor"/>
          <w:rtl w:val="true"/>
        </w:rPr>
        <w:footnoteReference w:id="258"/>
      </w:r>
      <w:r>
        <w:rPr>
          <w:rFonts w:ascii="IRNazanin" w:hAnsi="IRNazanin" w:eastAsia="IRNazanin"/>
          <w:color w:val="111111"/>
          <w:sz w:val="28"/>
          <w:sz w:val="28"/>
          <w:szCs w:val="28"/>
          <w:rtl w:val="true"/>
          <w:lang w:bidi="fa-IR"/>
        </w:rPr>
        <w:t>بن ثابت الحافظ، اخبرنا محمد</w:t>
      </w:r>
      <w:r>
        <w:rPr>
          <w:rStyle w:val="FootnoteAnchor"/>
          <w:rtl w:val="true"/>
        </w:rPr>
        <w:footnoteReference w:id="259"/>
      </w:r>
      <w:r>
        <w:rPr>
          <w:rFonts w:ascii="IRNazanin" w:hAnsi="IRNazanin" w:eastAsia="IRNazanin"/>
          <w:color w:val="111111"/>
          <w:sz w:val="28"/>
          <w:sz w:val="28"/>
          <w:szCs w:val="28"/>
          <w:rtl w:val="true"/>
          <w:lang w:bidi="fa-IR"/>
        </w:rPr>
        <w:t>بن عمر بن بکیر، اخبرنا ابو عمر الاخباری</w:t>
      </w:r>
      <w:r>
        <w:rPr>
          <w:rStyle w:val="FootnoteAnchor"/>
          <w:rtl w:val="true"/>
        </w:rPr>
        <w:footnoteReference w:id="260"/>
      </w:r>
      <w:r>
        <w:rPr>
          <w:rFonts w:ascii="IRNazanin" w:hAnsi="IRNazanin" w:eastAsia="IRNazanin"/>
          <w:color w:val="111111"/>
          <w:sz w:val="28"/>
          <w:sz w:val="28"/>
          <w:szCs w:val="28"/>
          <w:rtl w:val="true"/>
          <w:lang w:bidi="fa-IR"/>
        </w:rPr>
        <w:t>، حدثنا ابو جعفر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w:t>
      </w:r>
      <w:r>
        <w:rPr>
          <w:rStyle w:val="FootnoteAnchor"/>
          <w:rtl w:val="true"/>
        </w:rPr>
        <w:footnoteReference w:id="261"/>
      </w:r>
      <w:r>
        <w:rPr>
          <w:rFonts w:ascii="IRNazanin" w:hAnsi="IRNazanin" w:eastAsia="IRNazanin"/>
          <w:color w:val="111111"/>
          <w:sz w:val="28"/>
          <w:sz w:val="28"/>
          <w:szCs w:val="28"/>
          <w:rtl w:val="true"/>
          <w:lang w:bidi="fa-IR"/>
        </w:rPr>
        <w:t>بن محمد الضبعی، حدثنا الاشج</w:t>
      </w:r>
      <w:r>
        <w:rPr>
          <w:rStyle w:val="FootnoteAnchor"/>
          <w:rtl w:val="true"/>
        </w:rPr>
        <w:footnoteReference w:id="262"/>
      </w:r>
      <w:r>
        <w:rPr>
          <w:rFonts w:ascii="IRNazanin" w:hAnsi="IRNazanin" w:eastAsia="IRNazanin"/>
          <w:color w:val="111111"/>
          <w:sz w:val="28"/>
          <w:sz w:val="28"/>
          <w:szCs w:val="28"/>
          <w:rtl w:val="true"/>
          <w:lang w:bidi="fa-IR"/>
        </w:rPr>
        <w:t>، حدثنا العلاء بن سالم</w:t>
      </w:r>
      <w:r>
        <w:rPr>
          <w:rStyle w:val="FootnoteAnchor"/>
          <w:rtl w:val="true"/>
        </w:rPr>
        <w:footnoteReference w:id="263"/>
      </w:r>
      <w:r>
        <w:rPr>
          <w:rFonts w:ascii="IRNazanin" w:hAnsi="IRNazanin" w:eastAsia="IRNazanin"/>
          <w:color w:val="111111"/>
          <w:sz w:val="28"/>
          <w:sz w:val="28"/>
          <w:szCs w:val="28"/>
          <w:rtl w:val="true"/>
          <w:lang w:bidi="fa-IR"/>
        </w:rPr>
        <w:t>، عن یزید بن ابی زیاد، عن عبد</w:t>
      </w:r>
      <w:r>
        <w:rPr>
          <w:rStyle w:val="FootnoteAnchor"/>
          <w:rtl w:val="true"/>
        </w:rPr>
        <w:footnoteReference w:id="264"/>
      </w:r>
      <w:r>
        <w:rPr>
          <w:rFonts w:ascii="IRNazanin" w:hAnsi="IRNazanin" w:eastAsia="IRNazanin"/>
          <w:color w:val="111111"/>
          <w:sz w:val="28"/>
          <w:sz w:val="28"/>
          <w:szCs w:val="28"/>
          <w:rtl w:val="true"/>
          <w:lang w:bidi="fa-IR"/>
        </w:rPr>
        <w:t>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رضی اللّه عنه بالرحبة ینشد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النبی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فقام اثنا عشر بدریا فشهدوا انهم سمعوا رسول اللّه صلی اللّه علیه و سلم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من هذا الوجه صحیح من وجوه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127" w:name="pg11443_131335"/>
    </w:p>
    <w:p>
      <w:pPr>
        <w:pStyle w:val="Heading4"/>
        <w:numPr>
          <w:ilvl w:val="3"/>
          <w:numId w:val="1"/>
        </w:numPr>
        <w:rPr/>
      </w:pPr>
      <w:bookmarkStart w:id="128" w:name="__RefHeading___Toc1798019_73709187"/>
      <w:bookmarkStart w:id="129" w:name="_Toc46"/>
      <w:bookmarkEnd w:id="127"/>
      <w:bookmarkEnd w:id="128"/>
      <w:r>
        <w:rPr>
          <w:rtl w:val="true"/>
        </w:rPr>
        <w:t>«</w:t>
      </w:r>
      <w:r>
        <w:rPr>
          <w:rtl w:val="true"/>
        </w:rPr>
        <w:t>ترجمه ابو حفص المراغی که از رواة غدیر است</w:t>
      </w:r>
      <w:r>
        <w:rPr>
          <w:rtl w:val="true"/>
        </w:rPr>
        <w:t>»</w:t>
      </w:r>
      <w:bookmarkEnd w:id="129"/>
    </w:p>
    <w:p>
      <w:pPr>
        <w:pStyle w:val="BookText"/>
        <w:rPr/>
      </w:pPr>
      <w:r>
        <w:rPr>
          <w:rFonts w:ascii="IRNazanin" w:hAnsi="IRNazanin" w:eastAsia="IRNazanin"/>
          <w:color w:val="111111"/>
          <w:sz w:val="28"/>
          <w:sz w:val="28"/>
          <w:szCs w:val="28"/>
          <w:rtl w:val="true"/>
          <w:lang w:bidi="fa-IR"/>
        </w:rPr>
        <w:t>و عمر بن الحسن المراغی از اکابر مشاهیر، و افاخم نحاریر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الحسن بن مزید بن أمیلة بن جمعة ابو حفص، المراغی الاصل، الحلبی المحتد، الدمشقی المزی المولد، رحلة زمانه فی علو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فیما کان یخبرنا به فی شعبان سنة ثمانین و ستمائة، ثم وجدنا حضوره فی صفر منها فعلمنا انه قبل سنة ثمانین بیقین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علیه کثیرا من کتب القراءات باجازته من 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البخاری</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روی الحروف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لسبط الخیاط ، و سماعا من أبی الیمن الکندی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سمعه منه الحافظ القاسم ابن محمد البرزالی و المقرئ محمد بن أحمد الرقی و الاستاذ محمد بن اسرائیل القصاع ، و الشیخ أحمد الحرانی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القراءات عنه بالاجازة الاستاذ أبو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النهایة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الفاروثی</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بواسط ، و قرأ العشر علی والده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علی الحسین ابن أبی الحسن بن ثابت الطیبی ، و أبی عمرو عثمان بن الحسین السلامی عن ابن الباقلانی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سمع الحروف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مهران علی الحافظ أبی عبد اللَّه محمد بن محمود ابن النحاس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سمع الحروف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عثمان بن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القراءات بالاجازة عن محمد بن سالم بن الغزال ، و عن القاسم بن الاشقر ، عن عبد اللَّه بن الجوهری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سمع الشیخ شهاب الدین السهروردی و لبس منه الخرقة ،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بواسط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العز القلانسی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الجزری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بواسط سنة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قرأ علی غلام الهراس و رحل الی أبی القاسم الهذلی فقرأ علیه بالکامل ، و قرأ ببغداد لعاصم علی محمد بن العباس الاوانی ، و سمع من أبی جعفر ابن المسلمة و ابن المأمون ، و تصدر للاقراء بواسط و رحل إلیه من الاقطار ، و کان بصیرا بالقراءات و عللها و غوامضها ، و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العشر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بواسط سنة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باجازته منهما، و کذلک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مهران</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ترجمه الجزری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 ، محقق ، ثقة صالح ، و قد وقع لی به حمد اللَّه روایة کتابه عالیا ، 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قرأت علیه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مجاهد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عن ابن البخاری، عن الکندی،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الکرم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توفی ببغداد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عن ابن البخاری، عن شیوخه، عن المؤلف سماعا و تلاوة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اخبرنا انه قرأ الفاتحة علی الفاروثی، فقرأناها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خیرا دینا، ثقة صالحا، انفرد باکثر مسموعاته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فی یوم الاثنین ثامن ربیع الآخر سنة ثمان و سبعین و سبعمائة، و دفن بالمزة ظاهر دمشق</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فضل بن روزبهان در شرح شمائل ترمذی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حفص عمر بن حسن بن مزید بن أمیلة المراغی، ضبطنا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الزاء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کبیر، و أمیلة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تحتانیة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المراغی، کما ذکر السمعانی</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 قد جمع هو تراجم شیوخه فی معاجمه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کالتحبیر فی 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غیر واحد من ارباب التراجم و اثنوا علیه کالذهبی فی التذکرة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الحافظ البارع العلامة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کان ذکیا فهما سریع الکتابة ملیحها ، درس و افتی و وعظ و املی ، و کان ثقة حافظا حجة واسع الرحلة عدلا دینا ، جمیل السیرة ، و حسن الصحبة کثیر المحفوظ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و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الغین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الی القبیلة و البلد، اما القبیلة فهو المراغ حی من الازد، ذکره ابو علی الغسانی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المراغ بالکسر، و المشهور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البلد فمراغة بلد من بلاد آذربایجان خرج منها جماعة من الائمة و المحدثین، و الظاهر ان الشیخ المذکور منسوب الی البلدة،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نسبتان اخریان ذکرهما الشیخ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المزی، و الثانی الحلبی، و الاول نسبة الی مزة من قری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یسکنها، و الثانی الی حلب بلدة مشهورة من بلاد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الشیخ المذکور ابن أمیلة ثقة متقنا، رحلة</w:t>
      </w:r>
      <w:r>
        <w:rPr>
          <w:rStyle w:val="FootnoteAnchor"/>
          <w:rtl w:val="true"/>
        </w:rPr>
        <w:footnoteReference w:id="271"/>
      </w:r>
      <w:r>
        <w:rPr>
          <w:rFonts w:ascii="IRNazanin" w:hAnsi="IRNazanin" w:eastAsia="IRNazanin"/>
          <w:color w:val="111111"/>
          <w:sz w:val="28"/>
          <w:sz w:val="28"/>
          <w:szCs w:val="28"/>
          <w:rtl w:val="true"/>
          <w:lang w:bidi="fa-IR"/>
        </w:rPr>
        <w:t>یرحل إلیه الناس فی زمانه، و کان یسکن بمزة من الشام، و هو شیخ للشیخ أبی الخیر محمد بن الجزری، و إلیه ینتهی اسناده و غیره من اکابر المشایخ و اجلة الاصحاب، توفی أری بدمشق،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ابن الجزری، و سارة</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حدثت بالکثیر ، و حمل عنها السخاوی ما یفوق الوصف ، توفیت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النساء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جماعة، و إلیها ینتهی اسانید اجلة المشایخ بالشام و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30" w:name="pg11443_131340"/>
    </w:p>
    <w:p>
      <w:pPr>
        <w:pStyle w:val="Heading3"/>
        <w:numPr>
          <w:ilvl w:val="2"/>
          <w:numId w:val="1"/>
        </w:numPr>
        <w:rPr/>
      </w:pPr>
      <w:bookmarkStart w:id="131" w:name="__RefHeading___Toc1798021_73709187"/>
      <w:bookmarkStart w:id="132" w:name="_Toc47"/>
      <w:bookmarkEnd w:id="130"/>
      <w:bookmarkEnd w:id="131"/>
      <w:r>
        <w:rPr>
          <w:rtl w:val="true"/>
        </w:rPr>
        <w:t>«</w:t>
      </w:r>
      <w:r>
        <w:rPr>
          <w:rtl w:val="true"/>
        </w:rPr>
        <w:t>حدیث غدیر بروایت شهاب الدین همدانی</w:t>
      </w:r>
      <w:r>
        <w:rPr>
          <w:rtl w:val="true"/>
        </w:rPr>
        <w:t>»</w:t>
      </w:r>
      <w:bookmarkEnd w:id="132"/>
    </w:p>
    <w:p>
      <w:pPr>
        <w:pStyle w:val="BookText"/>
        <w:rPr/>
      </w:pPr>
      <w:r>
        <w:rPr>
          <w:rFonts w:ascii="IRNazanin" w:hAnsi="IRNazanin" w:eastAsia="IRNazanin"/>
          <w:color w:val="111111"/>
          <w:sz w:val="28"/>
          <w:sz w:val="28"/>
          <w:szCs w:val="28"/>
          <w:rtl w:val="true"/>
          <w:lang w:bidi="fa-IR"/>
        </w:rPr>
        <w:t>اما روایت علی بن شهاب الدین همدانی</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 کانت ولادته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له تصانیف بالعربیة و الفارسیة ، اثنی علیه و علی تآلیفه و مقاماته و کراماته غیر واحد من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احمد بن محمد بن یونس القشاشی الیمنی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السمط المجید فی تلقین الذکر لاهل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خلافة المشایخ الهمدانیة اتباع الشیخ سیدی علی الهمدانی الموحد الفردانی قدس اللَّه اسرارهم ، و اخذ السید عن الشیخ شرف الدین محمود ابن عبد اللَّه المزدقانی و ساح بامر شیخه هذا الربع المسکون ثلاث مرات ، و صحب الفا و أربعمائة ولی علی 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غدیر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الشیبانی</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کذا فی النسخ ، و لعل الصحیح ابو عمرو الشیبانی ، و هو التابعی الکبیر من بنی شیبان بن ثعلبة الکوفی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ترجمه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سعد بن ایاس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انا جالس عند زید بن ارقم فی</w:t>
      </w:r>
    </w:p>
    <w:p>
      <w:pPr>
        <w:pStyle w:val="BookText"/>
        <w:rPr/>
      </w:pPr>
      <w:r>
        <w:rPr>
          <w:rFonts w:ascii="IRNazanin" w:hAnsi="IRNazanin" w:eastAsia="IRNazanin"/>
          <w:color w:val="111111"/>
          <w:sz w:val="28"/>
          <w:sz w:val="28"/>
          <w:szCs w:val="28"/>
          <w:rtl w:val="true"/>
          <w:lang w:bidi="fa-IR"/>
        </w:rPr>
        <w:t>مجلس الارقم، إذ جاء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زید بن ارقم؟،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انشدک بالذی لا اله الا هو سمعت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هریرة 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الثامن عشر من ذی الحجة کان له کصیام ستین شهرا، و هو الیوم الذی اخذ فیه رسول اللّه صلی اللّه علیه و سلم بید علی فی غدیر خم، فقال علیه الصلوة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الامام الباقر، عن آبائه علیهم السّلام مثل ذلک، بل روی عن کثیر من الصحابة فی اماکن مختلفة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 بن الخطاب 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رسول اللّه صلی اللّه علیه و سلم علیا، علما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اخذل من خذله و انصر من نصره، اللّهمّ انت شهیدی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جنبی شاب حسن الوجه، طیب الریح،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لقد عقد رسول اللّه صلی اللّه علیه و سلم عقدا لا یحله الا منافق، فاحذر أن تحله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انک حیث قلت فی علی، کان فی جنبی شاب حسن الوجه، طیب الریح،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عمر انه لیس من ولد</w:t>
      </w:r>
    </w:p>
    <w:p>
      <w:pPr>
        <w:pStyle w:val="BookText"/>
        <w:rPr/>
      </w:pPr>
      <w:r>
        <w:rPr>
          <w:rFonts w:ascii="IRNazanin" w:hAnsi="IRNazanin" w:eastAsia="IRNazanin"/>
          <w:color w:val="111111"/>
          <w:sz w:val="28"/>
          <w:sz w:val="28"/>
          <w:szCs w:val="28"/>
          <w:rtl w:val="true"/>
          <w:lang w:bidi="fa-IR"/>
        </w:rPr>
        <w:t>آدم لکنه جبرئیل أراد ان یؤکد علیکم ما قلته فی علی</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البراء بن عازب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اقبلت مع رسول اللّه صلی اللّه علیه و سلم فی حجة الوداع، فلما کان بغدیر خم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جامعة، فجلس رسول اللّه صلی اللّه علیه و سلم تحت شجرة، و اخذ بید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اولی بالمؤمنین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انا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فلقیه عمر 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یا علی بن أبی طالب، اصبحت مولی کل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ابو جعفر الطبری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عن زید بن أرقم و ابن ابی حاتم الرازی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أبی سعید الخدری ، و ابو عبد اللَّه المحاملی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امالیه عن ابن عباس ، و ابو بکر الفارسی الشیرازی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و الحافظ ابن مردویة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سعید الخدری ، و ابن عباس ، و زید 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اسحاق الثعلبی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 و ابو نعیم الاصفهانی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عطیة ، و الواحدی النیسابوریّ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سعید الخدری ، و الحافظ ابو سعید السجستانی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الحافظ الحسکانی المتوفی بعد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شواهد التنزیل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الحافظ ابن عساکر الشافعی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ابو الفتح النطنزی المولود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الفخر الرازی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مفاتیح الغیب ، و غیرهم الی اکابر القرن الرابع عشر و من أراد التفصیل فلیرجع الی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1443_131343"/>
    </w:p>
    <w:p>
      <w:pPr>
        <w:pStyle w:val="Heading3"/>
        <w:numPr>
          <w:ilvl w:val="2"/>
          <w:numId w:val="1"/>
        </w:numPr>
        <w:rPr/>
      </w:pPr>
      <w:bookmarkStart w:id="134" w:name="__RefHeading___Toc1798023_73709187"/>
      <w:bookmarkStart w:id="135" w:name="_Toc48"/>
      <w:bookmarkEnd w:id="133"/>
      <w:bookmarkEnd w:id="134"/>
      <w:r>
        <w:rPr>
          <w:rtl w:val="true"/>
        </w:rPr>
        <w:t>«</w:t>
      </w:r>
      <w:r>
        <w:rPr>
          <w:rtl w:val="true"/>
        </w:rPr>
        <w:t>حدیث غدیر بروایت محمد بن عبد اللّه بن احمد المقدسی</w:t>
      </w:r>
      <w:r>
        <w:rPr>
          <w:rtl w:val="true"/>
        </w:rPr>
        <w:t>»</w:t>
      </w:r>
      <w:bookmarkEnd w:id="135"/>
    </w:p>
    <w:p>
      <w:pPr>
        <w:pStyle w:val="Heading4"/>
        <w:numPr>
          <w:ilvl w:val="3"/>
          <w:numId w:val="1"/>
        </w:numPr>
        <w:rPr/>
      </w:pPr>
      <w:bookmarkStart w:id="136" w:name="__RefHeading___Toc1798025_73709187"/>
      <w:bookmarkStart w:id="137" w:name="_Toc49"/>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اما روایت محمد بن عبد اللّه بن احمد المقدسی حدیث غدیر را، پس شمس الدین محمد بن محمد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 فی مناقب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الطف طریق وقع لهذا الحدیث و اغربه ما حدثنا به شیخنا خاتمة الحفاظ ابو بکر محمد بن عبد اللّه بن المحب المقدسی مشافهة، اخبرتنا الشیخة أم محمد</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 اجاز لها ابراهیم بن محمود بن الخیر ، و ابو نصر بن العلیق ، و عجیبة الباقداریة و ابن السیدی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تفردت به قدر وقر بعیر من الاجزاء بالاجازة و کانت دینة خیرة ، روت الکثیر ، و تزاحم علیها الطلبة و قرءوا علیها الکتب الکبار ، و کانت قانعة متعففة و لم تتزوج ، توفیت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جاوزت التسعین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الدرر الکامنة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النساء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 ابنة احمد بن عبد الرحیم المقدسیة، عن أبی المظفر محمد بن فتیان بن المثنی</w:t>
      </w:r>
      <w:r>
        <w:rPr>
          <w:rStyle w:val="FootnoteAnchor"/>
          <w:rtl w:val="true"/>
        </w:rPr>
        <w:footnoteReference w:id="281"/>
      </w:r>
      <w:r>
        <w:rPr>
          <w:rFonts w:ascii="IRNazanin" w:hAnsi="IRNazanin" w:eastAsia="IRNazanin"/>
          <w:color w:val="111111"/>
          <w:sz w:val="28"/>
          <w:sz w:val="28"/>
          <w:szCs w:val="28"/>
          <w:rtl w:val="true"/>
          <w:lang w:bidi="fa-IR"/>
        </w:rPr>
        <w:t>، اخبرنا ابو موسی</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ترجمه غیر واحد من ارباب التراجم و اثنوا علیه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امام عصره فی الحفظ و المعرفة ، انتهی إلیه التقدم فی الحدیث مع علو الاسناد ، قال السبکی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فضائله کثیرة ، و قد صنف فیها غیر واحد ، و قال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منه و کتب عنی و هو ثقة صدوق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الشافعیة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محمد بن أبی بکر الحافظ اخبرنا ابن عمة والدی، القاضی ابو القاسم عبد الواحد بن محمد بن عبد الواحد المدینی بقراءتی علیه، اخبرنا ظفر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داعی العلوی باسترآباد اخبرنا والدی، و ابو احمد بن مطرف المطرفی،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سعد الادریسی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إجازة فیما اخرجه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استراباد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محمد بن الحسن أبو العباس الرشیدی، من ولد هارون</w:t>
      </w:r>
    </w:p>
    <w:p>
      <w:pPr>
        <w:pStyle w:val="BookText"/>
        <w:rPr/>
      </w:pPr>
      <w:r>
        <w:rPr>
          <w:rFonts w:ascii="IRNazanin" w:hAnsi="IRNazanin" w:eastAsia="IRNazanin"/>
          <w:color w:val="111111"/>
          <w:sz w:val="28"/>
          <w:sz w:val="28"/>
          <w:szCs w:val="28"/>
          <w:rtl w:val="true"/>
          <w:lang w:bidi="fa-IR"/>
        </w:rPr>
        <w:t>الرشید بسمرقند، و ما کتبناه الا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الحسن محمد بن جعفر الحلوانی، حدثنا علی بن محمد بن جعفر الاهوازی مولی الرشید، حدثنا بکر بن</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الشیخ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أحمد القصری، حدثتنا فاطمة بنت علی ابن موسی الرضا، حدثتنی فاطمة، و زینب، و أم کلثوم بنات موسی بن جعفر قلن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حدثتنا فاطمة بنت جعفر بن محمد الصادق، حدثتنی فاطمة بنت محمد بن علی، حدثتنی فاطمة بنت علی بن الحسین، حدثتنی فاطمة، و سکینة ابنتا الحسین بن علی، عن أم کلثوم بنت فاطمة بنت النبی علیه السّلام، عن فاطمة بنت رسول اللّه صلی اللّه علیه و سلم و رضی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نسیتم قول رسول اللّه صلی اللّه علیه و سلم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هکذا أخرجه الحافظ الکبیر أبو موسی المدینی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 بالاسماء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مسلسل من وجه آخر، و هو ان کل واحدة من الفواطم تروی عن عمة لها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روایة خمس بنات أخ، کل واحدة منهن عن عمتها</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bookmarkStart w:id="138" w:name="pg11443_131346"/>
    </w:p>
    <w:p>
      <w:pPr>
        <w:pStyle w:val="Heading4"/>
        <w:numPr>
          <w:ilvl w:val="3"/>
          <w:numId w:val="1"/>
        </w:numPr>
        <w:rPr/>
      </w:pPr>
      <w:bookmarkStart w:id="139" w:name="__RefHeading___Toc1798027_73709187"/>
      <w:bookmarkStart w:id="140" w:name="_Toc50"/>
      <w:bookmarkEnd w:id="138"/>
      <w:bookmarkEnd w:id="139"/>
      <w:r>
        <w:rPr>
          <w:rtl w:val="true"/>
        </w:rPr>
        <w:t>«</w:t>
      </w:r>
      <w:r>
        <w:rPr>
          <w:rtl w:val="true"/>
        </w:rPr>
        <w:t>ترجمه و جلالت مقدسی در کتب رجال</w:t>
      </w:r>
      <w:r>
        <w:rPr>
          <w:rtl w:val="true"/>
        </w:rPr>
        <w:t>»</w:t>
      </w:r>
      <w:bookmarkEnd w:id="140"/>
    </w:p>
    <w:p>
      <w:pPr>
        <w:pStyle w:val="BookText"/>
        <w:rPr/>
      </w:pPr>
      <w:r>
        <w:rPr>
          <w:rFonts w:ascii="IRNazanin" w:hAnsi="IRNazanin" w:eastAsia="IRNazanin"/>
          <w:color w:val="111111"/>
          <w:sz w:val="28"/>
          <w:sz w:val="28"/>
          <w:szCs w:val="28"/>
          <w:rtl w:val="true"/>
          <w:lang w:bidi="fa-IR"/>
        </w:rPr>
        <w:t>و محمد بن عبد اللّه مقدسی از اکابر مهره حفاظ و اجلّه ثقات ایقاظ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محمد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أحمد بن محمد بن ابراهیم بن أحمد المقدسی الصالحی الحنبلی شیخنا، و امامنا، و مبرزنا، الحافظ الکبیر شمس الدین أبو بکر بن الحافظ محب الدین أبی محمد، الشهیر بابن المحب الصامت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یوم الجمعة أول رمضان سنة اثنتی عشرة و سبعمائة، فبادر به أبوه فأحضره علی سلیمان </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الکامنة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الاعلام للزرکلی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و محمد بن یوسف بن المهتار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اسماعیل بن مکتوم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بدمشق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بن ظفر ، و السخاوی ، و غیرهم ، و حج سنة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فحدّث بالحرم ، و توفی فی شوال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الکامنة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رجب سنة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سمع من ابن الصلاح ، و مکی بن علان ، و ابن خطیب القرافة و طائفة و أجاد له السخاوی ، و ابن الصابونی ، و ابن حمویه و غیرهم و عمل نیابة الحکم لجلال الدین القزوینی ، توفی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الدرر الکامنة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یوسف بن مکتوم بن أحمد بن محمد بن سلیم السویدی الدمشقی صدر الدین 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سمع من مکرم بن أبی الصقر ، و تفرد</w:t>
      </w:r>
    </w:p>
    <w:p>
      <w:pPr>
        <w:pStyle w:val="BookText"/>
        <w:rPr/>
      </w:pPr>
      <w:r>
        <w:rPr>
          <w:rFonts w:ascii="IRNazanin" w:hAnsi="IRNazanin" w:eastAsia="IRNazanin"/>
          <w:color w:val="111111"/>
          <w:sz w:val="28"/>
          <w:sz w:val="28"/>
          <w:szCs w:val="28"/>
          <w:rtl w:val="true"/>
          <w:lang w:bidi="fa-IR"/>
        </w:rPr>
        <w:t>و وزیرة</w:t>
      </w:r>
      <w:r>
        <w:rPr>
          <w:rStyle w:val="FootnoteAnchor"/>
          <w:rtl w:val="true"/>
        </w:rPr>
        <w:footnoteReference w:id="286"/>
      </w:r>
      <w:r>
        <w:rPr>
          <w:rFonts w:ascii="IRNazanin" w:hAnsi="IRNazanin" w:eastAsia="IRNazanin"/>
          <w:color w:val="111111"/>
          <w:sz w:val="28"/>
          <w:sz w:val="28"/>
          <w:szCs w:val="28"/>
          <w:rtl w:val="true"/>
          <w:lang w:bidi="fa-IR"/>
        </w:rPr>
        <w:t xml:space="preserve">، ثم سمع الکثیر بإفادة والده، ثم قرأ بنفسه فسمع ما لا یحد و لا یوصف من الکتب و الاجزاء، و خرج و أفاد، و سمع منه الطلبة و الحفاظ، و ذیل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الضیاء، فأکمله، و 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المؤلف شرط فیه ان لا یخرج الا حدیثا صحیحا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کتابه هذا من اعظم المسانید عند القوم ، و کان موردا لاعتنائهم ، جمع غریبه ابو عمر محمد بن عبد الواحد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اختصره ابن الملقن سراج الدین عمر بن علی الشافعی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علیه تعلیقة للسیوطی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اعرابه 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الزبرجد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ابن عبد الهادی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الامام أحمد علی الصحابة فأحسن فیه ما شاء، و سمع کثیرا من کتب القراءات،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الحجار</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 کان دینا ملازما للصلوة و الصیام حتی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صام و هو ابن مائة سنة رمضان و اتبعه بعد الفطر بست من شوال ، و کان حینئذ یغتسل بالماء البارد و لا یترک غشیان الزوجة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الکامنة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ابن خروف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أخذته عنه قراءة، و حدثنی بکثیر من مسموعاته، و قرأت علیه کثیرا و سمعت و کان لا یکلم أحدا فلذلک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الصامت، و کان صالحا قانتا قانعا بالیسیر متقشفا لا یألف لاحد غیری ربما جاءنی الی منزلی فأسمعنی و أسمع أهلی و أولادی، و انتهی إلیه الحفظ فی زمانه رجالا، و متنا، و معرفة الاجزاء و رواتها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لیلة الاحد الخامس من شوال سنة تسع و ثمانین و سبعمائة </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دفن من الغد بسفح قاسیون</w:t>
      </w:r>
      <w:r>
        <w:rPr>
          <w:rStyle w:val="FootnoteAnchor"/>
          <w:rtl w:val="true"/>
        </w:rPr>
        <w:footnoteReference w:id="289"/>
      </w:r>
      <w:r>
        <w:rPr>
          <w:rFonts w:ascii="IRNazanin" w:hAnsi="IRNazanin" w:eastAsia="IRNazanin"/>
          <w:color w:val="111111"/>
          <w:sz w:val="28"/>
          <w:sz w:val="28"/>
          <w:szCs w:val="28"/>
          <w:rtl w:val="true"/>
          <w:lang w:bidi="fa-IR"/>
        </w:rPr>
        <w:t>، و لم یخلف بعده مثله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نظمی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شیخی امام حافظ حجة ذو ورع، حبر رضی قانت</w:t>
      </w:r>
    </w:p>
    <w:p>
      <w:pPr>
        <w:pStyle w:val="BookText"/>
        <w:rPr/>
      </w:pPr>
      <w:r>
        <w:rPr>
          <w:rFonts w:ascii="IRNazanin" w:hAnsi="IRNazanin" w:eastAsia="IRNazanin"/>
          <w:color w:val="111111"/>
          <w:sz w:val="28"/>
          <w:sz w:val="28"/>
          <w:szCs w:val="28"/>
          <w:rtl w:val="true"/>
          <w:lang w:bidi="fa-IR"/>
        </w:rPr>
        <w:t>محدّث الآفاق مع صمته فأعجب لهذا المخبر الصامت</w:t>
      </w:r>
      <w:r>
        <w:rPr>
          <w:rStyle w:val="FootnoteAnchor"/>
          <w:rtl w:val="true"/>
        </w:rPr>
        <w:footnoteReference w:id="290"/>
      </w: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بن 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شمس الدین محمد بن عبد اللّه بن أحمد بن عبد اللّه ابن أحمد بن محمد بن ابراهیم المقدسی الحنبلی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یعرف بالصامت لطول سکوته، ولد سنة اثنتی عشرة و سبعمائة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 علی التقی سلیمان، و غیره، و سمع القاسم</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کان محدثا فهما حسن المعرفة شدید الورع ، صاحب مزاح و فکاهة ، 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لا یخفی ان سماع الصامت عن القاسم ابن عساکر من دون واسطة غیر ممکن ، لان ولادة الصامت کانت بعد وفاة ابن عساکر اکثر من مائة سنة فالصحیح عبارة ابن حجر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الکامنة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من عیسی المطعم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القاسم بن عساکر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عساکر، و 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مکثرا شیوخا و سماعا، و قرأ الکثیر و أجاد، و خرّج و أفاد، و کان عالما متقنا فقیها، أفتی و درس</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 خامس شوال سنة تسع و ثمانین و سبعمائة </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bookmarkStart w:id="141" w:name="pg11443_131350"/>
    </w:p>
    <w:p>
      <w:pPr>
        <w:pStyle w:val="Heading3"/>
        <w:numPr>
          <w:ilvl w:val="2"/>
          <w:numId w:val="1"/>
        </w:numPr>
        <w:rPr/>
      </w:pPr>
      <w:bookmarkStart w:id="142" w:name="__RefHeading___Toc1798029_73709187"/>
      <w:bookmarkStart w:id="143" w:name="_Toc51"/>
      <w:bookmarkEnd w:id="141"/>
      <w:bookmarkEnd w:id="142"/>
      <w:r>
        <w:rPr>
          <w:rtl w:val="true"/>
        </w:rPr>
        <w:t>«</w:t>
      </w:r>
      <w:r>
        <w:rPr>
          <w:rtl w:val="true"/>
        </w:rPr>
        <w:t>حدیث غدیر بروایت خواجه محمد پارسا</w:t>
      </w:r>
      <w:r>
        <w:rPr>
          <w:rtl w:val="true"/>
        </w:rPr>
        <w:t>»</w:t>
      </w:r>
      <w:bookmarkEnd w:id="143"/>
    </w:p>
    <w:p>
      <w:pPr>
        <w:pStyle w:val="BookText"/>
        <w:rPr/>
      </w:pPr>
      <w:r>
        <w:rPr>
          <w:rFonts w:ascii="IRNazanin" w:hAnsi="IRNazanin" w:eastAsia="IRNazanin"/>
          <w:color w:val="111111"/>
          <w:sz w:val="28"/>
          <w:sz w:val="28"/>
          <w:szCs w:val="28"/>
          <w:rtl w:val="true"/>
          <w:lang w:bidi="fa-IR"/>
        </w:rPr>
        <w:t>اما روایت محمد بن محمد الحافظی که مشهور است بخواجه پارسا</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 له تحقیقات و تصنیفات بالفارسیة و العربیة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 من جزئی الملک و النبأ ، و شرح فصوص الحکم ، و الفصول الستة فی الحدیث ، و مناسک الحج ، و مناقب الشیخ بهاء الدین النقشبندی ، و تفسیر القرآن العظیم فی مائة مجلد ، و فصل الخطاب لوصل الاحباب فی التصوف و المحاضرات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غیر واحد من ارباب التراجم و اثنوا علیه کالسخاوی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طاشکبری زاده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اسماعیل باشا البغدادی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ابو الحسنات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 علماء عصره ، و مهر علی اقرائه ، و حصل الفروع و 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برع فی المعقول و المنقول ، اخذ الفقه عن أبی الطاهر محمد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له تصانیف منها فصل الخطاب و هو تصنیف لطیف شریف حافل لحقائق العلم اللدنی ، و کافل لدقائق الطریق النقشبندی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حاجی خلیفة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الخطاب فی المحاضرات للحافظ الزاهد محمد بن محمد من اولاد عبید اللَّه النقشبندی البخاری المعروف بخواجه پارسا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ترجمته لابی الفضل موسی بن الحاج حسین الازنیقی باشارة امور بک بن تیمور تاش باشا ، و تعریب فصل الخطاب لامیر پادشاه محمد البخاری نزیل مکة فرغ منه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rtl w:val="true"/>
          <w:lang w:bidi="fa-IR"/>
        </w:rPr>
        <w:t xml:space="preserve">( </w:t>
      </w:r>
      <w:r>
        <w:rPr>
          <w:rFonts w:eastAsia="IRNazanin" w:cs="IRNazanin"/>
          <w:color w:val="111111"/>
          <w:sz w:val="28"/>
          <w:szCs w:val="28"/>
          <w:lang w:bidi="fa-IR"/>
        </w:rPr>
        <w:t>987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ولد 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پارسا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توفی بالمدینة المنورة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44" w:name="pg11443_131351"/>
    </w:p>
    <w:p>
      <w:pPr>
        <w:pStyle w:val="BookText"/>
        <w:rPr/>
      </w:pPr>
      <w:bookmarkEnd w:id="144"/>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سلم قال لعلی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1798031_73709187"/>
      <w:bookmarkStart w:id="146" w:name="_Toc52"/>
      <w:bookmarkEnd w:id="145"/>
      <w:r>
        <w:rPr>
          <w:rtl w:val="true"/>
        </w:rPr>
        <w:t>«</w:t>
      </w:r>
      <w:r>
        <w:rPr>
          <w:rtl w:val="true"/>
        </w:rPr>
        <w:t>حدیث غدیر بروایت شمس الدین محمد بن محمد الجزری</w:t>
      </w:r>
      <w:r>
        <w:rPr>
          <w:rtl w:val="true"/>
        </w:rPr>
        <w:t>»</w:t>
      </w:r>
      <w:bookmarkEnd w:id="146"/>
    </w:p>
    <w:p>
      <w:pPr>
        <w:pStyle w:val="Heading4"/>
        <w:numPr>
          <w:ilvl w:val="3"/>
          <w:numId w:val="1"/>
        </w:numPr>
        <w:rPr/>
      </w:pPr>
      <w:bookmarkStart w:id="147" w:name="__RefHeading___Toc1798033_73709187"/>
      <w:bookmarkStart w:id="148" w:name="_Toc53"/>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اما روایت شمس الدین محمد بن محمد الجزری حدیث غدیر را، پس از ما سبق ظاهر است، و در اینجا تمام عبارت او متعلق بذکر طرق حدیث غدیر مذکور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 فی مناقب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منه نسختان بعنایة الرب الجلیل المواهب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حفص عمر بن الحسن المراغی فیما شافهنی به، عن أبی الفتح یوسف بن یعقوب الشیبانی، أخبرنا أبو الیمن زید بن الحسن الکندی، أخبرنا أبو منصور القزاز، أخبرنا الامام ابو بکر بن ثابت الحافظ، أخبرنا محمد بن عمر بن بکیر، أخبرنا أبو عمر الاخباری، حدثنا أبو جعفر أحمد بن محمد الضبعی، حدثنا الاشج حدثنا العلاء بن سالم، عن یزید بن أبی زیاد، عن عبد الرحمن بن أبی لیلی 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علیا رضی اللّه عنه بالرحبة ینشد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النبی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اثنا عشر بدریا، فشهدوا انهم سمعوا رسول اللّه صلی اللّه علیه و سلم</w:t>
      </w:r>
    </w:p>
    <w:p>
      <w:pPr>
        <w:pStyle w:val="BookText"/>
        <w:rPr/>
      </w:pPr>
      <w:r>
        <w:rPr>
          <w:rFonts w:ascii="IRNazanin" w:hAnsi="IRNazanin" w:eastAsia="IRNazanin"/>
          <w:color w:val="111111"/>
          <w:sz w:val="28"/>
          <w:sz w:val="28"/>
          <w:szCs w:val="28"/>
          <w:rtl w:val="true"/>
          <w:lang w:bidi="fa-IR"/>
        </w:rPr>
        <w:t>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حسن من هذا الوجه، صحیح من وجوه کثیرة، تواتر عن أمیر المؤمنین علی رضی اللّه عنه و هو متواتر</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قال العلامة المحقق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افخم تلک التألیفات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الهداة الی اداء حق الموالاة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عشرة اجزاء ، تألیف الحافظ الکبیر الحاکم الحسکانی عبید اللَّه بن عبد اللَّه بن احمد الحذاء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اعلام القرن الخامس و منها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الدرایة فی حدیث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الحافظ مسعود السجستانی و قد روی الحدیث عن الف و ثلاثمائة طریق فی سبعة عشر جزءا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الامینی رفع اللَّه مقامه ، و لیلا حظ عنوان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المؤلفون فی حدیث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من المؤلفین فیه نحو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عن النبی صلی اللّه علیه و سلم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الجم الغفیر، عن الجم الغفیر، و لا عبرة بمن حاول تضعیفه ممن لا اطلاع له فی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مرفوعا عن أبی بکر</w:t>
      </w:r>
      <w:r>
        <w:rPr>
          <w:rStyle w:val="FootnoteAnchor"/>
          <w:rtl w:val="true"/>
        </w:rPr>
        <w:footnoteReference w:id="296"/>
      </w:r>
      <w:r>
        <w:rPr>
          <w:rFonts w:ascii="IRNazanin" w:hAnsi="IRNazanin" w:eastAsia="IRNazanin"/>
          <w:color w:val="111111"/>
          <w:sz w:val="28"/>
          <w:sz w:val="28"/>
          <w:szCs w:val="28"/>
          <w:rtl w:val="true"/>
          <w:lang w:bidi="fa-IR"/>
        </w:rPr>
        <w:t>الصدیق و عمر بن الخطاب</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ابن المغازلی الشافعی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 الدین الطبری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مناقب احمد و ابن السمان ، 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عساکر فی تاریخ دمشق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بتحقیق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القندوزی الحنفی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 طلحة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المسعودی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الحاکم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الخوارزمی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عساکر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 الهیثمی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حجر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و الزبیر</w:t>
      </w:r>
      <w:r>
        <w:rPr>
          <w:rStyle w:val="FootnoteAnchor"/>
          <w:rtl w:val="true"/>
        </w:rPr>
        <w:footnoteReference w:id="298"/>
      </w:r>
      <w:r>
        <w:rPr>
          <w:rFonts w:ascii="IRNazanin" w:hAnsi="IRNazanin" w:eastAsia="IRNazanin"/>
          <w:color w:val="111111"/>
          <w:sz w:val="28"/>
          <w:sz w:val="28"/>
          <w:szCs w:val="28"/>
          <w:rtl w:val="true"/>
          <w:lang w:bidi="fa-IR"/>
        </w:rPr>
        <w:t>بن العوام، و سعد</w:t>
      </w:r>
      <w:r>
        <w:rPr>
          <w:rStyle w:val="FootnoteAnchor"/>
          <w:rtl w:val="true"/>
        </w:rPr>
        <w:footnoteReference w:id="299"/>
      </w:r>
      <w:r>
        <w:rPr>
          <w:rFonts w:ascii="IRNazanin" w:hAnsi="IRNazanin" w:eastAsia="IRNazanin"/>
          <w:color w:val="111111"/>
          <w:sz w:val="28"/>
          <w:sz w:val="28"/>
          <w:szCs w:val="28"/>
          <w:rtl w:val="true"/>
          <w:lang w:bidi="fa-IR"/>
        </w:rPr>
        <w:t>بن أبی وقاص، و عبد الرحمن</w:t>
      </w:r>
      <w:r>
        <w:rPr>
          <w:rStyle w:val="FootnoteAnchor"/>
          <w:rtl w:val="true"/>
        </w:rPr>
        <w:footnoteReference w:id="300"/>
      </w:r>
      <w:r>
        <w:rPr>
          <w:rFonts w:ascii="IRNazanin" w:hAnsi="IRNazanin" w:eastAsia="IRNazanin"/>
          <w:color w:val="111111"/>
          <w:sz w:val="28"/>
          <w:sz w:val="28"/>
          <w:szCs w:val="28"/>
          <w:rtl w:val="true"/>
          <w:lang w:bidi="fa-IR"/>
        </w:rPr>
        <w:t>بن عوف،</w:t>
      </w:r>
    </w:p>
    <w:p>
      <w:pPr>
        <w:pStyle w:val="BookText"/>
        <w:rPr/>
      </w:pPr>
      <w:r>
        <w:rPr>
          <w:rFonts w:ascii="IRNazanin" w:hAnsi="IRNazanin" w:eastAsia="IRNazanin"/>
          <w:color w:val="111111"/>
          <w:sz w:val="28"/>
          <w:sz w:val="28"/>
          <w:szCs w:val="28"/>
          <w:rtl w:val="true"/>
          <w:lang w:bidi="fa-IR"/>
        </w:rPr>
        <w:t>و العباس</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اخرج حدیث الغدیر عنه ابن عقده فی کتاب الولایة وعده الجزری من رواته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عبد المطلب، و 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أرقم، و البراء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الخطیب الخوارزمی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الصباغ المالکی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عازب، و بریدة بن</w:t>
      </w:r>
    </w:p>
    <w:p>
      <w:pPr>
        <w:pStyle w:val="BookText"/>
        <w:rPr/>
      </w:pPr>
      <w:r>
        <w:rPr>
          <w:rFonts w:ascii="IRNazanin" w:hAnsi="IRNazanin" w:eastAsia="IRNazanin"/>
          <w:color w:val="111111"/>
          <w:sz w:val="28"/>
          <w:sz w:val="28"/>
          <w:szCs w:val="28"/>
          <w:rtl w:val="true"/>
          <w:lang w:bidi="fa-IR"/>
        </w:rPr>
        <w:t>الحصیب</w:t>
      </w:r>
      <w:r>
        <w:rPr>
          <w:rStyle w:val="FootnoteAnchor"/>
          <w:rtl w:val="true"/>
        </w:rPr>
        <w:footnoteReference w:id="302"/>
      </w:r>
      <w:r>
        <w:rPr>
          <w:rFonts w:ascii="IRNazanin" w:hAnsi="IRNazanin" w:eastAsia="IRNazanin"/>
          <w:color w:val="111111"/>
          <w:sz w:val="28"/>
          <w:sz w:val="28"/>
          <w:szCs w:val="28"/>
          <w:rtl w:val="true"/>
          <w:lang w:bidi="fa-IR"/>
        </w:rPr>
        <w:t>، و أبی هریرة</w:t>
      </w:r>
      <w:r>
        <w:rPr>
          <w:rStyle w:val="FootnoteAnchor"/>
          <w:rtl w:val="true"/>
        </w:rPr>
        <w:footnoteReference w:id="303"/>
      </w:r>
      <w:r>
        <w:rPr>
          <w:rFonts w:ascii="IRNazanin" w:hAnsi="IRNazanin" w:eastAsia="IRNazanin"/>
          <w:color w:val="111111"/>
          <w:sz w:val="28"/>
          <w:sz w:val="28"/>
          <w:szCs w:val="28"/>
          <w:rtl w:val="true"/>
          <w:lang w:bidi="fa-IR"/>
        </w:rPr>
        <w:t>، و أبی سعید</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فی تفسیره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الخدری،</w:t>
      </w:r>
    </w:p>
    <w:p>
      <w:pPr>
        <w:pStyle w:val="BookText"/>
        <w:rPr/>
      </w:pPr>
      <w:r>
        <w:rPr>
          <w:rFonts w:ascii="IRNazanin" w:hAnsi="IRNazanin" w:eastAsia="IRNazanin"/>
          <w:color w:val="111111"/>
          <w:sz w:val="28"/>
          <w:sz w:val="28"/>
          <w:szCs w:val="28"/>
          <w:rtl w:val="true"/>
          <w:lang w:bidi="fa-IR"/>
        </w:rPr>
        <w:t>و جابر</w:t>
      </w:r>
      <w:r>
        <w:rPr>
          <w:rStyle w:val="FootnoteAnchor"/>
          <w:rtl w:val="true"/>
        </w:rPr>
        <w:footnoteReference w:id="305"/>
      </w:r>
      <w:r>
        <w:rPr>
          <w:rFonts w:ascii="Amiri" w:hAnsi="Amiri" w:eastAsia="Amiri" w:cs="Amiri"/>
          <w:color w:val="111111"/>
          <w:sz w:val="28"/>
          <w:sz w:val="28"/>
          <w:szCs w:val="28"/>
          <w:rtl w:val="true"/>
          <w:lang w:bidi="ar-SA"/>
        </w:rPr>
        <w:t>بن عبد اللّه، و عبد اللّه</w:t>
      </w:r>
      <w:r>
        <w:rPr>
          <w:rStyle w:val="FootnoteAnchor"/>
          <w:rtl w:val="true"/>
        </w:rPr>
        <w:footnoteReference w:id="306"/>
      </w:r>
      <w:r>
        <w:rPr>
          <w:rFonts w:ascii="IRNazanin" w:hAnsi="IRNazanin" w:eastAsia="IRNazanin"/>
          <w:color w:val="111111"/>
          <w:sz w:val="28"/>
          <w:sz w:val="28"/>
          <w:szCs w:val="28"/>
          <w:rtl w:val="true"/>
          <w:lang w:bidi="fa-IR"/>
        </w:rPr>
        <w:t>ابن عباس، و حبشی</w:t>
      </w:r>
      <w:r>
        <w:rPr>
          <w:rStyle w:val="FootnoteAnchor"/>
          <w:rtl w:val="true"/>
        </w:rPr>
        <w:footnoteReference w:id="307"/>
      </w:r>
      <w:r>
        <w:rPr>
          <w:rFonts w:ascii="Amiri" w:hAnsi="Amiri" w:eastAsia="Amiri" w:cs="Amiri"/>
          <w:color w:val="111111"/>
          <w:sz w:val="28"/>
          <w:sz w:val="28"/>
          <w:szCs w:val="28"/>
          <w:rtl w:val="true"/>
          <w:lang w:bidi="ar-SA"/>
        </w:rPr>
        <w:t>بن جنادة، و عبد اللّه</w:t>
      </w:r>
      <w:r>
        <w:rPr>
          <w:rStyle w:val="FootnoteAnchor"/>
          <w:rtl w:val="true"/>
        </w:rPr>
        <w:footnoteReference w:id="30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المدینة فی خلافة عثمان فتوفی فیها عن نحو ستین عاما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قصیرا جدا یکاد الجلوس یوارونه ، له فی کتب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حدیثا منها حدیث الغدیر و آیة التبلیغ اخرجه عنه الحافظ ابن مردویة ، و رواه عنه 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الشوکانی فی تفسیره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الآلوسی البغدادی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مسعود، و عمران</w:t>
      </w:r>
      <w:r>
        <w:rPr>
          <w:rStyle w:val="FootnoteAnchor"/>
          <w:rtl w:val="true"/>
        </w:rPr>
        <w:footnoteReference w:id="309"/>
      </w:r>
      <w:r>
        <w:rPr>
          <w:rFonts w:ascii="IRNazanin" w:hAnsi="IRNazanin" w:eastAsia="IRNazanin"/>
          <w:color w:val="111111"/>
          <w:sz w:val="28"/>
          <w:sz w:val="28"/>
          <w:szCs w:val="28"/>
          <w:rtl w:val="true"/>
          <w:lang w:bidi="fa-IR"/>
        </w:rPr>
        <w:t>بن حصین، و عبد اللّه</w:t>
      </w:r>
      <w:r>
        <w:rPr>
          <w:rStyle w:val="FootnoteAnchor"/>
          <w:rtl w:val="true"/>
        </w:rPr>
        <w:footnoteReference w:id="310"/>
      </w:r>
      <w:r>
        <w:rPr>
          <w:rFonts w:ascii="IRNazanin" w:hAnsi="IRNazanin" w:eastAsia="IRNazanin"/>
          <w:color w:val="111111"/>
          <w:sz w:val="28"/>
          <w:sz w:val="28"/>
          <w:szCs w:val="28"/>
          <w:rtl w:val="true"/>
          <w:lang w:bidi="fa-IR"/>
        </w:rPr>
        <w:t>بن عمر، و عمار</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خیر عمار بین أمرین الا اختار أرشدهما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أول من بنی</w:t>
      </w:r>
    </w:p>
    <w:p>
      <w:pPr>
        <w:pStyle w:val="BookText"/>
        <w:rPr/>
      </w:pPr>
      <w:r>
        <w:rPr>
          <w:rFonts w:ascii="IRNazanin" w:hAnsi="IRNazanin" w:eastAsia="IRNazanin"/>
          <w:color w:val="111111"/>
          <w:sz w:val="28"/>
          <w:sz w:val="28"/>
          <w:szCs w:val="28"/>
          <w:rtl w:val="true"/>
          <w:lang w:bidi="fa-IR"/>
        </w:rPr>
        <w:t xml:space="preserve">مسجدا فی الاسلام ، بناه فی المدینة و سماه قباء ، و شهد الجمل و صفین مع أمیر المؤمنین علیه السّلام و استشهد فی الثانی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عمره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أورد القوم له فی کتبهم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حدیثا منها حدیث الغدیر و احتجاجه به علی عمرو بن العاص ، رواه فی شرح نهج البلاغة ابن أبی الحدید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الغدیر عنه ابراهیم الحمونی الجوئینی الشافعی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بتحقیق المحمودی و هو من الرکبان الشهود لعلی علیه السّلام بحدیث الغدیر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یاسر،</w:t>
      </w:r>
    </w:p>
    <w:p>
      <w:pPr>
        <w:pStyle w:val="BookText"/>
        <w:rPr/>
      </w:pPr>
      <w:r>
        <w:rPr>
          <w:rFonts w:ascii="IRNazanin" w:hAnsi="IRNazanin" w:eastAsia="IRNazanin"/>
          <w:color w:val="111111"/>
          <w:sz w:val="28"/>
          <w:sz w:val="28"/>
          <w:szCs w:val="28"/>
          <w:rtl w:val="true"/>
          <w:lang w:bidi="fa-IR"/>
        </w:rPr>
        <w:t>و أبی ذر الغفاری</w:t>
      </w:r>
      <w:r>
        <w:rPr>
          <w:rStyle w:val="FootnoteAnchor"/>
          <w:rtl w:val="true"/>
        </w:rPr>
        <w:footnoteReference w:id="312"/>
      </w:r>
      <w:r>
        <w:rPr>
          <w:rFonts w:ascii="IRNazanin" w:hAnsi="IRNazanin" w:eastAsia="IRNazanin"/>
          <w:color w:val="111111"/>
          <w:sz w:val="28"/>
          <w:sz w:val="28"/>
          <w:szCs w:val="28"/>
          <w:rtl w:val="true"/>
          <w:lang w:bidi="fa-IR"/>
        </w:rPr>
        <w:t>، و سلمان الفارسی</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نشأ فی قریة جی من قری اصبهان و رحل الی الشام ، و الموصل ، و نصیبین ، و عموریة ، و قرأ کتب الفرس و الروم و الیهود ، و قصد بلاد العرب ، فلقیه رکب من بنی کلب فاستخدموه ، ثم استبعدوه و باعوه ، فاشتراه رجل من قریظة فجاء به الی المدینة ، و علم سلمان بخبر الاسلام فقصد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بقباء و سمع کلامه و لازمه أیاما ، و أعانه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شراء نفسه من صاحبه ، فأظهر اسلامه و کان قوی الجسم ، صحیح الرأی ، عالما بالشرائع و غیرها ، و</w:t>
      </w:r>
    </w:p>
    <w:p>
      <w:pPr>
        <w:pStyle w:val="BookText"/>
        <w:rPr/>
      </w:pPr>
      <w:r>
        <w:rPr>
          <w:rFonts w:ascii="IRNazanin" w:hAnsi="IRNazanin" w:eastAsia="IRNazanin"/>
          <w:color w:val="111111"/>
          <w:sz w:val="28"/>
          <w:sz w:val="28"/>
          <w:szCs w:val="28"/>
          <w:rtl w:val="true"/>
          <w:lang w:bidi="fa-IR"/>
        </w:rPr>
        <w:t xml:space="preserve">سئل عنه أمیر المؤمنین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منا و إلینا أهل البیت ، من لکم به مثل لقمان الحکیم ، علم</w:t>
      </w:r>
    </w:p>
    <w:p>
      <w:pPr>
        <w:pStyle w:val="BookText"/>
        <w:rPr/>
      </w:pPr>
      <w:r>
        <w:rPr>
          <w:rFonts w:ascii="IRNazanin" w:hAnsi="IRNazanin" w:eastAsia="IRNazanin"/>
          <w:color w:val="111111"/>
          <w:sz w:val="28"/>
          <w:sz w:val="28"/>
          <w:szCs w:val="28"/>
          <w:rtl w:val="true"/>
          <w:lang w:bidi="fa-IR"/>
        </w:rPr>
        <w:t xml:space="preserve">العلم الاول و العلم الآخر ، و قرأ الکتاب الاول و الکتاب الآخر ، و کان بحرا لا ینزف و جعل أمیرا علی المدائن ، فأقام فیها الی ان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له فی کتب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حدیثا ، أخرج حدیث الغدیر عنه ابن عقدة و الجعابی و الحمویة الجوینی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أسعد</w:t>
      </w:r>
      <w:r>
        <w:rPr>
          <w:rStyle w:val="FootnoteAnchor"/>
          <w:rtl w:val="true"/>
        </w:rPr>
        <w:footnoteReference w:id="314"/>
      </w:r>
      <w:r>
        <w:rPr>
          <w:rFonts w:ascii="IRNazanin" w:hAnsi="IRNazanin" w:eastAsia="IRNazanin"/>
          <w:color w:val="111111"/>
          <w:sz w:val="28"/>
          <w:sz w:val="28"/>
          <w:szCs w:val="28"/>
          <w:rtl w:val="true"/>
          <w:lang w:bidi="fa-IR"/>
        </w:rPr>
        <w:t>بن زرارة، و خزیمة</w:t>
      </w:r>
      <w:r>
        <w:rPr>
          <w:rStyle w:val="FootnoteAnchor"/>
          <w:rtl w:val="true"/>
        </w:rPr>
        <w:footnoteReference w:id="315"/>
      </w:r>
      <w:r>
        <w:rPr>
          <w:rFonts w:ascii="IRNazanin" w:hAnsi="IRNazanin" w:eastAsia="IRNazanin"/>
          <w:color w:val="111111"/>
          <w:sz w:val="28"/>
          <w:sz w:val="28"/>
          <w:szCs w:val="28"/>
          <w:rtl w:val="true"/>
          <w:lang w:bidi="fa-IR"/>
        </w:rPr>
        <w:t>بن ثابت، و أبی أیوب</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أخرج حدیثه فی الغدیر ابن عقدة و الجعابی و محب الطبری فی الریاض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الاثیر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المتقی الهندی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ابن حجر العسقلانی فی 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البدخشی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الانصاری، و سهل بن</w:t>
      </w:r>
    </w:p>
    <w:p>
      <w:pPr>
        <w:pStyle w:val="BookText"/>
        <w:rPr/>
      </w:pPr>
      <w:r>
        <w:rPr>
          <w:rFonts w:ascii="IRNazanin" w:hAnsi="IRNazanin" w:eastAsia="IRNazanin"/>
          <w:color w:val="111111"/>
          <w:sz w:val="28"/>
          <w:sz w:val="28"/>
          <w:szCs w:val="28"/>
          <w:rtl w:val="true"/>
          <w:lang w:bidi="fa-IR"/>
        </w:rPr>
        <w:t>حنیف</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 توفی بالکوفة فصلی علیه علی علیه السّلام ، له فی کتب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حدیثا و اخرج حدیثه فی الغدیر الحافظ ابن عقدة و الجعابی ، و عده ابن الاثیر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شهد لعلی علیه السّلام یوم الرحبة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حذیفة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لا أذکره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عمر إذا مات میت یسئل عن حذیفة ، فان حضر الصلاة علیه صلی علیه عمر ، و الا لم یصل علیه ، توفی بالمدائن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فی کتب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حدیثا ، أخرج حدیث الغدیر عنه الحافظ ابن عقدة ، و أبو بکر الجعابی ، و الحاکم الحسکانی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دعاة الهداة الی اداء حق الموالاة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الیمان، و سمرة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جندب،</w:t>
      </w:r>
    </w:p>
    <w:p>
      <w:pPr>
        <w:pStyle w:val="BookText"/>
        <w:rPr/>
      </w:pPr>
      <w:r>
        <w:rPr>
          <w:rFonts w:ascii="IRNazanin" w:hAnsi="IRNazanin" w:eastAsia="IRNazanin"/>
          <w:color w:val="111111"/>
          <w:sz w:val="28"/>
          <w:sz w:val="28"/>
          <w:szCs w:val="28"/>
          <w:rtl w:val="true"/>
          <w:lang w:bidi="fa-IR"/>
        </w:rPr>
        <w:t>و زید</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و کان أحد الذین جمعوا القرآن فی عهد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عرضه علیه ، روی القوم عنه فی کتب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حدیثا ، و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روی حدیث الغدیر عنه الحافظ ابن عقدة فی حدیث الولایة ، و الجعابی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ثابت، و أنس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مالک، و غیرهم من الصحابة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أبو لیلی الانصاری المقتول بصفین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أبو زینب بن عوف الانصاری و أبو فضالة الانصاری ، و أبو قدامة الانصاری ، و أبو عمرة بن عمرو بن محصن الانصاری بشیر المازنی ، و عبد اللَّه بن ثابت الانصاری ، و عبد اللَّه بن جعفر الهاشمی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عبد اللَّه بن حنطب المخزومی ، و عبد اللَّه بن ربیعة ، و عبد اللَّه بن یامیل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عثمان بن عفان المقتول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عبید بن عازب الانصاری و عدی بن حاتم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عطیة بن بسر المازنی ، و عقبة بن عامر الجهنی ، و عمارة الخزرجی و عمر بن أبی سلمة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رضوان اللّه علیهم،</w:t>
      </w:r>
    </w:p>
    <w:p>
      <w:pPr>
        <w:pStyle w:val="BookText"/>
        <w:rPr/>
      </w:pPr>
      <w:r>
        <w:rPr>
          <w:rFonts w:ascii="IRNazanin" w:hAnsi="IRNazanin" w:eastAsia="IRNazanin"/>
          <w:color w:val="111111"/>
          <w:sz w:val="28"/>
          <w:sz w:val="28"/>
          <w:szCs w:val="28"/>
          <w:rtl w:val="true"/>
          <w:lang w:bidi="fa-IR"/>
        </w:rPr>
        <w:t>و صح عن جماعة منهم ممن یحصل القطع بخبرهم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ثبت أیضا ان هذا القول کان منه صلی اللّه علیه و سلم یوم غدیر خم، و ذلک فی خطبة خطبها النبی صلی اللّه علیه و سلم فی حقه ذلک الیوم، و هو الثامن عشر من شهر ذی الحجة سنة احدی عشرة لما رجع صلی اللّه علیه و سلم من حجة الوداع و لذلک سبب سنذکره قریبا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أخبرنا شیخنا أبو عمر محمد</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 اجاز له ابو الفتح ابن المجاور ، و زینب بنت مکی ، و عبد الرحمن ابن الزین احمد ابن عبد الملک ، و زینب بنت المعلم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ولی الامامة بمدرسة جده أبی عمر ، و حدث باکثر مسموعاته ، فرحل الناس إلیه و تزاحموا علیه و أکثروا عنه ، و عمر دهرا طویلا حتی صار مسند عصره توفی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شوال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الکامنة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بن أحمد بن قدامة المقدسی، قراءة علیه،</w:t>
      </w:r>
    </w:p>
    <w:p>
      <w:pPr>
        <w:pStyle w:val="BookText"/>
        <w:rPr/>
      </w:pPr>
      <w:r>
        <w:rPr>
          <w:rFonts w:ascii="IRNazanin" w:hAnsi="IRNazanin" w:eastAsia="IRNazanin"/>
          <w:color w:val="111111"/>
          <w:sz w:val="28"/>
          <w:sz w:val="28"/>
          <w:szCs w:val="28"/>
          <w:rtl w:val="true"/>
          <w:lang w:bidi="fa-IR"/>
        </w:rPr>
        <w:t>أخبرنا الامام فخر الدین علی بن أحمد المقدسی</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ولد فی آخر سنة خمس و تسعین بعد خمسمائة ، و سمع من حنبل و ابن طبرزد ، و الکندی ، و أجاز له أبو المکارم اللبان ، و ابن الجوزی ، و طال عمره و رحل الطلبة إلیه من البلاد ، و صار مسند الدنیا فی عصره ، توفی فی ثانی ربیع الآخر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العبر فی خبر من غبر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أنبأنا أبو علی حنبل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عبد اللّه الرصافی، أخبرنا أبو القاسم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العبر فی خبر من غبر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الشیبانی، أبو علی بن المذهب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أخبرنا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عشری ربیع الآخر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العبر فی خبر من غبر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أحمد بن جعفر</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الشذرات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فی خبر من غبر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اللباب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الحفاظ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حدثنا عبد اللّه بن الامام أحمد، حدثنا علی بن حکیم الاودی، أخبرنا شریک، عن أبی اسحاق، عن سعید بن وهب، و عن زید بن یثیع،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علی رضی اللّه عنه فی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رسول اللّه صلی اللّه علیه و سلم یقول یوم غدیر خم ما قال الا 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من قبل سعید ستة و من قبل زید ستة، فشهدوا انهم سمعوا رسول اللّه صلی اللّه علیه و سلم یقول لعلی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اللّه أولی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w:t>
      </w:r>
      <w:r>
        <w:rPr>
          <w:rStyle w:val="FootnoteAnchor"/>
          <w:rtl w:val="true"/>
        </w:rPr>
        <w:footnoteReference w:id="322"/>
      </w:r>
      <w:r>
        <w:rPr>
          <w:rFonts w:ascii="IRNazanin" w:hAnsi="IRNazanin" w:eastAsia="IRNazanin"/>
          <w:color w:val="111111"/>
          <w:sz w:val="28"/>
          <w:sz w:val="28"/>
          <w:szCs w:val="28"/>
          <w:rtl w:val="true"/>
          <w:lang w:bidi="fa-IR"/>
        </w:rPr>
        <w:t>قال</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حکیم الاودی، أخبرنا شریک </w:t>
      </w:r>
      <w:r>
        <w:rPr>
          <w:rStyle w:val="FootnoteAnchor"/>
          <w:rtl w:val="true"/>
        </w:rPr>
        <w:footnoteReference w:id="324"/>
      </w:r>
      <w:r>
        <w:rPr>
          <w:rFonts w:ascii="IRNazanin" w:hAnsi="IRNazanin" w:eastAsia="IRNazanin"/>
          <w:color w:val="111111"/>
          <w:sz w:val="28"/>
          <w:sz w:val="28"/>
          <w:szCs w:val="28"/>
          <w:rtl w:val="true"/>
          <w:lang w:bidi="fa-IR"/>
        </w:rPr>
        <w:t>، عن أبی اسحاق</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عن عمرو ذی مر</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 لا یخفی أنه قد وقع اشتباه فی معاجم کثیرة بینه و بین عمرو بن مرة الصحابی الجهنی المکنی بأبی طلحة أو أبی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بمثل حدیث ابی اسحاق، یعنی عن سعید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انصر من نصره و اخذل من خذله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هکذا رویناه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ابنه</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 ذکره الهیثمی فی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المتقی الهندی فی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النسائی فی الخصائص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ألطف طریق وقع لهذا الحدیث و أغربه ما حدثنا به شیخنا خاتمة الحفاظ</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بکر محمد بن عبد اللّه بن المحب المقدسی مشافهة، أخبرتنا الشیخة أم محمد زینب ابنة أحمد بن عبد الرحیم المقدسیة، عن أبی المظفر محمد بن فتیان بن المسینی أخبرنا أبو موسی محمد بن أبی بکر الحافظ، أخبرنا ابن عمة والدی القاضی أبو القاسم</w:t>
      </w:r>
    </w:p>
    <w:p>
      <w:pPr>
        <w:pStyle w:val="BookText"/>
        <w:rPr/>
      </w:pPr>
      <w:r>
        <w:rPr>
          <w:rFonts w:ascii="IRNazanin" w:hAnsi="IRNazanin" w:eastAsia="IRNazanin"/>
          <w:color w:val="111111"/>
          <w:sz w:val="28"/>
          <w:sz w:val="28"/>
          <w:szCs w:val="28"/>
          <w:rtl w:val="true"/>
          <w:lang w:bidi="fa-IR"/>
        </w:rPr>
        <w:t>عبد الواحد بن محمد بن عبد الواحد المدنی بقراءتی علیه، أخبرنا ظفر بن داعی العلوی باسترآباد، أخبرنا والدی، و أبو أحمد بن مطرف المطرفی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سعد الادریسی إجازة فیما 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استراباد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حدثنی محمد بن محمد بن الحسن أبو العباس الرشیدی من ولد هارون الرشید بسمرقند، و ما کتبناه الا عنه، حدثنا أبو الحسن محمد بن جعفر الحلوانی، حدثنا علی بن محمد بن جعفر الاهوازی مولی الرشید، حدثنا بکر بن أحمد القصری، حدثتنا فاطمة بنت علی بن موسی الرضا</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 روی المحدثون عنها أحادیث کحدیث الغدیر الذی رواه باسناده عنها الجزری ، و مثل ما روی ابن بابویه صدوق المحدثین القمی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المرقم بالرقم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الحسین ابن یوسف البغدادی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الحسن بکر بن أحمد بن محمد ابن ابراهیم بن زیاد بن موسی بن مالک الاشج العصری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حدثتنا فاطمة بنت علی بن موسی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علیا یحدث عن أبیه ، عن جعفر بن محمد ، عن أبیه و عمه زید ، عن أبیهما علی بن الحسین ، عن أبیه و عمه ، عن علی بن أبی طالب علیهم الصلاة و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لمسلم أن یروع مسلما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الاسناد</w:t>
      </w:r>
    </w:p>
    <w:p>
      <w:pPr>
        <w:pStyle w:val="BookText"/>
        <w:rPr/>
      </w:pPr>
      <w:r>
        <w:rPr>
          <w:rFonts w:ascii="IRNazanin" w:hAnsi="IRNazanin" w:eastAsia="IRNazanin"/>
          <w:color w:val="111111"/>
          <w:sz w:val="28"/>
          <w:sz w:val="28"/>
          <w:szCs w:val="28"/>
          <w:rtl w:val="true"/>
          <w:lang w:bidi="fa-IR"/>
        </w:rPr>
        <w:t xml:space="preserve">عن النبی 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 غضبه کف اللَّه عنه عذابه ، و من حسن خلقه بلغه اللَّه درجة الصائم القائم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الشبلنجی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کرامة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حدثتنی فاطمة</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و الاصح انه لما وصل الخبر الی آل سعد اتفقوا و خرجوا إلیها ان یطلبوا منها النزول الی بلدة قم فخرج من بینهم موسی بن خزرج بن سعد ، فلما وصل إلیها أخذ بزمام ناقتها و انزلها فی داره بقم فکانت فیها ست عشر یوما ثم مضت الی رحمة اللَّه و رضوانه فدفنها موسی فی ارض له ، و هی التی الان مزارها ، و بنی علی قبرها سقفا من البواری الی ان بنت زینب بنت الجواد علیه السّلام علیها 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القاضی نور اللَّه التستری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حرما و هو مکة ، الا ان لرسول اللَّه حرما و هو المدینة ، الا و ان لامیر المؤمنین حرما و هو الکوفة ، الا و ان قم الکوفة الصغیرة ، الا ان للجنة ثمانیة أبواب ثلثة منها الی قم ، تقبض فیها امرأة من ولدی اسمها فاطمة بنت موسی علیه السّلام و تدخل بشافعتها شیعتی الجنة باجمعهم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زینب و أم کلثوم بنات موسی بن جعفر علیه السّلام،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فاطمة بنت جعفر بن محمد الصادق علیه السّلام، حدثتنی فاطمة بنت محمد بن علی علیه السّلام،</w:t>
      </w:r>
    </w:p>
    <w:p>
      <w:pPr>
        <w:pStyle w:val="BookText"/>
        <w:rPr/>
      </w:pPr>
      <w:r>
        <w:rPr>
          <w:rFonts w:ascii="IRNazanin" w:hAnsi="IRNazanin" w:eastAsia="IRNazanin"/>
          <w:color w:val="111111"/>
          <w:sz w:val="28"/>
          <w:sz w:val="28"/>
          <w:szCs w:val="28"/>
          <w:rtl w:val="true"/>
          <w:lang w:bidi="fa-IR"/>
        </w:rPr>
        <w:t>حدثتنی فاطمة بنت علی بن الحسین علیه السّلام، حدثتنی فاطمة</w:t>
      </w:r>
      <w:r>
        <w:rPr>
          <w:rStyle w:val="FootnoteAnchor"/>
          <w:rtl w:val="true"/>
        </w:rPr>
        <w:footnoteReference w:id="330"/>
      </w:r>
      <w:r>
        <w:rPr>
          <w:rFonts w:ascii="IRNazanin" w:hAnsi="IRNazanin" w:eastAsia="IRNazanin"/>
          <w:color w:val="111111"/>
          <w:sz w:val="28"/>
          <w:sz w:val="28"/>
          <w:szCs w:val="28"/>
          <w:rtl w:val="true"/>
          <w:lang w:bidi="fa-IR"/>
        </w:rPr>
        <w:t>و سکینة</w:t>
      </w:r>
      <w:r>
        <w:rPr>
          <w:rStyle w:val="FootnoteAnchor"/>
          <w:rtl w:val="true"/>
        </w:rPr>
        <w:footnoteReference w:id="331"/>
      </w:r>
      <w:r>
        <w:rPr>
          <w:rFonts w:ascii="IRNazanin" w:hAnsi="IRNazanin" w:eastAsia="IRNazanin"/>
          <w:color w:val="111111"/>
          <w:sz w:val="28"/>
          <w:sz w:val="28"/>
          <w:szCs w:val="28"/>
          <w:rtl w:val="true"/>
          <w:lang w:bidi="fa-IR"/>
        </w:rPr>
        <w:t>ابنتا الحسین بن علی علیهما السّلام، عن أم کلثوم</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أم کلثوم کنیة لزینب الصغری ، و قد کانت مع أخیها الحسین بکربلاء ، و کانت مع السجاد الی الشام ، ثم الی المدینة ، و هی جلیلة القدر فهمة بلیغة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توفیت بالمدینة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بنت فاطمة بنت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فاطمة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معصومة عن وصمة الخطاء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مفطومة عن زلل الاهواء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أحب الناس الی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زوجها من علی علیه السّلام و هی بنت تسع سنین ، و بقیت عنده تسع سنین ، و ولدت له حسنا و حسینا و زینبا و أم کلثوم و اسقطت محسنا ، و توفیت بعد أبیها به خمس و تسعین یوما ثالث جمادی الثانیة علی الاظهر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49" w:name="pg11443_131371"/>
    </w:p>
    <w:p>
      <w:pPr>
        <w:pStyle w:val="BookText"/>
        <w:rPr/>
      </w:pPr>
      <w:bookmarkEnd w:id="149"/>
      <w:r>
        <w:rPr>
          <w:rFonts w:ascii="IRNazanin" w:hAnsi="IRNazanin" w:eastAsia="IRNazanin"/>
          <w:color w:val="111111"/>
          <w:sz w:val="28"/>
          <w:sz w:val="28"/>
          <w:szCs w:val="28"/>
          <w:rtl w:val="true"/>
          <w:lang w:bidi="fa-IR"/>
        </w:rPr>
        <w:t>بنت رسول اللّه صلی اللّه علیه و سلم و رضی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نسیتم قول رسول اللّه صلی اللّه علیه و سلم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هکذا أخرجه الحافظ الکبیر أبو موسی المدینی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 بالاسماء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مسلسل من وجه، و هو ان کل واحدة من الفواطم تروی عن عمة لها فهو روایة خمس بنات أخ، کل واحدة منهن عن عمتها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1798035_73709187"/>
      <w:bookmarkStart w:id="151" w:name="_Toc54"/>
      <w:bookmarkEnd w:id="150"/>
      <w:r>
        <w:rPr>
          <w:rtl w:val="true"/>
        </w:rPr>
        <w:t>«</w:t>
      </w:r>
      <w:r>
        <w:rPr>
          <w:rtl w:val="true"/>
        </w:rPr>
        <w:t>ترجمه شمس الدین جزری</w:t>
      </w:r>
      <w:r>
        <w:rPr>
          <w:rtl w:val="true"/>
        </w:rPr>
        <w:t>»</w:t>
      </w:r>
      <w:bookmarkEnd w:id="151"/>
    </w:p>
    <w:p>
      <w:pPr>
        <w:pStyle w:val="BookText"/>
        <w:rPr/>
      </w:pPr>
      <w:r>
        <w:rPr>
          <w:rFonts w:ascii="IRNazanin" w:hAnsi="IRNazanin" w:eastAsia="IRNazanin"/>
          <w:color w:val="111111"/>
          <w:sz w:val="28"/>
          <w:sz w:val="28"/>
          <w:szCs w:val="28"/>
          <w:rtl w:val="true"/>
          <w:lang w:bidi="fa-IR"/>
        </w:rPr>
        <w:t>و بعض فضائل و محامد فاخره، و مناقب و مدائح باهرۀ جزری سابقا شنیدی، و بعض آن در این مقام بر زبان بعض ائمه اعلام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مجیر الدین ابو الیمین</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ولد فیها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توفی بها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تألیفات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 الجلیل فی تاریخ القدس و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مجلدان جمع فیه خلاصة تواریخ القدس ، و أضاف إلیه نبذة من الحوادث و الوفیات ، و کان شروعه فی ذی الحجة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فرغ بعد أربعة أشهر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عبد الرحمن العلیمی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 الجلیل بتاریخ القدس و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شمس الدین أبو الخیر محمد بن محمد الجزری الدمشقی المقری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فی لیلة السبت سادس عشر رمضان سنة احدی و خمسین و سبعمائة، اعتنی بالقراءات فأتقنها و مهر فیها، و له مصنفات جلیلة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فی القراءات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الحصین فی الادعیة و الاذکار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شرح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مصنفاته مفیدة 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 لقضاء الشام، فلم یتم له ذلک، ولی تدریس الصلاحیة بعد الشیخ نجم</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 کان نائبا عن ابن عمه قاضی القضاة برهان الدین بن جماعة فی الخطابة و تدریس الصلاحیة مدة طویلة و فوض إلیه نظرها و تدریسها ، و کان صالحا ناسکا کثیر العبادة ، کان یخرج فی اللیل من دار الخطابة هو و زوجته فیصلیان بجامع النساء طول اللیل ، توفی بالقاهرة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الانس الجلیل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النجفالدین بن جماعة المتقدم ذکره، و أقام بها نحو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توجه من القدس</w:t>
      </w:r>
    </w:p>
    <w:p>
      <w:pPr>
        <w:pStyle w:val="BookText"/>
        <w:rPr/>
      </w:pPr>
      <w:r>
        <w:rPr>
          <w:rFonts w:ascii="IRNazanin" w:hAnsi="IRNazanin" w:eastAsia="IRNazanin"/>
          <w:color w:val="111111"/>
          <w:sz w:val="28"/>
          <w:sz w:val="28"/>
          <w:szCs w:val="28"/>
          <w:rtl w:val="true"/>
          <w:lang w:bidi="fa-IR"/>
        </w:rPr>
        <w:t>الی بلاد الروم، ثم سار الی بلاد فارس، و ولی قضاء شیراز، و حضر الی القاهرة سنة سبع و عشرین و ثمانمائة، ثم سافر رسولا من سلطان مصر الی سلطان شیراز فی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بشیراز نهار عید الاضحی سنة ثلث و ثلثین و ثمانمائة رضی اللّه عنه و رحمه</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فضل بن</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اخذ ابن روزبهان عن عمید الدین الشیرازی العلوم العقلیة و النقلیة ، و تسلک بالشیخ جمال الدین الاردستانی و تجرد معه فاخذ عنه العرفان و التصوف ، و اخذ ایضا عن بعض تلامیذ المحقق الشریف الجرجانی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سافر الی المدینة المنورة فجاور بها اشهرا من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لقی بها شمس الدین السخاوی المصری و استجاز منه فاجازه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کاتبا فی دیوان السلطان یعقوب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روزبهان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شمائل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محمد الحنفی و فرغ منه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السیوطی جلال الدین المتوفی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بن سلطان محمد القاری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سماه جمع الوسائل فرغ منه بمکة المکرمة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محمد عاشق بن عمر الحنفی فرغ منه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الحافظ ابن حجر المکی الهیثمی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غیرهم ممن یطول بذکرهم ، و من أراد التفصیل فلیراجع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ما وجدت من اشار الی شرح لابن روزبهان و اللَّه العالم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الخیر محمد بن محمد بن الجزری رحمه اللّه تعالی، شیخ مشایخ الاسلام و قاضی القضاة بین الانام، الجامع لاقسام العلوم الشرعیة و الحاوی للمعارف الاصلیة و الفرعیة، کان متوحدا فی زمانه فی علو الشأن فی العلوم سیما فی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وصف الشیخ الامام الاجل أبو الفضل العسقلانی الشهیر بابن حجر</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 رحل الی الیمن و الحجاز و غیرهما لسماع الشیوخ ، و علت له شهرة فقصده الناس للاخذ عنه ، و اصبح حافظ الاسلام فی عصره و انتشرت مصنفاته فی حیاته و تهادته الملوک و کتبها الاکابر ،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المتفرد الوحید فی القراءة، و المشارک فی الحدیث، و صاحب الفقه، اشتهر فی زمانه بعلو الاسناد، سافر البلاد و لاقی المشایخ و صحبهم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أصله من دمشق، و مسکنه بعقبة الکتان، و له هناک مدرسة، و سافر الی مصر و حدث بها، و حضر مجلس ختمه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شیخ الاسلام، قاضی القضاة بالدیار المصریة و أمیر المؤمنین فی الحدیث أبو الفضل</w:t>
      </w:r>
    </w:p>
    <w:p>
      <w:pPr>
        <w:pStyle w:val="BookText"/>
        <w:rPr/>
      </w:pPr>
      <w:r>
        <w:rPr>
          <w:rFonts w:ascii="IRNazanin" w:hAnsi="IRNazanin" w:eastAsia="IRNazanin"/>
          <w:color w:val="111111"/>
          <w:sz w:val="28"/>
          <w:sz w:val="28"/>
          <w:szCs w:val="28"/>
          <w:rtl w:val="true"/>
          <w:lang w:bidi="fa-IR"/>
        </w:rPr>
        <w:t xml:space="preserve">أحمد بن علی العسقلانی الشهیر بابن حجر، و عظمه و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صاحبنا الشیخ محمد الجزری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سافر الی الروم، و حدث بها و نقله السلطان تیمور</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و حارب مع الامراء فقتلهم او هزمهم حتی اعتلی العرش فی عام </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تلقب بخلیفة جغتای و سلیل جنکیز ، و قرب إلیه رجال الدین و اصحاب الطریقة النقشبندیة و کان یصطحب فی حروبه حاشیة کبیرة من العلماء و الادباء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عام </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غزا بلاد فارس بدأ بخراسان ، ثم فتح جرجان و مازندران و سجستان الواحدة بعد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غزا فی عامی </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 و العراق و لرستان و آذربیجان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قضی الشتاء فی تبریز ، و فرض غرامة کبیرة علی اصفهان و قتل </w:t>
      </w:r>
      <w:r>
        <w:rPr>
          <w:rFonts w:eastAsia="IRNazanin" w:cs="IRNazanin"/>
          <w:color w:val="111111"/>
          <w:sz w:val="28"/>
          <w:szCs w:val="28"/>
          <w:rtl w:val="true"/>
          <w:lang w:bidi="fa-IR"/>
        </w:rPr>
        <w:t xml:space="preserve">( </w:t>
      </w:r>
      <w:r>
        <w:rPr>
          <w:rFonts w:eastAsia="IRNazanin" w:cs="IRNazanin"/>
          <w:color w:val="111111"/>
          <w:sz w:val="28"/>
          <w:szCs w:val="28"/>
          <w:lang w:bidi="fa-IR"/>
        </w:rPr>
        <w:t>700000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اهلها و اقام من جماجمهم ابراجا ، و توفی بعد ان حکم ستا و ثلاثین سنة فی عام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تسخیره لبلاد الروم الی خراسان و ما وراء النهر، فاقام بالبلاد المذکورة زمانا طویلا، یحدث و یصنف، و صنف فی خراسان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بتصحیح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 أنه لم یکن معه ورقة من کتبه، ثم سافر الی شیراز و تولی قضاءه للقضاة الشافعیة، و کان جلیلا جزیلا مبجلا الی ان توفی بها سنة نیف و ثلثین و ثمانمائة، و قد ادرکت کثیرا من تلامذته کما فصلته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w:t>
      </w:r>
      <w:bookmarkStart w:id="152" w:name="pg11443_131376"/>
    </w:p>
    <w:p>
      <w:pPr>
        <w:pStyle w:val="Heading3"/>
        <w:numPr>
          <w:ilvl w:val="2"/>
          <w:numId w:val="1"/>
        </w:numPr>
        <w:rPr/>
      </w:pPr>
      <w:bookmarkStart w:id="153" w:name="__RefHeading___Toc1798037_73709187"/>
      <w:bookmarkStart w:id="154" w:name="_Toc55"/>
      <w:bookmarkEnd w:id="152"/>
      <w:bookmarkEnd w:id="153"/>
      <w:r>
        <w:rPr>
          <w:rtl w:val="true"/>
        </w:rPr>
        <w:t>«</w:t>
      </w:r>
      <w:r>
        <w:rPr>
          <w:rtl w:val="true"/>
        </w:rPr>
        <w:t>حدیث غدیر بروایت مقریزی</w:t>
      </w:r>
      <w:r>
        <w:rPr>
          <w:rtl w:val="true"/>
        </w:rPr>
        <w:t>»</w:t>
      </w:r>
      <w:bookmarkEnd w:id="154"/>
    </w:p>
    <w:p>
      <w:pPr>
        <w:pStyle w:val="BookText"/>
        <w:rPr/>
      </w:pPr>
      <w:r>
        <w:rPr>
          <w:rFonts w:ascii="IRNazanin" w:hAnsi="IRNazanin" w:eastAsia="IRNazanin"/>
          <w:color w:val="111111"/>
          <w:sz w:val="28"/>
          <w:sz w:val="28"/>
          <w:szCs w:val="28"/>
          <w:rtl w:val="true"/>
          <w:lang w:bidi="fa-IR"/>
        </w:rPr>
        <w:t>اما روایت احمد بن علی بن عبد القادر المقریزی</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 له تصانیف زادت علی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 کبار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و الاعتبار بذکر الخطط و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بخطط المقریزی ، و خطط جمع خطه بمعنی المحلة او البلد ، و لهذا الکتاب ترجمة بالترکیة عملها بعض العلماء للامیر ابراهیم الدفتری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آداب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پس در کتاب خود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و الاعتبار بذکر الخطط و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الغدیر، اعلم ان عید الغدیر لم یکن عیدا مشروعا و لا عمله احد من سالف الامة المقتدی بهم، و اول ما عرف فی الاسلام بالعراق أیام معز الدولة علی بن</w:t>
      </w:r>
    </w:p>
    <w:p>
      <w:pPr>
        <w:pStyle w:val="BookText"/>
        <w:rPr/>
      </w:pPr>
      <w:r>
        <w:rPr>
          <w:rFonts w:ascii="IRNazanin" w:hAnsi="IRNazanin" w:eastAsia="IRNazanin"/>
          <w:color w:val="111111"/>
          <w:sz w:val="28"/>
          <w:sz w:val="28"/>
          <w:szCs w:val="28"/>
          <w:rtl w:val="true"/>
          <w:lang w:bidi="fa-IR"/>
        </w:rPr>
        <w:t>بویه</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 کان فی اول امره یحمل الحطب علی رأسه و کان ابوه صیاد السمک ، ثم ملک هو و اخواه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عماد الدولة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الدولة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البلاد ، و کان احمد اصغر سنا منهما و یقال له الاقطع لان یده الیسری قطعت فی معرکة مع الاکراد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 فی صباه کرمان و سجستان و الاهواز تبعا لاخیه عماد الدولة ، ثم امتلک بغداد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خلافة المستکفی ، و دام ملکه فی 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الا شهرا و توفی ببغداد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فانه احدثه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اللیلة التی خطب النبی ص فی غدها بغدیر خم علی اقتاب الابل</w:t>
      </w:r>
    </w:p>
    <w:p>
      <w:pPr>
        <w:pStyle w:val="BookText"/>
        <w:rPr/>
      </w:pPr>
      <w:r>
        <w:rPr>
          <w:rFonts w:ascii="IRNazanin" w:hAnsi="IRNazanin" w:eastAsia="IRNazanin"/>
          <w:color w:val="111111"/>
          <w:sz w:val="28"/>
          <w:sz w:val="28"/>
          <w:szCs w:val="28"/>
          <w:rtl w:val="true"/>
          <w:lang w:bidi="fa-IR"/>
        </w:rPr>
        <w:t xml:space="preserve">فقال 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 اللَّهمّ وال من والاه ، و عاد من عاداه ، و انصر من نصره و اخذل من خذله ،</w:t>
      </w:r>
    </w:p>
    <w:p>
      <w:pPr>
        <w:pStyle w:val="BookText"/>
        <w:rPr/>
      </w:pPr>
      <w:r>
        <w:rPr>
          <w:rFonts w:ascii="IRNazanin" w:hAnsi="IRNazanin" w:eastAsia="IRNazanin"/>
          <w:color w:val="111111"/>
          <w:sz w:val="28"/>
          <w:sz w:val="28"/>
          <w:szCs w:val="28"/>
          <w:rtl w:val="true"/>
          <w:lang w:bidi="fa-IR"/>
        </w:rPr>
        <w:t xml:space="preserve">فالشیعة یعظمون هذه اللیلة و یحیونها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العید یمتد الی امد قدیم متواصل بالدور النّبویّ ، فقول المقریزی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عید الغدیر لم یکن عیدا مشروعا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احدثه معز الدولة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نشأ من التعصب و العناد و کتمان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قول النویری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عید الغدیر عید ابتدعته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عری عن 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أراد وضوح بطلان قولهما فلیراجع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البحاثة الامینی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عید الغدیر فی الاسلام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سنة اثنتین و خمسین و ثلاثمائة، فاتخذه الشیعة من حینئذ</w:t>
      </w:r>
    </w:p>
    <w:p>
      <w:pPr>
        <w:pStyle w:val="BookText"/>
        <w:rPr/>
      </w:pPr>
      <w:r>
        <w:rPr>
          <w:rFonts w:ascii="IRNazanin" w:hAnsi="IRNazanin" w:eastAsia="IRNazanin"/>
          <w:color w:val="111111"/>
          <w:sz w:val="28"/>
          <w:sz w:val="28"/>
          <w:szCs w:val="28"/>
          <w:rtl w:val="true"/>
          <w:lang w:bidi="fa-IR"/>
        </w:rPr>
        <w:t>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اصلهم فیه ما خرجه الامام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من حدیث البراء بن عازب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سلم فی سفر لنا، فنزلنا بغدیر خم و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و کسح لرسول اللّه صلی اللّه علیه و سلم تحت شجرتین، فصلی الظهر و اخذ بید علی بن أبی طالب رضی اللّه عنه،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أنی اولی بالمؤمنین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أنی اولی بکل مؤمن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بن الخطاب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اصبحت مولی کل مؤمن و مؤمنة</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حدیث تهنئة الشیخین رواه جمع کثیر من رجال السنة تنتهی اسانیده الی غیر واحد من الصحابة کابن عباس ، و أبی هریرة ، و البراء بن عازب ، و زید بن أرقم ، و إلیک أسماء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الحافظ ابن أبی شیبة أبو بکر عبد اللَّه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حنبل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 أبو یعلی الموصلی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 المرزبانی البغدادی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سرقات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 الدارقطنی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الحافظ ابن بطة الحنبلی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القاضی أبو بکر الباقلانی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التمهید فی اصول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 أبو سعید الخرکوشی النیسابوریّ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اسحاق الثعلبی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و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1443_131379"/>
    </w:p>
    <w:p>
      <w:pPr>
        <w:pStyle w:val="Heading3"/>
        <w:numPr>
          <w:ilvl w:val="2"/>
          <w:numId w:val="1"/>
        </w:numPr>
        <w:rPr/>
      </w:pPr>
      <w:bookmarkStart w:id="156" w:name="__RefHeading___Toc1798039_73709187"/>
      <w:bookmarkStart w:id="157" w:name="_Toc56"/>
      <w:bookmarkEnd w:id="155"/>
      <w:bookmarkEnd w:id="156"/>
      <w:r>
        <w:rPr>
          <w:rtl w:val="true"/>
        </w:rPr>
        <w:t>«</w:t>
      </w:r>
      <w:r>
        <w:rPr>
          <w:rtl w:val="true"/>
        </w:rPr>
        <w:t>حدیث غدیر بروایت دولت آبادی</w:t>
      </w:r>
      <w:r>
        <w:rPr>
          <w:rtl w:val="true"/>
        </w:rPr>
        <w:t>»</w:t>
      </w:r>
      <w:bookmarkEnd w:id="157"/>
    </w:p>
    <w:p>
      <w:pPr>
        <w:pStyle w:val="BookText"/>
        <w:rPr/>
      </w:pPr>
      <w:r>
        <w:rPr>
          <w:rFonts w:ascii="IRNazanin" w:hAnsi="IRNazanin" w:eastAsia="IRNazanin"/>
          <w:color w:val="111111"/>
          <w:sz w:val="28"/>
          <w:sz w:val="28"/>
          <w:szCs w:val="28"/>
          <w:rtl w:val="true"/>
          <w:lang w:bidi="fa-IR"/>
        </w:rPr>
        <w:t>اما روایت شهاب</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و من تصانیفه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البلاغة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المواج و السراج الوهاج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القرآن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 علی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البزدوی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قصیدة بانت سعاد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الکافیة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الفقر و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السعداء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الدین بن شمس الدین دولت‌آبادی حدیث غدیر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القاسم 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افضل من عثمان، فلا شیء علیه، لانه قال به أبو حنیفة</w:t>
      </w:r>
      <w:r>
        <w:rPr>
          <w:rStyle w:val="FootnoteAnchor"/>
          <w:rtl w:val="true"/>
        </w:rPr>
        <w:footnoteReference w:id="344"/>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w:t>
      </w:r>
      <w:r>
        <w:rPr>
          <w:rStyle w:val="FootnoteAnchor"/>
          <w:rtl w:val="true"/>
        </w:rPr>
        <w:footnoteReference w:id="345"/>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افضل العالمین أو افضل الناس و اکبر الکبراء فلا شیء علیه، لان المراد منه افضل الناس فی عصره و زمان خلافته،</w:t>
      </w:r>
      <w:bookmarkStart w:id="158" w:name="pg11443_131380"/>
    </w:p>
    <w:p>
      <w:pPr>
        <w:pStyle w:val="BookText"/>
        <w:rPr/>
      </w:pPr>
      <w:bookmarkEnd w:id="158"/>
      <w:r>
        <w:rPr>
          <w:rFonts w:ascii="IRNazanin" w:hAnsi="IRNazanin" w:eastAsia="IRNazanin"/>
          <w:color w:val="111111"/>
          <w:sz w:val="28"/>
          <w:sz w:val="28"/>
          <w:szCs w:val="28"/>
          <w:rtl w:val="true"/>
          <w:lang w:bidi="fa-IR"/>
        </w:rPr>
        <w:t xml:space="preserve">کقوله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زمان خلافته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اللَّهمّ وال من والاه ، و عاد من عاداه و انصر من نصره ، و اخذل من خذله ، فسمع ذلک واحد من الکفرة من جملة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الخوارج المعنی الاعم من محارب لحجة وقته او مجابهه برد نبیا کان او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هذا من عندک او من عند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عند اللَّه ، فخرج الکافر من المسجد ، و قام علی عتبة الباب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ما یقوله محمد حقا فانزل علی حجرا من السماء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حجر و رضخ رأسه فنزلت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798041_73709187"/>
      <w:bookmarkStart w:id="160" w:name="_Toc57"/>
      <w:bookmarkEnd w:id="159"/>
      <w:r>
        <w:rPr>
          <w:rtl w:val="true"/>
        </w:rPr>
        <w:t>«</w:t>
      </w:r>
      <w:r>
        <w:rPr>
          <w:rtl w:val="true"/>
        </w:rPr>
        <w:t>حدیث غدیر بروایت ابن حجر عسقلانی</w:t>
      </w:r>
      <w:r>
        <w:rPr>
          <w:rtl w:val="true"/>
        </w:rPr>
        <w:t>»</w:t>
      </w:r>
      <w:bookmarkEnd w:id="160"/>
    </w:p>
    <w:p>
      <w:pPr>
        <w:pStyle w:val="BookText"/>
        <w:rPr/>
      </w:pPr>
      <w:r>
        <w:rPr>
          <w:rFonts w:ascii="IRNazanin" w:hAnsi="IRNazanin" w:eastAsia="IRNazanin"/>
          <w:color w:val="111111"/>
          <w:sz w:val="28"/>
          <w:sz w:val="28"/>
          <w:szCs w:val="28"/>
          <w:rtl w:val="true"/>
          <w:lang w:bidi="fa-IR"/>
        </w:rPr>
        <w:t xml:space="preserve">اما روایت احمد بن علی بن محمد بن علی المعروف بابن حجر حدیث غدیر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بریدة، و ابو هریرة، و جابر، و البراء بن عازب، و زید بن ارقم، عن النبی صلی اللّه علیه و سلم انه قال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فضائل جناب امیر 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یجاوز المؤلف</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کان ماهرا فی اللغة و الحدیث و الرجال و صنف کتبا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فی اسماء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مجلدا و هو مهذب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الکمال فی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 الغنی بن عبد الواحد المقدسی الحنبلی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ثم هذب ابن حجر تهذیب المزی و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کتاب الکمال الذی الفه الحافظ عبد الغنی و هذبه المزی من اجل المصنفات و لا سیما التهذیب بید انه اطال فقصرت الهمم عن تحصیله لطوله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 ابن عبد البر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ولد بقرطبة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توفی بشاطبة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مصنفات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حدیث الغدیر فیه عن جمع من الصحابة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براء بن عازب الانصاری ، و عن بریدة بن الحصیب الاسلمی ، و عن جابر بن عبد اللَّه الانصاری و عن زید بن ارقم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فیه مقنع، و لکنه ذکر حدیث الموالاة عن نفر سماهم فقط، و قد جمعه ابن جریر الطبری فی مؤلف فیه اضعاف من ذکر و صححه، و اعتنی بجمع طرقه ابو العباس ابن عقدة، فاخرجه من حدیث سبعین صحابیا او اکثر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ذکر حدیث الغدیر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مرة ،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الاصبغ بن نباته ، 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حدیث الولایة لابن عقدة من طریق علی بن الحسن العبدی ، عن سعد الاسکاف ، عن الاصبغ ، و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قیس بن ثابت و حبیب بن بدیل بن ورقاء ، و فی 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شراحیل الانصاری ، و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ناجیة بن عمرو الخزاعی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ذکر حدیث الغدیر ابن حجر فی هذا الکتاب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أخرجه الترمذی ، و النسائی ،</w:t>
      </w:r>
    </w:p>
    <w:p>
      <w:pPr>
        <w:pStyle w:val="BookText"/>
        <w:rPr/>
      </w:pPr>
      <w:r>
        <w:rPr>
          <w:rFonts w:ascii="IRNazanin" w:hAnsi="IRNazanin" w:eastAsia="IRNazanin"/>
          <w:color w:val="111111"/>
          <w:sz w:val="28"/>
          <w:sz w:val="28"/>
          <w:szCs w:val="28"/>
          <w:rtl w:val="true"/>
          <w:lang w:bidi="fa-IR"/>
        </w:rPr>
        <w:t xml:space="preserve">و هو کثیر الطرق جدا ، و قد استوعبها ابن عقدة فی کتاب مفرد ، و کثیر من أسانیدها صحاح و 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حدیث غدیر را ذکر نموده، کما علمت سابقا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1443_131383"/>
    </w:p>
    <w:p>
      <w:pPr>
        <w:pStyle w:val="Heading3"/>
        <w:numPr>
          <w:ilvl w:val="2"/>
          <w:numId w:val="1"/>
        </w:numPr>
        <w:rPr/>
      </w:pPr>
      <w:bookmarkStart w:id="162" w:name="__RefHeading___Toc1798043_73709187"/>
      <w:bookmarkStart w:id="163" w:name="_Toc58"/>
      <w:bookmarkEnd w:id="161"/>
      <w:bookmarkEnd w:id="162"/>
      <w:r>
        <w:rPr>
          <w:rtl w:val="true"/>
        </w:rPr>
        <w:t>«</w:t>
      </w:r>
      <w:r>
        <w:rPr>
          <w:rtl w:val="true"/>
        </w:rPr>
        <w:t>حدیث غدیر بروایت ابن صباغ مالکی</w:t>
      </w:r>
      <w:r>
        <w:rPr>
          <w:rtl w:val="true"/>
        </w:rPr>
        <w:t>»</w:t>
      </w:r>
      <w:bookmarkEnd w:id="163"/>
    </w:p>
    <w:p>
      <w:pPr>
        <w:pStyle w:val="BookText"/>
        <w:rPr/>
      </w:pPr>
      <w:r>
        <w:rPr>
          <w:rFonts w:ascii="IRNazanin" w:hAnsi="IRNazanin" w:eastAsia="IRNazanin"/>
          <w:color w:val="111111"/>
          <w:sz w:val="28"/>
          <w:sz w:val="28"/>
          <w:szCs w:val="28"/>
          <w:rtl w:val="true"/>
          <w:lang w:bidi="fa-IR"/>
        </w:rPr>
        <w:t>اما روایت نور الدین علی بن محمد المعروف بابن الصباغ</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اثنا عشر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فیمن شفه النظر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العلامة الامینی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ینقل عن فصوله المهمة الصفوری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الشیخ أحمد بن عبد القادر الشافعی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الشبلنجی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المالکی المکی،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 فی معرفة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الترمذی</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توفی بترمذ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نهر جیحون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من تصانیفه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ثالث الکتب الستة فی الحدیث عند العامة و له شروح و مختصرات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حدیث الغدیر الترمذی فی جامعه هذا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سلمة بن کهیل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اللفظ بمجرده، رواه الترمذی، و لم یزد علیه، و زاد غیره، و هو</w:t>
      </w:r>
    </w:p>
    <w:p>
      <w:pPr>
        <w:pStyle w:val="BookText"/>
        <w:rPr/>
      </w:pPr>
      <w:r>
        <w:rPr>
          <w:rFonts w:ascii="IRNazanin" w:hAnsi="IRNazanin" w:eastAsia="IRNazanin"/>
          <w:color w:val="111111"/>
          <w:sz w:val="28"/>
          <w:sz w:val="28"/>
          <w:szCs w:val="28"/>
          <w:rtl w:val="true"/>
          <w:lang w:bidi="fa-IR"/>
        </w:rPr>
        <w:t>الزهری</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الیوم، و الزمان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رسول اللّه صلی اللّه علیه و سلم حجة الوداع و عاد قاصدا المدینة، قام بغدیر خم، و هو ما بین مکة و المدینة، و ذلک فی الیوم الثامن عشر من ذی الحجة الحرام وقت الهاجرة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أنی مسئول، و انتم مسئولون، هل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انک قد بلغت و نصحت،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أشهد انی قد بلغت و نصحت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اله الا اللّه و أنی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 لا اله الا اللّه و انک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أشهد مثل ما شهدتم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قد خلفت فیکم ما أن تمسکتم به لن تضلوا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و أهل بیتی، الا و أن اللطیف الخبیر 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لن یفترقا حتی یردا علی الحوض، وسعة حوضی ما بین بصری و صنعاء، عدد آنیته عدد النجوم، ان اللّه سائلکم کیف خلفتمونی فی کتابه و فی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من أولی الناس بالمؤمنین؟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الناس بالمؤمنین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ذلک ثلث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الرابعة و أخذ بید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یقولها ثلث مرات الا فلیبلغ الشاهد الغائب</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الترمذی عن زید ، و الحافظ أبو بکر الهیثمی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أحمد ، و الطبرانی ، و البزار باسنادهم عن زید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الامام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النبی صلی اللّه علیه و سلم فی سفر، فنزلنا بغدیر خم، فنودی فینا الصلاة جامعة، و کسح لرسول اللّه صلی اللّه علیه و سلم تحت شجرتین، فصلی الظهر و أخذ بید علی رضی اللّه تعالی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أنی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تعلمون أنی أولی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علی فقال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بعد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بن أبی طالب أصبحت و أمسیت مولی کل مؤمن و مؤمنة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الحافظ أبو بکر أحمد بن الحسین البیهقی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تعالی علیه أیضا</w:t>
      </w:r>
    </w:p>
    <w:p>
      <w:pPr>
        <w:pStyle w:val="BookText"/>
        <w:rPr/>
      </w:pPr>
      <w:r>
        <w:rPr>
          <w:rFonts w:ascii="IRNazanin" w:hAnsi="IRNazanin" w:eastAsia="IRNazanin"/>
          <w:color w:val="111111"/>
          <w:sz w:val="28"/>
          <w:sz w:val="28"/>
          <w:szCs w:val="28"/>
          <w:rtl w:val="true"/>
          <w:lang w:bidi="fa-IR"/>
        </w:rPr>
        <w:t>هذا الحدیث بلفظه مرفوعا الی البراء بن عازب</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الحافظ أبو الفتوح</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 قال ابن خلکان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منتجب الدین العجلی أبو الفتوح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کان من الفقهاء الفضلاء الموصوفین بالعلم و الزهد ، مشهورا بالعبادة و النسک و القناعة ، لا یأکل الّا من کسب یده ، و کان یورق و یبیع ما یتقوت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سمع ببلده الحدیث علی أم ابراهیم فاطمة بنت عبد اللَّه الجوزدانیة ، و الحافظ أبی القاسم اسماعیل بن محمد بن الفضل ، و أبی الوفاء غانم بن أحمد بن الحسن الجلودی ، و أبی الفضل عبد الرحیم بن أحمد بن محمد البغدادی ، و أبی المطهر القاسم بن الفضل بن عبد الواحد الصیدلانی ، و غیرهم و قدم بغداد و سمع بها من أبی الفتح محمد بن عبد الباقی بن سلمان المعروف بابن البطی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له إجازة حدث بها من أبی القاسم زاهر بن طاهر الشحامی ، و أبی الفتح اسماعیل ابن الفضل الاخشید ، و أبی المبارک عبد العزیز بن محمد الازدی و غیرهم ، و عاد الی بلده و تبحر و مهر و اشتهر ، و صنف عدة تصانیف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 بن أبی الفضائل بن خلف العجلی فی</w:t>
      </w:r>
    </w:p>
    <w:p>
      <w:pPr>
        <w:pStyle w:val="BookText"/>
        <w:rPr/>
      </w:pP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فی فضل الخلفاء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 بسنده الی حذیفة</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قال ابن حجر العسقلانی فی الاصابة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حذیفة بن أسید بفتح الهمزة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أمیّة بن أسید بن خالد بن الاعور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شهد الحدیبیة ، و ذکر فیمن بایع تحت الشجرة ، ثم نزل الکوفة و روی أحادیث أخرج له مسلم و أصحاب السنن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توفی فصلی علیه زید بن أرقم ، و 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أسید الغفاری و عامر بن لیلی بن ضمرة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 من حجة الوداع و لم یحج غیرها أقبل حتی إذا کان بالجحفة نهی عن سمرات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متقاربات بالبطحاء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ان لا ینزل تحتهن أحد، حتی إذا أخذ القوم منازلهم، ارسل فقم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تحتهن حتی إذا نودی بالصلاة صلاة الظهر، عمد النبی صلی اللّه علیه و سلم إلیهن، فصلی بالناس تحتهن، و ذلک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فراغه من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أنه قد نبأنی اللطیف الخبیر انه لن یعمر نبی الا نصف عمر النبی الذی کان قبله، و أنی لاظن بأنی ادعی فاجیب، و أنی مسئول و انتم مسئولون، هل بلغت؟، فما أنتم قائلون؟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و جهدت، و نصحت، فجزاک اللّه خیرا</w:t>
      </w:r>
      <w:r>
        <w:rPr>
          <w:rFonts w:eastAsia="IRNazanin" w:cs="IRNazanin"/>
          <w:color w:val="111111"/>
          <w:sz w:val="28"/>
          <w:szCs w:val="28"/>
          <w:rtl w:val="true"/>
          <w:lang w:bidi="fa-IR"/>
        </w:rPr>
        <w:t>.</w:t>
      </w:r>
      <w:bookmarkStart w:id="164" w:name="pg11443_131388"/>
    </w:p>
    <w:p>
      <w:pPr>
        <w:pStyle w:val="BookText"/>
        <w:rPr/>
      </w:pPr>
      <w:bookmarkEnd w:id="16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تشهدون ان لا اله الا اللّه، و ان محمدا عبده و رسوله، و ان جنته حق، و أن ناره حق، و أن البعث بعد الموت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الا تسمعون؟ الا فان اللّه مولای، و أنا أولی بکم من انفسکم، الا و 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أخذ بید علی فرفعها حتی نظره القوم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798045_73709187"/>
      <w:bookmarkStart w:id="166" w:name="_Toc59"/>
      <w:bookmarkEnd w:id="165"/>
      <w:r>
        <w:rPr>
          <w:rtl w:val="true"/>
        </w:rPr>
        <w:t>«</w:t>
      </w:r>
      <w:r>
        <w:rPr>
          <w:rtl w:val="true"/>
        </w:rPr>
        <w:t>حدیث غدیر بروایت میبذی</w:t>
      </w:r>
      <w:r>
        <w:rPr>
          <w:rtl w:val="true"/>
        </w:rPr>
        <w:t>»</w:t>
      </w:r>
      <w:bookmarkEnd w:id="166"/>
    </w:p>
    <w:p>
      <w:pPr>
        <w:pStyle w:val="BookText"/>
        <w:rPr/>
      </w:pPr>
      <w:r>
        <w:rPr>
          <w:rFonts w:ascii="IRNazanin" w:hAnsi="IRNazanin" w:eastAsia="IRNazanin"/>
          <w:color w:val="111111"/>
          <w:sz w:val="28"/>
          <w:sz w:val="28"/>
          <w:szCs w:val="28"/>
          <w:rtl w:val="true"/>
          <w:lang w:bidi="fa-IR"/>
        </w:rPr>
        <w:t>اما روایت حسین میبذی</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له مصنفات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مقاصد حکمة فلاسفة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گیتی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الحکمة و الفلسفة القدیمة فرغ من تألیفه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الکافیة فی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صعدنا الی ذری الحقایق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عن الامام العسکری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الهدایة الاثیریة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الحکمة فرغ من تألیفه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طبع فی الآستانة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الهند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دیوان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سبع فواتح یذکر فیها قواعد المتصوفه ، و یشیر الی عقائدهم و رسومهم و آدابهم و حکایات أحوالهم و مراتب</w:t>
      </w:r>
    </w:p>
    <w:p>
      <w:pPr>
        <w:pStyle w:val="BookText"/>
        <w:rPr/>
      </w:pPr>
      <w:r>
        <w:rPr>
          <w:rFonts w:ascii="IRNazanin" w:hAnsi="IRNazanin" w:eastAsia="IRNazanin"/>
          <w:color w:val="111111"/>
          <w:sz w:val="28"/>
          <w:sz w:val="28"/>
          <w:szCs w:val="28"/>
          <w:rtl w:val="true"/>
          <w:lang w:bidi="fa-IR"/>
        </w:rPr>
        <w:t xml:space="preserve">ترقیات النفوس و الانسان الکبیر و الصغیر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اودع السابعة شطرا وافیا من مناقب أمیر المؤمنین علیه السّلام و فضائله الباهرة فرغ منه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طبع بلکهنو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اسقطت منه الفواتح السبع التی فی أوله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المیبدی کما قال آیتی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آتشکده یزدان ص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المطابق 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اختلف فی مذهبه فقال العلامة الخوانساری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من أعاظم متأخری فضلاء العامة و متکلمیهم البارعین و صوفیتهم المتشرعین صاحب مصنفات کثیرة فی فنون 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أدرج شیخنا فی الاجازة العلامة آقا بزرک الطهرانی بعض مصنفاته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السید المجاهد المحسن الامین قدس سره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یستأنس لتشیعه بقوله فی أول شرحه علی کافیة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اقتبس فی سایر المواضع المهمة من شرح نجم الائمة الشیخ الامام الرضی حشره اللَّه مع النبی و الولی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أیضا أن یستدل علی تشیعه بما قال فی حق أمیر المؤمنین علیه السّلام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خود چه کسم که در شماری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صف اهل دل سواری باشم</w:t>
      </w:r>
    </w:p>
    <w:p>
      <w:pPr>
        <w:pStyle w:val="BookText"/>
        <w:rPr/>
      </w:pPr>
      <w:r>
        <w:rPr>
          <w:rFonts w:ascii="IRNazanin" w:hAnsi="IRNazanin" w:eastAsia="IRNazanin"/>
          <w:color w:val="111111"/>
          <w:sz w:val="28"/>
          <w:sz w:val="28"/>
          <w:szCs w:val="28"/>
          <w:rtl w:val="true"/>
          <w:lang w:bidi="fa-IR"/>
        </w:rPr>
        <w:t xml:space="preserve">مقصود همین است که در شأن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گویم سخنی چند و بکاری باشمو ما قال أیضا فی حقه علیه الصلاة و السّلام بالفارسیة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بسکه تابد مهر حیدر هر دم از سیمای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سرفرازی باشد از بالای من</w:t>
      </w:r>
    </w:p>
    <w:p>
      <w:pPr>
        <w:pStyle w:val="BookText"/>
        <w:rPr/>
      </w:pPr>
      <w:r>
        <w:rPr>
          <w:rFonts w:ascii="IRNazanin" w:hAnsi="IRNazanin" w:eastAsia="IRNazanin"/>
          <w:color w:val="111111"/>
          <w:sz w:val="28"/>
          <w:sz w:val="28"/>
          <w:szCs w:val="28"/>
          <w:rtl w:val="true"/>
          <w:lang w:bidi="fa-IR"/>
        </w:rPr>
        <w:t xml:space="preserve">چون سخن گویم ز معراجش که آن دوش نبی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در دامن کشد فکر فلک پیمان من</w:t>
      </w:r>
    </w:p>
    <w:p>
      <w:pPr>
        <w:pStyle w:val="BookText"/>
        <w:rPr/>
      </w:pPr>
      <w:r>
        <w:rPr>
          <w:rFonts w:ascii="IRNazanin" w:hAnsi="IRNazanin" w:eastAsia="IRNazanin"/>
          <w:color w:val="111111"/>
          <w:sz w:val="28"/>
          <w:sz w:val="28"/>
          <w:szCs w:val="28"/>
          <w:rtl w:val="true"/>
          <w:lang w:bidi="fa-IR"/>
        </w:rPr>
        <w:t xml:space="preserve">بهر وصافی او سر تا قدم گشتم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نگردد غیر مدحش ظاهر از اجزای من</w:t>
      </w:r>
    </w:p>
    <w:p>
      <w:pPr>
        <w:pStyle w:val="BookText"/>
        <w:rPr/>
      </w:pPr>
      <w:r>
        <w:rPr>
          <w:rFonts w:ascii="IRNazanin" w:hAnsi="IRNazanin" w:eastAsia="IRNazanin"/>
          <w:color w:val="111111"/>
          <w:sz w:val="28"/>
          <w:sz w:val="28"/>
          <w:szCs w:val="28"/>
          <w:rtl w:val="true"/>
          <w:lang w:bidi="fa-IR"/>
        </w:rPr>
        <w:t xml:space="preserve">طبع من تا گشت چون دریا ز فیض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گوهربار جوید فیض از دریای من</w:t>
      </w:r>
    </w:p>
    <w:p>
      <w:pPr>
        <w:pStyle w:val="BookText"/>
        <w:rPr/>
      </w:pPr>
      <w:r>
        <w:rPr>
          <w:rFonts w:ascii="IRNazanin" w:hAnsi="IRNazanin" w:eastAsia="IRNazanin"/>
          <w:color w:val="111111"/>
          <w:sz w:val="28"/>
          <w:sz w:val="28"/>
          <w:szCs w:val="28"/>
          <w:rtl w:val="true"/>
          <w:lang w:bidi="fa-IR"/>
        </w:rPr>
        <w:t xml:space="preserve">گر نبودی ذو الفقار مهر او در دست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لقمه‌ای کردی مرا این نفس از درهای من</w:t>
      </w:r>
    </w:p>
    <w:p>
      <w:pPr>
        <w:pStyle w:val="BookText"/>
        <w:rPr/>
      </w:pPr>
      <w:r>
        <w:rPr>
          <w:rFonts w:ascii="IRNazanin" w:hAnsi="IRNazanin" w:eastAsia="IRNazanin"/>
          <w:color w:val="111111"/>
          <w:sz w:val="28"/>
          <w:sz w:val="28"/>
          <w:szCs w:val="28"/>
          <w:rtl w:val="true"/>
          <w:lang w:bidi="fa-IR"/>
        </w:rPr>
        <w:t xml:space="preserve">خاک راهش در دو چشم من بجای سرمه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دیدم آفرین بر دیده بینای من</w:t>
      </w:r>
    </w:p>
    <w:p>
      <w:pPr>
        <w:pStyle w:val="BookText"/>
        <w:rPr/>
      </w:pPr>
      <w:r>
        <w:rPr>
          <w:rFonts w:ascii="IRNazanin" w:hAnsi="IRNazanin" w:eastAsia="IRNazanin"/>
          <w:color w:val="111111"/>
          <w:sz w:val="28"/>
          <w:sz w:val="28"/>
          <w:szCs w:val="28"/>
          <w:rtl w:val="true"/>
          <w:lang w:bidi="fa-IR"/>
        </w:rPr>
        <w:t xml:space="preserve">نی نه من تنها بمهرش سر فرازی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هرگز کسی نشنید از آبای من</w:t>
      </w:r>
    </w:p>
    <w:p>
      <w:pPr>
        <w:pStyle w:val="BookText"/>
        <w:rPr/>
      </w:pPr>
      <w:r>
        <w:rPr>
          <w:rFonts w:ascii="IRNazanin" w:hAnsi="IRNazanin" w:eastAsia="IRNazanin"/>
          <w:color w:val="111111"/>
          <w:sz w:val="28"/>
          <w:sz w:val="28"/>
          <w:szCs w:val="28"/>
          <w:rtl w:val="true"/>
          <w:lang w:bidi="fa-IR"/>
        </w:rPr>
        <w:t xml:space="preserve">أی صبا در گردنت خاکم ببر سوی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مردن چون فرو ریزد ز هم اعضای منو ما قال أیضا فی أواخر شرحه علی الدیوان المبارک انشادا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محمدا و 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ابنیه و ابنته البتول الطاهرة</w:t>
      </w:r>
    </w:p>
    <w:p>
      <w:pPr>
        <w:pStyle w:val="BookText"/>
        <w:rPr/>
      </w:pPr>
      <w:r>
        <w:rPr>
          <w:rFonts w:ascii="IRNazanin" w:hAnsi="IRNazanin" w:eastAsia="IRNazanin"/>
          <w:color w:val="111111"/>
          <w:sz w:val="28"/>
          <w:sz w:val="28"/>
          <w:szCs w:val="28"/>
          <w:rtl w:val="true"/>
          <w:lang w:bidi="fa-IR"/>
        </w:rPr>
        <w:t xml:space="preserve">أهل العباء و اننی بولائهم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السلامة و النجا فی الآخرة</w:t>
      </w:r>
    </w:p>
    <w:p>
      <w:pPr>
        <w:pStyle w:val="BookText"/>
        <w:rPr/>
      </w:pPr>
      <w:r>
        <w:rPr>
          <w:rFonts w:ascii="IRNazanin" w:hAnsi="IRNazanin" w:eastAsia="IRNazanin"/>
          <w:color w:val="111111"/>
          <w:sz w:val="28"/>
          <w:sz w:val="28"/>
          <w:szCs w:val="28"/>
          <w:rtl w:val="true"/>
          <w:lang w:bidi="fa-IR"/>
        </w:rPr>
        <w:t xml:space="preserve">و أری محبة من یقول بفضلهم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یجیر من السبیل الجائرة</w:t>
      </w:r>
    </w:p>
    <w:p>
      <w:pPr>
        <w:pStyle w:val="BookText"/>
        <w:rPr/>
      </w:pPr>
      <w:r>
        <w:rPr>
          <w:rFonts w:ascii="IRNazanin" w:hAnsi="IRNazanin" w:eastAsia="IRNazanin"/>
          <w:color w:val="111111"/>
          <w:sz w:val="28"/>
          <w:sz w:val="28"/>
          <w:szCs w:val="28"/>
          <w:rtl w:val="true"/>
          <w:lang w:bidi="fa-IR"/>
        </w:rPr>
        <w:t xml:space="preserve">أرجو بذاک رضی المهیمن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الوقوف علی ظهور الساهرةو ما أنشأ ، أو أنشد أیضا بعد الابیات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درکم یا آل یاسینا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انجم الخلق أعلام الهدی فینا</w:t>
      </w:r>
    </w:p>
    <w:p>
      <w:pPr>
        <w:pStyle w:val="BookText"/>
        <w:rPr/>
      </w:pPr>
      <w:r>
        <w:rPr>
          <w:rFonts w:ascii="IRNazanin" w:hAnsi="IRNazanin" w:eastAsia="IRNazanin"/>
          <w:color w:val="111111"/>
          <w:sz w:val="28"/>
          <w:sz w:val="28"/>
          <w:szCs w:val="28"/>
          <w:rtl w:val="true"/>
          <w:lang w:bidi="fa-IR"/>
        </w:rPr>
        <w:t xml:space="preserve">لا یقبل اللَّه الا فی محبتکم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عبد و لا یرضی له دینا</w:t>
      </w:r>
    </w:p>
    <w:p>
      <w:pPr>
        <w:pStyle w:val="BookText"/>
        <w:rPr/>
      </w:pPr>
      <w:r>
        <w:rPr>
          <w:rFonts w:ascii="IRNazanin" w:hAnsi="IRNazanin" w:eastAsia="IRNazanin"/>
          <w:color w:val="111111"/>
          <w:sz w:val="28"/>
          <w:sz w:val="28"/>
          <w:szCs w:val="28"/>
          <w:rtl w:val="true"/>
          <w:lang w:bidi="fa-IR"/>
        </w:rPr>
        <w:t xml:space="preserve">أرجو النجاة بکم یوم المعاد و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یدای من الذنب الا فانینا</w:t>
      </w:r>
    </w:p>
    <w:p>
      <w:pPr>
        <w:pStyle w:val="BookText"/>
        <w:rPr/>
      </w:pPr>
      <w:r>
        <w:rPr>
          <w:rFonts w:ascii="IRNazanin" w:hAnsi="IRNazanin" w:eastAsia="IRNazanin"/>
          <w:color w:val="111111"/>
          <w:sz w:val="28"/>
          <w:sz w:val="28"/>
          <w:szCs w:val="28"/>
          <w:rtl w:val="true"/>
          <w:lang w:bidi="fa-IR"/>
        </w:rPr>
        <w:t xml:space="preserve">بلی اخفف أعباء الذنوب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اثقّل فی الحشر الموازینا</w:t>
      </w:r>
    </w:p>
    <w:p>
      <w:pPr>
        <w:pStyle w:val="BookText"/>
        <w:rPr/>
      </w:pPr>
      <w:r>
        <w:rPr>
          <w:rFonts w:ascii="IRNazanin" w:hAnsi="IRNazanin" w:eastAsia="IRNazanin"/>
          <w:color w:val="111111"/>
          <w:sz w:val="28"/>
          <w:sz w:val="28"/>
          <w:szCs w:val="28"/>
          <w:rtl w:val="true"/>
          <w:lang w:bidi="fa-IR"/>
        </w:rPr>
        <w:t xml:space="preserve">من لم یوالکم فی اللَّه لم 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قیح اللظی و عذاب القبر تسکینا</w:t>
      </w:r>
    </w:p>
    <w:p>
      <w:pPr>
        <w:pStyle w:val="BookText"/>
        <w:rPr/>
      </w:pPr>
      <w:r>
        <w:rPr>
          <w:rFonts w:ascii="IRNazanin" w:hAnsi="IRNazanin" w:eastAsia="IRNazanin"/>
          <w:color w:val="111111"/>
          <w:sz w:val="28"/>
          <w:sz w:val="28"/>
          <w:szCs w:val="28"/>
          <w:rtl w:val="true"/>
          <w:lang w:bidi="fa-IR"/>
        </w:rPr>
        <w:t xml:space="preserve">لاجل جدکم الافلاک قد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لولاه ما اقتضت الاقدار تکویناو ما أنشأ أیضا بالفارسیة فی وصف کلام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شاهی که مهش غلام و مهر است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بکمال او است قرآن عزیز</w:t>
      </w:r>
    </w:p>
    <w:p>
      <w:pPr>
        <w:pStyle w:val="BookText"/>
        <w:rPr/>
      </w:pPr>
      <w:r>
        <w:rPr>
          <w:rFonts w:ascii="IRNazanin" w:hAnsi="IRNazanin" w:eastAsia="IRNazanin"/>
          <w:color w:val="111111"/>
          <w:sz w:val="28"/>
          <w:sz w:val="28"/>
          <w:szCs w:val="28"/>
          <w:rtl w:val="true"/>
          <w:lang w:bidi="fa-IR"/>
        </w:rPr>
        <w:t xml:space="preserve">گر قدر کلام او رفیع است چه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بکدخدای ماند همه چیزقال العلامة الخوانساری فی الروضات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خبیر بأنه لا دلالة فی امثال ذلک علی شیعة الرجل ، بل برائته من النصب و العداوة کما لم یدعهما فیه أیضا أحد من الاصحاب ، و لو سلم فیعارضها ما هو صریح فی تسننه و هو أکثر من کل ذلک بکثیر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باب اختلافات الامة فی مسائلهم الشرعیة بعد وفاة النبی صلی اللَّه علیه و سلم من انها کانت تتسع دائرتها و یتزاید المجتهدون الی أن استقر الامر علی مذاهب الائمة الاربعة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مذاهب الشیعة فهی من جهة مطاعن أراذلها فی شأن الصحابة و لعن سفلتهم علیهم مردودة ، و آثارهن من بین</w:t>
      </w:r>
    </w:p>
    <w:p>
      <w:pPr>
        <w:pStyle w:val="BookText"/>
        <w:rPr/>
      </w:pPr>
      <w:r>
        <w:rPr>
          <w:rFonts w:ascii="IRNazanin" w:hAnsi="IRNazanin" w:eastAsia="IRNazanin"/>
          <w:color w:val="111111"/>
          <w:sz w:val="28"/>
          <w:sz w:val="28"/>
          <w:szCs w:val="28"/>
          <w:rtl w:val="true"/>
          <w:lang w:bidi="fa-IR"/>
        </w:rPr>
        <w:t xml:space="preserve">الجمهور من المسلمین مفقودة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الاثیر فی کتاب النبوة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المذاهب المشهورة فی الاسلام التی علیها مدار المسلمین فی أقطار الارض مذهب الشافعی ، و أبی حنیفة ، و مالک ، و أحمد ، و مذهب الامامیة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عین أیضا مجدد مذهب هؤلاء علی رأس المائة الثانیة هو علی بن موسی الرضا علیهما السّلام و ذلک لظنه ان حدیث من یجدد لم یختص به شخص واحد ، و لکل من المذاهب علی رأس کل مائة سنة من یجدد ، و اعدل طوائف الشیعة هم أصحاب زید بن علی بن الحسین علیهما السّلام ، فانهم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أفضل الصحابة الا ان الخلافة فوضت الی أبی بکر لمصلحة رأوها و قاعدة دینیة راعوها من تسکین نائرة الفتنة ، و تطییب قلوب عامة الخلق ،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انه اختلف فی ان الاشعار التی نسبت الی أمیر المؤمنین علیه السّلام هل هی له أو لا ؟</w:t>
      </w:r>
    </w:p>
    <w:p>
      <w:pPr>
        <w:pStyle w:val="BookText"/>
        <w:rPr/>
      </w:pPr>
      <w:r>
        <w:rPr>
          <w:rFonts w:ascii="IRNazanin" w:hAnsi="IRNazanin" w:eastAsia="IRNazanin"/>
          <w:color w:val="111111"/>
          <w:sz w:val="28"/>
          <w:sz w:val="28"/>
          <w:szCs w:val="28"/>
          <w:rtl w:val="true"/>
          <w:lang w:bidi="fa-IR"/>
        </w:rPr>
        <w:t xml:space="preserve">قال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تکلم أمیر المؤمنین علیه السّلام بشیء من الشعر الا بیتین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الفیروزآبادی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ذات ودقین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الداهیة کانها ذات وجهین ، و منه</w:t>
      </w:r>
    </w:p>
    <w:p>
      <w:pPr>
        <w:pStyle w:val="BookText"/>
        <w:rPr/>
      </w:pPr>
      <w:r>
        <w:rPr>
          <w:rFonts w:ascii="IRNazanin" w:hAnsi="IRNazanin" w:eastAsia="IRNazanin"/>
          <w:color w:val="111111"/>
          <w:sz w:val="28"/>
          <w:sz w:val="28"/>
          <w:szCs w:val="28"/>
          <w:rtl w:val="true"/>
          <w:lang w:bidi="fa-IR"/>
        </w:rPr>
        <w:t xml:space="preserve">قول علی بن ابی طالب رضی اللَّه تعالی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تلکم قریش تمنانی لتقتلنی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ربک ما بروا و لا ظفروا</w:t>
      </w:r>
    </w:p>
    <w:p>
      <w:pPr>
        <w:pStyle w:val="BookText"/>
        <w:rPr/>
      </w:pPr>
      <w:r>
        <w:rPr>
          <w:rFonts w:ascii="IRNazanin" w:hAnsi="IRNazanin" w:eastAsia="IRNazanin"/>
          <w:color w:val="111111"/>
          <w:sz w:val="28"/>
          <w:sz w:val="28"/>
          <w:szCs w:val="28"/>
          <w:rtl w:val="true"/>
          <w:lang w:bidi="fa-IR"/>
        </w:rPr>
        <w:t xml:space="preserve">فان هلکت فرهن ذمتی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 ودقین لا یعفو لها اثرقال 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انه تکلم بشیء من الشعر غیر هذین البیتین ، و صوّبه الزمخشری ،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القول خال عن التحقیق فان المحدثین البارعین و المؤرخین</w:t>
      </w:r>
    </w:p>
    <w:p>
      <w:pPr>
        <w:pStyle w:val="BookText"/>
        <w:rPr/>
      </w:pPr>
      <w:r>
        <w:rPr>
          <w:rFonts w:ascii="IRNazanin" w:hAnsi="IRNazanin" w:eastAsia="IRNazanin"/>
          <w:color w:val="111111"/>
          <w:sz w:val="28"/>
          <w:sz w:val="28"/>
          <w:szCs w:val="28"/>
          <w:rtl w:val="true"/>
          <w:lang w:bidi="fa-IR"/>
        </w:rPr>
        <w:t xml:space="preserve">المحققین نقلوا عنه علیه السّلام اشعارا کثیرة ، و جمع غیر واحد من العلماء الاشعار التی نقلت عنه صلوات اللَّه و تحیاته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عددت الذین قاموا به عمل حول دیوان علی علیه السّلام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دانشگاه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سبعة عشر شخصا منهم من جمع الدیوان و منهم من شرحها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تاج الاشعار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صلاة الشیعة فی أشعار أمیر المؤمنین علیه السّلام للشیخ أبی الحسن علی بن أحمد بن محمد بن الفنجگردی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فنجگرد من قری نیسابور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هو من مصادر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أشعار وصی الرسول لقطب الدین الکیدری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اشعار وصی الرسول هو دیوان اشعار منسوبة الی امیر المؤمنین علیه السّلام مرتبة قوافیها ترتیب حروف الهجاء ، من جمع قطب الدین أبی الحسن محمد بن الحسین بن الحسن البیهقی الکیدری النیسابوریّ ممن أخذ عن الامام المفسر أبی علی الفضل بن الحسن الطبرسی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ذکر فی اوله أنه جمع اولا خصوص اشعاره المشتملة علی الآداب و الحکم و المواعظ و العبر ، و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الحدیقة الانیقة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جمع اشعاره علیه السّلام جمعا عاما وافیا فی هذا الکتاب الذی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بعد الجد فی الطلب و الفحص فی الکتب التی منها الدواوین الثلثة المجموعة فیها اشعاره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ما جمعه الشیخ ابو الحسن علی بن أحمد بن محمد الفنجگردی النیسابوریّ شیخ الافاضل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ارخه 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مائتی بیت ، و اسمه سلوة الشیعة أو تاج الاشعار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ما جمعه بعض الاعلام و هو ابسط من جمع الفنجگردی ، بعض اشعاره مستخرج من کتاب محمد بن اسحاق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ملتقط من متون الکتب منسوبا إلیه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ما جمعه السید ابو البرکات هبة اللَّه بن محمد الحسینی المعروف بابن الشجری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غیر هذه الدواوین الثلثة من کتب السیر و التواریخ المعتمدة ، مصرحا بأن ما یذکره لا یدعی فیه القطع و الیقین بانه علیه السّلام ناظمه و منشیه لتعذر الحکم بالیقین فی مثله ، بل انما اخذ فیه بالظن الحاصل من نقل الرواة ، و کذا لا یدعی احاطته بجمیع اشعاره بل مجوز ان یکون ما ظفر به دون ما صفرت عنه یداه ، فیذکر فی جل الاشعار مآخذها من کتب الاعلام المشاهیر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اکدی إلیه کدی و أدی إلیه جهدی من التقاط هذه الدرر الفریدة و ارتباط أوابدها الشریدة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 تذهلن عن قولی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الدواوین تحویه و تحفظه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 أمیر المؤمنین علی</w:t>
      </w:r>
    </w:p>
    <w:p>
      <w:pPr>
        <w:pStyle w:val="BookText"/>
        <w:rPr/>
      </w:pPr>
      <w:r>
        <w:rPr>
          <w:rFonts w:ascii="IRNazanin" w:hAnsi="IRNazanin" w:eastAsia="IRNazanin"/>
          <w:color w:val="111111"/>
          <w:sz w:val="28"/>
          <w:sz w:val="28"/>
          <w:szCs w:val="28"/>
          <w:rtl w:val="true"/>
          <w:lang w:bidi="fa-IR"/>
        </w:rPr>
        <w:t xml:space="preserve">فیه المعالی و فیه الفضل مجتمعا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کفضل صاحبه فی العالمین علیو یظهر من کیفیة تألیفه شدة تورعه و احتیاطه فی النقل و النسبة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المعروفة بدیوان أمیر المؤمنین علیه السّلام المطبوعة قریب من هذا الکتاب فی الترتیب ، لکنه اسقط فیها الاسانید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طبع الدیوان المعروف مکررا فی ایران و مصر و لیدن و بولاق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الدواوین المنسوبة الی أمیر المؤمنین علیه السّلام دیوان جمعه العلامة المجاهد السید محسن الامین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دونه و جمعه علی الروایات الصحیحة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طبع فی دمشق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فتبین مما ذکرنا أن قول المازنی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یصح أنه علیه السّلام ما تکلم بشعر غیر البیتین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 نقل الزبیدی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 المازنی عن المرزبانی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سند ذلک قوی لدیهم ، و الا</w:t>
      </w:r>
    </w:p>
    <w:p>
      <w:pPr>
        <w:pStyle w:val="BookText"/>
        <w:rPr/>
      </w:pPr>
      <w:r>
        <w:rPr>
          <w:rFonts w:ascii="IRNazanin" w:hAnsi="IRNazanin" w:eastAsia="IRNazanin"/>
          <w:color w:val="111111"/>
          <w:sz w:val="28"/>
          <w:sz w:val="28"/>
          <w:szCs w:val="28"/>
          <w:rtl w:val="true"/>
          <w:lang w:bidi="fa-IR"/>
        </w:rPr>
        <w:t xml:space="preserve">فقد ورد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الذی سمتنی امی حیدرة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الابیات ، و</w:t>
      </w:r>
    </w:p>
    <w:p>
      <w:pPr>
        <w:pStyle w:val="BookText"/>
        <w:rPr/>
      </w:pPr>
      <w:r>
        <w:rPr>
          <w:rFonts w:ascii="IRNazanin" w:hAnsi="IRNazanin" w:eastAsia="IRNazanin"/>
          <w:color w:val="111111"/>
          <w:sz w:val="28"/>
          <w:sz w:val="28"/>
          <w:szCs w:val="28"/>
          <w:rtl w:val="true"/>
          <w:lang w:bidi="fa-IR"/>
        </w:rPr>
        <w:t xml:space="preserve">تواتر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النبی اخی و صهری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حمزة سید الشهداء 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الابیات ، و غیر ذلک مما کثر و شاع بحیث ان النفوس لا تطمئن الی انه لم یقل غیر البیتین ، لا سیما و قد قال الشعبی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ابو بکر شاعرا ، و کان عمر شاعرا و کان عثمان شاعرا ، و کان علی اشعر من الثلثة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صحة خصوص الدیوان المطبوع المعروف بجمیع ابیاته ما ثبتت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قدس سره فی فهرس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انتسابه إلیه صلوات اللَّه علیه مشهور ، و کثیر من الاشعار المذکورة فیه مرویة فی سائر الکتب ، و یشکل الحکم بصحة جمیعها ، و یستفاد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شهرآشوب انه تألیف علی بن أحمد الادیب النیسابوریّ من علمائنا ، و النجاشی عد من کتب عبد العزیز بن یحیی الجلودی کتاب شعر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المتتبع الخبیر المیرزا عبد اللَّه الافندی الاصبهانی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و حیاض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کلام استاذه المجلسی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کل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و الجلودی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دیوانا فی اشعاره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الجلودی من المتقدمین علی المفید و المرتضی و الذی رأینا من نسخ الدیوان المشهور قد یحکی فیه عن المفید و المرتضی ، بل عن المتأخرین عنهما أیضا ، فهو تألیف الفنجگردی هذا فلاحظ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غدیر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شرح</w:t>
      </w:r>
    </w:p>
    <w:p>
      <w:pPr>
        <w:pStyle w:val="BookText"/>
        <w:rPr/>
      </w:pP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از براء بن عازب، و زید بن ارقم روایت کند</w:t>
      </w:r>
      <w:r>
        <w:rPr>
          <w:rFonts w:eastAsia="IRNazanin" w:cs="IRNazanin"/>
          <w:color w:val="111111"/>
          <w:sz w:val="28"/>
          <w:szCs w:val="28"/>
          <w:rtl w:val="true"/>
          <w:lang w:bidi="fa-IR"/>
        </w:rPr>
        <w:t>:</w:t>
      </w:r>
      <w:bookmarkStart w:id="167" w:name="pg11443_131396"/>
    </w:p>
    <w:p>
      <w:pPr>
        <w:pStyle w:val="BookText"/>
        <w:rPr/>
      </w:pPr>
      <w:bookmarkEnd w:id="167"/>
      <w:r>
        <w:rPr>
          <w:rFonts w:ascii="IRNazanin" w:hAnsi="IRNazanin" w:eastAsia="IRNazanin"/>
          <w:color w:val="111111"/>
          <w:sz w:val="28"/>
          <w:sz w:val="28"/>
          <w:szCs w:val="28"/>
          <w:rtl w:val="true"/>
          <w:lang w:bidi="fa-IR"/>
        </w:rPr>
        <w:t>که چون حضرت مقدس نبوی صلوات اللّه و سلامه علیه، در وقت مراجعت از حج، بغدیر خم نزول فرمود، دست مرتضی علی علیه السّلام بگرفت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أنی أولی بالمؤمنین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أنی أولی بکل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عمر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اصبحت و امسیت مولی کل مؤمن و مؤمنة</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 روی المیبدی أیضا فی شرح الدیوان نزول آیة التبلیغ قبل ما قاله النبی ص فی غدیر خم ، و قال فی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الثعلبی ان رسول اللَّه ص قال ما قال فی غدیر خم بعد ما نزل علیه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یخفی علی أهل التوفیق ان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یلائم حدیث الغدیر ، و اللَّه العالم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1798047_73709187"/>
      <w:bookmarkStart w:id="169" w:name="_Toc60"/>
      <w:bookmarkEnd w:id="168"/>
      <w:r>
        <w:rPr>
          <w:rtl w:val="true"/>
        </w:rPr>
        <w:t>«</w:t>
      </w:r>
      <w:r>
        <w:rPr>
          <w:rtl w:val="true"/>
        </w:rPr>
        <w:t>حدیث غدیر بروایت محمود بن احمد عینی</w:t>
      </w:r>
      <w:r>
        <w:rPr>
          <w:rtl w:val="true"/>
        </w:rPr>
        <w:t>»</w:t>
      </w:r>
      <w:bookmarkEnd w:id="169"/>
    </w:p>
    <w:p>
      <w:pPr>
        <w:pStyle w:val="BookText"/>
        <w:rPr/>
      </w:pPr>
      <w:r>
        <w:rPr>
          <w:rFonts w:ascii="IRNazanin" w:hAnsi="IRNazanin" w:eastAsia="IRNazanin"/>
          <w:color w:val="111111"/>
          <w:sz w:val="28"/>
          <w:sz w:val="28"/>
          <w:szCs w:val="28"/>
          <w:rtl w:val="true"/>
          <w:lang w:bidi="fa-IR"/>
        </w:rPr>
        <w:t>اما روایت محمود</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ولد فی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رمضان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نشأ و ترعرع و اشتغل بالعلوم و برع ، و تفقه علی والده و غیره من شیوخ العلم فی بلده حتی ناب عن والده فی القضاء مدة ، و باشره مباشرة جیدة و ارتحل الی شواسع البلاد قبل وفاة والده و بعدها</w:t>
      </w:r>
    </w:p>
    <w:p>
      <w:pPr>
        <w:pStyle w:val="BookText"/>
        <w:rPr/>
      </w:pPr>
      <w:r>
        <w:rPr>
          <w:rFonts w:ascii="IRNazanin" w:hAnsi="IRNazanin" w:eastAsia="IRNazanin"/>
          <w:color w:val="111111"/>
          <w:sz w:val="28"/>
          <w:sz w:val="28"/>
          <w:szCs w:val="28"/>
          <w:rtl w:val="true"/>
          <w:lang w:bidi="fa-IR"/>
        </w:rPr>
        <w:t xml:space="preserve">لطلب العلوم و حضر عند اکابر العلماء ، و تلقی منهم العلوم ، و ارتحل الی حلب سنة </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اخذ عن اجلة شیوخها ، ثم عاد الی بلده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مشایخ کثیرة فی العلوم و قد قام هو باستیفاء تراجم شیوخه فی مجلد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الشیوخ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فمن اجلهم الحافظ زین الدین العراقی عبد الرحیم ، سمع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بقراءة الشهاب أحمد بن محمد بن منصور الاشمونی بقلعة الحبل بالقاهرة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بقراءة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الالمام فی احادیث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ابن دقیق العید ، بروایته عن الشهاب أحمد بن أبی الفرج بن البابا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مشایخه أیضا الحافظ سراج الدین البلقینی ، سمع علیه مصنفه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الاصطلاح و تضمین مقدمة ابن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بقراءة السراج قارئ الهدایة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مسند الدیار المصریه تقی الدین محمد بن محمد بن عبد الرحمن الدجوی سمع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الترمذی ، و ابن ماجة ، و النسائی ، الاصول الستة باسرها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عبد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الثلث الاول من 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 ممن یطول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من ترجم العینی وصفه بسعة العلم و البراعة و الحفظ و الکتابة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ترجمته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اماما عالما علامة عارفا بالعربیة و التصریف و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السخاوی فی ترجمته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 و افتی و درس و اخذ عنه الائمة من کل مذهب طبقة بعد اخری ، بل اخذ عنه اهل الطبقة الثالث ، و کنت ممن قرأ علیه اشیاء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مات و هو ابن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فی عام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رابع ذی الحجة بالقاهرة ، و دفن</w:t>
      </w:r>
    </w:p>
    <w:p>
      <w:pPr>
        <w:pStyle w:val="BookText"/>
        <w:rPr/>
      </w:pPr>
      <w:r>
        <w:rPr>
          <w:rFonts w:ascii="IRNazanin" w:hAnsi="IRNazanin" w:eastAsia="IRNazanin"/>
          <w:color w:val="111111"/>
          <w:sz w:val="28"/>
          <w:sz w:val="28"/>
          <w:szCs w:val="28"/>
          <w:rtl w:val="true"/>
          <w:lang w:bidi="fa-IR"/>
        </w:rPr>
        <w:t xml:space="preserve">بمدرسته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مؤلفاته بحیث لا یقاربه أحد من أهل عصره الا ابن حجر کما قال السخاوی و من اجلها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فی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مجلدة علی تجزئة المصنف و هو أوسع شروحه نقلا و تحقیقا و اجمعها للفوائد بحثا و تمحیصا ، ینتهج منهج اتمام سیاق الحدیث حیث اختصر البخاری ، و یسلک مسکک تعیین مواضع تخریجه من الکتاب إذا تعددت طرقه و تکرر تخریجه فی الابواب ، و فیهما اکبر عون للفاحص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یذکر اختلاف رواة الکتاب إذا کان هناک اختلاف ، و یوفی حق الکلام فی الرجال و ضبط الاسماء و الانساب بحیث یغنی عن تطلب ذلک فی شتی الکتب المؤلفة فی هذا الباب ، و یبین اللغات و الاعراب اتم تبیان و یتعرض باسلوب بدیع لوجوه المعانی و البیان ، و یذکر لطائف الاسناد من علو و نزول و مدنی و شامی و نحوها ، و یبسط فی المسائل الخلافیة تخریج الاحادیث المتعلقة بها علی مذاهب فقهاء الامصار ، و یقارن بین الادلة و یحاکم بینها ، و یسرد تحت عنوان الاسئلة و الاجوبة مواضع الاخذ و الرد من فقه الحدیث ، و ینتقی من شروح من تقدمه مواطن العلم و الفوائد اجمل انتقاء ، مستقصیا فی ذلک اکمل استقصاء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أنه شرح الاحادیث من جمیع مناحیها ، و وفی حق ایضاحها من کل نواحیها ، فمن أراد ما یتعلق بالمنقول ظفر فی شرحه بآماله ، و من ارتاد ما یمس بالمعقول فاز بکماله ، و قد جعل کل ذلک تحت عناوین خاصة لیسهل الکشف عنها و ابتدأ فی شرحه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اتمه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أما ذکره حدیث الغدیر فهو فی هذا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القاری فی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الفکر فی بیروت ، قال فی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ما أُنْزِلَ إِلَیْکَ مِنْ رَبِّکَ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الواحدی من حدیث الحسن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کسیب أبو علی سجادة البغدادی المتوفی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عابس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الازرق الاسدی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الاعمش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مهران المتوفی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أبی الحجاف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عوف البرجمی الکوفی من اصحاب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سعد بن جنادة العوفی الکوفی التابعی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عن أبی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مالک الانصاری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یوم غدیر خم فی علی بن أبی طالب رضی اللَّه تعالی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حکی عن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سلیمان بن بشیر البلخی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بعض الوجوه الاخری المذکورة فی سبب نزول الآیة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معناهبَلِّغْ ما أُنْزِلَ إِلَیْکَ مِنْ رَبِّکَفی فضل علی بن أبی طالب رضی اللَّه تعالی عنه ، فلما نزلت هذه الآیة اخذ بید علی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کنت مولاه فعلی مولاه </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احمد العینی حدیث غدیر را، پس انشاء اللّه</w:t>
      </w:r>
      <w:bookmarkStart w:id="170" w:name="pg11443_131399"/>
    </w:p>
    <w:p>
      <w:pPr>
        <w:pStyle w:val="BookText"/>
        <w:rPr/>
      </w:pPr>
      <w:bookmarkEnd w:id="170"/>
      <w:r>
        <w:rPr>
          <w:rFonts w:ascii="IRNazanin" w:hAnsi="IRNazanin" w:eastAsia="IRNazanin"/>
          <w:color w:val="111111"/>
          <w:sz w:val="28"/>
          <w:sz w:val="28"/>
          <w:szCs w:val="28"/>
          <w:rtl w:val="true"/>
          <w:lang w:bidi="fa-IR"/>
        </w:rPr>
        <w:t>در ما بعد مذکور خواهد شد</w:t>
      </w:r>
      <w:r>
        <w:rPr>
          <w:rFonts w:eastAsia="IRNazanin" w:cs="IRNazanin"/>
          <w:color w:val="111111"/>
          <w:sz w:val="28"/>
          <w:szCs w:val="28"/>
          <w:rtl w:val="true"/>
          <w:lang w:bidi="fa-IR"/>
        </w:rPr>
        <w:t>.</w:t>
      </w:r>
    </w:p>
    <w:p>
      <w:pPr>
        <w:pStyle w:val="Heading3"/>
        <w:numPr>
          <w:ilvl w:val="2"/>
          <w:numId w:val="1"/>
        </w:numPr>
        <w:rPr/>
      </w:pPr>
      <w:bookmarkStart w:id="171" w:name="__RefHeading___Toc1798049_73709187"/>
      <w:bookmarkStart w:id="172" w:name="_Toc61"/>
      <w:bookmarkEnd w:id="171"/>
      <w:r>
        <w:rPr>
          <w:rtl w:val="true"/>
        </w:rPr>
        <w:t>«</w:t>
      </w:r>
      <w:r>
        <w:rPr>
          <w:rtl w:val="true"/>
        </w:rPr>
        <w:t>حدیث غدیر بروایت اصیل الدین الواعظ الهروی الشافعی</w:t>
      </w:r>
      <w:r>
        <w:rPr>
          <w:rtl w:val="true"/>
        </w:rPr>
        <w:t>»</w:t>
      </w:r>
      <w:bookmarkEnd w:id="172"/>
    </w:p>
    <w:p>
      <w:pPr>
        <w:pStyle w:val="Heading4"/>
        <w:numPr>
          <w:ilvl w:val="3"/>
          <w:numId w:val="1"/>
        </w:numPr>
        <w:rPr/>
      </w:pPr>
      <w:bookmarkStart w:id="173" w:name="__RefHeading___Toc1798051_73709187"/>
      <w:bookmarkStart w:id="174" w:name="_Toc62"/>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 xml:space="preserve">اما روایت عبد اللّه بن عبد الرحمن الحسینی المشتهر باصیل الدین الواعظ حدیث غدیر را، پس در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Style w:val="FootnoteAnchor"/>
          <w:rtl w:val="true"/>
        </w:rPr>
        <w:footnoteReference w:id="361"/>
      </w:r>
      <w:r>
        <w:rPr>
          <w:rFonts w:ascii="IRNazanin" w:hAnsi="IRNazanin" w:eastAsia="IRNazanin"/>
          <w:color w:val="111111"/>
          <w:sz w:val="28"/>
          <w:sz w:val="28"/>
          <w:szCs w:val="28"/>
          <w:rtl w:val="true"/>
          <w:lang w:bidi="fa-IR"/>
        </w:rPr>
        <w:t>الدرر و درج الغرر فی میلاد سید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از جمله امور کلیه که در حین بازگشتن از حجة الوداع واقع شد آن بود، که چون لشگر اسلام در ملازمت سید انام بغدیر خم، که از</w:t>
      </w:r>
    </w:p>
    <w:p>
      <w:pPr>
        <w:pStyle w:val="BookText"/>
        <w:rPr/>
      </w:pPr>
      <w:r>
        <w:rPr>
          <w:rFonts w:ascii="IRNazanin" w:hAnsi="IRNazanin" w:eastAsia="IRNazanin"/>
          <w:color w:val="111111"/>
          <w:sz w:val="28"/>
          <w:sz w:val="28"/>
          <w:szCs w:val="28"/>
          <w:rtl w:val="true"/>
          <w:lang w:bidi="fa-IR"/>
        </w:rPr>
        <w:t>نواحی جحفه</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قال الحموی فی معجم البلدان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الجحفة کانت قریة کبیرة ذات منبر علی طریق المدینة من مکة علی اربع مراحل ، و هی میقات أهل مصر و الشام ان لم یمروا علی المدینة ، و بینها و بین المدینة ست مراحل ، و بینها و بین غدیر خم میلان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الطریحی فی مجمع البحرین فی کتاب الفاء باب ما اوله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لاهل الشام الجحفة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هی مکان بین مکة و المدینة محاذیة لذی الحلیفة من الجانب الشامی قریب من رابغ بین بدر و خلیص سمیت بذلک لان السیل اجتحف باهلها أی ذهب بهم ، و کان اسمها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ذلک السیل الجحاف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سیل جحاف إذا اجرف کل شیء و ذهب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رسیدند، در گرمگاه روز حضرت رسالت نصرت حشم فیروز، با أصحاب نماز بگذارد، و آنگاه رو سوی یاران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زمرۀ دوستداران، می‌دانید و اعتقاد دارید که من بمؤمنان اولی‌ام از نفوس ایشان، و زنان من امهات مؤمنامند؟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همچنین است که می‌فرمائی، و سر حقه تحقیق می‌گشائی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علی بن أبی طالب مولای او است، خدایا دوست دار هر که او را دوست دارد، و دشمن دار هر که ویرا دشمن دارد، و یاری ده هر که او را یاری دهد، و خوار ساز هر که</w:t>
      </w:r>
    </w:p>
    <w:p>
      <w:pPr>
        <w:pStyle w:val="BookText"/>
        <w:rPr/>
      </w:pPr>
      <w:r>
        <w:rPr>
          <w:rFonts w:ascii="IRNazanin" w:hAnsi="IRNazanin" w:eastAsia="IRNazanin"/>
          <w:color w:val="111111"/>
          <w:sz w:val="28"/>
          <w:sz w:val="28"/>
          <w:szCs w:val="28"/>
          <w:rtl w:val="true"/>
          <w:lang w:bidi="fa-IR"/>
        </w:rPr>
        <w:t>او را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طرق این حدیث وارد است که عمر بن الخطاب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امیر المؤمنین علی بن أبی طالب، بامداد کردی و مولای جمیع مؤمنانی</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الحافظ أبو بکر عبد اللَّه بن محمد بن أبی شیبة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اخرجه فی المصنف عن البراء بن عازب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محمد بن حنبل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البراء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الحافظ أبو العباس الشیبانی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البراء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الحافظ أبو یعلی الموصلی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البراء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الحافظ أبو جعفر محمد بن جریر الطبری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الحافظ أحمد بن عقدة الکوفی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سعد بن أبی وقاص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الحافظ أبو عبد اللَّه المرزبانی البغدادی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أبی سعید الخدری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الحافظ الدارقطنی البغدادی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غیرهم ممن یطول ، و من أراد التفصیل فلیرجع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1443_131402"/>
    </w:p>
    <w:p>
      <w:pPr>
        <w:pStyle w:val="BookText"/>
        <w:rPr/>
      </w:pPr>
      <w:bookmarkEnd w:id="175"/>
      <w:r>
        <w:rPr>
          <w:rFonts w:ascii="IRNazanin" w:hAnsi="IRNazanin" w:eastAsia="IRNazanin"/>
          <w:color w:val="111111"/>
          <w:sz w:val="28"/>
          <w:sz w:val="28"/>
          <w:szCs w:val="28"/>
          <w:rtl w:val="true"/>
          <w:lang w:bidi="fa-IR"/>
        </w:rPr>
        <w:t>و از فحوای این خبر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دوستی مهر سپهر لا فتی، علی مرتضی علیه السّلام، در کمال ایمان دخلی تمام دارد، و بغض او شخص را در سلسلۀ هلکی</w:t>
      </w:r>
      <w:r>
        <w:rPr>
          <w:rStyle w:val="FootnoteAnchor"/>
          <w:rtl w:val="true"/>
        </w:rPr>
        <w:footnoteReference w:id="364"/>
      </w:r>
      <w:r>
        <w:rPr>
          <w:rFonts w:ascii="IRNazanin" w:hAnsi="IRNazanin" w:eastAsia="IRNazanin"/>
          <w:color w:val="111111"/>
          <w:sz w:val="28"/>
          <w:sz w:val="28"/>
          <w:szCs w:val="28"/>
          <w:rtl w:val="true"/>
          <w:lang w:bidi="fa-IR"/>
        </w:rPr>
        <w:t>می‌شمارد و لعمری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هست با علی کینه</w:t>
      </w:r>
    </w:p>
    <w:p>
      <w:pPr>
        <w:pStyle w:val="BookText"/>
        <w:rPr/>
      </w:pPr>
      <w:r>
        <w:rPr>
          <w:rFonts w:ascii="IRNazanin" w:hAnsi="IRNazanin" w:eastAsia="IRNazanin"/>
          <w:color w:val="111111"/>
          <w:sz w:val="28"/>
          <w:sz w:val="28"/>
          <w:szCs w:val="28"/>
          <w:rtl w:val="true"/>
          <w:lang w:bidi="fa-IR"/>
        </w:rPr>
        <w:t>در سخن حاجت درازی نیست</w:t>
      </w:r>
    </w:p>
    <w:p>
      <w:pPr>
        <w:pStyle w:val="BookText"/>
        <w:rPr/>
      </w:pPr>
      <w:r>
        <w:rPr>
          <w:rFonts w:ascii="IRNazanin" w:hAnsi="IRNazanin" w:eastAsia="IRNazanin"/>
          <w:color w:val="111111"/>
          <w:sz w:val="28"/>
          <w:sz w:val="28"/>
          <w:szCs w:val="28"/>
          <w:rtl w:val="true"/>
          <w:lang w:bidi="fa-IR"/>
        </w:rPr>
        <w:t>نیست در دستش آستین پدر</w:t>
      </w:r>
    </w:p>
    <w:p>
      <w:pPr>
        <w:pStyle w:val="BookText"/>
        <w:rPr/>
      </w:pPr>
      <w:r>
        <w:rPr>
          <w:rFonts w:ascii="IRNazanin" w:hAnsi="IRNazanin" w:eastAsia="IRNazanin"/>
          <w:color w:val="111111"/>
          <w:sz w:val="28"/>
          <w:sz w:val="28"/>
          <w:szCs w:val="28"/>
          <w:rtl w:val="true"/>
          <w:lang w:bidi="fa-IR"/>
        </w:rPr>
        <w:t>دامن آن دگر نمازی نیست</w:t>
      </w:r>
    </w:p>
    <w:p>
      <w:pPr>
        <w:pStyle w:val="Heading4"/>
        <w:numPr>
          <w:ilvl w:val="3"/>
          <w:numId w:val="1"/>
        </w:numPr>
        <w:rPr/>
      </w:pPr>
      <w:bookmarkStart w:id="176" w:name="__RefHeading___Toc1798053_73709187"/>
      <w:bookmarkStart w:id="177" w:name="_Toc63"/>
      <w:bookmarkEnd w:id="176"/>
      <w:r>
        <w:rPr>
          <w:rtl w:val="true"/>
        </w:rPr>
        <w:t>«</w:t>
      </w:r>
      <w:r>
        <w:rPr>
          <w:rtl w:val="true"/>
        </w:rPr>
        <w:t>فضائل اصیل الدین در کتب تراجم و رجال</w:t>
      </w:r>
      <w:r>
        <w:rPr>
          <w:rtl w:val="true"/>
        </w:rPr>
        <w:t>»</w:t>
      </w:r>
      <w:bookmarkEnd w:id="17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اصیل الدین محدث از اکابر مشهورین و اجله و اعاظم معروفین و از مشایخ اجازۀ شاه صاحب است، کما لا یخفی علی ناظر رسالته فی اصول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غیاث</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تاریخ الوصاف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همایونی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توفی علی اصح الاقوال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بالهند و دفن حسب وصیته فی مزار خواجه نظام الدین أولیاء قرب الامیر خسرو الدهلوی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بن همام الدین المدعو بخواند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کما کانت تطلق قدیما بالمعنی الاول علی بعض الاعاظم مثل آخوند الاردبیلی و آخوند ملا صدرا ، و آخوند مجلسی ، و آخوند فیض ، و آخوند الخراسانی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بعد فراغه من المجلد الاول توفی الامیر فوقف جواد قلمه عن السیر مدة الی ان فوضت الایالة فی خراسان الی معین السلطنة أبی منصور درمشخان ، و الصدارة و الوزارة لکریم الدین الخواجه حبیب اللَّه ، فصدر الامر الاکید من الخواجه حبیب إلیه با تمام هذا التاریخ ، فامتثل امره و الحق به المجلد الثانی المخصوص جزؤه الاول بذکر الائمة الاثنی عشر المعصومین علیهم السّلام ، و ذکر مناقبهم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الجزء الثانی لبنی أمیّة ، و الثالث لبنی العباس ، و الرابع لسائر الملوک المعاصرین لهؤلاء ثم المجلد الثالث فی تواریخ سائر الملوک الی انتهاء دولة الشاه اسماعیل الصفوی و فرغ من تألیفه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نظم تاریخ الفراغ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خامه کرد قصهء اهل جهان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سال اختتام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جهانیان </w:t>
      </w:r>
      <w:r>
        <w:rPr>
          <w:rFonts w:eastAsia="IRNazanin" w:cs="IRNazanin"/>
          <w:color w:val="111111"/>
          <w:sz w:val="28"/>
          <w:szCs w:val="28"/>
          <w:rtl w:val="true"/>
          <w:lang w:bidi="fa-IR"/>
        </w:rPr>
        <w:t xml:space="preserve">) - </w:t>
      </w:r>
      <w:r>
        <w:rPr>
          <w:rFonts w:eastAsia="IRNazanin" w:cs="IRNazanin"/>
          <w:color w:val="111111"/>
          <w:sz w:val="28"/>
          <w:szCs w:val="28"/>
          <w:lang w:bidi="fa-IR"/>
        </w:rPr>
        <w:t>930</w:t>
      </w:r>
    </w:p>
    <w:p>
      <w:pPr>
        <w:pStyle w:val="BookText"/>
        <w:rPr/>
      </w:pPr>
      <w:r>
        <w:rPr>
          <w:rFonts w:ascii="IRNazanin" w:hAnsi="IRNazanin" w:eastAsia="IRNazanin"/>
          <w:color w:val="111111"/>
          <w:sz w:val="28"/>
          <w:sz w:val="28"/>
          <w:szCs w:val="28"/>
          <w:rtl w:val="true"/>
          <w:lang w:bidi="fa-IR"/>
        </w:rPr>
        <w:t>السیر فی اخبار افراد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سید اصیل الدین عبد اللّه الحسینی، بصفت اصالت، و وفور جلالت، و نباهت شأن، و قدم دودمان موصوف، و معروف بود بوفور تقوی و دین داری، و غایت دیانت و پرهیزکاری، از اکثر علمای عالم و سادات بنی آدم ممتاز و پیشی می‌نمود، زبان گهرافشانش مفسر حقایق صحف آسمانی، و بیان بلاغت نشانش مبین دقایق کتب سبحانی، باطن خجسته میامنش مظهر آثار ولایت و رشاد، و خواطر فرخنده مآثرش مهبط انوار هدایت و ارشاد، و بی‌شائبه مدح گستری، آن مهر سپهر شریعت پروری، در علم تفسیر، و حدیث، و انشاء، و تألیف، شبیه و نظیر نداشت، و در زمان سلطنت سلطان سعید</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جلس علی سریر الملک فی بلاد ما وراء النهر بعد قتل السلطان المیرزا</w:t>
      </w:r>
    </w:p>
    <w:p>
      <w:pPr>
        <w:pStyle w:val="BookText"/>
        <w:rPr/>
      </w:pPr>
      <w:r>
        <w:rPr>
          <w:rFonts w:ascii="IRNazanin" w:hAnsi="IRNazanin" w:eastAsia="IRNazanin"/>
          <w:color w:val="111111"/>
          <w:sz w:val="28"/>
          <w:sz w:val="28"/>
          <w:szCs w:val="28"/>
          <w:rtl w:val="true"/>
          <w:lang w:bidi="fa-IR"/>
        </w:rPr>
        <w:t xml:space="preserve">عبد اللَّه بن ابراهیم بن شاهرخ بن الامیر تیمور الذی قتله أبو سعید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استولی بعده علی الملک بما وراء النهر و ترکستان ، ثم وقع الهرج و المرج فی خراسان مملکة المیرزا بایر بن بایسنقر بن شاهرخ ، و توجه أبو سعید لفتح خراسان فوصل هراة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قتل گوهرشاد بیگم ، و زوجة شاهرخ ، ثم ترک خراسان بسبب أخبار موحشة جاءته من وراء النهر ، و خرج من هراة و عاد الی بلخ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المیرزا جهان شاه جاء به قصد فتح خراسان و وصل الی حدود استرآباد و تحارب مع المیرزا ابراهیم بن شاهرخ فکسره و وصل الی هراة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فجمع أبو سعید عساکره و خرج من بلخ بعسکر عظیم لقتاله حتی وصل الی مرغاب فتوسط الناس فی الصلح بینهما و سلم جهان شاه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أبی سعید و رجع الی العراق ، وصفت لابی سعید خراسان و بدخشان و غزنة و کابل و سیستان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بعساکره و توجه نحو العراق و آذربایجان و قد فتح العراق امراؤه قبل وصوله إلیه فعبر منها حتی وصل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حارب حسن بیک و وقع قحط فی عسکره فانجر أمره الی أن قبضه عسکر حسن بیک و سلموه الی یادگار محمد بن بنت گوهرشاد بیگم التی قتلها أبو سعید فقتله أخذا بثار گوهرشاد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أعیان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دار الملک شیراز، که وطن اصلی</w:t>
      </w:r>
    </w:p>
    <w:p>
      <w:pPr>
        <w:pStyle w:val="BookText"/>
        <w:rPr/>
      </w:pPr>
      <w:r>
        <w:rPr>
          <w:rFonts w:ascii="IRNazanin" w:hAnsi="IRNazanin" w:eastAsia="IRNazanin"/>
          <w:color w:val="111111"/>
          <w:sz w:val="28"/>
          <w:sz w:val="28"/>
          <w:szCs w:val="28"/>
          <w:rtl w:val="true"/>
          <w:lang w:bidi="fa-IR"/>
        </w:rPr>
        <w:t>آن جناب است، بهرات تشریف آورده، رایت اقامت برافراشت، هفته یک نوبت در مدرسه عالیه مهد علیا گوهرشاد آقا</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و فی وسط صحن هذا المسجد مکان مربع یعرف به مسجد العجوز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عجوزا کان لها دار هناک لم ترض ببیعها و عملتها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الی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فجعلوه حوضا و جعلوا له سقفا ، و مسجد گوهرشاد فی الحقیقة کانه صحن جنوبی للحرم المطهر ، و کله مبنی بالکاشی المعرق و غیر المعرق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من بدایع الصنعة شیء کثیر ، و سعة قضاء المسجد قریب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ذراعا و عرضه قریب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ذراعا و له أربعة أواوین من أربع جهات ، و له قبة عالیة الی الغایة ، و فم الایوان اثنا عشر ذراعا و نصف و طوله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قتلت گوهرشاد فی هراة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بأمر السلطان أبی سعید بن محمد بن میرانشاه بن تیمور لنک و لم یتبین سبب قتلها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بوعظ و نصیحت</w:t>
      </w:r>
    </w:p>
    <w:p>
      <w:pPr>
        <w:pStyle w:val="BookText"/>
        <w:rPr/>
      </w:pPr>
      <w:r>
        <w:rPr>
          <w:rFonts w:ascii="IRNazanin" w:hAnsi="IRNazanin" w:eastAsia="IRNazanin"/>
          <w:color w:val="111111"/>
          <w:sz w:val="28"/>
          <w:sz w:val="28"/>
          <w:szCs w:val="28"/>
          <w:rtl w:val="true"/>
          <w:lang w:bidi="fa-IR"/>
        </w:rPr>
        <w:t>خلائق می‌پرداخت، و در هر ماه ربیع الاول بر بیان میلاد با اسعاد حضرت رسالت صلی اللّه علیه و سلم مواظبت نموده، طوائف انام را محظوظ و بهره‌ور ور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مؤلفات آن سید ستوده صفات کتاب افادت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محتویست بر سیر سنیه خیر البشر،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افاضل اقطار جهان مشهور است، و صحت روایت و بلاغت عبارت آن نسخه بر السنه و افواه خلائق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امیر سید اصیل الدین از جهان محنت آئین، بریاض بهشت برین در هفدهم ربیع الآخر سنة ثلث و ثمانین و ثمانمائة روی نمود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قال العلامة شیخنا فی الاجازة الروائیة ، الآقا بزرک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میر</w:t>
      </w:r>
    </w:p>
    <w:p>
      <w:pPr>
        <w:pStyle w:val="BookText"/>
        <w:rPr/>
      </w:pPr>
      <w:r>
        <w:rPr>
          <w:rFonts w:ascii="IRNazanin" w:hAnsi="IRNazanin" w:eastAsia="IRNazanin"/>
          <w:color w:val="111111"/>
          <w:sz w:val="28"/>
          <w:sz w:val="28"/>
          <w:szCs w:val="28"/>
          <w:rtl w:val="true"/>
          <w:lang w:bidi="fa-IR"/>
        </w:rPr>
        <w:t xml:space="preserve">اصیل الدین الواعظ عبد اللَّه بن عبد الرحمن الحسینی الدشتکی الهروی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الغرفة الحصن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الحصن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شمس الدین الجزری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بالفارسیة ، فرغ من الترجمة فی جمادی الاولی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ببلدة هراة ، و 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الدرر فی میلاد سید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مزارات 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الاعمال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هو عم السید جمال الدین عطاء اللَّه بن فضل اللَّه بن عبد الرحمن الشهیر بمیر جمال الدین المحدث الهروی الذی هو من علماء عصر الشاه اسماعیل الفاتح الصفوی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الحلبی وفاته فی </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وفاته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خطاء جزما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178" w:name="pg11443_131407"/>
    </w:p>
    <w:p>
      <w:pPr>
        <w:pStyle w:val="Heading4"/>
        <w:numPr>
          <w:ilvl w:val="3"/>
          <w:numId w:val="1"/>
        </w:numPr>
        <w:rPr/>
      </w:pPr>
      <w:bookmarkStart w:id="179" w:name="__RefHeading___Toc1798055_73709187"/>
      <w:bookmarkStart w:id="180" w:name="_Toc64"/>
      <w:bookmarkEnd w:id="178"/>
      <w:bookmarkEnd w:id="179"/>
      <w:r>
        <w:rPr>
          <w:rtl w:val="true"/>
        </w:rPr>
        <w:t>«</w:t>
      </w:r>
      <w:r>
        <w:rPr>
          <w:rtl w:val="true"/>
        </w:rPr>
        <w:t>اثبات فضل اللّه بن روزبهان حدیث غدیر را</w:t>
      </w:r>
      <w:r>
        <w:rPr>
          <w:rtl w:val="true"/>
        </w:rPr>
        <w:t>»</w:t>
      </w:r>
      <w:bookmarkEnd w:id="180"/>
    </w:p>
    <w:p>
      <w:pPr>
        <w:pStyle w:val="BookText"/>
        <w:rPr/>
      </w:pPr>
      <w:r>
        <w:rPr>
          <w:rFonts w:ascii="IRNazanin" w:hAnsi="IRNazanin" w:eastAsia="IRNazanin"/>
          <w:color w:val="111111"/>
          <w:sz w:val="28"/>
          <w:sz w:val="28"/>
          <w:szCs w:val="28"/>
          <w:rtl w:val="true"/>
          <w:lang w:bidi="fa-IR"/>
        </w:rPr>
        <w:t xml:space="preserve">اما اثبات فضل اللّه بن روزبهان بن فضل اللّه الخنجی الشیرازی حدیث غدیر را، پس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 قد قام فضل بن روزبهان بن فضل اللَّه الخنجی الشیرازی الاصفهانی القاسانی الشافعی الصوفی المتوفی بعد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بنقض الکتاب بعد خروجه من أصفهان و نزوله کاشان و فرغ من النقض فی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جمادی الثانیة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الباطل و اهمال کشف العاطل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فیه 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بالفاظه غیر خطبته ، و لکن ترک سلوک الادب فی التألیف ، و اتخذ بدله بذائة اللسان ، و خشونة الکلام ، و التفوه بما یوجب سخط الرب و لوم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القاضی نور اللَّه المجاهد الشهید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بآکره من بلاد الهند فی عهد جهانگیر بنقض کتاب ابن روزبهان بکتابه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أحسن الکتب المصنفة فی اثبات الحق ، و لکن لما أطلع علیه العامة استعملوا السباط بدل القلم فی جوابه و قتلوه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 را مسمی ساخته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p>
    <w:p>
      <w:pPr>
        <w:pStyle w:val="BookText"/>
        <w:rPr/>
      </w:pP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روی من ان رسول اللّه صلی اللّه علیه و سلم ذکره یوم غدیر خم حین أخذ بید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ثبت هذا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سر هذا فی ترجمة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الائمة</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ثم ذکر السر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مجمله ان واقعة غدیر خم کان فی مرجع رسول اللَّه صلی اللَّه علیه و سلم عام حجة الوداع ، و غدیر خم محل افتراق قبایل العرب و کان النبی صلی اللَّه علیه و إله یعلم أنه آخر عمره ، و انه لا یجتمع العرب بعد هذا عنده مثل هذا الاجتماع ، فاراد أن یوصی العرب بحفظ محبه أهل بیته و قبیلته ، و لا شک ان علیا علیه السّلام کان بعد رسول اللَّه سید بنی هاشم ، و أبر أهل البیت ، فذکر فضائله ، و ساواه بنفسه فی وجوب الولایة و النصرة و المحبة معه لیأخذه العرب ، سیدا و یعرفوا فضله و کماله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الشهید المجاهد القاضی نور اللَّه فی رد هذا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سرده فی بیان سره الذی زعم کونه قادحا فی دعوی نصوصیة الحدیث مدفوع بان فضل علی علیه السلام و کماله و علمه وجوده و شجاعته و قربه من النبی صلی اللَّه علیه و إله بکونه صهره و ابن</w:t>
      </w:r>
    </w:p>
    <w:p>
      <w:pPr>
        <w:pStyle w:val="BookText"/>
        <w:rPr/>
      </w:pPr>
      <w:r>
        <w:rPr>
          <w:rFonts w:ascii="IRNazanin" w:hAnsi="IRNazanin" w:eastAsia="IRNazanin"/>
          <w:color w:val="111111"/>
          <w:sz w:val="28"/>
          <w:sz w:val="28"/>
          <w:szCs w:val="28"/>
          <w:rtl w:val="true"/>
          <w:lang w:bidi="fa-IR"/>
        </w:rPr>
        <w:t xml:space="preserve">عمه و کاشف غمه کان ظاهرا علی کافة العرب سیما قریش الذین کان الوصیة إلیهم أهم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نطق القرآن بوجوب محبتهم قبل ذلک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النبی صلی اللَّه علیه و إله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تارک فیکم الثقلین کتاب اللَّه و عترتی أهل بیتی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فبدیهة العقل حاکمة بان نزول النبی صلی اللَّه علیه و إله فی زمان و مکان لم یکن نزول المسافر متعارفا فیهما ، حیث کان الهواء علی ما روی فی غایة الحرارة حتی کان الرجل یستظل بدابته ، و یضع الرداء تحت قدمیه من شدة الرمضاء و المکان مملوء من الاشواک ، ثم صعوده علی الاقتاب و الدعاء لعلی علیه السّلام علی وجه یناسب لشأن الملوک و الخلفاء و ولاة العهد لم یکن الا لنزول الوحی الایجابی الفوری المذکور لاستدراک أمر عظیم الشأن یختص بخصوص علی علیه السّلام دون سائر أهل البیت کنصبه للامامة و الخلافة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181" w:name="pg11443_131409"/>
    </w:p>
    <w:p>
      <w:pPr>
        <w:pStyle w:val="Heading3"/>
        <w:numPr>
          <w:ilvl w:val="2"/>
          <w:numId w:val="1"/>
        </w:numPr>
        <w:rPr/>
      </w:pPr>
      <w:bookmarkStart w:id="182" w:name="__RefHeading___Toc1798057_73709187"/>
      <w:bookmarkStart w:id="183" w:name="_Toc65"/>
      <w:bookmarkEnd w:id="181"/>
      <w:bookmarkEnd w:id="182"/>
      <w:r>
        <w:rPr>
          <w:rtl w:val="true"/>
        </w:rPr>
        <w:t>«</w:t>
      </w:r>
      <w:r>
        <w:rPr>
          <w:rtl w:val="true"/>
        </w:rPr>
        <w:t>حدیث غدیر بروایت سمهودی</w:t>
      </w:r>
      <w:r>
        <w:rPr>
          <w:rtl w:val="true"/>
        </w:rPr>
        <w:t>»</w:t>
      </w:r>
      <w:bookmarkEnd w:id="183"/>
    </w:p>
    <w:p>
      <w:pPr>
        <w:pStyle w:val="BookText"/>
        <w:rPr/>
      </w:pPr>
      <w:r>
        <w:rPr>
          <w:rFonts w:ascii="IRNazanin" w:hAnsi="IRNazanin" w:eastAsia="IRNazanin"/>
          <w:color w:val="111111"/>
          <w:sz w:val="28"/>
          <w:sz w:val="28"/>
          <w:szCs w:val="28"/>
          <w:rtl w:val="true"/>
          <w:lang w:bidi="fa-IR"/>
        </w:rPr>
        <w:t>اما روایت نور الدین علی بن عبد اللّه سمهودی</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ولد فی صفر الخیر من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بصعید مصر ، و نشأ بها و حفظ القرآن الکریم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الفرعی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والده حتی قرأ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بحثا مع شرحه لجلال الدین المحلی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البهجة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القاهرة معه غیر مرة و لازم الشمس الجوجری فی الفقه و الاصول و 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قرأ علی الجلال المحلی بعض شرحیه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لازم الشریف المناوی ، و قرأ علیه الکثیر ، و ألبسه خرقة التصوف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قرأ علی النجم بن قاضی عجلون تصحیحه للمنهاج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الشیخ زکریا فی الفقه و الفرائض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السعد الدیری و اذن له فی التدریس هو ، و الیامی ، و الجوجری ، و قرأ علی من لا یحصی ما لا یحصی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قطن بالمدینة المنورة من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لازم فیها الا بشیطی ، و قرأ علیه تصانیفه و غیرها و أذن له فی التدریس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أکثر من السماع هناک علی أبی الفرج المراغی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سمع بمکة من کمالیة بنت النجم المرجانی ، و شقیقها الکمال ، و النجم عمر ابن فهد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انتفع به جماعة الطلبة فی الحرمین الشریفین ، و ألف عدة تآلیف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العقدین فی فضل الشرفین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باخبار دار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الوفاء بأخبار دار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زار بیت المقدس ، ثم عاد الی المدینة المنورة مستوطنا ، و تزوج بها عدة زوجات ، ثم اقتصر علی السراری ، و ملک الدور و عمرها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بالمدینة المنورة یوم الخمیس ثامن من عشر ذی القعدة من عام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الضوء اللامع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پس بعض عبارات او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سابقا گذشته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یزید بن عمر بن مورق،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بالشام و عمر</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ولد بالمدینة او حلوان مصر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نشأ بها ، و ولی امارتها للولید ، ثم استوزره سلیمان بن عبد الملک بالشام ، و ولی الخلافة بعهد من سلیمان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فبویع فی مسجد دمشق ، فمنع الناس من سب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تقدمه من الامویین یسبونه علی المنابر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تطل مدته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 له السم و هو بدیر سمعان فتوفی به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مدة خلافته کانت سنتین و خمسة أشهر و خمسة ایام ، و کان یدعی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اشج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رمته دابة و هو غلام فشجته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شجته الدابة کان أبوه یمسح الدم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کنت اشج بنی مروان انک لسعید ، و ذلک لما</w:t>
      </w:r>
    </w:p>
    <w:p>
      <w:pPr>
        <w:pStyle w:val="BookText"/>
        <w:rPr/>
      </w:pPr>
      <w:r>
        <w:rPr>
          <w:rFonts w:ascii="IRNazanin" w:hAnsi="IRNazanin" w:eastAsia="IRNazanin"/>
          <w:color w:val="111111"/>
          <w:sz w:val="28"/>
          <w:sz w:val="28"/>
          <w:szCs w:val="28"/>
          <w:rtl w:val="true"/>
          <w:lang w:bidi="fa-IR"/>
        </w:rPr>
        <w:t xml:space="preserve">روی عن النبی ص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الناقص و الاشج اعدلا بنی أمیّة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المورخون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 هو یزید بن الولید بن عبد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محمد بن علی بن الحسین علیهم السّلام عن عمر بن عبد العزیز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نجیب بنی أمیّة ، و انه یبعث یوم القیامة امة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عن اللیث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ولی عمر بن عبد العزیز بدأ بلحمته و أهل بیته فاخذ ما بأیدیهم ، و سمی أموالهم مظالم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لامرأته فاطمة بنت عبد الملک ، و کان عندها جوهر أمر لها أبوها لم یر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اختاری اما ان تردی حلیتک الی بیت المال ، و اما ان تأذنی لی فی فراقک فانی اکره ان اکون انا و انت و هو فی بیت واحد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اختارک علیه و علی</w:t>
      </w:r>
    </w:p>
    <w:p>
      <w:pPr>
        <w:pStyle w:val="BookText"/>
        <w:rPr/>
      </w:pPr>
      <w:r>
        <w:rPr>
          <w:rFonts w:ascii="IRNazanin" w:hAnsi="IRNazanin" w:eastAsia="IRNazanin"/>
          <w:color w:val="111111"/>
          <w:sz w:val="28"/>
          <w:sz w:val="28"/>
          <w:szCs w:val="28"/>
          <w:rtl w:val="true"/>
          <w:lang w:bidi="fa-IR"/>
        </w:rPr>
        <w:t xml:space="preserve">اضعافه ، فامر به فوضع فی بیت مال المسلمین ، فلما مات عمر ، و استخلف یزید 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شئت رددته إلیک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لا اطیب به نفسا فی حیاته و ارجع فیه بعد 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مع الخوارج و بنی امیه اخبار و مراسلات و مناظرات کثیرة فمن أراد التفصیل فلیراجع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فوات 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عبد العزیز یعطی</w:t>
      </w:r>
    </w:p>
    <w:p>
      <w:pPr>
        <w:pStyle w:val="BookText"/>
        <w:rPr/>
      </w:pPr>
      <w:r>
        <w:rPr>
          <w:rFonts w:ascii="IRNazanin" w:hAnsi="IRNazanin" w:eastAsia="IRNazanin"/>
          <w:color w:val="111111"/>
          <w:sz w:val="28"/>
          <w:sz w:val="28"/>
          <w:szCs w:val="28"/>
          <w:rtl w:val="true"/>
          <w:lang w:bidi="fa-IR"/>
        </w:rPr>
        <w:t>الناس العطاء، فتقدمت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قریش؟،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فسکت فوضع یده علی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مولی علی بن أبی طالب،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سمعوا رسول اللّه صلی اللّه علیه و 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مزاحم، کم تعطی أمثاله؟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 مائتی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خمسین دینارا لولایة علی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ببلدک، فسیأتیک مثل ما یأتی نظرائک</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نعیم الاصفهانی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عن أبی بکر محمد بن أحمد بن ابراهیم بن سختویه التستری ، عن یعقوب بن ابراهیم ، و رواه أیضا عن عمر بن محمد بن السری ، عن عبد اللَّه بن أبی داود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شبة ، حدثنی عیسی بن عبد اللَّه بن محمد بن عمر ابن علی بن أبی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یزید بن عمر بن مورق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p>
    <w:p>
      <w:pPr>
        <w:pStyle w:val="BookText"/>
        <w:rPr/>
      </w:pPr>
      <w:r>
        <w:rPr>
          <w:rFonts w:ascii="IRNazanin" w:hAnsi="IRNazanin" w:eastAsia="IRNazanin"/>
          <w:color w:val="111111"/>
          <w:sz w:val="28"/>
          <w:sz w:val="28"/>
          <w:szCs w:val="28"/>
          <w:rtl w:val="true"/>
          <w:lang w:bidi="fa-IR"/>
        </w:rPr>
        <w:t xml:space="preserve">بالشام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جمال الدین محمد بن یوسف بن الحسن بن محمد الزرندی الحنفی المدنی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السمطین فی فضائل المصطفی و المرتضی و البتول و السبطین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المحدث الکبیر ابراهیم بن المؤید بن عبد اللَّه بن علی بن محمد الحموئی الجوینی الخراسانی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شیخه أبی عبد اللَّه بن یعقوب الحنبلی ، عن عبد الرحمن بن عبد المسیح ، عن شاذان بن جبرائیل عن محمد بن عبد العزیز بن أبی طالب ، عن أبی عبد اللَّه محمد بن أحمد بن علی النطنزی ، عن الحسن بن أحمد بن الحسن أبی علی الحداد ، عن الحافظ أبی نعیم الاصفهانی باسناد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أبو الفرج الاصفهانی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احیاء التراث العربی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محمد بن العباس الیزیدی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عمر بن شبة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عبد اللَّه بن محمد بن عمر بن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یزید بن عیسی بن مورق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بالشام زمنا ولی عمر بن عبد العزیز ، 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بخناصرة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بلیدة من اعمال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کان یعطی الغرباء مائتی درهم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فجئته فوجدته متکأ علی ازار و کساء من صوف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الحجاز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المدینة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ایهم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قریش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بنی هاشم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 فسکت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طالب فجلس و طرح الکساء ، ثم وضع یده علی صدره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و اللَّه مولی علی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علی عدد ممن ادرک النبی ص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کنت مولاه فعلی مولاه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مزاحم کم تعطی مثله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مائتی درهم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اعطه خمسین دینارا لولائه 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سید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باخبار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مسند أحمد،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النبی صلی اللّه علیه و سلم، فنزلنا بغدیر خم، فنودی فینا الصلوة جامعة، و کسح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شجرة، فصلی الظهر و أخذ بید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أصبحت و أمسیت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زید بن أرقم مثله</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اعلم ان العلامة السید نور الدین السمهودی صنف فی تاریخ المدینة المنورة ثلاثة 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مفصل ذکر فیه ما أمکنه الوقوف علیه من تواریخ المدینة المنورة و ما عاینه من امور لم یظفر بها أحد من مؤرخیها ، و سلک فیه طریقة الاستیعاب ، و جمع ما افترق من معانی تلک الابواب ، و تلخیص مقاصد جمیع تواریخ المدینة التی وقف علیها ، و اضافة ما اقتضی الحال أن یضاف إلیها و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الوفا بأخبار دار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المؤلف هذا الکتاب فی المسجد النّبویّ و سافر الی مکة المکرمة فاحترق الکتاب فیما احترق بحریق أماکن من المسجد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وسیط ، صنفه استجابة لمن طاعته غنم و مخالفته غرم ، و قصد</w:t>
      </w:r>
    </w:p>
    <w:p>
      <w:pPr>
        <w:pStyle w:val="BookText"/>
        <w:rPr/>
      </w:pPr>
      <w:r>
        <w:rPr>
          <w:rFonts w:ascii="IRNazanin" w:hAnsi="IRNazanin" w:eastAsia="IRNazanin"/>
          <w:color w:val="111111"/>
          <w:sz w:val="28"/>
          <w:sz w:val="28"/>
          <w:szCs w:val="28"/>
          <w:rtl w:val="true"/>
          <w:lang w:bidi="fa-IR"/>
        </w:rPr>
        <w:t xml:space="preserve">به أن یختصر کتابه الاول ، مع توسط غیر مفرط ، و مع ما رأی فی ذلک من الاتحاف بامور لا توجد فی غیره من المختصرات بل و لا المبسوطات ، سیما فیما یتعلق باخبار الحجرة الشریفة ، و معالمها المنیفة ، فقد استفاد ذلک عیانا ، و علم اخبارها ایقانا و هذا هو الذی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باخبار دار المصطفی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مختصر فی نحو تصف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جمع مقاصده و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هذان الکتابان طبعا مرارا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1443_131415"/>
    </w:p>
    <w:p>
      <w:pPr>
        <w:pStyle w:val="Heading3"/>
        <w:numPr>
          <w:ilvl w:val="2"/>
          <w:numId w:val="1"/>
        </w:numPr>
        <w:rPr/>
      </w:pPr>
      <w:bookmarkStart w:id="185" w:name="__RefHeading___Toc1798059_73709187"/>
      <w:bookmarkStart w:id="186" w:name="_Toc66"/>
      <w:bookmarkEnd w:id="184"/>
      <w:bookmarkEnd w:id="185"/>
      <w:r>
        <w:rPr>
          <w:rtl w:val="true"/>
        </w:rPr>
        <w:t>«</w:t>
      </w:r>
      <w:r>
        <w:rPr>
          <w:rtl w:val="true"/>
        </w:rPr>
        <w:t>حدیث غدیر بروایت سیوطی</w:t>
      </w:r>
      <w:r>
        <w:rPr>
          <w:rtl w:val="true"/>
        </w:rPr>
        <w:t>»</w:t>
      </w:r>
      <w:bookmarkEnd w:id="186"/>
    </w:p>
    <w:p>
      <w:pPr>
        <w:pStyle w:val="BookText"/>
        <w:rPr/>
      </w:pPr>
      <w:r>
        <w:rPr>
          <w:rFonts w:ascii="IRNazanin" w:hAnsi="IRNazanin" w:eastAsia="IRNazanin"/>
          <w:color w:val="111111"/>
          <w:sz w:val="28"/>
          <w:sz w:val="28"/>
          <w:szCs w:val="28"/>
          <w:rtl w:val="true"/>
          <w:lang w:bidi="fa-IR"/>
        </w:rPr>
        <w:t>اما روایت شیخ جلال الدین عبد الرحمن بن أبی بکر سیوطی</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کان من الحفاظ الاجلاء ، ادیبا اریبا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محدثا ، مفسرا ، مورخا ، ترجمه غیر واحد من ارباب التراجم و اثنوا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الحی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المحقق المدقق ، صاحب المؤلفات الفائقة النافعة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نشأ فی القاهرة یتیما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والده و عمره خمس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بلغ اربعین سنة اعتزل الناس ، و خلا بنفسه فی روضة المقیاس ، علی النیل منزویا عن اصحابه جمیعا کانه لا یعرف احدا منهم ، فالف کتبا تزهو نحو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الاغنیاء یزورونه و یعرضون علیه الاموال و الهدایا فیردها ، و طلبه السلطان مرارا فلم یحضر إلیه ، و ارسل إلیه هدایا فردها ، و بقی علی ذلک الی ان توفی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اورد نفسه ترجمة أحواله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المحاضرة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مولدی بعد المغرب لیلة الاحد ، مستهل رجب سنة </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حملت فی حیاة ابی الی الشیخ أبی محمد المجذوب ، فبارک علی ، و نشأت یتیما ، فحفظت القرآن ولی دون ثمان سنین ، ثم حفظت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النحو علی جماعة من الشیوخ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اخذت الفرائض عن العلامة الشیخ شهاب الشارمساحی ، قرأت علیه شرحه و أجزت بتدریس العربیة فی مستهل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الفت فی هذه السن ، فکان اول شیء الفته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الاستعاذة و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اوقفت علیه شیخنا علم الدین البلقینی ، فکتب علیه تقریظا ، و لازمته فی الفقه الی ان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فلزمت ولده ، و قرأت علیه من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لوالده الی الوکالة ، و سمعت من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العدد ، و من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الزکاة ، و من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الزکاة ، و قطعة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القضاء ، و قطعة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شرح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للزرکشی ، و اجاز لی بالتدریس و الافتاء من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لما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لزمت شیخ الاسلام المناوی شرف الدین ، فقرأت علیه قطعة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علیه دروسا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البهجة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لزمت فی الحدیث و العربیة العلامة تقی الدین الشبلی الحنفی ، فواظبته اربع سنین الی ان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لزمت شیخی محی الدین الکافیجی اربع عشرة سنین فاخذت عنه الفنون من التفسیر و الاصول و العربیة و المعانی و غیر ذلک ، و کتب لی إجازة عظیمة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عند الشیخ سیف الدین الحنفی دروسا جدیدة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المفتاح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سافرت به حمد اللَّه تعالی الی بلاد الشام و الحجاز و الیمن و الهند و المغرب ، و لما حججت شربت من ماء زمزم 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ان اصل فی الفقه الی رتبة الحافظ ابن حجر ، و عقدت مجالس املاء الحدیث من مستهل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رزقت التبحر فی سبعة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و الحدیث ، و الفقه ، و النحو ، و المعانی و البدیع ، و البیان علی طریق العرب و البلغاء ، لا علی طریق العجم و اهل الفلسفة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اعتقده ان الذی وصلت إلیه من هذه العلوم السبعة سوی الفقه و النقول التی اطلعت علیها لم یصل إلیها احد من اشیاخی فضلا عمن دونهم ، و اما الفقه فلا اقول فیه ذلک ، بل شیخی فیه اوسع نظرا و اطول باعا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عبارت او که مصرح بتواتر این حدیث شریف است، سابقا شنیدی</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الترمذی، عن أبی سریحة أو زید بن أرقم، عن 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أحمد، عن علی علیه السّلام، و أبی أیوب الانصاری، و زید بن أرقم و عمرو ذی مرة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یعلی، 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الطبرانی</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ولد بعکا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رحل الی الحجاز و الیمن ، و مصر ، و العراق ، و فارس و الجزیرة ، و توفی باصبهان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ترجمة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عن ابن عمر، و مالک بن الحویرث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عنه أبو قلابة ، و نصر بن عاصم ، و سوار الجرمی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بالبصرة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اسد الغابة فی معرفة الصحابة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و حبشی بن جنادة، و جریر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سعد بن أبی وقاص، و أبی سعید الخدری، و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البزار</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حدث فی آخر عمره باصبهان و بغداد و الشام و توفی بالرطبة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مسندان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 و صغیر ، و سمی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الزاخر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الخطیب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البزار ثقة حافظا ، 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تکلم علی الاحادیث و بین عللها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عن ابن عباس، و عمارة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 من السبعین الذین بایعوا رسول اللَّه ص لیلة العقبة ، و آخی النبی ص بینه</w:t>
      </w:r>
    </w:p>
    <w:p>
      <w:pPr>
        <w:pStyle w:val="BookText"/>
        <w:rPr/>
      </w:pPr>
      <w:r>
        <w:rPr>
          <w:rFonts w:ascii="IRNazanin" w:hAnsi="IRNazanin" w:eastAsia="IRNazanin"/>
          <w:color w:val="111111"/>
          <w:sz w:val="28"/>
          <w:sz w:val="28"/>
          <w:szCs w:val="28"/>
          <w:rtl w:val="true"/>
          <w:lang w:bidi="fa-IR"/>
        </w:rPr>
        <w:t xml:space="preserve">و بین محرز بن نضلة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 بدرا ، واحدا ، و الخندق ، و المشاهد کلها مع رسول اللَّه ص ، و کانت معه رایة بنی مالک بن النجار یوم الفتح ، و شهد قتال أهل الردة ، و قتل یوم الیمامة شهیدا عام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بریدة، و فی أکثرها 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bookmarkStart w:id="187" w:name="pg11443_131419"/>
    </w:p>
    <w:p>
      <w:pPr>
        <w:pStyle w:val="BookText"/>
        <w:rPr/>
      </w:pPr>
      <w:bookmarkEnd w:id="187"/>
      <w:r>
        <w:rPr>
          <w:rFonts w:ascii="IRNazanin" w:hAnsi="IRNazanin" w:eastAsia="IRNazanin"/>
          <w:color w:val="111111"/>
          <w:sz w:val="28"/>
          <w:sz w:val="28"/>
          <w:szCs w:val="28"/>
          <w:rtl w:val="true"/>
          <w:lang w:bidi="fa-IR"/>
        </w:rPr>
        <w:t>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لاحمد،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الناس سنة خمس و ثلاثین فی الرحبة، ثم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 باللّه کل امرء مسلم سمع رسول اللّه صلی اللّه علیه و سلم یقول یوم غدیر خم ما قال لما قام؟ فقام إلیه ثلاثون من الناس، فشهدوا ان رسول اللّه صلی اللّه علیه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798061_73709187"/>
      <w:bookmarkStart w:id="189" w:name="_Toc67"/>
      <w:bookmarkEnd w:id="188"/>
      <w:r>
        <w:rPr>
          <w:rtl w:val="true"/>
        </w:rPr>
        <w:t xml:space="preserve">حدیث غدیر بروایت عطاء اللّه شافعی در </w:t>
      </w:r>
      <w:r>
        <w:rPr>
          <w:rtl w:val="true"/>
        </w:rPr>
        <w:t>«</w:t>
      </w:r>
      <w:r>
        <w:rPr>
          <w:rtl w:val="true"/>
        </w:rPr>
        <w:t>اربعین</w:t>
      </w:r>
      <w:r>
        <w:rPr>
          <w:rtl w:val="true"/>
        </w:rPr>
        <w:t>»</w:t>
      </w:r>
      <w:bookmarkEnd w:id="189"/>
    </w:p>
    <w:p>
      <w:pPr>
        <w:pStyle w:val="BookText"/>
        <w:rPr/>
      </w:pPr>
      <w:r>
        <w:rPr>
          <w:rFonts w:ascii="IRNazanin" w:hAnsi="IRNazanin" w:eastAsia="IRNazanin"/>
          <w:color w:val="111111"/>
          <w:sz w:val="28"/>
          <w:sz w:val="28"/>
          <w:szCs w:val="28"/>
          <w:rtl w:val="true"/>
          <w:lang w:bidi="fa-IR"/>
        </w:rPr>
        <w:t>اما روایت عطاء اللّه</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قال خواند امیر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جمال الدین عطاء اللَّه سلمه اللَّه و ابقاه سدهء سنیه‌اش ملاذ طوائف اکابر و اشراف انام است ، و عتبه علیه‌اش مجمع اعاظم أولاد امجاد خیر الانام ، لوح ضمیر مهر تنویرش مطرح اشعهء انوار اسرار کتب الهی ، و صحیفهء خاطر عالی مآثرش مهبط لوامع حقایق اخبار حضرت رسالت پناهی ، گنجینهء سینه‌اش بجواهر زواهر علوم مشحون ، و عقود درر کلمات در مخزن باطن خجسته میامنش مخزون ، نیر شمایل نبوی از مشارق جمال خجسته مآلش طالع ، و شعشعهء آثار فضائل مرتضوی از مطالع</w:t>
      </w:r>
    </w:p>
    <w:p>
      <w:pPr>
        <w:pStyle w:val="BookText"/>
        <w:rPr/>
      </w:pPr>
      <w:r>
        <w:rPr>
          <w:rFonts w:ascii="IRNazanin" w:hAnsi="IRNazanin" w:eastAsia="IRNazanin"/>
          <w:color w:val="111111"/>
          <w:sz w:val="28"/>
          <w:sz w:val="28"/>
          <w:szCs w:val="28"/>
          <w:rtl w:val="true"/>
          <w:lang w:bidi="fa-IR"/>
        </w:rPr>
        <w:t xml:space="preserve">خصایص علم و کمالاتش لامع ، رأی عالم آرایش کشاف اسرار معالم تنزیل ، و طبع مشکل گشایش حلال معضلات مواقف تأویل ،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زبانش مظهر اسرار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ضمیرش مظهر انوار توفیق</w:t>
      </w:r>
    </w:p>
    <w:p>
      <w:pPr>
        <w:pStyle w:val="BookText"/>
        <w:rPr/>
      </w:pPr>
      <w:r>
        <w:rPr>
          <w:rFonts w:ascii="IRNazanin" w:hAnsi="IRNazanin" w:eastAsia="IRNazanin"/>
          <w:color w:val="111111"/>
          <w:sz w:val="28"/>
          <w:sz w:val="28"/>
          <w:szCs w:val="28"/>
          <w:rtl w:val="true"/>
          <w:lang w:bidi="fa-IR"/>
        </w:rPr>
        <w:t xml:space="preserve">جمال دین مزین ز اهتمامش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شرع واضح از کلامش</w:t>
      </w:r>
    </w:p>
    <w:p>
      <w:pPr>
        <w:pStyle w:val="BookText"/>
        <w:rPr/>
      </w:pPr>
      <w:r>
        <w:rPr>
          <w:rFonts w:ascii="IRNazanin" w:hAnsi="IRNazanin" w:eastAsia="IRNazanin"/>
          <w:color w:val="111111"/>
          <w:sz w:val="28"/>
          <w:sz w:val="28"/>
          <w:szCs w:val="28"/>
          <w:rtl w:val="true"/>
          <w:lang w:bidi="fa-IR"/>
        </w:rPr>
        <w:t xml:space="preserve">ز توضیح بیانش گشته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علم هر مشکل زهر فنو آن حضرت مانند عم بزرگوار خویش امیر سید اصیل الدین در علم حدیث بینظیر آفاق گشته‌اند ، و در سایر اقسام علوم دینیه ، و انواع فنون یقینیه از محدثان باستحقاق در گذشته‌اند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در مدرسهء شریفه سلطانیه در گنبدی که حالا مقبرهء حضرت خاقان منصور است ، و در خانقاه اخلاصیه بدرس و افاده اشتغال داشتند ، و در هفته یک نوبت ، در مسجد جامعدار السلطنهء هرات ، بقلم هدایت ازلی نقش ارشاد و نصیحت بر الواح خواطر اعاظم اشراف و اکابر مینگاشتند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حالا بنابر حب عزلت و گوشه‌نشینی بامثال این امور التفات نمینمایند ، و تمامی اوقات خجسته ساعات را مستغرق طاعات و عبادات ساخته باذخار مثوبات اخروی مشغولی میفرمایند سلاطین انام و حکام اسلام باقدام ارادت و اعتقاد ملازمت آن حضرت را بهر ذمه همت واجب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مؤلفات فصاحت صفات حضرت نقابت منقبت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الاحباب فی سیرة النبی و الآل و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اقطار آفاق اشتهار تمام دارد ولی شائبه شبهه عقل دراک نظیر آن کتاب افادت مآب را در آئینهء خیال امر محال میشمارد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العلامة الامینی فی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وفاته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لعله سهی قلمه الشریف ، فان فراغه من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عام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فیبعد أن یکون تاریخ وفاته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لعل الصحیح فی وفاته ما قال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فضل اللّه المعروف بجمال الدین، پس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نسخۀ عتیقه آن پیش حقیر حاضر است، بعد ذکر روایت حدیث غدیر از حضرت امام جعفر صادق علیه السّلام و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حارث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هذا الحدیث سوی قصة الحارث، تواتر عن أمیر المؤمنین علیه السّلام، و هو متواتر عن النبی صلی اللّه علیه و اله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جمع کثیر و جم غفیر من الصحابة، فرواه ابن عباس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النبی صلی اللّه علیه و اله ان یقوم بعلی بن أبی طالب المقام الذی قام به، فانطلق النبی صلی اللّه علیه و اله الی 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الناس حدیثی عهد بکفر بجاهلیة، و متی أفعل هذا به یقولوا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 هذا بابن 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مضی حتی قضی حجة الوداع، ثم رجع حتی إذا کان بغدیر خم، أنزل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مناد فنادی الصلوة جامعة، ثم قام و أخذ بید علی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روی عن حبر الامة عبد اللَّه بن العباس ، رواه جمع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الحافظ أبو عبد اللَّه المحاملی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قال العلامة الامینی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اخرجه فی امالیه باسناده عن ابن عباس بلفظ رواه عطاء اللَّه فی الاربعین کما ذکر ، و قال فی 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اخرجه المحاملی فی امالیه علی ما نقله عنه الشیخ ابراهیم الوصابی الشافعی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المتقی الهندی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الحافظ أبو بکر الفارسی الشیرازی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الحافظ ابن مردویه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باسناده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اسحاق الثعلبی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و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باسناده عن ابن عباس کما رواه عن الثعلبی ابن بطریق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الاربلی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الطبرسی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الحافظ أبو سعید السجستانی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الحاکم الحسکانی أبو القاسم النیسابوریّ المتوفی بعد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الحافظ عز الدین الرسعنی الموصلی الحنبلی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فی تفسیره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شهاب الدین الآلوسی الشافعی البغدادی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روی عن غیر عبد اللَّه بن العباس ، رواه غیر واحد ، و إلیک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الطبری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اخرج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زید بن ارقم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الحافظ ابن أبی حاتم الرازی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اخرجه باسناده عن أبی سعید الخدری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الحافظ ابن مردویه عن ابن مسعود ، و عن زید 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الثعلبی اخرجه عن أبی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الحافظ أبو نعیم الاصفهانی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الواحدی النیسابوریّ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الخدری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حذیفة بن أسید</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 هو بکنیته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سریحة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 و اله عن حجة الوداع، نهی أصحابه عن شجرات بالبطحاء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متقاربات، أن ینزلوا تحتهن، ثم بعث إلیهن، فقم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تحتهن من الشوک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إلیهن فصلی تحتهن، قام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قد نبأنی اللطیف الخبیر، انه لم یعمر نبی الا مثل نصف</w:t>
      </w:r>
    </w:p>
    <w:p>
      <w:pPr>
        <w:pStyle w:val="BookText"/>
        <w:rPr/>
      </w:pPr>
      <w:r>
        <w:rPr>
          <w:rFonts w:ascii="IRNazanin" w:hAnsi="IRNazanin" w:eastAsia="IRNazanin"/>
          <w:color w:val="111111"/>
          <w:sz w:val="28"/>
          <w:sz w:val="28"/>
          <w:szCs w:val="28"/>
          <w:rtl w:val="true"/>
          <w:lang w:bidi="fa-IR"/>
        </w:rPr>
        <w:t>عمر الذی یلیه من قبله، و انی لاظن أن یوشک ان ادعی فأجیب، و انی مسئول و انکم مسئولون، فما ذا أنتم 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قد بلغت و جهدت و نصحت، 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تشهدون أن لا اله الا اللّه، و ان محمدا عبده و رسوله، و ان جنته حق و ناره حق، و ان الموت حق، و ان البعث بعد الموت حق، و ان الساعة آتیة لا ریب فیها، و ان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 اللّه مولای و أنا مولی المؤمنین، و أنا أولی بهم من أنفسهم، فمن کنت مولاه فهذا مولاه، یعنی علیا،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انی فرطکم</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قال الجزری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فرطکم علی الحوض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متقدمکم إلیه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 یفرط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فی الماضی و کسرها فی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فارط و فرط ، إذا تقدم و سبق القوم لیرتاد لهم الماء ، و یهیئ لهم الدلاء و الارشیة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الدعاء للطفل المیت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اجعله لنا فرطا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اجرا یتقدمنا ،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افترط فلان ابنا له صغیرا ، إذا مات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و النبیون فراط القاصفین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متقدمون الی الشفاعة ، و القاصفون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المزدحمون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أنتم واردون علی الحوض، حوضی</w:t>
      </w:r>
    </w:p>
    <w:p>
      <w:pPr>
        <w:pStyle w:val="BookText"/>
        <w:rPr/>
      </w:pPr>
      <w:r>
        <w:rPr>
          <w:rFonts w:ascii="IRNazanin" w:hAnsi="IRNazanin" w:eastAsia="IRNazanin"/>
          <w:color w:val="111111"/>
          <w:sz w:val="28"/>
          <w:sz w:val="28"/>
          <w:szCs w:val="28"/>
          <w:rtl w:val="true"/>
          <w:lang w:bidi="fa-IR"/>
        </w:rPr>
        <w:t>أعرض مما بین بصری</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احداهما و هی المشهورة قدیما و حدیثا عند العرب موضع بالشام من اعمال دمشق ، قال الحموی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قصبة کورة حوران افتتحها المسلمون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 بغداد قرب عکبرا ، و إلیها ینسب ابو الحسن محمد بن محمد بن احمد بن خلف البصروی الشاعر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صنعاء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موضعان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بالیمن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باسم بانیها و هو صنعاء بن ازال بن عبیر بن عابر بن شالخ ، و هی من الاعتدال من الهواء بحیث لا یتحول الانسان من مکان طول عمره صیفا و لا شتاء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الموضع الثانی قریة علی باب دمشق دون المزة ، خربت الان و قد نسب إلیها جماعة من المحدثین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فیه عدد النجوم قدحان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فضة، و انی</w:t>
      </w:r>
    </w:p>
    <w:p>
      <w:pPr>
        <w:pStyle w:val="BookText"/>
        <w:rPr/>
      </w:pPr>
      <w:r>
        <w:rPr>
          <w:rFonts w:ascii="IRNazanin" w:hAnsi="IRNazanin" w:eastAsia="IRNazanin"/>
          <w:color w:val="111111"/>
          <w:sz w:val="28"/>
          <w:sz w:val="28"/>
          <w:szCs w:val="28"/>
          <w:rtl w:val="true"/>
          <w:lang w:bidi="fa-IR"/>
        </w:rPr>
        <w:t>سائلکم حین تردون علی عن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الاکبر کتاب اللّه سبب طرفه بید اللّه و طرفه بأیدیکم، فاستمسکوا به لا تضلوا و لا تبدلوا و عترتی أهل بیتی فانه قد نبأنی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لن یفترقا</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انهما لن ینقضیا حتی یردا علی الحوض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حتی یردا علی الحوض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زر بن حبیش</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قدم المدینة و لزم أبی بن کعب ، و عبد الرحمن بن عوف ، و سمع من صفوان ابن عسال ، و حدث عن امیر المؤمنین علیه السّلام ، و عمر بن الخطاب و عبد اللَّه بن مسعود ، و حذیفة بن الیمان ، و أبی ذر الغفاری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عنه عاصم بن بهدلة ، و همام ، و یزید بن أبی سلیمان ، و عدی بن ثابت ، و المنهال بن عمرو ، و الشیبانی سلیمان بن فیروز ، و عباس بن أبی لبابة ، و سلیمان ابن مهران الاعمش ، و عثمان بن جهم ، و عبد الرحمن بن مرزوق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ارباب التراجم و اثنوا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 بن حبیش ، الامام القدوة ، ابو مریم الاسدی الکوفی عاش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عنه عاصم بن بهدلة ، و قرأ علیه القرآن و اثنی علیه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زر من اعراب الناس ، کان ابن مسعود یسأله عن العربیة ، و روی عنه ایضا عبدة بن أبی لبابة ، و ابن أبی خالد ، و عدی بن ثابت ، و ابو اسحاق الشیبانی ، و الاعمش ، و عدة ، مات سنة اثنین و ثمانین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عقد له ابو نعیم الاصفهانی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ضافیة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الوافد الغادی ، الذاکر فی النادی ، و قد لیتعلم ، و غزی لیغنم ، زر بن حبیش ابو مریم ، تحمل الکلال ، طلبا للکمال ، فحفظ من الملال ، و ثبت فی الوصال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حکی ان زر بن حبیش کتب الی عبد الملک بن مروان کتابا یعظه و کان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یطعمک فی طول الحیاة ما یظهر من صحتک فانت اعلم بنفسک ، و اذکر ما تکلم به الاولون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الرجال ولدت اولادها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بلیت من کبر اجسادها</w:t>
      </w:r>
    </w:p>
    <w:p>
      <w:pPr>
        <w:pStyle w:val="BookText"/>
        <w:rPr/>
      </w:pPr>
      <w:r>
        <w:rPr>
          <w:rFonts w:ascii="IRNazanin" w:hAnsi="IRNazanin" w:eastAsia="IRNazanin"/>
          <w:color w:val="111111"/>
          <w:sz w:val="28"/>
          <w:sz w:val="28"/>
          <w:szCs w:val="28"/>
          <w:rtl w:val="true"/>
          <w:lang w:bidi="fa-IR"/>
        </w:rPr>
        <w:t xml:space="preserve">و جعلت اسقامها تعتادها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زروع قد دنی حصادهافلما قرأ عبد الملک الکتاب بکی حتی بل طرف ثوبه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زر ، لو کتب إلینا به غیر هذا کان ارفق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علیه السّلام من القصر، فاستقبله رکبان</w:t>
      </w:r>
    </w:p>
    <w:p>
      <w:pPr>
        <w:pStyle w:val="BookText"/>
        <w:rPr/>
      </w:pPr>
      <w:r>
        <w:rPr>
          <w:rFonts w:ascii="IRNazanin" w:hAnsi="IRNazanin" w:eastAsia="IRNazanin"/>
          <w:color w:val="111111"/>
          <w:sz w:val="28"/>
          <w:sz w:val="28"/>
          <w:szCs w:val="28"/>
          <w:rtl w:val="true"/>
          <w:lang w:bidi="fa-IR"/>
        </w:rPr>
        <w:t>متقلدی السیوف، علیهم العمائم، حدیثی عهد بسفر،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 رحمة اللّه و برکاته، السّلام علیک یا مولانا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علیه السّلام بعد ما رد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ههنا من أصحاب رسول اللّه صلی اللّه علیه و سلم؟ فقام اثنا عشر رجلا منهم خالد بن زید أبو أیوب الانصاری، و خزیمة</w:t>
      </w:r>
    </w:p>
    <w:p>
      <w:pPr>
        <w:pStyle w:val="BookText"/>
        <w:rPr/>
      </w:pPr>
      <w:r>
        <w:rPr>
          <w:rFonts w:ascii="IRNazanin" w:hAnsi="IRNazanin" w:eastAsia="IRNazanin"/>
          <w:color w:val="111111"/>
          <w:sz w:val="28"/>
          <w:sz w:val="28"/>
          <w:szCs w:val="28"/>
          <w:rtl w:val="true"/>
          <w:lang w:bidi="fa-IR"/>
        </w:rPr>
        <w:t>ابن ثابت ذو الشهادتین، و ثابت بن قیس بن شماس</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کان خطیب الانصار ، و خطیب النبی ص کما کان حسان شاعره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مقدم رسول اللَّه ص المدینة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نمنعک مما نمنع منه انفسنا و اولادنا فمالنا ؟ قال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یذکره اصحاب المغازی فی البدریین ،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 ما 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الجزری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العسقلانی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انکشف الناس یوم الیمامة قلت لثابت ابن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تری یا عم ؟ و وجدته یتحنط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هکذا کنا نقاتل مع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بئس ما عودتم اقرانکم ، اللَّهمّ انی ابرأ إلیک مما جاء به هؤلاء ، و مما صنع هؤلاء ، ثم قاتل حتی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ان کون ثابت بن قیس بن شماس من جملة الشهود لا یساعده التاریخ لان الاستشهاد و المناشدة کان 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الهجرة ، و الحال ان ثابت بن قیس کما ذکر قتل فی حرب الیمامة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و عمار بن یاسر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هاجر الی المدینة ، و شهد بدرا واحدا ، و الخندق و بیعة الرضوان ، و کان النبی یلقبه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 المطیب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 فی حقه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خیر عمار بین امرین الا اختار ارشدهما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هو اول من بنی مسجدا فی الاسلام ، و شهد الجمل و صفین مع امیر المؤمنین</w:t>
      </w:r>
    </w:p>
    <w:p>
      <w:pPr>
        <w:pStyle w:val="BookText"/>
        <w:rPr/>
      </w:pPr>
      <w:r>
        <w:rPr>
          <w:rFonts w:ascii="IRNazanin" w:hAnsi="IRNazanin" w:eastAsia="IRNazanin"/>
          <w:color w:val="111111"/>
          <w:sz w:val="28"/>
          <w:sz w:val="28"/>
          <w:szCs w:val="28"/>
          <w:rtl w:val="true"/>
          <w:lang w:bidi="fa-IR"/>
        </w:rPr>
        <w:t xml:space="preserve">علیه السّلام و صار شهیدا فی الثانیة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عمره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أبو الهیثم</w:t>
      </w:r>
    </w:p>
    <w:p>
      <w:pPr>
        <w:pStyle w:val="BookText"/>
        <w:rPr/>
      </w:pPr>
      <w:r>
        <w:rPr>
          <w:rFonts w:ascii="IRNazanin" w:hAnsi="IRNazanin" w:eastAsia="IRNazanin"/>
          <w:color w:val="111111"/>
          <w:sz w:val="28"/>
          <w:sz w:val="28"/>
          <w:szCs w:val="28"/>
          <w:rtl w:val="true"/>
          <w:lang w:bidi="fa-IR"/>
        </w:rPr>
        <w:t>ابن التیهان</w:t>
      </w:r>
      <w:r>
        <w:rPr>
          <w:rStyle w:val="FootnoteAnchor"/>
          <w:rtl w:val="true"/>
        </w:rPr>
        <w:footnoteReference w:id="391"/>
      </w:r>
      <w:r>
        <w:rPr>
          <w:rFonts w:ascii="IRNazanin" w:hAnsi="IRNazanin" w:eastAsia="IRNazanin"/>
          <w:color w:val="111111"/>
          <w:sz w:val="28"/>
          <w:sz w:val="28"/>
          <w:szCs w:val="28"/>
          <w:rtl w:val="true"/>
          <w:lang w:bidi="fa-IR"/>
        </w:rPr>
        <w:t>، و هاشم</w:t>
      </w:r>
      <w:r>
        <w:rPr>
          <w:rStyle w:val="FootnoteAnchor"/>
          <w:rtl w:val="true"/>
        </w:rPr>
        <w:footnoteReference w:id="392"/>
      </w:r>
      <w:r>
        <w:rPr>
          <w:rFonts w:ascii="IRNazanin" w:hAnsi="IRNazanin" w:eastAsia="IRNazanin"/>
          <w:color w:val="111111"/>
          <w:sz w:val="28"/>
          <w:sz w:val="28"/>
          <w:szCs w:val="28"/>
          <w:rtl w:val="true"/>
          <w:lang w:bidi="fa-IR"/>
        </w:rPr>
        <w:t>بن عتبة، و سعد بن أبی وقاص، و حبیب بن بدیل بن ورقاء فشهدوا انهم سمعوا رسول اللّه صلی اللّه علیه و اله یوم غدیر خم،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لانس بن مالک، و 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منعکما أن تقوما فتشهدا، فقد سمعتما کما سمع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کانا کتماها معاندة فأبلهما، فأما البراء فعمی فکان یسأل عن منزله،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یرشد من أدرکته الدعوة، و أما أنس فقد برصت قدماه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استشهده علی علیه السّلام علی قول النبی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اعتذر بالنسیان،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 کاذبا، فاضربه ببیاض لا تواریه العمامة فبرص وجهه فسدل بعد ذلک برقعا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الحافظ أبو عبد اللَّه الزرقانی المالکی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عز الدین علی بن محمد الجزری المعروف بابن الاثیر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حبیب بن بدیل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الحافظ شهاب الدین أحمد بن علی بن حجر العسقلانی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فی تمییز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العلامة أبو عمرو الکشی فی رجاله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 الناظر فی أحادیث الغدیر ان قوما من الصحابة الحضور فی یوم غدیر خم قد کتموا شهادتهم لامیر المؤمنین علیه السّلام بالحدیث فدعا علیهم ، فأخذتهم الدعوة ،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حمزة أنس بن مالک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براء بن عازب الانصاری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جریر بن عبد اللَّه البجلی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زید بن أرقم الخزرجی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الرحمن بن مدلج ، و یزید بن ودیعة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المجاهد الامینی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المصابین بالدعوة ربما یقف فی صدر القارئ الاختلاف بین الاحادیث الناصة بأن انسا قد أصابته الدعوة بکتمان الشهادة ، و ما جاء موهما بشهادته ، لکن عرفت ان الفریق الاخیر منهما محرف المتن فیه تصحیف ، و علی تقدیر سلامته لا یقاوم الاول کثرة و صحة و صراحة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نری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کتموا الشهادة لامیر المؤمنین</w:t>
      </w:r>
    </w:p>
    <w:p>
      <w:pPr>
        <w:pStyle w:val="BookText"/>
        <w:rPr/>
      </w:pPr>
      <w:r>
        <w:rPr>
          <w:rFonts w:ascii="IRNazanin" w:hAnsi="IRNazanin" w:eastAsia="IRNazanin"/>
          <w:color w:val="111111"/>
          <w:sz w:val="28"/>
          <w:sz w:val="28"/>
          <w:szCs w:val="28"/>
          <w:rtl w:val="true"/>
          <w:lang w:bidi="fa-IR"/>
        </w:rPr>
        <w:t xml:space="preserve">علیه السلام فما خرجوا من الدنیا حتی عموا و أصابتهم آفة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ودیعة و عبد الرحمن بن مدلج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جانب آخر نری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عبد الرحمن بن مدلج أنه کان من الشاهدین لامیر المؤمنین علیه السّلام ، فما هذا التناقض إلا من الذین حرفوا الحقایق ، و لنعم ما قال الامینی قدس سره بعد ذکر 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أنت تری کیف لعب ابن حجر بالحدیث سندا و متنا فقلبه ظهرا لبطن باسقاط أسماء رواته الاربعة المذکورین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حذف قصة الکاتمین و اصابة الدعوة علیهم ، وعد عبد الرحمن بن مدلج الکاتم للحدیث راویا له ، و عدم ذکر یزید بن ودیعة 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اللَّه الامانة فی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لابن حجر نظیر ذلک فی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جمال الدین محدث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 فی سیر النبی و الآل و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اثناء مراجعت، چون بمنزل غدیر خم که از نواحی جحفه است رسیده نماز پیشین را در أول وقت گذارد، و بعد از آن رو بسوی یاران کرد و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آیا نیستم من اولی بمؤمنان از نفسهای ایشان؟ و روایتی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گوییا مرا بعالم بقا خواندند و من اجابت نمودم بدانید که من در میان شما دو امر عظیم می‌گذارم، و یکی از دیگری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أهل البیت، ببینید و احتیاط کنید که بعد از من با آن دو امر چگونه سلوک خواهید نمود، و رعایت حقوق آنها بچه کیفیت خواهید کرد، و آن دو امر از یکدیگر هرگز جدا نخواهند شد تا در لب حوض کوثر بمن رسند</w:t>
      </w:r>
      <w:r>
        <w:rPr>
          <w:rFonts w:eastAsia="IRNazanin" w:cs="IRNazanin"/>
          <w:color w:val="111111"/>
          <w:sz w:val="28"/>
          <w:szCs w:val="28"/>
          <w:rtl w:val="true"/>
          <w:lang w:bidi="fa-IR"/>
        </w:rPr>
        <w:t>.</w:t>
      </w:r>
      <w:bookmarkStart w:id="190" w:name="pg11443_131432"/>
    </w:p>
    <w:p>
      <w:pPr>
        <w:pStyle w:val="BookText"/>
        <w:rPr/>
      </w:pPr>
      <w:bookmarkEnd w:id="190"/>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خداوند تعالی مولای من است، و من مولای جمیع مؤمنانم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دست علی را بگرفت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 و اخذل من خذله، و انصر من نصره و أدر الحق معه حیث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مرویست که قدوۀ اصحاب عمر بن خطاب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بامداد کردی و مولای هر مؤمن و مؤمنه‌ای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از برای سر دین خویش تاجی ساز</w:t>
      </w:r>
    </w:p>
    <w:p>
      <w:pPr>
        <w:pStyle w:val="BookText"/>
        <w:rPr/>
      </w:pPr>
      <w:r>
        <w:rPr>
          <w:rFonts w:ascii="IRNazanin" w:hAnsi="IRNazanin" w:eastAsia="IRNazanin"/>
          <w:color w:val="111111"/>
          <w:sz w:val="28"/>
          <w:sz w:val="28"/>
          <w:szCs w:val="28"/>
          <w:rtl w:val="true"/>
          <w:lang w:bidi="fa-IR"/>
        </w:rPr>
        <w:t>ز خاک پای جوان مرد وال من والاه</w:t>
      </w:r>
    </w:p>
    <w:p>
      <w:pPr>
        <w:pStyle w:val="BookText"/>
        <w:rPr/>
      </w:pPr>
      <w:r>
        <w:rPr>
          <w:rFonts w:ascii="IRNazanin" w:hAnsi="IRNazanin" w:eastAsia="IRNazanin"/>
          <w:color w:val="111111"/>
          <w:sz w:val="28"/>
          <w:sz w:val="28"/>
          <w:szCs w:val="28"/>
          <w:rtl w:val="true"/>
          <w:lang w:bidi="fa-IR"/>
        </w:rPr>
        <w:t>ز دل عداوت او دور دار تا نخوری</w:t>
      </w:r>
    </w:p>
    <w:p>
      <w:pPr>
        <w:pStyle w:val="BookText"/>
        <w:rPr/>
      </w:pPr>
      <w:r>
        <w:rPr>
          <w:rFonts w:ascii="IRNazanin" w:hAnsi="IRNazanin" w:eastAsia="IRNazanin"/>
          <w:color w:val="111111"/>
          <w:sz w:val="28"/>
          <w:sz w:val="28"/>
          <w:szCs w:val="28"/>
          <w:rtl w:val="true"/>
          <w:lang w:bidi="fa-IR"/>
        </w:rPr>
        <w:t>ز تیغ لفظ نبی زخم عاد من عاداه</w:t>
      </w:r>
    </w:p>
    <w:p>
      <w:pPr>
        <w:pStyle w:val="BookText"/>
        <w:rPr/>
      </w:pPr>
      <w:r>
        <w:rPr>
          <w:rFonts w:ascii="IRNazanin" w:hAnsi="IRNazanin" w:eastAsia="IRNazanin"/>
          <w:color w:val="111111"/>
          <w:sz w:val="28"/>
          <w:sz w:val="28"/>
          <w:szCs w:val="28"/>
          <w:rtl w:val="true"/>
          <w:lang w:bidi="fa-IR"/>
        </w:rPr>
        <w:t>گواه پاکی اصلت ولای میری دان</w:t>
      </w:r>
    </w:p>
    <w:p>
      <w:pPr>
        <w:pStyle w:val="BookText"/>
        <w:rPr/>
      </w:pPr>
      <w:r>
        <w:rPr>
          <w:rFonts w:ascii="IRNazanin" w:hAnsi="IRNazanin" w:eastAsia="IRNazanin"/>
          <w:color w:val="111111"/>
          <w:sz w:val="28"/>
          <w:sz w:val="28"/>
          <w:szCs w:val="28"/>
          <w:rtl w:val="true"/>
          <w:lang w:bidi="fa-IR"/>
        </w:rPr>
        <w:t>که بر کمال معالیش هل اتی است گواه</w:t>
      </w:r>
    </w:p>
    <w:p>
      <w:pPr>
        <w:pStyle w:val="Heading3"/>
        <w:numPr>
          <w:ilvl w:val="2"/>
          <w:numId w:val="1"/>
        </w:numPr>
        <w:rPr/>
      </w:pPr>
      <w:bookmarkStart w:id="191" w:name="__RefHeading___Toc1798063_73709187"/>
      <w:bookmarkStart w:id="192" w:name="_Toc68"/>
      <w:bookmarkEnd w:id="191"/>
      <w:r>
        <w:rPr>
          <w:rtl w:val="true"/>
        </w:rPr>
        <w:t>«</w:t>
      </w:r>
      <w:r>
        <w:rPr>
          <w:rtl w:val="true"/>
        </w:rPr>
        <w:t>حدیث غدیر بنقل عبد الوهاب بخاری</w:t>
      </w:r>
      <w:r>
        <w:rPr>
          <w:rtl w:val="true"/>
        </w:rPr>
        <w:t>»</w:t>
      </w:r>
      <w:bookmarkEnd w:id="192"/>
    </w:p>
    <w:p>
      <w:pPr>
        <w:pStyle w:val="BookText"/>
        <w:rPr/>
      </w:pPr>
      <w:r>
        <w:rPr>
          <w:rFonts w:ascii="IRNazanin" w:hAnsi="IRNazanin" w:eastAsia="IRNazanin"/>
          <w:color w:val="111111"/>
          <w:sz w:val="28"/>
          <w:sz w:val="28"/>
          <w:szCs w:val="28"/>
          <w:rtl w:val="true"/>
          <w:lang w:bidi="fa-IR"/>
        </w:rPr>
        <w:t>أما ذکر عبد الوهاب</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ولد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المطابق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خیرا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ینتهی نسبه الی رسول اللَّه صلی اللَّه علیه و آله و سلم مع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واسطة ، کما قال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محمد بن رفیع الدین أحمد بن محمد بن عبد الوهاب بن محمد بن أبی الکرم حسین بن محمد غوث بن جلال الدین الاعظم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 المشایخ الکبار و استفاد منهم حتی انتهی مرحلة الافادة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أوائل أمره متوطنا بالملتان ، و سافر الی المدینة و تشرف بزیارة أشرف عالم الامکان علیه و علی آله المیامین صلوات اللَّه العلی المنان ، ثم عاد الی موطنه</w:t>
      </w:r>
    </w:p>
    <w:p>
      <w:pPr>
        <w:pStyle w:val="BookText"/>
        <w:rPr/>
      </w:pPr>
      <w:r>
        <w:rPr>
          <w:rFonts w:ascii="IRNazanin" w:hAnsi="IRNazanin" w:eastAsia="IRNazanin"/>
          <w:color w:val="111111"/>
          <w:sz w:val="28"/>
          <w:sz w:val="28"/>
          <w:szCs w:val="28"/>
          <w:rtl w:val="true"/>
          <w:lang w:bidi="fa-IR"/>
        </w:rPr>
        <w:t xml:space="preserve">و بعد مدة هاجر الی الدهلی ، و صار معظما لدی سلطانه اسکندر ، ثم تشرف مرة ثانیة بزیارة الحرمین الشریفین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المعظمة و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تزوج بالمدینة فاطمة بنت عبد اللَّه الذی کان من أبناء ملوک الروم ، فترک الملک و السلطنة و سکن المدینة ، فولدت له ولدین سمی احدهما بالمزمل و الآخر بالمدثر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بالدهلی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المطابق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حاجی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مصنفاته تفسیر للقرآن الکریم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الانوری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ترجم المترجم جمع من أرباب التراجم کالشیخ عبد الحق الدهلوی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محمد بن السید جلال ماه عالم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اسماعیل باشا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رفیع الدین احمد حدیث غدیر را</w:t>
      </w:r>
    </w:p>
    <w:p>
      <w:pPr>
        <w:pStyle w:val="BookText"/>
        <w:rPr/>
      </w:pPr>
      <w:r>
        <w:rPr>
          <w:rFonts w:ascii="IRNazanin" w:hAnsi="IRNazanin" w:eastAsia="IRNazanin"/>
          <w:color w:val="111111"/>
          <w:sz w:val="28"/>
          <w:sz w:val="28"/>
          <w:szCs w:val="28"/>
          <w:rtl w:val="true"/>
          <w:lang w:bidi="fa-IR"/>
        </w:rPr>
        <w:t>پس عبارت او انشاء اللّه تعالی در ما بعد مذکور خواهد شد</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عن البراء بن عازب رضی اللَّه عنه قال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بلغ من فضایل 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فی غدیر خم ، فخطب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مولای و مولی کل مؤمن و مؤمنة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أبو نعیم و ذکره أیضا الثعالبی فی کتابه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1443_131434"/>
    </w:p>
    <w:p>
      <w:pPr>
        <w:pStyle w:val="Heading3"/>
        <w:numPr>
          <w:ilvl w:val="2"/>
          <w:numId w:val="1"/>
        </w:numPr>
        <w:rPr/>
      </w:pPr>
      <w:bookmarkStart w:id="194" w:name="__RefHeading___Toc1798065_73709187"/>
      <w:bookmarkStart w:id="195" w:name="_Toc69"/>
      <w:bookmarkEnd w:id="193"/>
      <w:bookmarkEnd w:id="194"/>
      <w:r>
        <w:rPr>
          <w:rtl w:val="true"/>
        </w:rPr>
        <w:t>«</w:t>
      </w:r>
      <w:r>
        <w:rPr>
          <w:rtl w:val="true"/>
        </w:rPr>
        <w:t>حدیث غدیر بروایت ابن حجر مکی</w:t>
      </w:r>
      <w:r>
        <w:rPr>
          <w:rtl w:val="true"/>
        </w:rPr>
        <w:t>»</w:t>
      </w:r>
      <w:bookmarkEnd w:id="195"/>
    </w:p>
    <w:p>
      <w:pPr>
        <w:pStyle w:val="BookText"/>
        <w:rPr/>
      </w:pPr>
      <w:r>
        <w:rPr>
          <w:rFonts w:ascii="IRNazanin" w:hAnsi="IRNazanin" w:eastAsia="IRNazanin"/>
          <w:color w:val="111111"/>
          <w:sz w:val="28"/>
          <w:sz w:val="28"/>
          <w:szCs w:val="28"/>
          <w:rtl w:val="true"/>
          <w:lang w:bidi="fa-IR"/>
        </w:rPr>
        <w:t>اما روایت شیخ أحمد بن محمد بن علی بن حجر المکی</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ولد فی محلة أبی الهیتم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إقلیم الغربیة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إلیها نسبته ،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السعدی نسبة الی بنی سعد من عرب الشرقیة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تلقی العلم فی الازهر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غیر واحد من أرباب التراجم و اثنوا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العیدروس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ترجمته المبسوطة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الامام شیخ الاسلام ، خاتمة أهل الفتیا و التدریس ، کان بحرا فی علم الفقه و تحقیقه لا تدرکه الدلاء ، إمام الحرمین کما أجمع علی ذلک العارفون و انعقدت علیه خناصر الملاء ، امام اقتدت به الائمة ، و همام صار فی إقلیم الحجاز امة ، مصنفاته فی العصر آیة یعجز عن الاتیان بمثلها المعاصرون ، فهم عنها قاصرون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ترجمته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بمکة المکرمة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حدیث غدیر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مکیه شرح قصیده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شرف الدین أبی عبد اللَّه محمد بن سعید البوصیری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القصیدة الهمزیة فی المدائح النبویة التی سمیت بام القری جمع من العلماء و الادباء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عبد المنعم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الشیخ ابو الفضل المالکی ، و خمسها شیخ الاسلام أسعد محمد بن اسماعیل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شرحها مع تخمیسها عثمان بن عبد اللَّه العریانی نزیل المدینة المنورة ، و شرحها أیضا ابن حجر المترجم بشرح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المنح المکیة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القری فی شرح أم القری </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 عدیدۀ آن از نظر</w:t>
      </w:r>
    </w:p>
    <w:p>
      <w:pPr>
        <w:pStyle w:val="BookText"/>
        <w:rPr/>
      </w:pPr>
      <w:r>
        <w:rPr>
          <w:rFonts w:ascii="IRNazanin" w:hAnsi="IRNazanin" w:eastAsia="IRNazanin"/>
          <w:color w:val="111111"/>
          <w:sz w:val="28"/>
          <w:sz w:val="28"/>
          <w:szCs w:val="28"/>
          <w:rtl w:val="true"/>
          <w:lang w:bidi="fa-IR"/>
        </w:rPr>
        <w:t>فقیر گذشته و دو تا نسخه آن، که یکی از آن مقابله شده با اصل نسخه شارح، نزد حقیر موجود است، در ذکر فضائل جناب امیر 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ثلثون صحابیا</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صح عنه صلی اللَّه علیه و إله و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وال من والاه ، و عاد من عاداه ، ان علیا منی و أنا منه ، و هو ولی کل مؤمن بعدی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لتأکید الذب عنه لکثرة أعدائه من بنی أمیّة و الخوارج الذین بالغوا فی سبه و تنقیصه مدة ألف شهر حتی علی المنابر خصه الناظم بذلک ، و لهذا اشتغل جهابذة الحفاظ ببث فضائله رضی اللَّه عنه نصحا للامة و نصرة للحق ، و من ثم 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لاحد من الفضائل ما جاء لعلی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اسماعیل القاضی و النّسائی ، و أبو علی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فی حق أحد من الصحابة باسانید الصحاح الحسان أکثر مما ورد فی حق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ما صح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تعالی یحبه و ان رسول اللَّه یحبه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 xml:space="preserve">روی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أحب الناس الی رسول اللَّه صلی اللَّه علیه و إله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آیة 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نزلت دعا علیا و فاطمة و ابنیهما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قال صلی اللَّه علیه و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ولد آدم و علی سید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اعترض تصحیح الحاکم لهذا ، و</w:t>
      </w:r>
    </w:p>
    <w:p>
      <w:pPr>
        <w:pStyle w:val="BookText"/>
        <w:rPr/>
      </w:pPr>
      <w:r>
        <w:rPr>
          <w:rFonts w:ascii="IRNazanin" w:hAnsi="IRNazanin" w:eastAsia="IRNazanin"/>
          <w:color w:val="111111"/>
          <w:sz w:val="28"/>
          <w:sz w:val="28"/>
          <w:szCs w:val="28"/>
          <w:rtl w:val="true"/>
          <w:lang w:bidi="fa-IR"/>
        </w:rPr>
        <w:t xml:space="preserve">انه صلی اللَّه علیه و إله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اللَّهمّ وال من والاه ، و عاد من عاداه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رواه ثلاثون صحابیا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بجواب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هذه الشبهة التی هی أقوی شبههم یحتاج الی مقدمة، و هی بیان الحدیث و مخرجیه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بیانه انه حدیث صحیح لا مریة فیه، و قد أخرجه جماعة کالترمذی</w:t>
      </w:r>
      <w:r>
        <w:rPr>
          <w:rStyle w:val="FootnoteAnchor"/>
          <w:rtl w:val="true"/>
        </w:rPr>
        <w:footnoteReference w:id="4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النسائی</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فطرقه کثیرة جدا و من ثم رواه ستة عشر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لاحمد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سمعه من النبی صلی اللّه علیه و سلم ثلاثون صحابیا، و شهدوا به لعلی لما نوزع أیام خلافته، کما مر و سیأتی، و کثیر من أسانیدها صحاح و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التفات لمن قدح فی صحته، و لا لمن رده، بان علیا کان بالیمن، لثبوت رجوعه منها و ادراکه الحج مع النبی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 ان زیادة</w:t>
      </w:r>
    </w:p>
    <w:p>
      <w:pPr>
        <w:pStyle w:val="BookText"/>
        <w:rPr/>
      </w:pPr>
      <w:r>
        <w:rPr>
          <w:rFonts w:ascii="IRNazanin" w:hAnsi="IRNazanin" w:eastAsia="IRNazanin"/>
          <w:color w:val="111111"/>
          <w:sz w:val="28"/>
          <w:sz w:val="28"/>
          <w:szCs w:val="28"/>
          <w:rtl w:val="true"/>
          <w:lang w:bidi="fa-IR"/>
        </w:rPr>
        <w:t>اللّهمّ وال من والاه، الی آخره موضوعة مردود، فقد ورد ذلک من طرق صحح الذهبی کثیرا منها</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سلم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حادی عشر الشبه انه رواه عن النبی صلی اللّه علیه و سلم ثلاثون صحابیا، و ان کثیرا من طرقه صحیحة أو حسن، و مر الکلام ثم علی معناه مستوفی</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الغرض من التنصیص علی موالاته اجتناب بغضه ، لان التنصیص علیه اوفی بمزید شرفه ، و صدره بألست اولی بکم من انفسکم ثلاثا لیکون ابعث علی قبولهم ، و کذا بالدعاء لاجل ذلک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یرشد لما ذکرناه حثه صلی اللَّه علیه و سلم فی هذه الخطبة علی أهل بیته عموما و علی علی خصوصا ، و یرشد إلیه ایضا ما ابتدأ به 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لفظه عند الطبرانی و غیره بسند صحیح انه صلی اللَّه علیه و سلم خطب بغدیر خم تحت شجرات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ایها الناس انه قد نبأنی اللطیف الخبیر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 الحدیث</w:t>
      </w:r>
    </w:p>
    <w:p>
      <w:pPr>
        <w:pStyle w:val="BookText"/>
        <w:rPr/>
      </w:pPr>
      <w:r>
        <w:rPr>
          <w:rFonts w:ascii="IRNazanin" w:hAnsi="IRNazanin" w:eastAsia="IRNazanin"/>
          <w:color w:val="111111"/>
          <w:sz w:val="28"/>
          <w:sz w:val="28"/>
          <w:szCs w:val="28"/>
          <w:rtl w:val="true"/>
          <w:lang w:bidi="fa-IR"/>
        </w:rPr>
        <w:t xml:space="preserve">الذی مر عن ابن کثیر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سبب ذلک کما نقله الحافظ شمس الدین الجزری عن ابن اسحاق ان علیا تکلم فیه بعض من کان معه فی الیمن ، فلما قضی النبی ص حجه خطبها تنبیها علی قدره وردا علی من تکلم فیه کبریدة کما فی البخاری انه کان یبغضه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 ما</w:t>
      </w:r>
    </w:p>
    <w:p>
      <w:pPr>
        <w:pStyle w:val="BookText"/>
        <w:rPr/>
      </w:pPr>
      <w:r>
        <w:rPr>
          <w:rFonts w:ascii="IRNazanin" w:hAnsi="IRNazanin" w:eastAsia="IRNazanin"/>
          <w:color w:val="111111"/>
          <w:sz w:val="28"/>
          <w:sz w:val="28"/>
          <w:szCs w:val="28"/>
          <w:rtl w:val="true"/>
          <w:lang w:bidi="fa-IR"/>
        </w:rPr>
        <w:t xml:space="preserve">صححه الذهبی انه خرج معه الی الیمن فرأی منه جفوة ، فنقصه للنّبیّ ص فجعل یتغیر وجهه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 لست اولی بالمؤمنین من انفسهم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 xml:space="preserve">روایة ابن بریدة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یا بریدة فی علی فان علیا منی و أنا منه ،</w:t>
      </w:r>
    </w:p>
    <w:p>
      <w:pPr>
        <w:pStyle w:val="BookText"/>
        <w:rPr/>
      </w:pPr>
      <w:r>
        <w:rPr>
          <w:rFonts w:ascii="IRNazanin" w:hAnsi="IRNazanin" w:eastAsia="IRNazanin"/>
          <w:color w:val="111111"/>
          <w:sz w:val="28"/>
          <w:sz w:val="28"/>
          <w:szCs w:val="28"/>
          <w:rtl w:val="true"/>
          <w:lang w:bidi="fa-IR"/>
        </w:rPr>
        <w:t xml:space="preserve">و هو ولیکم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 ان وثقه ابن معین لکن ضعفه غیره علی انه شیعی ، و علی تقدیر الصحة فیحتمل انه رواه بالمعنی بحسب عقیدته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هذه الکلمات التی ذکرها لصرف الحدیث عما هو صریح فی الدلالة علیه من اولویة التصرف ، هی مراده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الکلام ثم علی معناه مستوفی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لنعم ما اجاب الشهید المجاهد القاضی نور اللَّه مرقده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الصوارم المهرقة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الترهات و التمویهات ، و من أراد الاطلاع علی ما اجاب فلیراجع الکتاب 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بتصحیح السید جلال الدین المحدث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1443_131439"/>
    </w:p>
    <w:p>
      <w:pPr>
        <w:pStyle w:val="Heading3"/>
        <w:numPr>
          <w:ilvl w:val="2"/>
          <w:numId w:val="1"/>
        </w:numPr>
        <w:rPr/>
      </w:pPr>
      <w:bookmarkStart w:id="197" w:name="__RefHeading___Toc1798067_73709187"/>
      <w:bookmarkStart w:id="198" w:name="_Toc70"/>
      <w:bookmarkEnd w:id="196"/>
      <w:bookmarkEnd w:id="197"/>
      <w:r>
        <w:rPr>
          <w:rtl w:val="true"/>
        </w:rPr>
        <w:t>«</w:t>
      </w:r>
      <w:r>
        <w:rPr>
          <w:rtl w:val="true"/>
        </w:rPr>
        <w:t>روایت علی بن حسام الدین الشهیر بالمتقی</w:t>
      </w:r>
      <w:r>
        <w:rPr>
          <w:rtl w:val="true"/>
        </w:rPr>
        <w:t>»</w:t>
      </w:r>
      <w:bookmarkEnd w:id="198"/>
    </w:p>
    <w:p>
      <w:pPr>
        <w:pStyle w:val="BookText"/>
        <w:rPr/>
      </w:pPr>
      <w:r>
        <w:rPr>
          <w:rFonts w:ascii="IRNazanin" w:hAnsi="IRNazanin" w:eastAsia="IRNazanin"/>
          <w:color w:val="111111"/>
          <w:sz w:val="28"/>
          <w:sz w:val="28"/>
          <w:szCs w:val="28"/>
          <w:rtl w:val="true"/>
          <w:lang w:bidi="fa-IR"/>
        </w:rPr>
        <w:t>اما روایت علی بن حسام الدین الشهیر بالمتقی</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و قال الشیخ عبد القادر بن شیخ عبد اللَّه العیدروس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السافر عن اخبار القرن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ضافیة للمتقی الهندی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من العلماء العاملین و عباد اللَّه الصالحین ، علی جانب عظیم من الورع و التقوی و الاجتهاد فی العبادة و رفض السوی ، مؤلفاته کثیرة نحو مائة مؤلف ما بین صغیر و کبیر ، و محاسنه حجة و مناقبه ضخمة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فما کان هذا الرجل الا من حسنات الدهر و خاتمة اهل الورع و مفاخر الهند ، و شهرته تغنی عن ترجمته ، و تعظیمه فی القلوب یغنی عن مدحه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غدیر را</w:t>
      </w:r>
    </w:p>
    <w:p>
      <w:pPr>
        <w:pStyle w:val="BookText"/>
        <w:rPr/>
      </w:pPr>
      <w:r>
        <w:rPr>
          <w:rFonts w:ascii="IRNazanin" w:hAnsi="IRNazanin" w:eastAsia="IRNazanin"/>
          <w:color w:val="111111"/>
          <w:sz w:val="28"/>
          <w:sz w:val="28"/>
          <w:szCs w:val="28"/>
          <w:rtl w:val="true"/>
          <w:lang w:bidi="fa-IR"/>
        </w:rPr>
        <w:t xml:space="preserve">پس عبارات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مقامات متعدده مذکور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الطفیل ، و فی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بریدة بن الحصیب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 المؤمنین ع و انس بن مالک ، و أبی هریرة ، و جریر بن عبد اللَّه البجلی ، و حبشی بن جنادة ، و ابی ایوب الانصاری ، و سعد بن ابی وقاص ، و عمرو بن مرة </w:t>
      </w:r>
      <w:r>
        <w:rPr>
          <w:rFonts w:eastAsia="IRNazanin" w:cs="IRNazanin"/>
          <w:color w:val="111111"/>
          <w:sz w:val="28"/>
          <w:szCs w:val="28"/>
          <w:rtl w:val="true"/>
          <w:lang w:bidi="fa-IR"/>
        </w:rPr>
        <w:t>.</w:t>
      </w:r>
      <w:bookmarkStart w:id="199" w:name="pg11443_131441"/>
    </w:p>
    <w:p>
      <w:pPr>
        <w:pStyle w:val="Heading3"/>
        <w:numPr>
          <w:ilvl w:val="2"/>
          <w:numId w:val="1"/>
        </w:numPr>
        <w:rPr/>
      </w:pPr>
      <w:bookmarkStart w:id="200" w:name="__RefHeading___Toc1798069_73709187"/>
      <w:bookmarkStart w:id="201" w:name="_Toc71"/>
      <w:bookmarkEnd w:id="199"/>
      <w:bookmarkEnd w:id="200"/>
      <w:r>
        <w:rPr>
          <w:rtl w:val="true"/>
        </w:rPr>
        <w:t>«</w:t>
      </w:r>
      <w:r>
        <w:rPr>
          <w:rtl w:val="true"/>
        </w:rPr>
        <w:t>حدیث غدیر به نقل محمد طاهر فتنی</w:t>
      </w:r>
      <w:r>
        <w:rPr>
          <w:rtl w:val="true"/>
        </w:rPr>
        <w:t>»</w:t>
      </w:r>
      <w:bookmarkEnd w:id="201"/>
    </w:p>
    <w:p>
      <w:pPr>
        <w:pStyle w:val="BookText"/>
        <w:rPr/>
      </w:pPr>
      <w:r>
        <w:rPr>
          <w:rFonts w:ascii="IRNazanin" w:hAnsi="IRNazanin" w:eastAsia="IRNazanin"/>
          <w:color w:val="111111"/>
          <w:sz w:val="28"/>
          <w:sz w:val="28"/>
          <w:szCs w:val="28"/>
          <w:rtl w:val="true"/>
          <w:lang w:bidi="fa-IR"/>
        </w:rPr>
        <w:t>اما ذکر محمد</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نسبته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الفاء و التاء المثناة المشددة بلدة من بلاد کجرات بالهند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فیها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 /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توفی بها عام </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زار الحرمین و التقی بکثیر من العلماء و عاد فانقطع للعلم ، و دعا الی مناوأة البواهیر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فی کجرات بالهند ، تتسمی بالاسلام ، اسلم اسلافها علی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القرن السابع للهجرة ، و دخلتها بدع القرامطة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باللغة الهندیة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التجارة و هم ذوو تجارات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قوم المترجم ، فانکر علیهم بدعهم فانفردوا به فقتلوه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 و دفن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له مصنفات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بحار الانوار فی غرائب التنزیل و لطائف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اربعة اجزاء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الاحادیث الموضوعة مطبوع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ضبط اسماء الرجال مطبوع فی 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العیدروس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ما حکی الامینی قدس سره اثنی علیه و اکثر و بالغ ، و عد جمعا من مشایخه کابن حجر الهیتمی و الشیخ علی المتقی الهندی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 فی فنون عدیدة ، و فاق الاقران ، حتی لم یعلم ان احدا من علماء کجرات بلغ مبلغه فی فن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ترجمه ایضا عبد الحی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مشایخه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عاملا متضلعا متبحرا ورعا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ترجمته ایضا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للزرکلی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ابجد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هدیة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غیرها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 الفتنی حدیث غدیر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bookmarkStart w:id="202" w:name="pg11443_131442"/>
    </w:p>
    <w:p>
      <w:pPr>
        <w:pStyle w:val="BookText"/>
        <w:rPr/>
      </w:pPr>
      <w:bookmarkEnd w:id="202"/>
      <w:r>
        <w:rPr>
          <w:rFonts w:ascii="IRNazanin" w:hAnsi="IRNazanin" w:eastAsia="IRNazanin"/>
          <w:color w:val="111111"/>
          <w:sz w:val="28"/>
          <w:sz w:val="28"/>
          <w:szCs w:val="28"/>
          <w:rtl w:val="true"/>
          <w:lang w:bidi="fa-IR"/>
        </w:rPr>
        <w:t>البحار فی غرائب التنزیل و لطائف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المولی یقع علی الرب، و المالک، و السید، و المنعم، و المعتق، و الناصر و المحب، و التابع، و الجار، و ابن العم، و الحلیف، و العقید، و الصهر، و العبد، و المعتق، و المنعم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اکثرها جاءت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من ولی أمرا و قام به فهو مولاه و ولیه، و قد یختلف مصادرها فالولایة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النسب، و النصرة، و العتق،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الامارة، و الولاء فی المعتق، و الموالاة من والی القوم، و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یحمل علی أکثر الاسماء المذکورة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798071_73709187"/>
      <w:bookmarkStart w:id="204" w:name="_Toc72"/>
      <w:bookmarkEnd w:id="203"/>
      <w:r>
        <w:rPr>
          <w:rtl w:val="true"/>
        </w:rPr>
        <w:t>«</w:t>
      </w:r>
      <w:r>
        <w:rPr>
          <w:rtl w:val="true"/>
        </w:rPr>
        <w:t>تواتر حدیث غدیر باعتراف میرزا مخدوم شافعی</w:t>
      </w:r>
      <w:r>
        <w:rPr>
          <w:rtl w:val="true"/>
        </w:rPr>
        <w:t>»</w:t>
      </w:r>
      <w:bookmarkEnd w:id="204"/>
    </w:p>
    <w:p>
      <w:pPr>
        <w:pStyle w:val="BookText"/>
        <w:rPr/>
      </w:pPr>
      <w:r>
        <w:rPr>
          <w:rFonts w:ascii="IRNazanin" w:hAnsi="IRNazanin" w:eastAsia="IRNazanin"/>
          <w:color w:val="111111"/>
          <w:sz w:val="28"/>
          <w:sz w:val="28"/>
          <w:szCs w:val="28"/>
          <w:rtl w:val="true"/>
          <w:lang w:bidi="fa-IR"/>
        </w:rPr>
        <w:t>اما ذکر میرزا مخدوم</w:t>
      </w:r>
      <w:r>
        <w:rPr>
          <w:rStyle w:val="FootnoteAnchor"/>
          <w:rtl w:val="true"/>
        </w:rPr>
        <w:footnoteReference w:id="4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العقبی فی ذم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رسالة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شریف الجرجانی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الذخیرة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الرد علی الروافض ، و قد نقض هذا الکتاب القاضی المجاهد نور اللَّه التستری المستشهد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بکتاب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سبعة عشر یوما بلیالیها فی شهر رجب سنة </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 سنة موت المیرزا مخدوم ، و اهداه الی الشاه عباس الصفوی </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فوقفه الشاه علی الخزانة الرضویة ، و رتب هذا الکتاب علی ثمانیه مقدمات جیاد ، و ستة جنود شداد ، و 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المیرزا محمد علی المدرس الچهاردهی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طبع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کتب ایضا فی الرد علی النواقض الشیخ ابو علی محمد بن اسماعیل بن عبد الجبار الحائری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سمی نقضه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العذاب الواصب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معایب النواصب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لخص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البرزنجی الکردی محمد بن عبد الرسول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النواقض للروافض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بعد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لخصتها من رسالة مولانا السید العلامة القاضی بالحرمین الشریفین المحترمین معین الدین اشرف ، الشهیر بمیرزا مخدوم الحسینی الحسنی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صاحب المؤلفات العدیدة و التحقیقات المفیدة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عبد الباقی حدیث غدیر را، پس سابقا</w:t>
      </w:r>
    </w:p>
    <w:p>
      <w:pPr>
        <w:pStyle w:val="BookText"/>
        <w:rPr/>
      </w:pPr>
      <w:r>
        <w:rPr>
          <w:rFonts w:ascii="IRNazanin" w:hAnsi="IRNazanin" w:eastAsia="IRNazanin"/>
          <w:color w:val="111111"/>
          <w:sz w:val="28"/>
          <w:sz w:val="28"/>
          <w:szCs w:val="28"/>
          <w:rtl w:val="true"/>
          <w:lang w:bidi="fa-IR"/>
        </w:rPr>
        <w:t>دریافتی که او تصریح به تواتر حدیث غدیر کرده، و با آن همه تصلب و تعصب بامر حق اعتراف نموده</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و کان من جملة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تنظرون الی هذه الجماعة التی یؤولون امثال هذه النصوص الجلیة بما لا یقبله عقل عاقل ، بل لا یحسنه طبع جاهل ، و مع ذلک یشنعون علینا لتجویزنا عدم دلالة حدیث الغدیر علی نفی خلافة أبی بکر ، و ثبوت خلافة</w:t>
      </w:r>
    </w:p>
    <w:p>
      <w:pPr>
        <w:pStyle w:val="BookText"/>
        <w:rPr/>
      </w:pPr>
      <w:r>
        <w:rPr>
          <w:rFonts w:ascii="IRNazanin" w:hAnsi="IRNazanin" w:eastAsia="IRNazanin"/>
          <w:color w:val="111111"/>
          <w:sz w:val="28"/>
          <w:sz w:val="28"/>
          <w:szCs w:val="28"/>
          <w:rtl w:val="true"/>
          <w:lang w:bidi="fa-IR"/>
        </w:rPr>
        <w:t xml:space="preserve">علی بلا واسطة احد ، بل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نص جلی ، منکره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تسئلنی عن الحدیث المتواتر أذکر لک الملخص الذی ذکره مفیدهم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لنعم ما قال القاضی نور اللَّه مرقده فی وجوه جواب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رابعا فلان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تسئلنی عن حدیث الغدیر المتواتر اذکر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للاعراف بنقیض ما هو بصدده من تضییع الحق ، و ترویج المحال ، حیث اجری اللَّه تعالی علی لسان قلمه ما هو الحق ، فوصف حدیث الغدیر بالمتواتر ، من غیر ان یکون سیاق کلامه مقتضیا لذکر هذا الوصف بوجه من الوجوه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1443_131444"/>
    </w:p>
    <w:p>
      <w:pPr>
        <w:pStyle w:val="Heading3"/>
        <w:numPr>
          <w:ilvl w:val="2"/>
          <w:numId w:val="1"/>
        </w:numPr>
        <w:rPr/>
      </w:pPr>
      <w:bookmarkStart w:id="206" w:name="__RefHeading___Toc1798073_73709187"/>
      <w:bookmarkStart w:id="207" w:name="_Toc73"/>
      <w:bookmarkEnd w:id="205"/>
      <w:bookmarkEnd w:id="206"/>
      <w:r>
        <w:rPr>
          <w:rtl w:val="true"/>
        </w:rPr>
        <w:t>«</w:t>
      </w:r>
      <w:r>
        <w:rPr>
          <w:rtl w:val="true"/>
        </w:rPr>
        <w:t>حدیث غدیر بروایت علی الهروی القاری</w:t>
      </w:r>
      <w:r>
        <w:rPr>
          <w:rtl w:val="true"/>
        </w:rPr>
        <w:t>»</w:t>
      </w:r>
      <w:bookmarkEnd w:id="207"/>
    </w:p>
    <w:p>
      <w:pPr>
        <w:pStyle w:val="BookText"/>
        <w:rPr/>
      </w:pPr>
      <w:r>
        <w:rPr>
          <w:rFonts w:ascii="IRNazanin" w:hAnsi="IRNazanin" w:eastAsia="IRNazanin"/>
          <w:color w:val="111111"/>
          <w:sz w:val="28"/>
          <w:sz w:val="28"/>
          <w:szCs w:val="28"/>
          <w:rtl w:val="true"/>
          <w:lang w:bidi="fa-IR"/>
        </w:rPr>
        <w:t>اما روایت علی بن سلطان محمد الهروی</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ولد فی هراة مکة المکرمة و توفی بها عام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فی کل عام مصحفا و علیه طرر من القراءات و التفسیر فیبیعه فیکفیه قوته من العام الی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المحبی محمد امین بن فضل اللَّه الحموی الدمشقی الحنفی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الاثر فی تراجم اعیان القرن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صدور العلم ، فرد عصره ، الباهر السمت فی التحقیق تنقیح العبارات ، و شهرته کافیة عن الاطراء فی وصفه ، ولد بهراة ، و رحل الی مکة و اخذ بها عن الاستاذ أبی الحسن البکری ، و زکریا الحسینی ، و ابن حجر الهیتمی ، و الشیخ احمد</w:t>
      </w:r>
    </w:p>
    <w:p>
      <w:pPr>
        <w:pStyle w:val="BookText"/>
        <w:rPr/>
      </w:pPr>
      <w:r>
        <w:rPr>
          <w:rFonts w:ascii="IRNazanin" w:hAnsi="IRNazanin" w:eastAsia="IRNazanin"/>
          <w:color w:val="111111"/>
          <w:sz w:val="28"/>
          <w:sz w:val="28"/>
          <w:szCs w:val="28"/>
          <w:rtl w:val="true"/>
          <w:lang w:bidi="fa-IR"/>
        </w:rPr>
        <w:t xml:space="preserve">المصری ، و الشیخ عبد اللَّه السندی ، و العلامة قطب الدین المکی و غیرهم ، و اشتهر ذکره ، و طار صیته ، و الف التآلیف الکثیرة اللطیفة علی الفوائد الجلیلة منها شرحه علی المشکاة فی مجلدات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اکبرها و اجلها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القاری حدیث غدیر را،</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شرح مشکاة</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حسین بن مسعود الفراء البغوی الشافعی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احادیثه </w:t>
      </w:r>
      <w:r>
        <w:rPr>
          <w:rFonts w:eastAsia="IRNazanin" w:cs="IRNazanin"/>
          <w:color w:val="111111"/>
          <w:sz w:val="28"/>
          <w:szCs w:val="28"/>
          <w:rtl w:val="true"/>
          <w:lang w:bidi="fa-IR"/>
        </w:rPr>
        <w:t xml:space="preserve">( </w:t>
      </w:r>
      <w:r>
        <w:rPr>
          <w:rFonts w:eastAsia="IRNazanin" w:cs="IRNazanin"/>
          <w:color w:val="111111"/>
          <w:sz w:val="28"/>
          <w:szCs w:val="28"/>
          <w:lang w:bidi="fa-IR"/>
        </w:rPr>
        <w:t>4719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حدیثا منها مختص بالبخاری ، و </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حدیثا منها مختص بمسلم ، و </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حدیثا منها متفق علیها ، و الباقی من کتب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اعتنی بشأن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المصابیح العلماء بالقراءة و التعلیق و شرحه 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ولی الدین ابو عبد اللَّه محمد بن عبد اللَّه الخطیب التبریزی المتوفی بعد </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اکمل المصابیح ، و ذیل ابوابه فذکر الصحابی الذی روی الحدیث عنه ، و ذکر الکتاب الذی اخرجه منه ، و زاد علی کل باب من صحاحه و حسانه إلا نادرا فصلا ثالثا ، و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کتابا کاملا ، و فرغ من تألیفه آخر یوم الجمعة من رمضان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منهم الشیخ نور الدین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 عظیما ممزوجا بالمشکاة و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اربعة مجلدات ، جمع فیه جمیع الشروح و الحواشی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علمت سابقا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در شرح حدیث غدیر، در شرح قول 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احمد و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ابن ماجة، عن البراء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عن بریدة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الترمذی، و النسائی، و الضیاء،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اسناد المصنف الحدیث، عن زید بن أرقم الی أحمد و الترمذی مسامحة لا تخفی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لاحمد، و النسائی و الحاکم</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ولد فی نیسابور عام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الحدیث من صغره ، فسمع سنة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رحل الی العراق سنة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حج ، و جال فی بلاد خراسان و ما وراء النهر و أخذ عن نحو الفی شیخ ، و ولی قضاء نیسابور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ثم قلد قضاء جرجان فامتنع ، و کان ینفذ فی الرسائل الی ملوک بتی بویه فیحسن السفارة بینهم و بین السامانیین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من أعلم الناس بصحیح الحدیث و تمییزه عن سقیمه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السبکی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مصنفاته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نیسابور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عندی من أعود التواریخ علی الفقهاء بفائده ، و من نظره عرف تفنن الرجل فی العلوم جمیعها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 الغافر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الحاکم هو امام اهل الحدیث فی عصره العارف به حق معرفته ، و بیته بیت الصلاح و الورع و التأذین فی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الحافظ أبو حازم العبدوی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الحاکم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إمام أهل الحدیث فی عصره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شربت ماء زمزم و سألت اللَّه أن یرزقنی حسن التصنیف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الرحمن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الدار 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 ابن منده</w:t>
      </w:r>
    </w:p>
    <w:p>
      <w:pPr>
        <w:pStyle w:val="BookText"/>
        <w:rPr/>
      </w:pPr>
      <w:r>
        <w:rPr>
          <w:rFonts w:ascii="IRNazanin" w:hAnsi="IRNazanin" w:eastAsia="IRNazanin"/>
          <w:color w:val="111111"/>
          <w:sz w:val="28"/>
          <w:sz w:val="28"/>
          <w:szCs w:val="28"/>
          <w:rtl w:val="true"/>
          <w:lang w:bidi="fa-IR"/>
        </w:rPr>
        <w:t xml:space="preserve">أو ابن البیع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البیع اتقن حفظا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الحاکم فی صفر عام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دخل الحمام و اغتسل و خرج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فقبض روحه و هو متزر لم یلبس قمیصه بعد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بریدة،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w:t>
      </w:r>
      <w:bookmarkStart w:id="208" w:name="pg11443_131447"/>
    </w:p>
    <w:p>
      <w:pPr>
        <w:pStyle w:val="BookText"/>
        <w:rPr/>
      </w:pPr>
      <w:bookmarkEnd w:id="208"/>
      <w:r>
        <w:rPr>
          <w:rFonts w:ascii="IRNazanin" w:hAnsi="IRNazanin" w:eastAsia="IRNazanin"/>
          <w:color w:val="111111"/>
          <w:sz w:val="28"/>
          <w:sz w:val="28"/>
          <w:szCs w:val="28"/>
          <w:rtl w:val="true"/>
          <w:lang w:bidi="fa-IR"/>
        </w:rPr>
        <w:t>فعلی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المحاملی</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توفی عام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من مصنفاته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الاجزاء المحاملیات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ستة عشر جزءا و یقال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المحاملی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عباس و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طالب مولی من کنت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798075_73709187"/>
      <w:bookmarkStart w:id="210" w:name="_Toc74"/>
      <w:bookmarkEnd w:id="209"/>
      <w:r>
        <w:rPr>
          <w:rtl w:val="true"/>
        </w:rPr>
        <w:t>«</w:t>
      </w:r>
      <w:r>
        <w:rPr>
          <w:rtl w:val="true"/>
        </w:rPr>
        <w:t>حدیث غدیر بروایت مناوی شافعی</w:t>
      </w:r>
      <w:r>
        <w:rPr>
          <w:rtl w:val="true"/>
        </w:rPr>
        <w:t>»</w:t>
      </w:r>
      <w:bookmarkEnd w:id="210"/>
    </w:p>
    <w:p>
      <w:pPr>
        <w:pStyle w:val="BookText"/>
        <w:rPr/>
      </w:pPr>
      <w:r>
        <w:rPr>
          <w:rFonts w:ascii="IRNazanin" w:hAnsi="IRNazanin" w:eastAsia="IRNazanin"/>
          <w:color w:val="111111"/>
          <w:sz w:val="28"/>
          <w:sz w:val="28"/>
          <w:szCs w:val="28"/>
          <w:rtl w:val="true"/>
          <w:lang w:bidi="fa-IR"/>
        </w:rPr>
        <w:t>اما روایت شمس الدین محمد المدعو بعبد الرؤف المناوی</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کان من کبار العلماء بالدین و الفنون ، انزوی للبحث و التصنیف ، و کان قلیل الطعام کثیر السهر ، فمرض و ضعفت اطرافه ، فجعل ولده تاج الدین محمد یستملی منه تألیفه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عاش فی القاهرة و توفی بها عام </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له مصنفات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کنوز الحقایق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مطبوع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شرح الجامع الصغیر مطبوع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الشمائل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للترمذی مطبوع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الباسم فی شمائل المصطفی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الدریة فی تراجم السادة الصوفیة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المحبی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الکبیر الحجة الثبت القدوة ، صاحب التصانیف السائرة ، أجل أهل عصره من غیر ارتیاب و کان اماما فاضلا زاهدا عابدا قانتا للّه ، خاشعا له کثیر النفع ، و کان متقربا بحسن العمل ، مثابرا علی التسبیح و الاذکار ، صابرا صادقا ، و کان یقتصر یومه و لیله علی أکلة واحدة من الطعام ، و قد جمع من العلوم و المعارف علی اختلاف أنواعها و تباین أقسامها ما لم یجتمع فی أحد ممن عاصره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مشایخه فی الفقه و الاصول و التفسیر و الحدیث و الادب و الطریقة و الخلوة ، و عد تآلیفه الکثیرة و اثنی علیها و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ترجمته فی غیر واحد من کتب التراجم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للزرکلی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خلاصة الاثر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هدیة العارفین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معجم المؤلفین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البدر الطالع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الشافعی</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الحقائق فی حدیث خیر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حم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گفته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کثیر الطرق، قد استوعبها ابن عقدة فی کتاب مفرد</w:t>
      </w:r>
    </w:p>
    <w:p>
      <w:pPr>
        <w:pStyle w:val="BookText"/>
        <w:rPr/>
      </w:pPr>
      <w:r>
        <w:rPr>
          <w:rFonts w:ascii="IRNazanin" w:hAnsi="IRNazanin" w:eastAsia="IRNazanin"/>
          <w:color w:val="111111"/>
          <w:sz w:val="28"/>
          <w:sz w:val="28"/>
          <w:szCs w:val="28"/>
          <w:rtl w:val="true"/>
          <w:lang w:bidi="fa-IR"/>
        </w:rPr>
        <w:t>منها صحاح و منها حسان، و فی بعضها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البزار</w:t>
      </w:r>
      <w:r>
        <w:rPr>
          <w:rStyle w:val="FootnoteAnchor"/>
          <w:rtl w:val="true"/>
        </w:rPr>
        <w:footnoteReference w:id="418"/>
      </w:r>
      <w:r>
        <w:rPr>
          <w:rFonts w:ascii="IRNazanin" w:hAnsi="IRNazanin" w:eastAsia="IRNazanin"/>
          <w:color w:val="111111"/>
          <w:sz w:val="28"/>
          <w:sz w:val="28"/>
          <w:szCs w:val="28"/>
          <w:rtl w:val="true"/>
          <w:lang w:bidi="fa-IR"/>
        </w:rPr>
        <w:t>فی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احب من احبه، و ابغض من أبغضه،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w:t>
      </w:r>
    </w:p>
    <w:p>
      <w:pPr>
        <w:pStyle w:val="BookText"/>
        <w:rPr/>
      </w:pPr>
      <w:r>
        <w:rPr>
          <w:rFonts w:ascii="IRNazanin" w:hAnsi="IRNazanin" w:eastAsia="IRNazanin"/>
          <w:color w:val="111111"/>
          <w:sz w:val="28"/>
          <w:sz w:val="28"/>
          <w:szCs w:val="28"/>
          <w:rtl w:val="true"/>
          <w:lang w:bidi="fa-IR"/>
        </w:rPr>
        <w:t>سمع أبو بکر و عمر ذلک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أمسیت یا بن أبی طالب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خرجه الدارقطنی، و أخرج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تصنع بعلی شیئا لا تصنعه بأحد من الصحابة،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مولای</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ذکره فی لسان المیزان فی ترجمة اسفندیار بن الموفق الواعظ ، عن ابن الجوزی انه حکی لی بعض العدول انه حضر مجلسه فقال لما قال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تغیر وجه أبی بکر و عمر و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رواه زلفة سیئت وجوه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هکذا ذکره الحافظ فی اللسان</w:t>
      </w:r>
    </w:p>
    <w:p>
      <w:pPr>
        <w:pStyle w:val="BookText"/>
        <w:rPr/>
      </w:pPr>
      <w:r>
        <w:rPr>
          <w:rFonts w:ascii="IRNazanin" w:hAnsi="IRNazanin" w:eastAsia="IRNazanin"/>
          <w:color w:val="111111"/>
          <w:sz w:val="28"/>
          <w:sz w:val="28"/>
          <w:szCs w:val="28"/>
          <w:rtl w:val="true"/>
          <w:lang w:bidi="fa-IR"/>
        </w:rPr>
        <w:t xml:space="preserve">و لم أذکره الا للتعجب من هذا الضلال و استغفر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تفسیر الثعلبی عن ابن عیینة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ذلک طار فی الآفاق فبلغ الحارث بن النعمان فأتی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أمرتنا عن اللّه بالشهادتین فقبلنا و بالصلاة و الزکاة و الصیام و الحج فقبلنا، ثم لم ترض حتی رفعت بضبعی ابن عمک تفضله علینا، فهذا شیء منک أم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لا اله الا هو انه من اللّه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 ما یقوله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فأمطر علینا حجارة من السماء أو ائتنا بعذاب ألیم، فما وصل لراحلته حتی رماه اللّه بحجر فسقط علی</w:t>
      </w:r>
      <w:bookmarkStart w:id="211" w:name="pg11443_131450"/>
    </w:p>
    <w:p>
      <w:pPr>
        <w:pStyle w:val="BookText"/>
        <w:rPr/>
      </w:pPr>
      <w:bookmarkEnd w:id="211"/>
      <w:r>
        <w:rPr>
          <w:rFonts w:ascii="IRNazanin" w:hAnsi="IRNazanin" w:eastAsia="IRNazanin"/>
          <w:color w:val="111111"/>
          <w:sz w:val="28"/>
          <w:sz w:val="28"/>
          <w:szCs w:val="28"/>
          <w:rtl w:val="true"/>
          <w:lang w:bidi="fa-IR"/>
        </w:rPr>
        <w:t>هامته فخرج من دبره فقتله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 و 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أحمد ثقات، 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متواتر</w:t>
      </w:r>
      <w:r>
        <w:rPr>
          <w:rFonts w:eastAsia="IRNazanin" w:cs="IRNazanin"/>
          <w:color w:val="111111"/>
          <w:sz w:val="28"/>
          <w:szCs w:val="28"/>
          <w:rtl w:val="true"/>
          <w:lang w:bidi="fa-IR"/>
        </w:rPr>
        <w:t>.</w:t>
      </w:r>
    </w:p>
    <w:p>
      <w:pPr>
        <w:pStyle w:val="Heading3"/>
        <w:numPr>
          <w:ilvl w:val="2"/>
          <w:numId w:val="1"/>
        </w:numPr>
        <w:rPr/>
      </w:pPr>
      <w:bookmarkStart w:id="212" w:name="__RefHeading___Toc1798077_73709187"/>
      <w:bookmarkStart w:id="213" w:name="_Toc75"/>
      <w:bookmarkEnd w:id="212"/>
      <w:r>
        <w:rPr>
          <w:rtl w:val="true"/>
        </w:rPr>
        <w:t>«</w:t>
      </w:r>
      <w:r>
        <w:rPr>
          <w:rtl w:val="true"/>
        </w:rPr>
        <w:t>حدیث غدیر بروایت عیدروس</w:t>
      </w:r>
      <w:r>
        <w:rPr>
          <w:rtl w:val="true"/>
        </w:rPr>
        <w:t>»</w:t>
      </w:r>
      <w:bookmarkEnd w:id="213"/>
    </w:p>
    <w:p>
      <w:pPr>
        <w:pStyle w:val="BookText"/>
        <w:rPr/>
      </w:pPr>
      <w:r>
        <w:rPr>
          <w:rFonts w:ascii="IRNazanin" w:hAnsi="IRNazanin" w:eastAsia="IRNazanin"/>
          <w:color w:val="111111"/>
          <w:sz w:val="28"/>
          <w:sz w:val="28"/>
          <w:szCs w:val="28"/>
          <w:rtl w:val="true"/>
          <w:lang w:bidi="fa-IR"/>
        </w:rPr>
        <w:t>اما روایت شیخ بن عبد اللّه العیدروس</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و له مصنفات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النّبویّ و السر المصطفوی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السلسلة المنیعة فی الخرقة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فی علم التوحید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التوحید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الحکم علی لامیة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أهل التصوف ، لم یکمله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المحبی محمد أمین بن فضل اللَّه الحموی الدمشقی الحنفی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الاثر فی تراجم أعیان القرن الحادیعشر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اثنی علیه بالاستاذ الکبیر المحدث الصوفی الفقیه ، و عد مشایخه فی القراءة بالیمن و الحرمین و الهند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اثنی علیه السید محمود القادری المدنی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p>
    <w:p>
      <w:pPr>
        <w:pStyle w:val="BookText"/>
        <w:rPr/>
      </w:pPr>
      <w:r>
        <w:rPr>
          <w:rFonts w:ascii="IRNazanin" w:hAnsi="IRNazanin" w:eastAsia="IRNazanin"/>
          <w:color w:val="111111"/>
          <w:sz w:val="28"/>
          <w:sz w:val="28"/>
          <w:szCs w:val="28"/>
          <w:rtl w:val="true"/>
          <w:lang w:bidi="fa-IR"/>
        </w:rPr>
        <w:t xml:space="preserve">النقل عن تألیف 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النّبویّ و السر المصطفوی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الامام ، و الغوث الهمام ، بحر الحقایق و المعارف السید السند و الفرد الامجد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ان کلمات أرباب التراجم و الرجال فی تاریخ ولادة المترجم و وفاته مضطربة من بعضها یستفاد انه کان من علماء القرن العاشر ، و من بعضها یستفاد انه کان من القرن الحادی عشر و الذی نقلناه من قبل هو الذی نقله العلامة المجاهد الامینی قدس سره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الزرکلی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ولادته کانت فی </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وفاته فی </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ذکر اسماعیل باشا البغدادی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 بالهند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تسعین و تسعمائة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أرخ عمر رضا کحالة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 فی عام </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وفاته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غدیر را، پس عبارت او</w:t>
      </w:r>
      <w:bookmarkStart w:id="214" w:name="pg11443_131451"/>
    </w:p>
    <w:p>
      <w:pPr>
        <w:pStyle w:val="BookText"/>
        <w:rPr/>
      </w:pPr>
      <w:bookmarkEnd w:id="214"/>
      <w:r>
        <w:rPr>
          <w:rFonts w:ascii="IRNazanin" w:hAnsi="IRNazanin" w:eastAsia="IRNazanin"/>
          <w:color w:val="111111"/>
          <w:sz w:val="28"/>
          <w:sz w:val="28"/>
          <w:szCs w:val="28"/>
          <w:rtl w:val="true"/>
          <w:lang w:bidi="fa-IR"/>
        </w:rPr>
        <w:t>انشاء اللّه تعالی در ما بعد خواهی شنید</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798079_73709187"/>
      <w:bookmarkStart w:id="216" w:name="_Toc76"/>
      <w:bookmarkEnd w:id="215"/>
      <w:r>
        <w:rPr>
          <w:rtl w:val="true"/>
        </w:rPr>
        <w:t>«</w:t>
      </w:r>
      <w:r>
        <w:rPr>
          <w:rtl w:val="true"/>
        </w:rPr>
        <w:t>حدیث غدیر بروایت محمود شیخانی قادری</w:t>
      </w:r>
      <w:r>
        <w:rPr>
          <w:rtl w:val="true"/>
        </w:rPr>
        <w:t>»</w:t>
      </w:r>
      <w:bookmarkEnd w:id="216"/>
    </w:p>
    <w:p>
      <w:pPr>
        <w:pStyle w:val="Heading4"/>
        <w:numPr>
          <w:ilvl w:val="3"/>
          <w:numId w:val="1"/>
        </w:numPr>
        <w:rPr/>
      </w:pPr>
      <w:bookmarkStart w:id="217" w:name="__RefHeading___Toc1798081_73709187"/>
      <w:bookmarkStart w:id="218" w:name="_Toc77"/>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 xml:space="preserve">اما روایت محمود بن محمد بن علی الشیخانی القادری المدنی،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 فی مناقب آل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عتیقه آن بخط عرب، پیش حقیر حاضر است گفته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تلک الاحادیث الواردة الصحیحة، قوله صلی اللّه علیه و سلم لعلی</w:t>
      </w:r>
    </w:p>
    <w:p>
      <w:pPr>
        <w:pStyle w:val="BookText"/>
        <w:rPr/>
      </w:pP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الترمذی، و النسائی، و الامام أحمد، و غیرهم ، و کم حدیث صحیح ما أخرجه الشیخان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سعید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رضی اللّه عنه فی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من سمع رسول اللّه یوم غدیر خم،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ولی المؤمنین، و من کنت ولیه، فهذا ولیه، اللّهمّ وال من والاه، و عاد من عاداه، و انصر من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 جنبی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النسائی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الامام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رضی اللّه عنه الناس فی الرحبة،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کل من سمع رسول اللّه صلی اللّه علیه و سلم یقول یوم غدیر خم ما سمع لما قام؟ فقام ناس کثیر فشهدوا حین أخذ بیده،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تعلمون، انی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مروی أیضا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صحیح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أبو عوانة عن أبی الطفیل، عن زید بن أرقم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الوداع، و نزل غدیر خم، فأمر بدوحات فقممن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کانی قد دعیت فأجبت، و انی قد ترکت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فانظروا کیف تخلفونی فیهما، فانهما لن یفترقا حتی یردا</w:t>
      </w:r>
    </w:p>
    <w:p>
      <w:pPr>
        <w:pStyle w:val="BookText"/>
        <w:rPr/>
      </w:pPr>
      <w:r>
        <w:rPr>
          <w:rFonts w:ascii="IRNazanin" w:hAnsi="IRNazanin" w:eastAsia="IRNazanin"/>
          <w:color w:val="111111"/>
          <w:sz w:val="28"/>
          <w:sz w:val="28"/>
          <w:szCs w:val="28"/>
          <w:rtl w:val="true"/>
          <w:lang w:bidi="fa-IR"/>
        </w:rPr>
        <w:t>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مولای و أنا ولی کل مؤمن، ثم أخذ بید علی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ولیه،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الدوحات أحد الا رآه بعینه و سمعه بأذنه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أبو یعلی، و الحسن</w:t>
      </w:r>
      <w:r>
        <w:rPr>
          <w:rStyle w:val="FootnoteAnchor"/>
          <w:rtl w:val="true"/>
        </w:rPr>
        <w:footnoteReference w:id="422"/>
      </w:r>
      <w:r>
        <w:rPr>
          <w:rFonts w:ascii="IRNazanin" w:hAnsi="IRNazanin" w:eastAsia="IRNazanin"/>
          <w:color w:val="111111"/>
          <w:sz w:val="28"/>
          <w:sz w:val="28"/>
          <w:szCs w:val="28"/>
          <w:rtl w:val="true"/>
          <w:lang w:bidi="fa-IR"/>
        </w:rPr>
        <w:t xml:space="preserve">بن سفیان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البراء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سلم فی حجة الوداع، فلما أتینا غدیر خم کسح لرسول اللّه صلی اللّه علیه و سلم تحت شجرتین، و نودی فی الناس الصلوة جامعة، و دعا رسول اللّه صلی اللّه علیه و سلم علیا رضی اللّه عنه و أخذ بیده فأقامه علی یمینه،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مولی من أنا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 عمر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أصبحت و أمسیت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الذهبی هذا حدیث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علی ما ذکرنا جمهور أهل السنة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انفرد به أهل البدع من الاسماعیلیة ببلاد الیمن، و خالف فیه أهل الجمعة و الجماعة و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فانهم قالوا فی قوله صلی اللّه علیه و سلم یوم غدیر خم، أی مرجعه من حجة الوداع بعد أن جمع أصحابه و کرر علیهم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 و هم یجیبونه بالتصدیق و الاعتراف، ثم رفع ید علی رضی اللّه عنه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 و اخذل من خذله، و انصر من نصره، و أدر الحق معه حیث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المولی فی هذا الحدیث الاولی، لا الناصر، و غیرهما من المعانی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المدعی من الاسماعیلیة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أراد النبی صلی اللّه علیه و سلم ان لعلی رضی اللّه عنه ما لرسول اللّه من الولاء علیهم، و جعل قوله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المدعی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هذا الدعاء، الا لامام معصوم مفترض الطاعة بعده، و بدلیل جعله الحق تابعا لعلی لا متبوعا له، و لا یکون ذلک الا لمن وجبت طاعته و 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 بهذا ان علیا رضی اللّه عنه هو الوصیّ، و انه نص من رسول اللّه صلی اللّه علیه و سلم، و ان خلافة من تقدمه معصیة انتهی افتراء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الاحادیث الصحاح و الحسان، و لیس فیها جمیع ما ذکره المدعی بل الصحیح مما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مما ذکرنا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 الصحیح مما ذکرنا أیضا</w:t>
      </w:r>
    </w:p>
    <w:p>
      <w:pPr>
        <w:pStyle w:val="BookText"/>
        <w:rPr/>
      </w:pPr>
      <w:r>
        <w:rPr>
          <w:rFonts w:ascii="IRNazanin" w:hAnsi="IRNazanin" w:eastAsia="IRNazanin"/>
          <w:color w:val="111111"/>
          <w:sz w:val="28"/>
          <w:sz w:val="28"/>
          <w:szCs w:val="28"/>
          <w:rtl w:val="true"/>
          <w:lang w:bidi="fa-IR"/>
        </w:rPr>
        <w:t>ان اللّه ولی المؤمنین و من کنت ولیه، فهذا ولیه، اللّهمّ وال من والاه، و عاد من عاداه، و انصر من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مما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سلم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تعلمون انی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bookmarkStart w:id="219" w:name="pg11443_131455"/>
    </w:p>
    <w:p>
      <w:pPr>
        <w:pStyle w:val="BookText"/>
        <w:rPr/>
      </w:pPr>
      <w:bookmarkEnd w:id="219"/>
      <w:r>
        <w:rPr>
          <w:rFonts w:ascii="IRNazanin" w:hAnsi="IRNazanin" w:eastAsia="IRNazanin"/>
          <w:color w:val="111111"/>
          <w:sz w:val="28"/>
          <w:sz w:val="28"/>
          <w:szCs w:val="28"/>
          <w:rtl w:val="true"/>
          <w:lang w:bidi="fa-IR"/>
        </w:rPr>
        <w:t>و الصحیح مما ذکرنا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قد دعیت فأجبت و انی قد ترکت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فانظروا کیف تخلفونی فیهما،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مولای و أنا ولی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ولیه،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مما ذکرنا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بکل مؤمن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هذا مولی، من أنا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 عمر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أصبحت و أمسیت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الصحیح و الحسان، و لیس فی ذلک مخترعات المدعی و مفتریاته و قد استوعب طرق الاحادیث المذکورة، و غیرها ابن عقدة فی کتاب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أیضا بعضها الشیخ نور الدین السید الجلیل علی بن جمال الدین عبد اللّه ابن أحمد الحسنی السمهودی الشافعی فی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أنجح المساعی فی رد شبه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فاکتفینا برده علی المدعی البدعی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1798083_73709187"/>
      <w:bookmarkStart w:id="221" w:name="_Toc78"/>
      <w:bookmarkEnd w:id="220"/>
      <w:r>
        <w:rPr>
          <w:rtl w:val="true"/>
        </w:rPr>
        <w:t>روایت نور الدین علی بن ابراهیم بن علی الحلبی الشافعی</w:t>
      </w:r>
      <w:bookmarkEnd w:id="221"/>
    </w:p>
    <w:p>
      <w:pPr>
        <w:pStyle w:val="BookText"/>
        <w:rPr/>
      </w:pPr>
      <w:r>
        <w:rPr>
          <w:rFonts w:ascii="IRNazanin" w:hAnsi="IRNazanin" w:eastAsia="IRNazanin"/>
          <w:color w:val="111111"/>
          <w:sz w:val="28"/>
          <w:sz w:val="28"/>
          <w:szCs w:val="28"/>
          <w:rtl w:val="true"/>
          <w:lang w:bidi="fa-IR"/>
        </w:rPr>
        <w:t>اما روایت نور الدین علی بن ابراهیم بن أحمد بن علی الحلبی</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ابو الفرج ، القاهری الشافعی ، مورخ ، ادیب اصله من حلب ، و ولد بمصر عام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توفی بها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تصانیف کثیرة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العیون فی سیرة الامین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بالسیرة الحلبیة فی ثلاث مجلدات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انقاذ المهج فی مختصر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المقال فی بیان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نحولا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وحده من أی أنواع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الازهر لما تفرق من لمح الشیخ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الوجنات النواضر من الوجوه و النظائر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التبیین لما وقع فی معراج الشیخ نجم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الوصول الی لطائف حکم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الکلام علی شرح البسملة و الحمدلة لشیخ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المزهر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اختصر به مزهر السیوطی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البدور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قواعد العربیة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الاحسان فی من لقیته من ابناء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العقود العلویة فی حل الفاظ شرح الازهریة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المرجان فیما یتعلق بالجان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النصیحة العلویة فی بیان حسن طریقه السادة الاحمدیة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غیر واحد من ارباب التراجم و الرجال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الاثر فی تراجم اعیان القرن الحادیعشر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الکبیر اجل اعلام المشایخ و علامة الزمان ، کان جبلا من جبال العلم و بحرا لا ساحل له واسع الحلم ، علامة جلیل المقدار ، جامعا لا شتات العلی ، صارفا نقد عمره فی بث العلم النافع و نشره ، و حظی فیه حظوة لم یحضها احد مثله ، فکان درسه مجمع الفضلاء ، و محط رحال النبلاء ، و کان غایة فی التحقیق ، حاد الفهم ، قوی الفکرة ، متحریا فی الفتاوی ، جامعا بین العلم و العمل ، صاحب جد و اجتهاد ، عم نفعه الناس فکانوا یأتونه لاخذ العلم عنه من البلاد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الشافعی،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 فی سیرة الامین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سه جلد در مصر مطبوع شده و از مکه معظمه خریده بودم، و نسخه کامله قلمیه آن هم بنظر خاکسار رسیده،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لما وصل صلی اللّه علیه و سلم الی محل بین مکة و المدینة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خم بقرب رابغ</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و 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رابغ بین الجحفة و ودان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الحازمی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رابغ واد من الجحفة له ذکر فی المغازی و فی ایام العرب و قال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عشرة أمیال من الجحفة فیما بینها و بین الأبواء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منعنا یوم مرو رابغ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ان یغزی و ان یتکنفا</w:t>
      </w:r>
    </w:p>
    <w:p>
      <w:pPr>
        <w:pStyle w:val="BookText"/>
        <w:rPr/>
      </w:pPr>
      <w:r>
        <w:rPr>
          <w:rFonts w:ascii="IRNazanin" w:hAnsi="IRNazanin" w:eastAsia="IRNazanin"/>
          <w:color w:val="111111"/>
          <w:sz w:val="28"/>
          <w:sz w:val="28"/>
          <w:szCs w:val="28"/>
          <w:rtl w:val="true"/>
          <w:lang w:bidi="fa-IR"/>
        </w:rPr>
        <w:t>، جمع الصحابة و خطبهم، خطبة بین فیها فضل علی کرم اللّه وجهه، و براءة عرضه مما تکلم فیه بعض من کان معه بأرض الیمن بسبب ما کان صدر منه إلیهم من المعدلة التی ظنها بعضهم جورا و بخلا، و الصواب کان معه کرم اللّه وجهه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انما أنا بشر مثلکم، یوشک أن یأتینی رسول ربی، فأجیب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 فی الطبرانی،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انه قد نبأنی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یعمر نبی الا نصف عمر الذی یلیه من قبله، و انی لاظن أن یوشک أن ادعی، فأجیب، و انی مسئول و انکم مسئولون، فما أنتم 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بلغت و جهدت و نصحت، 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تشهدون، أن لا اله الا اللّه و ان محمدا عبده و رسوله، و ان جنته حق، و ناره حق، و ان الموت حق، و ان البعث حق بعد الموت و ان الساعة آتیة لا ریب فیها، و ان اللّه یبعث من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حض علی التمسک بکتاب اللّه و وصی بأهل بیته، أی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و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حق علی کرم اللّه وجهه لما کرر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هم یجیبونه صلی اللّه علیه و سلم بالتصدیق و الاعتراف، و رفع صلی اللّه علیه و سلم ید علی کرم اللّه وجهه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أحب من أحبه، و أبغض من أبغضه، و انصر من نصره، و أعن من أعانه، و اخذل من خذله، و أدر الحق معه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أقوی ما تمسکت به الشیعة و الامامیة و الرافضة علی ان علیا کرم اللّه وجهه أولی بالامامة من کل أحد،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 صریح علی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سمعه ثلاثون صحابیا و شهدوا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علیهم من الولاء، ما کان له صلی اللّه علیه و سلم علیهم بدلیل</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حدیث صحیح ورد بأسانید صحاح و حسان، و لا التفات لمن قدح فی صحته، کأبی داود</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ترجمه غیر واحد من أرباب التراجم و أثنوا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الحافظ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الثبت سید الحفاظ سلیمان بن الاشعث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أبو عبید الاجری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سنة اثنتین و مائتین ، و صلیت علی عفان ببغداد سنة عشرین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 أبا عمر الضریر ، و مسلم بن ابراهیم ، و القعنبی ، و عبد اللَّه بن رجاء ، و أبا الولید الطیالسی ، و أحمد بن یونس ، و أبا جعفر النقیلی ، و أبا توبة الحلبی ، و سلیمان ابن حرب ، و خلقا کثیرا بالحجاز و الشام و مصر و العراق ، و الجزیرة ، و الثغر و خراسان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 عنه الترمذی ، و النّسائی ، و ابنه أبو بکر بن أبی داود ، و أبو عوانة ، و أبو بشر الدولابی ، و علی بن الحسن بن العبد ، و أبو أسامة محمد بن عبد الملک ، و أبو سعید بن الاعرابی ، و أبو علی اللؤلؤی ، و أبو بکر بن داسة ، و أبو سالم محمد بن سعید الجلودی ، و أبو عمرو أحمد بن علی ، فهؤلاء السبعة رووا عنه سننه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 أیضا عنه محمد بن یحیی الصولی ، و أبو بکر النجاد ، و محمد بن أحمد ابن یعقوب المتولی ،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الحاکم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امام أهل الحدیث فی عصره بلا مدافعة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مائة ألف حدیث انتخبت منه هذا السنن ، فیه أربعة آلاف و ثمانی مائة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ترجمته أیضا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یخفی ان نسبة قدح حدیث الغدیر الی أبی داود السجستانی نسبة موهومة لا حقیقة لها ، کما سبق تحقیقه مبسوطا فی العبقات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الطبع ، و ان نسب القدح إلیه جمع من المغفلین عنادا أو تقلیدا بلا تأمل ، کالفخر الرازی ، و ابن حجر المکی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الجهرمی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البراهین القاطعة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الحلبی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سمعت ، و شیخ عبد الحق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المشکوة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المولوی حسام الدین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مرافض السنة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روی حدیث الغدیر أبو داود کما حدث عنه النسائی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فراجع المصدر الذی ذکرناه من قبل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أبی حاتم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 ان 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آخره موضوعة مردود فقد ورد ذلک من طرق صحح الذهبی کثیرا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ان علیا کرم اللّه وجهه، قام خطیبا، فحمد اللّه و أثنی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 اللّه من شهد یوم غدیر خم الا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یقوم رجل،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نبئت أو بلغنی الا رجل سمعت اذناه و وعی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سبعة عشر صحابیا</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فی روایة رواها ابن الاثیر الجزری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شیخه أبی موسی ، عن الشریف أبی محمد حمزة العلوی ، عن أحمد الباطرقانی ، عن أبی مسلم بن شهدل ، عن أبی العباس بن عقدة ، عن محمد الاشعری ، عن رجاء بن عبد اللَّه ، عن محمد بن کثیر ، عن فطر ، و ابن الجارود ، عن أبی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علی رضی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تعالی من شهد یوم غدیر خم الّا قام ؟ فقام سبعة عشر رجلا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قدامة الانصاری ، فقالوا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نشهد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فی روایة رواها السمهودی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الحافظ أبی نعیم الاصفهانی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الطفیل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فی روایة ثلاثون صحابیا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bookmarkStart w:id="222" w:name="pg11443_131461"/>
    </w:p>
    <w:p>
      <w:pPr>
        <w:pStyle w:val="BookText"/>
        <w:rPr/>
      </w:pPr>
      <w:bookmarkEnd w:id="222"/>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و کذلک رواها الهیثمی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السیوطی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اثنا 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رواه الحافظ أبو عبد اللَّه الزرقانی المالکی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 بن حبیش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أحمد بن حنبل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زیاد بن أبی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الهیثمی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أرقم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ما سمعتم، فذکروا الحدیث و من جملته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زید بن أرقم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ممن کتم، فذهب اللّه ببصری، و کان علی کرم اللّه وجهه دعا علی من کتم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1798085_73709187"/>
      <w:bookmarkStart w:id="224" w:name="_Toc79"/>
      <w:bookmarkEnd w:id="223"/>
      <w:r>
        <w:rPr>
          <w:rtl w:val="true"/>
        </w:rPr>
        <w:t>روایت شیخ احمد بن الفضل بن محمد باکثیر المکی الشافعی</w:t>
      </w:r>
      <w:bookmarkEnd w:id="224"/>
    </w:p>
    <w:p>
      <w:pPr>
        <w:pStyle w:val="BookText"/>
        <w:rPr/>
      </w:pPr>
      <w:r>
        <w:rPr>
          <w:rFonts w:ascii="IRNazanin" w:hAnsi="IRNazanin" w:eastAsia="IRNazanin"/>
          <w:color w:val="111111"/>
          <w:sz w:val="28"/>
          <w:sz w:val="28"/>
          <w:szCs w:val="28"/>
          <w:rtl w:val="true"/>
          <w:lang w:bidi="fa-IR"/>
        </w:rPr>
        <w:t>اما روایت شیخ أحمد بن الفضل بن محمد بالکثیر</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قال المحبی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أحمد بن الفضل بن محمد باکثیر من ادباء الحجاز و فضلائها المتمکنین ، کان فاضلا أدیبا له مقدار علی و فضل جلی ، و کان له فی العلوم الفلکیة و علم الاوفاق و الزایرجات ید عالیة ، و کان له عند اشراف مکة منزلة و شهرة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مؤلفاته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المآل فی مناقب 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باسم الشریف ادریس أمیر مکة المکرمة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له قصیدة یمدح بها الشریف الحسنی علی بن برکات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المکی الشافعی،</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 فی عد مناقب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عتیقه آن بخط عرب، در مکه معظمه، عاریه از بعض احباب، بدست حقیر افتاده، گفته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عامر بن</w:t>
      </w:r>
      <w:r>
        <w:rPr>
          <w:rStyle w:val="FootnoteAnchor"/>
          <w:rtl w:val="true"/>
        </w:rPr>
        <w:footnoteReference w:id="431"/>
      </w:r>
      <w:r>
        <w:rPr>
          <w:rFonts w:ascii="IRNazanin" w:hAnsi="IRNazanin" w:eastAsia="IRNazanin"/>
          <w:color w:val="111111"/>
          <w:sz w:val="28"/>
          <w:sz w:val="28"/>
          <w:szCs w:val="28"/>
          <w:rtl w:val="true"/>
          <w:lang w:bidi="fa-IR"/>
        </w:rPr>
        <w:t>لیلی بن ضمرة، و حذیفة بن أسید</w:t>
      </w:r>
      <w:r>
        <w:rPr>
          <w:rStyle w:val="FootnoteAnchor"/>
          <w:rtl w:val="true"/>
        </w:rPr>
        <w:footnoteReference w:id="432"/>
      </w:r>
      <w:r>
        <w:rPr>
          <w:rFonts w:ascii="IRNazanin" w:hAnsi="IRNazanin" w:eastAsia="IRNazanin"/>
          <w:color w:val="111111"/>
          <w:sz w:val="28"/>
          <w:sz w:val="28"/>
          <w:szCs w:val="28"/>
          <w:rtl w:val="true"/>
          <w:lang w:bidi="fa-IR"/>
        </w:rPr>
        <w:t>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صدر</w:t>
      </w:r>
      <w:r>
        <w:rPr>
          <w:rStyle w:val="FootnoteAnchor"/>
          <w:rtl w:val="true"/>
        </w:rPr>
        <w:footnoteReference w:id="433"/>
      </w:r>
      <w:r>
        <w:rPr>
          <w:rFonts w:ascii="IRNazanin" w:hAnsi="IRNazanin" w:eastAsia="IRNazanin"/>
          <w:color w:val="111111"/>
          <w:sz w:val="28"/>
          <w:sz w:val="28"/>
          <w:szCs w:val="28"/>
          <w:rtl w:val="true"/>
          <w:lang w:bidi="fa-IR"/>
        </w:rPr>
        <w:t>رسول اللّه صلی اللّه علیه و سلم عن حجة الوداع و لم یحج غیرها أقبل حتی إذا کان بالجحفة، نهی عن سمرات</w:t>
      </w:r>
      <w:r>
        <w:rPr>
          <w:rStyle w:val="FootnoteAnchor"/>
          <w:rtl w:val="true"/>
        </w:rPr>
        <w:footnoteReference w:id="434"/>
      </w:r>
      <w:r>
        <w:rPr>
          <w:rFonts w:ascii="IRNazanin" w:hAnsi="IRNazanin" w:eastAsia="IRNazanin"/>
          <w:color w:val="111111"/>
          <w:sz w:val="28"/>
          <w:sz w:val="28"/>
          <w:szCs w:val="28"/>
          <w:rtl w:val="true"/>
          <w:lang w:bidi="fa-IR"/>
        </w:rPr>
        <w:t>بالبطحاء المتقاربات ان لا تنزلوا تحتهن حتی إذا نزل القوم و أخذوا منازلهم سواهن أرسل إلیهن، فقم ما تحتهن، و شذبن</w:t>
      </w:r>
      <w:r>
        <w:rPr>
          <w:rStyle w:val="FootnoteAnchor"/>
          <w:rtl w:val="true"/>
        </w:rPr>
        <w:footnoteReference w:id="435"/>
      </w:r>
      <w:r>
        <w:rPr>
          <w:rFonts w:ascii="IRNazanin" w:hAnsi="IRNazanin" w:eastAsia="IRNazanin"/>
          <w:color w:val="111111"/>
          <w:sz w:val="28"/>
          <w:sz w:val="28"/>
          <w:szCs w:val="28"/>
          <w:rtl w:val="true"/>
          <w:lang w:bidi="fa-IR"/>
        </w:rPr>
        <w:t>عن رؤس القوم، حتی إذا نودی للصلوة غدا إلیهن، فصلی تحتهن، ثم انصرف الی الناس، و ذلک یوم غدیر خم، و خم من الجحفة</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قال یاقوت الحموی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الجحفة بالضم ثم السکون ، و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قریة کبیرة ذات منبر علی طریق المدینة من مکة علی أربع مراحل ، و هی میقات أهل مصر و الشام ان لم یمروا علی المدینة و الا فمیقاتهم ذو الحلیفة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العمالیق اخرجوا بنی عقیل ، و هم إخوة عاد بن رب ، فنزلوا الجحفة ، و کان اسمها یومئذ مهیعة ، فجاءهم سیل و اجتحفهم ، فسمیت الجحفة و لما قدم النبی صلی اللَّه علیه و إله المدینة حم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حبب إلینا المدینة کما حببت إلینا مکة و بارک لنا فی صاعها و مدها و انقل حماها الی الجحفة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له بها مسجد معروف</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الروایات انه کان یوما شدید الحر، و کان ثامن عشر ذی الحجة، و أقبل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انه قد نبأنی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لن یعمر نبی الا نصف عمر الذی یلیه من قبله، و انی لاظن ان ادعی، فأجیب، و انی مسئول و أنتم مسئولون هل بلغت؟ فما أنتم 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و جهدت و نصحت، 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تشهدون، أن لا اله الا اللّه و ان محمدا عبده و رسوله، و ان جنته حق، و ان ناره حق، و البعث بعد الموت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 لا تسمعون، ألا فان اللّه مولای و أنا أولی بکم من أنفسکم، ألا من کنت مولاه، فهذا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بید علی فرفعها حتی عرفه القوم أجمعون،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أنا فرطکم، و انکم واردون علی الحوض، أعرض مما بین بصری و صنعاء، فیه عدد نجوم السماء قد حان من فضة، ألا و انی سائلکم حین تردون علی عن الثقلین،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الثقلان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الثقل الاکبر کتاب اللّه سبب طرفه بید اللّه و طرفه بأیدیکم، فاستمسکوا به لا تضلوا و لا تبدلوا، و عترتی، فانی قد نبأنی اللطیف الخبیر أن لا یفترقا</w:t>
      </w:r>
      <w:r>
        <w:rPr>
          <w:rStyle w:val="FootnoteAnchor"/>
          <w:rtl w:val="true"/>
        </w:rPr>
        <w:footnoteReference w:id="437"/>
      </w:r>
      <w:r>
        <w:rPr>
          <w:rFonts w:ascii="IRNazanin" w:hAnsi="IRNazanin" w:eastAsia="IRNazanin"/>
          <w:color w:val="111111"/>
          <w:sz w:val="28"/>
          <w:sz w:val="28"/>
          <w:szCs w:val="28"/>
          <w:rtl w:val="true"/>
          <w:lang w:bidi="fa-IR"/>
        </w:rPr>
        <w:t>حتی یلقیانی و سألت اللّه ربهم لهم ذلک، فأعطانی فلا تسبقوهم فتهلکوا، و لا تعلموهم فهم أعلم منکم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ابن عقدة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طریق ابن عقدة أورده أبو موسی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الحافظ أبو الفتوح العجلی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 رواه أیضا مع تفاوت یسیر ابن صباغ المالکی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الزهری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شیخ احمد بن الفضل در وسیلة المآل بعد ذکر روایت حذیفة ابن اسید و زید بن أرقم که سابقا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ذکر روایت ضیاء مقدسی مذکور شده،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البراء بن عازب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فی سفر، و نزلنا بغدیر خم، فنودی فینا الصلوة جامعة، و کسح لرسول اللّه صلی اللّه علیه و سلم تحت شجرة، فصلی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و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 عمر بعد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أصبحت و أمسیت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أ لستم تعلمون أنی أولی بکل مؤمن من نفسه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بید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 اللَّهمّ وال من والاه و عاد من عاداه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فلقیه عمر بعد ذلک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بن أبی طالب أصبحت و أمسیت مولی کل مؤمن و مؤمنة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عقب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من عاداه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أحب من 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هذه الروایة البزار برجال الصحیح عن فطر بن خلیفة و هو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أم سلمة</w:t>
      </w:r>
      <w:r>
        <w:rPr>
          <w:rStyle w:val="FootnoteAnchor"/>
          <w:rtl w:val="true"/>
        </w:rPr>
        <w:footnoteReference w:id="440"/>
      </w:r>
      <w:r>
        <w:rPr>
          <w:rFonts w:ascii="IRNazanin" w:hAnsi="IRNazanin" w:eastAsia="IRNazanin"/>
          <w:color w:val="111111"/>
          <w:sz w:val="28"/>
          <w:sz w:val="28"/>
          <w:szCs w:val="28"/>
          <w:rtl w:val="true"/>
          <w:lang w:bidi="fa-IR"/>
        </w:rPr>
        <w:t>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 سلم فی غدیر خم بید علی رضی اللّه عنه، حتی رأینا بیاض إبطه،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انی 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و لن یفترقا</w:t>
      </w:r>
      <w:r>
        <w:rPr>
          <w:rStyle w:val="FootnoteAnchor"/>
          <w:rtl w:val="true"/>
        </w:rPr>
        <w:footnoteReference w:id="442"/>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ابن عقدة، و أخرجه محمد بن جعفر الرزاز، عنها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فی مرضه الذی قبض فیه، و قد امتلأت الحجرة من</w:t>
      </w:r>
    </w:p>
    <w:p>
      <w:pPr>
        <w:pStyle w:val="BookText"/>
        <w:rPr/>
      </w:pPr>
      <w:r>
        <w:rPr>
          <w:rFonts w:ascii="IRNazanin" w:hAnsi="IRNazanin" w:eastAsia="IRNazanin"/>
          <w:color w:val="111111"/>
          <w:sz w:val="28"/>
          <w:sz w:val="28"/>
          <w:szCs w:val="28"/>
          <w:rtl w:val="true"/>
          <w:lang w:bidi="fa-IR"/>
        </w:rPr>
        <w:t>أصحابه،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یوشک ان اقبض، قبضا سریعا، فینطلق بی و قد قدمت القول معذرة إلیکم، ألا انی مخلف فیکم کتاب اللّه عز و جل، و عترتی أهل بیتی، ثم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مع القرآن، و القرآن مع علی، لا یفترقان حتی یردا علی الحوض، فاسألهما ما خلفت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الدارقطنی</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أیضا عن سالم بن أبی جعد</w:t>
      </w:r>
      <w:r>
        <w:rPr>
          <w:rStyle w:val="FootnoteAnchor"/>
          <w:rtl w:val="true"/>
        </w:rPr>
        <w:footnoteReference w:id="4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لعمر بن الخطاب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تصنع بعلی شیئا لا تصنعه بأحد من أصحاب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سعد بن أبی وقاص رضی اللّه عنه ان أبا بکر و عمر رضی اللّه عنهما،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أمسیت یا ابن أبی طالب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الدارقطنی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معقل</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روی عنه عمرو بن میمون الاودی ، و ابو عثمان النهدی ، و الحسن البصری ، و له احادیث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نحو سنة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بالبصرة آخر خلافة معاویة بن ابی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ابن الاثیر الجزری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فی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اخبرنا عبید اللَّه بن احمد بن عبد القاهر الخطیب ، اخبرنا ابو محمد جعفر بن احمد القاری ، اخبرنا عبید اللَّه بن عمر بن شاهین ، اخبرنا عبد اللَّه بن ابراهیم بن ماشی ، اخبرنا محمد بن عبدوس ، حدثنا علی بن الجعد ، حدثنا ابو الاشهب ، عن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عبید اللَّه بن زیاد معقل بن یسار فی مرضه الذی قبض فیه ، فقال له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محدثک حدیثا لو علمت لی حیاة ما حدثتک ، سمعت رسول اللَّه ص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یسترعیه اللَّه رعیة یموت یوم یموت غاشا لرعیته الا حرم اللَّه علیه الجنة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یسار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بکر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عترة رسول اللّه صلی اللّه علیه و سلم، أی الذین حث النبی صلی اللّه علیه و سلم علی التمسک بهم و الاخذ بهدیهم فانهم نجوم الهدی، من اقتدی بهم اهتدی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خصه أبو بکر بذلک رضی اللّه عنه، لانه الامام فی هذا الشأن، و باب مدینة العلم و العرفان، فهو امام الائمة و عالم الامة، و کأنه أخذ ذلک من تخصیصه صلی اللّه علیه و سلم من بینهم یوم غدیر خم 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حدیث صحیح لا مریة فیه و لا شک ینافیه، و روی عن الجم الغفیر من الصحابة، و شاع و اشتهر، و ناهیک بمجمع حجة الوداع</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 الاسلام الحافظ شهاب الدین أحمد بن حجر العسقلانی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أخرجه الترمذی و النسائی، و هو</w:t>
      </w:r>
    </w:p>
    <w:p>
      <w:pPr>
        <w:pStyle w:val="BookText"/>
        <w:rPr/>
      </w:pPr>
      <w:r>
        <w:rPr>
          <w:rFonts w:ascii="IRNazanin" w:hAnsi="IRNazanin" w:eastAsia="IRNazanin"/>
          <w:color w:val="111111"/>
          <w:sz w:val="28"/>
          <w:sz w:val="28"/>
          <w:szCs w:val="28"/>
          <w:rtl w:val="true"/>
          <w:lang w:bidi="fa-IR"/>
        </w:rPr>
        <w:t xml:space="preserve">کثیر الطرق جدا، و قد استوعبها ابن عقدة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 من أسانیدها صحاح و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ما</w:t>
      </w:r>
    </w:p>
    <w:p>
      <w:pPr>
        <w:pStyle w:val="BookText"/>
        <w:rPr/>
      </w:pPr>
      <w:r>
        <w:rPr>
          <w:rFonts w:ascii="IRNazanin" w:hAnsi="IRNazanin" w:eastAsia="IRNazanin"/>
          <w:color w:val="111111"/>
          <w:sz w:val="28"/>
          <w:sz w:val="28"/>
          <w:szCs w:val="28"/>
          <w:rtl w:val="true"/>
          <w:lang w:bidi="fa-IR"/>
        </w:rPr>
        <w:t>روی أبو الطفیل رضی اللّه عنه ان علیا رضی اللّه عنه و کرم وجهه، جمع الناس و هو خلیفة، فی الرحبة موضع بالعراق، ثم قام فحمد اللّه و 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من شهد یوم غدیر خم إلا قام، و لا یقوم 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أو بلغنی الا رجل سمعت اذناه و وعاه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سبعة عشر رجلا منهم خزیمة بن ثابت، و سهل بن</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ست و تسعون سنة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بلغ مائة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غیر واحد من ارباب التراجم قال ابن الاثیر الجزری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اسمه حزنا فسماه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سهل بن سعد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منه و ذکر انه کان له یوم توفی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عشرة سنة ، و عاش سهل و طال عمره حتی ادرک الحجاج ابن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ارسل الحجاج إلیه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من نصر عثمان بن عفان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 ثم اصر به فختم فی عنقه ، و ختم ایضا فی عنق انس ابن مالک حتی ورد علیه کتاب عبد الملک بن مروان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سهل ابو هریرة ، و سعید بن المسیب ، و الزهری ، و ابو حازم ، و ابنه عباس بن سهل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آخر من بقی من اصحاب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الاستیعاب فی معرفة الاصحاب فی هامش الاصابة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عدی بن</w:t>
      </w:r>
    </w:p>
    <w:p>
      <w:pPr>
        <w:pStyle w:val="BookText"/>
        <w:rPr/>
      </w:pPr>
      <w:r>
        <w:rPr>
          <w:rFonts w:ascii="IRNazanin" w:hAnsi="IRNazanin" w:eastAsia="IRNazanin"/>
          <w:color w:val="111111"/>
          <w:sz w:val="28"/>
          <w:sz w:val="28"/>
          <w:szCs w:val="28"/>
          <w:rtl w:val="true"/>
          <w:lang w:bidi="fa-IR"/>
        </w:rPr>
        <w:t>حاتم</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روی عنه المحدثون فی کتبهم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حدیثا ، منها حدیث الغدیر الذی اخرجه ابن عقدة ، و السمهودی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القندوزی الحنفی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الینابیع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عده القاضی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روی حدیث الغدیر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الصحابة 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خزانة البغدادی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الانف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عقبة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مصحفه بمصر الی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الی عصر ابن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علی غیر تألیف مصحف عثمان ، و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کتبه عقبة بن عامر بیده ، و فی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عقبة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بجوار قبره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فی کتب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حدیثا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الغدیر الذی شهد به لامیر المؤمنین علیه السلام رواه الحافظ ابن عقدة ، و نقله عنه السمهودی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القندوزی الحنفی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رواة حدیث الغدیر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و أبو أیوب الانصاری، و أبو سعید الخدری، و أبو شریح</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الخزاعی</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نزل المدینة و اسلم قبل الفتح ، و توفی بالمدینة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روی شهادته بحدیث الغدیر لامیر المؤمنین علیه السّلام السمهودی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الحافظ الی نعیم الاصفهانی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القندوزی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أبو قدامة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ابو قدامة بن سهل بن حارث بن جعدبة بن ثعلبة بن سالم بن مالک</w:t>
      </w:r>
    </w:p>
    <w:p>
      <w:pPr>
        <w:pStyle w:val="BookText"/>
        <w:rPr/>
      </w:pPr>
      <w:r>
        <w:rPr>
          <w:rFonts w:ascii="IRNazanin" w:hAnsi="IRNazanin" w:eastAsia="IRNazanin"/>
          <w:color w:val="111111"/>
          <w:sz w:val="28"/>
          <w:sz w:val="28"/>
          <w:szCs w:val="28"/>
          <w:rtl w:val="true"/>
          <w:lang w:bidi="fa-IR"/>
        </w:rPr>
        <w:t xml:space="preserve">ابن 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ابو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حجر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نقل عن العدوی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قدامة بن سهل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الانصار ، لا یجتمع مع بنی کنانة فهو غیره و لعله المذکور قبله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الانصاری،</w:t>
      </w:r>
    </w:p>
    <w:p>
      <w:pPr>
        <w:pStyle w:val="BookText"/>
        <w:rPr/>
      </w:pPr>
      <w:r>
        <w:rPr>
          <w:rFonts w:ascii="IRNazanin" w:hAnsi="IRNazanin" w:eastAsia="IRNazanin"/>
          <w:color w:val="111111"/>
          <w:sz w:val="28"/>
          <w:sz w:val="28"/>
          <w:szCs w:val="28"/>
          <w:rtl w:val="true"/>
          <w:lang w:bidi="fa-IR"/>
        </w:rPr>
        <w:t>و أبو لیلی</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صحب النبی ص ، و شهد معه احدا و ما بعدها من المشاهد ، ثم انتقل الی الکوفة و شهد هو و ابنه عبد الرحمن مع علی بن أبی طالب علیه السّلام مشاهده کلها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قتل بصفین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روی عنه حدیث الغدیر الحافظ ابن عقدة ، و 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السمهودی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ان القندوزی الحنفی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یعلی ، و هو ، علی ما فی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شداد بن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و أبو الهیثم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صحابی ، و کان نقیب بنی عبد الاشهل اسید بن خضیر ، و ابو الهیثم ، و آخی النبی ص بینه و بین عثمان بن مظعون ، و شهد المشاهد کلها ، و کان اول من بایع فی العقبة ، شهد مع امیر المؤمنین علیه السّلام صفین و قتل بها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حدیث الغدیر عنه الحافظ ابن عقدة ، و الجعابی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الخوارزمی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السمهودی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القاضی</w:t>
      </w:r>
    </w:p>
    <w:p>
      <w:pPr>
        <w:pStyle w:val="BookText"/>
        <w:rPr/>
      </w:pPr>
      <w:r>
        <w:rPr>
          <w:rFonts w:ascii="IRNazanin" w:hAnsi="IRNazanin" w:eastAsia="IRNazanin"/>
          <w:color w:val="111111"/>
          <w:sz w:val="28"/>
          <w:sz w:val="28"/>
          <w:szCs w:val="28"/>
          <w:rtl w:val="true"/>
          <w:lang w:bidi="fa-IR"/>
        </w:rPr>
        <w:t xml:space="preserve">بهلول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آل محمد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رواة حدیث الغدیر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التیهان، و رجال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کرم اللّه وجهه و رضی عنه 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ما سمعتم،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اقبلنا مع رسول اللّه صلی اللّه علیه و سلم من حجة الوداع، حتی إذا کان الظهر خرج رسول اللّه صلی اللّه علیه و سلم، فأمر بشجرات، فشذبن و القی علیهن ثوب، ثم نادی بالصلاة، فخرجنا و صلینا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اوشک ان ادعی فأجیب، و انی مسئول و أنتم مسئولون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دماءکم و أموالکم حرام، کحرمة یومکم هذا و شهرکم هذا، اوصیکم بالنساء، اوصیکم بالجار، اوصیکم بالممالیک، اوصیکم بالعدل و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فانهما لن یفترقا، حتی یردا علی الحوض، نبأنی بذلک اللطیف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مولای، و أنا مولی المؤمنین، أ لستم تعلمون انی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ذلک ثلاثا، ثم اخذ بیدک یا امیر المؤمنین فرفعها،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فهذا 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و أنا علی ذلک من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ابن عقدة من طریق محمد بن کثیر</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ترجمه غیر واحد من ارباب الرجال و التراجم ، و وصفوه بالصدق و الفضل و الوثوق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کثیر العبدی البصری عن اخیه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الحجاج بن الورد الحافظ المؤرخ المتوفی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سعید المتوفی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عنه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المتوفی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الاشعث السجستانی المتوفی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یوسف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یعقوب الیمانی قاضی 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الذهبی ایضا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فی خبر من غبر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کثیر العیدی البصری المحدث ، روی عن سعید و سفیان و 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حجر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لم یصب من ضعفه ، من کبار العاشرة مات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تسعون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الخزرجی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التذهیب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کثیر العبدی البصری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فاضلا ، مات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مائة سنة ، حدثنا عنه ابو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البصرة الفضل بن حباب المتوفی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فطر، و أبی الجارود</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و لا یخفی ان فی کثیر من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أبی الجارود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غیر زیاد بن المنذر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کلاهما عن أبی الطفیل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استنشد علی بن أبی طالب کرم اللّه وجهه، الناس،</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رجلا سمع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فقام ستة عشر رجلا، فشهدوا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زیاد بن</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وثقه الحافظ الهیثمی فی مجمعه ، و ابن حجر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روی حدیث مناشدة الرحبة عنه ابن کثیر الدمشقی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الحافظ محب الدین الطبری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الحافظ الهیثمی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طریق احمد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 احمد بن محمد بن حنبل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نمیر المتوفی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الربیع بن أبی صالح الاسلمی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زیاد بن أبی زیاد ، سمعت علی بن أبی طالب رضی اللَّه عنه ینشد الناس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انشد اللَّه رجلا مسلما سمع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یوم غدیر خم ، 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اثنا عشر به دریا فشهدوا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الهیثمی بعد ما روی الحدیث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احمد و رجاله 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المحمودی فی تحقیقه علی تاریخ دمشق للحافظ الکبیر ابن عساکر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علی الصواف محمد بن احمد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الجزء الثالث من فوائده الموجود فی المجموعة </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المکتبة</w:t>
      </w:r>
    </w:p>
    <w:p>
      <w:pPr>
        <w:pStyle w:val="BookText"/>
        <w:rPr/>
      </w:pPr>
      <w:r>
        <w:rPr>
          <w:rFonts w:ascii="IRNazanin" w:hAnsi="IRNazanin" w:eastAsia="IRNazanin"/>
          <w:color w:val="111111"/>
          <w:sz w:val="28"/>
          <w:sz w:val="28"/>
          <w:szCs w:val="28"/>
          <w:rtl w:val="true"/>
          <w:lang w:bidi="fa-IR"/>
        </w:rPr>
        <w:t xml:space="preserve">الظاهریة عن عبد اللَّه بن احمد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ایضا الدولابی محمد بن احمد الرازی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رواه ایضا ابن عساکر فی تاریخ دمشق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 علی بن السبط انبأنا ابو محمد الجوهری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اخبرنا ابو القاسم ابن الحصین ، انبأنا ابو علی بن المذهب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انبأنا احمد بن جعفر ، انبأنا عبد اللَّه بن احمد ، حدثنی ابی ، انبأنا محمد بن عبد اللَّه ، انبأنا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أبی صالح الاسلمی ، حدثنی زیاد بن أبی زیاد ، قال سمعت علی بن أبی طالب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ابی طالب کرم اللّه وجهه،</w:t>
      </w:r>
    </w:p>
    <w:p>
      <w:pPr>
        <w:pStyle w:val="BookText"/>
        <w:rPr/>
      </w:pPr>
      <w:r>
        <w:rPr>
          <w:rFonts w:ascii="IRNazanin" w:hAnsi="IRNazanin" w:eastAsia="IRNazanin"/>
          <w:color w:val="111111"/>
          <w:sz w:val="28"/>
          <w:sz w:val="28"/>
          <w:szCs w:val="28"/>
          <w:rtl w:val="true"/>
          <w:lang w:bidi="fa-IR"/>
        </w:rPr>
        <w:t>ینشد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رجلا سمع رسول اللّه صلی اللّه علیه و سلم، یقول یوم غدیر خم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بدریا فشهدوا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عمر بن الخطاب رضی اللّه عنه، و قد جاءه اعرابیان یختصمان، فقال لعلی کرم اللّه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بینهما یا أبا الحسن، فقضی علی رضی اللّه عنه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أحدهما للاخر کالمستهزئ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یقضی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إلیه عمر و أخذ بتلبیبه</w:t>
      </w:r>
      <w:r>
        <w:rPr>
          <w:rStyle w:val="FootnoteAnchor"/>
          <w:rtl w:val="true"/>
        </w:rPr>
        <w:footnoteReference w:id="45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الزمه اللَّه ویحا ، و هذا إذا لم تضف ، فاما إذا اضیفت فلیس الا النصب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تدری من هذا؟ هذا مولای</w:t>
      </w:r>
    </w:p>
    <w:p>
      <w:pPr>
        <w:pStyle w:val="BookText"/>
        <w:rPr/>
      </w:pPr>
      <w:r>
        <w:rPr>
          <w:rFonts w:ascii="IRNazanin" w:hAnsi="IRNazanin" w:eastAsia="IRNazanin"/>
          <w:color w:val="111111"/>
          <w:sz w:val="28"/>
          <w:sz w:val="28"/>
          <w:szCs w:val="28"/>
          <w:rtl w:val="true"/>
          <w:lang w:bidi="fa-IR"/>
        </w:rPr>
        <w:t>و مولی کل مؤمن، و من لم یکن مولاه، فلیس بمؤمن</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و فی الفتوحات الاسلامیة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علی علیه السّلام مرة علی اعرابی به حکم فلم یرض بحکمه ، فتلبیه عمر بن الخطاب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 أنه مولاک و مولی کل مؤمن و مؤمنة ،</w:t>
      </w:r>
    </w:p>
    <w:p>
      <w:pPr>
        <w:pStyle w:val="BookText"/>
        <w:rPr/>
      </w:pPr>
      <w:r>
        <w:rPr>
          <w:rFonts w:ascii="IRNazanin" w:hAnsi="IRNazanin" w:eastAsia="IRNazanin"/>
          <w:color w:val="111111"/>
          <w:sz w:val="28"/>
          <w:sz w:val="28"/>
          <w:szCs w:val="28"/>
          <w:rtl w:val="true"/>
          <w:lang w:bidi="fa-IR"/>
        </w:rPr>
        <w:t xml:space="preserve">و اخرج الطبرانی انه قیل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تصنع 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التعظیم شیئا لا تصنع مع احد من اصحاب النبی 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مولای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الزرقانی المالکی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الدارقطنی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اخرجه ابن السمان</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ترجمه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الکبیر المتقن ابو سعد اسماعیل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سمع عبد الرحمن بن محمد بن فضالة ، و ابا طاهر المخلص ، و احمد بن ابراهیم بن فراس المکی ، و عبد الرحمن بن أبی نصر الدمشقی و ابا محمد بن النحاس المصری ، و طبقتهم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ابو بکر الخطیب ، و عبد العزیز الکتانی ، و ابن اخیه طاهر بن الحسین و ابو علی الحداد ، و 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ترجمه ایضا ابن عساکر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الحدیث من نحو أربعمائة شیخ ، و کان امام المعتزلة فی وقته ، و کان من الحفاظ الکبار ، و کان فیه زهد و ورع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عمر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السمان شیخ العدلیة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عالمهم</w:t>
      </w:r>
    </w:p>
    <w:p>
      <w:pPr>
        <w:pStyle w:val="BookText"/>
        <w:rPr/>
      </w:pPr>
      <w:r>
        <w:rPr>
          <w:rFonts w:ascii="IRNazanin" w:hAnsi="IRNazanin" w:eastAsia="IRNazanin"/>
          <w:color w:val="111111"/>
          <w:sz w:val="28"/>
          <w:sz w:val="28"/>
          <w:szCs w:val="28"/>
          <w:rtl w:val="true"/>
          <w:lang w:bidi="fa-IR"/>
        </w:rPr>
        <w:t xml:space="preserve">و فقیههم و متکلمهم و محدثهم ، و کان اماما بلا مدافعة فی القراءات و الحدیث و معرفة الرجال و الانساب و الفرائض ، و الحساب ، و الشروط ، و المقدورات ، و کان اماما ایضا فی فقه أبی حنیفة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توفی فی شعبان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له مصنفات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بین اهل البیت و الصحابة و ما رواه کل فریق فی حق الآخر </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w:t>
      </w:r>
      <w:r>
        <w:rPr>
          <w:rFonts w:eastAsia="IRNazanin" w:cs="IRNazanin"/>
          <w:color w:val="111111"/>
          <w:sz w:val="28"/>
          <w:szCs w:val="28"/>
          <w:rtl w:val="true"/>
          <w:lang w:bidi="fa-IR"/>
        </w:rPr>
        <w:t>»].</w:t>
      </w:r>
      <w:bookmarkStart w:id="225" w:name="pg11443_131478"/>
    </w:p>
    <w:p>
      <w:pPr>
        <w:pStyle w:val="Heading4"/>
        <w:numPr>
          <w:ilvl w:val="3"/>
          <w:numId w:val="1"/>
        </w:numPr>
        <w:rPr/>
      </w:pPr>
      <w:bookmarkStart w:id="226" w:name="__RefHeading___Toc1798087_73709187"/>
      <w:bookmarkStart w:id="227" w:name="_Toc80"/>
      <w:bookmarkEnd w:id="225"/>
      <w:bookmarkEnd w:id="226"/>
      <w:r>
        <w:rPr>
          <w:rtl w:val="true"/>
        </w:rPr>
        <w:t>روایت عبد الحق بن سیف الدین الدهلوی البخاری</w:t>
      </w:r>
      <w:bookmarkEnd w:id="227"/>
    </w:p>
    <w:p>
      <w:pPr>
        <w:pStyle w:val="BookText"/>
        <w:rPr/>
      </w:pPr>
      <w:r>
        <w:rPr>
          <w:rFonts w:ascii="IRNazanin" w:hAnsi="IRNazanin" w:eastAsia="IRNazanin"/>
          <w:color w:val="111111"/>
          <w:sz w:val="28"/>
          <w:sz w:val="28"/>
          <w:szCs w:val="28"/>
          <w:rtl w:val="true"/>
          <w:lang w:bidi="fa-IR"/>
        </w:rPr>
        <w:t>اما روایت عبد الحق</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مصنفاته مائة مجلد بالعربیة و الفارسیة ،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اللمعات فی شرح 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مدارج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غلام علی آزاد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سبحة المرجان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الشیخ عبد الحق الدهلوی ، هو المتضلع من الکمال الصوری و المعنوی ، و العاشق الصادق من عشاق الجمال النّبویّ رزق من الشهرة قسطا جزیلا ، و اثبت المورخون ذکره اجمالا و تفصیلا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قبة مزاره بدهلی لوح من الحجر نقشت علیه فذلکه من احواله بالفارسیة و انا اترجمها بالعربیة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مبادی الشعور شد نطاقه علی طاعة الحق و طلب العلم و قریبا من اوان البلوغ تناول الاکثر من العلوم الدینیة ، و فرغ من تحصیلها کلها ، و له اثنان و عشرون سنة ، و حفظ القرآن ، و جلس علی مسند الافادة ، و فی عنفوان الشباب اخذته جذبة الهیه فقطع علاقة محبته عن الخلان و الاوطان ، و توجه الی الحرمین الشریفین ، و اقام بتلک الاماکن مدة ، و صحب بها اقطاب الزمان و الاولیاء الکبار ،</w:t>
      </w:r>
    </w:p>
    <w:p>
      <w:pPr>
        <w:pStyle w:val="BookText"/>
        <w:rPr/>
      </w:pPr>
      <w:r>
        <w:rPr>
          <w:rFonts w:ascii="IRNazanin" w:hAnsi="IRNazanin" w:eastAsia="IRNazanin"/>
          <w:color w:val="111111"/>
          <w:sz w:val="28"/>
          <w:sz w:val="28"/>
          <w:szCs w:val="28"/>
          <w:rtl w:val="true"/>
          <w:lang w:bidi="fa-IR"/>
        </w:rPr>
        <w:t xml:space="preserve">و اختص معهم بودائع ثمینة و رخصة الارشاد للطالبین ، و کمل فی فن الحدیث ، ثم عاد الی الوطن المألوف مع برکات وافرة ، و استقربه اثنین و خمسین سنة فی جمعیة الظاهر و الباطن ، و اشتغل بتکمیل الاولاد و الطالبین و نشر العلوم لا سیما الحدیث الشریف ، بحیث لم یتیسر مثله لاحد من العلماء السابقین و اللاحقین فی دیار الهند ، و صنف فی العلوم خصوصا فی الحدیث کتبا معتبرة اعتنی بها علماء الزمان و جعلوها دستورا لعملهم ، و تصانیفه من الکبار و الصغار بلغت مائة مجلد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المحرم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وجد بعضهم تاریخ وفاته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امتی کانبیاء بنی اسرائیل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همزة علماء و انبیاء محسوبتان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لیس بصحیح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ایضا السید محمد البخاری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نوازخان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آفتاب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الدین الدهان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المتطلع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اللَّه الدهلوی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القنوجی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النبلاء </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سیف الدین الدهلوی البخاری حدیث غدیر</w:t>
      </w:r>
    </w:p>
    <w:p>
      <w:pPr>
        <w:pStyle w:val="BookText"/>
        <w:rPr/>
      </w:pPr>
      <w:r>
        <w:rPr>
          <w:rFonts w:ascii="IRNazanin" w:hAnsi="IRNazanin" w:eastAsia="IRNazanin"/>
          <w:color w:val="111111"/>
          <w:sz w:val="28"/>
          <w:sz w:val="28"/>
          <w:szCs w:val="28"/>
          <w:rtl w:val="true"/>
          <w:lang w:bidi="fa-IR"/>
        </w:rPr>
        <w:t xml:space="preserve">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بروایات کثیرة و طرق متعددة 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کثیر من الصحابة و فی أکثرها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هنأه عمر رضی اللّه عنه صبیحة یوم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أصبحت مولی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عبد الحق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ائمه اثنی عشر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در ذکر جناب امیر 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صحیحه که در فضل وی وارد شده،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ترمذی در کتاب خود از أبی سریحه صحابی، یا زید بن ارقم، شعبه که راوی این حدیث است، شک دارد که کدام از این دو صحابی از رسول خدا علیه السّلام روایت کرده که آن حضرت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کنت مولاه، فعلی مولاه</w:t>
      </w:r>
    </w:p>
    <w:p>
      <w:pPr>
        <w:pStyle w:val="BookText"/>
        <w:rPr/>
      </w:pPr>
      <w:r>
        <w:rPr>
          <w:rFonts w:ascii="IRNazanin" w:hAnsi="IRNazanin" w:eastAsia="IRNazanin"/>
          <w:color w:val="111111"/>
          <w:sz w:val="28"/>
          <w:sz w:val="28"/>
          <w:szCs w:val="28"/>
          <w:rtl w:val="true"/>
          <w:lang w:bidi="fa-IR"/>
        </w:rPr>
        <w:t>و ترمذی گفته که این حدیث حسن است، و شک در خصوص صحابی که کدام یکی است، قدح در صحت حدیث ندارد، زیرا که صحابه پیغمبر همه عدلند، از هر کدام که روایت کنند صحیحست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حدیث صحیح لا مریة فیه، و قد أخرجه جماعة کالترمذی و النسائی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طرقه کثیرة جدا، رواه ستة عشر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لاحمد انه سمعه من النبی صلی اللّه علیه و سلم ثلثون صحابیا، و شهدوا به لعلی رضی اللّه عنه لما نوزع أیام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من أسانیده صحاح و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التفات لمن قدح فی صحته، و لا الی قول بعضهم ان زیادة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موضوع، فقد ورد ذلک من طرق صحح الذهبی کثیرا منها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ابن حجر فی الصواعق المحرقة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اثنای طریق مراجعت، چون بمنزل غدیر خم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نواحی جحفه در میان مکه معظمه و مدینه مطهره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مبارک سوی یاران کرد و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انی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نمی‌دانید شما که من نزدیکتر و دوسترم بمؤمنان از ذاتهای ایشان؟ چنانکه در قرآن مجید هم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روایتی آمده است که سه بار فرمود این لفظ را، و معنی آنست که من امر نمی‌کنم مؤمنان را، مگر بآنچه صلاح و نجات و خیریت دنیا و آخرت ایشان در آن باشد، بخلاف نفوس ایشان که گاهی به شر و فساد نیز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نزدیکترین و دوسترین بمؤمنان هستی از نفوس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 بآن عالم خواندند و من اجابت نمودم، بدانید که من در میان شما، دو امر عظیم می‌گذارم، و یکی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اهلبیت من ببینید و احتیاط کنید که بعد از من باین دو امر چگونه سلوک خواهید کرد، و رعایت حقوق آنها بچه کیفیت خواهید نمود، و آن دو امر بعد از من از یکدیگر هرگز جدا نخواهند شد تا در لب حوض کوثر بمن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من است، و من مولای جمیع مؤمنانم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دست علی را بگرفت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کسی که من مولای اویم، پس علی مولای او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دوست دار کسی را که دوست دارد علی را و دشمن دار کسی را که دشمن دارد علی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این زیادت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 کسی را که یاری دهد علی را، و گذار و یاری مده کسی را که فرو گذارد و یاری ندهد علی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 الحق معه حیث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بگردان حق را با علی بهر سو که بگردد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آمده است که ملاقات کرد علی را عمر رضی اللّه عنه، بعد از این حکایت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گوارنده باش و شاد باش أی پسر أبی طالب، که صبح کردی و شام</w:t>
      </w:r>
      <w:bookmarkStart w:id="228" w:name="pg11443_131482"/>
    </w:p>
    <w:p>
      <w:pPr>
        <w:pStyle w:val="BookText"/>
        <w:rPr/>
      </w:pPr>
      <w:bookmarkEnd w:id="228"/>
      <w:r>
        <w:rPr>
          <w:rFonts w:ascii="IRNazanin" w:hAnsi="IRNazanin" w:eastAsia="IRNazanin"/>
          <w:color w:val="111111"/>
          <w:sz w:val="28"/>
          <w:sz w:val="28"/>
          <w:szCs w:val="28"/>
          <w:rtl w:val="true"/>
          <w:lang w:bidi="fa-IR"/>
        </w:rPr>
        <w:t>کردی و گشتی مولای هر مؤمن مرد 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کرده است این حدیث را احمد، از براء بن عازب و زید بن أرقم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المشکوة</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798089_73709187"/>
      <w:bookmarkStart w:id="230" w:name="_Toc81"/>
      <w:bookmarkEnd w:id="229"/>
      <w:r>
        <w:rPr>
          <w:rtl w:val="true"/>
        </w:rPr>
        <w:t>حدیث غدیر بنقل محمد مصری</w:t>
      </w:r>
      <w:bookmarkEnd w:id="230"/>
    </w:p>
    <w:p>
      <w:pPr>
        <w:pStyle w:val="BookText"/>
        <w:rPr/>
      </w:pPr>
      <w:r>
        <w:rPr>
          <w:rFonts w:ascii="IRNazanin" w:hAnsi="IRNazanin" w:eastAsia="IRNazanin"/>
          <w:color w:val="111111"/>
          <w:sz w:val="28"/>
          <w:sz w:val="28"/>
          <w:szCs w:val="28"/>
          <w:rtl w:val="true"/>
          <w:lang w:bidi="fa-IR"/>
        </w:rPr>
        <w:t xml:space="preserve">اما ذکر محمد بن محمد بن محمد المصری حدیث غدیر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قال عمر رضا کحالة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ابن ابراهیم الاموی الشریشی الخراز ابو عبد اللَّه ، مقرئ من اهل فارس ، اصله من شریش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بالعدوة الاندلسیة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تصانیفه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الظمآن فی رسم احرف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ارجوزة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النافع لبغیة الناشیء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البارع فی شرح الدرر اللوامع فی قراءة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البیان فی الرسم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الغوالی لحل بدء الامالی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قال اسماعیل باشا البغدادی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المکنون فی الذیل علی 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الغوالی لحل بدء الامالی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محمد بن ابراهیم الاموی المتوفی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ذی الجلال و الاکرام لمنته علینا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یبعد ان یکون الذی نقل عنه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حدیث الغدیر هو هذا الکتاب ، لان مؤلف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محمد بن محمد بن محمد ، مضافا الی أن مؤلف هذا الکتاب من علماء القرن الثامن فان وفاته علی ما صرح به الکحالة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الزرکلی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ذکره الجزری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زمرة المقرئین ، و الحال ان الذی نقل عنه المصنف حدیث الغدیر کان ظاهرا من العلماء القرن الحادی عشر کما ان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الامینی قدس سره ایضا ذکره فی جملة رواة الغدیر فی ذلک القرن و اللَّه یعلم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العوال بحل الفاظ بدء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جناب امیر المؤمنین</w:t>
      </w:r>
      <w:bookmarkStart w:id="231" w:name="pg11443_131483"/>
    </w:p>
    <w:p>
      <w:pPr>
        <w:pStyle w:val="BookText"/>
        <w:rPr/>
      </w:pPr>
      <w:bookmarkEnd w:id="231"/>
      <w:r>
        <w:rPr>
          <w:rFonts w:ascii="IRNazanin" w:hAnsi="IRNazanin" w:eastAsia="IRNazanin"/>
          <w:color w:val="111111"/>
          <w:sz w:val="28"/>
          <w:sz w:val="28"/>
          <w:szCs w:val="28"/>
          <w:rtl w:val="true"/>
          <w:lang w:bidi="fa-IR"/>
        </w:rPr>
        <w:t>علیه السّلام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فضله احادیث کثیرة منها 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نقلا من نسخة عتیقة بخط العرب</w:t>
      </w:r>
      <w:r>
        <w:rPr>
          <w:rFonts w:eastAsia="IRNazanin" w:cs="IRNazanin"/>
          <w:color w:val="111111"/>
          <w:sz w:val="28"/>
          <w:szCs w:val="28"/>
          <w:rtl w:val="true"/>
          <w:lang w:bidi="fa-IR"/>
        </w:rPr>
        <w:t>.</w:t>
      </w:r>
    </w:p>
    <w:p>
      <w:pPr>
        <w:pStyle w:val="Heading3"/>
        <w:numPr>
          <w:ilvl w:val="2"/>
          <w:numId w:val="1"/>
        </w:numPr>
        <w:rPr/>
      </w:pPr>
      <w:bookmarkStart w:id="232" w:name="__RefHeading___Toc1798091_73709187"/>
      <w:bookmarkStart w:id="233" w:name="_Toc82"/>
      <w:bookmarkEnd w:id="232"/>
      <w:r>
        <w:rPr>
          <w:rtl w:val="true"/>
        </w:rPr>
        <w:t>«</w:t>
      </w:r>
      <w:r>
        <w:rPr>
          <w:rtl w:val="true"/>
        </w:rPr>
        <w:t>حدیث غدیر بروایت محمد محبوب عالم</w:t>
      </w:r>
      <w:r>
        <w:rPr>
          <w:rtl w:val="true"/>
        </w:rPr>
        <w:t>»</w:t>
      </w:r>
      <w:bookmarkEnd w:id="233"/>
    </w:p>
    <w:p>
      <w:pPr>
        <w:pStyle w:val="BookText"/>
        <w:rPr/>
      </w:pPr>
      <w:r>
        <w:rPr>
          <w:rFonts w:ascii="IRNazanin" w:hAnsi="IRNazanin" w:eastAsia="IRNazanin"/>
          <w:color w:val="111111"/>
          <w:sz w:val="28"/>
          <w:sz w:val="28"/>
          <w:szCs w:val="28"/>
          <w:rtl w:val="true"/>
          <w:lang w:bidi="fa-IR"/>
        </w:rPr>
        <w:t>اما روایت محمد محبوب عالم بن صفی الدین جعفر بدر عالم، پس عبارت او در ما بعد انشاء اللّه تعالی ذکر خواهد شد</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و قد روی نزولها فیه جماعة من کبار ائمة اهل السنة و مشاهیر اعیان علمائهم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محبوب العالم بن صفی الدین جعفر المعروف ببدر العالم ، فانه بعد نقل الآیة الکریمة و ترجمتها فی تفسیره المشهور بتفسیر شاهی نقل روایة عن</w:t>
      </w:r>
    </w:p>
    <w:p>
      <w:pPr>
        <w:pStyle w:val="BookText"/>
        <w:rPr/>
      </w:pPr>
      <w:r>
        <w:rPr>
          <w:rFonts w:ascii="IRNazanin" w:hAnsi="IRNazanin" w:eastAsia="IRNazanin"/>
          <w:color w:val="111111"/>
          <w:sz w:val="28"/>
          <w:sz w:val="28"/>
          <w:szCs w:val="28"/>
          <w:rtl w:val="true"/>
          <w:lang w:bidi="fa-IR"/>
        </w:rPr>
        <w:t>امیر المؤمنین علیه السّلام فی معنی العصمة ثم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لابی الحسن الواحدی النیسابوریّ المتوفی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نزلت فی فضل علی بن أبی طالب رضی اللَّه عنه یوم غدیر خم ، فاخذ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 اللَّهمّ وال من والاه ، و عاد من عاداه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فلقیه عمر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بن أبی طالب ، اصبحت مولای و مولی کل مؤمن و مؤمنة</w:t>
      </w:r>
    </w:p>
    <w:p>
      <w:pPr>
        <w:pStyle w:val="BookText"/>
        <w:rPr/>
      </w:pPr>
      <w:r>
        <w:rPr>
          <w:rFonts w:ascii="IRNazanin" w:hAnsi="IRNazanin" w:eastAsia="IRNazanin"/>
          <w:color w:val="111111"/>
          <w:sz w:val="28"/>
          <w:sz w:val="28"/>
          <w:szCs w:val="28"/>
          <w:rtl w:val="true"/>
          <w:lang w:bidi="fa-IR"/>
        </w:rPr>
        <w:t xml:space="preserve">و هو قول ابن عباس ، و البراء بن عازب ، و محمد بن علی رضی اللَّه تعالی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ایضا انشاء اللَّه ان من الوجوه الدالة و الدلائل الباهرة علی دلالة حدیث الغدیر علی امامة امیر المؤمنین علیه السّلام نزول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حق الحارث بن نعمان فی یوم الغدیر ، و قد روی نزول الآیة المبارکة فی هذا الشأن غیر واحد من اکابر اعلام اهل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محبوب العالم الذی هو من اکابرهم و عرفائهم فی القرن الحادی عشر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روی نزوله فی ما ذکر عن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النّبویّ و السر المصطفوی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بن عبد اللَّه العیدروس الیمنی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عن أبی اسحاق الثعلبی النیسابوریّ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و البیان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لا یخفی ان تفسیر شاهی من التفاسیر التی نص عبد العزیز الدهلوی علی اعتباره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الاثنا عشریة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الثالث ، و وصف الروایات الواردة فیه عن ائمة اهل البیت علیهم السّلام بانها مضبوطة و کذلک تلمیذ عبد العزیز ، أی محمد رشید خان الدهلوی یذکر تفسیر شاهی مع تفسیر الفخر الرازی فی التفاسیر التی ملیئة بالروایات المأثورة عن الامام علی بن موسی الرضا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فتفسیر شاهی من التفاسیر المشهورة المعتبرة عند اهل السنة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1443_131485"/>
    </w:p>
    <w:p>
      <w:pPr>
        <w:pStyle w:val="Heading3"/>
        <w:numPr>
          <w:ilvl w:val="2"/>
          <w:numId w:val="1"/>
        </w:numPr>
        <w:rPr/>
      </w:pPr>
      <w:bookmarkStart w:id="235" w:name="__RefHeading___Toc1798093_73709187"/>
      <w:bookmarkStart w:id="236" w:name="_Toc83"/>
      <w:bookmarkEnd w:id="234"/>
      <w:bookmarkEnd w:id="235"/>
      <w:r>
        <w:rPr>
          <w:rtl w:val="true"/>
        </w:rPr>
        <w:t>«</w:t>
      </w:r>
      <w:r>
        <w:rPr>
          <w:rtl w:val="true"/>
        </w:rPr>
        <w:t>حدیث غدیر بنقل ضیاء الدین مقبلی</w:t>
      </w:r>
      <w:r>
        <w:rPr>
          <w:rtl w:val="true"/>
        </w:rPr>
        <w:t>»</w:t>
      </w:r>
      <w:bookmarkEnd w:id="236"/>
    </w:p>
    <w:p>
      <w:pPr>
        <w:pStyle w:val="BookText"/>
        <w:rPr/>
      </w:pPr>
      <w:r>
        <w:rPr>
          <w:rFonts w:ascii="IRNazanin" w:hAnsi="IRNazanin" w:eastAsia="IRNazanin"/>
          <w:color w:val="111111"/>
          <w:sz w:val="28"/>
          <w:sz w:val="28"/>
          <w:szCs w:val="28"/>
          <w:rtl w:val="true"/>
          <w:lang w:bidi="fa-IR"/>
        </w:rPr>
        <w:t>اما اثبات علامه ضیاء الدین صالح بن مهدی المقبلی</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ترجمته توجد فی غیر واحد من کتب التراجم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البدر الطالع للشوکانی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ممن برع فی جمیع علوم الکتاب و السنة و حقق الاصولین ، و العربیة و المعانی و البیان و الحدیث و التفسیر ، و فاق فی جمیع ذلک ، و له مؤلفات مقبولة ، کلها عند العلماء محبوبة ، إلیهم یتنافسون فیها و یحتجون بترجیحاته و هو حقیق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مؤلفات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الشامخ فی ایثار الحق علی الاباء و المشایخ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فی المختار من جواهر البحر الزخار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 لطلبة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انتقد فیه کشاف الزمخشری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نجاح الطالب علی مختصر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الابحاث المسددة فی الفنون المتعددة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کان المقبلی کثیر الحط علی المعتزلة فی بعض المسائل الکلامیة ، و علی الاشعریة فی بعض آخر ، و علی الصوفیة فی غالب مسائلهم ، و علی المحدثین فی نواحی غلوهم ، و لا یبالی به من یخالفه ، حین یجد الدلیل کائنا من کان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معجم المؤلفین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معجم المطبوعات ص </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حدیث غدیر را</w:t>
      </w:r>
    </w:p>
    <w:p>
      <w:pPr>
        <w:pStyle w:val="BookText"/>
        <w:rPr/>
      </w:pPr>
      <w:r>
        <w:rPr>
          <w:rFonts w:ascii="IRNazanin" w:hAnsi="IRNazanin" w:eastAsia="IRNazanin"/>
          <w:color w:val="111111"/>
          <w:sz w:val="28"/>
          <w:sz w:val="28"/>
          <w:szCs w:val="28"/>
          <w:rtl w:val="true"/>
          <w:lang w:bidi="fa-IR"/>
        </w:rPr>
        <w:t xml:space="preserve">پس از عبارت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ابحاث مسددة فی فنون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سابقا در اثبات تواتر حدیث غدیر مذکور شده واضح است</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مقبلی در احادیث متواتره خود، که بحمد اللّه نسخه عتیقه آن بخط عرب، نزد این قلیل البضاعة حاضر، و در خطبه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 الذین اصطفی، هذه احادیث متواترة معنی أی أصل الباب، لا کل لفظ من الحدیث، جمعتها لتکفی صاحبها مؤمنة البحث فی ذلک، و لم استقص و لم اتحرز عن التکرار، لان ذلک غیر ضار، و قد یقول من لم یتضلع من البحث و لم یرزق معرفة مواقع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هذا الباب ضعیفة، فکیف تفید علما؟ و ذلک لغفلته عن محل الاعتبار، و هو حصول العلم بمقصود الباب کسائر المتواترات المتوقفة علی البحث کالبلدان و القصص، و من لم یحط بذلک فمن تقصیره اتی، و لیس له انکار ما خرج عن یدیه، فان فضل اللّه تعالی أوسع یخص به من یشاء و له الحمد و الشکر، فبنعمته تتم الصالحات، نعم قد یفید الحدیث العلم لقرائن تحف به فهو معنی المتواتر، و ان اختلف الطرق و بعض ما ذکرنا من ذلک القبیل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فلیتبوّأ مقعده من النار، من کنت مولاه، فعلی مولاه، من لم یجد نعلین فلیلبس خفین، و من لم یجد ازارا فلیلبس 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نباهت و جلالت، و ریاست و امامت، و عظمت و قبولی مقبلی عمدة الفحول، سابقا دریافتی</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حسین بن الحسن الاخفش</w:t>
      </w:r>
      <w:r>
        <w:rPr>
          <w:rStyle w:val="FootnoteAnchor"/>
          <w:rtl w:val="true"/>
        </w:rPr>
        <w:footnoteReference w:id="46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الاعلام باشکال محاجة آدم و موسی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نسخه مصححه آن پیش این مستهام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ذکر اجوبه حدیث محاجه</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رواه البخاری باسناده عن أبی هریرة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آدم و موسی علیهما السّلام ، فقال له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آدم أنت أبونا خیبتنا و أخرجتنا من الجنة ، قال له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اصطفاک اللَّه بکلامه و خط لک بیده أ تلومنی علی امر قدره اللَّه علی قبل ان یخلقنی باربعین سنة ؟ فحج آدم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غلب علیه فی الحجة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العینی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کان ملاقاة آدم و موسی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انه احیاه اللَّه فی زمن موسی ، أو کشف له عن قبره او أراه اللَّه فی المنام ، أرکان ذلک بعد وفاة موسی فی البرزخ ، أو غیر ذلک</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روی المجلسی قدس سره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علی ابن ابراهیم باسناده عن الصادق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موسی سأل ربه ان یجمع بینه و بین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فقال 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أ لم یخلقک اللَّه بیده و نفخ فیک من روحه و اسجد لک ملائکته ، و أمرک ان لا تأکل من الشجرة فلم عصیته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بکم وجدت خطیئتی قبل خلقی فی التوراة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بثلاثین ألف 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ذلک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 آدم موسی علیهما السّلام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 و حضرت موسی علی نبینا</w:t>
      </w:r>
    </w:p>
    <w:p>
      <w:pPr>
        <w:pStyle w:val="BookText"/>
        <w:rPr/>
      </w:pPr>
      <w:r>
        <w:rPr>
          <w:rFonts w:ascii="IRNazanin" w:hAnsi="IRNazanin" w:eastAsia="IRNazanin"/>
          <w:color w:val="111111"/>
          <w:sz w:val="28"/>
          <w:sz w:val="28"/>
          <w:szCs w:val="28"/>
          <w:rtl w:val="true"/>
          <w:lang w:bidi="fa-IR"/>
        </w:rPr>
        <w:t>و آله و علیهما السلام،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 علیه السید الامام النحریر محمد بن ابراهیم بن الوزیر</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البدر الطالع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و من وافقه کابن تیمیة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کثیر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الزرکلی فی الاعلام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السید ابراهیم بن محمد</w:t>
      </w:r>
      <w:r>
        <w:rPr>
          <w:rStyle w:val="FootnoteAnchor"/>
          <w:rtl w:val="true"/>
        </w:rPr>
        <w:footnoteReference w:id="469"/>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سیدنا الفقیه العلامة صالح بن مهدی المقبلی عافاه اللّه، و لنقتصر علی ملخص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الشامخ</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ثم نتبعه بکلام السید الامام الراسخ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ان المعتزلة</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و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بالقدر ، و سلکوا فی ذلک مسلک معبد الجهنی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غیلان الدمشقی المتوفی بعد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الحکیم عادل لا یجوز ان یضاف إلیه شر و لا ظلم ، و العبد هو الفاعل للخیر و الشر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بالمنزلة بین المنزلتین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الکبیرة لا مؤمن مطلق و لا کافر مطلق ، بل هو فی منزلة بین المنزلتین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فی الفریقین من اصحاب الجمل و اصحاب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احدهما مخطئ لا بعینه ، و کذلک قولهم فی عثمان و قاتلیه و خاذلیه ان احد الفریقین فاسق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للشهرستانی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الاشاعرة</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 النحل للشهرستانی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فهموا ان المحاجة کانت فی سبب الخروج لا فی الخروج نفسه، فعدوا هذه المحاجة عین مسئلتهم التی قضوا فیها الاعمار، و ملئوا من الشجار فیها الاسفار، فافترقوا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المعتزلة فیردون الحدیث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الاشعریة فحین الخصام یتبجحون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 فی مذهبنا، و إذا خلوا،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مشکل، یؤدی الی سقوط العمل مع القدر، فیسقط کل تکلیف فما المخلص؟ فما یزالون یتخبطون و یجیبون بأجوبة لا یرضاها عقل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ان المحاجة انما وقعت فی الاخراج، و هو صریح فی الحدیث لو صادف اذنا واعیة و بصیرة من العصبیة خالیة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 آدم علیه السّلام فی غایة الجلاء، و معناه ان اللّه کتب خروجنا من الجنة فی هذه الدار، فلو لم یقع منی ما وقع لوقع الخروج بسبب آخر، أو بمجرد اختیار الحق سبحانه، و إذا تأملت فالقرآن الکریم دال علی ما قال آدم،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 فکیف یطمع فی البقاء فی الجنة متصلا بابتداء خلقه فیها من خلق لخلافة الارض؟ هذا یفهمه کل موفق، و العجب من عدم التنبه لما ذکر مع وضوحه، فان کان قد ذکره غیری فلقصوری، لکن هؤلاء المشاهیر ما رأیت فی کتبهم الا ما ذکرت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وقفت علی کلام لبعض فضلاء المتأخرین، و هو السید محمد بن ابراهیم ابن الوزیر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الحق علی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أخرج محل النزاع عما ذکر باعتبار، و لا احفظ الان، هل هو عین ما ذکرت أو غیره، و لا احفظ صحته من سقمه، فان حمل الکلام علی معنی و ان کان صحیحا لا بد فیه من مساعدة نظم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رأیت هذا المعنی الذی ذکرناه، قد ذکره ابن تیمیة فی بعض رسائله، و اَلْحَمْدُ لِلّهِ الَّذِی هَدانا لِهذا وَ ما کُنّا لِنَهْتَدِیَ لَوْ لا أَنْ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کلامه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عین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قال فی حدیث المحاجة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اثبت الاحادیث</w:t>
      </w:r>
      <w:r>
        <w:rPr>
          <w:rStyle w:val="FootnoteAnchor"/>
          <w:rtl w:val="true"/>
        </w:rPr>
        <w:footnoteReference w:id="474"/>
      </w:r>
      <w:r>
        <w:rPr>
          <w:rFonts w:ascii="IRNazanin" w:hAnsi="IRNazanin" w:eastAsia="IRNazanin"/>
          <w:color w:val="111111"/>
          <w:sz w:val="28"/>
          <w:sz w:val="28"/>
          <w:szCs w:val="28"/>
          <w:rtl w:val="true"/>
          <w:lang w:bidi="fa-IR"/>
        </w:rPr>
        <w:t>، و أصح ما قیل فی معناه ان لوم موسی لآدم کان علی الخروج من الجنة، و اخراجه ذریته منها علی جهة الاسف علی فوات هذه النعمة، و ذلک فی</w:t>
      </w:r>
      <w:bookmarkStart w:id="237" w:name="pg11443_131492"/>
    </w:p>
    <w:p>
      <w:pPr>
        <w:pStyle w:val="BookText"/>
        <w:rPr/>
      </w:pPr>
      <w:bookmarkEnd w:id="237"/>
      <w:r>
        <w:rPr>
          <w:rFonts w:ascii="Amiri" w:hAnsi="Amiri" w:eastAsia="Amiri" w:cs="Amiri"/>
          <w:color w:val="111111"/>
          <w:sz w:val="28"/>
          <w:sz w:val="28"/>
          <w:szCs w:val="28"/>
          <w:rtl w:val="true"/>
          <w:lang w:bidi="ar-SA"/>
        </w:rPr>
        <w:t>الحقیقة مصیبة من فعل اللّه قدرها بسبب ذنب آدم لحکمته فی ذلک، و ما قد علمه و قضاه من خلافة آدم فی الارض، و الا فذنب آدم متغیر، لانه نبی معصوم عن الکبائر، و قد تاب أیضا، و المذنب التائب لا تجب علیه العقوبة بالخروج من داره و لا بغیره، فاحتج آدم بسبق القضاء فی الخروج الحسن، و لم یحتج به علی حسن ذنبه، و هو الذی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 إِنْ لَمْ تَغْفِرْ لَنا وَ تَرْحَمْنا لَنَکُونَنَّ مِنَ الْخاسِرِینَ</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و قد أجمع أهل الاسلام علی ان القدر یتعزی به أهل المصائب، و لا یحتج به أهل المعائب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معنی الحدیث و وجهه و قد بسط فی موضعه</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نهایت علو مرتبت و سمو منزلت مقبلی ظاهر است که حسین اخفش او را بفقیه علامه ستوده</w:t>
      </w:r>
      <w:r>
        <w:rPr>
          <w:rFonts w:eastAsia="IRNazanin" w:cs="IRNazanin"/>
          <w:color w:val="111111"/>
          <w:sz w:val="28"/>
          <w:szCs w:val="28"/>
          <w:rtl w:val="true"/>
          <w:lang w:bidi="fa-IR"/>
        </w:rPr>
        <w:t>.</w:t>
      </w:r>
    </w:p>
    <w:p>
      <w:pPr>
        <w:pStyle w:val="Heading3"/>
        <w:numPr>
          <w:ilvl w:val="2"/>
          <w:numId w:val="1"/>
        </w:numPr>
        <w:rPr/>
      </w:pPr>
      <w:bookmarkStart w:id="238" w:name="__RefHeading___Toc1798095_73709187"/>
      <w:bookmarkStart w:id="239" w:name="_Toc84"/>
      <w:bookmarkEnd w:id="238"/>
      <w:r>
        <w:rPr>
          <w:rtl w:val="true"/>
        </w:rPr>
        <w:t>«</w:t>
      </w:r>
      <w:r>
        <w:rPr>
          <w:rtl w:val="true"/>
        </w:rPr>
        <w:t>حدیث غدیر بروایت برزنجی</w:t>
      </w:r>
      <w:r>
        <w:rPr>
          <w:rtl w:val="true"/>
        </w:rPr>
        <w:t>»</w:t>
      </w:r>
      <w:bookmarkEnd w:id="239"/>
    </w:p>
    <w:p>
      <w:pPr>
        <w:pStyle w:val="BookText"/>
        <w:rPr/>
      </w:pPr>
      <w:r>
        <w:rPr>
          <w:rFonts w:ascii="IRNazanin" w:hAnsi="IRNazanin" w:eastAsia="IRNazanin"/>
          <w:color w:val="111111"/>
          <w:sz w:val="28"/>
          <w:sz w:val="28"/>
          <w:szCs w:val="28"/>
          <w:rtl w:val="true"/>
          <w:lang w:bidi="fa-IR"/>
        </w:rPr>
        <w:t>اما ذکر محمد بن عبد الرسول البرزنجی</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ولد بشهرزور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تعلم بها ، و رحل الی همذان ، و بغداد ، و دمشق و القسطنطنیة ، و مصر ، و استقر فی المدینة ، فتصدر للتدریس و توفی بها فی عام </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 مصنفات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الاشاعة فی اشراط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انهار السلسبیل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تفسیر البیضاوی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النواقض للروافض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الفیة 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التلخیص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تلخیص المفتاح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المرادی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سلک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المدقق النحریر الاوحد الهمام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بشهرزور لیلة الجمعة ثانی عشر ربیع الاول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نشأ بها و قرأ القرآن وجوده علی والده ، و به تخرج فی بقیة العلوم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قرأ فی بلاده علی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محمد شریف الکورانی ، و لازم خاتمة المحققین ابراهیم بن حسن الکورانی ، و انتفع بصحبته ، و سلک طریق القوم علی ید الصفی أحمد القشاشی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أخذ بماردین عن أحمد السلاحی ، و جلب عن أبی الوفاء العرضی ، و محمد الکوکبی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بدمشق عن عبد الباقی الحنبلی ، و عبد القادر الصفوری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ببغداد عن الشیخ مدلج ، و بمصر عن محمد البابلی ، و علی الشبراملسی و سلطان المزاحی ، و محمد العنانی ، و أحمد العجمی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بالحرمین عن الوافدین إلیهما الشیخ اسحاق بن جعمان الزبیدی ، و علی الربیعی ، و علی العقیبی التغری ، و عیسی الجعفری ، و عبد الملک السجلماسی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توطن المدینة الشریفة ، و تصدر للتدریس ، و صار من سراة رؤسائها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 قوة اقتدار علی الاجوبة عن المسائل المشکلة فی أسرع وقت و اعذب لفظ و أسهله و أوجزه و أکمله و بالجملة فقد کان من أفراد العالم علما و عملا ،</w:t>
      </w:r>
    </w:p>
    <w:p>
      <w:pPr>
        <w:pStyle w:val="BookText"/>
        <w:rPr/>
      </w:pPr>
      <w:r>
        <w:rPr>
          <w:rFonts w:ascii="IRNazanin" w:hAnsi="IRNazanin" w:eastAsia="IRNazanin"/>
          <w:color w:val="111111"/>
          <w:sz w:val="28"/>
          <w:sz w:val="28"/>
          <w:szCs w:val="28"/>
          <w:rtl w:val="true"/>
          <w:lang w:bidi="fa-IR"/>
        </w:rPr>
        <w:t xml:space="preserve">و کانت وفاته فی غرة محرم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دفن بالمدینة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غدیر را و تصریح</w:t>
      </w:r>
    </w:p>
    <w:p>
      <w:pPr>
        <w:pStyle w:val="BookText"/>
        <w:rPr/>
      </w:pPr>
      <w:r>
        <w:rPr>
          <w:rFonts w:ascii="IRNazanin" w:hAnsi="IRNazanin" w:eastAsia="IRNazanin"/>
          <w:color w:val="111111"/>
          <w:sz w:val="28"/>
          <w:sz w:val="28"/>
          <w:szCs w:val="28"/>
          <w:rtl w:val="true"/>
          <w:lang w:bidi="fa-IR"/>
        </w:rPr>
        <w:t xml:space="preserve">بصحت و کثرت طرق آن،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ان الشیعة یدعون ان هذا الحدیث نص جلی فی امامة علی رضی اللّه عنه، و هو أقوی شبههم، و القدر الذی ذکرناه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تلک الزیادة من الحدیث صحیح، و روی من طرق کثیرة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اللَّهمّ وال من والاه</w:t>
      </w:r>
    </w:p>
    <w:p>
      <w:pPr>
        <w:pStyle w:val="BookText"/>
        <w:rPr/>
      </w:pPr>
      <w:r>
        <w:rPr>
          <w:rFonts w:ascii="IRNazanin" w:hAnsi="IRNazanin" w:eastAsia="IRNazanin"/>
          <w:color w:val="111111"/>
          <w:sz w:val="28"/>
          <w:sz w:val="28"/>
          <w:szCs w:val="28"/>
          <w:rtl w:val="true"/>
          <w:lang w:bidi="fa-IR"/>
        </w:rPr>
        <w:t xml:space="preserve">الی آخره موضوعة مردود ، فقد ورد ذلک من طرق صحح الذهبی کثیرا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بعض أسماء الذین رووا زیادة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حتی یتبین ما فی قول البرزنجی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ماجة القزوینی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البراء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الدمشقی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البراء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الشافعی الدمشقی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البلاذری أحمد بن یحیی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الحسن بن سفیان الشیبانی النسوی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البراء بن عازب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الذهبی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عنه فی ذیل احقاق الحق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أبی وقاص</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أحمد بن شعیب النسائی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سعد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المغازلی الشافعی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المناقب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جابر بن عبد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الحاکم الحسکانی الحافظ النیسابوریّ المتوفی بعد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أبی سعید الخدری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السیوطی جلال الدین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الطبرانی عن حبشی بن جنادة السلولی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ابن حجر العسقلانی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الشاف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حبشی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المتقی الهندی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جریر بن عبد اللَّه البجلی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1443_131495"/>
    </w:p>
    <w:p>
      <w:pPr>
        <w:pStyle w:val="Heading3"/>
        <w:numPr>
          <w:ilvl w:val="2"/>
          <w:numId w:val="1"/>
        </w:numPr>
        <w:rPr/>
      </w:pPr>
      <w:bookmarkStart w:id="241" w:name="__RefHeading___Toc1798097_73709187"/>
      <w:bookmarkStart w:id="242" w:name="_Toc85"/>
      <w:bookmarkEnd w:id="240"/>
      <w:bookmarkEnd w:id="241"/>
      <w:r>
        <w:rPr>
          <w:rtl w:val="true"/>
        </w:rPr>
        <w:t>«</w:t>
      </w:r>
      <w:r>
        <w:rPr>
          <w:rtl w:val="true"/>
        </w:rPr>
        <w:t>روایت حسام الدین بن محمد بایزید سهارنپوری</w:t>
      </w:r>
      <w:r>
        <w:rPr>
          <w:rtl w:val="true"/>
        </w:rPr>
        <w:t>»</w:t>
      </w:r>
      <w:bookmarkEnd w:id="242"/>
    </w:p>
    <w:p>
      <w:pPr>
        <w:pStyle w:val="BookText"/>
        <w:rPr/>
      </w:pPr>
      <w:r>
        <w:rPr>
          <w:rFonts w:ascii="IRNazanin" w:hAnsi="IRNazanin" w:eastAsia="IRNazanin"/>
          <w:color w:val="111111"/>
          <w:sz w:val="28"/>
          <w:sz w:val="28"/>
          <w:szCs w:val="28"/>
          <w:rtl w:val="true"/>
          <w:lang w:bidi="fa-IR"/>
        </w:rPr>
        <w:t xml:space="preserve">اما روایت حسام الدین بن محمد بایزید سهارنپوری،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البراء بن عازب، و زید بن أرقم، ان رسول اللّه صلی اللّه علیه و سلم لما نزل بغدیر خم أخذ بید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أولی بکل مؤمن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bookmarkStart w:id="243" w:name="pg11443_131496"/>
    </w:p>
    <w:p>
      <w:pPr>
        <w:pStyle w:val="BookText"/>
        <w:rPr/>
      </w:pPr>
      <w:bookmarkEnd w:id="24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 عمر بعد ذلک،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یا ابن أبی طالب، أصبحت و أمسیت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798099_73709187"/>
      <w:bookmarkStart w:id="245" w:name="_Toc86"/>
      <w:bookmarkEnd w:id="244"/>
      <w:r>
        <w:rPr>
          <w:rtl w:val="true"/>
        </w:rPr>
        <w:t>«</w:t>
      </w:r>
      <w:r>
        <w:rPr>
          <w:rtl w:val="true"/>
        </w:rPr>
        <w:t>روایت میرزا محمد بن معتمد خان بدخشانی</w:t>
      </w:r>
      <w:r>
        <w:rPr>
          <w:rtl w:val="true"/>
        </w:rPr>
        <w:t>»</w:t>
      </w:r>
      <w:bookmarkEnd w:id="245"/>
    </w:p>
    <w:p>
      <w:pPr>
        <w:pStyle w:val="BookText"/>
        <w:rPr/>
      </w:pPr>
      <w:r>
        <w:rPr>
          <w:rFonts w:ascii="IRNazanin" w:hAnsi="IRNazanin" w:eastAsia="IRNazanin"/>
          <w:color w:val="111111"/>
          <w:sz w:val="28"/>
          <w:sz w:val="28"/>
          <w:szCs w:val="28"/>
          <w:rtl w:val="true"/>
          <w:lang w:bidi="fa-IR"/>
        </w:rPr>
        <w:t>اما روایت میرزا محمد</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قال المحقق الفاضل الدکتور محمد هادی الامینی فی 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تکن مع الاسف الکثیر فی طیات المعاجم ، ترجمة وافیة أو یسیرة تکشف عن حیاة المؤلف ، هذا الذی اکتنفه الغموض و النسیان ، لذلک لم یعرف عنه غیر انه محدث حافظ عاش فی أواخر القرن الحادی عشر ، و بدایة القرن الثانی عشر الهجریین فی الهند ، و عمل فی حقل الحدیث الی أن توفی ، و ترک کتبا قیمة فی اختصاصه ، و فی نطاق فنه و تضلعه و تبحره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اننا نجد کلمات الثناء و التبجیل ، و عبارات التقدیر و التکریم تتری علیه من قبل الحفاظ و أئمة الحدیث و الرجال و التاریخ و الادب و جهابذة العلم و التحقیق و التتبع بالنسبة الی تصانیفه و مؤلفاته بصورة عامة و لا غرابة فی ذلک لان الدیار الهندیة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اخرجت المئات من الحفاظ و المحدثین و الفقهاء و العباقرة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ان الحافظ البدخشانی عرف فی الاوساط العلمیة و المجامع الفکریة بتصانیفه الممتعة و حیاته العلمیة ، و قدرته و تضلعه و تبحره و مهارته فی الحدیث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إلیک ما جاء فی حقه من کلمات الثناء و التبجیل فی طوایا الموسوعات و المؤلفات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فقیه المحدثین و إمام الحفاظ السید میر حامد حسین الموسوی الهندی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 علی بابها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البدخشی ، کابرهم النبیل ، و جهبذهم المتلقی التنویه و التبجیل ، قد روی هذا الحدیث الحسن الجمیل ، و هذا الحدیث الجلیل ، فارغم بافاداته انوف أهل التلمیع و التسویل ، و غیر بتصریحاته وجوه ذوی التخدیع و التضلیل ، فلا ینکب عن منهجه الا من أخطأ لعدوانه سواء السبیل ، و لا یحید عن فجه الا من اقتحم لطغیانه درک النکال الالیم و العذاب الوبیل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المجاهد الحجة الثبت الشیخ عبد الحسین الامینی قدس سره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بن معتمد خان البدخشی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 فی مناقب آل العباء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صح من مناقب أهل البیت الاطهار ، و الکتابان ینمان عن طول باع مؤلفه فی علم الحدیث و فنونه و التضلع فی مسانیده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معتمد خان بدخشانی حدیث غدیر را،</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الحکیم</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 باتباع طریقة الصوفیة فی الاشارات و دعوی الکشف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الولایة علی النبوة ، ورد بعض العلماء هذه التهمة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للاولیاء خاتم کما ان للانبیاء خاتما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الی بلخ بعد اخراجه من ترمذ ، فقبلوه لموافقته ایاهم علی المذهب ، و کان عمره نحو تسعین سنة ، و اضطرب المورخون فی تاریخ وفاته فمنهم من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ینقض الاول ان السبکی یذکر فی ترجمته انه حدث بنیسابور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ینقض الثانی ان ابن حجر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الانباری سمع منه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أبو عبد اللَّه محمد بن علی بن الحسن بن بشر الزاهد الحافظ المؤذن ، صاحب التصانیف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ابیه ، و قتیبة بن سعد ، و الحسن بن عمر بن شقیق ، و صالح بن عبد اللَّه الترمذی ، و یحیی بن موسی ، و عتبة بن عبد اللَّه المروزی ، و عباد بن یعقوب الرواجنی ، و طبقتهم ، و عنی بهذا الشأن و رحل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یحیی بن منصور القاضی ، و الحسن بن علی و علماء نیسابور ، فانه قدمها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نفوه من ترمذ بسبب تألیفه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الی بلخ فاکرموه لموافقته ایاهم فی المذهب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نحوا من ثمانین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مصنفات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یفرق فیه بین المداراة و المداهنة ، و المحاجة و المجادلة و المناظرة و المغالبة ، و الانتصار و الانتقام ، و امثالها ، و هو فرید فی بابه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الموحدین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الاکیاس و المغترین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التصوف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الفرق بین الصدر و القلب و الفؤاد و اللب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 و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الاصول فی معرفة اخبار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الچلبی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الاصول فی معرفة اخبار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عبد اللَّه محمد بن علی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المؤذن الحکیم الترمذی المتوفی شهیدا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علیه زوائد لجلال الدین السیوطی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ذکر الترمذی ثلاثمائة أصل الا اثنی عشر و هو الملقب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بسلوة العارفین و بستان الموحدین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الطبرانی بسند صحیح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الطفیل، عن حذیفة بن أسید رضی اللّه عنهما، ان رسول اللّه صلی اللّه علیه و سلم خطب بغدیر خم تحت شجرة،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انی قد نبأنی اللطیف الخبیر انه لم یعمر نبی الا نصف عمر الذی یلیه من قبله، و انی قد یوشک ان أدعی فأجیب، و انی مسئول و انکم مسئولون، فما ذا أنتم 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نشهد انک قد بلغت و جهدت و نصحت، 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تشهدون أن لا اله الا اللّه، و ان محمدا عبده و رسوله، و ان جنته حق، و ناره حق، و ان الموت حق، و ان البعث حق بعد الموت، وَ أَنَّ السّاعَةَ آتِیَةٌ لا رَیْبَ فِیها ، و ان اللّه یبعث من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نشهد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 اللّه مولای، و أنا مولی المؤمنین، و أنا أولی بهم من أنفسهم، فمن کنت مولاه، فهذا علی مولاه، اللّهمّ وال من والاه، و عاد من عاداه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انی فرطکم و انکم واردون علی الحوض، حوض أعرض مما بین بصری الی صنعاء، فیه عدد النجوم قدحان من فضة، و انی سائلکم حین تردون علی عن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الاکبر کتاب اللّه عز و جل، سبب طرفه بید اللّه و طرفه بأیدیکم، فاستمسکوا به لا تضلّوا و لا تبدلوا، و عترتی أهل بیتی فانه قد نبأنی اللطیف الخبیر انهما لن ینقضیا حتی یردا</w:t>
      </w:r>
    </w:p>
    <w:p>
      <w:pPr>
        <w:pStyle w:val="BookText"/>
        <w:rPr/>
      </w:pPr>
      <w:r>
        <w:rPr>
          <w:rFonts w:ascii="IRNazanin" w:hAnsi="IRNazanin" w:eastAsia="IRNazanin"/>
          <w:color w:val="111111"/>
          <w:sz w:val="28"/>
          <w:sz w:val="28"/>
          <w:szCs w:val="28"/>
          <w:rtl w:val="true"/>
          <w:lang w:bidi="fa-IR"/>
        </w:rPr>
        <w:t>علی الحوض</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الطفیل ، عن حذیفة بن اسید أخرجه الحکیم الترمذی فی نوادر الاصول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أحمد عن البراء بن عازب، و زید بن أرقم رضی اللّه عنهما ان رسول اللّه صلی اللّه علیه و سلم لما نزل بغدیر خم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أولی بکل مؤمن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 عمر بعد ذلک،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یا ابن أبی طالب، أصبحت و أمسیت مولی کل مؤمن و مؤمنة</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هو، عن علی، و أبی أیوب الانصاری، و عمرو بن مرة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یعلی، عن أبی هریرة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أبی شیبة، عنه، و عن اثنی عشر من الصحابة</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اثنی عشر من الصحابة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البزار، عن ابن عباس و عمارة، و بریدة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الطبرانی، عن ابن عمر، و مالک بن الحویرث، و أبی أیوب، و جریر، و سعد ابن أبی وقاص، و أبی سعید الخدری، و أنس</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الحاکم، عن علی، و طلحة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w:t>
      </w:r>
      <w:r>
        <w:rPr>
          <w:rStyle w:val="FootnoteAnchor"/>
          <w:rtl w:val="true"/>
        </w:rPr>
        <w:footnoteReference w:id="490"/>
      </w:r>
      <w:r>
        <w:rPr>
          <w:rFonts w:ascii="IRNazanin" w:hAnsi="IRNazanin" w:eastAsia="IRNazanin"/>
          <w:color w:val="111111"/>
          <w:sz w:val="28"/>
          <w:sz w:val="28"/>
          <w:szCs w:val="28"/>
          <w:rtl w:val="true"/>
          <w:lang w:bidi="fa-IR"/>
        </w:rPr>
        <w:t>، و الخطیب</w:t>
      </w:r>
      <w:r>
        <w:rPr>
          <w:rStyle w:val="FootnoteAnchor"/>
          <w:rtl w:val="true"/>
        </w:rPr>
        <w:footnoteReference w:id="491"/>
      </w:r>
      <w:r>
        <w:rPr>
          <w:rFonts w:ascii="IRNazanin" w:hAnsi="IRNazanin" w:eastAsia="IRNazanin"/>
          <w:color w:val="111111"/>
          <w:sz w:val="28"/>
          <w:sz w:val="28"/>
          <w:szCs w:val="28"/>
          <w:rtl w:val="true"/>
          <w:lang w:bidi="fa-IR"/>
        </w:rPr>
        <w:t xml:space="preserve">، عن أنس رضی اللّه عنهم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و روی الحدیث عن الخطیب الحافظ ابن عساکر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أمیر المؤمنین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المحمودی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النجم بدر بن عبد اللَّه الشیحی التاجر ، انبأنا أبو بکر الخطیب ، انبأنا أبو الفتح محمد بن الحسین العطار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اخری للطبرانی، عن عمرو بن مرة، و زید بن أرقم، و حبشی بن جنادة رضی اللّه عنهم مرفوعا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أعن من أعانه</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 روی الحدیث عن الطبرانی باسناده عن زید بن أرقم الهیثمی</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حبیب بن خلاد الانصاری ، و لم أعرفه ، و بقیة رجاله ثقاة ، و رواه البزار اتم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الحدیث عن الطبرانی المتقی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مرة الجهنی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ابن مردویه، عن ابن عباس رضی اللّه عنهما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 من والاه، و عاد من عاداه و اخذل من خذله، و انصر من نصره، و أحب من أحبه، و أبغض من أبغضه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اخری لابی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زید بن أرقم، و البراء بن عازب معا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اللّه ولیی، و أنا ولی کل مؤمن، من کنت</w:t>
      </w:r>
    </w:p>
    <w:p>
      <w:pPr>
        <w:pStyle w:val="BookText"/>
        <w:rPr/>
      </w:pPr>
      <w:r>
        <w:rPr>
          <w:rFonts w:ascii="IRNazanin" w:hAnsi="IRNazanin" w:eastAsia="IRNazanin"/>
          <w:color w:val="111111"/>
          <w:sz w:val="28"/>
          <w:sz w:val="28"/>
          <w:szCs w:val="28"/>
          <w:rtl w:val="true"/>
          <w:lang w:bidi="fa-IR"/>
        </w:rPr>
        <w:t>مولاه، فعلی مولاه</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لاحمد فی روایة أخری</w:t>
      </w:r>
      <w:r>
        <w:rPr>
          <w:rStyle w:val="FootnoteAnchor"/>
          <w:rtl w:val="true"/>
        </w:rPr>
        <w:footnoteReference w:id="496"/>
      </w:r>
      <w:r>
        <w:rPr>
          <w:rFonts w:ascii="IRNazanin" w:hAnsi="IRNazanin" w:eastAsia="IRNazanin"/>
          <w:color w:val="111111"/>
          <w:sz w:val="28"/>
          <w:sz w:val="28"/>
          <w:szCs w:val="28"/>
          <w:rtl w:val="true"/>
          <w:lang w:bidi="fa-IR"/>
        </w:rPr>
        <w:t>، و لابن حبان</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ولد فی بست من بلاد سجستان و تنقل فی الاقطار ، فرحل الی خراسان و الشام و مصر ، و العراق ، و الجزیرة ، و تولی قضاء سمرقند مدة ، ثم عاد الی نیسابور و منها الی بلده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عشر الثمانین من عمره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یاقوت الحموی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اخرج ابن حبان من علوم الحدیث ، عجز عنه غیره و کانت الرحلة فی خراسان الی مصنفاته ، 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أصح من سنن ابن ماجة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ترجمته فی غیر واحد من کتب التراجم و إلیک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السبکی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و الحاکم، و الحافظ أبی بشر اسماعیل بن عبد اللّه العبدی الاصبهانی المشهور بسمویه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الحفاظ المتقنین رحل فی طلب الحدیث رحلة واسعة ، و من مصنفاته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 ثمانیة اجزاء توفی عام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ابن عباس، عن</w:t>
      </w:r>
    </w:p>
    <w:p>
      <w:pPr>
        <w:pStyle w:val="BookText"/>
        <w:rPr/>
      </w:pPr>
      <w:r>
        <w:rPr>
          <w:rFonts w:ascii="IRNazanin" w:hAnsi="IRNazanin" w:eastAsia="IRNazanin"/>
          <w:color w:val="111111"/>
          <w:sz w:val="28"/>
          <w:sz w:val="28"/>
          <w:szCs w:val="28"/>
          <w:rtl w:val="true"/>
          <w:lang w:bidi="fa-IR"/>
        </w:rPr>
        <w:t>بریدة رضی اللّه عنهما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بالمؤمنین من أنفسهم، 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للطبرانی فی روایة أخری عن أبی الطفیل، عن زید بن أرقم رضی اللّه عنهما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أولی به من نفسه، فعلی ولیه، اللّهمّ وال من والاه و عاد من عاداه</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عند الترمذی، و الحاکم، عن زید بن أرقم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و روی الحاکم فی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الشیبانی بالکوفة عن أحمد بن حازم الغفاری ، عن أبی نعیم ، عن کامل أبی العلاء ، عن حبیب بن أبی ثابت ، عن یحیی بن جعدة ، عن زید بن أرقم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الاسناد و لم یخرجاه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مشهور نص الحافظ أبو عبد اللّه محمد بن أحمد بن</w:t>
      </w:r>
    </w:p>
    <w:p>
      <w:pPr>
        <w:pStyle w:val="BookText"/>
        <w:rPr/>
      </w:pPr>
      <w:r>
        <w:rPr>
          <w:rFonts w:ascii="IRNazanin" w:hAnsi="IRNazanin" w:eastAsia="IRNazanin"/>
          <w:color w:val="111111"/>
          <w:sz w:val="28"/>
          <w:sz w:val="28"/>
          <w:szCs w:val="28"/>
          <w:rtl w:val="true"/>
          <w:lang w:bidi="fa-IR"/>
        </w:rPr>
        <w:t>عثمان الذهبی الترکمانی الفارقی ثم الدمشقی علی کثیر من طرقه بالصحة و هو کثیر الطرق جدا، و قد استوعبها الحافظ أبو العباس أحمد بن محمد بن سعید الکوفی المعروف بابن عقدة فی کتاب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أحمد،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کرم اللّه وجه الناس فی الرحبة،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 باللّه کل امرئ مسلم سمع رسول اللّه صلی اللّه علیه و سلم یقول یوم غدیر خم ما قال لما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إلیه ثلثون من الناس، فشهدوا ان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 بما صح فی مناقب اهلبیت الاطهار</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طبع الکتاب للمرة الاولی فی الهند بقطع الربع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صحیفة مشحونا بالاغلاط المطبعیة و الکتابیة بحیث شوهت المتون و العبارات ، فقام بتحقیقه و تهذیبه المحقق الفاضل الدکتور محمد هادی الامینی دامت افاداته و طبعه فی طهران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لاهمیة الکتاب و مناعته من ناحیة الحدیث ، و کونه مرجعا و مصدرا</w:t>
      </w:r>
    </w:p>
    <w:p>
      <w:pPr>
        <w:pStyle w:val="BookText"/>
        <w:rPr/>
      </w:pPr>
      <w:r>
        <w:rPr>
          <w:rFonts w:ascii="IRNazanin" w:hAnsi="IRNazanin" w:eastAsia="IRNazanin"/>
          <w:color w:val="111111"/>
          <w:sz w:val="28"/>
          <w:sz w:val="28"/>
          <w:szCs w:val="28"/>
          <w:rtl w:val="true"/>
          <w:lang w:bidi="fa-IR"/>
        </w:rPr>
        <w:t xml:space="preserve">هاما تقدمت الی تحقیقه و تهذیبه بحول اللَّه و قوته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الذی اعتمدته من نسخ الکتاب النسخة المطبوعة فی الهند ، و فیها اغلاط واضحة و اغلاط مشکلة ، و نقص و تحریف فی الاسانید و الرواة فاتبعت فی تصحیح الکتاب هذا اصح قواعد التصحیح و ادقها ، و اجتهدت فی اخراج نصه صحیحا کاملا علی ما فی الاصول التی وصفت من اضطراب و اختلاف ، و علی انه لم یقع لاحد منه نسخة یصح ان تسمی اصلا به حق ، فلم اکتب فیه حرفا واحدا الا عن ثبت و یقین ، و بعد بحث و اطمئنان </w:t>
      </w:r>
      <w:r>
        <w:rPr>
          <w:rFonts w:eastAsia="IRNazanin" w:cs="IRNazanin"/>
          <w:color w:val="111111"/>
          <w:sz w:val="28"/>
          <w:szCs w:val="28"/>
          <w:rtl w:val="true"/>
          <w:lang w:bidi="fa-IR"/>
        </w:rPr>
        <w:t>. .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الحکیم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أبی الطفیل، عن حذیفة بن أسید رضی اللّه عنهما ان رسول اللّه صلی اللّه علیه و سلم خطب بغدیر خم تحت شجرات،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انی قد نبأنی اللطیف الخبیر، انه لم یعمر نبی الا نصف عمر الذی یلیه من قبله، و انی قد یوشک ان أدعی فأجیب، و انی مسئول و انکم مسئولون، فما ذا أنتم 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نشهد انک قد بلغت و جهدت و نصحت، 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تشهدون أن لا اله الا اللّه، و ان محمدا عبده و رسوله، و ان جنته حق و ناره حق، و ان الموت حق، و ان البعث حق بعد الموت، وَ أَنَّ السّاعَةَ آتِیَةٌ لا رَیْبَ فِیها ، و ان اللّه یبعث من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 اللّه مولای، و أنا مولی المؤمنین، و أنا أولی بهم من أنفسهم، فمن کنت مولاه، فهذا مولاه یعنی علیا، اللّهمّ وال من والاه و عاد من عاداه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انی فرطکم و انکم واردون علی الحوض، حوض أعرض مما بین بصری الی صنعاء، فیه عدد النجوم قدحان من فضة، و انی سائلکم حین تردون علی عن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الاکبر کتاب اللّه عز و جل</w:t>
      </w:r>
    </w:p>
    <w:p>
      <w:pPr>
        <w:pStyle w:val="BookText"/>
        <w:rPr/>
      </w:pPr>
      <w:r>
        <w:rPr>
          <w:rFonts w:ascii="IRNazanin" w:hAnsi="IRNazanin" w:eastAsia="IRNazanin"/>
          <w:color w:val="111111"/>
          <w:sz w:val="28"/>
          <w:sz w:val="28"/>
          <w:szCs w:val="28"/>
          <w:rtl w:val="true"/>
          <w:lang w:bidi="fa-IR"/>
        </w:rPr>
        <w:t>سبب طرفه بید اللّه و طرفه بأیدیکم، فاستمسکوا به لا تضلوا و لا تبدلوا، و عترتی أهل بیتی، فانه قد نبأنی اللطیف الخبیر انهما لن ینقضیا حتی یردا علی الحوض</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و رواه الطبرانی فی مسند حذیفة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الورق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للحدیث مصادر کثیرة و إلیک بعضها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جریر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عامر بن لیلی بن ضمرة ، نقلا عن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عقدة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عساکر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الزهری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عساکر فی ترجمة امیر المؤمنین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بتحقیق المحمودی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 فیه زید بن الحسن الانماطی ، وثقه ابن حبان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أحمد، عن البراء بن عازب، و زید بن أرقم رضی اللّه عنهما ان رسول اللّه صلی اللّه علیه و سلم لما نزل بغدیر خم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أولی بکل مؤمن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فلقیه عمر بعد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یا ابن أبی طالب، أصبحت و أمسیت مولی</w:t>
      </w:r>
    </w:p>
    <w:p>
      <w:pPr>
        <w:pStyle w:val="BookText"/>
        <w:rPr/>
      </w:pPr>
      <w:r>
        <w:rPr>
          <w:rFonts w:ascii="IRNazanin" w:hAnsi="IRNazanin" w:eastAsia="IRNazanin"/>
          <w:color w:val="111111"/>
          <w:sz w:val="28"/>
          <w:sz w:val="28"/>
          <w:szCs w:val="28"/>
          <w:rtl w:val="true"/>
          <w:lang w:bidi="fa-IR"/>
        </w:rPr>
        <w:t>کل مؤمن و مؤمنة</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و رواه عن احمد ابن الصباغ المالکی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المتقی الهندی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احمد فی المسند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سفیان عن أبی عوانة ، عن المغیرة عن ابی عبید ، عن میمون ابی عبد اللَّه ، عن زید بن ارقم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عن احمد الحافظ ابو بکر الهیثمی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 الکنجی الشافعی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بعد ذکر الفاظ الحدیث بطرق ثلثة لاحمد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اخرجه فی مسنده و ناهیک به راویا بسند واحد و کیف و قد جمع طرقه مثل هذا الامام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أحمد، عن علی، و أبی أیوب الانصاری و عمرو بن مرة و زید بن أرقم و ثلاثین رجلا من الصحابة</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و رواه ایضا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حنبل ، عن ابن آدم ، عن الاشجعی ، عن ریاح بن الحارث عن ابی ایوب الانصاری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الحدیث احمد بن حنبل عن عمرو بن مرة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حسین بن محمد ، و أبی نعیم المعنی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فطر ، عن ابی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علی رضی اللَّه عنه الناس فی الرحبة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کل</w:t>
      </w:r>
    </w:p>
    <w:p>
      <w:pPr>
        <w:pStyle w:val="BookText"/>
        <w:rPr/>
      </w:pPr>
      <w:r>
        <w:rPr>
          <w:rFonts w:ascii="IRNazanin" w:hAnsi="IRNazanin" w:eastAsia="IRNazanin"/>
          <w:color w:val="111111"/>
          <w:sz w:val="28"/>
          <w:sz w:val="28"/>
          <w:szCs w:val="28"/>
          <w:rtl w:val="true"/>
          <w:lang w:bidi="fa-IR"/>
        </w:rPr>
        <w:t xml:space="preserve">امرء مسلم سمع رسول اللَّه یقول یوم غدیر خم ما سمع لما قام ؟ فقام ثلثون من 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البزار، عن ابن عباس، و عمارة، و بریدة</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و رواه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عمارة الخزرجی الانصاری عن طریق البزار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بریدة بن الحصیب من طریق البزار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یعلی، عن أبی هریرة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أبی شیبة عنه، و عن اثنی عشر من الصحابة</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الطبرانی، عن سعد بن أبی وقاص، و عبد اللّه بن عمر، و أبی أیوب الانصاری، و أبی سعید الخدری، و أنس بن مالک و مالک بن الحویرث</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و المتقی الهندی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 ، و أبی ایوب الانصاری ، و الحافظ الهیثمی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الخدری ، و مالک بن الحویرث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الحاکم، عن علی و طلحة</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و اخرجه الحاکم فی ترجمة طلحة من کتاب معرفة الصحابة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الولید و ابو بکر بن قریش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سفیان ، حدثنا محمد بن عبدة ، حدثنا الحسن بن الحسین ، حدثنا رفاعة بن ایاس الضبی ، عن ابیه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علی علیه السّلام یوم الجمل فبعث الی طلحة ابن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القنی ، فأتاه طلحة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 اللَّه هل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 اللَّهمّ وال من والاه و عاد من عاداه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تقاتلنی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فانصرف طلحة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w:t>
      </w:r>
      <w:r>
        <w:rPr>
          <w:rStyle w:val="FootnoteAnchor"/>
          <w:rtl w:val="true"/>
        </w:rPr>
        <w:footnoteReference w:id="510"/>
      </w:r>
      <w:r>
        <w:rPr>
          <w:rFonts w:ascii="IRNazanin" w:hAnsi="IRNazanin" w:eastAsia="IRNazanin"/>
          <w:color w:val="111111"/>
          <w:sz w:val="28"/>
          <w:sz w:val="28"/>
          <w:szCs w:val="28"/>
          <w:rtl w:val="true"/>
          <w:lang w:bidi="fa-IR"/>
        </w:rPr>
        <w:t>و الخطیب عن أنس رضی اللّه عنهم ان رسول اللّه صلی اللّه علیه و سلم قال بغدیر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اخری للطبرانی عن عمرو بن مرة، و زید بن أرقم، و حبشی بن جنادة رضی اللّه عنهم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أعن من أعانه</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ابن مردویه</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کان حافظا ، مورخا ، مفسرا ، قال الحافظ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الثبت العلامة أبو بکر أحمد بن موسی بن مردویه صاحب التفسیر و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سهل بن زیاد القطان ، و میمون بن اسحاق الخراسانی ، و محمد بن عبد اللَّه بن علم الصفار ، و اسماعیل الخطبی ، و محمد بن علی بن دحیم الشیبانی ، و أحمد بن عبد اللَّه بن دلیل ، و اسحاق بن محمد بن علی الکوفی ، و محمد بن أحمد ابن علی الاسواری ، و أحمد بن عیسی الخفاف ، و أحمد بن محمد بن عاصم الکرانی ، و طبقتهم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عنه أبو القاسم عبد الرحمان بن مندة ، و عبد الوهاب بن مندة ، و أبو الخیر محمد بن أحمد بن درا ، و أبو منصور محمد بن شکرویه ، و أبو بکر محمد بن الحسن بن محمد بن سلیم ، و أبو عبد اللَّه الثقفی الرئیس ، و أبو مطیع محمد بن عبد الواحد المصری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عمل المستخرج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قیما بمعرفة هذا الشأن ، بصیرا بالرجال ، طویل الباع ، ملیح التصانیف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مات لست بقین من رمضان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 عن ابن عباس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فعلی مولاه، اللّهمّ وال من والاه، و عاد من عاداه و أعن من أعانه، و اخذل من خذله و انصر من نصره، و أحب من أحبه، و أبغض من أبغضه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اخری لابی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و البراء</w:t>
      </w:r>
    </w:p>
    <w:p>
      <w:pPr>
        <w:pStyle w:val="BookText"/>
        <w:rPr/>
      </w:pPr>
      <w:r>
        <w:rPr>
          <w:rFonts w:ascii="IRNazanin" w:hAnsi="IRNazanin" w:eastAsia="IRNazanin"/>
          <w:color w:val="111111"/>
          <w:sz w:val="28"/>
          <w:sz w:val="28"/>
          <w:szCs w:val="28"/>
          <w:rtl w:val="true"/>
          <w:lang w:bidi="fa-IR"/>
        </w:rPr>
        <w:t>ابن عازب رضی اللّه عنهما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ولیی، و أنا ولی کل مؤمن، من کنت مولاه فعلی مولاه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لاحمد فی روایة اخری، و ابن حبان، و الحاکم، و سمویه، عن ابن عباس عن بریدة رضی اللّه عنه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 أ لست أولی بالمؤمنین من أنفسهم؟ من کنت مولاه فعلی مولاه</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و الریاض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فیض القدیر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و النسائی و الحاکم عن بریدة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الهیثمی فی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موثوقون ، و 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رجال الصحیح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الطبرانی فی روایة اخری عن أبی الطفیل، عن زید بن أرقم رضی اللّه عنهما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أولی به من نفسه، فعلی ولیه، اللّهمّ وال من والاه و عاد من عاداه</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اقتصر الترمذی، و</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 فی روایتهما عن زید بن أرقم رضی اللّه عنه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علی شرط الشیخین و لم یخرجاه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حدیث صحیح مشهور، و لم یتکلم فی صحته الا متعصب جاحد لا اعتبار بقوله</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ما أخرجه الا أحمد فی مسنده و هو مشتمل علی الصحیح و الضعیف ،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فان الحدیث کثیر الطرق جدا، و قد استوعبها ابن عقدة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bookmarkStart w:id="246" w:name="pg11443_131514"/>
    </w:p>
    <w:p>
      <w:pPr>
        <w:pStyle w:val="BookText"/>
        <w:rPr/>
      </w:pPr>
      <w:bookmarkEnd w:id="246"/>
      <w:r>
        <w:rPr>
          <w:rFonts w:ascii="IRNazanin" w:hAnsi="IRNazanin" w:eastAsia="IRNazanin"/>
          <w:color w:val="111111"/>
          <w:sz w:val="28"/>
          <w:sz w:val="28"/>
          <w:szCs w:val="28"/>
          <w:rtl w:val="true"/>
          <w:lang w:bidi="fa-IR"/>
        </w:rPr>
        <w:t>و قد نص الذهبی علی کثیر من طرقه بالصحة</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 أما حدیث الطیر فله طرق کثیرة جدا قد أفردتها بمصنف ، و مجموعها هو یوجب أن یکون الحدیث له أصل ، و أما</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 طرق جیدة ، و قد أفردت ذلک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رواه من الصحابة عدد کثیر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أخرج أحمد،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کرم اللّه وجهه الناس فی الرحبة،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 باللّه کل امرئ مسلم سمع رسول اللّه صلی اللّه علیه و سلم یقول یوم غدیر خم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إلیه ثلاثون من الناس، فشهدوا ان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1798101_73709187"/>
      <w:bookmarkStart w:id="248" w:name="_Toc87"/>
      <w:bookmarkEnd w:id="247"/>
      <w:r>
        <w:rPr>
          <w:rtl w:val="true"/>
        </w:rPr>
        <w:t>«</w:t>
      </w:r>
      <w:r>
        <w:rPr>
          <w:rtl w:val="true"/>
        </w:rPr>
        <w:t>روایت محمد صدر عالم</w:t>
      </w:r>
      <w:r>
        <w:rPr>
          <w:rtl w:val="true"/>
        </w:rPr>
        <w:t>»</w:t>
      </w:r>
      <w:bookmarkEnd w:id="248"/>
    </w:p>
    <w:p>
      <w:pPr>
        <w:pStyle w:val="BookText"/>
        <w:rPr/>
      </w:pPr>
      <w:r>
        <w:rPr>
          <w:rFonts w:ascii="IRNazanin" w:hAnsi="IRNazanin" w:eastAsia="IRNazanin"/>
          <w:color w:val="111111"/>
          <w:sz w:val="28"/>
          <w:sz w:val="28"/>
          <w:szCs w:val="28"/>
          <w:rtl w:val="true"/>
          <w:lang w:bidi="fa-IR"/>
        </w:rPr>
        <w:t>اما روایت محمد صدر</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لما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نسخة منه الی شاه ولی اللَّه الدهلوی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طالع الکتاب انشأ ابیاتا فی تقریظه و هی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رعاک اللَّه یا صدر العوالی</w:t>
      </w:r>
    </w:p>
    <w:p>
      <w:pPr>
        <w:pStyle w:val="BookText"/>
        <w:rPr/>
      </w:pPr>
      <w:r>
        <w:rPr>
          <w:rFonts w:ascii="IRNazanin" w:hAnsi="IRNazanin" w:eastAsia="IRNazanin"/>
          <w:color w:val="111111"/>
          <w:sz w:val="28"/>
          <w:sz w:val="28"/>
          <w:szCs w:val="28"/>
          <w:rtl w:val="true"/>
          <w:lang w:bidi="fa-IR"/>
        </w:rPr>
        <w:t>و طول الدهر کان لک البقاء</w:t>
      </w:r>
    </w:p>
    <w:p>
      <w:pPr>
        <w:pStyle w:val="BookText"/>
        <w:rPr/>
      </w:pPr>
      <w:r>
        <w:rPr>
          <w:rFonts w:ascii="IRNazanin" w:hAnsi="IRNazanin" w:eastAsia="IRNazanin"/>
          <w:color w:val="111111"/>
          <w:sz w:val="28"/>
          <w:sz w:val="28"/>
          <w:szCs w:val="28"/>
          <w:rtl w:val="true"/>
          <w:lang w:bidi="fa-IR"/>
        </w:rPr>
        <w:t>لقد اوتیت فی الاباء فخرا</w:t>
      </w:r>
    </w:p>
    <w:p>
      <w:pPr>
        <w:pStyle w:val="BookText"/>
        <w:rPr/>
      </w:pPr>
      <w:r>
        <w:rPr>
          <w:rFonts w:ascii="IRNazanin" w:hAnsi="IRNazanin" w:eastAsia="IRNazanin"/>
          <w:color w:val="111111"/>
          <w:sz w:val="28"/>
          <w:sz w:val="28"/>
          <w:szCs w:val="28"/>
          <w:rtl w:val="true"/>
          <w:lang w:bidi="fa-IR"/>
        </w:rPr>
        <w:t>و بالابناء یرتفع العلاء</w:t>
      </w:r>
    </w:p>
    <w:p>
      <w:pPr>
        <w:pStyle w:val="BookText"/>
        <w:rPr/>
      </w:pPr>
      <w:r>
        <w:rPr>
          <w:rFonts w:ascii="IRNazanin" w:hAnsi="IRNazanin" w:eastAsia="IRNazanin"/>
          <w:color w:val="111111"/>
          <w:sz w:val="28"/>
          <w:sz w:val="28"/>
          <w:szCs w:val="28"/>
          <w:rtl w:val="true"/>
          <w:lang w:bidi="fa-IR"/>
        </w:rPr>
        <w:t>وجدک آیة لا ریب فیها</w:t>
      </w:r>
    </w:p>
    <w:p>
      <w:pPr>
        <w:pStyle w:val="BookText"/>
        <w:rPr/>
      </w:pPr>
      <w:r>
        <w:rPr>
          <w:rFonts w:ascii="IRNazanin" w:hAnsi="IRNazanin" w:eastAsia="IRNazanin"/>
          <w:color w:val="111111"/>
          <w:sz w:val="28"/>
          <w:sz w:val="28"/>
          <w:szCs w:val="28"/>
          <w:rtl w:val="true"/>
          <w:lang w:bidi="fa-IR"/>
        </w:rPr>
        <w:t>و بحر لا تکدره الدلاء</w:t>
      </w:r>
    </w:p>
    <w:p>
      <w:pPr>
        <w:pStyle w:val="BookText"/>
        <w:rPr/>
      </w:pPr>
      <w:r>
        <w:rPr>
          <w:rFonts w:ascii="IRNazanin" w:hAnsi="IRNazanin" w:eastAsia="IRNazanin"/>
          <w:color w:val="111111"/>
          <w:sz w:val="28"/>
          <w:sz w:val="28"/>
          <w:szCs w:val="28"/>
          <w:rtl w:val="true"/>
          <w:lang w:bidi="fa-IR"/>
        </w:rPr>
        <w:t>و فی کشف المعارف کان فردا</w:t>
      </w:r>
    </w:p>
    <w:p>
      <w:pPr>
        <w:pStyle w:val="BookText"/>
        <w:rPr/>
      </w:pPr>
      <w:r>
        <w:rPr>
          <w:rFonts w:ascii="IRNazanin" w:hAnsi="IRNazanin" w:eastAsia="IRNazanin"/>
          <w:color w:val="111111"/>
          <w:sz w:val="28"/>
          <w:sz w:val="28"/>
          <w:szCs w:val="28"/>
          <w:rtl w:val="true"/>
          <w:lang w:bidi="fa-IR"/>
        </w:rPr>
        <w:t>و ما فی القوم کان له کفاء</w:t>
      </w:r>
    </w:p>
    <w:p>
      <w:pPr>
        <w:pStyle w:val="BookText"/>
        <w:rPr/>
      </w:pPr>
      <w:r>
        <w:rPr>
          <w:rFonts w:ascii="IRNazanin" w:hAnsi="IRNazanin" w:eastAsia="IRNazanin"/>
          <w:color w:val="111111"/>
          <w:sz w:val="28"/>
          <w:sz w:val="28"/>
          <w:szCs w:val="28"/>
          <w:rtl w:val="true"/>
          <w:lang w:bidi="fa-IR"/>
        </w:rPr>
        <w:t>لقد کوشفت ما کوشفت حقا</w:t>
      </w:r>
    </w:p>
    <w:p>
      <w:pPr>
        <w:pStyle w:val="BookText"/>
        <w:rPr/>
      </w:pPr>
      <w:r>
        <w:rPr>
          <w:rFonts w:ascii="IRNazanin" w:hAnsi="IRNazanin" w:eastAsia="IRNazanin"/>
          <w:color w:val="111111"/>
          <w:sz w:val="28"/>
          <w:sz w:val="28"/>
          <w:szCs w:val="28"/>
          <w:rtl w:val="true"/>
          <w:lang w:bidi="fa-IR"/>
        </w:rPr>
        <w:t>و فضل اللَّه لیس له انتهاء</w:t>
      </w:r>
    </w:p>
    <w:p>
      <w:pPr>
        <w:pStyle w:val="BookText"/>
        <w:rPr/>
      </w:pPr>
      <w:r>
        <w:rPr>
          <w:rFonts w:ascii="IRNazanin" w:hAnsi="IRNazanin" w:eastAsia="IRNazanin"/>
          <w:color w:val="111111"/>
          <w:sz w:val="28"/>
          <w:sz w:val="28"/>
          <w:szCs w:val="28"/>
          <w:rtl w:val="true"/>
          <w:lang w:bidi="fa-IR"/>
        </w:rPr>
        <w:t>أتاک الثلج و الایقان لما</w:t>
      </w:r>
    </w:p>
    <w:p>
      <w:pPr>
        <w:pStyle w:val="BookText"/>
        <w:rPr/>
      </w:pPr>
      <w:r>
        <w:rPr>
          <w:rFonts w:ascii="IRNazanin" w:hAnsi="IRNazanin" w:eastAsia="IRNazanin"/>
          <w:color w:val="111111"/>
          <w:sz w:val="28"/>
          <w:sz w:val="28"/>
          <w:szCs w:val="28"/>
          <w:rtl w:val="true"/>
          <w:lang w:bidi="fa-IR"/>
        </w:rPr>
        <w:t>رأیت الشق و انکشف اللواء</w:t>
      </w:r>
    </w:p>
    <w:p>
      <w:pPr>
        <w:pStyle w:val="BookText"/>
        <w:rPr/>
      </w:pPr>
      <w:r>
        <w:rPr>
          <w:rFonts w:ascii="IRNazanin" w:hAnsi="IRNazanin" w:eastAsia="IRNazanin"/>
          <w:color w:val="111111"/>
          <w:sz w:val="28"/>
          <w:sz w:val="28"/>
          <w:szCs w:val="28"/>
          <w:rtl w:val="true"/>
          <w:lang w:bidi="fa-IR"/>
        </w:rPr>
        <w:t>و إذ ادناک سیدنا علی</w:t>
      </w:r>
    </w:p>
    <w:p>
      <w:pPr>
        <w:pStyle w:val="BookText"/>
        <w:rPr/>
      </w:pPr>
      <w:r>
        <w:rPr>
          <w:rFonts w:ascii="IRNazanin" w:hAnsi="IRNazanin" w:eastAsia="IRNazanin"/>
          <w:color w:val="111111"/>
          <w:sz w:val="28"/>
          <w:sz w:val="28"/>
          <w:szCs w:val="28"/>
          <w:rtl w:val="true"/>
          <w:lang w:bidi="fa-IR"/>
        </w:rPr>
        <w:t>باکرام و علم ما یشاء</w:t>
      </w:r>
    </w:p>
    <w:p>
      <w:pPr>
        <w:pStyle w:val="BookText"/>
        <w:rPr/>
      </w:pPr>
      <w:r>
        <w:rPr>
          <w:rFonts w:ascii="IRNazanin" w:hAnsi="IRNazanin" w:eastAsia="IRNazanin"/>
          <w:color w:val="111111"/>
          <w:sz w:val="28"/>
          <w:sz w:val="28"/>
          <w:szCs w:val="28"/>
          <w:rtl w:val="true"/>
          <w:lang w:bidi="fa-IR"/>
        </w:rPr>
        <w:t>تؤلف فی مناقبه کتابا</w:t>
      </w:r>
    </w:p>
    <w:p>
      <w:pPr>
        <w:pStyle w:val="BookText"/>
        <w:rPr/>
      </w:pPr>
      <w:r>
        <w:rPr>
          <w:rFonts w:ascii="IRNazanin" w:hAnsi="IRNazanin" w:eastAsia="IRNazanin"/>
          <w:color w:val="111111"/>
          <w:sz w:val="28"/>
          <w:sz w:val="28"/>
          <w:szCs w:val="28"/>
          <w:rtl w:val="true"/>
          <w:lang w:bidi="fa-IR"/>
        </w:rPr>
        <w:t>و عند اللَّه فی ذاک الجزاء</w:t>
      </w:r>
    </w:p>
    <w:p>
      <w:pPr>
        <w:pStyle w:val="BookText"/>
        <w:rPr/>
      </w:pPr>
      <w:r>
        <w:rPr>
          <w:rFonts w:ascii="IRNazanin" w:hAnsi="IRNazanin" w:eastAsia="IRNazanin"/>
          <w:color w:val="111111"/>
          <w:sz w:val="28"/>
          <w:sz w:val="28"/>
          <w:szCs w:val="28"/>
          <w:rtl w:val="true"/>
          <w:lang w:bidi="fa-IR"/>
        </w:rPr>
        <w:t>و مکثر مدح مولانا علی</w:t>
      </w:r>
    </w:p>
    <w:p>
      <w:pPr>
        <w:pStyle w:val="BookText"/>
        <w:rPr/>
      </w:pPr>
      <w:r>
        <w:rPr>
          <w:rFonts w:ascii="IRNazanin" w:hAnsi="IRNazanin" w:eastAsia="IRNazanin"/>
          <w:color w:val="111111"/>
          <w:sz w:val="28"/>
          <w:sz w:val="28"/>
          <w:szCs w:val="28"/>
          <w:rtl w:val="true"/>
          <w:lang w:bidi="fa-IR"/>
        </w:rPr>
        <w:t>مقل لا یکون له وفاء</w:t>
      </w:r>
    </w:p>
    <w:p>
      <w:pPr>
        <w:pStyle w:val="BookText"/>
        <w:rPr/>
      </w:pPr>
      <w:r>
        <w:rPr>
          <w:rFonts w:ascii="IRNazanin" w:hAnsi="IRNazanin" w:eastAsia="IRNazanin"/>
          <w:color w:val="111111"/>
          <w:sz w:val="28"/>
          <w:sz w:val="28"/>
          <w:szCs w:val="28"/>
          <w:rtl w:val="true"/>
          <w:lang w:bidi="fa-IR"/>
        </w:rPr>
        <w:t>فما من مشهد الا و فیه</w:t>
      </w:r>
    </w:p>
    <w:p>
      <w:pPr>
        <w:pStyle w:val="BookText"/>
        <w:rPr/>
      </w:pPr>
      <w:r>
        <w:rPr>
          <w:rFonts w:ascii="IRNazanin" w:hAnsi="IRNazanin" w:eastAsia="IRNazanin"/>
          <w:color w:val="111111"/>
          <w:sz w:val="28"/>
          <w:sz w:val="28"/>
          <w:szCs w:val="28"/>
          <w:rtl w:val="true"/>
          <w:lang w:bidi="fa-IR"/>
        </w:rPr>
        <w:t>له فخر کبیر و ازدهاء</w:t>
      </w:r>
    </w:p>
    <w:p>
      <w:pPr>
        <w:pStyle w:val="BookText"/>
        <w:rPr/>
      </w:pPr>
      <w:r>
        <w:rPr>
          <w:rFonts w:ascii="IRNazanin" w:hAnsi="IRNazanin" w:eastAsia="IRNazanin"/>
          <w:color w:val="111111"/>
          <w:sz w:val="28"/>
          <w:sz w:val="28"/>
          <w:szCs w:val="28"/>
          <w:rtl w:val="true"/>
          <w:lang w:bidi="fa-IR"/>
        </w:rPr>
        <w:t>و ما من منهل الا و فیه</w:t>
      </w:r>
    </w:p>
    <w:p>
      <w:pPr>
        <w:pStyle w:val="BookText"/>
        <w:rPr/>
      </w:pPr>
      <w:r>
        <w:rPr>
          <w:rFonts w:ascii="IRNazanin" w:hAnsi="IRNazanin" w:eastAsia="IRNazanin"/>
          <w:color w:val="111111"/>
          <w:sz w:val="28"/>
          <w:sz w:val="28"/>
          <w:szCs w:val="28"/>
          <w:rtl w:val="true"/>
          <w:lang w:bidi="fa-IR"/>
        </w:rPr>
        <w:t>له شرب عظیم و ارتواء</w:t>
      </w:r>
    </w:p>
    <w:p>
      <w:pPr>
        <w:pStyle w:val="BookText"/>
        <w:rPr/>
      </w:pPr>
      <w:r>
        <w:rPr>
          <w:rFonts w:ascii="IRNazanin" w:hAnsi="IRNazanin" w:eastAsia="IRNazanin"/>
          <w:color w:val="111111"/>
          <w:sz w:val="28"/>
          <w:sz w:val="28"/>
          <w:szCs w:val="28"/>
          <w:rtl w:val="true"/>
          <w:lang w:bidi="fa-IR"/>
        </w:rPr>
        <w:t>و للقرآن تنزیل و ظهر</w:t>
      </w:r>
    </w:p>
    <w:p>
      <w:pPr>
        <w:pStyle w:val="BookText"/>
        <w:rPr/>
      </w:pPr>
      <w:r>
        <w:rPr>
          <w:rFonts w:ascii="IRNazanin" w:hAnsi="IRNazanin" w:eastAsia="IRNazanin"/>
          <w:color w:val="111111"/>
          <w:sz w:val="28"/>
          <w:sz w:val="28"/>
          <w:szCs w:val="28"/>
          <w:rtl w:val="true"/>
          <w:lang w:bidi="fa-IR"/>
        </w:rPr>
        <w:t>یقاتلهم علیه الانبیاء</w:t>
      </w:r>
    </w:p>
    <w:p>
      <w:pPr>
        <w:pStyle w:val="BookText"/>
        <w:rPr/>
      </w:pPr>
      <w:r>
        <w:rPr>
          <w:rFonts w:ascii="IRNazanin" w:hAnsi="IRNazanin" w:eastAsia="IRNazanin"/>
          <w:color w:val="111111"/>
          <w:sz w:val="28"/>
          <w:sz w:val="28"/>
          <w:szCs w:val="28"/>
          <w:rtl w:val="true"/>
          <w:lang w:bidi="fa-IR"/>
        </w:rPr>
        <w:t>و للقرآن تأویل و بطن</w:t>
      </w:r>
    </w:p>
    <w:p>
      <w:pPr>
        <w:pStyle w:val="BookText"/>
        <w:rPr/>
      </w:pPr>
      <w:r>
        <w:rPr>
          <w:rFonts w:ascii="IRNazanin" w:hAnsi="IRNazanin" w:eastAsia="IRNazanin"/>
          <w:color w:val="111111"/>
          <w:sz w:val="28"/>
          <w:sz w:val="28"/>
          <w:szCs w:val="28"/>
          <w:rtl w:val="true"/>
          <w:lang w:bidi="fa-IR"/>
        </w:rPr>
        <w:t>یخاصمهم علیه الاوصیاء</w:t>
      </w:r>
    </w:p>
    <w:p>
      <w:pPr>
        <w:pStyle w:val="BookText"/>
        <w:rPr/>
      </w:pPr>
      <w:r>
        <w:rPr>
          <w:rFonts w:ascii="IRNazanin" w:hAnsi="IRNazanin" w:eastAsia="IRNazanin"/>
          <w:color w:val="111111"/>
          <w:sz w:val="28"/>
          <w:sz w:val="28"/>
          <w:szCs w:val="28"/>
          <w:rtl w:val="true"/>
          <w:lang w:bidi="fa-IR"/>
        </w:rPr>
        <w:t>قبول الناس للتنزیل فیه</w:t>
      </w:r>
    </w:p>
    <w:p>
      <w:pPr>
        <w:pStyle w:val="BookText"/>
        <w:rPr/>
      </w:pPr>
      <w:r>
        <w:rPr>
          <w:rFonts w:ascii="IRNazanin" w:hAnsi="IRNazanin" w:eastAsia="IRNazanin"/>
          <w:color w:val="111111"/>
          <w:sz w:val="28"/>
          <w:sz w:val="28"/>
          <w:szCs w:val="28"/>
          <w:rtl w:val="true"/>
          <w:lang w:bidi="fa-IR"/>
        </w:rPr>
        <w:t>سیاسات له منها نماء</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 فی مناقب</w:t>
      </w:r>
    </w:p>
    <w:p>
      <w:pPr>
        <w:pStyle w:val="BookText"/>
        <w:rPr/>
      </w:pP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اعلم ان حدیث الموالاة، متواتر عند السیوطی رحمه اللّه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فاردت ان اسوق طرقه لیتضح التواتر، فاقول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احمد، و الحاکم،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أبی شیبة و احمد عنه، عن بریدة و احمد و ابن ماجة، عن البراء</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الطبرانی، عن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نعیم، عن جندع</w:t>
      </w:r>
      <w:r>
        <w:rPr>
          <w:rStyle w:val="FootnoteAnchor"/>
          <w:rtl w:val="true"/>
        </w:rPr>
        <w:footnoteReference w:id="522"/>
      </w:r>
      <w:r>
        <w:rPr>
          <w:rFonts w:ascii="IRNazanin" w:hAnsi="IRNazanin" w:eastAsia="IRNazanin"/>
          <w:color w:val="111111"/>
          <w:sz w:val="28"/>
          <w:sz w:val="28"/>
          <w:szCs w:val="28"/>
          <w:rtl w:val="true"/>
          <w:lang w:bidi="fa-IR"/>
        </w:rPr>
        <w:t>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قانع</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عن حبشی بن جنادة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الترمذی،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غریب</w:t>
      </w:r>
      <w:r>
        <w:rPr>
          <w:rStyle w:val="FootnoteAnchor"/>
          <w:rtl w:val="true"/>
        </w:rPr>
        <w:footnoteReference w:id="524"/>
      </w:r>
      <w:r>
        <w:rPr>
          <w:rFonts w:ascii="Amiri" w:hAnsi="Amiri" w:eastAsia="Amiri" w:cs="Amiri"/>
          <w:color w:val="111111"/>
          <w:sz w:val="28"/>
          <w:sz w:val="28"/>
          <w:szCs w:val="28"/>
          <w:rtl w:val="true"/>
          <w:lang w:bidi="ar-SA"/>
        </w:rPr>
        <w:t>، و النّسائی</w:t>
      </w:r>
      <w:r>
        <w:rPr>
          <w:rStyle w:val="FootnoteAnchor"/>
          <w:rtl w:val="true"/>
        </w:rPr>
        <w:footnoteReference w:id="525"/>
      </w:r>
      <w:r>
        <w:rPr>
          <w:rFonts w:ascii="IRNazanin" w:hAnsi="IRNazanin" w:eastAsia="IRNazanin"/>
          <w:color w:val="111111"/>
          <w:sz w:val="28"/>
          <w:sz w:val="28"/>
          <w:szCs w:val="28"/>
          <w:rtl w:val="true"/>
          <w:lang w:bidi="fa-IR"/>
        </w:rPr>
        <w:t>، و الطبرانی</w:t>
      </w:r>
      <w:r>
        <w:rPr>
          <w:rStyle w:val="FootnoteAnchor"/>
          <w:rtl w:val="true"/>
        </w:rPr>
        <w:footnoteReference w:id="526"/>
      </w:r>
      <w:r>
        <w:rPr>
          <w:rFonts w:ascii="IRNazanin" w:hAnsi="IRNazanin" w:eastAsia="IRNazanin"/>
          <w:color w:val="111111"/>
          <w:sz w:val="28"/>
          <w:sz w:val="28"/>
          <w:szCs w:val="28"/>
          <w:rtl w:val="true"/>
          <w:lang w:bidi="fa-IR"/>
        </w:rPr>
        <w:t>و الضیاء المقدسی</w:t>
      </w:r>
      <w:r>
        <w:rPr>
          <w:rStyle w:val="FootnoteAnchor"/>
          <w:rtl w:val="true"/>
        </w:rPr>
        <w:footnoteReference w:id="527"/>
      </w:r>
      <w:r>
        <w:rPr>
          <w:rFonts w:ascii="IRNazanin" w:hAnsi="IRNazanin" w:eastAsia="IRNazanin"/>
          <w:color w:val="111111"/>
          <w:sz w:val="28"/>
          <w:sz w:val="28"/>
          <w:szCs w:val="28"/>
          <w:rtl w:val="true"/>
          <w:lang w:bidi="fa-IR"/>
        </w:rPr>
        <w:t>، عن أبی الطفیل، عن زید بن ارقم او حذیفة بن اسید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أبی شیبة، و الطبرانی، عن أبی ایوب</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أبی شیبة و ابن أبی عاصم و الضیاء، عن سعد بن أبی وقاص</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الطبرانی، عن مالک بن الحویرث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یحیی بن جعدة</w:t>
      </w:r>
      <w:r>
        <w:rPr>
          <w:rStyle w:val="FootnoteAnchor"/>
          <w:rtl w:val="true"/>
        </w:rPr>
        <w:footnoteReference w:id="529"/>
      </w:r>
      <w:r>
        <w:rPr>
          <w:rFonts w:ascii="IRNazanin" w:hAnsi="IRNazanin" w:eastAsia="IRNazanin"/>
          <w:color w:val="111111"/>
          <w:sz w:val="28"/>
          <w:sz w:val="28"/>
          <w:szCs w:val="28"/>
          <w:rtl w:val="true"/>
          <w:lang w:bidi="fa-IR"/>
        </w:rPr>
        <w:t>، عن زید بن ارقم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عقدة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حبیب بن بدیل بن ورقاء، و قیس بن ثابت، و زید بن شراحیل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عن علی، و ثلثة عشر رجلا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أبی شیبة، عن جابر</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روی حدیث الغدیر عنه المتقی الهندی فی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الحافظ ابن أبی شیبة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احمد، و ابن أبی عاصم</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کتبه بالبصرة فی فتنة الزنج فاعاد من حفظه خمسین ألف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توفی عام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ترجمه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عاصم الحافظ الکبیر الامام أبو بکر أحمد بن عمرو بن النبیل أبی عاصم الشیبانی الزاهد قاضی أصبهان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 جده لامه أبا سلمة التبوذکی ، و أبا الولید ، و هدبة بن خالد ، و هشام بن عمار ، و الازرق بن علی ، و خلقا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الرحلة الواسعة ، و التصانیف النافعة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أحمد بن بندار الشعار ، و أحمد بن معبد السمسار ، و أبو محمد ابن حیان الحافظ ، و أبو أحمد العسال ، و محمد بن أحمد الکسائی ، و عبد الرحمن ابن محمد بن سیاه ، و خلق من الاصبهانیین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ولی قضاء أصبهان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و عزل لشیء وقع بینه و بین علی بن متویة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الاعرابی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النساک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فاما ابن أبی عاصم فسمعت من یذکر انه کان یحفظ لشقیق البلخی ألف مسئلة ، و کان من حفاظ الحدیث و الفقه و کان مذهبه القول بالظاهر و ترک القیاس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زاذان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علیا علیه السّلام فی الرحبة و هو ینشد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رسول اللّه صلی اللّه علیه و سلم یوم غدیر خم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عاصم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احمد، عن البراء بن عازب و زید بن ارقم ان رسول اللّه صلی اللّه</w:t>
      </w:r>
    </w:p>
    <w:p>
      <w:pPr>
        <w:pStyle w:val="BookText"/>
        <w:rPr/>
      </w:pPr>
      <w:r>
        <w:rPr>
          <w:rFonts w:ascii="IRNazanin" w:hAnsi="IRNazanin" w:eastAsia="IRNazanin"/>
          <w:color w:val="111111"/>
          <w:sz w:val="28"/>
          <w:sz w:val="28"/>
          <w:szCs w:val="28"/>
          <w:rtl w:val="true"/>
          <w:lang w:bidi="fa-IR"/>
        </w:rPr>
        <w:t>علیه و سلم لما نزل بغدیر خم اخذ بید علی رضی اللّه عنه،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لستم تعلمون، انی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اولی بکل مؤمن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 عمر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ابن أبی طالب، اصبحت و امسیت مولی کل مؤمن و مؤمنة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نمیر ، عن عبد الملک بن أبی سلیمان ، عن عطیة العوفی عن زید بن أرقم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سفیان ، عن أبی عوانة ، عن المغیرة ، عن أبی عبید عن میمون أبی عبد اللَّه ، عن زید بن أرقم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اخرج الطبرانی، عن ابن عمر</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أبی شیبة، عن أبی هریرة، و اثنی عشر من الصحابة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احمد، و الطبرانی، و الضیاء، عن أبی ایوب، و جمع من الصحابة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الحاکم، عن علی، و طلحة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احمد، و الطبرانی، و الضیاء، عن علی، و زید بن ارقم، و ثلاثین رجلا من الصحابة</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عن أوسط الطبرانی عن زید بن أرقم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الهیثمی أیضا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أرقم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أحمد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حسین بن محمد ، و أبی نعیم المعنی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فطر ، عن أبی الطفیل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علی رضی اللَّه عنه الناس فی الرحبة ،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کل امرء مسلم سمع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یوم غدیر خم ما سمع لما قام ؟ فقام ثلاثون من الناس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الخطیب، عن انس</w:t>
      </w:r>
      <w:r>
        <w:rPr>
          <w:rStyle w:val="FootnoteAnchor"/>
          <w:rtl w:val="true"/>
        </w:rPr>
        <w:footnoteReference w:id="541"/>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w:t>
      </w:r>
    </w:p>
    <w:p>
      <w:pPr>
        <w:pStyle w:val="BookText"/>
        <w:rPr/>
      </w:pPr>
      <w:r>
        <w:rPr>
          <w:rFonts w:ascii="IRNazanin" w:hAnsi="IRNazanin" w:eastAsia="IRNazanin"/>
          <w:color w:val="111111"/>
          <w:sz w:val="28"/>
          <w:sz w:val="28"/>
          <w:szCs w:val="28"/>
          <w:rtl w:val="true"/>
          <w:lang w:bidi="fa-IR"/>
        </w:rPr>
        <w:t>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عبد اللّه بن احمد، و ابو یعلی، و ابن جریر، و الخطیب، و الضیاء، عن عبد الرحمن بن أبی لیلی،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علیا فی الرحبة، ینشد الناس، انشد اللّه من سمع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قام فشهد؟ فقام اثنا عشر بدریا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سمعنا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اولی بالمؤمنین من انفسهم و ازواجی امهاتهم؟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 اللّهمّ وال من والاه، و عاد من عاداه</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و رواه أیضا أبو یعلی الموصلی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الموجود بترکیة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 و رواه عنه فی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رجاله وثقوا ، و رواه أیضا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انبأنا ابو الفضل بن عبید اللَّه الفقیه ، باسناده الی أبی یعلی أحمد بن علی ، أنبأنا القواریری ، حدثنا یونس بن أرقم حدثنا یونس بن أرقم ، حدثنا یزید بن أبی زیاد ، عن عبد الرحمن بن أبی لیلی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شهدت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الرحبة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رواه عن ابن جریر الطبری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الدمشقی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المتقی الهندی فی کنز العمال ج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رواه أیضا الخطیب البغدادی فی ترجمة یحیی بن محمد أبی عمر الاخباری تحت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7545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محمد بن عمر ابن بکیر المقری ، أخبرنا أبو عمر یحیی بن محمد بن عمر بن عبد اللَّه بن عمر بن حفص ابن بیان بن دینار الاخباری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حدثنا أبو جعفر أحمد بن محمد الضبعی حدثنا عبد اللَّه بن سعید الکندی أبو سعید الاشج ، حدثنا العلاء بن سالم العطار ، عن یزید بن أبی زیاد ، عن عبد الرحمن بن أبی لیلی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بالرحبة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رواه عن الضیاء المقدسی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فی 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اخرج الطبرانی، عن عمرو بن مرة، و زید بن ارقم معا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اعن من اعانه</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و رواه أیضا عن الطبرانی ، الحافظ الهیثمی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الطبرانی، و الحاکم، عن أبی الطفیل، 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قد دعیت، فاجبت، و انی تارک فیکم الثقلین احدهما اکبر من الآخر، کتاب اللّه و عترتی اهل بیتی، فانظروا کیف تخلفونی فیهما، فانهما لن یفترقا حتی یردا علی الحوض، اللّه مولای، و انا ولی کل مؤمن</w:t>
      </w:r>
    </w:p>
    <w:p>
      <w:pPr>
        <w:pStyle w:val="BookText"/>
        <w:rPr/>
      </w:pP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و رواه أیضا الحاکم فی ترجمة أمیر المؤمنین علیه السّلام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الحسین محمد بن أحمد بن تمیم الحنظلی ببغداد ، حدثنا أبو قلابة عبد الملک بن محمد الرقاشی ، حدثنا یحیی بن حماد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حدثنی أبو بکر محمد بن أحمد بن بالویه ، و أبو بکر أحمد بن جعفر البزار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بن حنبل ، حدثنی أبی ، حدثنا یحیی بن حماد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حدثنا أبو نصر أحمد بن سهل الفقیه ببخاری ، حدثنا صالح بن محمد الحافظ البغدادی ، حدثنا خلف بن صالح المخرمی ، حدثنا یحیی بن حماد ، حدثنا أبو عوانة عن سلیمان الاعمش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حبیب بن أبی ثابت ، عن أبی الطفیل ، عن زید ابن أرقم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رسول اللَّه ص من حجة الوداع ، و نزل غدیر خم بدوحات ، فقممن تحتهن فقام خطیبا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قد دعیت فأجبت ، و انی قد ترکت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 عترتی ، فانظروا کیف تخلفونی فیهما ، فانهما لن یتفرقا حتی یردا علی الحوض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عز و جل مولای ، و أنا مولی کل مؤمن ، ثم أخذ بید علی رضی اللَّه عنه فقال صلی اللَّه علیه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فهذا ولیه ، اللَّهمّ وال من والاه ، و عاد من عاداه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الحکیم الترمذی، و الطبرانی بسند صحیح، عن أبی الطفیل، عن حذیفة بن اسید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انی قد نبأنی اللطیف الخبیر انه لم یعمر نبی الا نصف عمر الذی یلیه من قبله، و انی یوشک ان ادعی فاجیب، و انی مسئول و انکم مسئولون فما ذا انتم 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قد بلغت و جهدت و نصحت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تشهدون ان لا اله الا اللّه و ان محمدا عبده و رسوله، و ان جنته حق، و ناره حق، و ان الموت حق و ان البعث حق بعد الموت، و ان الساعة آتیة لا ریب فیها، و ان اللّه یبعث من فی القبور؟؟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ان اللّه مولای و انا مولی المؤمنین، و انا اولی بهم من انفسهم فمن کنت مولاه، فهذا مولاه، یعنی علیا،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الناس، انی فرطکم، و انکم واردون علی الحوض، حوض اعرض مما بین بصری الی صنعاء، فیه عدد النجوم قدحان من فضة، و انی سائلکم حین تردون علی عن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الاکبر کتاب اللّه عز و جل سبب طرفه بید اللّه و طرفه بایدیکم، فاستمسکوا به لا تضلوا و لا تبدلوا، و عترتی اهل بیتی، فانه قد نبأنی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لن ینقضیا حتی یردا علی الحوض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و رواه أیضا الطبرانی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حذیفة بن أسید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الحضرمی ، و زکریا بن یحیی الساجی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نصر اللَّه بن عبد الرحمن الوشّاء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حدثنا أحمد بن القاسم بن مساور الجوهری ، حدثنا سعید بن سلیمان الواسطی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الحسن الانماطی ، حدثنا معروف بن خربوذ ، عن أبی الطفیل</w:t>
      </w:r>
    </w:p>
    <w:p>
      <w:pPr>
        <w:pStyle w:val="BookText"/>
        <w:rPr/>
      </w:pPr>
      <w:r>
        <w:rPr>
          <w:rFonts w:ascii="IRNazanin" w:hAnsi="IRNazanin" w:eastAsia="IRNazanin"/>
          <w:color w:val="111111"/>
          <w:sz w:val="28"/>
          <w:sz w:val="28"/>
          <w:szCs w:val="28"/>
          <w:rtl w:val="true"/>
          <w:lang w:bidi="fa-IR"/>
        </w:rPr>
        <w:t xml:space="preserve">عن حذیفة بن أسید الغفاری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صدر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حجة الوداع نهی أصحابه عن شجرات بالبطحاء متقاربات أن ینزلوا تحتهن ، ثم بعث إلیهن فقم تحتهن من الشوک ، و عمد إلیهن ، فصلی تحتهن ثم 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الحدیث</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اخرج احمد، و ابن حبان، و سمویه، و الحاکم، و الضیاء، عن ابن عباس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لست اولی بالمؤمنین من انفسهم؟، من کنت مولاه، فعلی مولاه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یا بریدة أ لست أولی بالمؤمنین من أنفسهم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عن ابن حبان و الحافظ أبی بشر اسماعیل الاصبهانی المعروف بسمویه العلامة البدخشی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 و فی نزل الابرار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 و رواه عنه أیضا العلامة الامر تسری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لاهور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الحاکم النیشابوری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حیدرآباد الدکن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ابن أبی شیبة، و ابن جریر، و ابو نعیم،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مع علی الی الیمن، فرأیت منه جفوة، فلما قدمت علی رسول اللّه صلی اللّه علیه و سلم ذکرت علیا، فتنقصته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وجه رسول اللّه صلی اللّه علیه و سلم یتغیر،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 أ لست اولی بالمؤمنین من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فتح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بولاق مصر للعلامة السید حسن خان الحنفی رواه من طریق ابن أبی شیبة باسناده عن بریدة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ان الحدیث المروی عن بریدة بن الحصیب لا تنحصر رواته فیمن تقدم بل رواه جماعة من الاعلام غیر ما ذکرنا ، فمنهم العلامة النسائی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التقدم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أخطب خطباء خوارزم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تبریز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الحافظ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بذیل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حیدرآباد الدکن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و العلامة العسقلانی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ابن کثیر الدمشقی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القندوزی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اخرج الطبرانی، عن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یکن اللّه و رسوله مولاه، فان هذا مولاه، یعنی علیا، اللّهمّ وال من والاه، و عاد من عاداه، اللّهمّ من احبه من الناس فکن له حبیبا، و من ابغضه من الناس فکن له بغیضا، اللّهمّ انی لا أجد احدا استودعه فی الأرض بعد العبدین الصالحین</w:t>
      </w:r>
    </w:p>
    <w:p>
      <w:pPr>
        <w:pStyle w:val="BookText"/>
        <w:rPr/>
      </w:pPr>
      <w:r>
        <w:rPr>
          <w:rFonts w:ascii="IRNazanin" w:hAnsi="IRNazanin" w:eastAsia="IRNazanin"/>
          <w:color w:val="111111"/>
          <w:sz w:val="28"/>
          <w:sz w:val="28"/>
          <w:szCs w:val="28"/>
          <w:rtl w:val="true"/>
          <w:lang w:bidi="fa-IR"/>
        </w:rPr>
        <w:t>غیرک، فاقض فیه بالحسنی</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و منهم العلامة المولی علی حسام الدین الهندی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 المسند ط المیمنیة بمصر ، و منهم العلامة الامر تسری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لاهور ، روی الحدیث من طریق الطبرانی عن جریر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الحجة آیة اللَّه العظمی المرعشی مد ظله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اخرج الطبرانی، عن حبشی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فعلی مولاه، اللّهمّ وال من والاه، و عاد من عاداه، و انصر من نصره و اعن من اعانه</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و منهم العلامة الهیثمی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مکتبة القدسی بالقاهرة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 و رجاله وثقوا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العلامة البدخشی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الحافظ العسقلانی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الشاف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العلامة الامر تسری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لاهور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الحدیث عن طریق الطبرانی ، و ابن قانع عن حبشی بن جنادة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نبه علیها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مسطور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اخرج ابو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ارقم، و البراء بن عازب</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اللّه ولیی، و انا ولی کل مؤمن، 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الدارقطنی انه 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تصنع بعلی شیئا لا تصنعه باحد من اصحاب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 ابن جریر، عن الحارث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الی مکة، فلقیت سعد بن مالک،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لعلی منقبة؟،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شهدت له اربعا لان تکون له إحداهن احب الی من الدنیا أعمر فیها ما عمر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صلی اللّه علیه و سلم بعث ابا بکر ببراءة الی مشرکی قریش، فسار بها یوما و لیلة ثم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ابا بکر فخذها منه، فبلغها، فرد علی ابا بکر، فرجع ابو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علیک، هل نزل فی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خیر انه لا یبلغ عنی الا انا او رجل منی،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مع رسول اللّه صلی اللّه علیه و سلم، فنودی فینا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 من فی المسجد الا آل رسول اللّه صلی اللّه علیه و سلم و آل علی، فخرجنا نحن، فلما اصبحنا، اتی العباس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اخرجت اعمامک و اصحابک و اسکنت هذا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امرت باخراجکم و لا اسکان هذا الغلام ان اللّه هو امر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الثالثة</w:t>
      </w:r>
    </w:p>
    <w:p>
      <w:pPr>
        <w:pStyle w:val="BookText"/>
        <w:rPr/>
      </w:pPr>
      <w:r>
        <w:rPr>
          <w:rFonts w:ascii="IRNazanin" w:hAnsi="IRNazanin" w:eastAsia="IRNazanin"/>
          <w:color w:val="111111"/>
          <w:sz w:val="28"/>
          <w:sz w:val="28"/>
          <w:szCs w:val="28"/>
          <w:rtl w:val="true"/>
          <w:lang w:bidi="fa-IR"/>
        </w:rPr>
        <w:t>ان رسول اللّه صلی اللّه علیه و سلم بعث عمر و سعدا الی خیبر، فجرح سعد و رجع عمر،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لاعطین الرایة غدا رجلا یحب اللّه و رسوله و یحبه اللّه و رسوله فی ثناء کثیر اخشی ان اخطی فی بعضه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غدیر خم قام رسول اللّه صلی اللّه علیه و سلم،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w:t>
      </w:r>
    </w:p>
    <w:p>
      <w:pPr>
        <w:pStyle w:val="BookText"/>
        <w:rPr/>
      </w:pPr>
      <w:r>
        <w:rPr>
          <w:rFonts w:ascii="IRNazanin" w:hAnsi="IRNazanin" w:eastAsia="IRNazanin"/>
          <w:color w:val="111111"/>
          <w:sz w:val="28"/>
          <w:sz w:val="28"/>
          <w:szCs w:val="28"/>
          <w:rtl w:val="true"/>
          <w:lang w:bidi="fa-IR"/>
        </w:rPr>
        <w:t>الناس أ لست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یا علی، فرفع یده رسول اللّه صلی اللّه علیه و سلم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مناقبه ان رسول اللّه صلی اللّه علیه و سلم غدا علی ناقته الحمراء و خلف علیا، فسبب بذلک قریش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استثقله و کره صحبته، فبلغ ذلک علیا، فجاء حتی اخذ بغرز الناقة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لاتبعتک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لتابعک، زعمت قریش انک انما خلفتنی لانک استثقلتنی و کرهت صحبتی و بکی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رسول اللّه صلی اللّه علیه و سلم فی الناس، فاجتمعوا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ما منکم من احد الا و له خابة اما ترضی یا بن ابی طالب انک منی بمنزلة هارون من موسی 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عن اللّه و عن رسوله</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و الحافظ النسائی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التقدم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الذهبی فی تاریخ الاسلام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الحافظ ابن کثیر الدمشقی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حیدرآباد الدکن و الحاکم النیسابوریّ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الحافظ ابو نعیم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الحافظ الکنجی الشافعی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الحافظین یوسف بن خلیل الدمشقی ، و ابی الغنائم محمد بن علی النرسی و روی فی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عبد اللَّه بن عمر بن حمویه بدمشق ، عن الحافظ أبی القاسم علی بن الحسن بن هبة اللَّه الشافعی ، عن أبی الفضل الفضیلی ، عن احمد بن شداد الترمذی ، عن</w:t>
      </w:r>
    </w:p>
    <w:p>
      <w:pPr>
        <w:pStyle w:val="BookText"/>
        <w:rPr/>
      </w:pPr>
      <w:r>
        <w:rPr>
          <w:rFonts w:ascii="IRNazanin" w:hAnsi="IRNazanin" w:eastAsia="IRNazanin"/>
          <w:color w:val="111111"/>
          <w:sz w:val="28"/>
          <w:sz w:val="28"/>
          <w:szCs w:val="28"/>
          <w:rtl w:val="true"/>
          <w:lang w:bidi="fa-IR"/>
        </w:rPr>
        <w:t xml:space="preserve">علی بن قادم ، عن اسرائیل ، عن عبد اللَّه بن شریک ، عن الحرث بن مالک ، قال اتیت مکة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الحدیث ، به عین ما تقدم فی المتن عن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تفاوت لا یضر بالمقصود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 علی بن أبی بکر بن سلیمان الهیثمی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البزار عن سعد بن أبی وقاص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المتقی الهندی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جریر الطبری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1443_131530"/>
    </w:p>
    <w:p>
      <w:pPr>
        <w:pStyle w:val="Heading3"/>
        <w:numPr>
          <w:ilvl w:val="2"/>
          <w:numId w:val="1"/>
        </w:numPr>
        <w:rPr/>
      </w:pPr>
      <w:bookmarkStart w:id="250" w:name="__RefHeading___Toc1798103_73709187"/>
      <w:bookmarkStart w:id="251" w:name="_Toc88"/>
      <w:bookmarkEnd w:id="249"/>
      <w:bookmarkEnd w:id="250"/>
      <w:r>
        <w:rPr>
          <w:rtl w:val="true"/>
        </w:rPr>
        <w:t>«</w:t>
      </w:r>
      <w:r>
        <w:rPr>
          <w:rtl w:val="true"/>
        </w:rPr>
        <w:t>حدیث غدیر بنقل شاه ولی اللّه دهلوی</w:t>
      </w:r>
      <w:r>
        <w:rPr>
          <w:rtl w:val="true"/>
        </w:rPr>
        <w:t>»</w:t>
      </w:r>
      <w:bookmarkEnd w:id="251"/>
    </w:p>
    <w:p>
      <w:pPr>
        <w:pStyle w:val="BookText"/>
        <w:rPr/>
      </w:pPr>
      <w:r>
        <w:rPr>
          <w:rFonts w:ascii="IRNazanin" w:hAnsi="IRNazanin" w:eastAsia="IRNazanin"/>
          <w:color w:val="111111"/>
          <w:sz w:val="28"/>
          <w:sz w:val="28"/>
          <w:szCs w:val="28"/>
          <w:rtl w:val="true"/>
          <w:lang w:bidi="fa-IR"/>
        </w:rPr>
        <w:t>اما روایت ولی اللّه</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کان احد المؤلفین المکثرین ، طبع من تآلیفه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فی بیان سبب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تنویر العینین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البالغة فی اسرار الاحادیث و علل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تراجم ابواب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الجید فی الاجتهاد و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فتح الخیبر بما لا بد من حفظه فی علم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الفوز الکبیر مع فتح الخبیر فی اصول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الجمیل فی التصوف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الی مهمات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ازالة الخفاء عن خلافة الخلفاء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کتبه المخطوطة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العینین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ترجمه غیر واحد من ارباب التراجم و بالغوا فی الثناء علیه ، قال المولوی صدیق حسن خان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ابجد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الوقت الشیخ الاجل شاه ولی اللَّه احمد بن عبد الرحیم المحدث الدهلوی له رسالة 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اللطیف فی ترجمة العبد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ترجمته بالفارسیة مفصلة ، حاصلها انه ولد یوم الاربعاء رابع شوال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الهجریة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جماعة من العلماء</w:t>
      </w:r>
    </w:p>
    <w:p>
      <w:pPr>
        <w:pStyle w:val="BookText"/>
        <w:rPr/>
      </w:pPr>
      <w:r>
        <w:rPr>
          <w:rFonts w:ascii="IRNazanin" w:hAnsi="IRNazanin" w:eastAsia="IRNazanin"/>
          <w:color w:val="111111"/>
          <w:sz w:val="28"/>
          <w:sz w:val="28"/>
          <w:szCs w:val="28"/>
          <w:rtl w:val="true"/>
          <w:lang w:bidi="fa-IR"/>
        </w:rPr>
        <w:t xml:space="preserve">منهم والده الماجد ، و اکتسب فی صغر سنه الکتب الفارسیة و المختصرات من العربیة ، و شرح فی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عشرة سنة ، و تزوج و هو ابن اربع عشرة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استسعد ببیعة والده فی الخامس عشر من عمره ، و اشتغل باشغال المشایخ النقشبندیة و لبس خرقة الصوفیة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قرأ البیضاوی ، و اجیز بالدرس ، و فرغ من تحصیل العلم ، و قرأ طرفا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للترمذی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طرفا صالحا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التلویح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الوقایة و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الشمسیة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قسطا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موجز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و المطول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برع فی هذه کلها ، و اشتغل بالتدریس نحو اثنتی عشرة سنة ، و حصل له فتح عظیم فی التوحید ، و الجانب الواسع فی السلوک ، و نزل علی قلبه العلوم الوجدانیة فوجا فوجا ، و خاض فی بحار المذاهب الاربعة و اصول فقههم خوضا بلیغا و ارتضی من طریق بینها الفقهاء المحدثین ، و اشتاق الی زیارة الحرمین الشریفین فرحل إلیهما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اقام هناک عامین کاملین و تلمذ علی الشیخ أبی الطاهر المدنی و غیره من مشایخ الحرمین ثم عاد الی الهند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له مؤلفات جلیلة ممتعة یجل تعدادها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عبد الرحیم والد ماجد ملازمان مخاطب</w:t>
      </w:r>
    </w:p>
    <w:p>
      <w:pPr>
        <w:pStyle w:val="BookText"/>
        <w:rPr/>
      </w:pPr>
      <w:r>
        <w:rPr>
          <w:rFonts w:ascii="IRNazanin" w:hAnsi="IRNazanin" w:eastAsia="IRNazanin"/>
          <w:color w:val="111111"/>
          <w:sz w:val="28"/>
          <w:sz w:val="28"/>
          <w:szCs w:val="28"/>
          <w:rtl w:val="true"/>
          <w:lang w:bidi="fa-IR"/>
        </w:rPr>
        <w:t xml:space="preserve">حدیث غدیر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البراء بن عازب و زید بن ارقم ان رسول اللّه صلی اللّه علیه و سلم لما نزل بغدیر خم، اخذ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اولی بالمؤمنین من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اولی بکل مؤمن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 عمر بعد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یا بن أبی طالب، اصبحت و امسیت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اخرجه احمد</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منهم أحمد بن حنبل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عفان ، عن حماد ابن سلمة ، عن علی بن زید ، عن عدی بن ثابت ، عن البراء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ابن ماجة القزوینی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منهم الحافظ النسائی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اسحاق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الحافظ الخطیب البغدادی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الحافظ ابن جریر الطبری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العلامة الدولابی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حیدرآباد الدکن و ابن عبد البر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الحافظ السمعانی النیسابوریّ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أخطب خطباء خوارزم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تبریز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محب الدین الطبری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مکتبة القدسی بمصر و العلامة المحدث الکبیر الحموئی الجوینی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بتحقیق المحقق المحمودی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الحافظ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و الحافظ جمال الدین محمد بن یوسف الزرندی الحنفی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بتحقیق الدکتور محمد هادی الامینی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الخطیب التبریزی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الدهلی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کثیر الدمشقی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حدیث الغدیر المروی عن زید بن أرقم رواه جماعة من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الحافظ أحمد بن حنبل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الحافظ النسائی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الحافظ الدولابی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الحافظ البغوی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الحافظ الترمذی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العباوی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الحافظ أبو نعیم الاصفهانی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لوازم خلافت خاصه آنست که آن حضرت صلی اللّه علیه و سلم با خلیفه معامله نماید مرات بسیار و کرات بیشمار، چنانکه امیر با منتظر الامارة معامله می‌کند قولا و فعلا، و این معنی بچند وجه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استحقاق خلافت او بیان فرماید، و فضائل او باعتبار معامله با امت ذکر 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اظهار فرماید قرائن بسیار، چندانکه فقهای صحابه بدانند که لو کان مستخلفا لاستخلف فلانا، و بدانند که احب الناس الی رسول اللّه فلان، و بگویند توفی رسول اللّه و هو عنهم راض، و آنچه از این باب</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در حیات خود، این شخص را بکارهایی که متعلق بنفس مبارک آن حضرت است من حیث النبوة امر فرماید، و این معنی در خلافت خاصه، از آن جهت مطلوب باشد که وثوق بخلافت خلیفه از جهت شرع بهم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فاصلۀ یسیره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بیان کردن آن حضرت صلی اللّه علیه و سلم حال خلفا را به اوصافی که حسن خلافت بآن حاصل گردد، پس مستفیض شده است در بیان مناقب جماعتی از افاضل صحابه، و تنها تنها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بیان آن حضرت صلی اللّه علیه و سلم بمنزلۀ اجازۀ روایت حدیث و اجازۀ تدریس علم و فتاوی است، چنانکه الیوم علماء جمعی را بخلافت خود می‌گزینند، و نص می‌نمایند باستحقاق آن اشخاص، آن حضرت صلی اللّه علیه و سلم این منزلت را بفضلاء صحابه و کبراء ایشان تنویه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ذکر مناقب موضوعۀ ثلاثه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اخرجه جماعة</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من کنت مولاه فعلی مولاه</w:t>
      </w:r>
    </w:p>
    <w:p>
      <w:pPr>
        <w:pStyle w:val="BookText"/>
        <w:rPr/>
      </w:pPr>
      <w:r>
        <w:rPr>
          <w:rFonts w:ascii="IRNazanin" w:hAnsi="IRNazanin" w:eastAsia="IRNazanin"/>
          <w:color w:val="111111"/>
          <w:sz w:val="28"/>
          <w:sz w:val="28"/>
          <w:szCs w:val="28"/>
          <w:rtl w:val="true"/>
          <w:lang w:bidi="fa-IR"/>
        </w:rPr>
        <w:t xml:space="preserve">عن مائة و عشرة من أعاظم الصحابة ، و عن ثمانین و أربعة من التابعین جم غفیر من اساطین الحافظ و أکابر المحدثین ، و من أراد الاطلاع فلیراجع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الحاکم من طریق سلیمان الاعمش، عن حبیب بن ثابت، عن</w:t>
      </w:r>
    </w:p>
    <w:p>
      <w:pPr>
        <w:pStyle w:val="BookText"/>
        <w:rPr/>
      </w:pPr>
      <w:r>
        <w:rPr>
          <w:rFonts w:ascii="IRNazanin" w:hAnsi="IRNazanin" w:eastAsia="IRNazanin"/>
          <w:color w:val="111111"/>
          <w:sz w:val="28"/>
          <w:sz w:val="28"/>
          <w:szCs w:val="28"/>
          <w:rtl w:val="true"/>
          <w:lang w:bidi="fa-IR"/>
        </w:rPr>
        <w:t>أبی الطفیل، 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حجة الوداع و نزل غدیر خم امر بدوحات، فقممن ثم قام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قد دعیت فاجبت، و انی قد ترکت فیکم الثقلین، احدهما اکبر من الآخر، کتاب اللّه و عترتی، فانظروا کیف تخلفونی فیهما، فانهما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مولای و انا ولی کل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اخذ بید علی رضی اللّه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فهذا ولیه،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الحدیث بطوله،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 لم یخرجاه بطوله</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و حدثنی أبو بکر محمد بن أحمد بن بالویه ، و أبو بکر أحمد بن جعفر البزار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بن حنبل ، حدثنی أبی ، حدثنا یحیی بن حماد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حدثنا أبو نصر أحمد بن سهل الفقیه ببخاری ، حدثنا صالح بن محمد الحافظ البغدادی ، حدثنا خلف بن صالح المخرمی ، حدثنا یحیی بن حماد ، حدثنا أبو عوانة عن سلیمان الاعمش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حبیب بن أبی ثابت ، عن أبی الطفیل ، عن زید بن أرقم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رسول اللَّه 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الحاکم من طریق سلمة بن کهیل، عن ابیه، عن أبی الطفیل انه سمع زید بن ارقم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رسول اللّه صلی اللّه علیه و سلم بین مکة و المدینة، عند سمرات خمس دوحات عظام، فکنس الناس ما تحت السمرات، ثم راح رسول اللّه صلی اللّه علیه و سلم عشیة، فصلی، ثم قام خطیبا، فحمد اللّه و اثنی علیه و ذکر و وعظ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انی تارک فیکم امرین لن تضلوا ان اتبعتموهما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کتاب اللّه و اهل بیتی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تعلمون انی اولی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اخرج الحاکم، عن بریدة الاسلمی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علی الی الیمن، فرأیت منه جفوة، و قدمت علی رسول اللّه صلی اللّه علیه و سلم، فذکرت علیا فنقصته، و وجه رسول اللّه صلی اللّه علیه و سلم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 أ لست اولی بالمؤمنین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فعلی مولاه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حدثنا محمد بن یحیی و أحمد بن یوسف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نعیم ، حدثنا ابن ابی غنیة ، عن الحکم ، عن سعید بن جبیر ، عن ابن عباس عن بریدة الاسلمی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غزوت مع علی علیه السّلام الی الیمن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مضافا الی الحاکم ، الحافظ أحمد بن حنبل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الحافظ النسائی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التقدم بمصر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دکین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الملک بن أبی عیینة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الخ و الخطیب العلامة أخطب خطباء خوارزم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تبریز ، باسناده عن أحمد بن الحسین ، عن أبی عبید اللَّه الحافظ عن أبی جعفر محمد بن علی الشیبانی ، عن أحمد بن حازم الغفاری ، عن أبی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دکین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و العلامة الحافظ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بذیل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حیدرآباد الدکن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ابن کثیر الدمشقی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1443_131537"/>
    </w:p>
    <w:p>
      <w:pPr>
        <w:pStyle w:val="Heading3"/>
        <w:numPr>
          <w:ilvl w:val="2"/>
          <w:numId w:val="1"/>
        </w:numPr>
        <w:rPr/>
      </w:pPr>
      <w:bookmarkStart w:id="253" w:name="__RefHeading___Toc1798105_73709187"/>
      <w:bookmarkStart w:id="254" w:name="_Toc89"/>
      <w:bookmarkEnd w:id="252"/>
      <w:bookmarkEnd w:id="253"/>
      <w:r>
        <w:rPr>
          <w:rtl w:val="true"/>
        </w:rPr>
        <w:t>«</w:t>
      </w:r>
      <w:r>
        <w:rPr>
          <w:rtl w:val="true"/>
        </w:rPr>
        <w:t>حدیث غدیر بروایت شبرخیتی مالکی</w:t>
      </w:r>
      <w:r>
        <w:rPr>
          <w:rtl w:val="true"/>
        </w:rPr>
        <w:t>»</w:t>
      </w:r>
      <w:bookmarkEnd w:id="254"/>
    </w:p>
    <w:p>
      <w:pPr>
        <w:pStyle w:val="BookText"/>
        <w:rPr/>
      </w:pPr>
      <w:r>
        <w:rPr>
          <w:rFonts w:ascii="IRNazanin" w:hAnsi="IRNazanin" w:eastAsia="IRNazanin"/>
          <w:color w:val="111111"/>
          <w:sz w:val="28"/>
          <w:sz w:val="28"/>
          <w:szCs w:val="28"/>
          <w:rtl w:val="true"/>
          <w:lang w:bidi="fa-IR"/>
        </w:rPr>
        <w:t>اما ذکر ابراهیم بن مرعی بن عطیة الشبرخیتی المالکی</w:t>
      </w:r>
      <w:r>
        <w:rPr>
          <w:rStyle w:val="FootnoteAnchor"/>
          <w:rtl w:val="true"/>
        </w:rPr>
        <w:footnoteReference w:id="5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الوهبیة فی شرح الاربعین النوویة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خلیل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خلیل بن اسحاق الجندی المالکی المتوفی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المختصر کتاب فقهی فی الفروع علی مذهب مالک بن أنس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الفیة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العراقی هو الحافظ زین الدین عبد الرحیم بن الحسین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ألفیته منظومة لخص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الصلاح أبی عمرو عثمان بن عبد الرحمن الشهرزوری الشافعی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الموارد الشهیة فی حل ألفاظ العشماویة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العشماویة کتاب فقهی لابی العباس عبد الباری المالکی نزیل القاهرة ، منسوب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عشما بفتح العین و سکون 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فی مصر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غدیر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الوهبیة بشرح الاربعین النوویه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حادی عشر که عبارتش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محمد الحسن</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ولد فی المدینة المنورة عن الصدیقة الکبری فاطمة الزهراء علیها سلام اللَّه و هو اکبر اولادها و اولهم فی سنه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الهجرة النبویة ، و بایعه اهل العراق بعد شهادة ابیه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أراد ان یحارب معاویة و جهز الجیش و لکن لم یوف العراقیون بعهودهم و مواثیقهم ، و ذهبوا الی من عنده الذهب ، و ترکوا الشرف و الدین و المذهب ، فرأی الامام علیه السّلام المصلحة فی المصالحة ، و شرط فیها شروطا و لکن الطلیق بن الطلیق لم یوف حتی بواحدة منها ، و انصرف الامام علیه السّلام بعد ذلک الی المدینة ، و اقام فیها الی ان سمته جعدة بنت الاشعث بامر معاویة فمضی شهیدا الی روح اللَّه و رضوانه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علی بن أبی طالب سبط رسول اللّه صلی اللّه علیه</w:t>
      </w:r>
      <w:bookmarkStart w:id="255" w:name="pg11443_131539"/>
    </w:p>
    <w:p>
      <w:pPr>
        <w:pStyle w:val="BookText"/>
        <w:rPr/>
      </w:pPr>
      <w:bookmarkEnd w:id="255"/>
      <w:r>
        <w:rPr>
          <w:rFonts w:ascii="IRNazanin" w:hAnsi="IRNazanin" w:eastAsia="IRNazanin"/>
          <w:color w:val="111111"/>
          <w:sz w:val="28"/>
          <w:sz w:val="28"/>
          <w:szCs w:val="28"/>
          <w:rtl w:val="true"/>
          <w:lang w:bidi="fa-IR"/>
        </w:rPr>
        <w:t>و سلم و ریحانته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من رسول اللّه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الی ما لا یریبک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لفظ علی بن أبی طالب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القائل فیه المصطفی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یکنی ابا الحسن و ابا تراب، کناه بذلک النبی صلی اللّه علیه و سلم لما وجده نائما و قد علاه التراب</w:t>
      </w:r>
      <w:r>
        <w:rPr>
          <w:rFonts w:eastAsia="IRNazanin" w:cs="IRNazanin"/>
          <w:color w:val="111111"/>
          <w:sz w:val="28"/>
          <w:szCs w:val="28"/>
          <w:rtl w:val="true"/>
          <w:lang w:bidi="fa-IR"/>
        </w:rPr>
        <w:t>].</w:t>
      </w:r>
    </w:p>
    <w:p>
      <w:pPr>
        <w:pStyle w:val="Heading3"/>
        <w:numPr>
          <w:ilvl w:val="2"/>
          <w:numId w:val="1"/>
        </w:numPr>
        <w:rPr/>
      </w:pPr>
      <w:bookmarkStart w:id="256" w:name="__RefHeading___Toc1798107_73709187"/>
      <w:bookmarkStart w:id="257" w:name="_Toc90"/>
      <w:bookmarkEnd w:id="256"/>
      <w:r>
        <w:rPr>
          <w:rtl w:val="true"/>
        </w:rPr>
        <w:t>«</w:t>
      </w:r>
      <w:r>
        <w:rPr>
          <w:rtl w:val="true"/>
        </w:rPr>
        <w:t>حدیث غدیر بروایت محمد بن اسماعیل صنعانی</w:t>
      </w:r>
      <w:r>
        <w:rPr>
          <w:rtl w:val="true"/>
        </w:rPr>
        <w:t>»</w:t>
      </w:r>
      <w:bookmarkEnd w:id="257"/>
    </w:p>
    <w:p>
      <w:pPr>
        <w:pStyle w:val="BookText"/>
        <w:rPr/>
      </w:pPr>
      <w:r>
        <w:rPr>
          <w:rFonts w:ascii="IRNazanin" w:hAnsi="IRNazanin" w:eastAsia="IRNazanin"/>
          <w:color w:val="111111"/>
          <w:sz w:val="28"/>
          <w:sz w:val="28"/>
          <w:szCs w:val="28"/>
          <w:rtl w:val="true"/>
          <w:lang w:bidi="fa-IR"/>
        </w:rPr>
        <w:t>اما روایت محمد بن اسماعیل بن صلاح الامیر الیمانی الصنعانی</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کان من بیت الامامة فی الیمن یلقب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المؤید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المتوکل علی اللَّه ، اصیب بمحن کثیرة من الجهلاء و العوام ، له نحو مائة 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الشوکانی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 الصنعانی المعروف بالامیر ، الامام الکبیر ، المجتهد المطلق لیلة الجمعة نصف جمادی الآخرة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بکحلان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انتقل مع والده الی مدینة صنعاء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عن علمائها کالسید العلامة زید بن الحسن ، و السید العلامة صلاح بن الحسین الاخفش ، و السید العلامة عبد اللَّه بن علی الوزیر ، و القاضی العلامة علی بن محمد العبسی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رحل الی مکة و قرأ الحدیث علی أکابر علمائها و علماء المدینة ، و برع فی جمیع العلوم ، و فاق الاقران ، و تفرد بریاسة العلم فی صنعاء و تظهر بالاجتهاد و عمل بالادلة ، و نفر عن التقلید ، و زیف ما لا دلیل علیه من الآراء الفقهیة ، و جرت له مع أهل عصره خطوب و محن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مصنفات جلیله حافلة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بلوغ المرام من ادلة الاحکام لابن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فی أربع مجلدات ، شرحه قبل ان یقف علی شرح المناوی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التنقیح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علوم الحدیث للسید الامام محمد بن ابراهیم الوزیر ،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بالجملة هو من الائمة المجددین لمعالم الدین ،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قد رأیته فی المنام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یمشی راجلا و انا راکب فی جماعة معی فلما رأیته نزلت فسلمت علیه ، فدار بینی و بینه کلام حفظت منه انه قال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دقق الاسناد و تأنق فی تفسیر کلام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فخطر ببالی عند ذلک انه یشیر الی ما اصنعه فی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الجامع ، و کان یحضر تلک القراءة جماعة من العلماء و یجتمع من العوام عالم لا یحصون ، فکنت فی بعض الاوقات افسر الالفاظ الحدیثیة بما یفهمه اولئک العوام الحاضرون ، فاردت ان اقول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یحضر جماعة لا یفهمون بعض الالفاظ العربیة ، فبادر و قال قبل ان اتکلم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انه یقرأ علیک جماعة و فیهم عامة و لکن دقق الاسناد و تأنق فی تفسیر کلام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سألته عنه ذلک عن أهل الحدیث ما لهم فی الآخرة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بلغوا بحدیثهم الجنة ، أو بلغوا بحدیثهم بین یدی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بکاء عالیا و ضمنی إلیه ، فقصصت ذلک علی بعض من له ید فی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تعبیر البکاء و الضم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ان یجری لک شیء مما جری له من الامتحان ، فوقع من ذلک بعد تلک الرؤیا عجائب و غرائب کفی اللَّه شرها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غدیر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 شرح التحفة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بخم قام فیهم خاطبا تحت اشجار بها کان یفیأ</w:t>
      </w:r>
    </w:p>
    <w:p>
      <w:pPr>
        <w:pStyle w:val="BookText"/>
        <w:rPr/>
      </w:pPr>
      <w:r>
        <w:rPr>
          <w:rFonts w:ascii="IRNazanin" w:hAnsi="IRNazanin" w:eastAsia="IRNazanin"/>
          <w:color w:val="111111"/>
          <w:sz w:val="28"/>
          <w:sz w:val="28"/>
          <w:szCs w:val="28"/>
          <w:rtl w:val="true"/>
          <w:lang w:bidi="fa-IR"/>
        </w:rPr>
        <w:t>قائلا من کنت مولاه فقد صار مولاه کما کنت علیا</w:t>
      </w:r>
    </w:p>
    <w:p>
      <w:pPr>
        <w:pStyle w:val="BookText"/>
        <w:rPr/>
      </w:pPr>
      <w:r>
        <w:rPr>
          <w:rFonts w:ascii="IRNazanin" w:hAnsi="IRNazanin" w:eastAsia="IRNazanin"/>
          <w:color w:val="111111"/>
          <w:sz w:val="28"/>
          <w:sz w:val="28"/>
          <w:szCs w:val="28"/>
          <w:rtl w:val="true"/>
          <w:lang w:bidi="fa-IR"/>
        </w:rPr>
        <w:t>خم بالخاء المعجمة المضمومة موضع بالجحفة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و یقال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بحذف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موضع بالجحفة بین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 قام عائد الی الرسول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 فیهم الی الصحابة و ان لم یتقدم لهم ذکر، لکن السیاق قرینة علی إرادة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خاطبا حال من فاعل قام، و یصح ان یکون من فاعل خاطبا، علی التداخل او الترادف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مقول القول، و هو اشاره الی الحدیث الاتی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البیتان اشاره الی الفضیلة التی هی من اعظم الفضائل و التکرمة من اللّه و رسوله لوصیه، التی نقص عنها الافاضل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الغدیر متواتر عند اکثر ائمة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الحافظ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محمد بن جریر فیه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علیه فاندهشت لکثرة طرقه انتهی</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مجلدا من طرق الحدیث لابن جریر فاندهشت له و لکثرة تلک الطرق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الحموی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فضائل علی بن أبی طالب رضی اللَّه عنه ، تکلم فی اوله بصحة الاخبار الواردة فی غدیر خم ، ثم تلاه بالفضائل ، و لم یتم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إذا عرف من انسان بدعة ابعده و اطرحه ، و کان قد قال بعض الشیوخ ببغداد بتکذیب غدیر خم و قال هذا الانسان فی قصیدة مزدوجة یصف فیها بلدا بلدا و منزلا منزلا ابیاتا یلوح فیها الی معنی حدیث غدیر خم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مررنا بغدیر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قائل فیه بزورجم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 و النبی الامی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بلغ ابا جعفر ذلک ، فابتدأ بالکلام فی فضائل علی بن أبی طالب علیه السّلام و ذکر طرق حدیث خم فکثر الناس لاستماع ذلک و استمع قوم من الروافض من بسط لسانه بما لا یصلح فی الصحابة رضی اللَّه عنهم فابتدأ بفضائل ابی بکر و عمر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قال ابن کثیر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رأیت له کتابا جمع فیه احادیث غدیر خم فی مجلدین ضخمین ، و کتابا جمع فیه طرق حدیث الطیر و ذکره له شیخ الطائفة ابو جعفر الطوسی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فهرسته و قال اخبرنا به احمد بن عبدون ، عن أبی بکر الدوری ، عن ابن 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ابن طاوس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ذلک ، رواه محمد بن جریر الطبری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صنفه و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الرد علی الحرقوصیة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فیه حدیث یوم الغدیر و روی ذلک من خمس و سبعین طریقا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 فی ترجمة الحاکم أبی عبد اللّه بن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طرق جیدة افردتها بمصنف انتهی</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w:t>
      </w:r>
    </w:p>
    <w:p>
      <w:pPr>
        <w:pStyle w:val="BookText"/>
        <w:rPr/>
      </w:pPr>
      <w:r>
        <w:rPr>
          <w:rFonts w:ascii="IRNazanin" w:hAnsi="IRNazanin" w:eastAsia="IRNazanin"/>
          <w:color w:val="111111"/>
          <w:sz w:val="28"/>
          <w:sz w:val="28"/>
          <w:szCs w:val="28"/>
          <w:rtl w:val="true"/>
          <w:lang w:bidi="fa-IR"/>
        </w:rPr>
        <w:t xml:space="preserve">فله طرق جیدة و قد افردت ذلک ایضا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المجتهد نزیل حرم اللّه، ضیاء الدین صالح بن مهدی المقبلی فی الاحادیث المتواترة التی جمعها فی ابحاثه اعنی 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مائة و خمسون طریقا ، لکن لم یعرف کل ذلک من حفاظ الحدیث الا الافراد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العلامة محمد بن اسماعیل الامیر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مائة و خمسین طریقا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المقبلی 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سرده لبعض طرق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یکن هذا معلوما فما فی الدین معلوم ، و جعل هذا فی الفصول من المتواتر لفظا ، و کذلک حدیث المنزلة ، و اقر الجلال کلام الفصول فی تواتر حدیث الغدیر و لم یسلمه فی حدیث المنزلة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حدیث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مشهور لا متواتر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من ائمة العلم و التقوی و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انصاف الائمة بتواتره فلا یمل بایراد طرقه، بل یتبرک ببعض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المحب الطبری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من عازب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 النبی صلی اللّه علیه و سلم فی سفر، فنزلنا بغدیر خم، فنودی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الصلوة جامعة، و کسح لرسول اللّه صلی اللّه علیه و سلم تحت شجرة، فصلی الظهر و اخذ بید علی،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انی اولی بالمؤمنین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بید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w:t>
      </w:r>
    </w:p>
    <w:p>
      <w:pPr>
        <w:pStyle w:val="BookText"/>
        <w:rPr/>
      </w:pPr>
      <w:r>
        <w:rPr>
          <w:rFonts w:ascii="IRNazanin" w:hAnsi="IRNazanin" w:eastAsia="IRNazanin"/>
          <w:color w:val="111111"/>
          <w:sz w:val="28"/>
          <w:sz w:val="28"/>
          <w:szCs w:val="28"/>
          <w:rtl w:val="true"/>
          <w:lang w:bidi="fa-IR"/>
        </w:rPr>
        <w:t>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بن ابی طالب، اصبحت و امسیت مولی کل مؤمن و مؤمنة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اخرجه احمد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xml:space="preserve">و اخرجه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عمر و زاد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 من نصره، و احب من 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ابغض من ابغضه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علی بن ابی طالب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رجلا سمع النبی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ستة عشر رجلا، فشهدوا بذلک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زیاد بن أبی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ابی طالب ینشد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 اللّه رجلا مسلما سمع النبی صلی اللّه علیه و سلم یقول یوم غدیر خم ما قال؟ فقام اثنا عشر رجلا بدریا، فشهدوا</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و رواه الحافظ الهیثمی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احمد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ایضا ابن کثیر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عمر، و قد جاءه اعرابیان یختصمان،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بینهما یا ابا الحسن فقضی علی بینهما فقال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یقضی بیننا؟ فوثب عمر إلیه و اخذ بتلبیبه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ما تدری من هذا؟ هذا مولای و مولی کل مؤمن و مؤمنة و من لم یکن مولاه، فلیس بمؤمن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اخرجه ابن السمان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و مناقب الخطیب الخوارزمی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تبریز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الاسناد عن أبی سعد هذا ، أخبرنی طاهر بن محمد بن سمعان الجوالقی بعسکر مکرم بقراءتی علیه ، حدثنی ابو طاهر عبد الرحمن بن عبد الوارث بن ابراهیم العسکری ، حدثنی أبی ، حدثنی عمرو ، حدثنی ابراهیم بن محمد بن اسماعیل الزبیدی ، عن ابراهیم بن حسان ، عن أبی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اعرابیان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لاهور للعلامة الامر تسری ، روی الحدیث من ابن السمان ، و محب الدین الطبری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 للعلامة المولوی السید شاه تقی</w:t>
      </w:r>
    </w:p>
    <w:p>
      <w:pPr>
        <w:pStyle w:val="BookText"/>
        <w:rPr/>
      </w:pPr>
      <w:r>
        <w:rPr>
          <w:rFonts w:ascii="IRNazanin" w:hAnsi="IRNazanin" w:eastAsia="IRNazanin"/>
          <w:color w:val="111111"/>
          <w:sz w:val="28"/>
          <w:sz w:val="28"/>
          <w:szCs w:val="28"/>
          <w:rtl w:val="true"/>
          <w:lang w:bidi="fa-IR"/>
        </w:rPr>
        <w:t xml:space="preserve">علی العلوی القلندر ، من طریق الدارقطنی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اخرج عبد اللّه بن احمد، عن ابیه من حدیث زید بن ارقم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نزلنا مع رسول اللّه صلی اللّه علیه و سلم بواد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خم، فامر بالصلاة فصلاها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فخطبنا، و ظلل لرسول اللّه صلی اللّه علیه و سلم بثوب علی شجرة من الشمس،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لستم تعلمون أ و لستم تشهدون انی اولی بکل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570"/>
      </w:r>
      <w:r>
        <w:rPr>
          <w:rFonts w:ascii="IRNazanin" w:hAnsi="IRNazanin" w:eastAsia="IRNazanin"/>
          <w:color w:val="111111"/>
          <w:sz w:val="28"/>
          <w:sz w:val="28"/>
          <w:szCs w:val="28"/>
          <w:rtl w:val="true"/>
          <w:lang w:bidi="fa-IR"/>
        </w:rPr>
        <w:t>بعد روایة تعذیب الحارث</w:t>
      </w:r>
      <w:r>
        <w:rPr>
          <w:rStyle w:val="FootnoteAnchor"/>
          <w:rtl w:val="true"/>
        </w:rPr>
        <w:footnoteReference w:id="571"/>
      </w:r>
      <w:r>
        <w:rPr>
          <w:rFonts w:ascii="IRNazanin" w:hAnsi="IRNazanin" w:eastAsia="IRNazanin"/>
          <w:color w:val="111111"/>
          <w:sz w:val="28"/>
          <w:sz w:val="28"/>
          <w:szCs w:val="28"/>
          <w:rtl w:val="true"/>
          <w:lang w:bidi="fa-IR"/>
        </w:rPr>
        <w:t>التی سیجیء ان شاء اللّه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ابن ابی وقاص فی حدیث طویل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رسول اللّه صلی اللّه علیه و سلم یدیه حتی نظرت بیاض ابطیهما،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سعید بن منصور</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ترجمه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الامام الحجة</w:t>
      </w:r>
    </w:p>
    <w:p>
      <w:pPr>
        <w:pStyle w:val="BookText"/>
        <w:rPr/>
      </w:pPr>
      <w:r>
        <w:rPr>
          <w:rFonts w:ascii="IRNazanin" w:hAnsi="IRNazanin" w:eastAsia="IRNazanin"/>
          <w:color w:val="111111"/>
          <w:sz w:val="28"/>
          <w:sz w:val="28"/>
          <w:szCs w:val="28"/>
          <w:rtl w:val="true"/>
          <w:lang w:bidi="fa-IR"/>
        </w:rPr>
        <w:t xml:space="preserve">أبو عثمان المروزی ، سعید بن منصور بن شعبة ،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الطالقانی ، ثم البلخی المجاور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سمع مالکا ، و فلیح بن سلیمان ، و للیث بن سعد ، و عبید اللَّه بن ایاد ، و أبا معشر ، و أبا عوانة و طبقتهم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أحمد ، و أبو بکر الاثرم ، و مسلم ، و أبو داود ، و بشر بن موسی ، و أبو شعیب الحرانی ، و محمد بن علی الصائغ و 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سلمة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سعید بن منصور لاحمد بن حنبل ، فأحسن الثناء علیه و فخم اصره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المتقنین الاثبات ممن جمع و صنف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حرب الکرمانی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أملی علینا نحوا من عشرة آلاف حدیث من حفظه ، مات سعید بمکة فی رمضان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فی عشر التسعین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الخطبة بطولها الفقیه العلامة الحمید المحلی</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کان من متکلمی شیوخ الزیدیة فی الیمن ، قتل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مصنفات مشهورة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الحسام الوسیط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عقیدة 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الوردیة فی مناقب الائمة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تراجم أئمتهم مفصل ، و بدأ بأمیر المؤمنین علیه السّلام ، ثم الحسن السبط ، ثم الحسین الشهید ، ثم الحسن المثنی ، ثم زید الشهید ، ثم ابنه یحیی ، ثم النفس الزکیة ، و هکذا الی متمم الثلاثین من أئمتهم ، و هو الامام المنصور باللّه الذی تأتی ترجمته انشاء اللَّه تعالی و فی خاتمة الکتاب أورد جملة من مناقب أهل البیت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الازهار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شرح قول الامام المنصور</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بین أبی محمد المنصور باللّه الامام الحسن بن محمد بن یحیی بن یحیی بن یحیی الهادی الی الحق الیمنی أحد أئمة الزیدیة فی الدیار الیمنیة ، المولود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المتوفی عام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معاصرا للعلامة الحمید المحلی ، و کان شاعرا له ارجوزة فی الامامة تشتمل علی </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بیتا ،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الامر من بعد النبی 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فصل لابن عمه علی</w:t>
      </w:r>
    </w:p>
    <w:p>
      <w:pPr>
        <w:pStyle w:val="BookText"/>
        <w:rPr/>
      </w:pPr>
      <w:r>
        <w:rPr>
          <w:rFonts w:ascii="IRNazanin" w:hAnsi="IRNazanin" w:eastAsia="IRNazanin"/>
          <w:color w:val="111111"/>
          <w:sz w:val="28"/>
          <w:sz w:val="28"/>
          <w:szCs w:val="28"/>
          <w:rtl w:val="true"/>
          <w:lang w:bidi="fa-IR"/>
        </w:rPr>
        <w:t xml:space="preserve">کان بنص الواحد الفرد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حکمه علی العدو و الولی</w:t>
      </w:r>
    </w:p>
    <w:p>
      <w:pPr>
        <w:pStyle w:val="BookText"/>
        <w:rPr/>
      </w:pPr>
      <w:r>
        <w:rPr>
          <w:rFonts w:ascii="IRNazanin" w:hAnsi="IRNazanin" w:eastAsia="IRNazanin"/>
          <w:color w:val="111111"/>
          <w:sz w:val="28"/>
          <w:sz w:val="28"/>
          <w:szCs w:val="28"/>
          <w:rtl w:val="true"/>
          <w:lang w:bidi="fa-IR"/>
        </w:rPr>
        <w:t xml:space="preserve">و ربنا شق اسمه من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له سهم کمثل سهمه</w:t>
      </w:r>
    </w:p>
    <w:p>
      <w:pPr>
        <w:pStyle w:val="BookText"/>
        <w:rPr/>
      </w:pPr>
      <w:r>
        <w:rPr>
          <w:rFonts w:ascii="IRNazanin" w:hAnsi="IRNazanin" w:eastAsia="IRNazanin"/>
          <w:color w:val="111111"/>
          <w:sz w:val="28"/>
          <w:sz w:val="28"/>
          <w:szCs w:val="28"/>
          <w:rtl w:val="true"/>
          <w:lang w:bidi="fa-IR"/>
        </w:rPr>
        <w:t xml:space="preserve">و هو اختیار اللَّه دون خصمه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اذان ربنا فی حکمه</w:t>
      </w:r>
    </w:p>
    <w:p>
      <w:pPr>
        <w:pStyle w:val="BookText"/>
        <w:rPr/>
      </w:pPr>
      <w:r>
        <w:rPr>
          <w:rFonts w:ascii="IRNazanin" w:hAnsi="IRNazanin" w:eastAsia="IRNazanin"/>
          <w:color w:val="111111"/>
          <w:sz w:val="28"/>
          <w:sz w:val="28"/>
          <w:szCs w:val="28"/>
          <w:rtl w:val="true"/>
          <w:lang w:bidi="fa-IR"/>
        </w:rPr>
        <w:t xml:space="preserve">بلغ عن رب السما 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اختیر للتبلیغ و القراءة</w:t>
      </w:r>
    </w:p>
    <w:p>
      <w:pPr>
        <w:pStyle w:val="BookText"/>
        <w:rPr/>
      </w:pPr>
      <w:r>
        <w:rPr>
          <w:rFonts w:ascii="IRNazanin" w:hAnsi="IRNazanin" w:eastAsia="IRNazanin"/>
          <w:color w:val="111111"/>
          <w:sz w:val="28"/>
          <w:sz w:val="28"/>
          <w:szCs w:val="28"/>
          <w:rtl w:val="true"/>
          <w:lang w:bidi="fa-IR"/>
        </w:rPr>
        <w:t xml:space="preserve">اختار ذو العرش علیا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جهرا و خلّی جنه و انسهو بین أبی الحسن المنصور باللّه عبد اللَّه بن حمزة بن سلیمان بن حمزة بن علی ابن حمزة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ینتهی نسبه الی اسماعیل بن ابراهیم طباطبا بن الحسن بن الحسن ابن أمیر المؤمنین علی بن أبی طالب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أحد أئمة الزیدیة فی دیار الیمن ، و من علمائهم و زمرائهم ، بویع له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استولی علی صنعاء و ذمار ، و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 مصنفات ممتعة فی الفقه و الاصول و الکلام و الحدیث و المذهب و الادب ، و توجد له ترجمة ضافیة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الوردیة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ذکرت سابقا للعلامة الحمید المحلی فی نحو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تحتوی جملة من کتاباته و خطاباته فی دعایاته و جهاداته و شیئا کثیرا من مناقبه و کراماته و مقاماته و شطرا وافرا من شعره فی مواضیع متنوعة ، و من قصائده قصیدته الغدیریة التی أوردها العلامة المجاهد الامینی قدس سره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أیهما نص بهما أجمل له علی المکی و الیثربی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بسنده الی زید بن أرقم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النبی صلی اللّه علیه و سلم فی حجة الوداع حتی نزل بغدیر الجحفة بین مکة و المدینة، فأمر بالدوحات، فقم ما تحتهن من شوک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جامعة، فخرجنا الی رسول اللّه صلی اللّه علیه و سلم فی یوم شدید الحر، و ان منا من یضع بعض ردائه علی رأسه و بعضه علی قدمه من شدة الرمضاء، حتی أتینا الی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بنا الظهر، ثم انصرف إلینا،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نحمده و نستعینه، و نؤمن به و نتوکل علیه، و نعوذ باللّه من شرور أنفسنا و من سیئات أعمالنا، الذی لا هادی لمن أضل، و لا مضل لمن هدی، و أشهد أن لا اله الا اللّه، و ان محمدا عبده و رسوله أما بعد، أیها الناس فانه لم یکن لنبی من العمر الا النصف من عمر الذی قبله، و ان عیسی بن مریم لبث فی قومه أربعین سنة، و انی شرعت فی العشرین، الا و انی یوشک أن أفارقکم، ألا و إنی مسئول و أنتم مسئولون، فهل بلغتکم؟، فما ذا أنتم 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من کل ناحیة من القوم مجیب،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عبد اللّه و رسوله، قد بلغت رسالته، و جاهدت فی سبیله، و صدعت بامره، و عبدته حتی أتاک الیقین جزاک اللّه عنا خیر ما جزی نبیا عن 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تشهدون أن لا اله الا اللّه، و ان محمدا عبده و رسوله، و ان الجنة حق، و ان النار حق، و تؤمنون بالکتاب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أشهد أن قد صدقتکم و صدقتمونی، ألا و انی فرطکم و أنتم تبعی توشکون ان تردوا علی الحوض، فاسألکم حین تلقونی عن الثقلین، کیف خلفتمونی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فاعتل علینا ما ندری ما الثقلان، حتی قام رجل من المهاجرین،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و امی أنت یا رسول اللّه، ما الثقلان؟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الاکبر منهما کتاب اللّه سبب طرف بید اللّه و طرف بأیدیکم، تمسکوا به و لا تولوا و لا تضلوا، و الاصغر منهما عترتی، من استقبل قبلتی، و أجاب دعوتی فلا تقتلوهم، و لا تقهروهم، و لا تقصروا عنهم فانی قد سألت لهم اللطیف الخبیر فأعطانی و ناصرهما لی ناصر، و خاذلهما لی خاذل، و ولیهما لی ولی، و عدوهما لی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فانها لن تهلک امة قبلکم حتی تدین باهوائها، و تظاهر علی نبوتها، و تقتل من قام بالقسط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بن أبی طالب و رفعها،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 و من کنت ولیه، فهذا ولیه، اللّهمّ وال من والاه و عاد من عاداه</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 اخرجه بهذا اللفظ و السند الفقیه الحافظ ابن المغازلی الشافعی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 یعلی علی بن عبید اللَّه بن العلاف البزار إذنا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عبد السّلام بن عبد الملک بن حبیب البزاز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عبد اللَّه بن محمد بن عثمان ، قال حدثنا محمد بن بکر بن عبد الرزاق ، حدثنا ابو حاتم مغیرة بن محمد المهلبی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مسلم بن ابراهیم ، حدثنا نوح بن قیس المدانی حدثنا الولید بن صالح عن امرأة زید بن ارقم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نبی اللَّه ص من مکة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بطریق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امرأة زید بن ارقم ، و هکذا اخرجه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الصحیح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 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ابن ابی حاتم الرازی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حرف الواو من الکتاب باب الصاد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الولید بن صالح روی عن ابن امرأة زید بن ارقم ، روی عنه نوح بن قیس المدانی ، سمعت ابی یقول ذلک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هذا آخر</w:t>
      </w:r>
      <w:bookmarkStart w:id="258" w:name="pg11443_131551"/>
    </w:p>
    <w:p>
      <w:pPr>
        <w:pStyle w:val="BookText"/>
        <w:rPr/>
      </w:pPr>
      <w:bookmarkEnd w:id="258"/>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3"/>
        <w:numPr>
          <w:ilvl w:val="2"/>
          <w:numId w:val="1"/>
        </w:numPr>
        <w:rPr/>
      </w:pPr>
      <w:bookmarkStart w:id="259" w:name="__RefHeading___Toc1798109_73709187"/>
      <w:bookmarkStart w:id="260" w:name="_Toc91"/>
      <w:bookmarkEnd w:id="259"/>
      <w:r>
        <w:rPr>
          <w:rtl w:val="true"/>
        </w:rPr>
        <w:t>«</w:t>
      </w:r>
      <w:r>
        <w:rPr>
          <w:rtl w:val="true"/>
        </w:rPr>
        <w:t>حدیث غدیر بروایت صبان شافعی</w:t>
      </w:r>
      <w:r>
        <w:rPr>
          <w:rtl w:val="true"/>
        </w:rPr>
        <w:t>»</w:t>
      </w:r>
      <w:bookmarkEnd w:id="260"/>
    </w:p>
    <w:p>
      <w:pPr>
        <w:pStyle w:val="BookText"/>
        <w:rPr/>
      </w:pPr>
      <w:r>
        <w:rPr>
          <w:rFonts w:ascii="IRNazanin" w:hAnsi="IRNazanin" w:eastAsia="IRNazanin"/>
          <w:color w:val="111111"/>
          <w:sz w:val="28"/>
          <w:sz w:val="28"/>
          <w:szCs w:val="28"/>
          <w:rtl w:val="true"/>
          <w:lang w:bidi="fa-IR"/>
        </w:rPr>
        <w:t>اما روایت محمد بن علی صبان</w:t>
      </w:r>
      <w:r>
        <w:rPr>
          <w:rStyle w:val="FootnoteAnchor"/>
          <w:rtl w:val="true"/>
        </w:rPr>
        <w:footnoteReference w:id="5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الراغبین فی سیرة المصطفی و فضائل اهل بیته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الکبری فی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فی العروض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شرحها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الکافیة ، و الشافیة فی علمی العروض و القافیة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شرح الاشمونی علی الفیة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شرح الملوی علی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شرح الرسالة العضدیة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شرح العصام علی السمرقندیة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البلاغة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السعد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المعانی و البیان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غدیر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 فی سیرة المصطفی و فضائل أهل بیته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حسن العدوی الحمزاوی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 فی فوز أهل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نقلها نموده، گفته</w:t>
      </w:r>
      <w:r>
        <w:rPr>
          <w:rFonts w:eastAsia="IRNazanin" w:cs="IRNazanin"/>
          <w:color w:val="111111"/>
          <w:sz w:val="28"/>
          <w:szCs w:val="28"/>
          <w:rtl w:val="true"/>
          <w:lang w:bidi="fa-IR"/>
        </w:rPr>
        <w:t>:</w:t>
      </w:r>
      <w:bookmarkStart w:id="261" w:name="pg11443_131552"/>
    </w:p>
    <w:p>
      <w:pPr>
        <w:pStyle w:val="BookText"/>
        <w:rPr/>
      </w:pPr>
      <w:bookmarkEnd w:id="2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سلم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احب من أحبه، و أبغض من أبغضه، و انصر من نصره، و اخذل من خذله، و أدر الحق معه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عن النبی صلی اللّه علیه و سلم ثلاثون صحابیا و کثیر من طرقه صحیح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نقلا عن نسخة طبعت بمصر</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798111_73709187"/>
      <w:bookmarkStart w:id="263" w:name="_Toc92"/>
      <w:bookmarkEnd w:id="262"/>
      <w:r>
        <w:rPr>
          <w:rtl w:val="true"/>
        </w:rPr>
        <w:t>«</w:t>
      </w:r>
      <w:r>
        <w:rPr>
          <w:rtl w:val="true"/>
        </w:rPr>
        <w:t>حدیث غدیر بنقل احمد عجیلی</w:t>
      </w:r>
      <w:r>
        <w:rPr>
          <w:rtl w:val="true"/>
        </w:rPr>
        <w:t>»</w:t>
      </w:r>
      <w:bookmarkEnd w:id="263"/>
    </w:p>
    <w:p>
      <w:pPr>
        <w:pStyle w:val="BookText"/>
        <w:rPr/>
      </w:pPr>
      <w:r>
        <w:rPr>
          <w:rFonts w:ascii="IRNazanin" w:hAnsi="IRNazanin" w:eastAsia="IRNazanin"/>
          <w:color w:val="111111"/>
          <w:sz w:val="28"/>
          <w:sz w:val="28"/>
          <w:szCs w:val="28"/>
          <w:rtl w:val="true"/>
          <w:lang w:bidi="fa-IR"/>
        </w:rPr>
        <w:t>اما روایت أحمد بن عبد القادر بن بکری العجیلی</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توفی بقریة رجال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القنوجی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المکلل ص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العلامة المشهور عالم الحجاز علی الحقیقة ، أحمد بن عبد القادر بن بکری العجلی ، لم یزل مجتهدا فی نیل المعالی و کم سهر فی طلبها اللیالی ، حتی فاز من ذلک بالقدح المعلی ، و صلی فی محرابها و جلی ، اخذ العلوم عن آبائه الکرام ، و عن غیرهم من الاعلام ، و له مؤلفات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ذخیرة المآل فی شرح عقد جواهر اللآل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ذخیرة الآمال فی شرح عقد جواهر اللآل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معجم المؤلفین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قصیدة عقد جواهر اللآل فی مدح 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القدسیة فی وظائف العبودیة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الاعمال فی شرح عقد جواهر اللآل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آن بخط عرب، نزد این متشتت البال حاضر است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فاحذر و لا تنقب لشد مارب و کن مع حزب الاله الغالب</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اقرأ حدیث انما ولیکم و اسمع حدیثا جاء فی غدیر خم</w:t>
      </w:r>
    </w:p>
    <w:p>
      <w:pPr>
        <w:pStyle w:val="BookText"/>
        <w:rPr/>
      </w:pPr>
      <w:r>
        <w:rPr>
          <w:rFonts w:ascii="IRNazanin" w:hAnsi="IRNazanin" w:eastAsia="IRNazanin"/>
          <w:color w:val="111111"/>
          <w:sz w:val="28"/>
          <w:sz w:val="28"/>
          <w:szCs w:val="28"/>
          <w:rtl w:val="true"/>
          <w:lang w:bidi="fa-IR"/>
        </w:rPr>
        <w:t>هو بضم الخاء و تشدید المیم مع التنوین، اسم لغیضة علی ثلاثة أمیال من الجحفة عندها غدیر مشهور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حج صلی اللّه علیه و آله و سلم، و عاد قاصدا المدینة، خطب فی ذلک الموضع فی الیوم الثامن عشر من ذی الحجة، بعد ان جمع الصحابة رضی اللّه عنهم و کرر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هم مجیبون بالتصدیق و الاعتراف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ید علی حتی رآها القوم،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احب من أحبه، و أبغض من أبغضه، و انصر من نصره، و اخذل من خذله، و أدر الحق معه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صحیح لا مریة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الترمذی، و النسائی، و أحمد، و طرقه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أحمد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به لعلی ثلاثون صحابیا لما نوزع فی أیام خلافته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لفظه عند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 سلم نزل بغدیر خم تحت شجرة،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قد نبأنی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یعمر نبی الا کنصف عمر الذی یلیه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لاظن أن ادعی فأجیب، و انی مسئول و انکم مسئولون، فما ذا أنتم 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بلغت و جاهدت و نصحت فجزاک اللّه خیرا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تشهدون أن لا اله الا اللّه، و أن محمدا عبده و رسوله، و ان جنته</w:t>
      </w:r>
    </w:p>
    <w:p>
      <w:pPr>
        <w:pStyle w:val="BookText"/>
        <w:rPr/>
      </w:pPr>
      <w:r>
        <w:rPr>
          <w:rFonts w:ascii="IRNazanin" w:hAnsi="IRNazanin" w:eastAsia="IRNazanin"/>
          <w:color w:val="111111"/>
          <w:sz w:val="28"/>
          <w:sz w:val="28"/>
          <w:szCs w:val="28"/>
          <w:rtl w:val="true"/>
          <w:lang w:bidi="fa-IR"/>
        </w:rPr>
        <w:t>حق، و ناره حق، و ان الموت حق، و ان البعث حق، و ان الساعة آتیة لا ریب فیها، و ان اللّه یبعث من فی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 اللّه مولای، و أنا مولی المؤمنین، و أنا أولی بهم من أنفسهم، فمن کنت مولاه، فهذا مولاه یعنی علیا،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انی فرطکم، و انکم واردون علی الحوض، حوض أعرض مما بین بصری الی صنعاء، فیه عدد النجوم قدحان من فضة، و انی سائلکم حین تردون علی عن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الاکبر کتاب اللّه سبب طرفه بأیدیکم، فاستمسکوا به، و لا تضلوا و لا تبدلوا، و عترتی أهل بیتی فانه قد نبأنی العلیم الخبیر، انهما لن ینقضیا حتی یردا علی الحوض</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و رواه عن الطبرانی الحافظ الهیثمی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11443_131555"/>
    </w:p>
    <w:p>
      <w:pPr>
        <w:pStyle w:val="Heading3"/>
        <w:numPr>
          <w:ilvl w:val="2"/>
          <w:numId w:val="1"/>
        </w:numPr>
        <w:rPr/>
      </w:pPr>
      <w:bookmarkStart w:id="265" w:name="__RefHeading___Toc1798113_73709187"/>
      <w:bookmarkStart w:id="266" w:name="_Toc93"/>
      <w:bookmarkEnd w:id="264"/>
      <w:bookmarkEnd w:id="265"/>
      <w:r>
        <w:rPr>
          <w:rtl w:val="true"/>
        </w:rPr>
        <w:t>«</w:t>
      </w:r>
      <w:r>
        <w:rPr>
          <w:rtl w:val="true"/>
        </w:rPr>
        <w:t>روایت غدیر بنقل رشید خان دهلوی</w:t>
      </w:r>
      <w:r>
        <w:rPr>
          <w:rtl w:val="true"/>
        </w:rPr>
        <w:t>»</w:t>
      </w:r>
      <w:bookmarkEnd w:id="266"/>
    </w:p>
    <w:p>
      <w:pPr>
        <w:pStyle w:val="BookText"/>
        <w:rPr/>
      </w:pPr>
      <w:r>
        <w:rPr>
          <w:rFonts w:ascii="IRNazanin" w:hAnsi="IRNazanin" w:eastAsia="IRNazanin"/>
          <w:color w:val="111111"/>
          <w:sz w:val="28"/>
          <w:sz w:val="28"/>
          <w:szCs w:val="28"/>
          <w:rtl w:val="true"/>
          <w:lang w:bidi="fa-IR"/>
        </w:rPr>
        <w:t>اما روایت فاضل رشید الدین خان</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و اثنی علیه معاصروه و وصفوه بالفضل ، و العلم ، و الکلام و الذب عن حمی أهل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المولوی صدیق حسن خان القنوجی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ابجد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تلامذة عبد العزیز الدهلوی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الشیخ رشید الدین خان الدهلوی ، کان فاضلا جامعا بین کثیر من العلوم الدرسیة ، و کان حسن العبارة ، دأبه الذب عن حمی أهل السنة و الجماعة ، و النکایة فی الرافضة المشائیم ، صنف فی الرد علیهم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الشوکة العمریة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مما یعظم موقعه عند الجدلیین من أهل النظر ، و نجاره کشمیری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مؤلفاته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عزة الراشدین و ذلة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الکرة الصفدریة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الشوکة العمریة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المبین فی فضائل أهل بیت سید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استشهد بما کتبه معاصروه و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المولوی حیدر علی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عبارة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مولانا رشید المتکلمین اعلی اللَّه مقامه فی أعلی علیین نیز عبارت این مقام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عزة الراشدین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ضرورت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مولانا رشید المتکلمین أعلی اللَّه مقامه فی علیین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کرهء صفدریه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نوبت مناظره و منازعه در میان حضرت عمر و حضرت عثمان در مسائل</w:t>
      </w:r>
    </w:p>
    <w:p>
      <w:pPr>
        <w:pStyle w:val="BookText"/>
        <w:rPr/>
      </w:pPr>
      <w:r>
        <w:rPr>
          <w:rFonts w:ascii="IRNazanin" w:hAnsi="IRNazanin" w:eastAsia="IRNazanin"/>
          <w:color w:val="111111"/>
          <w:sz w:val="28"/>
          <w:sz w:val="28"/>
          <w:szCs w:val="28"/>
          <w:rtl w:val="true"/>
          <w:lang w:bidi="fa-IR"/>
        </w:rPr>
        <w:t xml:space="preserve">به جائی میرسید که ناظر گمان مینمود که ایشان گاهی با هم متفق نخواهند شد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ازالة 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لاعنی یزید بن معاویة و مکفریه بالفارسیة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جمله است حجة اللَّه علی البریة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تحفهء اثنا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متأخر بنیاد مناظره شیعه و سنی بعنوانی که قلوب مخالفین بکنهش نمیرسد نهاده او است ، و از آن جمله است ارشد تلامذهء او رشید المتکلمین مولانا رشید الدین قدس اللَّه أسرارهم و زاد اللَّه أنوارهم ، انتهی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تلمیذ مخاطب وحید زمان</w:t>
      </w:r>
      <w:bookmarkStart w:id="267" w:name="pg11443_131556"/>
    </w:p>
    <w:p>
      <w:pPr>
        <w:pStyle w:val="BookText"/>
        <w:rPr/>
      </w:pPr>
      <w:bookmarkEnd w:id="267"/>
      <w:r>
        <w:rPr>
          <w:rFonts w:ascii="IRNazanin" w:hAnsi="IRNazanin" w:eastAsia="IRNazanin"/>
          <w:color w:val="111111"/>
          <w:sz w:val="28"/>
          <w:sz w:val="28"/>
          <w:szCs w:val="28"/>
          <w:rtl w:val="true"/>
          <w:lang w:bidi="fa-IR"/>
        </w:rPr>
        <w:t xml:space="preserve">حدیث غدیر را، پس در رساله‌ای که مسمی ساخته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 فی فضائل اهلبیت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خامس عشر از باب ثالث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الطبرانی، عن ابن عمر، و غیره ان رسول اللّه صلی اللّه علیه و سلم قال بغدیر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1798115_73709187"/>
      <w:bookmarkStart w:id="269" w:name="_Toc94"/>
      <w:bookmarkEnd w:id="268"/>
      <w:r>
        <w:rPr>
          <w:rtl w:val="true"/>
        </w:rPr>
        <w:t>«</w:t>
      </w:r>
      <w:r>
        <w:rPr>
          <w:rtl w:val="true"/>
        </w:rPr>
        <w:t>روایت مولوی محمد مبین لکهنوی</w:t>
      </w:r>
      <w:r>
        <w:rPr>
          <w:rtl w:val="true"/>
        </w:rPr>
        <w:t>»</w:t>
      </w:r>
      <w:bookmarkEnd w:id="269"/>
    </w:p>
    <w:p>
      <w:pPr>
        <w:pStyle w:val="BookText"/>
        <w:rPr/>
      </w:pPr>
      <w:r>
        <w:rPr>
          <w:rFonts w:ascii="IRNazanin" w:hAnsi="IRNazanin" w:eastAsia="IRNazanin"/>
          <w:color w:val="111111"/>
          <w:sz w:val="28"/>
          <w:sz w:val="28"/>
          <w:szCs w:val="28"/>
          <w:rtl w:val="true"/>
          <w:lang w:bidi="fa-IR"/>
        </w:rPr>
        <w:t>اما روایت مولوی محمد مبین</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کان من فقهاء الحنفیة فی أوائل القرن الثالث عشر ، ترجم له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w:t>
      </w:r>
    </w:p>
    <w:p>
      <w:pPr>
        <w:pStyle w:val="BookText"/>
        <w:rPr/>
      </w:pPr>
      <w:r>
        <w:rPr>
          <w:rFonts w:ascii="IRNazanin" w:hAnsi="IRNazanin" w:eastAsia="IRNazanin"/>
          <w:color w:val="111111"/>
          <w:sz w:val="28"/>
          <w:sz w:val="28"/>
          <w:szCs w:val="28"/>
          <w:rtl w:val="true"/>
          <w:lang w:bidi="fa-IR"/>
        </w:rPr>
        <w:t xml:space="preserve">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الفاضل الکبیر مبین بن محب اللکهنوی احد الفقهاء الحنفیة ، ثم ذکر کتابه ، و أرخ وفاته بسنة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له مؤلفات ممتعة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وسیلة النجاة فی مناقب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من الکتب المعتبرة و أعرض عن المتروکات ، و تمسک بذیل العدل و الانصاف ، و تجنب عن مذهب البغی و الاعتساف کما قال فی صدر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حدانی صدق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أضعف الخلیفة بل لا شیء فی الحقیقة خادم العلماء الراسخین ، و تراب اقدام العرفاء و الکالمین المدعو بمحمد مبین نور اللَّه قلبه بنور الصدق و الیقین ، و رزقه شفاعة سید المرسلین ، و آله الطیبین الطاهرین علیهم الصلاة و السلام من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اؤلف رسالة مشتملة علی الایات النازلة و الاحادیث الواردة فی مودة القربی متضمنة لبیان الشمائل و الخصائل التی کانت لهم فی الدنیا و ما ثبت بالآیات القرآنیة و الاحادیث النبویة من مقاماتهم و درجاتهم الرفیعة فی العقبی ، و قد شح به المحدثون صحائفهم ، و الاولیاء تصانیفهم ، و العلماء کتبهم فاستخرجت من الصحاح بعد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الکتب الموثوقة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الاثیر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لشهاب الدین ابن حجر المکی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الاشاعة فی اشراط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للعلوی الموسوی المدنی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لقدوة العرفاء خواجه محمد پارسا النقشبندی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ازالة 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لرئیس العلماء و عمدة الفضلاء شاه ولی اللَّه المحدث الدهلوی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مدارج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الکامل عبد الحق المحدث الدهلوی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الرحمن الجامی ، و غیرها من الکتب المعتبرة فی الاحادیث الشریفة ، و القصص الصحیحة ، و جمعتها فی هذه الرسالة و اعرضت عن الضعاف المتروکة ، و الموضوعات المطروحة ، و تمسکت بذیل العدل و الانصاف ، و تجنبت عن مذهب البغی و الاعتساف فیما</w:t>
      </w:r>
    </w:p>
    <w:p>
      <w:pPr>
        <w:pStyle w:val="BookText"/>
        <w:rPr/>
      </w:pPr>
      <w:r>
        <w:rPr>
          <w:rFonts w:ascii="IRNazanin" w:hAnsi="IRNazanin" w:eastAsia="IRNazanin"/>
          <w:color w:val="111111"/>
          <w:sz w:val="28"/>
          <w:sz w:val="28"/>
          <w:szCs w:val="28"/>
          <w:rtl w:val="true"/>
          <w:lang w:bidi="fa-IR"/>
        </w:rPr>
        <w:t xml:space="preserve">جری بین أصحاب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عملت</w:t>
      </w:r>
    </w:p>
    <w:p>
      <w:pPr>
        <w:pStyle w:val="BookText"/>
        <w:rPr/>
      </w:pPr>
      <w:r>
        <w:rPr>
          <w:rFonts w:ascii="IRNazanin" w:hAnsi="IRNazanin" w:eastAsia="IRNazanin"/>
          <w:color w:val="111111"/>
          <w:sz w:val="28"/>
          <w:sz w:val="28"/>
          <w:szCs w:val="28"/>
          <w:rtl w:val="true"/>
          <w:lang w:bidi="fa-IR"/>
        </w:rPr>
        <w:t xml:space="preserve">بحدیث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 ما شجر بین اصحابی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اقتصرت علی ما کان ثابتا و حقا ، و ما التفت الی ما کان باطلا و ضعیفا و أوردت ما کان فی کتب المحدثین من تحقیق الواجبات ، و رفضت ما کان فی کتب المورخین من الواهیات و سمیتها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بوسیلة النجاة فی مناقب الحضراة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استمسک بها فقد استمسک بالعروة الوثقی ، و من شک فقد ضل و غوی ، أن هی الا تذکرة لمن اتقی و سیذکر من یخشی ، و ارجو ان تکون بضاعتی للشفاعة و المغفرة فی العقبی ، و وسیلتی للنجاة و الفوز بالدرجات العلی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لکهنوی حدیث غدیر را، پس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الحاکم، و أبو عمر</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قال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شیخ الاسلام حافظ المغرب أبو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 عن خلف بن القاسم ، و عبد الوارث بن سفیان ، و عبد اللَّه بن محمد ابن عبد المؤمن ، و محمد بن عبد الملک بن صیفون ، و عبد اللَّه بن محمد بن اسد الجهنی ، و یحیی بن وجه الجنة و أحمد بن فتح الرسان ، و سعید بن نصر ، و الحسین ابن یعقوب البجانی ، و أبی عمر أحمد بن الحسور ، و 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أجاز له من مصر أبو الفتح بن سیبخت ، و الحافظ عبد الغنی ، و من مکة المکرمة أبو القاسم عبید اللَّه بن السقطی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 أهل الزمان فی الحفظ و الاتقان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الولید الباجی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بالاندلس مثل أبی عمر فی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حزم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لصاحبنا أبی عمر لا أعلم فی الکلام علی فقه الحدیث</w:t>
      </w:r>
    </w:p>
    <w:p>
      <w:pPr>
        <w:pStyle w:val="BookText"/>
        <w:rPr/>
      </w:pPr>
      <w:r>
        <w:rPr>
          <w:rFonts w:ascii="IRNazanin" w:hAnsi="IRNazanin" w:eastAsia="IRNazanin"/>
          <w:color w:val="111111"/>
          <w:sz w:val="28"/>
          <w:sz w:val="28"/>
          <w:szCs w:val="28"/>
          <w:rtl w:val="true"/>
          <w:lang w:bidi="fa-IR"/>
        </w:rPr>
        <w:t xml:space="preserve">مثله أصلا فکیف أحسن منه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الاستذکار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اختصار التمهید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تآلیف لا مثل لها فی جمع معانیها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مذهب مالک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مجلدا ،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الصحابة لیس لاحد مثله ،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بیان العلم و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فی قراءة نافع و أبی عمرو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و شعر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 لحدیث 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الانباه علی قبائل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تلاوة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فی اسماء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و الامم فی انساب العرب و العجم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داب فی طلب الحدیث و افتن به ، و برع براعة فاق بها من تقدمه من رجال الاندلس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مع تقدمه فی علم الاثر ، و بصره بالفقه و المعانی له بسطة کبیرة فی علم النسب و الاخبار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دینا ، صینا ، ثقة ، حجة ، صاحب سنة و اتباع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اولا ظاهریا اثریا ، ثم صار مالکیا مع میل کثیر الی فقه الشافعی ،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ابو عمر ابن عبد البر حدیث الغدیر عن زید بن ارقم ،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غیرهما، و هذا لفظ الحاکم عن زید بن أرقم</w:t>
      </w:r>
    </w:p>
    <w:p>
      <w:pPr>
        <w:pStyle w:val="BookText"/>
        <w:rPr/>
      </w:pPr>
      <w:r>
        <w:rPr>
          <w:rFonts w:ascii="IRNazanin" w:hAnsi="IRNazanin" w:eastAsia="IRNazanin"/>
          <w:color w:val="111111"/>
          <w:sz w:val="28"/>
          <w:sz w:val="28"/>
          <w:szCs w:val="28"/>
          <w:rtl w:val="true"/>
          <w:lang w:bidi="fa-IR"/>
        </w:rPr>
        <w:t>لما رجع رسول اللّه صلی اللّه علیه و اله من حجة الوداع و نزل غدیر خم، أمر بدوحات</w:t>
      </w:r>
      <w:r>
        <w:rPr>
          <w:rStyle w:val="FootnoteAnchor"/>
          <w:rtl w:val="true"/>
        </w:rPr>
        <w:footnoteReference w:id="585"/>
      </w:r>
      <w:r>
        <w:rPr>
          <w:rFonts w:ascii="IRNazanin" w:hAnsi="IRNazanin" w:eastAsia="IRNazanin"/>
          <w:color w:val="111111"/>
          <w:sz w:val="28"/>
          <w:sz w:val="28"/>
          <w:szCs w:val="28"/>
          <w:rtl w:val="true"/>
          <w:lang w:bidi="fa-IR"/>
        </w:rPr>
        <w:t>فقممن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دعیت فأجبت، انی قد ترکت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تعالی و عترتی، فانظروا کیف تخلفونی فیهما، و انهما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مولای، و أنا ولی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فهذا ولیه، اللّهمّ وال من والاه، و عاد من عاداه</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و حدثنی ابو بکر محمد بن احمد بن بالویه ، و ابو بکر احمد بن جعفر البزار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احمد بن حنبل ، حدثنی أبی ، حدثنا یحیی بن حماد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حدثنا ابو نصر احمد بن سهل الفقیه ببخاری ، حدثنا صالح بن محمد الحافظ البغدادی ، حدثنا خلف بن صالح المخرمی ، حدثنا یحیی بن حماد ، حدثنا ابو عوانة عن سلیمان الاعمش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حبیب بن أبی ثابت ، عن أبی الطفیل ، عن زید بن ارقم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الحاکم،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و مستدرک الحاکم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الاسناد و لم یخرجاه بهذه السیاقة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زید بن أرقم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 اللّه مولای، و أنا مولی المؤمنین، و أنا أولی بهم من أنفسهم، فمن کنت مولاه، فهذا مولاه، اللّهمّ وال من والاه، و عاد</w:t>
      </w:r>
    </w:p>
    <w:p>
      <w:pPr>
        <w:pStyle w:val="BookText"/>
        <w:rPr/>
      </w:pPr>
      <w:r>
        <w:rPr>
          <w:rFonts w:ascii="IRNazanin" w:hAnsi="IRNazanin" w:eastAsia="IRNazanin"/>
          <w:color w:val="111111"/>
          <w:sz w:val="28"/>
          <w:sz w:val="28"/>
          <w:szCs w:val="28"/>
          <w:rtl w:val="true"/>
          <w:lang w:bidi="fa-IR"/>
        </w:rPr>
        <w:t>من عاداه</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عن أبی الطفیل، عن حذیفة بن اسید و هذه الخطبة طویلة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أولی المؤمنین من أنفسهم؟، أ لستم تعلمون انی أولی بکل مؤمن من نفسه؟، اللّهمّ من کنت مولاه، فعلی مولاه، اللّهمّ وال من والاه، و عاد من عاداه</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نعم هاتان الجملتان فی الحدیث الذی رواه ابو الطفیل عن زید بن ارقم موجودتان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عن البراء بن عازب و زید بن أرقم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 أ لست أولی بالمؤمنین من أنفسهم؟، من کنت مولاه، فعلی مولاه</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یا بریدة أ لست اولی بالمؤمنین من انفسهم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ان حدیث بریدة لیس مرویا عن البراء بن عازب و زید بن ارقم ، بل هو مروی عن ابن عباس کما رواه ابن حنبل و غیره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أحمد، و ابن حیان، و الحاکم، عن ابن عباس، عن بریدة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أحمد، و الطبرانی، عن أبی أیوب، و جمع من الصحابة، و عن علی، و زید ابن أرقم و ثلاثین رجلا من الصحابة</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و معجم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احمد ، و رجاله رجال الصحیح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الطفیل، عن زید بن أرقم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اللّه ولیی و أنا ولی کل مؤمن، من کنت مولاه، فعلی مولاه</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البراء بن عازب و زید بن أرقم ان رسول اللّه صلی اللّه علیه و اله لما نزل بغدیر خم أخذ بید علی صلوات اللّه علی نبینا و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أولی بکل مؤمن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 عمر رضی اللّه عنه بعد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یا بن أبی طالب أصبحت و أمسیت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زید بن أرقم ان النبی صلی اللّه علیه و 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و الترمذی</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صلی اللّه علیه و سلم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bookmarkStart w:id="270" w:name="pg11443_131563"/>
    </w:p>
    <w:p>
      <w:pPr>
        <w:pStyle w:val="BookText"/>
        <w:rPr/>
      </w:pPr>
      <w:bookmarkEnd w:id="270"/>
      <w:r>
        <w:rPr>
          <w:rFonts w:ascii="IRNazanin" w:hAnsi="IRNazanin" w:eastAsia="IRNazanin"/>
          <w:color w:val="111111"/>
          <w:sz w:val="28"/>
          <w:sz w:val="28"/>
          <w:szCs w:val="28"/>
          <w:rtl w:val="true"/>
          <w:lang w:bidi="fa-IR"/>
        </w:rPr>
        <w:t>الحدیث رواه ثلاثون صحابیا و ان کثیرا من طرقه صحیح و حسن</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798117_73709187"/>
      <w:bookmarkStart w:id="272" w:name="_Toc95"/>
      <w:bookmarkEnd w:id="271"/>
      <w:r>
        <w:rPr>
          <w:rtl w:val="true"/>
        </w:rPr>
        <w:t>«</w:t>
      </w:r>
      <w:r>
        <w:rPr>
          <w:rtl w:val="true"/>
        </w:rPr>
        <w:t>حدیث غدیر بروایت محمد سالم دهلوی</w:t>
      </w:r>
      <w:r>
        <w:rPr>
          <w:rtl w:val="true"/>
        </w:rPr>
        <w:t>»</w:t>
      </w:r>
      <w:bookmarkEnd w:id="272"/>
    </w:p>
    <w:p>
      <w:pPr>
        <w:pStyle w:val="BookText"/>
        <w:rPr/>
      </w:pPr>
      <w:r>
        <w:rPr>
          <w:rFonts w:ascii="IRNazanin" w:hAnsi="IRNazanin" w:eastAsia="IRNazanin"/>
          <w:color w:val="111111"/>
          <w:sz w:val="28"/>
          <w:sz w:val="28"/>
          <w:szCs w:val="28"/>
          <w:rtl w:val="true"/>
          <w:lang w:bidi="fa-IR"/>
        </w:rPr>
        <w:t>اما ذکر مولوی محمد سالم</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کان من اکابر علماء الدهلی فی القرن الثالث عشر و کان من احفاد عبد الحق الدهلوی الحنفی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من 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الایمان فی بیان حب النبی و آله من اهل السعادة و الایقان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 رتبها علی مقدمة و خمسة فصول و المقدمة فی بیان اسماء مصادر الکتاب ، و الفصل الثالث فی فضیلة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محبته ، و ذکر الاحادیث التی ثبتت عند العلماء ، و طبع هذا الکتاب فی حیاة المصنف فی دهلی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دهلوی بخاری حدیث غدیر را، پس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عمران بن حصین</w:t>
      </w:r>
      <w:r>
        <w:rPr>
          <w:rStyle w:val="FootnoteAnchor"/>
          <w:rtl w:val="true"/>
        </w:rPr>
        <w:footnoteReference w:id="599"/>
      </w:r>
      <w:r>
        <w:rPr>
          <w:rFonts w:ascii="IRNazanin" w:hAnsi="IRNazanin" w:eastAsia="IRNazanin"/>
          <w:color w:val="111111"/>
          <w:sz w:val="28"/>
          <w:sz w:val="28"/>
          <w:szCs w:val="28"/>
          <w:rtl w:val="true"/>
          <w:lang w:bidi="fa-IR"/>
        </w:rPr>
        <w:t>رضی اللّه عنه بدرستی که فرمود آن حضرت صلی اللّه علیه و سلم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منست و من از علی، و او ولی هر مؤمن بعد</w:t>
      </w:r>
    </w:p>
    <w:p>
      <w:pPr>
        <w:pStyle w:val="BookText"/>
        <w:rPr/>
      </w:pPr>
      <w:r>
        <w:rPr>
          <w:rFonts w:ascii="IRNazanin" w:hAnsi="IRNazanin" w:eastAsia="IRNazanin"/>
          <w:color w:val="111111"/>
          <w:sz w:val="28"/>
          <w:sz w:val="28"/>
          <w:szCs w:val="28"/>
          <w:rtl w:val="true"/>
          <w:lang w:bidi="fa-IR"/>
        </w:rPr>
        <w:t>منست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الترمذی</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مائیم صاحب وی، پس علی صاحب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دوست دار کسی را که دوست دارد او را، و دشمن دار کسی را که دشمنی دارد با او، رواه أحمد، عن براء بن عازب و زید بن أرقم رضی اللّه عنهم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بدرستی که تهنیت داد عمر بروز غدیر خم، مبارک باد أی علی که تو صبح کردی بولایت مسلمین و مسلمات</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الحافظ الخطیب البغدادی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الحافظ العلامة ابن المغازلی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خطیب خوارزم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تبریز باسناده عن البراء ، و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أبی هریرة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محب الدین الطبری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مکتبة القدسی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الزرندی الحنفی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مطبعة القضاء ، و ط طهران بتحقیق الدکتور محمد هادی الامینی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الخطیب التبریزی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الدهلی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المقریزی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الخطط و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نوادر الاحیاء لبنان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ابن الصباغ المالکی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الغری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الحافظ 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للفتاوی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المحقق الکرخی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اللاهوت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العلامة الشیخ محمد طاهر بن علی الصدیقی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لکهنو بالهند ، و غیرهم ، و من أراد الاطلاع اکثر من هذا فلیراجع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بود عمر رضی اللّه عنه بوقتی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تقدیم و تکریم وی زیاده از دیگران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أفعل و هو مولای؟، یعنی چگونه تعظیم نکنم و این فعل را بجا نیارم، که علی صاحب منست</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اخبرنا ابو عبد اللَّه محمد بن ابراهیم المقرئ ، انبأنا ابو الفضل بن الکریدی ، انبأنا ابو الحسن العتیقی ، انبأنا ابو الحسن الدارقطنی ، انبأنا احمد بن علی المرهبی بالکوفة ، انبأنا الحسن بن علی بن محمد بن هاشم الاسدی ، انبأنا سعید ابن محمد الاسدی ، انبأنا حسین الاشقر ، عن قیس ، عن عمار الدهنی ، عن سالم ابن أبی الجعد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تصنع بعلی شیئا لا تصنعه باحد من اصحاب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مولای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ابو بکر محمد بن عبد الباقی ، و ابو المواهب احمد بن عبد</w:t>
      </w:r>
    </w:p>
    <w:p>
      <w:pPr>
        <w:pStyle w:val="BookText"/>
        <w:rPr/>
      </w:pPr>
      <w:r>
        <w:rPr>
          <w:rFonts w:ascii="IRNazanin" w:hAnsi="IRNazanin" w:eastAsia="IRNazanin"/>
          <w:color w:val="111111"/>
          <w:sz w:val="28"/>
          <w:sz w:val="28"/>
          <w:szCs w:val="28"/>
          <w:rtl w:val="true"/>
          <w:lang w:bidi="fa-IR"/>
        </w:rPr>
        <w:t xml:space="preserve">الملک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انبأنا ابو محمد الجوهری ، انبأنا ابو الحسین بن المظفر ، انبأنا محمد بن محمد الباغندی ، انبأنا احمد بن عثمان بن حکیم الاودی ، انبأنا شریح بن مسلمة ، انبأنا ابراهیم بن یوسف ، عن عبد الجبار بن العباس الشامی ، عن عمار الدهنی ، عن أبی فاخته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علی ، و عمر جالس فی مجلسه فلما رآه عمر تضعضع و تواضع و توسع له فی المجلس ، فلما قام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انک تصنع بعلی صنیعا ما تصنعه بأحد من اصحاب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رأیتنی اصنع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رأیتک کل ما رأیته تضعضعت و تواضعت و اوسعت حتی یجلس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یمنعنی ، و اللَّه انه لمولای و مولی کل مؤمن </w:t>
      </w:r>
      <w:r>
        <w:rPr>
          <w:rFonts w:eastAsia="IRNazanin" w:cs="IRNazanin"/>
          <w:color w:val="111111"/>
          <w:sz w:val="28"/>
          <w:szCs w:val="28"/>
          <w:rtl w:val="true"/>
          <w:lang w:bidi="fa-IR"/>
        </w:rPr>
        <w:t>! !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1443_131566"/>
    </w:p>
    <w:p>
      <w:pPr>
        <w:pStyle w:val="Heading3"/>
        <w:numPr>
          <w:ilvl w:val="2"/>
          <w:numId w:val="1"/>
        </w:numPr>
        <w:rPr/>
      </w:pPr>
      <w:bookmarkStart w:id="274" w:name="__RefHeading___Toc1798119_73709187"/>
      <w:bookmarkStart w:id="275" w:name="_Toc96"/>
      <w:bookmarkEnd w:id="273"/>
      <w:bookmarkEnd w:id="274"/>
      <w:r>
        <w:rPr>
          <w:rtl w:val="true"/>
        </w:rPr>
        <w:t>«</w:t>
      </w:r>
      <w:r>
        <w:rPr>
          <w:rtl w:val="true"/>
        </w:rPr>
        <w:t>روایت مولوی ولی اللّه لکهنوی</w:t>
      </w:r>
      <w:r>
        <w:rPr>
          <w:rtl w:val="true"/>
        </w:rPr>
        <w:t>»</w:t>
      </w:r>
      <w:bookmarkEnd w:id="275"/>
    </w:p>
    <w:p>
      <w:pPr>
        <w:pStyle w:val="BookText"/>
        <w:rPr/>
      </w:pPr>
      <w:r>
        <w:rPr>
          <w:rFonts w:ascii="IRNazanin" w:hAnsi="IRNazanin" w:eastAsia="IRNazanin"/>
          <w:color w:val="111111"/>
          <w:sz w:val="28"/>
          <w:sz w:val="28"/>
          <w:szCs w:val="28"/>
          <w:rtl w:val="true"/>
          <w:lang w:bidi="fa-IR"/>
        </w:rPr>
        <w:t>اما روایت مولوی ولی اللّه</w:t>
      </w:r>
      <w:r>
        <w:rPr>
          <w:rStyle w:val="FootnoteAnchor"/>
          <w:rtl w:val="true"/>
        </w:rPr>
        <w:footnoteReference w:id="6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الاغصان الاربعة للشجرة الطیبة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آل سید المرسلین ، و اقتصر فی ذلک الکتاب علی الاحادیث المتواترة ، أو المشتهرة او الحسان ، و اعرض عن الروایات الضعیفة ، کما صرح فی صدر الکتاب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فهذه احادیث مشتملة علی مناقب اهل البیت النبویة ، و العترة الطاهرة المصطفویة من الکتب المعتبرة من الصحاح و التواریخ منبها علی اسامی الکتب معرضا عن الضعاف المتروکة ، عند علماء الحدیث ، مقتصرا علی ما تواتر من الاحادیث او اشتهر او من الحسان ، و جعلته وسیلة الوصول الی جناب الرسول</w:t>
      </w:r>
    </w:p>
    <w:p>
      <w:pPr>
        <w:pStyle w:val="BookText"/>
        <w:rPr/>
      </w:pPr>
      <w:r>
        <w:rPr>
          <w:rFonts w:ascii="IRNazanin" w:hAnsi="IRNazanin" w:eastAsia="IRNazanin"/>
          <w:color w:val="111111"/>
          <w:sz w:val="28"/>
          <w:sz w:val="28"/>
          <w:szCs w:val="28"/>
          <w:rtl w:val="true"/>
          <w:lang w:bidi="fa-IR"/>
        </w:rPr>
        <w:t xml:space="preserve">صلی اللَّه علیه و سلم بوساطة اهل بیته ، و الانسلاک فی سلک محبیهم المبشرین بالدخول فی الجنان منه صلی اللَّه علیه و سلم فیه وسیلة النجاة ، و به مناط الشفاعة ، و سمیناه بمرآة المؤمنین فی مناقب آل سید المرسلین ، ربنا تقبل منا و اجعلنا من زمرة المتمسکین بحبل التوفیق و الهدایة ، انک انت المجیب ، و بیدک التوفیق ، فعلیک التوکل و بک الاعتصام و نرجو منک خیر الاختتام بحرمة النبی و آله الغر الکرام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ولده المولوی محمد انعام اللَّه فی ضمیمة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الاغصان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بالفارسیة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با برکاتشان جامع علوم معقول و منقول ، و حاوی فروع و اصول ، صاحب تصانیف کثیره بود ، 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مسلم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بنفائس الملکوت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بکمال شرح و بسط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هدایة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عبادات و معاملات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حاشیه کمالیه شرح عقائد جلالی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غایة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تکمله 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عبد الحق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تکمله 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حسن مغفور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تشکیک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الاسرار فی خصائص سید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السلاطین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اغصان 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 در عالم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المختصر ، جمله عمر عزیز خویش به تصانیف و درس طلبهء علم بسر برده ، و از علم او عالمی فیض یاب گردید ، شاگردانش نامی و گرامی ، و از علمای متبحر شمرده میشوند ، و در نظر ارباب و حاکمان اوده معزز و ممتاز مانده بر مناصب جلیله فائز گشته محسود گشت ، بعمر هشتاد و هشت سال در ماه صفر بتاریخ دهم کلمه گویان بجوار رحمت ایزد منان طرح اقامت افکند ، سنین وفاتش از تاریخی که حکیم ظهیر الدین جواد فتحپوری گفته مؤید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رکن دین مولوی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بفضل و کمال علم اکمل</w:t>
      </w:r>
    </w:p>
    <w:p>
      <w:pPr>
        <w:pStyle w:val="BookText"/>
        <w:rPr/>
      </w:pPr>
      <w:r>
        <w:rPr>
          <w:rFonts w:ascii="IRNazanin" w:hAnsi="IRNazanin" w:eastAsia="IRNazanin"/>
          <w:color w:val="111111"/>
          <w:sz w:val="28"/>
          <w:sz w:val="28"/>
          <w:szCs w:val="28"/>
          <w:rtl w:val="true"/>
          <w:lang w:bidi="fa-IR"/>
        </w:rPr>
        <w:t xml:space="preserve">دعوتی را بجان اجابت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شنیده است از زبان اجل</w:t>
      </w:r>
    </w:p>
    <w:p>
      <w:pPr>
        <w:pStyle w:val="BookText"/>
        <w:rPr/>
      </w:pPr>
      <w:r>
        <w:rPr>
          <w:rFonts w:ascii="IRNazanin" w:hAnsi="IRNazanin" w:eastAsia="IRNazanin"/>
          <w:color w:val="111111"/>
          <w:sz w:val="28"/>
          <w:sz w:val="28"/>
          <w:szCs w:val="28"/>
          <w:rtl w:val="true"/>
          <w:lang w:bidi="fa-IR"/>
        </w:rPr>
        <w:t xml:space="preserve">بتفرد که در صفاتش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عطای خدای عز و جل</w:t>
      </w:r>
    </w:p>
    <w:p>
      <w:pPr>
        <w:pStyle w:val="BookText"/>
        <w:rPr/>
      </w:pPr>
      <w:r>
        <w:rPr>
          <w:rFonts w:ascii="IRNazanin" w:hAnsi="IRNazanin" w:eastAsia="IRNazanin"/>
          <w:color w:val="111111"/>
          <w:sz w:val="28"/>
          <w:sz w:val="28"/>
          <w:szCs w:val="28"/>
          <w:rtl w:val="true"/>
          <w:lang w:bidi="fa-IR"/>
        </w:rPr>
        <w:t xml:space="preserve">میتوان گفت سال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بیتکلف بری ز نقص و علل</w:t>
      </w:r>
    </w:p>
    <w:p>
      <w:pPr>
        <w:pStyle w:val="BookText"/>
        <w:rPr/>
      </w:pPr>
      <w:r>
        <w:rPr>
          <w:rFonts w:ascii="IRNazanin" w:hAnsi="IRNazanin" w:eastAsia="IRNazanin"/>
          <w:color w:val="111111"/>
          <w:sz w:val="28"/>
          <w:sz w:val="28"/>
          <w:szCs w:val="28"/>
          <w:rtl w:val="true"/>
          <w:lang w:bidi="fa-IR"/>
        </w:rPr>
        <w:t xml:space="preserve">کز وفاتش شدند بی سر و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و شرع و فضل و علم و عملانتهی ما فی الضمیمة ، و لا یخفی ما فی هذا النظم من المبالغة الذمیمة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العبقات حدیث التشبیه ص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یخفی التاریخ علی المتأمل ، فانا إذا حذفنا الصدر و الذیل من کلمات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و اخذنا منها الحرف الوسط ینطبق به حساب الجمل مع عدد </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لکهنوی حدیث غدیر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p>
    <w:p>
      <w:pPr>
        <w:pStyle w:val="BookText"/>
        <w:rPr/>
      </w:pPr>
      <w:r>
        <w:rPr>
          <w:rFonts w:ascii="IRNazanin" w:hAnsi="IRNazanin" w:eastAsia="IRNazanin"/>
          <w:color w:val="111111"/>
          <w:sz w:val="28"/>
          <w:sz w:val="28"/>
          <w:szCs w:val="28"/>
          <w:rtl w:val="true"/>
          <w:lang w:bidi="fa-IR"/>
        </w:rPr>
        <w:t>المؤمنین فی مناقب اهلبیت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حضرت صلی اللّه علیه و سلم از حجة الوداع مراجعت فرموده، در غدیر خم فرود آمد، جمله همراهیان رکاب اقدس را جمع فرموده خطبه طویله خواند، بعد از آن، علی را مولای خود و مولای جمیع مؤمنان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الطبرانی، و غیره بسند صحیح أنه صلی اللّه علیه و سلم خطب بغدیر خم تحت شجرات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انه قد نبأنی اللطیف الخبیر انه لم یعمر نبی الا نصف عمر الذی یلیه من قبله، و انی لاظن انی یوشک ان ادعی فأجیب، و انی مسئول، و انکم مسئولون، فما ذا أنتم 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قد بلغت و جهدت و نصحت فجزاک اللّه خیرا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تشهدون ان لا اله الا اللّه، و ان محمدا عبده و رسوله، و ان جنته</w:t>
      </w:r>
    </w:p>
    <w:p>
      <w:pPr>
        <w:pStyle w:val="BookText"/>
        <w:rPr/>
      </w:pPr>
      <w:r>
        <w:rPr>
          <w:rFonts w:ascii="IRNazanin" w:hAnsi="IRNazanin" w:eastAsia="IRNazanin"/>
          <w:color w:val="111111"/>
          <w:sz w:val="28"/>
          <w:sz w:val="28"/>
          <w:szCs w:val="28"/>
          <w:rtl w:val="true"/>
          <w:lang w:bidi="fa-IR"/>
        </w:rPr>
        <w:t>حق، و ناره حق، و ان الموت حق، و ان البعث حق بعد الموت، و ان الساعة آتیة لا ریب فیها، و ان اللّه یبعث من فی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ان اللّه مولای، و أنا مولی المؤمنین، و أنا أولی بهم من أنفسهم، فمن کنت مولاه، فهذا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انی فرطکم، و انکم واردون علی الحوض، حوض أعرض مما بین بصری و صنعاء، فیه عدد النجوم قدحان من فضة، و انی سائلکم حین تردون علی عن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الاکبر کتاب اللّه سبب طرفه بید اللّه تعالی، و طرفه بأیدیکم، فاستمسکوا به لا تضلوا و لا تبدلوا، و عترتی أهل بیتی، فانه قد نبأنی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لن ینقضیا حتی یردا علی الحوض</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باعث وقوع این حدیث، چنانچه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اسحاق</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أم الرشید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الاریب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نقل کرده، آن بود که آن حضرت</w:t>
      </w:r>
    </w:p>
    <w:p>
      <w:pPr>
        <w:pStyle w:val="BookText"/>
        <w:rPr/>
      </w:pPr>
      <w:r>
        <w:rPr>
          <w:rFonts w:ascii="IRNazanin" w:hAnsi="IRNazanin" w:eastAsia="IRNazanin"/>
          <w:color w:val="111111"/>
          <w:sz w:val="28"/>
          <w:sz w:val="28"/>
          <w:szCs w:val="28"/>
          <w:rtl w:val="true"/>
          <w:lang w:bidi="fa-IR"/>
        </w:rPr>
        <w:t>صلی اللّه علیه و سلم علی مرتضی را بسوی یمن با گروهی چند فرستاده بود، پس بعضی از اینها بعد مراجعت آمده پیش آن حضرت صلی اللّه علیه و سلم گله حضرتشان نمودند، پس آن حضرت صلی اللّه علیه و سلم خطبه فرمود برای تبیین قدر و منزلت وی علیه السّلام ردا علی من تکلم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و سلم علیا علی الیمن، فرأیت منه جفوة، فذکرت علیا فنقصته، فجعل وجه رسول اللّه صلی اللّه علیه و سلم یتغیر وجهه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 أ لست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 لا تقع فی علی، فان علیا منی و أنا منه، و هو ولیکم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النسائی، عن مطرف بن عبد اللّه</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روی عن عثمان بن عفان ، و امیر المؤمنین علیه السّلام ، و عمران بن حصین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عنه قتادة ، و ثابت البنانی ، و سعید بن أبی هند ، و ابو مسلمة سعید بن 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 التعدیل لابن أبی حاتم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سلم جیشا، و استعمل علیهم علی بن أبی طالب، فمضی</w:t>
      </w:r>
    </w:p>
    <w:p>
      <w:pPr>
        <w:pStyle w:val="BookText"/>
        <w:rPr/>
      </w:pPr>
      <w:r>
        <w:rPr>
          <w:rFonts w:ascii="IRNazanin" w:hAnsi="IRNazanin" w:eastAsia="IRNazanin"/>
          <w:color w:val="111111"/>
          <w:sz w:val="28"/>
          <w:sz w:val="28"/>
          <w:szCs w:val="28"/>
          <w:rtl w:val="true"/>
          <w:lang w:bidi="fa-IR"/>
        </w:rPr>
        <w:t>فی السریة، فأصاب جاریة، فأنکروا علیه، و تعاقد اربعة من أصحاب رسول اللّه صلی اللّه علیه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لقینا رسول اللّه صلی اللّه علیه و سلم فنشکوا علیه ثم انصرفوا الی رحالهم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قدمت السریة سلموا علی رسول اللّه صلی اللّه علیه و سلم، فقام أحد الاربعة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لم تر ان علی بن أبی طالب فعل کذا و کذا، فأعرض عنه رسول اللّه صلی اللّه علیه و سلم، ثم قام الثانی فقال مثل مقالته، فأعرض عنه، ثم قام الرابع فقال مثل 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رسول اللّه صلی اللّه علیه و سلم، و الغضب یعرف فی وجهه،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تریدون من علی؟ ان علیا منی و أنا منه و هو ولی کل مؤمن بعدی</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و اخرجه الحافظ ابو یعلی الموصلی ، عن عبد اللَّه بن عمر القواریری ، و الحسن بن عمر الحمری ، و المعلی بن مهدی ، کلهم عن جعفر بن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اخرجه ابن أبی شیبة ، و ابن جریر الطبری و صححه ، و ابو نعیم الاصفهانی ،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محب الدین الطبری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البغوی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ابن کثیر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المتقی الهندی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البدخشانی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الترمذی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باسناد صحیح رجاله کلهم ثقات و الحاکم النیسابوریّ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ابن حجر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قوی ، و العلامة الخوارزمی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تبریز ، و ابن الاثیر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 و السبط ابن الجوزی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الفری ، و العلامة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حیدرآباد الدکن ، 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الازهریة بمصر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النسائی أیضا عن بریدة،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رسول اللّه صلی اللّه علیه و سلم الی الیمن مع خالد بن الولید</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و هو الذی لما بعثه ابو بکر الی بنی سلیم جمع رجالا منهم فی الحظائر ثم احرقها علیهم بالنار ، فبلغ ذلک عمر فاتی ابا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 رجلا یعذب به عذاب اللَّه عز و جل ؟ فقال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اشیم سیفا سله اللَّه علی عدوه حتی یکون هو الذی یشیمه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امر ضرارا بضرب عنق مالک بن نویرة ، فالتفت مالک الی زوجته و کانت جمیلة حسناء و قال لخالد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التی قتلتنی ، فقال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قتلک رجوعک عن الاسلام ، فقال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مسلم ، فقال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ضرار اضرب عنقه ، فضرب عنقه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أراد الاطلاع الواسع علی جرائمه الکبیرة فلیراجع تاریخ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الاثیر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بعث علیا علی آخر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التقیتما فعلی علی الناس، و ان تفرقتما فکل واحدة منکما علی جنده، فلقینا بنی زبید من أهل</w:t>
      </w:r>
    </w:p>
    <w:p>
      <w:pPr>
        <w:pStyle w:val="BookText"/>
        <w:rPr/>
      </w:pPr>
      <w:r>
        <w:rPr>
          <w:rFonts w:ascii="IRNazanin" w:hAnsi="IRNazanin" w:eastAsia="IRNazanin"/>
          <w:color w:val="111111"/>
          <w:sz w:val="28"/>
          <w:sz w:val="28"/>
          <w:szCs w:val="28"/>
          <w:rtl w:val="true"/>
          <w:lang w:bidi="fa-IR"/>
        </w:rPr>
        <w:t>الیمن و ظهر المسلمون علی المشرکین، فقاتلنا المقاتلة، فسبینا الذریة، فاصطفی علی علیه السّلام جاریة لنفسه من السبی، فکتب بذلک خالد بن الولید الی النبی صلی اللّه علیه و سلم و أمرنی ان أنال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 الکتاب إلیه صلی اللّه علیه و سلم، و نلت من علی، فتغیر وجهه أی النبی صلی اللّه علیه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مکان العائذ بعثتنی مع رجل و الزمتنی بطاعته، فبلغت ما ارسلت به، فقال رسول اللّه صلی اللّه علیه و سلم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تقعن یا بریدة فی علی، فان علیا منی و أنا منه، و هو ولیکم بعدی</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و اخرجه احمد بن حنبل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المیمنیة بمصر ، به عین ما ذکر الا انه ذکر بدل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زبید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زید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عامر بن سعد</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ترجمه ابن أبی حاتم الرازی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 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اباه ، سمعت أبی یقول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سعید بن المسیب ، و مجاهد ، و الزهری ، و سعد بن ابراهیم ، و ابنه داود ، و ابن اخیه اسماعیل بن محمد بن سعد ، و اشعث بن اسحاق ، و سالم ابو النضر ، و شریک بن عبد اللَّه بن أبی نمر ، و هاشم بن هاشم بن عتبة ، و الحسن بن عثمان ، و ابو طوالة ، و عبد اللَّه بن أبی سلمة ، و بکیر بن عبد اللَّه الاشج ، و محمد بن مسلم بن عائذ ، و المنهال بن عمرو ، و موسی بن عقبة ، و بکیر بن مسمار ، و یحیی بن النضر ، و اسحاق بن الحارث ، و عثمان بن حکیم الانصاری ، و عبد الاعلی ابن عبد اللَّه بن أبی فروة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أبیه، ان رسول اللّه صلی اللّه علیه و سلم خطب،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أیها الناس، فانی ولیکم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ثم أخذ بید علی</w:t>
      </w:r>
    </w:p>
    <w:p>
      <w:pPr>
        <w:pStyle w:val="BookText"/>
        <w:rPr/>
      </w:pPr>
      <w:r>
        <w:rPr>
          <w:rFonts w:ascii="IRNazanin" w:hAnsi="IRNazanin" w:eastAsia="IRNazanin"/>
          <w:color w:val="111111"/>
          <w:sz w:val="28"/>
          <w:sz w:val="28"/>
          <w:szCs w:val="28"/>
          <w:rtl w:val="true"/>
          <w:lang w:bidi="fa-IR"/>
        </w:rPr>
        <w:t>فرفعها،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ولیی و المودی عنی، وال اللّهمّ من والاه، و عاد اللّهمّ من عاداه</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و قال المحمودی فی تعلیقاته علی تاریخ دمشق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أمیر المؤمنین علیه السلام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ایضا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توالیه من الخصائص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 عبد الرحمان زکریا بن یحیی السجستانی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عبد الرحیم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معن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موسی بن یعقوب ، عن بن المهاجر بن مسمار ، عن عائشة بنت سعد ، و عامر بن سعد ، عن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عائشة بنت سعد عن أبیها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 سلم بید علی، فخطب فحمد اللّه تعالی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أولی بکم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رسول اللّه، ثم أخذ بید علی فرفعها،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ولیه، و ان اللّه یوالی من والاه، و یعادی من عاداه</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عنها أیضا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سلم بطریق مکة، و هو متوجه إلیها، فلما بلغ غدیر خم، وقف الناس ثم رد من مضی و لحقه من تخلف، فلما اجتمع الناس إلیه،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هل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من ولیکم؟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اللّه ولیه فهذا ولیه، اللّهمّ وال من والاه، و عاد من عاداه</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رواه ایضا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ابن بریدة،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رسول اللّه صلی اللّه علیه و سلم فی سریة و استعمل علیا، فلما رجعنا سألنا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رأیتم صحبة صاحبکم؟ فإما شکوته أنا و إما شکاه غیری، فرفعت رأسی و کنت رجلا مکبابا، فاذا وجه رسول اللّه صلی اللّه علیه و سلم قد احمر،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دانست که این حدیث صحیح است، و له طرق متعددة، و آنچه بعضی در صحت این حدیث کلام کرده‌اند جماعتی از صحابه و گواهی دادند وقتی که نزاع کرده شد در ایام خلافت حضرت مرتضی علیه السّلام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زید بن یثیع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 طالب رضی اللّه عنه یقول 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منشد اللّه رجلا و لا یشهد الا أصحاب محمد سمع رسول اللّه صلی اللّه علیه و سلم یوم غدیر خم،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ستة من جانب المنبر، و ستة من جانب آخر، فشهدوا انهم سمعوا رسول اللّه صلی اللّه علیه و سلم یقول ذلک</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حدثنا عمران بن ابان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شریک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اسحاق ، عن زید بن یثیع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ابی طالب رضی اللَّه عنه یقول علی منبر الکوفة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آخر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لابی اسحاق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سمعت البراء بن عازب یحدث بهذا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حدیث المناشدة عن زید بن یثیع مضافا الی النّسائی جماعة من اکابر المحدثین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اسماعیل بن کثیر الدمشقی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القاهرة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الحافظ الهیثمی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مکتبة القدسی فی القاهرة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العلامة الشیخ یوسف النبهانی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المؤید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منهم العلامة الامر تسری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شخصی از تعلل سکوت کرد، حضرت امیر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فلان تو چرا گواهی ندادی با وجودی که تو هم بسمع خود از زبان آن حضرت صلی اللّه علیه و سلم شنیده‌ای؟ گفت که من پیر شده‌ام و فراموش کردم، در حال علی مرتضی دعا فرمود که خداوندا اگر این شخص دروغ می‌گوید، سفیدی بر بشرۀ او ظاهر گردان که عمامه او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و اللّه آن شخص را دیدم که سفیدی میان دو چشم او</w:t>
      </w:r>
    </w:p>
    <w:p>
      <w:pPr>
        <w:pStyle w:val="BookText"/>
        <w:rPr/>
      </w:pPr>
      <w:r>
        <w:rPr>
          <w:rFonts w:ascii="IRNazanin" w:hAnsi="IRNazanin" w:eastAsia="IRNazanin"/>
          <w:color w:val="111111"/>
          <w:sz w:val="28"/>
          <w:sz w:val="28"/>
          <w:szCs w:val="28"/>
          <w:rtl w:val="true"/>
          <w:lang w:bidi="fa-IR"/>
        </w:rPr>
        <w:t>آمده بود</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حدثنا سلیمان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احمد بن ابراهیم بن کیسان ، حدثنا اسماعیل بن عمرو البجلی ، حدثنا مسعر بن کدام ، عن طلحة بن مصرف ، عن عمیرة بن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علیا علی المنبر ناشدا اصحاب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 و ابو هریرة ، و انس بن مالک ، و هم حول المنبر ، و علی علی المنبر ، و حول المنبر اثنی عشر رجلا هؤلاء منهم ،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نشدتکم باللّه هل سمعتم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فقاموا کلهم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قعد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ان تقوم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کبرت و نسیت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کاذبا فاضربه ببلاء حسن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حسن من زیادة الرواة او النساخ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مات حتی رأینا بین عینیه نکتة بیضاء لا تواریها العمامة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غریب من حدیث طلحة ، تفرد به مسعر عنه مطولا ، و رواه ابن عائشة عن إسماعیل مثله ، و رواه الاجلح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عبد اللَّه بن حجیة الکوفی المتوفی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هانی بن ایوب ، عن طلحة مختصرا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الطفیل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الناس فی الرحبة،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باللّه کل امرئ سمع رسول اللّه صلی اللّه علیه و سلم یقول فی غدیر خم ما سمع لما قام؟ فقام أناس فشهدوا ان رسول اللّه صلی اللّه علیه و سلم قال یوم 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انی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قائم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w:t>
      </w:r>
    </w:p>
    <w:p>
      <w:pPr>
        <w:pStyle w:val="BookText"/>
        <w:rPr/>
      </w:pPr>
      <w:r>
        <w:rPr>
          <w:rFonts w:ascii="IRNazanin" w:hAnsi="IRNazanin" w:eastAsia="IRNazanin"/>
          <w:color w:val="111111"/>
          <w:sz w:val="28"/>
          <w:sz w:val="28"/>
          <w:szCs w:val="28"/>
          <w:rtl w:val="true"/>
          <w:lang w:bidi="fa-IR"/>
        </w:rPr>
        <w:t>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 فی نفسی منه شیء، فلقیت زید بن أرقم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تنکر، أنا سمعته من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اللفظ لابی داود</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رواه مضافا الی النّسائی جماعة من الاعلام منهم العلامة یوسف بن موسی الحنفی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المعتصر من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العلامة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منهم الحافظ اسماعیل بن عمر بن کثیر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الحافظ نور الدین علی بن أبی بکر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مکتبة القدسی فی القاهرة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العلامة 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السعادة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العلامة البدخشی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العلامة الامر تسری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لاهور روی الحدیث من طریق ابن أبی حاتم ، و النّسائی ، و ابن حبان ، و ابن عقدة عن أبی الطفیل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حدیث صحیح لا مریة فیه، و قد أخرجه جماعة کالترمذی، و النسائی و أحمد، و طرقه کثیرة جدا، و من ثم رواه ستة عشر صحابیا، و فی روایة لاحمد انه سمعه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صحابیا، و شهدوا به لعلی علیه السّلام لمّا نوزع ایّام خلافته کما مر و سیأتی، و کثیر من أسانیده صحاح</w:t>
      </w:r>
    </w:p>
    <w:p>
      <w:pPr>
        <w:pStyle w:val="BookText"/>
        <w:rPr/>
      </w:pPr>
      <w:r>
        <w:rPr>
          <w:rFonts w:ascii="IRNazanin" w:hAnsi="IRNazanin" w:eastAsia="IRNazanin"/>
          <w:color w:val="111111"/>
          <w:sz w:val="28"/>
          <w:sz w:val="28"/>
          <w:szCs w:val="28"/>
          <w:rtl w:val="true"/>
          <w:lang w:bidi="fa-IR"/>
        </w:rPr>
        <w:t>و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التفات لمن قدح فی صحته، و لا لمن رده بأن علیا کان بالیمن، لثبوت رجوعه منها، و ادراکه الحج مع النبی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موضوعة مردود، فقد ورد ذلک من طرق صحح الذهبی کثیرا منها انتهی</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ملاقات کرد علی مرتضی را بعد از این حکایت عمر بن الخطاب،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گوارنده باش، و شاد باش أی پسر أبی طالب، که صبح کردی و شام کردی و گشتی مولای هر مؤمن مرد 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 عمر بعد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یا ابن أبی طالب، أصبحت و أمسیت مولی کل مؤمن و مؤمنة رواه أحمد</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لک یا علی، أصبحت و أمسیت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بالجمله چون این حدیث در غدیر خم واقع شده، هر صحابی که از حضرت امیر ملاقات می‌کرد مبارکباد می‌داد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از عمر بن الخطاب که روزی قدوم نمود حضرت مرتضی، پس مردی برخاست برای تعظیم و چادر خود را فرش نمود بر زمین، و گفت بحضرت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بر این چادر، حضرت امیر عذر نمود و توقف ساخت، گفت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احق‌ترین</w:t>
      </w:r>
    </w:p>
    <w:p>
      <w:pPr>
        <w:pStyle w:val="BookText"/>
        <w:rPr/>
      </w:pPr>
      <w:r>
        <w:rPr>
          <w:rFonts w:ascii="IRNazanin" w:hAnsi="IRNazanin" w:eastAsia="IRNazanin"/>
          <w:color w:val="111111"/>
          <w:sz w:val="28"/>
          <w:sz w:val="28"/>
          <w:szCs w:val="28"/>
          <w:rtl w:val="true"/>
          <w:lang w:bidi="fa-IR"/>
        </w:rPr>
        <w:t>این امری، و مولای من و جمیع مسلمانان هستی، بشارت داد ترا رسول صلی اللّه علیه و سلم بغدیر خم، و خطاب کرد با جمیع حاضران مجلس، پس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ذکر مولوی حیدر</w:t>
      </w:r>
      <w:r>
        <w:rPr>
          <w:rStyle w:val="FootnoteAnchor"/>
          <w:rtl w:val="true"/>
        </w:rPr>
        <w:footnoteReference w:id="623"/>
      </w:r>
      <w:r>
        <w:rPr>
          <w:rFonts w:ascii="IRNazanin" w:hAnsi="IRNazanin" w:eastAsia="IRNazanin"/>
          <w:color w:val="111111"/>
          <w:sz w:val="28"/>
          <w:sz w:val="28"/>
          <w:szCs w:val="28"/>
          <w:rtl w:val="true"/>
          <w:lang w:bidi="fa-IR"/>
        </w:rPr>
        <w:t xml:space="preserve">علی حدیث غدیر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که حضرت أم المؤمنین عائشه، بسیاری از مناقب حضرت امیر و بتول زهراء و ذریت طاهرۀ ایشان، بارها بر زبان آورده، چنانچه بر محدثین محتجب نمی‌ماند، در این مقام ناگزیر بر بعضی از احادیث اکتفا می‌رود، از آن جمله روایت امام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است از أم المؤمنین مذکور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ماجۀ قزوینی نیز این حدیث را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انتهی الجزء السابع من عبقات الانوار فی حدیث الغدیر حسب تجزئتنا و یلیه انشاء اللَّه الجزء الثامن فی دلالة حدیث الغدیر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الجزء السابع من عبقات الانوار فی حدیث الغدیر حسب تجزئتنا و یلیه انشاء اللّه الجزء الثامن فی دلالة حدیث الغدیر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الاربعین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فی بحث الامامة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دائرة المعارف العثمانیة فی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الحدیث فی تفسیره الکبیر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 و هذا لفظه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النفاق بفتح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الرواج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الابیات تکون جوابا للادیب الاخسیکثی احمد بن محمد بن القاسم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بالمشرق فینا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العلم ابن سینا فدع المغرب و یذکر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ذرة من طور سینا</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انه مر علی لسانی فی بعض الاوقات ان سورة الفاتحة یمکن ان یستنبط من فوائدها و نفائسها عشرة آلاف مسئلة ، فاستبعد هذا بعض الحساد ، فشرعت فی تصنیف هذا الکتاب ، و قدمت مقدمة لتصیر کالبینة علی ان ما ذکرناه امر ممکن الحصول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 المکتوم فی مخاطبة الشمس و القمر و النجوم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 و له ترجمة فی غیر واحد من کتب التراجم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فی تاریخ البشر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المفسرین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المورخ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خطاء ، و الصحیح کما فی ابن خلکان هو ابو محمد سعید بن المبارک ، و هو المعروف بابن الدهان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معاویة بن عمار العبری الاندلسی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الصحاح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بن مودود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عماد الدین زنکی بن آق‌سنقر ، صاحب الموصل و سنجار فی ایام السلطان صلاح الدین الایوبی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فی بغیة الوعاة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لاخیه ابن الاثیر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ارشاد الاریب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طبقات الشافعیة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تاریخ البشر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اسحاق بن محمد بن مهران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الفداء اسماعیل بن علی بن عبید الواعظ الموصلی</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عیسی الحافظ الترمذی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الی جزیرة ابن عمر ، و هی بلدة فوق الموصل بینهما ثلاثة ایام کانت تحیط بها دجلة الا من ناحیة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ترجمته توجد ایضا فی 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طبقات السبکی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آداب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شذرات الذهب لابن العماد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مختصر دول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عن المکان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عنه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البیت یقمه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 الی الشیء یعمده بفتح المیم فی الماضی و کسرها فی المضارع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کشف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المختارة فی الحدیث للحافظ ضیاء الدین محمد بن عبد الواحد المقدسی الحنبلی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التزم فیه الصحة ، فصحح فیه احادیث لم یسبق الی تصحیحها ، قال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الکتاب لم یتم ، و کان بعض الحفاظ یرجحه علی مستدرک الحاکم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جواهر العقدین للسمهودی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رموز لمسند ابن حنبل ، و الترمذی ، و النسائی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ابی نصر أحمد بن الفرج الدینوریة ، کانت عالمة ، فاضلة ، و کاتبة مجیدة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المعز بن أحمد البزاز الهروی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محمد بن منصور الدمشقی المعروف بابن الحاجب ، محدث ، حافظ ، مورخ ، عالم بتقویم البلدان ، ولد بدمشق سنة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سمع بالاسکندریة و اربل ، و الموصل ، و حلب ، و الحرمین ، و توفی 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آثاره معجم الشیوخ فیه الف و مائة و ثمانون شیخا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الزکی البرزالی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زکی الدین محمد بن یوسف بن محمد الاشبیلی البرزالی محدث ، حافظ ، جوال سمع بالحجاز ، و مصر ، و الشام ، و العراق ، و اصبهان ، و خراسان ، و الجزیرة فاکثر ، و اخذ من جماعة ، کعین الشمس الثقفیه ، و منصور الفراوی ، ولد سنة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بن النابلسی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أحمد بن نعمة ، فقیه ، اصولی ، ولی القضاء نیابة بدمشق و خطب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 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الخضر بن هبة اللَّه بن أحمد بن طاوس الدمشقی المقرئ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بدمشق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المعطوش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طاهر المبارک بن المبارک الحریمی العطار البغدادی المتوفی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الکویت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أیضا فی 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طبقات الحنابلة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فوات 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النجوم الزاهرة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الظنون صفحات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ایضاح المکنون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الحجاج البلوی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محمد بن عبد اللَّه بن یحیی بن غالب المالقی الاندلسی المالکی و یقال له ابن الشیخ ، کان أدیبا لغویا ، ولد بمالقة سنة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احد الزهاد المشهورین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بنی بمالقة نحو اثنی عشر مسجدا بیده ، و قیل بنی خمسة و عشرین مسجدا من صمیم ماله ، و حفر بیده آبارا أزید من خمسین بئرا ، و کان یلبس الخشن من الثیاب ، و غزا عدة غزوات مع المنصور بالمغرب و مع صلاح الدین بالشام و توفی بمالقة سنة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ابن أبی الحدید و ابن حجر و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غلاما ما بلغت اوان حلمی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الدکتور أحمد رفاعی فی تعلیقه علی معجم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الولایة بهذه الصورة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أوصانی النبی علی اختیار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ببیعته غداة غدیر خم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سالم النصیبی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طلحة بن محمد بن الحسن کمال الدین القرشی العدوی الشافعی ، کان من الوزراء الادباء الکتاب ، ولد بالعمریة من قری نصیبین سنة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رحل الی نیشابور ، و ولی الوزارة بدمشق ، ثم ترکها و تزهد ، و توفی بحلب سنة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ابن عمر ، لا عن زید بن أرقم ، و قال بعد ذکر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حسن غریب ، و فی الباب عن زید بن أبی أوفی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 و قال فی ذیل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حسن صحیح ، و قد روی شعبة هذا الحدیث عن میمون أبی عبد اللَّه ، عن زید بن أرقم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السؤال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نقله السبط عن المسند نقل بالمعنی ، لان ما</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لکنه مجرد عن زیادة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وال من والاه و عاد من عاداه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السیوطی أیضا عن أحمد بن حنبل فی الجامع الصغیر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نص أحمد بن حنبل علی ان عدة الشهود لامیر المؤمنین علیه السلام فی الرحبة کانت ثلثین ، و فی لفظ أبی نعیم فضل بن دکین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ناس کثیر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سلیمان القرشی الاموی الحافظ أبو زکریا الکوفی المتوفی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وثقه ابن معین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حنش بن الحرث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لقیط النخعی الکوفی ، وثقه أبو نعیم و الهیتمی ، قال ابن أبی حاتم فی الجرح و التعدیل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والدی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حنش ابن الحارث ، صالح الحدیث ما به بأس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غیر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أربع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وال من والاه ، و عاد من عاداه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اخبرک کما سمعت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هذه الزیادة غیر واحد من المحدثین منهم الحافظ الزرقانی المالکی فی شرح المواهب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خواص الامة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یخفی ان صاحب تذکرة خواص الامة من أکابر الحفاظ و المحدثین ، و کان فقیها ، مفسرا ، واعظا ، مؤرخا ، ولد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نشأ بها تحت کنف جده لامه أبی الفرج بن الجوزی ، و قدم دمشق فوعظ بها ، و حصل له القبول العظیم للطف شمائله و عذوبة وعظه ، و درس و أفتی و کان وافر الحرمة عند الملوک حتی توفی بدمشق 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دفن هناک ، و حضر دفنه سلطان الشام ، من تصانیفه الکثیرة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فی وفیات الفضلاء و الأعیان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غیرهما ، و یوجد ترجمته فی غیر واحد من کتب التراجم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 و البدایة و النهایة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مرآة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الجواهر المضیئة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الگنجی أبو عبد اللَّه الشافعی ، محدث فاضل من 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أخبار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الامام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الامینی قدس 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کفایة الطالب طبع بمصر فی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محذوف الاسانید ، و فی النجف الاشرف مسندا علی ما هو فی الاصل ، و الکتاب یعرب عن تقدم مؤلفه فی الحدیث و عن علمه الجم ، و فضله الکثیر و کثرة اعتناءه بشأن الحدیث و فنونه ، ینقل عنه ابن الصباغ المالکی فی فصوله المهمة ، معبرا عن المؤلف بالامام الحافظ توفی الگنجی سنة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 و ترجمته توجد فی غیر واحد من کتب التراجم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للصفدی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و کشف الظنون صفحات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معجم المؤلفین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هدیة العارفین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حدیث الغدیر فی کفایة الطالب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 بن ثابت عن براء بن عازب الانصاری و فی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ذکره الحدیث عن طرق ثلثة عن أحمد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أخرجه فی مسنده و ناهیک به راویا بسند واحد و کیف و قد جمع طرقه مثل هذا الامام ، ثم روی عن مشایخه الحفاظ الاربعة و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الاسلام أبو محمد عبد اللَّه بن أبی الوفاء محمد الباذرائی و القاضی أبو الفضائل عبد الکریم بن عبد الصمد الانباری ، و أبو الغیث فرج اللَّه بن عبد اللَّه القرطبی ، و أبو الفتح نصر اللَّه بن أبی بکر بن أبی الیاس ، بأسانیدهم الی جامع الترمذی باسناده عن سلمة بن کهیل ، عن أبی الطفیل عن زید بن أرقم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بن رزق اللَّه بن أبی بکر بن خلف ، أبو محمد ، عز الدین الرسعنی الحنبلی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الرسعنی بفتح الراء المهملة و سکون السین و فتح العین المهملة ثم النون نسبة الی مدینة رأس عین بدیار بکر یخرج منها ماء دجلة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فقهاء الحنابلة ، ولد برأس عین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 رحل الی بغداد و دمشق و حلب ، فی طلب الحدیث ، و ولی مشیخة دار الحدیث بالموصل ، و توفی بسنحار</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الرسعنی فی تفسیره الذی مر الثناء علیه من الذهبی عن ابن عباس رضی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الآیة أخذ النبی بید علی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مولاه فعلی مولاه ، اللَّهمّ وال من والاه ، و عاد من عاداه ، نقله عنه البدخشانی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فی مناقب آل العبا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زمیله الاربلی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الی ابن عباس و محمد بن علی الباقر علیهما السّلام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أبو بکر بن أحمد بن محمد الاسدی الدمشقی الشافعی المعروف بابن قاضی شهبة ، فقیه ، مورخ ، مفسر ، ولد بدمشق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أخذ عن جماعة کالسراج البلقینی ، و ابن حجی ، و العزی ، و تصدی للافتاء و التدریس ، و حدث ببلده و بیت المقدس ، و سمع منه الفضلاء ، و ناب فی القضاء بدمشق ، و توفی بها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 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الشافعیة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علی تاریخ الاسلام للذهبی ، و شرح منهاج الطالبین للنووی فی فروع الفقه الشافعی ، و طبقات النحاة و اللغویین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بن داود بن سلمان الدمشقی ، کان أبوه عطارا و جده طبیبا ، باشر مشیخة المدرسه النوریة مدة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فلج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فکان یحمل فی محفة ، و کتب بشماله مدة ، له مصنفات ، ولد سنة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سمع علی أحمد بن عبد الدائم ، و اسماعیل ابن أبی الیسر ، و الکمال ابن عبد ، و ابن أبی الخیر و جمال الدین ابن مالک ، و الکمال بن فارس ، و سمع بالحرمین و نابلس و القاهرة من عدة أشیاخ یزیدون علی المائتین و صحب الشیخ محیی الدین النووی و اشتغل علیه ، و حفظ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یدیه ، توفی فی مستهل ذی الحجة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اسماعیل بن ابراهیم المقدسی الدمشقی ، شهاب الدین ، مورخ ، محدث ، ولد فی دمشق سنة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بها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ولی دار الحدیث الاشرفیة بدمشق ، فدخل علیه اثنان یوما فی صورة مستفتیین فضرباه فمرض و مات ، و لقب أبا شامة لشامة کبیرة کانت فوق حاجبه الایسر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لابن قاضی شهبة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علیکره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ترجمته أیضا فی طبقات الشافعیة للسبکی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آداب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الاعلام للزرکلی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العبر فی خبر من غبر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الدارس فی أخبار المدارس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مفتاح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جنادة بن نصر بن أسامة بن الحارث الکوفی ، أبو الجنوب الصحابی ، روی عنه الشعبی عامر بن شراحیل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أبو اسحاق السبیعی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قال المامقانی فی التنقیح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حبشی ابن جنادة قد عده ابن عبد البر ، و ابن منده و أبو نعیم و ابن الاثیر من الصحابة و لم استثبت حاله ، و</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الامینی قدس سره فی ذیل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لفظ العاصمی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بین قول رسول اللَّه ص الی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التقدیر لا یلائم أیا من وفاة النبی ص و أمیر المؤمنین صلوات اللَّه علیه أما الثانی فلان المناشدة کانت فی أوائل خلافته الصوریة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عاش بعدها ما یقرب من خمسة أعوام ، و أما رسول اللَّه ص فتوفی بعد الغدیر بسبعین یوما لکنه الی التقریب أقرب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من طریق أحمد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لابن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للطبری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مصر بمطبعة محمد أمین الخانجی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الامینی قدس سره بعد ذکر الحدیث عن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راوی هذه القصة أراد تصغیرا من صورة الامر فصبها فی قالب قضیة شخصیة ، و نحن لا یهمنا ثبوت ذلک بعد ما أثبتنا حدیث الغدیر بطرقه المربیة علی التواتر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مناقب الخوارزمی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الصواعق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لیست فیه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الاولی و ذخائر العقبی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القدسی بالقاهرة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المعجم الاوسط للطبرانی و فیه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مناقب الخوارزمی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الصواعق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الاسنوی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 و له أیضا ترجمة فی طبقات الحفاظ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اسماعیل باشا فی ایضاح المکنون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الاکتفاء للعلامة ابراهیم بن عبد اللَّه الوصابی الیمنی فرغ منها سنة سبع و ستین و تسعمائة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الاثار ، قال فی 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الاثار لابی جعفر محمد بن جریر الطبری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کتاب تفرد فی بابه بلا مشارک</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تاریخ الخلفاء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مصطفی محمد بمصر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أحمد و الطبرانی عن زید بن أرقم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للعلامة الامر تسری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للحافظ نور الدین علی بن أبی بکر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عن الطبرانی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الهندی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 ابن أبی شیبة عن أبی هریرة و اثنی عشر صحابیا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الطبرانی و الضیاء المقدسی عن زید و ثلاثین صحابیا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روی الحدیث عن أنس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فی الکبیر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علی مذهب السلف للحافظ البیهقی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الکاف الشاف للحافظ العسقلانی ط مصر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البیان للسید حسن خان الحنفی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مصر ، عن مناقب أحمد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 رواه من طریق عثمان بن أبی شیبة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بتحقیق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الدین محمد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جامعا للعلوم الشرعیة و الحقیقیة و کان لسان عصره و برهان دهره ، 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أول من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تائیة ابن الفارض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قرأها علی جلال الدین الرومی المولوی ، شرحها فارسیا ثم عربیا و سماه منتهی المدارک ، و توجد ترجمته فی العبر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معجم المؤلفین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شرح قول ابن الفارض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أوضح بالتأویل ما کان مشکلا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بعلم ناله بالوصیة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علی کرم اللَّه وجهه و ایضاحه بتأویل ما کان مشکلا من الکتاب و السنة بوساطة علم ناله بأن جعله النبی ص وصیه ، و قائما مقام نفسه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البانیاسی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أحمد بن علی بن ابراهیم الفراء البغدادی ، کان من المحدثین فی القرن الخامس ، و هو آخر من حدث عن أبی الحسن بن الصلت المجبر أحمد بن محمد بن موسی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سمع البانیاسی من جماعة ، و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 حریق عظیم ببغداد ، فاحترق من الناس عدد کثیر منهم البانیاسی المترجم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عبد الصمد بن موسی بن محمد بن ابراهیم بن محمد بن علی ، الامیر أبو اسحاق الهاشمی هو آخر من 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مصعب ، توفی فی المحرم سنة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الاشج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سعید بن الحصین الکندی الحافظ الکوفی المتوفی فی ربیع الاول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بتحقیق المحمودی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السابق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بحرآباد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الذی راجعناه و هو المطبوع بتحقیق المحمودی ببیروت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اسماعیل بن أبی طالب القمی ، سدید الدین ، أبو الفضل الفقیه الامامی جاور المدینة المنورة ، و کان حیا فی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العزیز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 کان من فقهاء الامامیة الورعین کما قاله منتجب الدین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أحمد بن الحسن بن محمد بن علی بن مهرة الاصفهانی ، أبو علی ، مقرئ محدث ، ولد فی شعبان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خرج لنفسه معجما ، و توفی فی ذی الحجة باصبهان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زید النمیری البصری ، الحافظ العلامة الاخباری ، صاحب التصانیف کان أدیبا ، نحویا لغویا ، فقیها ،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نشأ بالبصرة ، و توفی بسرّمن‌رأی فی جمادی الآخرة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بتحقیق العلامة الشیخ المحمودی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للترمذی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أجاد فیما أفاد المجاهد الامینی قدس سره حیث قال فی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اعرف للحدیث غرابة إلا کونه فی فضل أمیر المؤمنین علیه السّلام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للنسائی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مهران الاعمش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عبد اللَّه بن سابط الجمحی المکی وثقه ابن حجر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من الطبقة الوسطی من التابعین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اسحاق سعد بن أبی وقاص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اسحاق بن أبی شداد أبو الحسن الطنافسی الحافظ الکوفی محدث قزوین و عالمها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خازم الضریر الحافظ الکوفی ، وثقه ابن معین و العجلی ، و النسائی ، و الدارقطنی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عیسی الشیبانی الکوفی الطحان المعروف بموسی الصغیر ، وثقه ابن معین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القزوینی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یخفی ان جمال الدین المزی من أکابر المحدثین فی عصره ، و هو ابو الحجاج یوسف بن عبد الرحمن بن یوسف ، محدث الدیار الشامیة ، ولد به ظاهر حلب و نشأ بالمزة من ضواحی دمشق و توفی بها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کان ماهرا فی اللغة و الحدیث و الرجال ، و صنف کتبا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فی أسماء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 عشر مجلدا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الاشراف بمعرفة الاطراف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خمسة أجزاء ، ترجمه غیر واحد من أرباب التراجم منهم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الذهبی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أکابر الحفاظ و أرباب التراجم ، و أثنی علیه غیر واحد ، نکتفی بقول الجزری فی حقه ، 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أحمد بن عثمان بن قیماز أبو عبد اللَّه الذهبی الحافظ ، استاذ ثقة کبیر ،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عنی بالقراءات من صغره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کتب کثیرا ، و ألف ، و جمع و أحسن فی تألیف طبقات القراء ،و اشتغل بالحدیث و اسماء رجاله فبلغت شیوخه فی الحدیث و غیره الفا ، توفی فی ذی القعدة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بدمشق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أعاظم المفسرین و ترجمه غیر واحد من أرباب التراجم مثل اسماعیل باشا البغدادی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خیر الدین الزرکلی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عمر رضا کحالة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السید محمد باقر الخوانساری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نصه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السمنانی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الدین ، أبو المکارم ، ترجمه ابن حجر فی</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النیسابوریّ حدیث الغدیر عن براء بن عازب و أبی سعید الخدری فی تفسیره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حدیث الغدیر أبو المکارم السمنانی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متفق علی صحته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البارزی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اللَّه بن عبد الرحیم الشافعی الحموی المفسر المقرئ المحدث الفقیه الاصولی توفی بحماة 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الوردی توجد فی غیر واحد من کتب التراجم مثل الدرر الکامنة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طبقات السبکی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أیضا السیوطی فی بغیة الوعاة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اماما بارعا فی الفقه و النحو و الادب مفننا فی العلم و نظمه فی الذررة العلیاء و الطبقة القصوی ، و له فضائل مشهورة ، توفی بحلب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کتابه التذکرة التی سماها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الاوابد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ابیات حسان بن ثابت ابن المنذر شاعر النبی صلی اللَّه علیه و آله و سلم الذی عاش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و توفی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 ؟ من الهجرة ، و ابیاته أول ما عرف من الشعر القصصی فی روایة هذا النبأ العظیم کما اجاد فیما افاد العلامة المجاهد الامینی قدس سره و الابیات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ینادیهم یوم الغدیر نبیهم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 و اسمع بالرسول منادیا</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بتحقیق الدکتور محمد هادی الامینی و هذا الکتاب کما أفاد المحقق من الکتب القیمة التی لها قیمة تاریخیة و مادة علمیة حتی اتخذه المؤلفون قدیما و حدیثا منذ تألیفه مصدرا وثیقا و حجة قویمة لمؤلفاتهم و منبعا غزیرا یستقون منه لما یضم بین دفتیه من ثروة علمیة اسلامیة ، فرغ المؤلف من تألیفه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لقد اجاد فیما أفاد فی حق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دراری صدق ضمها درر العلی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یولی مثلها ید مسند</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و عبرة الیقظان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حیدرآباد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سیرة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تاریخی فی حیاة النبی صلی اللَّه علیه و آله و سلم رتب علی أربعة أقسام و خاتمة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الاول فیما کان من أول خلق نوره الی زمان ولادته و فیه ثمانیة أبواب ، القسم الثانی فیما کان من أول ولادته الی نبوته و فیه تسعة أبواب ، الثالث فیما کان من نبوته مدة اقامته بمکة المکرمة الی هجرته ، و فیه أیضا تسعة أبواب ، الرابع فیما کان فی سنی هجرته الی وفاته ، و فیه احد عشر بابا ، و الخاتمة فی انواع شتی ، و الکل یعود الی تعظیم النبی صلی اللَّه علیه و آله و سلم ، و قد عربه ولده المحدث المسند عفیف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الاصل أیضا المولی عبد العزیز بن قره چلبیزاده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خلب عقله من الحب أو غیره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المنعام بکسر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المفضال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أحمد بن محمد بن حنبل امام الحنابلة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بهرام المروزی ابو احمد التمیمی المؤدب کان من حفاظ المحدثین روی عن اسرائیل بن یونس بن أبی اسحاق الحافظ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جریر بن حازم ابی النضر المحدث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شریک بن عبد اللَّه النخعی الکوفی القاضی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شیبان بن عبد الرحمن ابی معاویة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دکین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دکین لقب و اسمه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حماد الملائی الکوفی کان من أکابر الحفاظ الموثقین الحجج ، عده جماعة من جهابذة العلماء من رجال الشیعة و قد احتج به أصحاب الصحاح الستة ، و کان من شیوخ البخاری و مسلم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بن خلیفة الحناط الکوفی ، کان من أکابر المحدثین التابعین الموثقین وثقه أحمد ، و ابن معین ، و العجلی ، و ابن سعد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مهران الکاهلی الکوفی ، أحد شیوخ الشیعة و اثبات المحدثین ، عده فی رجال الشیعة جماعة من جهابذة أهل السنة ، کالامام ابن قتیبة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الشهرستانی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خلکان فی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ثقة عالما فاضلا و اتفقت الکلمة علی صدقه و عدالته و ورعه ، و احتج به أصحاب الصحاح الستة و غیرهم ، ولد الاعمش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بن أبی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الفقیه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اثنی علیه علماء التراجم</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الطفیل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وائلة بن الاسمع الکنانی اللیثی الصحابی ، قال الذهبی فی العبر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آخر من رأی النبی صلی اللَّه علیه و سلم فی الدنیا ، توفی بمکة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ابراهیم بن عبدویه البغدادی البزاز ، کان من الحفاظ الثقات الاثبات ، و ترجمة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الحجة المفید ، محدث العراق ،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السیوطی فی طبقات الحفاظ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العبسی الکوفی ، شیخ البخاری فی صحیحه ، و قد احتج الستة و غیرهم بعبید اللَّه ، ذکره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 أحمد بن عبد اللَّه العجلی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عبید اللَّه بن موسی عالما بالقرآن رأسا فیه ، ما رأیته رافعا رأسه ، و ما رئی ضاحکا قط ، و قال الذهبی أیضا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المثنی بن یحیی بن عیسی بن هلال التمیمی الموصلی صاحب المسندین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الکبیر و الصغیر ، کان من أکابر المحدثین الحفاظ ، وصفه الذهبی بمحدث الموصل ، عمر طویلا حتی ناهز المائة و تفرد و رحل الناس إلیه و توفی بالموصل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کثیر فی تاریخه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ابو یعلی حافظا خبیرا حسن التصنیف عدلا فیما یرویه ضابطا لما یحدث به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حنبل أبو عبد الرحمن الشیبانی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المحدثین الحفاظ ،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زاد علی مسند ابیه نحو عشرة آلاف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فی التذکرة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الحافظ الحجة أبو عبد الرحمن محدث العراق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زلنا نری أکابر شیوخنا یشهدون لعبد اللَّه بمعرفة الرجال و معرفة علل الحدیث و الاسماء و المواظبة علی الطلب حتی افرط بعضهم و قدمه علی أبیه فی الکثرة و المعرفة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القواریری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عمر بن میسرة أبو سعید الحافظ الشهیر البصری روی عنه أبو زرعة ، و البخاری ، و ابو داود ، و مسلم ، و أبو یعلی ، و البغوی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أبی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ائمة الحدیث فی الکوفة ، ولد حدود سنة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عمر الوکیعی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الجلاب الکوفی الحافظ نزیل بغداد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سلیمان بن أحمد بن ایوب اللخمی أبو القاسم المولود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الذهبی فی 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العلامة الحجة ، مسند الدنیا ، حدث عن ألف شیخ و یزیدون ، و کان من فرسان هذا الشأن مع الصدق و الامانة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ابراهیم بن عبد اللَّه بن کیسان أبو بکر الثقفی الاصفهانی المشهور بابن شاذونة من محدثی القوم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عمرو البجلی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سعید بن العاص الاموی أبو محمد الاشدقی التابعی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ذکره ابن حجر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أظنه الا تصحیفا من اسماعیل بن عمر الواسطی الذی توفی بعد المائتین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کدام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ظهیر الهلالی الرواسی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مصرف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الیمامی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 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قارئ فاضل 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عمیرة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الهمدانی الکوفی التابعی ، قال العلامة الامینی قدس 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وثقه بن حبان ، و قال ابن حجر فی التقریب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مقبول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حمزة الانصاری خادم النبی صلی اللَّه علیه و إله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یخفی ان فی المتن تحریفا واضحا ، لان انسا کان من الکاتمین للشهادة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العباس أحمد بن محمد بن سعید ، کان من أکابر الحفاظ و ترجمه و اثنی علیه غیر واحد من أرباب التراجم ، قال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العصر و المحدث البحر ، کان أبوه صالحا نحویا یلقب بعقدة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إلیه المنتهی فی قوة الحفظ و کثرة الحدیث ولد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عفان أبو محمد العامری ، محدث الکوفة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من مشایخ الحافظ الکبیر ابن ماجة القزوینی و نظراءه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الحافظ العبسی الکوفی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کان من موثقی الحفاظ ، ترجمه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ترجمته قبیل هذا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خلیفة أبو بکر المخزومی مولاهم الحناط ، قال الامینی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صدوق وثقه أحمد ، و ابن معین ، و العجلی و ابن سعد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أو أکثر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عبد اللَّه السبیعی الهمدانی الحافظ الکوفی أحد الاعلام التابعین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الکوفی الهمدانی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یقال علیه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مرة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الهمدانی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یثیع الهمدانی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بن حکیم الاودی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ذبیان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المعجمة بعدها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العلامة الامینی قدس 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وثقه ابن معین ، و النسائی ، و محمد بن عبد اللَّه الحضرمی ، و ابن قانع ، 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یونس بن أبی اسحاق الهمدانی السبیعی الکوفی ، أبو یوسف ، کان احد الاعلام و الائمة الحفاظ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لا یخفی انه لعل السند مخدوش ، فان علی بن حکیم الاودی حدث الروایة عن شریک النخعی لا عن اسرائیل علی ما تفحصت ، فتأمل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همام بن نافع الحمیری مولاهم الصنعانی ، الحافظ الکبیر ،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فی نصف شوال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له ترجمة فی غیر واحد من کتب التراجم و إلیک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المفسرین للداودی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الهمیان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حنبل بن هلال بن اسد الشیبانی ، ابو عبد اللَّه المروزی البغدادی ولد فی بغداد فی ربیع الاول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بها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کان من أکابر الحفاظ عن أبی زرعة الرازی نقل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احمد یحفظ الف الف حدیث ، قیل و ما یدریک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ذاکرته فاخذت علیه الابواب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ابن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المثنی النخعی الکوفی ، و ثقه ابن فی</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حکی ثقته عن العجلی و ابن حبان فی التهذیب الحرج و التعدیل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یاسر ، و أبی</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ایوب الانصاری خالد بن زید بن کلیب بن ثعلبة ، من بنی النجار صحابی ، مدنی شهد العقبة ، و بدرا ، واحدا ، و الخندق ، و سائر المشاهد ، و کان شجاعا صابرا تقیا محبا للغزو و الجهاد ، و کان من شیعة امیر المؤمنین علیه السّلام ، قوی الیقین ، صلب الایمان ، و علیه نزل النبی صلی اللَّه علیه و إله لما خرج من بنی عمرو بن عوف حین قدم المدینة مهاجرا من مکة ، فلم یزل عنده حتی بنی مسجده و مساکنه ثم انتقل إلیها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عبد اللَّه بن محمد بن ابراهیم بن عثمان الکوفی الحافظ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قال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الامام أحد الاعلام ، قال ابو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علم الحدیث الی اربعة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أبی شیبة و هو أسردهم له ، و ابن معین و هو احفظهم له و ابن المدینی و هو اعلمهم به ، و احمد بن حنبل و هو افقههم فیه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بن المثنی بن عبد اللَّه بن انس بن مالک الاوسی الانصاری کان من الفقهاء العارفین بالحدیث ، روی عنه البخاری ، و احمد ، و یحیی و بندار و ابو حاتم ، و خلق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ابن معین و غیره ، ولی قضاء البصرة ثم قضاء بغداد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توفی بالبصرة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بن أبی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البکری مولی اسلم ، کان من المحدثین الموثقین وثقه یحیی بن معین کما قال ابن أبی حاتم الرازی عن والده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أبی زیاد الاسلمی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الامینی قدس 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وثقه الحافظ الهیثمی فی مجمعه ، و ابن حجر فی التقریب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بابی نصر و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استحلفه و اسأله و اقسم علیه باللّه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الحافظ الهیثمی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احمد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ثقات ، و ابن کثیر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محب الدین الطبری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ابو هشام الهمدانی الخارفی الکوفی ، کان من کبار اصحاب الحدیث ، ترجمه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عن هشام بن عروة ، و الاعمش ، و اشعث بن سوار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عدة ، و عنه احمد ، و ابن معین ، و ابن المدینی ، و اسحاق الکوسج ، و احمد بن الفرات ، و الحسن بن علی بن عفان و خلق ، وثقه یحیی بن معین و غیره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سلیمان العرزمی الکوفی ، ترجمه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الکبیر ، حدث عن انس بن مالک ، و سعید بن جبیر ، و عطاء بن أبی ریاح و طائفة ،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کان من الحفاظ الاثبات ، قال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 کذا وثقه النّسائی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عبدالرحیم الکندی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زید الجمحی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عن زاذان من طریق احمد ابن کثیر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الحافظ الهیثمی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احمد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حجاج ابن الشاعر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حجاج بن یوسف الثقفی البغدادی ابو محمد الشهیر بابن الشاعر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أبی حاتم الرازی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عنه ابی و کتبت عنه و هو ثقة ، کان من الحفاظ ممن یحسن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شبابة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ابو عمرو بن سوار الفزاری المدائنی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ثقه ابن معین و غیره عن نعیم بن 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المحدث المدائنی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یروی عنه الحافظان ابو عوانة و القطان ، ترجمه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ابن معین و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ابو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قیس الثقفی المدائنی و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وثقه النّسائی کما قال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الجملات الدعائیة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عمرو الانصاری الخزرجی ، صحابی غزا مع النبی صلی اللَّه علیه و آله و سلم سبع عشرة غزوة ، و سکن الکوفة حتی توفی بها سنة</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الغین و سکون النون و فتح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جعفر البصری کان من الحفاظ المتقنین ، ترجمه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المتقن المجّود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جبیر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التابعی و هو حبشی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بالغ فی الثناء علیه ، و عن ابن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سعید و ما علی الارض أحد الا و هو محتاج الی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عن ابن حنبل ، قتله الحجاج لعنة اللَّه علیه بواسط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القرشی ، حبر الامة الصحابی الجلیل ، ولد بمکة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 فی بدء عصر النبوة فلازم النبی صلی اللَّه علیه و إله و روی عنه الاحادیث التی بلغت 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حدیثا ، و شهد مع امیر المؤمنین علیه السّلام الجمل و الصفین و کف بصره فی آخر عمره فسکن الطائف حتی توفی بها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بشار الحافظ البصری المتقن المجود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مسلم ابو عثمان الصفار البصری الحافظ الثبت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عفان ثقة ثبت صاحب سنة کان علی مسائل معاذ بن معاذ القاضی فجعل له عشرة آلاف دینار علی ان یقف عن تعدیل رجل و عن جرحه فأبی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ابطل حقا من الحقوق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میمون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البصری مولی عبد الرحمن بن سمرة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بن خربوذ المکی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لقریش ، مدحه الفریقان ، وثقه ابن حبان ، ترجمه ابن ابی حاتم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أبی الطفیل ، و روی عنه أبو بکر بن عیاش ، و وکیع ، و محمد بن مهزم ، و زید بن الحسن ، و أبو عاصم النبیل ، و عبید اللَّه بن موسی ، سمعت أبی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الناس أخذوا شعر هذیل منه ، و یکتب حدیثه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حذیفة بن أسید الغفاری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سریحة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تصغیر سرحة و هی فی الاصل الشجرة الطویلة لا شوک فیها یشبه بها قوام المرأة و تسمی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أصحاب الشجرة لانه بایع رسول اللَّه صلی اللَّه علیه و إله تحت الشجرة و أول مشهد شهد مع رسول اللَّه صلی اللَّه علیه و آله الحدیبیة ، نزل الکوفة و توفی بها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الحدیث العاد للحواریین عد من حواری الحسن علیه السّلام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قفل یقفل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فی الماضی و ضمها أو کسرها فی المضارع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کنسه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شذبن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الشین و کسر الذال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قطعن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المتقدم قومه الی الماء ، و یستوی فیه الواحد و الجمع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و سکون الصاد و فتح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بلدة من بلاد الشام و کانت أول مدینة فیها فتحها العرب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الصاد و سکون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عاصمة الیمن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اسمها</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تاریخ دمشق لابن عساکر ترجمة علی ابن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راشد أبو عروة الازدی البصری من کبار الحفاظ ، ترجمه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الحجة ، أحد الاعلام و عالم الیمن ، قال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تضم معمرا الی أحد الا وجدته فوقه ، و قال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عن معمر عشرة آلاف حدیث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زید بن جدعان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البصری التابعی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وثقه ابن أبی شیبة و اثنی علیه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أبو الحسن التیمی القرشی البصری الاعمی عالم البصرة ، ولد أعمی ، و هو من أوعیة العلم و فیه تشیع ، و قال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عدی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الانصاری الکوفی الخطمی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عدی بن ابان بن ثابت بن قیس بن الخطیم الانصاری الظفری ، منسوب الی جده ، عالم الشیعة و صادقهم و قاصهم و امام مسجدهم و لو کانت الشیعة مثله لقل شرهم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 بن عازب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الحارث بن عدی الاوسی الانصاری ، أبو عمارة قائد صحابی ، أسلم صغیرا و غزا مع النبی صلی اللَّه علیه و إله خمس عشرة غزوة ، أولها غزوة الخندق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الربعی القزوینی ، احد الائمة فی علم الحدیث ، الی رحل البصرة و بغداد و الشام و مصر و الحجاز و الری فی طلب الحدیث و من 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دینار البصری ، مفتی البصرة ، واحد رجال الحدیث</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هدبة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اسود بن هدبة ابو خالد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ترجمه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الصدوق ، روی عنه الشیخان ، و ابو داود ، و ابن أبی عاصم ، و ابو یعلی ، و الحسن بن سفیان ، و عبدان و البغوی ، و خلق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ابن معین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عثمان الحضرمی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 یحدث عن ابی اسحاق السبیعی ، و الحکم بن عتیبة ، و الاعمش ، و روی عنه عباد بن یعقوب ، و عبد الرحمن بن صالح الازدی ترجمه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العسقلانی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التمیمی المقتول یوم الجمل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شهادته لامیر المؤمنین علیه السّلام یوم الجمل بحدیث الغدیر جمع من الاعلام کالمسعودی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الحاکم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الهیثمی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السیوطی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عمرو الخزرجی الانصاری الصحابی الجلیل من المکثرین فی الروایة عن النبی صلی اللَّه علیه و إله روی عنه البخاری ، و مسلم ، و غیرهما من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حدیثا ، و غزا تسع عشرة غزوة ، و کانت له فی اواخر أیامه حلقة فی المسجد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یؤخذ عنه العلم ،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الهجرة و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مالک الانصاری الخدری الصحابی ،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بالمدینة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من ملازمی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غزا اثنتی عشرة غزوة و روی عنه احادیث کثیرة تتجاوز 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جابر بن مالک البجلی الصحابی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فی وقت اسلامه ، جزم ابن عبد البر انه اسلم قبل وفاة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باربعین یوما ، و جزم الواقدی بانه وفد علی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شهر رمضان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الذی</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الخطاب المقتول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اخرج روایته فی الغدیر جمع من الاکابر کالسمعانی ، و ابن المغازلی ، و محب الدین الطبری ، و الجزری شمس الدین ، و غیرهم</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هریرة الدوسی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صخر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حدیثه فی الغدیر موجود فی تاریخ الخطیب البغدادی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الخوارزمی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المطلب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زهیر الکوفی ، أبو طالب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زیاد بن علاقة ، و أبی اسحاق و عنه أحمد ، و اسحاق ، و خلق ، وثقه ابن معین و غیره ، و قال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عندی صالح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طالب ، أبو محمد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کان فقیها محدثا جلیلا ، جزم الترمذی فی جامعه به صدقه و وثاقته کما صرح به ابن حجر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أوثق من کل من تکلم فیه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ابن کثیر من الحدیث شطرا فیه الجمع الحضور عند جابر و مناشدة العراقی ایاه ، و أصل الحدیث 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عساکر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للکنجی الشافعی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فی الباب التاسع ، و غیرها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لهیعة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لهیعة بن عقبة بن فرعان المصری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الکبیر قاضی الدیار المصریة و عالمها و محدثها ابن لهیعة ، قال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محدث مصر الا ابن لهیعة ، ولی قضاء مصر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مدة تسعة أشهر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بن سوادة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تمامة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 الفقهاء و الائمة وثقه ابن معین ، و ابن سعد ، و النسائی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سلمة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عوف الزهری الحافظ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کان من کبار الحفاظ ، قال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من کبار أئمة التابعین ، غزیر العلم ، ثقة عالما ، و کان یتفقه و یناظر ابن عباس و یراجعه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یزید داود الاودی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یزید الاعرج الکوفی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بن یزید أبو جعفر الطبری المورخ المفسر ولد فی آمل طبرستان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استوطن بغداد و توفی بها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کریب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العلاء الهمدانی الکوفی الحافظ الثقة محدث الکوفة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وثقه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یزید الاودی أبو عبد اللَّه الکوفی ، وثقه النّسائی ، و ابن معین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الخیر شمس الدین محمد بن محمد بن محمد الجزری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ابن حجر العسقلانی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أنباء الغمر بابناء 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إلیه رئاسة علم القراءات فی الممالک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فجمع ذیل طبقات القراء للذهبی و اجاد فیه ، و بالجملة فانه کان عدیم النظیر ، طائر الصیت انتفع الناس بکتبه ، و سارت فی الآفاق مسیر الشمس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یوسف بن یعقوب الشیبانی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علی ، نجم الدین الدمشقی الکاتب ، ترجمه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سمع الکندی ، و عبد الجلیل بن مندویه و جماعة ، و تفرد بروایة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الکندی ، توفی فی الثامن و العشرین من ذی القعدة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الیمن الکندی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الدین زید بن الحسن بن زید بن الحسن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نحویا ، لغویا ، مقرئا ، و شیخ الحنفیة بالشام ، و مسند العصر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القزاز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محمد بن عبد الواحد الشیبانی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صالحا کثیر الروایة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بن ثابت الخطیب البغدادی الحافظ الکبیر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الشام و العراق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بکیر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النجار البغدادی المقری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 کان شیخا مستورا ثقة ، روی عن أبی بحر البربهاری و ابن خلاد النصیبی ، و طائفة ، و کتب عنه الخطیب البغدادی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الاخباری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محمد بن عمر بن عبد اللَّه الکاتب من محدثی القرن الرابع فی بغداد ، 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فیها ، فانه حدث الحدیث فی تلک السنة علی 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الخطیب و قال حدث عن أحمد بن محمد الضبعی ، و محمد بن محمد الباغندی و نصر بن القاسم الفرائضی ، و محمد بن هارون المجدد ، و یعقوب بن یوسف بن خازم الطحان و عبد الرحیم ابن محمد بن أحمد بن بکر الوراق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أحمد بن محمد الضبعی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بن موسی البغدادی الاحول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عبد اللَّه بن سعید بن حصین الکندی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من الحفاظ الثقات ، ترجمه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 أبی حاتم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الاشج امام أهل زمانه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العطار الکوفی ، ما وجدنا ترجمة له فیما تفحصنا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أبی لیلی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عیسی الانصاری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وصفه بانه من ائمة التابعین و ثقاتهم و اثنی علیه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بالامامة و الفقه ، و حکی ان الحجاج استعمل عبد الرحمن بن أبی لیلی علی القضاء ، ثم عزله ثم ضربه لیسب علیا رضی اللَّه عنه و کان یوری و لا یصرح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فی مناقب سیدنا علی بن أبی طالب ط طهران بتحقیق الدکتور محمد هادی الامینی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أحمد بن عبد الواحد ، أبو الحسن المقدسی مسند زمان امام ثقة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الفاروثی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ابراهیم بن عمر بن الفرج أبو العباس الواسطی الشافعی خطیب دمشق ، ترجمه الجزری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الحسین بن مهران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عصره فی القراءات ، اصله من اصبهان و سکن نیسابور ، و له تآلیف و تصانیف فی القراءات و غیرها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العشر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المدات </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النهایة فی طبقات القراء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سعد عبد الکریم بن محمد بن منصور التمیمی المروزی کان من الحفاظ و المورخین ولد بمرو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بها أیضا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رحل الی بلاد کثیرة ، و اخذ عن علمائها و عدد شیوخه یزید علی اربعة آلاف ، بل قال ابن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من یذکران عدد شیوخه سبعة آلاف شیخ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و سکون 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الجهة التی یقصده الناس و یرحلون إلیه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سارة بنت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عمر بن عبد العزیز بن محمد المعروفة بابنة جماعة المصریة ، کانت محدثة ذات دین و صلاح ، ولدت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اجاز لها جمع من اصحاب الفخر ابن البخاری و غیره کالصلاح بن أبی عمرو ، و ابن الهبل ، و ابن أمیلة ، و ابن السوقی ، و احمد ابن عبد الکریم البعلی ، و ابن النجم و ابن القاری و غیرهم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شهاب الدین حسن بن محمد الحسینی المسعودی الهمدانی المعروف بابن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الادباء المتصوفة من اهل خراسان ، سافر الی الهند و اشتهر بها و استقر فی کشمیر ، و اسلم علی یده اکثر اهلها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بتیراه من ارض یاغستان ، و دفن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بدخشان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بالهند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الامینی قدس 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الصفحة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الکتاب للمولی الکامل و صاحب الکشف و الکرامات ، زبدة السادات ، و قدة العارفین ، مولانا و مقتدانا میر سید علی بن شهاب الهمدانی قدس اللَّه اسراره و وهب لنا برکاته و انواره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نقلا عن مودة القربی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نقلا عن مودة القربی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نقلا عن مودة القربی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ان نزول الآیة الکریمة فی قصة الغدیر مما اتفق علیه الامامیة و اعترف به غیر واحد من غیرهم ، و إلیک جمعا منهم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محمد زینب بنت احمد بن عبد الرحیم بن عبد الواحد بن احمد المقدسیة المعروفة ببنت الکمال ، کانت محدثة جلیلة من محدثات القرن السابع و الثامن ، ولدت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 و احضرت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حبیبة بنت أبی عمر ، و سمعت من محمد بن عبد الهادی ، و ابراهیم بن خلیل ، و أبی فهم الیلدانی ، و احمد بن عبد الدائم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من اسنی المناقب بتحقیق الدکتور محمد هادی الامینی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المسینی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موسی محمد بن ابی بکر عمر بن ابی عیسی المدینی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الی مدینة اصبهان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المولود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باصبهان من اکابر الحفاظ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بن احمد القصری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ابراهیم بن زیاد الاشج ابو محمد ، روی عن ابی جعفر الثانی علیه السّلام ، و یروی عنه ابو الحسن علی بن محمد بن جعفر بن رویدة العسکری الحداد ، و له کتب </w:t>
      </w:r>
      <w:r>
        <w:rPr>
          <w:rFonts w:eastAsia="IRNazanin" w:cs="IRNazanin"/>
          <w:b w:val="false"/>
          <w:bCs w:val="false"/>
          <w:i w:val="false"/>
          <w:iCs w:val="false"/>
          <w:color w:val="333333"/>
          <w:sz w:val="20"/>
          <w:szCs w:val="20"/>
          <w:rtl w:val="true"/>
        </w:rPr>
        <w:t>. .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فی مناقب سیدنا علی بن أبی طالب بتحقیق الدکتور محمد هادی الامینی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اسمی المناقب فی تهذیب اسنی المطالب بتهذیب المحمودی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تقی الدین بن حمزة بن أحمد بن عمر بن محمد بن أحمد بن قدامة المقدسی الدمشقی الحنبلی ، کان مسند الشام فی وقته ، ولد فی رجب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بدمشق و توفی بها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الوزراء بنت عمر بن أسعد التنوخیة الدمشقیة ، کانت محدثة ذات أخلاق فاضلة ، ولدت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سمعت من والدها جزءین ، و من أبی عبد اللَّه الحسین الزبیدی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 و حدّثت بدمشق و مصر ، و حدث عنها جمع من العلماء ، توفیت فی شعبان فجأة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أعلام النساء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لابن حنبل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یشتمل علی ثلاثین الف حدیث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أبی طالب بن أبی النعم نعمة بن حسن بن علی بن بیان الصالحی ابو العباس ولد نحو سنة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بالسین المهملة المکسورة و الیاء التحتانیة المضمومة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جبل مشرف علی مدینة دمشق و فیها آثار الانبیاء و کهوف و مغاور منها مغارة الدم یقال بها قتل قابیل اخاه هابیل ، و فیها مغارة الجوع یزعمون ان مات بها اربعون نبیا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الحافظ أبی القاسم علی بن الحسن المحدث ابو محمد ابن عساکر الدمشقی ، قال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فی خبر من 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پارسا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محمود بن محمد بن محمد بن مودود ، شمس الدین الجعفری الحافظی البخاری الحنفی ، کان فقیها ، مفسرا ، محدثا ، صوفیا من النقشبندیة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الشیخ سلیمان النقشبندی حدیث الغدیر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الینابیع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فصل الخطاب فی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بروایة حذیفة بن اسید أو زید بن ارقم ، لا بروایة عمر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تصدی جماعة من الحفاظ لاثبات تواتر حدیث الغدیر فافردوه بالتألیف و بحثوا عنه سندا و دلالة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ابی قحافة عثمان بن عامر بن کعب التیمی القرشی ، ولد بمکة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 بالخلافة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افتتحت فی ایامه بلاد الشام و قسم کبیر من العراق ، و مدة خلافته سنتان و ثلاثة اشهر و نصف شهر ، و مات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بالمدینة ، نقلوا عنه فی کتب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حدیث الغدیر عنه ابن عقدة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بکر الجعابی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المنصور الرازی فی کتابه فی حدیث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ذکره العلامة الامینی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حدیث الغدیر عن عمر بن الخطاب جمع من الاعاظم منهم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الزبیر بن العوام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خویلد الاسدی القرشی الصحابی الشجاع ، ابن عمة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اسلم و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 و شهد بدرا واحدا و غیرهما ، و جعله عمر من الستة الذین عینهم للخلافة بعده ، و اضله ابنه عبد اللَّه حتی خرج علی امیر المؤمنین علیه السّلام یوم الجمل ، و قتله ابن جرموز غیلة بوادع السباع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فراسخ من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حدیث الغدیر عنه کما قال العلامة الامینی قدس 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عقدة فی کتاب الولایة ، و الجعابی فی نخبه ، و المنصور الرازی فی کتاب الغدیر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أبی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اهیب بن عبد مناف القرشی ، مرت ترجمته من قبل ، روی حدیث الغدیر عنه غیر واحد من الاعاظم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ابن ماجة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الحاکم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ابو نعیم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عوف الزهری القرشی الصحابی ، کان من الستة اصحاب الشوری الذین جعل عمر الخلافة فیهم ، ولد بعد الفیل بعشر سنین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اسلم و شهد المشاهد ، و کان ذا ثروة عظیمة ، توفی بالمدینة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روی حدیث الغدیر عنه ابن عقدة فی حدیث الولایة ، و المنصور الرازی فی کتاب الغدیر ، و عده ابن المغازلی و الجزری ممن روی الحدیث الشریف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هاشم بن عبد مناف ، أبو الفضل ، عم النبی صلی اللَّه علیه و آله ، کان من اکابر قریش فی الجاهلیة و الاسلام ، و کانت له سقایة الحاج ، اسلم قبل الهجرة و کتم اسلامه ، و اقام بمکة یکتب الی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المشرکین ، ثم هاجر الی المدینة و شهد وقعة حنین و فتح مکة ، و عمی فی آخر عمره و احصی ولده فی عصر المأمون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فبلغوا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توفی بالمدینة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کانت ولادته فی مکة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بریدة بن الحصیب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بن الحارث الاسلمی ، أبو سهل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صحابی ، اسلم قبل بدر و لم یشهدها ، و شهد خیبر و فتح مکة ، و استعمله النبی صلی اللَّه علیه و آله علی صدقات قومه ، و سکن المدینة ثم انتقل الی البصرة ، ثم الی مرو ، فمات بها ، أورد حدیثه فی الغدیر الحاکم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نعیم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السیوطی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المتقی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غیرهم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صخر الدوسی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مرت ترجمته ، یوجد حدیثه فی الغدیر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مناقب الخوارزمی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مالک بن سنان الانصاری الخزرجی ، صحابی کان من ملازمی النبی ص و روی عنه احادیث کثیرة تبلغ فی کتب القوم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حدیثا ، غزا اثنتی عشرة غزوة توفی بالمدینة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حدیث الغدیر عنه النیسابوریّ فی تفسیره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الخوارزمی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الصباغ المالکی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الهیثمی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الانصاری المتوفی بالمدینة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مرت ترجمته روی حدیث الغدیر عنه ابن عقدة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بکر الجعابی فی نخبه و ابن عبد البر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المطلب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مرت ترجمته و اخرج حدیثه فی الغدیر الحافظ النسائی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أحمد بن حنبل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الحاکم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الخوارزمی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محب الطبری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کثیر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الحافظ الهیثمی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حبشی بن جنادة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السلولی نزیل الکوفة روی شهادته لعلی علیه السّلام یوم المناشدة ابن عقدة فی حدیث الولایة ، و ابن الاثیر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محب الطبری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المتقی الهندی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کثیر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غافل بن حبیب الهذلی أبو عبد الرحمن من الصحابة و هو من أهل مکة و من السابقین الی الاسلام ، و أول من جهر بقراءة القرآن بمکة و کان خادم رسول اللَّه ص ، و ولی بعد النبی ص بیت مال الکوفة ، ثم قدم</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مران بن 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عبید ، أبو نجید الخزاعی ، کان من علماء الصحابة ، أسلم عام خیبر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معه رایة خزاعة یوم فتح مکة ، و بعثه عمر الی أهل البصرة لیفقههم ، و ولاه زیاد قضائها و توفی بها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فی کتب حدیث القوم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حدیثا منها حدیث الغدیر ، أخرجه عنه ابن عقدة فی الولایة ، و المولوی محمد سالم البخاری نقلا عن الحافظ الترمذی 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الخطاب أبو عبد الرحمن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بمکة و هاجر مع أبیه الی المدینة و کف بصره فی آخر حیاته ، و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آخر من توفی بمکة من الصحابة و له فی کتب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حدیثا منها حدیث الغدیر ، أخرجه عنه الحافظ الهیثمی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ابن أبی شیبة فی سننه و نقله عنه الوصابی الشافعی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السیوطی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المتقی الهندی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غیرهم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یاسر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عامر الکنانی المذحجی ، أبو الیقظان ، الصحابی الشجاع و هو أحد السابقین الی الاسلام و المعذبین فی سبیله ، هاجر الی المدینة ، و شهد بدرا و أحدا ، و الخندق ، و بیعة الرضوان ، و کان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الطیب المطیب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ذر الغفاری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بن جنادة بن سفیان بن عبید الکنانی من کبار الصحابة ، أسلم بعد أربعة نفر یضرب به المثل فی الصدق ، و هو أول من حیی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بتحیة الاسلام ، هاجر بعد وفاة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بادیة الشام ، ثم سکن دمشق فشکاه معاویة الی عثمان فاستقدمه عثمان الی المدینة و أخرجه الی الربذة حتی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له البخاری و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حدیثا و روی ، حدیث الغدیر عنه ابن عقدة و الجعابی و الحموئی و غیرهم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مقدمی الصحابة ، و کان یسمی نفسه سلمان الاسلام و عاش عمرا طویلا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بن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عدس النجاری الخزرجی ، أحد الشجعان الاشراف فی الجاهلیة و الاسلام فی المدینة قدم مکة فی عصر النبوة و معه ذکوان بن عبد قیس ، فأسلما و عادا الی المدینة ، فکانا أول من قدمها بالاسلام و هو أحد النقباء الاثنی عشر ، و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 وقعة بدر ، أخرج حدیثه فی الغدیر ابن عقدة و الجعابی و أبو مسعود السجستانی</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خزیمة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الفاکه بن ثعلبة الانصاری الصحابی الملقب بذی الشهادتین ، کان من أشراف الاوس فی الجاهلیة و الاسلام و من سکان المدینة و عاش الی خلافة أمیر المؤمنین علیه السّلام و شهد معه صفین و استشهد فیها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البخاری و مسلم و غیرهما رووا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حدیثا ، أخرج حدیث الغدیر عنه ابن عقدة و الجعابی و السمهودی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الاثیر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أیوب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زید بن کلیب من بنی النجار ، صحابی شهد العقبة ، و بدرا واحدا و الخندق و سائر المشاهد ، و کان شجاعا صابرا تقیا محبا للجهاد ، عاش الی أیام بنی أمیة ، و کان یسکن المدینة ، فرحل الی الشام ، و ذهب غازیا الی قسطنطنیة ، و مرض فأوصی أن یوغل فی أرض العدو و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دفن فی أصل حصن القسطنطنیة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حدیثا فی کتب القوم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حنیف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وهب الانصاری الاوسی ، أبو سعد الصحابی ، شهد بدرا و ثبت یوم أحد ، و شهد المشاهد کلها ، و استخلفه أمیر المؤمنین علیه السّلام علی البصرة بعد وقعة الجمل ثم شهد معه صفین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الضحاک الانصاری الخزرجی أبو خارجة الصحابی کان من کتاب الوحی ، ولد بالمدینة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 بمکة و قتل أبوه و هو ابن ست سنین و هاجر مع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 و تعلم و تفقه فی الدین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 محمد بن احمد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و الصحیح ابن ابی عمر محمد بن احمد بن ابراهیم بن عبد اللَّه بن ابی عمر محمد بن احمد بن قدامة المقدسی ، ابو عبد اللَّه صلاح الدین الصالحی الحنبلی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سمع من الفخر علی بن البخاری و تفرد بالسماع منه مشیخته ، و اکثر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للترمذی و السادس و السابع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 و مشیخة الجوهری الصغری ، و سمع من التقی ابراهیم بن علی الواسطی ، و من اخیه محمد ، و من شمس الدین محمد بن الکمال عبد الرحیم ، و احمد بن عبد المؤمن الصوری ، و آخرین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بن أحمد بن عبد الواحد بن أحمد بن عبد الرحمن السعدی المقدسی الصالحی الحنبلی المعروف بابن البخاری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أبو بکر أحمد بن جعفر بن حمدان بن مالک بن شبیب بن عبد اللَّه القطیعی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الی قطیعة الدقیق 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یسکن تلک المحلة روی عن عبد اللَّه بن أحمد المسند ، و سمع من الکدیمی ، و ابراهیم الحربی ، توفی فی ذی الحجة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تسع و ثمانین سنة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بالسند السالف آنفا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عبد اللَّه بن أحمد بن حنبل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القاضی النخعی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ترجمته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عبد اللَّه السبیعی الهمدانی التابعی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 ترجمته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ذو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مرة أبو عبد اللَّه الکوفی الهمدانی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سبقت ترجمته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فی مناقب سیدنا علی بن أبی طالب بتحقیق الدکتور محمد هادی الامینی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اسمی المناقب فی تهذیب اسنی المطالب بتهذیب الشیخ محمد باقر المحمودی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علی بن موسی الرضا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لمن تتبع کتب الانساب و الحدیث أن للامام علی بن موسی الرضا علیهما السّلام بنتا تسمی فاطمة ، و کانت زوجة لمحمد بن جعفر بن قاسم بن اسحاق بن عبد اللَّه بن جعفر بن أبی طالب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موسی بن جعفر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أخرج المأمون علی بن موسی الرضا علیهما السّلام من المدینة الی المرو فی سنة مائتین خرجت فاطمة أخته فی سنة احدی و مائتین تطلبه ، فلما وصلت الی ساوة مرضت فسألت کم بینی و بین قم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فراسخ ، فامرت خادمها ان یذهب بها الی قم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تقیة نقیة زکیة عالمة من المحدثات ، روت عن جدتها فاطمة علیهما السّلام بواسطة أبیها و عمتها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اسماء بنت عمیس ، و عایشة ، و بلال المؤذن ، و عبد اللَّه بن عباس ، و علی بن الحسین علیهما السّلام و حدث عنها جمع من المحدثات و المحدثین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الحسن بن الحسن بن علی علیهما السّلام و لما مات الحسن تزوجها عبد اللَّه بن عمرو بن عثمان بن عفان ، توفیت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سکینة بنت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من أفضل النساء عقلا و علما و عفة و خلقا و ادبا ، و قد تزوجت ابن عمها عبد اللَّه بن الحسن بن علی علیهما السّلام ، فلما استشهد عبد اللَّه فی کربلاء ، تزوجت مصعب بن الزبیر ، و لما قتل مصعب ، تزوجت عبد اللَّه ابن عثمان بن عبد اللَّه الحزامی ، توفیت بالمدینة لخمس خلون من ربیع الاول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کلثوم بنت فاطمة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المامقانی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اسمی المناقب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الیمن العلیمی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بن عبد الرحمن الحنبلی مجیر الدین المؤرخ الباحث ، کان من أهل القدس ، نسبته الی علی بن علیم المقدسی و کان قاضی قضاة القدس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نجم الدین بن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شیخ الاسلام زین الدین عبد الرحمن بن الخطیب برهان الدین ابراهیم بن زین الدین أبی الفرج عبد الرحمن بن برهان الدین ابراهیم بن سعد اللَّه بن جماعة الکتانی الشافعی ، ولد بحماة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 الجلیل بتاریخ القدس و الخلیل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روزبهان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فضل اللَّه بن روزبهان بن فضل اللَّه الخنجی الشیرازی الاصفهانی کان من اعاظم علماء الشافعیة فی عصره ، حکیما عارفا صوفیا محدثا شاعرا ادیبا ، له تآلیف و تصانیف اشهرها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 تصنیفه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مدینة قاسان بما وراء النهر کما صرح به فی آخر الکتاب و 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الذی رد علیه القاضی نور اللَّه التستری الشهید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کتابه الموسوم باحقاق الحق و هو من احسن الکتب المصنفة فی الکلام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محمد ، ابو الفضل شهاب الدین اصله من عسقلان بفلسطین و مولده و وفاته بالقاهرة ،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ولع بالادب و الشعر ثم اقبل علی الحدیث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تیمور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المعروف بتیمور لنک ، بن تاراغای و الی کش من اعمال ماوراء النهر ،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عرف بالذکاء و الشجاعة ، و خدم بادئ الامر الامیر قازغان و الی البلاد فعلا شأنه یوما فیوما و ابدی من ضروب الشجاعة ما رغب الفاتحین فی استمالته إلیهم فولوه علی بلده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عبد القادر ، ابو العباس الحسینی العبیدی ، تقی الدین اصله من بعلبک ، ولد فی القاهرة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کان مورخ الدیار المصریه ، و ولی بالقاهرة الحسبة و الخطابة و الامامة مرات ، و اتصل بالملک الظاهر برقوق ، فدخل دمشق مع ولده الناصر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و عرض علیه قضائها فأبی و عاد الی مصر و اقام فیها الی ان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معز الدولة احمد بن بویه ، لا علی بن بویه لانه کان ملقبا بعماد الدولة و توفی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اما معز الدولة فهو احمد بن بویه بن فناخسرو بن تمام من سلالة سابور ذی الاکتاف الساسانی ، کان من ملوک بنی بویه فی العراق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احمد بن شمس الدین عمر الزاولی الدولت‌آبادی الهندی الحنفی ، مفسر ، نحوی عارف بالبلاغة ، تولی القضاء ، ولد بدولت‌آباد دهلی و توفی لخمس بقین من رجب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ثابت الکوفی ، امام الحنفیة ، احد الائمة الاربعة عند اهل السنة ، قیل اصله من ابناء فارس ،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بالکوفة ، و کان یبیع الخز و یطلب العلم فی صباه ، ثم انقطع للافتاء و التدریس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المبارک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المارک بن واضح المروزی ، الحافظ افنی عمره فی الاسفار حاجا و مجاهدا و تاجرا ، و جمع الحدیث و الفقه ، و العربیة ، توفی بهیت علی الفرات منصرفا من غزو الروم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شهاب الدین الدین الحنفی الدولةآبادی ایضا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السعداء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الجلوة الثانیة من الهدایة الثامنة علی ما حکی العلامة الامینی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حجر حدیث الغدیر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طلحة بن عبید اللَّه ،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هریرة ، و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أبی طالب علیه السّلام و جابر بن عبد اللَّه الانصاری ، و زید بن ارقم</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بالمؤلف هو الحافظ جمال الدین المزی یوسف بن عبد الرحمن بن یوسف ، ابو الحجاج محدث الدیار الشامیة فی عصره ، ولد به ظاهر حلب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نشأ بالمزة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ضواحی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بدمشق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معرفة أصحاب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فیه المؤلف 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استدرک علیهم کثیرا ، و اختصره الشیخ جلال الدین السیوطی و 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الاصابة </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أحمد نور الدین المالکی الفقیه الغزی الاصل المولود بمکة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المتوفی بها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یروی عنه السخاوی بالاجازة و ترجمه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مشایخه فی الفقه و غیره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مؤلفات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لمعرفة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بن سورة السلمی ، من أئمة علماء الحدیث و حفاظه ، تتلمذ للبخاری ، و شارکه فی بعض شیوخه ، و قام برحلة الی خراسان ، و العراق ، و الحجاز ، و عمی فی آخر عمره ، و کان یضرب به المثل فی الحفظ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محمد بن مسلم بن عبید اللَّه القرشی المتولد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المتوفی بشغب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حد الحجاز و أول حد فلسطین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أحد أکابر الحفاظ و الفقهاء ، من أهل المدینة ، کان یحفظ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نصفها مسند ، و معه الالواح و الصحف و یکتب کل ما یسمع ، نزل الشام و استقر بها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ابن طلحة الشافعی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الفتوح 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بن أبی الفضائل محمود بن خلف بن احمد بن محمد الاصبهانی الملقب منتجب الدین الفقیه الشافعی الواعظ ،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ترجمه السبکی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أثنی علیه و أکثر وعد تآلیفه ، و ابن کثیر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سمع الحدیث و تفقه و برع و صنف ، کان زاهدا عابدا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حذیفة بن أسید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سریحة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الغفاری من أصحاب الشجرة 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أمیر حسین بن معین الدین المیبذی الترمذی ، کان من أکابر علماء عصر الشاه اسماعیل الصفوی ، نسبته 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یفتح المیم و سکون الیاء المثناة التحتانیة و کسر الباء الموحدة و ضمها و الذال المعجمة المبدلة من المهملة فی أغلب مواضع التعریب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قرب یزد علی رأس عشرة فراسخ ، و المترجم کان حکیما ، أدیبا ، صوفیا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الاسرار فی شرح الدیوان المعزو الی أمیر المؤمنین علیه السّلام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بدر الدین محمود بن أحمد بن موسی بن أحمد بن الحسین بن یوسف بن محمود الحلبی الاصل العیتابی المولد و المنشأ ، ثم القاهری الدار و الوفاة المعروف بالبدر العینی الحنفی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الدال و سکون الراء ، سفیط صغیر تدخر المرأة فیه طیبها و ادواتها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الجیم و سکون الحاء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کانت قریة فی طریق الساحل الشمالی من الحجاز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ان تهنئة الشیخین لیست مما صرح به بعض الطرق فقط ، بل هی مرویة من کثیر من ائمة الحدیث و التفسیر و التاریخ بطرق کثیرة تنتهی الی غیر واحد من الصحابة کابن عباس ، و أبی هریرة ، و البراء بن عازب ، و زید بن ارقم ، و إلیک اسماء بعض المخرجین باسنادهم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الهلکی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الهاء و سکون اللام و آخره الالف المقصورة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الهالک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الدین بن همام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جلال الدین بن برهان الدین محمد الشیرازی الاصل ، الهروی المنشأ ، ولد بهراة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نشأ و ربی فی حجر جده الامی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خواند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 و ادبا حتی صار موجها عند الاکابر مثل السلطان حسین بایقرا ، و وزیره الادیب أمیر علی شیر النوائی و لما توفی السلطان حسین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صار من خواص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الزمان میرزا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طال اقامته فی هراة الی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تلک السنة رحل الی الهند و اتصل فی 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بابرشاه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توفی السلطان صار من مقربی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 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ألف باسمه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له مؤلفات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السلطان أبو سعید بن السلطان محمد بن میرانشاه بن امیر تیمور الکورکانی المعروف بتیمور لنک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گوهرشاد آغا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بیگم زوجة المیرزا شاهرخ بن الامیر تیمور ، و هی التی بنت مسجد گوهرشاد العظیم الباقی الی الیوم بجنب الحضرة الشریفة الرضویة و عمرت الحضرة و زینتها ، و قامت هی و زوجها مدة فی المشهد الرضوی و سکنا هناک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المسجد مسجد غایة فی حسن البناء و أحکامه و الزینة ، قل ان یری نظیره بنی فی تاریخ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فی أخبار أفراد البشر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 فی القرن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الصدق ، أو کشف الحق و نهج الصدق تألیف العلامة الحلی الحسن بن یوسف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ألفه للسلطان محمد خدابنده مرتبا علی مسائل فی التوحید و العدل و النبّوة و الامامة و المعاد و المسائل الفرعیة التی خالف فیها أهل السنة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الناصب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القاضی عفیف الدین عبد اللَّه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ینتهی نسبه الی الحسن المثنی بن الامام الحسن المجتبی علیه السّلام ، کان نزیل المدینة المنورة ، و عالمها ، و مفتیها ، و مدرسها و مؤرخها فی عصره ، و کان شافعی المذهب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من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جواهر العقدین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مطبعة سید الشهداء بتحقیق مولانا البروجردی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مروان بن الحکم الأموی ، أبو حفص ، و هو من ملوک الدولة المروانیة بالشام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الاحتجاج المذکور عن عمر بن عبد العزیز غیر واحد من اکابر المحدثین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باخبار دار المصطفی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مسجد غدیر خم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جلال الدین عبد الرحمن بن کمال الدین ابی بکر بن محمد بن سابق الدین الخضیری السیوطی الشافعی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مطبعة سید الشهدا بتحقیق غلام رضا مولانا البروجردی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أحمد بن ایوب بن مطیر اللخمی الشامی ، أبو القاسم ، کان من کبار المحدثین ، و اصله من طبریة الشام ، و إلیها نسبته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احمد بن عمرو بن عبد الخالق ابو بکر البصری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الفاضل المحدث جمال الدین بن الامیر فضل اللَّه الشیرازی الدشتکی الملقب بجمال الحسینی ، کان من اکابر المحدثین فی القرن العاشر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 نزول آیة التبلیغ فی سورة المائدة لاجل ولایة أمیر المؤمنین علیه السّلام و امامته علی الناس روایات کثیرة فی کتب العامة فضلا عن الخاصة ، و إلیک بعضها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حذیفة بن اسید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خالد بن الاغوز بن واقعة بن حرام بن غفار بن ملیل ، ابو سریحة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الغفاری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بالکوفة ، کان من اصحاب النبی ص ممن بایع تحت الشجرة ، روی عنه ابو الطفیل ، و حبیب بن حماز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المتقدم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الباء و سکون الصاد و آخرها الالف المقصورة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تطلق علی موضعین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دمشق لابن عساکر فی ترجمة الامام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 یتفرقا حتی یردا علی الحوض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الزاء المعجمة و شد 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حبیش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مریم الاسدی الکوفی عاش مائة و عشرین سنة ،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لکن ما لقی رسول اللَّه ص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قیس بن شماس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زهیر بن مالک بن امرئ القیس بن مالک ابن ثعلبة بن کعب بن الخزرج الانصاری یکنی ابا محمد و ابا عبد الرحمن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الهیثم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التیهان الانصاری الصحابی ، کان یکره الاصنام فی الجاهلیة ، و یقول بالتوحید هو و اسعد بن زرارة ، و کانا اول من اسلم من الانصار بمکة ، و هو احد النقباء الاثنی عشر ، شهد بدرا واحدا و المشاهد کلها ، و کان فی صفین مع امیر المؤمنین علیه السّلام فقاتل حتی صار شهیدا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بن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ابی وقاص الملقب بالمرقال صحابی ، اسلم یوم فتح مکة و نزل الشام بعد فتحها ، و شهد القادسیة مع عمه سعد بن ابی وقاص ، و أصیبت عینه یوم الیرموک ، و کان مع امیر المؤمنین علیه السّلام فی صفین ، و تولی قیادة الرجالة و قاتل حتی صار شهیدا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أربعین مناقب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فی مکتبة الناصریة بلکهنو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حدیث المناشدة عن زر بن حبیش جمع من العلماء البارعین و إلیک بعضهم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الحاج عبد الوهاب بن محمد بن رفیع الدین أحمد بن جلال الدین شریف اللَّه البخاری الملتانی الهندی الحنفی الصوفی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سیذکر انشاء اللَّه تعالی فی نزول آیة التبلیغ أن السید عبد الوهاب البخاری قال فی تفسیره عند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أَسْئَلُکُمْ عَلَیْهِ أَجْراً إِلَّا الْمَوَدَّةَ فِی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علی بن حجر الهیتمی السعدی الانصاری الشافعی ، أبو العباس فقیه باحث مصری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المکی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همزیة البوصیری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علی صنو النبی 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فؤادی و داده و الولاءأی مناصر به و الذب عنه و الرد علی من نازع فی خلافته ، و لم یبال بوقوع الاجماع علیها و علی من خرجوا علیه ، و نازعوه الامر ، و رموه بما هو بریء منه و ذلک عملا بما</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الرد علی الشیعة الفه ابن حجر المکی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رتبه علی مقدمات و عشرة أبواب ، و رد علی هذا الکتاب العلامة المجاهد القاضی نور اللَّه الشهید فی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بکتاب 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فی جواب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کلاهما مطبوعان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عیسی بن سورة السلمی ،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بن شعیب ، ابو عبد الرحمن الحافظ ، أصله من نسا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قری خراسان ، و جال فی البلاد و استوطن مصر فحسده مشایخها ، فخرج الی الرملة بفلسطین ، فسئل عن فضائل معاویة فأمسک عنه فضربوه فی الجامع و أخرج علیلا ، فمات و دفن ببیت المقدس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حاجا فمات بمکة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اعترافه بان حدیث الغدیر صحیح لا مریة فیه ، و اخرجه جماعة کالترمذی و النّسائی و احمد بن حنبل ، و ان طرقه کثیرة جدا ، و رواه ثلثون صحابیا ، و ان کثیرا من اسانیده صحاح أو حسان ، و صحح الذهبی کثیرا من طرقه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حسام الدین بن عبد الملک بن قاضی خان الهندی علاء الدین ، فاضل فقیه ، محدث ، واعظ ، متصوف ، اصله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مولده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بلاد الدکن بالهند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سکن المدینة ، و اقام بمکة المکرمة مدة طویلة ، و توفی بها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غیر واحد من ارباب الرجال و التراجم و بالغوا فی الثناء علیه و افرد العلامة عبد القادر بن احمد الفاکهی المکی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المعاصر للمترجم مناقبه و فضائله فی تألیف لطیف 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النقی فی مناقب المتقی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فیه من سیرته الحمیدة و ریاضاته العظیمة و مجاهداته الشاقة ما یبهر العقول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الاقوال و الافعال هو مرتب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مؤلفات جلال الدین السیوطی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قصد استیعاب الاحادیث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النبویة و قسمه قسمین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 ساق فیه لفظ الحدیث بنصه یذکر من خرجه و من رواه من واحد الی عشرة او اکثر یعرف منه حال الحدیث مرتبا ترتیب اللغة علی حروف المعجم ، و الثانی الاحادیث الفعلیة المحضة او المشتملة علی قول و فعل او سبب او مراجعة و نحو ذلک مرتبا علی مسانید الصحابة ، قدم العشرة ، ثم بدأ بالباقی علی حروف المعجم فی الاسماء و الکنی و المبهمات و النساء و المراسیل ، ثم ان العلامة المتقی الهندی رتب هذا الکتاب الکبیر کما رتب الجامع الصغیر و 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فی سنن الاقوال و الافعال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فرغ من تألیفه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الفتنی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الصدیقی الهندی ، جمال الدین ، عالم بالحدیث و رجاله ، کان یلقب بملک المحدثین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باب الواو مع اللام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مخدوم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معین الدین محمد بن عبد الباقی الشیرازی الرومی الشافعی الملقب بمیرزا مخدوم ، المتخلص باشرف من احفاد السید شریف علی بن محمد الجرجانی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سافر الی القسطنطنیة ، تولی نقابة الاشراف ، و صار شیخ الحرم ، و قاضی مکة المکرمة ، و توفی بها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له مصنفات منها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نقل کلامه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مطبعة سید الشهداء بتحقیق العبد الفقیر غلام رضا مولانا البروجردی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الهروی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سلطان الهروی الحنفی نور الدین المعروف بملا علی القاری ، کان من صدور العلم فی عصره ، مشارکا فی انواع من العلوم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المشکاة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حاجی خلیفة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حمدویه بن نعیم الضبی الطهمانی النیسابوریّ ابو عبد اللَّه المعروف بابن البیع ، کان من أکابر حفاظ الحدیث و المصنفین فیه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اسماعیل بن محمد بن اسماعیل المحاملی الضبی أبو عبد اللَّه البغدادی قاض ، من الفقهاء المکثرین من الحدیث ، ولی قضاء الکوفة و فارس ستین سنة و کان محمود السیرة فی القضاء ، ثم استعفی فأعفی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الرؤوف بن تاج العارفین بن علی بن زین العابدین الحدادی القاهری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لمسند أحمد بن محمد بن حنبل</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الحقایق فی حدیث خیر الخلائق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اضافة هذه الزیادة الی البزار فحسب تحکم باطل و قد أخرجها زرافات من الحفاظ کما أوقفناک علیه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المناوی فی 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الغریب ما</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ابن عبد اللَّه بن شیخ بن عبد اللَّه بن شیخ بن عبد اللَّه العیدروس الحسینی التریمی الیمنی الصوفی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 فقیه ، اصولی ، ولد فی تریم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بلاد حضرموت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دخل الهند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فأقام بها ، و توفی فی أحمدآباد بالهند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عن تألیفه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النّبویّ و السر المصطفوی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حول واقعة الغدیر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عامر ، ابو العباس الشیبانی النسوی البالوزی ،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 کان محدث خراسان فی عصره ، مقدما فی الفقه و الادب ، ولد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فی بالوذ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من قری نسا من مدن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الناصریة بلکهنو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الدین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بن احمد بن علی بن عمر الحلبی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الحموی فی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یقطعه الحاج بین البزواء و الجحفة دون عزور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الاشعث بن اسحاق بن بشیر بن شداد بن عمرو الازدی السجستانی ، امام أهل الحدیث عند أهل السنة فی زمانه ، أصله من سجستان ، رحل رحلة کبیرة ،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بالبصرة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له السنن و هو أحد الکتب الستة ، جمع فیه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انتخبها 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سبعة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روایة رواها محب الدین الطبری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باکثیر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الفضل بن محمد باکثیر الحضرمی المکی الشافعی ، کان أدیبا ، و له معرفة فی العلوم الفلکیة ، و علم الاوفاق و الزایرجات توفی بمکة المکرمة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ترجمة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للکحالة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المکنون فی ذیل کشف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لیلی بن ضمرة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 أورده ابن الاثیر الجزری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العسقلانی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أبو العباس بن عقدة اخرج باسناده عن عبد اللَّه بن سنان عن أبی الطفیل عامر بن وائلة عن حذیفة بن أسید الغفاری ، و عامر بن لیلی بن ضمرة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صدر رسول اللَّه صلی اللَّه علیه و إله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حذیفة بن أسید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سریحة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الغفاری من أصحاب الشجرة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عن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عنها</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السین و ضم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العضاه و لیس فی العضاه أجود خشبا منه و العضاه کل شجر یعظم و له شوک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قطعن و اسقط ما علیها من الاغصان</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الجیم و سکون الحاء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قریة بین مکة و المدینة ، سمیت بذلک لان السیول أجحفتها ، و هی علی أربع مراحل من مکة ، و هی میقات أهل الشام من بعض طرقها و أهل مصر و المغرب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دمشق لابن عساکر فی ترجمة أمیر المؤمنین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یتفرقا حتی یردا علی حوضی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عساکر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عفان ، حدثنا حماد ابن سلمة ، أنبأنا علی بن زید ، عن عدی بن ثابت ، عن البراء بن عازب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مع رسول اللَّه صلی اللَّه علیه و إله فی سفر فنزلنا بغدیر خم ، فنودی فینا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جامعة و کسح لرسول اللَّه صلی اللَّه علیه و سلم تحت شجرتین ، فصلی الظهر ، و أخذ بید علی رضی اللَّه عنه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لستم تعلمون انی اولی بالمؤمنین من أنفسهم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 قال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بنت سهیل ، من زوجات النبی صلی اللَّه علیه و إله ، تزوجها فی السنة الرابعة للهجرة ، و کانت من أکمل النساء عقلا و خلقا ، و هی قدیمة الاسلام هاجرت مع زوجها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سلمة بن عبد الاسد بن المغیرة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الحبشة و ولدت له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رجعا الی مکة ، ثم هاجرا الی المدینة ، فولدت له أیضا بنتین و ابنا ، و مات أبو سلمة فی المدینة من أثر جرح فخطبها أبو بکر فلم تتزوجه ، و خطبها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تزوجها ، ولدت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الهجرة و توفیت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للسمهودی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الینابیع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السمهودی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 یتفرقا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علی بن عمر بن أحمد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کان فرید عصره و قریع دهره ، و نسیج وحده ، و امام وقته ، انتهی إلیه علم الاثر و المعرفة بعلل الحدیث و أسماء الرجال و أحوال الرواة مع الصدق و الامانة و الفقه و العدالة و قبول الشهادة و صحة الاعتقاد و سلامة المذهب و الاضطلاع بعلوم سوی علم الحدیث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أبی 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التابعی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من مشاهیر المحدثین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معقل بن یسار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بن معبر بن حراق بن لای بن کعب بن عبد بن ثور المزنی ، ابو عبد اللَّه ، صحابی ، اسلم قبل الحدیبیة ، و شهد بیعة الرضوان ، سکن البصرة و إلیه ینسب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معقل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بالبصرة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مالک بن خالد بن ثعلبة بن حارثة بن عمرو بن الحرث بن ساعدة بن کعب بن الخزرج الساعدی الانصاری ، ابو العباس ، صحابی من مشاهیرهم ، من اهل المدینة ، عاش نحو مائة سنة و له فی کتب حدیث القوم 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حدیثا ، منها حدیث الغدیر الذی شهد به لامیر المؤمنین علیه السّلام ، و رواه السمهودی عنه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ابن عقدة ، و القندوزی الحنفی عن السمهودی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عده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رواة الغدیر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عدی بن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بن سعد بن الحشر ج الطائی ، ابو وهب و ابو طریف ، صحابی ، و کان رئیس طیئ فی الجاهلیة و الاسلام ، کان اسلامه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الهجرة ، و شهد فتح العراق ، ثم سکن الکوفة و شهد الجمل و صفین و نهروان مع امیر المؤمنین علیه السّلام و فقئت عینه یوم صفین ، و مات بالکوفة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بلغ اکثر من مائة سنة ، و هو ابن حاتم الطائی الذی یضرب بجوده المثل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شریح الخزاعی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خویلد بن عمرو بن صخر بن عبد العزی ، اختلف فی اسمه ،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 بن عمرو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خویلد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هانئ ، و الاکثر خویلد بن عمرو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لیلی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الانصاری اختلف فی اسمه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یسار بن نمیر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 ابن خولی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بلال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 بن بلیل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احیحة بن الجلاح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العبدی البصری ، من محدثی القرن الثالث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الجارود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المنذر الهمذانی الخراسانی الکوفی الاعمی ، کان رأس الجارودیة من الزیدیة و یکنی ابا لنجم ایضا ، 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لابن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أبی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الامینی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بتلبیبه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التلبیب هو ما فی موضع اللبب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 الباء الموحده موضع القلادة من الصدر ، من الثیاب و یعرف بالطوق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بتلابیبه أی امسکه متمکنا منه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الواو و سکون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کویس کلمة ترحم و توجع ، و قد تأتی بمعنی المدح و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بمعنی الویل و الهلاک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 لزید و ویحا له و ویحه ، فالرفع علی الابتداء ، و النصب علی اضمار الفعل تقدیره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المکی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الحافظ الدارقطنی و الخوارزمی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 الطبری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الحافظ ابن السمان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اسماعیل بن علی بن الحسین بن زنجویه الرازی کان من حفاظ الحدیث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الحق الدهلوی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سیف الدین ، فقیه حنفی ، کان محدث الهند فی عصره ، ولد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مدارج النبوة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بعد الجد و التتبع فی کتب التراجم و الفهارس التی ظفرت بها ، اثرا من هذا الکتاب و لا من مؤلفه ، نعم یوجد کتاب مشابه لهذا الکتاب تقریبا بحسب الاسم 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الغوالی لحل بدء 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للشریشی الاموی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مبحث وجوه دلالة حدیث الغدیر علی امامة امیر المؤمنین علیه السّلام ان من الوجوه نزول آیة التبلیغ یوم الغدیر ، و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الرَّسُولُ بَلِّغْ ما أُنْزِلَ إِلَیْکَ مِنْ رَبِّکَ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الدین المقبلی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المهدی بن علی بن عبد اللَّه بن سلیمان ابن محمد بن عبد اللَّه بن سلیمان بن اسعد الیمنی ، کان من اعیان الفقهاء و المجتهدین فی القرنین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الحادیعشر و الثانیعشر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قریة مقبل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جهة لاعة ، من بلاد کوکبان بالیمن ، فی الشمال الغربی من صنعاء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کان علی مذهب زید الشهید ، فنبذ التقلید ، و ناظره بعض المشایخ بصنعاء ، فادت المناظرة الی المنافرة ، فعاف المقام بالیمن ، فرحل باهله الی مکة المکرمة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فاشتهر و کتب فیها مؤلفاته و توفی بها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مطبعة سید الشهداء نقلا عن الابحاث المسددة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حدیث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 مطبعة سید الشهداء</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الاخفش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الحسن بن علی بن محمد بن الحسن الشامی الکوکبانی ، کان من فضلاء القرن الحادیعشر ، ترجمه عمر رضا کحالة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الاخفش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توفی بعد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بکوکبان فاضل ، من مؤلفاته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الاعلام باشکال محاجة آدم و موسی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جزء ، و رسالة فی قراءة الفاتحة خلف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توجد أیضا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الحدیث مروی فی کتب العامة و الخاصة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الوزیر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علی بن المرتضی بن المفضل الحسنی القاسمی أبو عبد اللَّه عز الدین من آل الوزیر ، کان مجتهدا باحثا من أعیان الیمن ، ولد فی هجرة الظهران من الیمن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تعلم بصنعاء و صعدة و مکة ، و أقبل فی اواخر أیامه علی العبادة و مات بصنعاء فی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له مؤلفات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ایثار الحق علی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الانظار فی علوم الاثار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مصطلح الحدیث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البشری بالتیسیر للیسری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فی الذب عن سنة أبی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ابراهیم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بن الهادی بن ابراهیم ، الوزیری کان من مجتهدی الزیدیة بالیمن ، و کان له اشتغال بالتاریخ فنظم قصیدة عارض بها البسامة ، ضمنها طرفا من أخبار الصحابة و استوفی جمیع الدعاة من الفاطمیین ، ولد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بصنعاء فی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له مؤلفات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اللؤلؤیة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الاصول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 و غیرهما ، و توجد 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الزرکلی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الشامخ فی ایثار الحق علی الاباء و المشایخ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فرغ منها المصنف سنة وفاته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اتباع أبی حذیفة و اصل بن عطاء الغزال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تلمیذا للحسن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یقرأ علیه العلوم و الاخبار ، و اعتزال المعتزلة یدور علی اربع 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بنفی صفات الباری تعالی من العلم و القدرة و الارادة و الحیاة و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ترجع الی صفة واحدة و هی العالمیة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اصحاب أبی الحسن علی بن اسماعیل الاشعری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المنتسب الی أبی موسی الاشعری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الاشاعرة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الباری تعالی زائدة علی ذاته و قائمة بذاته و هی قدیمة کما ان ذاته تعالی قدیم ، و کلامه قدیم ازلی ، و العبارات و الالفاظ المنزلة علی لسان الملائکة الی الانبیاء علیهم السّلام دلالات علی الکلام الازلی ، و الدلالة مخلوقة محدثة ، و المدلول قدیم ازلی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محاجة موسی مع آدم علیهما السّلام کما قلنا آنفا حدیث معروف بین الفریقین و لکن لا یخلو من اشکالات ، قال غواص بحار أخبار الابرار فی بحار الانوار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ذکر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أصحابنا من حمل هذا الخبر علی التقیة ، إذ قد ورد فی کتبهم بطرق کثیرة ، و قد رواه السید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طرقهم و رده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الاعلام باشکال محاجة آدم و موسی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فی مکتبة المؤلف بلکهنو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البرزنجی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الرسول بن عبد السید بن عبد الرسول بن قلندر المتصل النسب بالحسن بن علی بن أبی طالب علیهما السّلام من الفقهاء الشافعیة و مفسریهم فی القرن الحادیعشر و الثانیعشر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غیر مرة ان الحفاظ المتقنین قد نصوا علی صحة صدر الحدیث و ذیله و انهما قویا الاسناد و قد سبق ان ابن حجر الهیتمی المکی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زیادة</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مرافض الروافض مخطوط فی مکتبة المؤلف بلکهنو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بن معتمد خان البدخشی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اعاظم المحدثین بالهند و له مصنفات قیمة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الحسن بن بشر الترمذی أبو عبد اللَّه الحافظ کان من المحدثین و العلماء باصول الدین ، من أهل ترمذ نفی منها بسبب تصنیفه کتابا خالف فیه ما علیه أهلها ، فشهدوا علیه بالکفر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فی مناقب آل العبا ، و نزل الابرار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ذکره المتقی عن أحمد فی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الحافظ أبی یعلی باسناده عن أبی هریرة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أبی یعلی الموصلی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 ابن أبی شیبة عن أبی هریرة و عن</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البزار عن بریدة بن الحصیب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 الطبرانی عن أنس ، و جریر ، و سعد ، و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 الطبرانی فی المعجم الکبیر عن أبی أیوب ،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الطبرانی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سعید الخدری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طلحة بن عبید اللَّه ، و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الحاکم فی المستدرک عن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سعد بن أبی وقاص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علی بن ثابت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مرت ترجمته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أبی الفتح محمد بن الحسین العطار عن محمد بن أحمد بن عبد الرحمن المعدل باصبهان ، عن محمد بن عمر التمیمی الحافظ ، عن الحسن بن علی بن سهل العاقولی ، عن حفص بن عبید اللَّه بن عمر عن سفیان الثوری ، عن علی بن زید ، عن أنس بن مالک خادم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الحسین بن اسحاق التستری ، حدثنا علی بن الفضل ، حدثنا سلمة بن الفضل ، عن سلیمان بن قرم الضبی ، عن أبی اسحاق الهمدانی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حبشی بن جنادة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یوم غدیر 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من کنت مولاه فعلی مولاه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ابن مردویه عن ابن عباس ، ثم قال قال 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اسناده ثقات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اخرجه أبو نعیم فی فضائل الصحابة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عبد اللَّه ، حدثنی أبی ، حدثنا الفضل بن دکین ، حدثنا ابن أبی عیینة ، عن الحسن ، عن سعید بن جبیر ، عن ابن عباس ، عن بریدة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غزوت مع علی الیمن فرأیت منه جفوة ، فلما قدمت علی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علیا فتنقصته ، فرأیت وجه رسول اللَّه ص یتغیر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بریدة أ لست اولی بالمؤمنین من أنفسهم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یا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مولاه فعلی مولاه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محمد بن حبان بن أحمد بن حبان بن معاذ البستی مؤرخ ، علامة ، جغرافی ، محدث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مستدرک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رواه أحمد و الطبرانی فی الکبیر و الاوسط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بشار ، عن محمد بن جعفر عن شعبة عن سلمة بن کهیل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الطفیل یحدث عن أبی السریحة أو زید بن 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الشاک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کنت مولاه فعلی مولاه </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فی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باب فضائل علی من کتاب الفضائل و فی مسند زید بن أرقم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عنه ابن کثیر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عنه أیضا الهیثمی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رجاله رجال الصحیح غیر فطر بن خلیفة و هو ثقة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بما صح من مناقب اهل البیت الاطهار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یحتوی علی مناقب الامام امیر المؤمنین علیه السّلام و الصدیقة الطاهرة و السبطین الحسن و الحسین علیهم السّلام ، فذکر فی کل فصل بعض الاحادیث الواردة فیهم مع بعض الترجمة عن حیاتهم بصورة موجزة ، معتمدا علی امهات المصادر من الصحاح أ لست و کتب السنن ، و معاجم السیر و التاریخ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الحموئی باختصار فی المتن من طریق الحکیم الترمذی فی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السمط الثانی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بتحقیق المحمودی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عفان ، عن حماد بن سلمة عن علی بن زید ، عن عدی بن ثابت عن البراء بن عازب الانصاری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حجاج الشاعر ، عن شبابة ، عن نعیم بن حکیم ، عن ابی مریم و رجل من جلساء علی علیه السّلام عن امیر المؤمنین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 و رواه عن احمد الحافظ ابن کثیر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و قد روی هذا من طرق متعددة عن علی رضی اللَّه عنه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الحافظ الهیثمی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الغدیر عن ابن عباس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البزار فی اثناء حدیث و رجاله ثقات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حدیث الغدیر من طریق أبی یعلی الموصلی باسناده عن أبی هریرة ابن کثیر الدمشقی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السیوطی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حدیث الغدیر من طریق ابن أبی شیبة باسناده عن أبی هریرة و اثنی عشر من الصحابة المتقی الهندی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طریق الطبرانی السیوطی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ابن أبی وقاص ، و عبد اللَّه بن عمر ، و انس بن مالک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مستدرک الحاکم ، المتقی الهندی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امیر المؤمنین علیه السّلام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فضائل الصحابة المتقی الهندی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موسی بن مردویه الاصفهانی ، و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الکبیر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بریدة أ لست أولی بالمؤمنین من أنفسهم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یا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مولاه فعلی مولاه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المصابیح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مستدرک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الطفیل ، عن زید بن 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 و أحمد عن زید وحده ، و البزار ، و قال 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أحمد و الطبرانی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الاوسط </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بشار ، عن محمد بن جعفر ، عن شعبة ، عن سلمة بن کهیل ، عن أبی الطفیل ، عن زید بن أرقم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حسن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المعاند الذی أنکر صحة صدور الحدیث معللا بأن علیا علیه السّلام کان بالیمن ، و ما کان مع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حجته ، نقل انکاره الحافظ أبو جعفر الطحاوی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الاثار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أجاب عنه ، و مثل التفتازانی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أنکر صحة صدر الحدیث ، و مثل ابن تیمیة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ذیل الحدیث ، و مثل ابن حزم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المفاضلة بین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یروه علمائنا ، و نقل عنه ابن تیمیة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یصح من طریق الثقات ، و قلده فی هذه المقالة الهروی سبط میرزا مخدوم بن عبد الباقی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السهام الثاقبة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مثل محمد محسن الکشمیری 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المؤمنین </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الحاکم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کبار محدثی أهل السنة فی القرن الثانی عشر ببلاد الهند ترجم له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الفاضل أحد العلماء العالمین ، و عباد اللَّه الصالحین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ذکر مصنفاته و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کلمة الشیخ ولی اللَّه الدهلوی و قصیدته التی أنشأها فی تقریظ کتابه المذکور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جندع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جنیدة بن عمرو بن مازن ، الصحابی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الباقی بن قانع بن مرزوق بن واثق الاموی بالولاء البغدادی أبو الحسین کان من حفاظ الحدیث و من أصحاب الرأی ، له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سلمة بن کهیل ، عن أبی الطفیل عن حذیفة بن أسید</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أبی الطفیل ، عن زید بن أرقم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أبی الطفیل عن حذیفة بن أسید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المختارة للضیاء المقدسی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 السمهودی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القندوزی الحنفی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 الطبرانی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أبی أیوب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جعدة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هبیرة المخزومی ، کان من التابعین ، قال ابن حجر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من الثالثة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جابر بن سمرة بن جنادة أبو سلیمان السوائی نزیل الکوفة و المتوفی بها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عمرو بن النبیل أبی عاصم الشیبانی ، أبو بکر و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النبل أیضا کان من أکابر الحفاظ فی القرن الثالث ، من أهل البصرة زاهدا ، رحالة ، ولی قضاء أصبهان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له 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ابن نمیر ، حدثنا عبد الملک عن أبی عبد الرحیم الکندی عن زاذان بن عمر </w:t>
      </w:r>
      <w:r>
        <w:rPr>
          <w:rFonts w:eastAsia="IRNazanin" w:cs="IRNazanin"/>
          <w:b w:val="false"/>
          <w:bCs w:val="false"/>
          <w:i w:val="false"/>
          <w:iCs w:val="false"/>
          <w:color w:val="333333"/>
          <w:sz w:val="20"/>
          <w:szCs w:val="20"/>
          <w:rtl w:val="true"/>
        </w:rPr>
        <w:t>. .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عفان ، عن حماد بن سلمة ، عن علی ابن زید ، عن عدی بن ثابت ، عن البراء بن عازب </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الحافظ الهیثمی حدیث الغدیر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الطبرانی ، عن عبد اللَّه بن عمر </w:t>
      </w:r>
      <w:r>
        <w:rPr>
          <w:rFonts w:eastAsia="IRNazanin" w:cs="IRNazanin"/>
          <w:b w:val="false"/>
          <w:bCs w:val="false"/>
          <w:i w:val="false"/>
          <w:iCs w:val="false"/>
          <w:color w:val="333333"/>
          <w:sz w:val="20"/>
          <w:szCs w:val="20"/>
          <w:rtl w:val="true"/>
        </w:rPr>
        <w:t>. .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 ابن أبی شیبة ، عن أبی هریرة ، و اثنی عشر من الصحابة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 أحمد و الطبرانی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الضیاء المقدسی ، عن أبی أیوب خالد بن زید الانصاری ، و جمع من الصحابة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مستدرک الحاکم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المتقی الهندی فی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 و الطبرانی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الضیاء المقدسی عن أمیر المؤمنین علیه السّلام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لابی نعیم الاصبهانی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المظفر حدثنا زید بن محمد ، حدثنا أحمد بن محمد بن الجهم ، حدثنا رجاء بن الجارود أبو المنذر ، حدثنا سلیمان بن محمد المبارکی ، حدثنا محمد بن جریر الصنعانی ، حدثنا شعبة ، عن الحکم ، عن ابن أبی لیلی ، عن سعد بن أبی وقاص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علی بن أبی طالب ثلاث خلال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لاعطین الرایة غدا رجلا یحب اللَّه و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الطیر ، و حدیث غدیر خم </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ترجمة الحسن بن علی بن سهل العاقولی تحت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مسند أمیر المؤمنین علیه السّلام من مسند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فی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یعلی ، و ابن جریر ، و الخطیب ، و الضیاء المقدسی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الطبرانی المتقی الهندی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البدخشانی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الشیخ ابراهیم الوصابی الشافعی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الاکتفاء </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الطبرانی الحافظ أبو بکر الهیثمی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زید بن أرقم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حبیب بن خلاد الانصاری و لم أعرفه و بقیة رجاله ثقاة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الحدیث عن الترمذی الحکیم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البدخشانی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الطهران بتحقیق الدکتور محمد هادی الامینی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 حدثنی أبی ، حدثنا الفضل بن دکین حدثنا ابن أبی عیینة ، عن الحسن ، عن سعید بن جبیر ، عن ابن عباس ، عن بریدة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غزوت مع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الیمن ، فرأیت منه جفوة ، فلما قدمت علی رسول اللَّه ص فتنقصته ، فرأیت وجه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یتغیر ، فقال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الحدیث نقلا عن الحافظ ابن أبی شیبة و ابن جریر و أبی نعیم باسنادهم عن بریدة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حدیث جریر فی الغدیر جماعة من 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الحافظ نور الدین علی بن أبی بکر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القدسی فی القاهرة روی الحدیث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للطبرانی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حدیث حبشی بن جنادة فی الغدیر جماعة من اعلام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عماد الدین ابن کثیر الدمشقی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سعد بن ابی وقاص فی الغدیر مروی عن جماعة من الاعلام و إلیک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ماجة القزوینی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العزیز احمد بن عبد الرحیم العمری الدهلوی ، کان من فقهاء الحنفیة و محدثیهم ،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حدیث الغدیر عن البراء بن عازب غیر واحد من الاعلام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حدیث</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الحسین محمد بن أحمد بن تمیم الحنظلی ببغداد ، حدثنا أبو قلابة عبد الملک بن محمد الرقاشی ، حدثنا یحیی بن حماد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روایة الحدیث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شاهده حدیث سلمة بن کهیل ، عن أبی الطفیل أیضا صحیح علی شرطهما ، حدثناه أبو بکر بن اسحاق ، و دعلج بن أحمد السجزی ،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محمد بن أیوب ، حدثنا الازرق ابن علی ، حدثنا حسان بن ابراهیم الکرمانی ، حدثنا محمد بن سلمة بن کهیل ، عن أبیه عامر بن وائلة ، انه سمع زید بن أرقم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رسول اللَّه 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صالح بن هانی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نصر ، و أخبرنا محمد بن علی الشیبانی بالکوفة ، حدثنا أحمد بن حازم الغفاری ، حدثنا محمد بن عبد اللَّه العمری ، حدثنا محمد بن اسحاق</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الشبرخیتی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مرعی بن عطیة المالکی ، برهان الدین ، کان من فقهاء المالکیة و محدثیهم فی القرنین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الحادیعشر و الثانیعشر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بمصر ، و توفی غریقا فی النیل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متوجه الی رشید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من نواحی مصر علی ساحل الاسکندریة من الثغر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له مصنفات منها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الحسن بن علی بن أبی طالب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الرسول الاطهر ، و ثانی الائمة الاثنی عشر ، علیهم صلوات اللَّه العلی الاکبر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بن صلاح بن محمد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ینتهی نسبه الی ابراهیم بن الحسن بن الحسن بن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ابراهیم الکحلانی الصنعانی المعروف کاسلافه بالامیر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بلغ محمد بن جریر الطبری ان ابن ابی داود تکلم فی حدیث غدیر خم عمل کتاب الفضائل و تکلم فی تصحیح الحدیث ، ثم قال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حدیث الطیر فله طرق کثیرة جدا قد افردتها بمصنف ، و مجموعها یوجب ان یکون الحدیث له اصل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المجاهد الامینی قدس 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هدایة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السید عبد اللَّه بن علی الوزیر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الحلوی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تاریخه المعروف عن السید محمد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القدسی بمصر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عفان ، عن حماد بن سلمة ، عن علی بن زید ، عن عدی بن ثابت ، عن البراء بن عازب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مع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لمحب الدین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احمد و ابن السمان و ذخائر العقبی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ابو سلیمان لم اعرفه الا ان یکون بشیر بن سلیمان فان کان هو فهو ثقة ، و بقیة رجاله ثقات ، و قال فی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سلیمان هو زید بن وهب کما وقع عند 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للطبرانی ،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اثنی عشر رجلا فشهدوا بذلک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عبد اللَّه ، حدثنا الربیع ، یعنی ابن أبی صالح الاسلمی ، حدثنا زیاد بن أبی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القدسی بمصر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عوانة ، عن المغیرة ، عن أبی عبید ، عن میمون أبی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زید بن أرقم و أنا أسمع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نزلنا مع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 قال محمد بن اسماعیل بن صلاح الصنعانی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نعمان الفهری الذی سأل العذاب لنفسه لما سمع ان النبی ص نصب أمیر المؤمنین علیه السّلام للخلافة و جعله مولی للمؤمنین ، فعذبه اللَّه القاهر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شعبة ، کان من أکابر حفاظ الحدیث فی القرن الثالث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الحمید 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بن محمد بن أحمد بن عبد الواحد النهمی ، الوادعی ، الهمدانی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المنصور باللّه مشترک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الندیة فی شرح التحفة العلویة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العرفان الشیخ محمد بن علی المصری الشافعی المتوفی بمصر القاهرة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عالما ، ادیبا مشارکا فی اللغة و النحو ، و البلاغة ، و العروض ، و المنطق ، و السیرة ، و الحدیث و مصطلحه ، و الهیئه ، و غیرها نشأ بمصر و تخرج علی علمائها حتی برع فی العلوم العقلیة و النقلیة و اشتهر بالتحقیق و التدقیق ، و شاع ذکره فی مصر و الشام ، و الف تألیف کثیرة ممتعة ، طبع منها ما یربو علی عشرة منها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بهامش نور الابصار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القادر بن بکری الحفظی العسری الشافعی ، الرجالی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قریة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الادباء الشعراء فی القرن الثانی عشر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عبد اللَّه الحضرمی ، و زکریا بن یحیی الساجی ،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نصر بن عبد الرحمن الوشّاء و حدثنا احمد بن القاسم بن مساور الجوهری ، حدثنا سعید بن سلیمان الواسطی ،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زید بن الحسن الانماطی ، حدثنا معروف بن خربوذ ، عن أبی الطفیل ، عن حذیفة بن اسید الغفاری ، قال لما صدر رسول اللَّه ص من حجة الوداع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الدین خان الدهلوی کان من اعاظم أهل السنة و مؤلفیهم فی الهند و من تلامذة المولوی عبد العزیز الدهلوی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قد اشتهر بالرد علی الشیعة الامامیة کشیخه ، و له فی ذلک مؤلفات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 الطبرانی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بطریقه رواه البدخشانی فی مفتاح النجا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محمد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ملا محب اللَّه بن ملا أحمد عبد الحق بن ملا سعید بن قطب الدین السهالی اللکهنوی الهندی الحنفی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یوسف بن عبد اللَّه بن محمد بن عبد البر النمری القرطبی المولود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و سکون الواو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شجرة عظیمة متسعة ، جمعها الدوح به غیر التاء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البیت یقمه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کمد یمد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کنسه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ابو الحسین محمد بن احمد بن تمیم الحنظلی ببغداد ، حدثنا ابو قلابة عبد الملک بن محمد الرقاشی ، حدثنا یحیی بن حماد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یحیی بن حماد ، عن أبی عوانة ، عن أبی بلج ، عن عمرو بن میمون ، عن ابن عباس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لکن لیس فیها جملتا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عبد اللَّه ، حدثنی ابی ، حدثنا الفضل ابن دکین ، حدثنا ابن أبی عیینة ، عن الحسن ، عن سعید بن جبیر ، عن ابن عباس عن بریدة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غزوت مع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الیمن ، فرأیت منه جفوة ، فلما قدمت علی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علیا فتنقصته ، فرأیت وجه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یتغیر ، فقال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 احمد و الطبرانی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للبدخشی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للبدخشی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للخطیب التبریزی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الدهلی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الفصول المهمة عن الترمذی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و غیره بسند صحیح عنده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سالم دهلوی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شیخ الاسلام ، بن حافظ فخر الدین بن محب اللَّه بن نور الدین بن نور الحق بن شیخ عبد الحق بن سیف الدین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الحصین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عبید ، ابو نجید الخزاعی ، صحابی ، اسلم عام خیبر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کانت معه رایة خزاعة یوم فتح مکة ، و بعثه عمر بن الخطاب الی اهل البصرة لیفقههم ، و ولاه زیاد بن ابیه قضاءها ، و هو ممن اعتزل حرب صفین ، له فی کتب حدیث اهل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حدیثا ، منها الحدیث الذی رواه محمد سالم عن الترمذی عنه فی الولایة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للترمذی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مناقب علی بن أبی طالب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قتیبة ، حدثنا جعفر بن سلیمان الضعبی ، عن یزید الرشک ، عن مطرف بن عبد اللَّه ، عن عمران بن حصین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الحدیث ، قال ابو عیسی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حسن غریب لا نعرفه الا من حدیث جعفر بن سلیمان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البراء ،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زید بن ارقم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تهنئة عمر بن الخطاب مرویة عن جماعة من اعلام القوم و إلیک بعضهم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 ترجمة امیر المؤمنین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ولی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حبیب اللَّه بن محب اللَّه بن ملا احمد عبد الحق بن ملا محمد سعید بن قطب الدین السهالی اللکهنوئی کان من العلماء المؤلفین بالهند فی القرن الثالث عشر ، له مؤلفات منها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الطبرانی و غیره بسند صحیح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الطبرانی ،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احد الاسنادین ثقات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بن یسار المطلبی بالولاء ، المدنی من اقدم مؤرخی العرب ،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عنه ابن هشام الحمیری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کان ابن اسحاق من حفاظ الحدیث ، و من اهل المدینة ، زار الاسکندریة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سکن بغداد فمات فیها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 دفن بمقبرة الخیزران</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التقدم بمصر به عین ما ذکر فی المتن ، و 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عین ما ذکر فی المتن الا انه اسقط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وجه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یتغیر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مطرف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الشخیر الحرشی العاملی البصری ، ابو عبد اللَّه ، توفی فی اول ولایة الحجاج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التقدم بمصر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شعیب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قتیبة ، حدثنا جعفر بن سلیمان الضعبی ، عن یزید الرشک ، عن مطرف بن عبد اللَّه عن عمران بن حصین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رسول اللَّه 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الولید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المغیرة بن عبد اللَّه بن عمر بن مخزوم ، ابو سلیمان اسلم هو و عمرو بن العاص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 و لما ولی ابو بکر وجهه لقتال مسیلمة ، ثم سیره الی العراق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ففتح الحیرة ، و حوله الی الشام و جعله امیر من فیها من الامراء ، و لما ولی عمر عزله عن قیادة الجیوش بالشام و ولی ابا عبیدة بن الجراح مات بحمص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بالمدینة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التقدم بمصر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وقاص التابعی ، وثقه العامة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نقل عنه العلامة الامینی قدس 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احمد بن عثمان البصری ابو الجوزاء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ابن عثمة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خالد 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موسی بن یعقوب ، عن المهاجرین مسمار البصری ، عن عائشة بنت سعد ، عن سعد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فخطب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زکریا بن یحیی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یعقوب بن جعفر بن أبی کثیر ، عن مهاجرین مسمار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اخبرتنی عائشة بنت سعد ، عن سعد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مع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 مکة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تعلیقات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العلامة محمد بن عثمان البغدادی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صحیحی البخاری و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بریدة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التقدم بمصر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ابو داود ، قال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الحافظ ابو نعیم الاصفهانی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للعلامة الخطیب التبریزی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الدهلی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 و ذخایر المواریث للعلامة النابلسی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ارجح المطالب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و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المذکور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علی بن محمد الفیض‌آبادی الهندی الحنفی ، کان من متکلمی و فقهائهم فی القرن الثالث عشر ، و من 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مجلدین فی الرد علی الشیعة ، فرغ منه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لابن ماجة القزوینی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image" Target="media/image2.jpeg"/><Relationship Id="rId333" Type="http://schemas.openxmlformats.org/officeDocument/2006/relationships/image" Target="media/image2.jpeg"/><Relationship Id="rId334" Type="http://schemas.openxmlformats.org/officeDocument/2006/relationships/footer" Target="footer327.xml"/><Relationship Id="rId335" Type="http://schemas.openxmlformats.org/officeDocument/2006/relationships/footnotes" Target="footnotes.xml"/><Relationship Id="rId336" Type="http://schemas.openxmlformats.org/officeDocument/2006/relationships/numbering" Target="numbering.xml"/><Relationship Id="rId337" Type="http://schemas.openxmlformats.org/officeDocument/2006/relationships/fontTable" Target="fontTable.xml"/><Relationship Id="rId338" Type="http://schemas.openxmlformats.org/officeDocument/2006/relationships/settings" Target="settings.xml"/><Relationship Id="rId3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70666</Words>
  <Characters>247964</Characters>
  <CharactersWithSpaces>315638</CharactersWithSpaces>
  <Paragraphs>2994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2026-08-21T22:18:46Z</dcterms:created>
  <dc:creator>ghaemiyeh.com</dc:creator>
  <dc:description/>
  <dc:language>en-US</dc:language>
  <cp:lastModifiedBy/>
  <dcterms:modified xsi:type="dcterms:W3CDTF">2026-08-22T01:48:57Z</dcterms:modified>
  <cp:revision>1</cp:revision>
  <dc:subject/>
  <dc:title>عبقات الانوار فی امامه الائمه الاطهار جلد 7</dc:title>
</cp:coreProperties>
</file>

<file path=docProps/custom.xml><?xml version="1.0" encoding="utf-8"?>
<Properties xmlns="http://schemas.openxmlformats.org/officeDocument/2006/custom-properties" xmlns:vt="http://schemas.openxmlformats.org/officeDocument/2006/docPropsVTypes"/>
</file>