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5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5.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26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0796_73709187">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250798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250800_73709187">
            <w:r>
              <w:rPr>
                <w:webHidden/>
                <w:rStyle w:val="IndexLink"/>
                <w:rtl w:val="true"/>
              </w:rPr>
              <w:t>تتمة حرف العين</w:t>
            </w:r>
            <w:r>
              <w:rPr>
                <w:rStyle w:val="IndexLink"/>
                <w:rtl w:val="true"/>
              </w:rPr>
              <w:tab/>
            </w:r>
            <w:r>
              <w:rPr>
                <w:rStyle w:val="IndexLink"/>
              </w:rPr>
              <w:t>8</w:t>
            </w:r>
          </w:hyperlink>
        </w:p>
        <w:p>
          <w:pPr>
            <w:pStyle w:val="Contents3"/>
            <w:tabs>
              <w:tab w:val="clear" w:pos="8459"/>
              <w:tab w:val="right" w:pos="9026" w:leader="dot"/>
            </w:tabs>
            <w:rPr/>
          </w:pPr>
          <w:hyperlink w:anchor="__RefHeading___Toc1250802_73709187">
            <w:r>
              <w:rPr>
                <w:webHidden/>
                <w:rStyle w:val="IndexLink"/>
                <w:rtl w:val="true"/>
              </w:rPr>
              <w:t>تتمة ذكر من اسمه عامر</w:t>
            </w:r>
            <w:r>
              <w:rPr>
                <w:rStyle w:val="IndexLink"/>
                <w:rtl w:val="true"/>
              </w:rPr>
              <w:tab/>
            </w:r>
            <w:r>
              <w:rPr>
                <w:rStyle w:val="IndexLink"/>
              </w:rPr>
              <w:t>8</w:t>
            </w:r>
          </w:hyperlink>
        </w:p>
        <w:p>
          <w:pPr>
            <w:pStyle w:val="Contents4"/>
            <w:tabs>
              <w:tab w:val="clear" w:pos="8176"/>
              <w:tab w:val="right" w:pos="9026" w:leader="dot"/>
            </w:tabs>
            <w:rPr/>
          </w:pPr>
          <w:hyperlink w:anchor="__RefHeading___Toc1250804_73709187">
            <w:r>
              <w:rPr>
                <w:webHidden/>
                <w:rStyle w:val="IndexLink"/>
              </w:rPr>
              <w:t>3052</w:t>
            </w:r>
            <w:r>
              <w:rPr>
                <w:rStyle w:val="IndexLink"/>
                <w:rtl w:val="true"/>
              </w:rPr>
              <w:t xml:space="preserve"> - </w:t>
            </w:r>
            <w:r>
              <w:rPr>
                <w:rStyle w:val="IndexLink"/>
                <w:rtl w:val="true"/>
              </w:rPr>
              <w:t>عامر بن عبد اللّه المعروف بابن عبد قيس</w:t>
            </w:r>
            <w:r>
              <w:rPr>
                <w:rStyle w:val="IndexLink"/>
                <w:rtl w:val="true"/>
              </w:rPr>
              <w:tab/>
            </w:r>
            <w:r>
              <w:rPr>
                <w:rStyle w:val="IndexLink"/>
              </w:rPr>
              <w:t>8</w:t>
            </w:r>
          </w:hyperlink>
        </w:p>
        <w:p>
          <w:pPr>
            <w:pStyle w:val="Contents4"/>
            <w:tabs>
              <w:tab w:val="clear" w:pos="8176"/>
              <w:tab w:val="right" w:pos="9026" w:leader="dot"/>
            </w:tabs>
            <w:rPr/>
          </w:pPr>
          <w:hyperlink w:anchor="__RefHeading___Toc1250806_73709187">
            <w:r>
              <w:rPr>
                <w:webHidden/>
                <w:rStyle w:val="IndexLink"/>
              </w:rPr>
              <w:t>3053</w:t>
            </w:r>
            <w:r>
              <w:rPr>
                <w:rStyle w:val="IndexLink"/>
                <w:rtl w:val="true"/>
              </w:rPr>
              <w:t xml:space="preserve"> - </w:t>
            </w:r>
            <w:r>
              <w:rPr>
                <w:rStyle w:val="IndexLink"/>
                <w:rtl w:val="true"/>
              </w:rPr>
              <w:t>عامر بن عبد اللّه بن قيس</w:t>
            </w:r>
            <w:r>
              <w:rPr>
                <w:rStyle w:val="IndexLink"/>
                <w:rtl w:val="true"/>
              </w:rPr>
              <w:tab/>
            </w:r>
            <w:r>
              <w:rPr>
                <w:rStyle w:val="IndexLink"/>
              </w:rPr>
              <w:t>48</w:t>
            </w:r>
          </w:hyperlink>
        </w:p>
        <w:p>
          <w:pPr>
            <w:pStyle w:val="Contents4"/>
            <w:tabs>
              <w:tab w:val="clear" w:pos="8176"/>
              <w:tab w:val="right" w:pos="9026" w:leader="dot"/>
            </w:tabs>
            <w:rPr/>
          </w:pPr>
          <w:hyperlink w:anchor="__RefHeading___Toc1250808_73709187">
            <w:r>
              <w:rPr>
                <w:webHidden/>
                <w:rStyle w:val="IndexLink"/>
              </w:rPr>
              <w:t>3054</w:t>
            </w:r>
            <w:r>
              <w:rPr>
                <w:rStyle w:val="IndexLink"/>
                <w:rtl w:val="true"/>
              </w:rPr>
              <w:t xml:space="preserve"> - </w:t>
            </w:r>
            <w:r>
              <w:rPr>
                <w:rStyle w:val="IndexLink"/>
                <w:rtl w:val="true"/>
              </w:rPr>
              <w:t>عامر بن عبد الأسود العجلي الكوفي</w:t>
            </w:r>
            <w:r>
              <w:rPr>
                <w:rStyle w:val="IndexLink"/>
                <w:rtl w:val="true"/>
              </w:rPr>
              <w:tab/>
            </w:r>
            <w:r>
              <w:rPr>
                <w:rStyle w:val="IndexLink"/>
              </w:rPr>
              <w:t>67</w:t>
            </w:r>
          </w:hyperlink>
        </w:p>
        <w:p>
          <w:pPr>
            <w:pStyle w:val="Contents4"/>
            <w:tabs>
              <w:tab w:val="clear" w:pos="8176"/>
              <w:tab w:val="right" w:pos="9026" w:leader="dot"/>
            </w:tabs>
            <w:rPr/>
          </w:pPr>
          <w:hyperlink w:anchor="__RefHeading___Toc1250810_73709187">
            <w:r>
              <w:rPr>
                <w:webHidden/>
                <w:rStyle w:val="IndexLink"/>
              </w:rPr>
              <w:t>3055</w:t>
            </w:r>
            <w:r>
              <w:rPr>
                <w:rStyle w:val="IndexLink"/>
                <w:rtl w:val="true"/>
              </w:rPr>
              <w:t xml:space="preserve"> - </w:t>
            </w:r>
            <w:r>
              <w:rPr>
                <w:rStyle w:val="IndexLink"/>
                <w:rtl w:val="true"/>
              </w:rPr>
              <w:t>عامر بن عمارة بن خريم الناعم بن عمرو</w:t>
            </w:r>
            <w:r>
              <w:rPr>
                <w:rStyle w:val="IndexLink"/>
                <w:rtl w:val="true"/>
              </w:rPr>
              <w:tab/>
            </w:r>
            <w:r>
              <w:rPr>
                <w:rStyle w:val="IndexLink"/>
              </w:rPr>
              <w:t>67</w:t>
            </w:r>
          </w:hyperlink>
        </w:p>
        <w:p>
          <w:pPr>
            <w:pStyle w:val="Contents4"/>
            <w:tabs>
              <w:tab w:val="clear" w:pos="8176"/>
              <w:tab w:val="right" w:pos="9026" w:leader="dot"/>
            </w:tabs>
            <w:rPr/>
          </w:pPr>
          <w:hyperlink w:anchor="__RefHeading___Toc1250812_73709187">
            <w:r>
              <w:rPr>
                <w:webHidden/>
                <w:rStyle w:val="IndexLink"/>
              </w:rPr>
              <w:t>3056</w:t>
            </w:r>
            <w:r>
              <w:rPr>
                <w:rStyle w:val="IndexLink"/>
                <w:rtl w:val="true"/>
              </w:rPr>
              <w:t xml:space="preserve"> - </w:t>
            </w:r>
            <w:r>
              <w:rPr>
                <w:rStyle w:val="IndexLink"/>
                <w:rtl w:val="true"/>
              </w:rPr>
              <w:t>عامر بن غيلان بن سلمة بن معتب بن مالك</w:t>
            </w:r>
            <w:r>
              <w:rPr>
                <w:rStyle w:val="IndexLink"/>
                <w:rtl w:val="true"/>
              </w:rPr>
              <w:tab/>
            </w:r>
            <w:r>
              <w:rPr>
                <w:rStyle w:val="IndexLink"/>
              </w:rPr>
              <w:t>92</w:t>
            </w:r>
          </w:hyperlink>
        </w:p>
        <w:p>
          <w:pPr>
            <w:pStyle w:val="Contents4"/>
            <w:tabs>
              <w:tab w:val="clear" w:pos="8176"/>
              <w:tab w:val="right" w:pos="9026" w:leader="dot"/>
            </w:tabs>
            <w:rPr/>
          </w:pPr>
          <w:hyperlink w:anchor="__RefHeading___Toc1250814_73709187">
            <w:r>
              <w:rPr>
                <w:webHidden/>
                <w:rStyle w:val="IndexLink"/>
              </w:rPr>
              <w:t>3056</w:t>
            </w:r>
            <w:r>
              <w:rPr>
                <w:rStyle w:val="IndexLink"/>
                <w:rtl w:val="true"/>
              </w:rPr>
              <w:t xml:space="preserve"> </w:t>
            </w:r>
            <w:r>
              <w:rPr>
                <w:rStyle w:val="IndexLink"/>
                <w:rtl w:val="true"/>
              </w:rPr>
              <w:t xml:space="preserve">م </w:t>
            </w:r>
            <w:r>
              <w:rPr>
                <w:rStyle w:val="IndexLink"/>
                <w:rtl w:val="true"/>
              </w:rPr>
              <w:t xml:space="preserve">- </w:t>
            </w:r>
            <w:r>
              <w:rPr>
                <w:rStyle w:val="IndexLink"/>
                <w:rtl w:val="true"/>
              </w:rPr>
              <w:t>عامر بن لدين، و يقال</w:t>
            </w:r>
            <w:r>
              <w:rPr>
                <w:rStyle w:val="IndexLink"/>
                <w:rtl w:val="true"/>
              </w:rPr>
              <w:t xml:space="preserve">: </w:t>
            </w:r>
            <w:r>
              <w:rPr>
                <w:rStyle w:val="IndexLink"/>
                <w:rtl w:val="true"/>
              </w:rPr>
              <w:t>عمرو، و عامر أصح</w:t>
            </w:r>
            <w:r>
              <w:rPr>
                <w:rStyle w:val="IndexLink"/>
                <w:rtl w:val="true"/>
              </w:rPr>
              <w:tab/>
            </w:r>
            <w:r>
              <w:rPr>
                <w:rStyle w:val="IndexLink"/>
              </w:rPr>
              <w:t>94</w:t>
            </w:r>
          </w:hyperlink>
        </w:p>
        <w:p>
          <w:pPr>
            <w:pStyle w:val="Contents4"/>
            <w:tabs>
              <w:tab w:val="clear" w:pos="8176"/>
              <w:tab w:val="right" w:pos="9026" w:leader="dot"/>
            </w:tabs>
            <w:rPr/>
          </w:pPr>
          <w:hyperlink w:anchor="__RefHeading___Toc1250816_73709187">
            <w:r>
              <w:rPr>
                <w:webHidden/>
                <w:rStyle w:val="IndexLink"/>
              </w:rPr>
              <w:t>3057</w:t>
            </w:r>
            <w:r>
              <w:rPr>
                <w:rStyle w:val="IndexLink"/>
                <w:rtl w:val="true"/>
              </w:rPr>
              <w:t xml:space="preserve"> - </w:t>
            </w:r>
            <w:r>
              <w:rPr>
                <w:rStyle w:val="IndexLink"/>
                <w:rtl w:val="true"/>
              </w:rPr>
              <w:t>عامر بن محمّد بن يزيد بن عكرمة بن يونس</w:t>
            </w:r>
            <w:r>
              <w:rPr>
                <w:rStyle w:val="IndexLink"/>
                <w:rtl w:val="true"/>
              </w:rPr>
              <w:tab/>
            </w:r>
            <w:r>
              <w:rPr>
                <w:rStyle w:val="IndexLink"/>
              </w:rPr>
              <w:t>98</w:t>
            </w:r>
          </w:hyperlink>
        </w:p>
        <w:p>
          <w:pPr>
            <w:pStyle w:val="Contents4"/>
            <w:tabs>
              <w:tab w:val="clear" w:pos="8176"/>
              <w:tab w:val="right" w:pos="9026" w:leader="dot"/>
            </w:tabs>
            <w:rPr/>
          </w:pPr>
          <w:hyperlink w:anchor="__RefHeading___Toc1250818_73709187">
            <w:r>
              <w:rPr>
                <w:webHidden/>
                <w:rStyle w:val="IndexLink"/>
              </w:rPr>
              <w:t>3058</w:t>
            </w:r>
            <w:r>
              <w:rPr>
                <w:rStyle w:val="IndexLink"/>
                <w:rtl w:val="true"/>
              </w:rPr>
              <w:t xml:space="preserve"> - </w:t>
            </w:r>
            <w:r>
              <w:rPr>
                <w:rStyle w:val="IndexLink"/>
                <w:rtl w:val="true"/>
              </w:rPr>
              <w:t>عامر بن محمّد بن يعقوب بن عبد الملك الطائي</w:t>
            </w:r>
            <w:r>
              <w:rPr>
                <w:rStyle w:val="IndexLink"/>
                <w:rtl w:val="true"/>
              </w:rPr>
              <w:tab/>
            </w:r>
            <w:r>
              <w:rPr>
                <w:rStyle w:val="IndexLink"/>
              </w:rPr>
              <w:t>99</w:t>
            </w:r>
          </w:hyperlink>
        </w:p>
        <w:p>
          <w:pPr>
            <w:pStyle w:val="Contents4"/>
            <w:tabs>
              <w:tab w:val="clear" w:pos="8176"/>
              <w:tab w:val="right" w:pos="9026" w:leader="dot"/>
            </w:tabs>
            <w:rPr/>
          </w:pPr>
          <w:hyperlink w:anchor="__RefHeading___Toc1250820_73709187">
            <w:r>
              <w:rPr>
                <w:webHidden/>
                <w:rStyle w:val="IndexLink"/>
              </w:rPr>
              <w:t>3059</w:t>
            </w:r>
            <w:r>
              <w:rPr>
                <w:rStyle w:val="IndexLink"/>
                <w:rtl w:val="true"/>
              </w:rPr>
              <w:t xml:space="preserve"> - </w:t>
            </w:r>
            <w:r>
              <w:rPr>
                <w:rStyle w:val="IndexLink"/>
                <w:rtl w:val="true"/>
              </w:rPr>
              <w:t xml:space="preserve">عامر بن مالك بن أهيب </w:t>
            </w:r>
            <w:r>
              <w:rPr>
                <w:rStyle w:val="IndexLink"/>
                <w:rtl w:val="true"/>
              </w:rPr>
              <w:t xml:space="preserve">- </w:t>
            </w:r>
            <w:r>
              <w:rPr>
                <w:rStyle w:val="IndexLink"/>
                <w:rtl w:val="true"/>
              </w:rPr>
              <w:t>و يقال</w:t>
            </w:r>
            <w:r>
              <w:rPr>
                <w:rStyle w:val="IndexLink"/>
                <w:rtl w:val="true"/>
              </w:rPr>
              <w:t xml:space="preserve">: </w:t>
            </w:r>
            <w:r>
              <w:rPr>
                <w:rStyle w:val="IndexLink"/>
                <w:rtl w:val="true"/>
              </w:rPr>
              <w:t>وهيب</w:t>
            </w:r>
            <w:r>
              <w:rPr>
                <w:rStyle w:val="IndexLink"/>
                <w:rtl w:val="true"/>
              </w:rPr>
              <w:tab/>
            </w:r>
            <w:r>
              <w:rPr>
                <w:rStyle w:val="IndexLink"/>
              </w:rPr>
              <w:t>99</w:t>
            </w:r>
          </w:hyperlink>
        </w:p>
        <w:p>
          <w:pPr>
            <w:pStyle w:val="Contents4"/>
            <w:tabs>
              <w:tab w:val="clear" w:pos="8176"/>
              <w:tab w:val="right" w:pos="9026" w:leader="dot"/>
            </w:tabs>
            <w:rPr/>
          </w:pPr>
          <w:hyperlink w:anchor="__RefHeading___Toc1250822_73709187">
            <w:r>
              <w:rPr>
                <w:webHidden/>
                <w:rStyle w:val="IndexLink"/>
              </w:rPr>
              <w:t>3060</w:t>
            </w:r>
            <w:r>
              <w:rPr>
                <w:rStyle w:val="IndexLink"/>
                <w:rtl w:val="true"/>
              </w:rPr>
              <w:t xml:space="preserve"> - </w:t>
            </w:r>
            <w:r>
              <w:rPr>
                <w:rStyle w:val="IndexLink"/>
                <w:rtl w:val="true"/>
              </w:rPr>
              <w:t>عامر بن مالك بن جعفر بن كلاب بن ربيعة</w:t>
            </w:r>
            <w:r>
              <w:rPr>
                <w:rStyle w:val="IndexLink"/>
                <w:rtl w:val="true"/>
              </w:rPr>
              <w:tab/>
            </w:r>
            <w:r>
              <w:rPr>
                <w:rStyle w:val="IndexLink"/>
              </w:rPr>
              <w:t>102</w:t>
            </w:r>
          </w:hyperlink>
        </w:p>
        <w:p>
          <w:pPr>
            <w:pStyle w:val="Contents4"/>
            <w:tabs>
              <w:tab w:val="clear" w:pos="8176"/>
              <w:tab w:val="right" w:pos="9026" w:leader="dot"/>
            </w:tabs>
            <w:rPr/>
          </w:pPr>
          <w:hyperlink w:anchor="__RefHeading___Toc1250824_73709187">
            <w:r>
              <w:rPr>
                <w:webHidden/>
                <w:rStyle w:val="IndexLink"/>
              </w:rPr>
              <w:t>3061</w:t>
            </w:r>
            <w:r>
              <w:rPr>
                <w:rStyle w:val="IndexLink"/>
                <w:rtl w:val="true"/>
              </w:rPr>
              <w:t xml:space="preserve"> - </w:t>
            </w:r>
            <w:r>
              <w:rPr>
                <w:rStyle w:val="IndexLink"/>
                <w:rtl w:val="true"/>
              </w:rPr>
              <w:t>عامر بن مالك ذو القصّة الجرشي من بني الجريش</w:t>
            </w:r>
            <w:r>
              <w:rPr>
                <w:rStyle w:val="IndexLink"/>
                <w:rtl w:val="true"/>
              </w:rPr>
              <w:tab/>
            </w:r>
            <w:r>
              <w:rPr>
                <w:rStyle w:val="IndexLink"/>
              </w:rPr>
              <w:t>113</w:t>
            </w:r>
          </w:hyperlink>
        </w:p>
        <w:p>
          <w:pPr>
            <w:pStyle w:val="Contents4"/>
            <w:tabs>
              <w:tab w:val="clear" w:pos="8176"/>
              <w:tab w:val="right" w:pos="9026" w:leader="dot"/>
            </w:tabs>
            <w:rPr/>
          </w:pPr>
          <w:hyperlink w:anchor="__RefHeading___Toc1250826_73709187">
            <w:r>
              <w:rPr>
                <w:webHidden/>
                <w:rStyle w:val="IndexLink"/>
              </w:rPr>
              <w:t>3062</w:t>
            </w:r>
            <w:r>
              <w:rPr>
                <w:rStyle w:val="IndexLink"/>
                <w:rtl w:val="true"/>
              </w:rPr>
              <w:t xml:space="preserve"> - </w:t>
            </w:r>
            <w:r>
              <w:rPr>
                <w:rStyle w:val="IndexLink"/>
                <w:rtl w:val="true"/>
              </w:rPr>
              <w:t>عامر بن مسعود</w:t>
            </w:r>
            <w:r>
              <w:rPr>
                <w:rStyle w:val="IndexLink"/>
                <w:rtl w:val="true"/>
              </w:rPr>
              <w:tab/>
            </w:r>
            <w:r>
              <w:rPr>
                <w:rStyle w:val="IndexLink"/>
              </w:rPr>
              <w:t>113</w:t>
            </w:r>
          </w:hyperlink>
        </w:p>
        <w:p>
          <w:pPr>
            <w:pStyle w:val="Contents4"/>
            <w:tabs>
              <w:tab w:val="clear" w:pos="8176"/>
              <w:tab w:val="right" w:pos="9026" w:leader="dot"/>
            </w:tabs>
            <w:rPr/>
          </w:pPr>
          <w:hyperlink w:anchor="__RefHeading___Toc1250828_73709187">
            <w:r>
              <w:rPr>
                <w:webHidden/>
                <w:rStyle w:val="IndexLink"/>
              </w:rPr>
              <w:t>3063</w:t>
            </w:r>
            <w:r>
              <w:rPr>
                <w:rStyle w:val="IndexLink"/>
                <w:rtl w:val="true"/>
              </w:rPr>
              <w:t xml:space="preserve"> - </w:t>
            </w:r>
            <w:r>
              <w:rPr>
                <w:rStyle w:val="IndexLink"/>
                <w:rtl w:val="true"/>
              </w:rPr>
              <w:t>عامر بن المعمّر الأزدي</w:t>
            </w:r>
            <w:r>
              <w:rPr>
                <w:rStyle w:val="IndexLink"/>
                <w:rtl w:val="true"/>
              </w:rPr>
              <w:tab/>
            </w:r>
            <w:r>
              <w:rPr>
                <w:rStyle w:val="IndexLink"/>
              </w:rPr>
              <w:t>118</w:t>
            </w:r>
          </w:hyperlink>
        </w:p>
        <w:p>
          <w:pPr>
            <w:pStyle w:val="Contents4"/>
            <w:tabs>
              <w:tab w:val="clear" w:pos="8176"/>
              <w:tab w:val="right" w:pos="9026" w:leader="dot"/>
            </w:tabs>
            <w:rPr/>
          </w:pPr>
          <w:hyperlink w:anchor="__RefHeading___Toc1250830_73709187">
            <w:r>
              <w:rPr>
                <w:webHidden/>
                <w:rStyle w:val="IndexLink"/>
              </w:rPr>
              <w:t>3064</w:t>
            </w:r>
            <w:r>
              <w:rPr>
                <w:rStyle w:val="IndexLink"/>
                <w:rtl w:val="true"/>
              </w:rPr>
              <w:t xml:space="preserve"> - </w:t>
            </w:r>
            <w:r>
              <w:rPr>
                <w:rStyle w:val="IndexLink"/>
                <w:rtl w:val="true"/>
              </w:rPr>
              <w:t>عامر بن واثلة بن عبد اللّه بن عمير</w:t>
            </w:r>
            <w:r>
              <w:rPr>
                <w:rStyle w:val="IndexLink"/>
                <w:rtl w:val="true"/>
              </w:rPr>
              <w:tab/>
            </w:r>
            <w:r>
              <w:rPr>
                <w:rStyle w:val="IndexLink"/>
              </w:rPr>
              <w:t>118</w:t>
            </w:r>
          </w:hyperlink>
        </w:p>
        <w:p>
          <w:pPr>
            <w:pStyle w:val="Contents4"/>
            <w:tabs>
              <w:tab w:val="clear" w:pos="8176"/>
              <w:tab w:val="right" w:pos="9026" w:leader="dot"/>
            </w:tabs>
            <w:rPr/>
          </w:pPr>
          <w:hyperlink w:anchor="__RefHeading___Toc1250832_73709187">
            <w:r>
              <w:rPr>
                <w:webHidden/>
                <w:rStyle w:val="IndexLink"/>
              </w:rPr>
              <w:t>3065</w:t>
            </w:r>
            <w:r>
              <w:rPr>
                <w:rStyle w:val="IndexLink"/>
                <w:rtl w:val="true"/>
              </w:rPr>
              <w:t xml:space="preserve"> - </w:t>
            </w:r>
            <w:r>
              <w:rPr>
                <w:rStyle w:val="IndexLink"/>
                <w:rtl w:val="true"/>
              </w:rPr>
              <w:t>عامر بن يحيى</w:t>
            </w:r>
            <w:r>
              <w:rPr>
                <w:rStyle w:val="IndexLink"/>
                <w:rtl w:val="true"/>
              </w:rPr>
              <w:tab/>
            </w:r>
            <w:r>
              <w:rPr>
                <w:rStyle w:val="IndexLink"/>
              </w:rPr>
              <w:t>139</w:t>
            </w:r>
          </w:hyperlink>
        </w:p>
        <w:p>
          <w:pPr>
            <w:pStyle w:val="Contents4"/>
            <w:tabs>
              <w:tab w:val="clear" w:pos="8176"/>
              <w:tab w:val="right" w:pos="9026" w:leader="dot"/>
            </w:tabs>
            <w:rPr/>
          </w:pPr>
          <w:hyperlink w:anchor="__RefHeading___Toc1250834_73709187">
            <w:r>
              <w:rPr>
                <w:webHidden/>
                <w:rStyle w:val="IndexLink"/>
              </w:rPr>
              <w:t>3066</w:t>
            </w:r>
            <w:r>
              <w:rPr>
                <w:rStyle w:val="IndexLink"/>
                <w:rtl w:val="true"/>
              </w:rPr>
              <w:t xml:space="preserve"> - </w:t>
            </w:r>
            <w:r>
              <w:rPr>
                <w:rStyle w:val="IndexLink"/>
                <w:rtl w:val="true"/>
              </w:rPr>
              <w:t>عامر جمل مولى مراد</w:t>
            </w:r>
            <w:r>
              <w:rPr>
                <w:rStyle w:val="IndexLink"/>
                <w:rtl w:val="true"/>
              </w:rPr>
              <w:tab/>
            </w:r>
            <w:r>
              <w:rPr>
                <w:rStyle w:val="IndexLink"/>
              </w:rPr>
              <w:t>140</w:t>
            </w:r>
          </w:hyperlink>
        </w:p>
        <w:p>
          <w:pPr>
            <w:pStyle w:val="Contents3"/>
            <w:tabs>
              <w:tab w:val="clear" w:pos="8459"/>
              <w:tab w:val="right" w:pos="9026" w:leader="dot"/>
            </w:tabs>
            <w:rPr/>
          </w:pPr>
          <w:hyperlink w:anchor="__RefHeading___Toc1250836_73709187">
            <w:r>
              <w:rPr>
                <w:webHidden/>
                <w:rStyle w:val="IndexLink"/>
                <w:rtl w:val="true"/>
              </w:rPr>
              <w:t>ذكر من اسمه عائذ اللّه</w:t>
            </w:r>
            <w:r>
              <w:rPr>
                <w:rStyle w:val="IndexLink"/>
                <w:rtl w:val="true"/>
              </w:rPr>
              <w:tab/>
            </w:r>
            <w:r>
              <w:rPr>
                <w:rStyle w:val="IndexLink"/>
              </w:rPr>
              <w:t>142</w:t>
            </w:r>
          </w:hyperlink>
        </w:p>
        <w:p>
          <w:pPr>
            <w:pStyle w:val="Contents4"/>
            <w:tabs>
              <w:tab w:val="clear" w:pos="8176"/>
              <w:tab w:val="right" w:pos="9026" w:leader="dot"/>
            </w:tabs>
            <w:rPr/>
          </w:pPr>
          <w:hyperlink w:anchor="__RefHeading___Toc1250838_73709187">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1250840_73709187">
            <w:r>
              <w:rPr>
                <w:webHidden/>
                <w:rStyle w:val="IndexLink"/>
              </w:rPr>
              <w:t>3067</w:t>
            </w:r>
            <w:r>
              <w:rPr>
                <w:rStyle w:val="IndexLink"/>
                <w:rtl w:val="true"/>
              </w:rPr>
              <w:t xml:space="preserve"> - </w:t>
            </w:r>
            <w:r>
              <w:rPr>
                <w:rStyle w:val="IndexLink"/>
                <w:rtl w:val="true"/>
              </w:rPr>
              <w:t xml:space="preserve">عائذ اللّه بن عبد اللّه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عبد اللّه </w:t>
            </w:r>
            <w:r>
              <w:rPr>
                <w:rStyle w:val="IndexLink"/>
                <w:rtl w:val="true"/>
              </w:rPr>
              <w:t xml:space="preserve">- </w:t>
            </w:r>
            <w:r>
              <w:rPr>
                <w:rStyle w:val="IndexLink"/>
                <w:rtl w:val="true"/>
              </w:rPr>
              <w:t>بن إدريس</w:t>
            </w:r>
            <w:r>
              <w:rPr>
                <w:rStyle w:val="IndexLink"/>
                <w:rtl w:val="true"/>
              </w:rPr>
              <w:tab/>
            </w:r>
            <w:r>
              <w:rPr>
                <w:rStyle w:val="IndexLink"/>
              </w:rPr>
              <w:t>142</w:t>
            </w:r>
          </w:hyperlink>
        </w:p>
        <w:p>
          <w:pPr>
            <w:pStyle w:val="Contents4"/>
            <w:tabs>
              <w:tab w:val="clear" w:pos="8176"/>
              <w:tab w:val="right" w:pos="9026" w:leader="dot"/>
            </w:tabs>
            <w:rPr/>
          </w:pPr>
          <w:hyperlink w:anchor="__RefHeading___Toc1250842_73709187">
            <w:r>
              <w:rPr>
                <w:webHidden/>
                <w:rStyle w:val="IndexLink"/>
              </w:rPr>
              <w:t>3068</w:t>
            </w:r>
            <w:r>
              <w:rPr>
                <w:rStyle w:val="IndexLink"/>
                <w:rtl w:val="true"/>
              </w:rPr>
              <w:t xml:space="preserve"> - </w:t>
            </w:r>
            <w:r>
              <w:rPr>
                <w:rStyle w:val="IndexLink"/>
                <w:rtl w:val="true"/>
              </w:rPr>
              <w:t>عائذ بن سعيد والد محمّد بن عائذ</w:t>
            </w:r>
            <w:r>
              <w:rPr>
                <w:rStyle w:val="IndexLink"/>
                <w:rtl w:val="true"/>
              </w:rPr>
              <w:tab/>
            </w:r>
            <w:r>
              <w:rPr>
                <w:rStyle w:val="IndexLink"/>
              </w:rPr>
              <w:t>174</w:t>
            </w:r>
          </w:hyperlink>
        </w:p>
        <w:p>
          <w:pPr>
            <w:pStyle w:val="Contents4"/>
            <w:tabs>
              <w:tab w:val="clear" w:pos="8176"/>
              <w:tab w:val="right" w:pos="9026" w:leader="dot"/>
            </w:tabs>
            <w:rPr/>
          </w:pPr>
          <w:hyperlink w:anchor="__RefHeading___Toc1250844_73709187">
            <w:r>
              <w:rPr>
                <w:webHidden/>
                <w:rStyle w:val="IndexLink"/>
              </w:rPr>
              <w:t>3069</w:t>
            </w:r>
            <w:r>
              <w:rPr>
                <w:rStyle w:val="IndexLink"/>
                <w:rtl w:val="true"/>
              </w:rPr>
              <w:t xml:space="preserve"> - </w:t>
            </w:r>
            <w:r>
              <w:rPr>
                <w:rStyle w:val="IndexLink"/>
                <w:rtl w:val="true"/>
              </w:rPr>
              <w:t>عائذ اللّه بن محمّد بن عائذ بن سعيد السّلمي</w:t>
            </w:r>
            <w:r>
              <w:rPr>
                <w:rStyle w:val="IndexLink"/>
                <w:rtl w:val="true"/>
              </w:rPr>
              <w:tab/>
            </w:r>
            <w:r>
              <w:rPr>
                <w:rStyle w:val="IndexLink"/>
              </w:rPr>
              <w:t>175</w:t>
            </w:r>
          </w:hyperlink>
        </w:p>
        <w:p>
          <w:pPr>
            <w:pStyle w:val="Contents3"/>
            <w:tabs>
              <w:tab w:val="clear" w:pos="8459"/>
              <w:tab w:val="right" w:pos="9026" w:leader="dot"/>
            </w:tabs>
            <w:rPr/>
          </w:pPr>
          <w:hyperlink w:anchor="__RefHeading___Toc1250846_73709187">
            <w:r>
              <w:rPr>
                <w:webHidden/>
                <w:rStyle w:val="IndexLink"/>
                <w:rtl w:val="true"/>
              </w:rPr>
              <w:t>ذكر من اسمه عبادة</w:t>
            </w:r>
            <w:r>
              <w:rPr>
                <w:rStyle w:val="IndexLink"/>
                <w:rtl w:val="true"/>
              </w:rPr>
              <w:tab/>
            </w:r>
            <w:r>
              <w:rPr>
                <w:rStyle w:val="IndexLink"/>
              </w:rPr>
              <w:t>176</w:t>
            </w:r>
          </w:hyperlink>
        </w:p>
        <w:p>
          <w:pPr>
            <w:pStyle w:val="Contents4"/>
            <w:tabs>
              <w:tab w:val="clear" w:pos="8176"/>
              <w:tab w:val="right" w:pos="9026" w:leader="dot"/>
            </w:tabs>
            <w:rPr/>
          </w:pPr>
          <w:hyperlink w:anchor="__RefHeading___Toc1250848_73709187">
            <w:r>
              <w:rPr>
                <w:webHidden/>
                <w:rStyle w:val="IndexLink"/>
              </w:rPr>
              <w:t>3070</w:t>
            </w:r>
            <w:r>
              <w:rPr>
                <w:rStyle w:val="IndexLink"/>
                <w:rtl w:val="true"/>
              </w:rPr>
              <w:t xml:space="preserve"> - </w:t>
            </w:r>
            <w:r>
              <w:rPr>
                <w:rStyle w:val="IndexLink"/>
                <w:rtl w:val="true"/>
              </w:rPr>
              <w:t xml:space="preserve">عبادة بن أوفى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أبي أوفى </w:t>
            </w:r>
            <w:r>
              <w:rPr>
                <w:rStyle w:val="IndexLink"/>
                <w:rtl w:val="true"/>
              </w:rPr>
              <w:t xml:space="preserve">- </w:t>
            </w:r>
            <w:r>
              <w:rPr>
                <w:rStyle w:val="IndexLink"/>
                <w:rtl w:val="true"/>
              </w:rPr>
              <w:t>بن حنظلة</w:t>
            </w:r>
            <w:r>
              <w:rPr>
                <w:rStyle w:val="IndexLink"/>
                <w:rtl w:val="true"/>
              </w:rPr>
              <w:tab/>
            </w:r>
            <w:r>
              <w:rPr>
                <w:rStyle w:val="IndexLink"/>
              </w:rPr>
              <w:t>176</w:t>
            </w:r>
          </w:hyperlink>
        </w:p>
        <w:p>
          <w:pPr>
            <w:pStyle w:val="Contents4"/>
            <w:tabs>
              <w:tab w:val="clear" w:pos="8176"/>
              <w:tab w:val="right" w:pos="9026" w:leader="dot"/>
            </w:tabs>
            <w:rPr/>
          </w:pPr>
          <w:hyperlink w:anchor="__RefHeading___Toc1250850_73709187">
            <w:r>
              <w:rPr>
                <w:webHidden/>
                <w:rStyle w:val="IndexLink"/>
              </w:rPr>
              <w:t>3071</w:t>
            </w:r>
            <w:r>
              <w:rPr>
                <w:rStyle w:val="IndexLink"/>
                <w:rtl w:val="true"/>
              </w:rPr>
              <w:t xml:space="preserve"> - </w:t>
            </w:r>
            <w:r>
              <w:rPr>
                <w:rStyle w:val="IndexLink"/>
                <w:rtl w:val="true"/>
              </w:rPr>
              <w:t>عبادة بن الصّامت</w:t>
            </w:r>
            <w:r>
              <w:rPr>
                <w:rStyle w:val="IndexLink"/>
                <w:rtl w:val="true"/>
              </w:rPr>
              <w:tab/>
            </w:r>
            <w:r>
              <w:rPr>
                <w:rStyle w:val="IndexLink"/>
              </w:rPr>
              <w:t>180</w:t>
            </w:r>
          </w:hyperlink>
        </w:p>
        <w:p>
          <w:pPr>
            <w:pStyle w:val="Contents4"/>
            <w:tabs>
              <w:tab w:val="clear" w:pos="8176"/>
              <w:tab w:val="right" w:pos="9026" w:leader="dot"/>
            </w:tabs>
            <w:rPr/>
          </w:pPr>
          <w:hyperlink w:anchor="__RefHeading___Toc1250852_73709187">
            <w:r>
              <w:rPr>
                <w:webHidden/>
                <w:rStyle w:val="IndexLink"/>
              </w:rPr>
              <w:t>3072</w:t>
            </w:r>
            <w:r>
              <w:rPr>
                <w:rStyle w:val="IndexLink"/>
                <w:rtl w:val="true"/>
              </w:rPr>
              <w:t xml:space="preserve"> - </w:t>
            </w:r>
            <w:r>
              <w:rPr>
                <w:rStyle w:val="IndexLink"/>
                <w:rtl w:val="true"/>
              </w:rPr>
              <w:t>عبادة بن صمّل بن عوف الخليفي المعافري</w:t>
            </w:r>
            <w:r>
              <w:rPr>
                <w:rStyle w:val="IndexLink"/>
                <w:rtl w:val="true"/>
              </w:rPr>
              <w:tab/>
            </w:r>
            <w:r>
              <w:rPr>
                <w:rStyle w:val="IndexLink"/>
              </w:rPr>
              <w:t>213</w:t>
            </w:r>
          </w:hyperlink>
        </w:p>
        <w:p>
          <w:pPr>
            <w:pStyle w:val="Contents4"/>
            <w:tabs>
              <w:tab w:val="clear" w:pos="8176"/>
              <w:tab w:val="right" w:pos="9026" w:leader="dot"/>
            </w:tabs>
            <w:rPr/>
          </w:pPr>
          <w:hyperlink w:anchor="__RefHeading___Toc1250854_73709187">
            <w:r>
              <w:rPr>
                <w:webHidden/>
                <w:rStyle w:val="IndexLink"/>
              </w:rPr>
              <w:t>3073</w:t>
            </w:r>
            <w:r>
              <w:rPr>
                <w:rStyle w:val="IndexLink"/>
                <w:rtl w:val="true"/>
              </w:rPr>
              <w:t xml:space="preserve"> - </w:t>
            </w:r>
            <w:r>
              <w:rPr>
                <w:rStyle w:val="IndexLink"/>
                <w:rtl w:val="true"/>
              </w:rPr>
              <w:t>عبادة بن نسي الكندي الأردنّي</w:t>
            </w:r>
            <w:r>
              <w:rPr>
                <w:rStyle w:val="IndexLink"/>
                <w:rtl w:val="true"/>
              </w:rPr>
              <w:tab/>
            </w:r>
            <w:r>
              <w:rPr>
                <w:rStyle w:val="IndexLink"/>
              </w:rPr>
              <w:t>214</w:t>
            </w:r>
          </w:hyperlink>
        </w:p>
        <w:p>
          <w:pPr>
            <w:pStyle w:val="Contents3"/>
            <w:tabs>
              <w:tab w:val="clear" w:pos="8459"/>
              <w:tab w:val="right" w:pos="9026" w:leader="dot"/>
            </w:tabs>
            <w:rPr/>
          </w:pPr>
          <w:hyperlink w:anchor="__RefHeading___Toc1250856_73709187">
            <w:r>
              <w:rPr>
                <w:webHidden/>
                <w:rStyle w:val="IndexLink"/>
                <w:rtl w:val="true"/>
              </w:rPr>
              <w:t>ذكر من اسمه عبّادة</w:t>
            </w:r>
            <w:r>
              <w:rPr>
                <w:rStyle w:val="IndexLink"/>
                <w:rtl w:val="true"/>
              </w:rPr>
              <w:tab/>
            </w:r>
            <w:r>
              <w:rPr>
                <w:rStyle w:val="IndexLink"/>
              </w:rPr>
              <w:t>226</w:t>
            </w:r>
          </w:hyperlink>
        </w:p>
        <w:p>
          <w:pPr>
            <w:pStyle w:val="Contents4"/>
            <w:tabs>
              <w:tab w:val="clear" w:pos="8176"/>
              <w:tab w:val="right" w:pos="9026" w:leader="dot"/>
            </w:tabs>
            <w:rPr/>
          </w:pPr>
          <w:hyperlink w:anchor="__RefHeading___Toc1250858_73709187">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1250860_73709187">
            <w:r>
              <w:rPr>
                <w:webHidden/>
                <w:rStyle w:val="IndexLink"/>
              </w:rPr>
              <w:t>3074</w:t>
            </w:r>
            <w:r>
              <w:rPr>
                <w:rStyle w:val="IndexLink"/>
                <w:rtl w:val="true"/>
              </w:rPr>
              <w:t xml:space="preserve"> - </w:t>
            </w:r>
            <w:r>
              <w:rPr>
                <w:rStyle w:val="IndexLink"/>
                <w:rtl w:val="true"/>
              </w:rPr>
              <w:t>عبّادة</w:t>
            </w:r>
            <w:r>
              <w:rPr>
                <w:rStyle w:val="IndexLink"/>
                <w:rtl w:val="true"/>
              </w:rPr>
              <w:tab/>
            </w:r>
            <w:r>
              <w:rPr>
                <w:rStyle w:val="IndexLink"/>
              </w:rPr>
              <w:t>226</w:t>
            </w:r>
          </w:hyperlink>
        </w:p>
        <w:p>
          <w:pPr>
            <w:pStyle w:val="Contents3"/>
            <w:tabs>
              <w:tab w:val="clear" w:pos="8459"/>
              <w:tab w:val="right" w:pos="9026" w:leader="dot"/>
            </w:tabs>
            <w:rPr/>
          </w:pPr>
          <w:hyperlink w:anchor="__RefHeading___Toc1250862_73709187">
            <w:r>
              <w:rPr>
                <w:webHidden/>
                <w:rStyle w:val="IndexLink"/>
                <w:rtl w:val="true"/>
              </w:rPr>
              <w:t>ذكر من اسمه عبّاد</w:t>
            </w:r>
            <w:r>
              <w:rPr>
                <w:rStyle w:val="IndexLink"/>
                <w:rtl w:val="true"/>
              </w:rPr>
              <w:tab/>
            </w:r>
            <w:r>
              <w:rPr>
                <w:rStyle w:val="IndexLink"/>
              </w:rPr>
              <w:t>229</w:t>
            </w:r>
          </w:hyperlink>
        </w:p>
        <w:p>
          <w:pPr>
            <w:pStyle w:val="Contents4"/>
            <w:tabs>
              <w:tab w:val="clear" w:pos="8176"/>
              <w:tab w:val="right" w:pos="9026" w:leader="dot"/>
            </w:tabs>
            <w:rPr/>
          </w:pPr>
          <w:hyperlink w:anchor="__RefHeading___Toc1250864_73709187">
            <w:r>
              <w:rPr>
                <w:webHidden/>
                <w:rStyle w:val="IndexLink"/>
              </w:rPr>
              <w:t>3075</w:t>
            </w:r>
            <w:r>
              <w:rPr>
                <w:rStyle w:val="IndexLink"/>
                <w:rtl w:val="true"/>
              </w:rPr>
              <w:t xml:space="preserve"> - </w:t>
            </w:r>
            <w:r>
              <w:rPr>
                <w:rStyle w:val="IndexLink"/>
                <w:rtl w:val="true"/>
              </w:rPr>
              <w:t>عبّاد بن الرّيّان</w:t>
            </w:r>
            <w:r>
              <w:rPr>
                <w:rStyle w:val="IndexLink"/>
                <w:rtl w:val="true"/>
              </w:rPr>
              <w:tab/>
            </w:r>
            <w:r>
              <w:rPr>
                <w:rStyle w:val="IndexLink"/>
              </w:rPr>
              <w:t>229</w:t>
            </w:r>
          </w:hyperlink>
        </w:p>
        <w:p>
          <w:pPr>
            <w:pStyle w:val="Contents4"/>
            <w:tabs>
              <w:tab w:val="clear" w:pos="8176"/>
              <w:tab w:val="right" w:pos="9026" w:leader="dot"/>
            </w:tabs>
            <w:rPr/>
          </w:pPr>
          <w:hyperlink w:anchor="__RefHeading___Toc1250866_73709187">
            <w:r>
              <w:rPr>
                <w:webHidden/>
                <w:rStyle w:val="IndexLink"/>
              </w:rPr>
              <w:t>3076</w:t>
            </w:r>
            <w:r>
              <w:rPr>
                <w:rStyle w:val="IndexLink"/>
                <w:rtl w:val="true"/>
              </w:rPr>
              <w:t xml:space="preserve"> - </w:t>
            </w:r>
            <w:r>
              <w:rPr>
                <w:rStyle w:val="IndexLink"/>
                <w:rtl w:val="true"/>
              </w:rPr>
              <w:t>عباد بن زياد</w:t>
            </w:r>
            <w:r>
              <w:rPr>
                <w:rStyle w:val="IndexLink"/>
                <w:rtl w:val="true"/>
              </w:rPr>
              <w:tab/>
            </w:r>
            <w:r>
              <w:rPr>
                <w:rStyle w:val="IndexLink"/>
              </w:rPr>
              <w:t>232</w:t>
            </w:r>
          </w:hyperlink>
        </w:p>
        <w:p>
          <w:pPr>
            <w:pStyle w:val="Contents4"/>
            <w:tabs>
              <w:tab w:val="clear" w:pos="8176"/>
              <w:tab w:val="right" w:pos="9026" w:leader="dot"/>
            </w:tabs>
            <w:rPr/>
          </w:pPr>
          <w:hyperlink w:anchor="__RefHeading___Toc1250868_73709187">
            <w:r>
              <w:rPr>
                <w:webHidden/>
                <w:rStyle w:val="IndexLink"/>
              </w:rPr>
              <w:t>3077</w:t>
            </w:r>
            <w:r>
              <w:rPr>
                <w:rStyle w:val="IndexLink"/>
                <w:rtl w:val="true"/>
              </w:rPr>
              <w:t xml:space="preserve"> - </w:t>
            </w:r>
            <w:r>
              <w:rPr>
                <w:rStyle w:val="IndexLink"/>
                <w:rtl w:val="true"/>
              </w:rPr>
              <w:t>عبّاد بن عبد اللّه</w:t>
            </w:r>
            <w:r>
              <w:rPr>
                <w:rStyle w:val="IndexLink"/>
                <w:rtl w:val="true"/>
              </w:rPr>
              <w:tab/>
            </w:r>
            <w:r>
              <w:rPr>
                <w:rStyle w:val="IndexLink"/>
              </w:rPr>
              <w:t>239</w:t>
            </w:r>
          </w:hyperlink>
        </w:p>
        <w:p>
          <w:pPr>
            <w:pStyle w:val="Contents4"/>
            <w:tabs>
              <w:tab w:val="clear" w:pos="8176"/>
              <w:tab w:val="right" w:pos="9026" w:leader="dot"/>
            </w:tabs>
            <w:rPr/>
          </w:pPr>
          <w:hyperlink w:anchor="__RefHeading___Toc1250870_73709187">
            <w:r>
              <w:rPr>
                <w:webHidden/>
                <w:rStyle w:val="IndexLink"/>
              </w:rPr>
              <w:t>3078</w:t>
            </w:r>
            <w:r>
              <w:rPr>
                <w:rStyle w:val="IndexLink"/>
                <w:rtl w:val="true"/>
              </w:rPr>
              <w:t xml:space="preserve"> - </w:t>
            </w:r>
            <w:r>
              <w:rPr>
                <w:rStyle w:val="IndexLink"/>
                <w:rtl w:val="true"/>
              </w:rPr>
              <w:t xml:space="preserve">عبّاد بن قيس </w:t>
            </w:r>
            <w:r>
              <w:rPr>
                <w:rStyle w:val="IndexLink"/>
                <w:rtl w:val="true"/>
              </w:rPr>
              <w:t xml:space="preserve">- </w:t>
            </w:r>
            <w:r>
              <w:rPr>
                <w:rStyle w:val="IndexLink"/>
                <w:rtl w:val="true"/>
              </w:rPr>
              <w:t>و يقال</w:t>
            </w:r>
            <w:r>
              <w:rPr>
                <w:rStyle w:val="IndexLink"/>
                <w:rtl w:val="true"/>
              </w:rPr>
              <w:t xml:space="preserve">: </w:t>
            </w:r>
            <w:r>
              <w:rPr>
                <w:rStyle w:val="IndexLink"/>
                <w:rtl w:val="true"/>
              </w:rPr>
              <w:t>عبادة بن قيس</w:t>
            </w:r>
            <w:r>
              <w:rPr>
                <w:rStyle w:val="IndexLink"/>
                <w:rtl w:val="true"/>
              </w:rPr>
              <w:tab/>
            </w:r>
            <w:r>
              <w:rPr>
                <w:rStyle w:val="IndexLink"/>
              </w:rPr>
              <w:t>241</w:t>
            </w:r>
          </w:hyperlink>
        </w:p>
        <w:p>
          <w:pPr>
            <w:pStyle w:val="Contents4"/>
            <w:tabs>
              <w:tab w:val="clear" w:pos="8176"/>
              <w:tab w:val="right" w:pos="9026" w:leader="dot"/>
            </w:tabs>
            <w:rPr/>
          </w:pPr>
          <w:hyperlink w:anchor="__RefHeading___Toc1250872_73709187">
            <w:r>
              <w:rPr>
                <w:webHidden/>
                <w:rStyle w:val="IndexLink"/>
              </w:rPr>
              <w:t>3079</w:t>
            </w:r>
            <w:r>
              <w:rPr>
                <w:rStyle w:val="IndexLink"/>
                <w:rtl w:val="true"/>
              </w:rPr>
              <w:t xml:space="preserve"> - </w:t>
            </w:r>
            <w:r>
              <w:rPr>
                <w:rStyle w:val="IndexLink"/>
                <w:rtl w:val="true"/>
              </w:rPr>
              <w:t>عبّاد بن ماعص، و يقال</w:t>
            </w:r>
            <w:r>
              <w:rPr>
                <w:rStyle w:val="IndexLink"/>
                <w:rtl w:val="true"/>
              </w:rPr>
              <w:t xml:space="preserve">: </w:t>
            </w:r>
            <w:r>
              <w:rPr>
                <w:rStyle w:val="IndexLink"/>
                <w:rtl w:val="true"/>
              </w:rPr>
              <w:t>معاذ بن ماعص الأنصاري</w:t>
            </w:r>
            <w:r>
              <w:rPr>
                <w:rStyle w:val="IndexLink"/>
                <w:rtl w:val="true"/>
              </w:rPr>
              <w:tab/>
            </w:r>
            <w:r>
              <w:rPr>
                <w:rStyle w:val="IndexLink"/>
              </w:rPr>
              <w:t>242</w:t>
            </w:r>
          </w:hyperlink>
        </w:p>
        <w:p>
          <w:pPr>
            <w:pStyle w:val="Contents4"/>
            <w:tabs>
              <w:tab w:val="clear" w:pos="8176"/>
              <w:tab w:val="right" w:pos="9026" w:leader="dot"/>
            </w:tabs>
            <w:rPr/>
          </w:pPr>
          <w:hyperlink w:anchor="__RefHeading___Toc1250874_73709187">
            <w:r>
              <w:rPr>
                <w:webHidden/>
                <w:rStyle w:val="IndexLink"/>
              </w:rPr>
              <w:t>3080</w:t>
            </w:r>
            <w:r>
              <w:rPr>
                <w:rStyle w:val="IndexLink"/>
                <w:rtl w:val="true"/>
              </w:rPr>
              <w:t xml:space="preserve"> - </w:t>
            </w:r>
            <w:r>
              <w:rPr>
                <w:rStyle w:val="IndexLink"/>
                <w:rtl w:val="true"/>
              </w:rPr>
              <w:t>عبّاد بن يزيد الكلبي</w:t>
            </w:r>
            <w:r>
              <w:rPr>
                <w:rStyle w:val="IndexLink"/>
                <w:rtl w:val="true"/>
              </w:rPr>
              <w:tab/>
            </w:r>
            <w:r>
              <w:rPr>
                <w:rStyle w:val="IndexLink"/>
              </w:rPr>
              <w:t>242</w:t>
            </w:r>
          </w:hyperlink>
        </w:p>
        <w:p>
          <w:pPr>
            <w:pStyle w:val="Contents3"/>
            <w:tabs>
              <w:tab w:val="clear" w:pos="8459"/>
              <w:tab w:val="right" w:pos="9026" w:leader="dot"/>
            </w:tabs>
            <w:rPr/>
          </w:pPr>
          <w:hyperlink w:anchor="__RefHeading___Toc1250876_73709187">
            <w:r>
              <w:rPr>
                <w:webHidden/>
                <w:rStyle w:val="IndexLink"/>
                <w:rtl w:val="true"/>
              </w:rPr>
              <w:t>ذكر من اسمه عبّاس</w:t>
            </w:r>
            <w:r>
              <w:rPr>
                <w:rStyle w:val="IndexLink"/>
                <w:rtl w:val="true"/>
              </w:rPr>
              <w:tab/>
            </w:r>
            <w:r>
              <w:rPr>
                <w:rStyle w:val="IndexLink"/>
              </w:rPr>
              <w:t>243</w:t>
            </w:r>
          </w:hyperlink>
        </w:p>
        <w:p>
          <w:pPr>
            <w:pStyle w:val="Contents4"/>
            <w:tabs>
              <w:tab w:val="clear" w:pos="8176"/>
              <w:tab w:val="right" w:pos="9026" w:leader="dot"/>
            </w:tabs>
            <w:rPr/>
          </w:pPr>
          <w:hyperlink w:anchor="__RefHeading___Toc1250878_73709187">
            <w:r>
              <w:rPr>
                <w:webHidden/>
                <w:rStyle w:val="IndexLink"/>
              </w:rPr>
              <w:t>3081</w:t>
            </w:r>
            <w:r>
              <w:rPr>
                <w:rStyle w:val="IndexLink"/>
                <w:rtl w:val="true"/>
              </w:rPr>
              <w:t xml:space="preserve"> - </w:t>
            </w:r>
            <w:r>
              <w:rPr>
                <w:rStyle w:val="IndexLink"/>
                <w:rtl w:val="true"/>
              </w:rPr>
              <w:t>العبّاس بن أحمد بن طولون</w:t>
            </w:r>
            <w:r>
              <w:rPr>
                <w:rStyle w:val="IndexLink"/>
                <w:rtl w:val="true"/>
              </w:rPr>
              <w:tab/>
            </w:r>
            <w:r>
              <w:rPr>
                <w:rStyle w:val="IndexLink"/>
              </w:rPr>
              <w:t>243</w:t>
            </w:r>
          </w:hyperlink>
        </w:p>
        <w:p>
          <w:pPr>
            <w:pStyle w:val="Contents4"/>
            <w:tabs>
              <w:tab w:val="clear" w:pos="8176"/>
              <w:tab w:val="right" w:pos="9026" w:leader="dot"/>
            </w:tabs>
            <w:rPr/>
          </w:pPr>
          <w:hyperlink w:anchor="__RefHeading___Toc1250880_73709187">
            <w:r>
              <w:rPr>
                <w:webHidden/>
                <w:rStyle w:val="IndexLink"/>
              </w:rPr>
              <w:t>3082</w:t>
            </w:r>
            <w:r>
              <w:rPr>
                <w:rStyle w:val="IndexLink"/>
                <w:rtl w:val="true"/>
              </w:rPr>
              <w:t xml:space="preserve"> - </w:t>
            </w:r>
            <w:r>
              <w:rPr>
                <w:rStyle w:val="IndexLink"/>
                <w:rtl w:val="true"/>
              </w:rPr>
              <w:t>العبّاس بن أحمد بن محمّد بن عبد اللّه بن ربيعة</w:t>
            </w:r>
            <w:r>
              <w:rPr>
                <w:rStyle w:val="IndexLink"/>
                <w:rtl w:val="true"/>
              </w:rPr>
              <w:tab/>
            </w:r>
            <w:r>
              <w:rPr>
                <w:rStyle w:val="IndexLink"/>
              </w:rPr>
              <w:t>244</w:t>
            </w:r>
          </w:hyperlink>
        </w:p>
        <w:p>
          <w:pPr>
            <w:pStyle w:val="Contents4"/>
            <w:tabs>
              <w:tab w:val="clear" w:pos="8176"/>
              <w:tab w:val="right" w:pos="9026" w:leader="dot"/>
            </w:tabs>
            <w:rPr/>
          </w:pPr>
          <w:hyperlink w:anchor="__RefHeading___Toc1250882_73709187">
            <w:r>
              <w:rPr>
                <w:webHidden/>
                <w:rStyle w:val="IndexLink"/>
              </w:rPr>
              <w:t>3083</w:t>
            </w:r>
            <w:r>
              <w:rPr>
                <w:rStyle w:val="IndexLink"/>
                <w:rtl w:val="true"/>
              </w:rPr>
              <w:t xml:space="preserve"> - </w:t>
            </w:r>
            <w:r>
              <w:rPr>
                <w:rStyle w:val="IndexLink"/>
                <w:rtl w:val="true"/>
              </w:rPr>
              <w:t>العبّاس بن أحمد بن محمّد بن إسماعيل</w:t>
            </w:r>
            <w:r>
              <w:rPr>
                <w:rStyle w:val="IndexLink"/>
                <w:rtl w:val="true"/>
              </w:rPr>
              <w:tab/>
            </w:r>
            <w:r>
              <w:rPr>
                <w:rStyle w:val="IndexLink"/>
              </w:rPr>
              <w:t>245</w:t>
            </w:r>
          </w:hyperlink>
        </w:p>
        <w:p>
          <w:pPr>
            <w:pStyle w:val="Contents4"/>
            <w:tabs>
              <w:tab w:val="clear" w:pos="8176"/>
              <w:tab w:val="right" w:pos="9026" w:leader="dot"/>
            </w:tabs>
            <w:rPr/>
          </w:pPr>
          <w:hyperlink w:anchor="__RefHeading___Toc1250884_73709187">
            <w:r>
              <w:rPr>
                <w:webHidden/>
                <w:rStyle w:val="IndexLink"/>
              </w:rPr>
              <w:t>3084</w:t>
            </w:r>
            <w:r>
              <w:rPr>
                <w:rStyle w:val="IndexLink"/>
                <w:rtl w:val="true"/>
              </w:rPr>
              <w:t xml:space="preserve"> - </w:t>
            </w:r>
            <w:r>
              <w:rPr>
                <w:rStyle w:val="IndexLink"/>
                <w:rtl w:val="true"/>
              </w:rPr>
              <w:t>العبّاس بن أحمد بن محمّد بن صالح بن محمّد بن صالح</w:t>
            </w:r>
            <w:r>
              <w:rPr>
                <w:rStyle w:val="IndexLink"/>
                <w:rtl w:val="true"/>
              </w:rPr>
              <w:tab/>
            </w:r>
            <w:r>
              <w:rPr>
                <w:rStyle w:val="IndexLink"/>
              </w:rPr>
              <w:t>246</w:t>
            </w:r>
          </w:hyperlink>
        </w:p>
        <w:p>
          <w:pPr>
            <w:pStyle w:val="Contents4"/>
            <w:tabs>
              <w:tab w:val="clear" w:pos="8176"/>
              <w:tab w:val="right" w:pos="9026" w:leader="dot"/>
            </w:tabs>
            <w:rPr/>
          </w:pPr>
          <w:hyperlink w:anchor="__RefHeading___Toc1250886_73709187">
            <w:r>
              <w:rPr>
                <w:webHidden/>
                <w:rStyle w:val="IndexLink"/>
              </w:rPr>
              <w:t>3085</w:t>
            </w:r>
            <w:r>
              <w:rPr>
                <w:rStyle w:val="IndexLink"/>
                <w:rtl w:val="true"/>
              </w:rPr>
              <w:t xml:space="preserve"> - </w:t>
            </w:r>
            <w:r>
              <w:rPr>
                <w:rStyle w:val="IndexLink"/>
                <w:rtl w:val="true"/>
              </w:rPr>
              <w:t>العبّاس بن أحمد بن وهب بن هشام بن عثمان بن حسّان</w:t>
            </w:r>
            <w:r>
              <w:rPr>
                <w:rStyle w:val="IndexLink"/>
                <w:rtl w:val="true"/>
              </w:rPr>
              <w:tab/>
            </w:r>
            <w:r>
              <w:rPr>
                <w:rStyle w:val="IndexLink"/>
              </w:rPr>
              <w:t>247</w:t>
            </w:r>
          </w:hyperlink>
        </w:p>
        <w:p>
          <w:pPr>
            <w:pStyle w:val="Contents4"/>
            <w:tabs>
              <w:tab w:val="clear" w:pos="8176"/>
              <w:tab w:val="right" w:pos="9026" w:leader="dot"/>
            </w:tabs>
            <w:rPr/>
          </w:pPr>
          <w:hyperlink w:anchor="__RefHeading___Toc1250888_73709187">
            <w:r>
              <w:rPr>
                <w:webHidden/>
                <w:rStyle w:val="IndexLink"/>
              </w:rPr>
              <w:t>3086</w:t>
            </w:r>
            <w:r>
              <w:rPr>
                <w:rStyle w:val="IndexLink"/>
                <w:rtl w:val="true"/>
              </w:rPr>
              <w:t xml:space="preserve"> - </w:t>
            </w:r>
            <w:r>
              <w:rPr>
                <w:rStyle w:val="IndexLink"/>
                <w:rtl w:val="true"/>
              </w:rPr>
              <w:t>العبّاس بن أحمد الشامي</w:t>
            </w:r>
            <w:r>
              <w:rPr>
                <w:rStyle w:val="IndexLink"/>
                <w:rtl w:val="true"/>
              </w:rPr>
              <w:tab/>
            </w:r>
            <w:r>
              <w:rPr>
                <w:rStyle w:val="IndexLink"/>
              </w:rPr>
              <w:t>248</w:t>
            </w:r>
          </w:hyperlink>
        </w:p>
        <w:p>
          <w:pPr>
            <w:pStyle w:val="Contents4"/>
            <w:tabs>
              <w:tab w:val="clear" w:pos="8176"/>
              <w:tab w:val="right" w:pos="9026" w:leader="dot"/>
            </w:tabs>
            <w:rPr/>
          </w:pPr>
          <w:hyperlink w:anchor="__RefHeading___Toc1250890_73709187">
            <w:r>
              <w:rPr>
                <w:webHidden/>
                <w:rStyle w:val="IndexLink"/>
              </w:rPr>
              <w:t>3087</w:t>
            </w:r>
            <w:r>
              <w:rPr>
                <w:rStyle w:val="IndexLink"/>
                <w:rtl w:val="true"/>
              </w:rPr>
              <w:t xml:space="preserve"> - </w:t>
            </w:r>
            <w:r>
              <w:rPr>
                <w:rStyle w:val="IndexLink"/>
                <w:rtl w:val="true"/>
              </w:rPr>
              <w:t>العبّاس بن أحمد الدّمشقي</w:t>
            </w:r>
            <w:r>
              <w:rPr>
                <w:rStyle w:val="IndexLink"/>
                <w:rtl w:val="true"/>
              </w:rPr>
              <w:tab/>
            </w:r>
            <w:r>
              <w:rPr>
                <w:rStyle w:val="IndexLink"/>
              </w:rPr>
              <w:t>248</w:t>
            </w:r>
          </w:hyperlink>
        </w:p>
        <w:p>
          <w:pPr>
            <w:pStyle w:val="Contents4"/>
            <w:tabs>
              <w:tab w:val="clear" w:pos="8176"/>
              <w:tab w:val="right" w:pos="9026" w:leader="dot"/>
            </w:tabs>
            <w:rPr/>
          </w:pPr>
          <w:hyperlink w:anchor="__RefHeading___Toc1250892_73709187">
            <w:r>
              <w:rPr>
                <w:webHidden/>
                <w:rStyle w:val="IndexLink"/>
              </w:rPr>
              <w:t>3088</w:t>
            </w:r>
            <w:r>
              <w:rPr>
                <w:rStyle w:val="IndexLink"/>
                <w:rtl w:val="true"/>
              </w:rPr>
              <w:t xml:space="preserve"> - </w:t>
            </w:r>
            <w:r>
              <w:rPr>
                <w:rStyle w:val="IndexLink"/>
                <w:rtl w:val="true"/>
              </w:rPr>
              <w:t>العبّاس بن بكير الخيّاط‍‌ الصّيداوي</w:t>
            </w:r>
            <w:r>
              <w:rPr>
                <w:rStyle w:val="IndexLink"/>
                <w:rtl w:val="true"/>
              </w:rPr>
              <w:tab/>
            </w:r>
            <w:r>
              <w:rPr>
                <w:rStyle w:val="IndexLink"/>
              </w:rPr>
              <w:t>248</w:t>
            </w:r>
          </w:hyperlink>
        </w:p>
        <w:p>
          <w:pPr>
            <w:pStyle w:val="Contents4"/>
            <w:tabs>
              <w:tab w:val="clear" w:pos="8176"/>
              <w:tab w:val="right" w:pos="9026" w:leader="dot"/>
            </w:tabs>
            <w:rPr/>
          </w:pPr>
          <w:hyperlink w:anchor="__RefHeading___Toc1250894_73709187">
            <w:r>
              <w:rPr>
                <w:webHidden/>
                <w:rStyle w:val="IndexLink"/>
              </w:rPr>
              <w:t>3089</w:t>
            </w:r>
            <w:r>
              <w:rPr>
                <w:rStyle w:val="IndexLink"/>
                <w:rtl w:val="true"/>
              </w:rPr>
              <w:t xml:space="preserve"> - </w:t>
            </w:r>
            <w:r>
              <w:rPr>
                <w:rStyle w:val="IndexLink"/>
                <w:rtl w:val="true"/>
              </w:rPr>
              <w:t>العبّاس بن الحارث بن الصباح</w:t>
            </w:r>
            <w:r>
              <w:rPr>
                <w:rStyle w:val="IndexLink"/>
                <w:rtl w:val="true"/>
              </w:rPr>
              <w:tab/>
            </w:r>
            <w:r>
              <w:rPr>
                <w:rStyle w:val="IndexLink"/>
              </w:rPr>
              <w:t>249</w:t>
            </w:r>
          </w:hyperlink>
        </w:p>
        <w:p>
          <w:pPr>
            <w:pStyle w:val="Contents4"/>
            <w:tabs>
              <w:tab w:val="clear" w:pos="8176"/>
              <w:tab w:val="right" w:pos="9026" w:leader="dot"/>
            </w:tabs>
            <w:rPr/>
          </w:pPr>
          <w:hyperlink w:anchor="__RefHeading___Toc1250896_73709187">
            <w:r>
              <w:rPr>
                <w:webHidden/>
                <w:rStyle w:val="IndexLink"/>
              </w:rPr>
              <w:t>3090</w:t>
            </w:r>
            <w:r>
              <w:rPr>
                <w:rStyle w:val="IndexLink"/>
                <w:rtl w:val="true"/>
              </w:rPr>
              <w:t xml:space="preserve"> - </w:t>
            </w:r>
            <w:r>
              <w:rPr>
                <w:rStyle w:val="IndexLink"/>
                <w:rtl w:val="true"/>
              </w:rPr>
              <w:t>العبّاس بن حمّاد الأنصاري</w:t>
            </w:r>
            <w:r>
              <w:rPr>
                <w:rStyle w:val="IndexLink"/>
                <w:rtl w:val="true"/>
              </w:rPr>
              <w:tab/>
            </w:r>
            <w:r>
              <w:rPr>
                <w:rStyle w:val="IndexLink"/>
              </w:rPr>
              <w:t>249</w:t>
            </w:r>
          </w:hyperlink>
        </w:p>
        <w:p>
          <w:pPr>
            <w:pStyle w:val="Contents4"/>
            <w:tabs>
              <w:tab w:val="clear" w:pos="8176"/>
              <w:tab w:val="right" w:pos="9026" w:leader="dot"/>
            </w:tabs>
            <w:rPr/>
          </w:pPr>
          <w:hyperlink w:anchor="__RefHeading___Toc1250898_73709187">
            <w:r>
              <w:rPr>
                <w:webHidden/>
                <w:rStyle w:val="IndexLink"/>
              </w:rPr>
              <w:t>3091</w:t>
            </w:r>
            <w:r>
              <w:rPr>
                <w:rStyle w:val="IndexLink"/>
                <w:rtl w:val="true"/>
              </w:rPr>
              <w:t xml:space="preserve"> - </w:t>
            </w:r>
            <w:r>
              <w:rPr>
                <w:rStyle w:val="IndexLink"/>
                <w:rtl w:val="true"/>
              </w:rPr>
              <w:t>العبّاس بن حمزة بن عبد اللّه بن أشرس</w:t>
            </w:r>
            <w:r>
              <w:rPr>
                <w:rStyle w:val="IndexLink"/>
                <w:rtl w:val="true"/>
              </w:rPr>
              <w:tab/>
            </w:r>
            <w:r>
              <w:rPr>
                <w:rStyle w:val="IndexLink"/>
              </w:rPr>
              <w:t>250</w:t>
            </w:r>
          </w:hyperlink>
        </w:p>
        <w:p>
          <w:pPr>
            <w:pStyle w:val="Contents4"/>
            <w:tabs>
              <w:tab w:val="clear" w:pos="8176"/>
              <w:tab w:val="right" w:pos="9026" w:leader="dot"/>
            </w:tabs>
            <w:rPr/>
          </w:pPr>
          <w:hyperlink w:anchor="__RefHeading___Toc1250900_73709187">
            <w:r>
              <w:rPr>
                <w:webHidden/>
                <w:rStyle w:val="IndexLink"/>
              </w:rPr>
              <w:t>3092</w:t>
            </w:r>
            <w:r>
              <w:rPr>
                <w:rStyle w:val="IndexLink"/>
                <w:rtl w:val="true"/>
              </w:rPr>
              <w:t xml:space="preserve"> - </w:t>
            </w:r>
            <w:r>
              <w:rPr>
                <w:rStyle w:val="IndexLink"/>
                <w:rtl w:val="true"/>
              </w:rPr>
              <w:t>العبّاس بن خرشة الكلابي الكوفي</w:t>
            </w:r>
            <w:r>
              <w:rPr>
                <w:rStyle w:val="IndexLink"/>
                <w:rtl w:val="true"/>
              </w:rPr>
              <w:tab/>
            </w:r>
            <w:r>
              <w:rPr>
                <w:rStyle w:val="IndexLink"/>
              </w:rPr>
              <w:t>253</w:t>
            </w:r>
          </w:hyperlink>
        </w:p>
        <w:p>
          <w:pPr>
            <w:pStyle w:val="Contents4"/>
            <w:tabs>
              <w:tab w:val="clear" w:pos="8176"/>
              <w:tab w:val="right" w:pos="9026" w:leader="dot"/>
            </w:tabs>
            <w:rPr/>
          </w:pPr>
          <w:hyperlink w:anchor="__RefHeading___Toc1250902_73709187">
            <w:r>
              <w:rPr>
                <w:webHidden/>
                <w:rStyle w:val="IndexLink"/>
              </w:rPr>
              <w:t>3093</w:t>
            </w:r>
            <w:r>
              <w:rPr>
                <w:rStyle w:val="IndexLink"/>
                <w:rtl w:val="true"/>
              </w:rPr>
              <w:t xml:space="preserve"> - </w:t>
            </w:r>
            <w:r>
              <w:rPr>
                <w:rStyle w:val="IndexLink"/>
                <w:rtl w:val="true"/>
              </w:rPr>
              <w:t>العبّاس بن دينار</w:t>
            </w:r>
            <w:r>
              <w:rPr>
                <w:rStyle w:val="IndexLink"/>
                <w:rtl w:val="true"/>
              </w:rPr>
              <w:tab/>
            </w:r>
            <w:r>
              <w:rPr>
                <w:rStyle w:val="IndexLink"/>
              </w:rPr>
              <w:t>253</w:t>
            </w:r>
          </w:hyperlink>
        </w:p>
        <w:p>
          <w:pPr>
            <w:pStyle w:val="Contents4"/>
            <w:tabs>
              <w:tab w:val="clear" w:pos="8176"/>
              <w:tab w:val="right" w:pos="9026" w:leader="dot"/>
            </w:tabs>
            <w:rPr/>
          </w:pPr>
          <w:hyperlink w:anchor="__RefHeading___Toc1250904_73709187">
            <w:r>
              <w:rPr>
                <w:webHidden/>
                <w:rStyle w:val="IndexLink"/>
              </w:rPr>
              <w:t>3094</w:t>
            </w:r>
            <w:r>
              <w:rPr>
                <w:rStyle w:val="IndexLink"/>
                <w:rtl w:val="true"/>
              </w:rPr>
              <w:t xml:space="preserve"> - </w:t>
            </w:r>
            <w:r>
              <w:rPr>
                <w:rStyle w:val="IndexLink"/>
                <w:rtl w:val="true"/>
              </w:rPr>
              <w:t>العبّاس بن سالم بن جميل</w:t>
            </w:r>
            <w:r>
              <w:rPr>
                <w:rStyle w:val="IndexLink"/>
                <w:rtl w:val="true"/>
              </w:rPr>
              <w:tab/>
            </w:r>
            <w:r>
              <w:rPr>
                <w:rStyle w:val="IndexLink"/>
              </w:rPr>
              <w:t>254</w:t>
            </w:r>
          </w:hyperlink>
        </w:p>
        <w:p>
          <w:pPr>
            <w:pStyle w:val="Contents4"/>
            <w:tabs>
              <w:tab w:val="clear" w:pos="8176"/>
              <w:tab w:val="right" w:pos="9026" w:leader="dot"/>
            </w:tabs>
            <w:rPr/>
          </w:pPr>
          <w:hyperlink w:anchor="__RefHeading___Toc1250906_73709187">
            <w:r>
              <w:rPr>
                <w:webHidden/>
                <w:rStyle w:val="IndexLink"/>
              </w:rPr>
              <w:t>3095</w:t>
            </w:r>
            <w:r>
              <w:rPr>
                <w:rStyle w:val="IndexLink"/>
                <w:rtl w:val="true"/>
              </w:rPr>
              <w:t xml:space="preserve"> - </w:t>
            </w:r>
            <w:r>
              <w:rPr>
                <w:rStyle w:val="IndexLink"/>
                <w:rtl w:val="true"/>
              </w:rPr>
              <w:t>العبّاس بن سعيد</w:t>
            </w:r>
            <w:r>
              <w:rPr>
                <w:rStyle w:val="IndexLink"/>
                <w:rtl w:val="true"/>
              </w:rPr>
              <w:tab/>
            </w:r>
            <w:r>
              <w:rPr>
                <w:rStyle w:val="IndexLink"/>
              </w:rPr>
              <w:t>256</w:t>
            </w:r>
          </w:hyperlink>
        </w:p>
        <w:p>
          <w:pPr>
            <w:pStyle w:val="Contents4"/>
            <w:tabs>
              <w:tab w:val="clear" w:pos="8176"/>
              <w:tab w:val="right" w:pos="9026" w:leader="dot"/>
            </w:tabs>
            <w:rPr/>
          </w:pPr>
          <w:hyperlink w:anchor="__RefHeading___Toc1250908_73709187">
            <w:r>
              <w:rPr>
                <w:webHidden/>
                <w:rStyle w:val="IndexLink"/>
              </w:rPr>
              <w:t>3096</w:t>
            </w:r>
            <w:r>
              <w:rPr>
                <w:rStyle w:val="IndexLink"/>
                <w:rtl w:val="true"/>
              </w:rPr>
              <w:t xml:space="preserve"> - </w:t>
            </w:r>
            <w:r>
              <w:rPr>
                <w:rStyle w:val="IndexLink"/>
                <w:rtl w:val="true"/>
              </w:rPr>
              <w:t>العبّاس بن سفيان الخثعمي</w:t>
            </w:r>
            <w:r>
              <w:rPr>
                <w:rStyle w:val="IndexLink"/>
                <w:rtl w:val="true"/>
              </w:rPr>
              <w:tab/>
            </w:r>
            <w:r>
              <w:rPr>
                <w:rStyle w:val="IndexLink"/>
              </w:rPr>
              <w:t>257</w:t>
            </w:r>
          </w:hyperlink>
        </w:p>
        <w:p>
          <w:pPr>
            <w:pStyle w:val="Contents4"/>
            <w:tabs>
              <w:tab w:val="clear" w:pos="8176"/>
              <w:tab w:val="right" w:pos="9026" w:leader="dot"/>
            </w:tabs>
            <w:rPr/>
          </w:pPr>
          <w:hyperlink w:anchor="__RefHeading___Toc1250910_73709187">
            <w:r>
              <w:rPr>
                <w:webHidden/>
                <w:rStyle w:val="IndexLink"/>
              </w:rPr>
              <w:t>3097</w:t>
            </w:r>
            <w:r>
              <w:rPr>
                <w:rStyle w:val="IndexLink"/>
                <w:rtl w:val="true"/>
              </w:rPr>
              <w:t xml:space="preserve"> - </w:t>
            </w:r>
            <w:r>
              <w:rPr>
                <w:rStyle w:val="IndexLink"/>
                <w:rtl w:val="true"/>
              </w:rPr>
              <w:t>العبّاس بن سمرة</w:t>
            </w:r>
            <w:r>
              <w:rPr>
                <w:rStyle w:val="IndexLink"/>
                <w:rtl w:val="true"/>
              </w:rPr>
              <w:tab/>
            </w:r>
            <w:r>
              <w:rPr>
                <w:rStyle w:val="IndexLink"/>
              </w:rPr>
              <w:t>258</w:t>
            </w:r>
          </w:hyperlink>
        </w:p>
        <w:p>
          <w:pPr>
            <w:pStyle w:val="Contents4"/>
            <w:tabs>
              <w:tab w:val="clear" w:pos="8176"/>
              <w:tab w:val="right" w:pos="9026" w:leader="dot"/>
            </w:tabs>
            <w:rPr/>
          </w:pPr>
          <w:hyperlink w:anchor="__RefHeading___Toc1250912_73709187">
            <w:r>
              <w:rPr>
                <w:webHidden/>
                <w:rStyle w:val="IndexLink"/>
              </w:rPr>
              <w:t>3098</w:t>
            </w:r>
            <w:r>
              <w:rPr>
                <w:rStyle w:val="IndexLink"/>
                <w:rtl w:val="true"/>
              </w:rPr>
              <w:t xml:space="preserve"> - </w:t>
            </w:r>
            <w:r>
              <w:rPr>
                <w:rStyle w:val="IndexLink"/>
                <w:rtl w:val="true"/>
              </w:rPr>
              <w:t>العبّاس بن سهل بن سعد بن سعد بن مالك</w:t>
            </w:r>
            <w:r>
              <w:rPr>
                <w:rStyle w:val="IndexLink"/>
                <w:rtl w:val="true"/>
              </w:rPr>
              <w:tab/>
            </w:r>
            <w:r>
              <w:rPr>
                <w:rStyle w:val="IndexLink"/>
              </w:rPr>
              <w:t>258</w:t>
            </w:r>
          </w:hyperlink>
        </w:p>
        <w:p>
          <w:pPr>
            <w:pStyle w:val="Contents4"/>
            <w:tabs>
              <w:tab w:val="clear" w:pos="8176"/>
              <w:tab w:val="right" w:pos="9026" w:leader="dot"/>
            </w:tabs>
            <w:rPr/>
          </w:pPr>
          <w:hyperlink w:anchor="__RefHeading___Toc1250914_73709187">
            <w:r>
              <w:rPr>
                <w:webHidden/>
                <w:rStyle w:val="IndexLink"/>
              </w:rPr>
              <w:t>3099</w:t>
            </w:r>
            <w:r>
              <w:rPr>
                <w:rStyle w:val="IndexLink"/>
                <w:rtl w:val="true"/>
              </w:rPr>
              <w:t xml:space="preserve"> - </w:t>
            </w:r>
            <w:r>
              <w:rPr>
                <w:rStyle w:val="IndexLink"/>
                <w:rtl w:val="true"/>
              </w:rPr>
              <w:t>العبّاس بن سلاّم بن أبي سلام الحبشي الشامي</w:t>
            </w:r>
            <w:r>
              <w:rPr>
                <w:rStyle w:val="IndexLink"/>
                <w:rtl w:val="true"/>
              </w:rPr>
              <w:tab/>
            </w:r>
            <w:r>
              <w:rPr>
                <w:rStyle w:val="IndexLink"/>
              </w:rPr>
              <w:t>271</w:t>
            </w:r>
          </w:hyperlink>
        </w:p>
        <w:p>
          <w:pPr>
            <w:pStyle w:val="Contents4"/>
            <w:tabs>
              <w:tab w:val="clear" w:pos="8176"/>
              <w:tab w:val="right" w:pos="9026" w:leader="dot"/>
            </w:tabs>
            <w:rPr/>
          </w:pPr>
          <w:hyperlink w:anchor="__RefHeading___Toc1250916_73709187">
            <w:r>
              <w:rPr>
                <w:webHidden/>
                <w:rStyle w:val="IndexLink"/>
              </w:rPr>
              <w:t>3100</w:t>
            </w:r>
            <w:r>
              <w:rPr>
                <w:rStyle w:val="IndexLink"/>
                <w:rtl w:val="true"/>
              </w:rPr>
              <w:t xml:space="preserve"> - </w:t>
            </w:r>
            <w:r>
              <w:rPr>
                <w:rStyle w:val="IndexLink"/>
                <w:rtl w:val="true"/>
              </w:rPr>
              <w:t>العبّاس بن شيبة بن عمرو</w:t>
            </w:r>
            <w:r>
              <w:rPr>
                <w:rStyle w:val="IndexLink"/>
                <w:rtl w:val="true"/>
              </w:rPr>
              <w:tab/>
            </w:r>
            <w:r>
              <w:rPr>
                <w:rStyle w:val="IndexLink"/>
              </w:rPr>
              <w:t>271</w:t>
            </w:r>
          </w:hyperlink>
        </w:p>
        <w:p>
          <w:pPr>
            <w:pStyle w:val="Contents4"/>
            <w:tabs>
              <w:tab w:val="clear" w:pos="8176"/>
              <w:tab w:val="right" w:pos="9026" w:leader="dot"/>
            </w:tabs>
            <w:rPr/>
          </w:pPr>
          <w:hyperlink w:anchor="__RefHeading___Toc1250918_73709187">
            <w:r>
              <w:rPr>
                <w:webHidden/>
                <w:rStyle w:val="IndexLink"/>
              </w:rPr>
              <w:t>3101</w:t>
            </w:r>
            <w:r>
              <w:rPr>
                <w:rStyle w:val="IndexLink"/>
                <w:rtl w:val="true"/>
              </w:rPr>
              <w:t xml:space="preserve"> - </w:t>
            </w:r>
            <w:r>
              <w:rPr>
                <w:rStyle w:val="IndexLink"/>
                <w:rtl w:val="true"/>
              </w:rPr>
              <w:t>العبّاس بن عبد اللّه بن أحمد بن عصام، و يقال</w:t>
            </w:r>
            <w:r>
              <w:rPr>
                <w:rStyle w:val="IndexLink"/>
                <w:rtl w:val="true"/>
              </w:rPr>
              <w:t xml:space="preserve">: </w:t>
            </w:r>
            <w:r>
              <w:rPr>
                <w:rStyle w:val="IndexLink"/>
                <w:rtl w:val="true"/>
              </w:rPr>
              <w:t>العباس</w:t>
            </w:r>
            <w:r>
              <w:rPr>
                <w:rStyle w:val="IndexLink"/>
                <w:rtl w:val="true"/>
              </w:rPr>
              <w:tab/>
            </w:r>
            <w:r>
              <w:rPr>
                <w:rStyle w:val="IndexLink"/>
              </w:rPr>
              <w:t>272</w:t>
            </w:r>
          </w:hyperlink>
        </w:p>
        <w:p>
          <w:pPr>
            <w:pStyle w:val="Contents4"/>
            <w:tabs>
              <w:tab w:val="clear" w:pos="8176"/>
              <w:tab w:val="right" w:pos="9026" w:leader="dot"/>
            </w:tabs>
            <w:rPr/>
          </w:pPr>
          <w:hyperlink w:anchor="__RefHeading___Toc1250920_73709187">
            <w:r>
              <w:rPr>
                <w:webHidden/>
                <w:rStyle w:val="IndexLink"/>
              </w:rPr>
              <w:t>3102</w:t>
            </w:r>
            <w:r>
              <w:rPr>
                <w:rStyle w:val="IndexLink"/>
                <w:rtl w:val="true"/>
              </w:rPr>
              <w:t xml:space="preserve"> - </w:t>
            </w:r>
            <w:r>
              <w:rPr>
                <w:rStyle w:val="IndexLink"/>
                <w:rtl w:val="true"/>
              </w:rPr>
              <w:t>العبّاس بن عبد اللّه بن خالد بن يزيد</w:t>
            </w:r>
            <w:r>
              <w:rPr>
                <w:rStyle w:val="IndexLink"/>
                <w:rtl w:val="true"/>
              </w:rPr>
              <w:tab/>
            </w:r>
            <w:r>
              <w:rPr>
                <w:rStyle w:val="IndexLink"/>
              </w:rPr>
              <w:t>274</w:t>
            </w:r>
          </w:hyperlink>
        </w:p>
        <w:p>
          <w:pPr>
            <w:pStyle w:val="Contents4"/>
            <w:tabs>
              <w:tab w:val="clear" w:pos="8176"/>
              <w:tab w:val="right" w:pos="9026" w:leader="dot"/>
            </w:tabs>
            <w:rPr/>
          </w:pPr>
          <w:hyperlink w:anchor="__RefHeading___Toc1250922_73709187">
            <w:r>
              <w:rPr>
                <w:webHidden/>
                <w:rStyle w:val="IndexLink"/>
              </w:rPr>
              <w:t>3103</w:t>
            </w:r>
            <w:r>
              <w:rPr>
                <w:rStyle w:val="IndexLink"/>
                <w:rtl w:val="true"/>
              </w:rPr>
              <w:t xml:space="preserve"> - </w:t>
            </w:r>
            <w:r>
              <w:rPr>
                <w:rStyle w:val="IndexLink"/>
                <w:rtl w:val="true"/>
              </w:rPr>
              <w:t>العبّاس بن عبد اللّه بن أبي عيسى ازداد بنداذ</w:t>
            </w:r>
            <w:r>
              <w:rPr>
                <w:rStyle w:val="IndexLink"/>
                <w:rtl w:val="true"/>
              </w:rPr>
              <w:tab/>
            </w:r>
            <w:r>
              <w:rPr>
                <w:rStyle w:val="IndexLink"/>
              </w:rPr>
              <w:t>275</w:t>
            </w:r>
          </w:hyperlink>
        </w:p>
        <w:p>
          <w:pPr>
            <w:pStyle w:val="Contents4"/>
            <w:tabs>
              <w:tab w:val="clear" w:pos="8176"/>
              <w:tab w:val="right" w:pos="9026" w:leader="dot"/>
            </w:tabs>
            <w:rPr/>
          </w:pPr>
          <w:hyperlink w:anchor="__RefHeading___Toc1250924_73709187">
            <w:r>
              <w:rPr>
                <w:webHidden/>
                <w:rStyle w:val="IndexLink"/>
              </w:rPr>
              <w:t>3104</w:t>
            </w:r>
            <w:r>
              <w:rPr>
                <w:rStyle w:val="IndexLink"/>
                <w:rtl w:val="true"/>
              </w:rPr>
              <w:t xml:space="preserve"> - </w:t>
            </w:r>
            <w:r>
              <w:rPr>
                <w:rStyle w:val="IndexLink"/>
                <w:rtl w:val="true"/>
              </w:rPr>
              <w:t>العبّاس بن عبد اللّه بن نعيم الأوزاعي</w:t>
            </w:r>
            <w:r>
              <w:rPr>
                <w:rStyle w:val="IndexLink"/>
                <w:rtl w:val="true"/>
              </w:rPr>
              <w:tab/>
            </w:r>
            <w:r>
              <w:rPr>
                <w:rStyle w:val="IndexLink"/>
              </w:rPr>
              <w:t>277</w:t>
            </w:r>
          </w:hyperlink>
        </w:p>
        <w:p>
          <w:pPr>
            <w:pStyle w:val="Contents4"/>
            <w:tabs>
              <w:tab w:val="clear" w:pos="8176"/>
              <w:tab w:val="right" w:pos="9026" w:leader="dot"/>
            </w:tabs>
            <w:rPr/>
          </w:pPr>
          <w:hyperlink w:anchor="__RefHeading___Toc1250926_73709187">
            <w:r>
              <w:rPr>
                <w:webHidden/>
                <w:rStyle w:val="IndexLink"/>
              </w:rPr>
              <w:t>3105</w:t>
            </w:r>
            <w:r>
              <w:rPr>
                <w:rStyle w:val="IndexLink"/>
                <w:rtl w:val="true"/>
              </w:rPr>
              <w:t xml:space="preserve"> - </w:t>
            </w:r>
            <w:r>
              <w:rPr>
                <w:rStyle w:val="IndexLink"/>
                <w:rtl w:val="true"/>
              </w:rPr>
              <w:t>العبّاس بن عبد الرّحمن بن الوليد بن نجيح</w:t>
            </w:r>
            <w:r>
              <w:rPr>
                <w:rStyle w:val="IndexLink"/>
                <w:rtl w:val="true"/>
              </w:rPr>
              <w:tab/>
            </w:r>
            <w:r>
              <w:rPr>
                <w:rStyle w:val="IndexLink"/>
              </w:rPr>
              <w:t>278</w:t>
            </w:r>
          </w:hyperlink>
        </w:p>
        <w:p>
          <w:pPr>
            <w:pStyle w:val="Contents4"/>
            <w:tabs>
              <w:tab w:val="clear" w:pos="8176"/>
              <w:tab w:val="right" w:pos="9026" w:leader="dot"/>
            </w:tabs>
            <w:rPr/>
          </w:pPr>
          <w:hyperlink w:anchor="__RefHeading___Toc1250928_73709187">
            <w:r>
              <w:rPr>
                <w:webHidden/>
                <w:rStyle w:val="IndexLink"/>
              </w:rPr>
              <w:t>3106</w:t>
            </w:r>
            <w:r>
              <w:rPr>
                <w:rStyle w:val="IndexLink"/>
                <w:rtl w:val="true"/>
              </w:rPr>
              <w:t xml:space="preserve"> - </w:t>
            </w:r>
            <w:r>
              <w:rPr>
                <w:rStyle w:val="IndexLink"/>
                <w:rtl w:val="true"/>
              </w:rPr>
              <w:t>العبّاس بن عبد المطلب بن هاشم بن عبد مناف</w:t>
            </w:r>
            <w:r>
              <w:rPr>
                <w:rStyle w:val="IndexLink"/>
                <w:rtl w:val="true"/>
              </w:rPr>
              <w:tab/>
            </w:r>
            <w:r>
              <w:rPr>
                <w:rStyle w:val="IndexLink"/>
              </w:rPr>
              <w:t>279</w:t>
            </w:r>
          </w:hyperlink>
        </w:p>
        <w:p>
          <w:pPr>
            <w:pStyle w:val="Contents4"/>
            <w:tabs>
              <w:tab w:val="clear" w:pos="8176"/>
              <w:tab w:val="right" w:pos="9026" w:leader="dot"/>
            </w:tabs>
            <w:rPr/>
          </w:pPr>
          <w:hyperlink w:anchor="__RefHeading___Toc1250930_73709187">
            <w:r>
              <w:rPr>
                <w:webHidden/>
                <w:rStyle w:val="IndexLink"/>
              </w:rPr>
              <w:t>3107</w:t>
            </w:r>
            <w:r>
              <w:rPr>
                <w:rStyle w:val="IndexLink"/>
                <w:rtl w:val="true"/>
              </w:rPr>
              <w:t xml:space="preserve"> - </w:t>
            </w:r>
            <w:r>
              <w:rPr>
                <w:rStyle w:val="IndexLink"/>
                <w:rtl w:val="true"/>
              </w:rPr>
              <w:t>العبّاس بن عثمان بن حيّان المرّي</w:t>
            </w:r>
            <w:r>
              <w:rPr>
                <w:rStyle w:val="IndexLink"/>
                <w:rtl w:val="true"/>
              </w:rPr>
              <w:tab/>
            </w:r>
            <w:r>
              <w:rPr>
                <w:rStyle w:val="IndexLink"/>
              </w:rPr>
              <w:t>387</w:t>
            </w:r>
          </w:hyperlink>
        </w:p>
        <w:p>
          <w:pPr>
            <w:pStyle w:val="Contents4"/>
            <w:tabs>
              <w:tab w:val="clear" w:pos="8176"/>
              <w:tab w:val="right" w:pos="9026" w:leader="dot"/>
            </w:tabs>
            <w:rPr/>
          </w:pPr>
          <w:hyperlink w:anchor="__RefHeading___Toc1250932_73709187">
            <w:r>
              <w:rPr>
                <w:webHidden/>
                <w:rStyle w:val="IndexLink"/>
              </w:rPr>
              <w:t>3108</w:t>
            </w:r>
            <w:r>
              <w:rPr>
                <w:rStyle w:val="IndexLink"/>
                <w:rtl w:val="true"/>
              </w:rPr>
              <w:t xml:space="preserve"> - </w:t>
            </w:r>
            <w:r>
              <w:rPr>
                <w:rStyle w:val="IndexLink"/>
                <w:rtl w:val="true"/>
              </w:rPr>
              <w:t>العبّاس بن عثمان بن محمّد</w:t>
            </w:r>
            <w:r>
              <w:rPr>
                <w:rStyle w:val="IndexLink"/>
                <w:rtl w:val="true"/>
              </w:rPr>
              <w:tab/>
            </w:r>
            <w:r>
              <w:rPr>
                <w:rStyle w:val="IndexLink"/>
              </w:rPr>
              <w:t>387</w:t>
            </w:r>
          </w:hyperlink>
        </w:p>
        <w:p>
          <w:pPr>
            <w:pStyle w:val="Contents4"/>
            <w:tabs>
              <w:tab w:val="clear" w:pos="8176"/>
              <w:tab w:val="right" w:pos="9026" w:leader="dot"/>
            </w:tabs>
            <w:rPr/>
          </w:pPr>
          <w:hyperlink w:anchor="__RefHeading___Toc1250934_73709187">
            <w:r>
              <w:rPr>
                <w:webHidden/>
                <w:rStyle w:val="IndexLink"/>
              </w:rPr>
              <w:t>3109</w:t>
            </w:r>
            <w:r>
              <w:rPr>
                <w:rStyle w:val="IndexLink"/>
                <w:rtl w:val="true"/>
              </w:rPr>
              <w:t xml:space="preserve"> - </w:t>
            </w:r>
            <w:r>
              <w:rPr>
                <w:rStyle w:val="IndexLink"/>
                <w:rtl w:val="true"/>
              </w:rPr>
              <w:t>العبّاس بن علي بن الفضل بن العبّاس بن موسى</w:t>
            </w:r>
            <w:r>
              <w:rPr>
                <w:rStyle w:val="IndexLink"/>
                <w:rtl w:val="true"/>
              </w:rPr>
              <w:tab/>
            </w:r>
            <w:r>
              <w:rPr>
                <w:rStyle w:val="IndexLink"/>
              </w:rPr>
              <w:t>390</w:t>
            </w:r>
          </w:hyperlink>
        </w:p>
        <w:p>
          <w:pPr>
            <w:pStyle w:val="Contents4"/>
            <w:tabs>
              <w:tab w:val="clear" w:pos="8176"/>
              <w:tab w:val="right" w:pos="9026" w:leader="dot"/>
            </w:tabs>
            <w:rPr/>
          </w:pPr>
          <w:hyperlink w:anchor="__RefHeading___Toc1250936_73709187">
            <w:r>
              <w:rPr>
                <w:webHidden/>
                <w:rStyle w:val="IndexLink"/>
              </w:rPr>
              <w:t>3110</w:t>
            </w:r>
            <w:r>
              <w:rPr>
                <w:rStyle w:val="IndexLink"/>
                <w:rtl w:val="true"/>
              </w:rPr>
              <w:t xml:space="preserve"> - </w:t>
            </w:r>
            <w:r>
              <w:rPr>
                <w:rStyle w:val="IndexLink"/>
                <w:rtl w:val="true"/>
              </w:rPr>
              <w:t>العبّاس بن الفضل بن حبيب</w:t>
            </w:r>
            <w:r>
              <w:rPr>
                <w:rStyle w:val="IndexLink"/>
                <w:rtl w:val="true"/>
              </w:rPr>
              <w:tab/>
            </w:r>
            <w:r>
              <w:rPr>
                <w:rStyle w:val="IndexLink"/>
              </w:rPr>
              <w:t>392</w:t>
            </w:r>
          </w:hyperlink>
        </w:p>
        <w:p>
          <w:pPr>
            <w:pStyle w:val="Contents4"/>
            <w:tabs>
              <w:tab w:val="clear" w:pos="8176"/>
              <w:tab w:val="right" w:pos="9026" w:leader="dot"/>
            </w:tabs>
            <w:rPr/>
          </w:pPr>
          <w:hyperlink w:anchor="__RefHeading___Toc1250938_73709187">
            <w:r>
              <w:rPr>
                <w:webHidden/>
                <w:rStyle w:val="IndexLink"/>
              </w:rPr>
              <w:t>3111</w:t>
            </w:r>
            <w:r>
              <w:rPr>
                <w:rStyle w:val="IndexLink"/>
                <w:rtl w:val="true"/>
              </w:rPr>
              <w:t xml:space="preserve"> - </w:t>
            </w:r>
            <w:r>
              <w:rPr>
                <w:rStyle w:val="IndexLink"/>
                <w:rtl w:val="true"/>
              </w:rPr>
              <w:t>العبّاس بن الفضل بن العباس بن الفضل بن عبد اللّه</w:t>
            </w:r>
            <w:r>
              <w:rPr>
                <w:rStyle w:val="IndexLink"/>
                <w:rtl w:val="true"/>
              </w:rPr>
              <w:tab/>
            </w:r>
            <w:r>
              <w:rPr>
                <w:rStyle w:val="IndexLink"/>
              </w:rPr>
              <w:t>394</w:t>
            </w:r>
          </w:hyperlink>
        </w:p>
        <w:p>
          <w:pPr>
            <w:pStyle w:val="Contents4"/>
            <w:tabs>
              <w:tab w:val="clear" w:pos="8176"/>
              <w:tab w:val="right" w:pos="9026" w:leader="dot"/>
            </w:tabs>
            <w:rPr/>
          </w:pPr>
          <w:hyperlink w:anchor="__RefHeading___Toc1250940_73709187">
            <w:r>
              <w:rPr>
                <w:webHidden/>
                <w:rStyle w:val="IndexLink"/>
              </w:rPr>
              <w:t>3112</w:t>
            </w:r>
            <w:r>
              <w:rPr>
                <w:rStyle w:val="IndexLink"/>
                <w:rtl w:val="true"/>
              </w:rPr>
              <w:t xml:space="preserve"> - </w:t>
            </w:r>
            <w:r>
              <w:rPr>
                <w:rStyle w:val="IndexLink"/>
                <w:rtl w:val="true"/>
              </w:rPr>
              <w:t>العبّاس بن الفضل بن العبّاس بن يعقوب القرشي</w:t>
            </w:r>
            <w:r>
              <w:rPr>
                <w:rStyle w:val="IndexLink"/>
                <w:rtl w:val="true"/>
              </w:rPr>
              <w:tab/>
            </w:r>
            <w:r>
              <w:rPr>
                <w:rStyle w:val="IndexLink"/>
              </w:rPr>
              <w:t>396</w:t>
            </w:r>
          </w:hyperlink>
        </w:p>
        <w:p>
          <w:pPr>
            <w:pStyle w:val="Contents4"/>
            <w:tabs>
              <w:tab w:val="clear" w:pos="8176"/>
              <w:tab w:val="right" w:pos="9026" w:leader="dot"/>
            </w:tabs>
            <w:rPr/>
          </w:pPr>
          <w:hyperlink w:anchor="__RefHeading___Toc1250942_73709187">
            <w:r>
              <w:rPr>
                <w:webHidden/>
                <w:rStyle w:val="IndexLink"/>
              </w:rPr>
              <w:t>3113</w:t>
            </w:r>
            <w:r>
              <w:rPr>
                <w:rStyle w:val="IndexLink"/>
                <w:rtl w:val="true"/>
              </w:rPr>
              <w:t xml:space="preserve"> - </w:t>
            </w:r>
            <w:r>
              <w:rPr>
                <w:rStyle w:val="IndexLink"/>
                <w:rtl w:val="true"/>
              </w:rPr>
              <w:t>العبّاس بن الفضل بن محمّد، و يقال</w:t>
            </w:r>
            <w:r>
              <w:rPr>
                <w:rStyle w:val="IndexLink"/>
                <w:rtl w:val="true"/>
              </w:rPr>
              <w:t xml:space="preserve">: </w:t>
            </w:r>
            <w:r>
              <w:rPr>
                <w:rStyle w:val="IndexLink"/>
                <w:rtl w:val="true"/>
              </w:rPr>
              <w:t>ابن الفضل بن بشر</w:t>
            </w:r>
            <w:r>
              <w:rPr>
                <w:rStyle w:val="IndexLink"/>
                <w:rtl w:val="true"/>
              </w:rPr>
              <w:tab/>
            </w:r>
            <w:r>
              <w:rPr>
                <w:rStyle w:val="IndexLink"/>
              </w:rPr>
              <w:t>396</w:t>
            </w:r>
          </w:hyperlink>
        </w:p>
        <w:p>
          <w:pPr>
            <w:pStyle w:val="Contents4"/>
            <w:tabs>
              <w:tab w:val="clear" w:pos="8176"/>
              <w:tab w:val="right" w:pos="9026" w:leader="dot"/>
            </w:tabs>
            <w:rPr/>
          </w:pPr>
          <w:hyperlink w:anchor="__RefHeading___Toc1250944_73709187">
            <w:r>
              <w:rPr>
                <w:webHidden/>
                <w:rStyle w:val="IndexLink"/>
              </w:rPr>
              <w:t>3114</w:t>
            </w:r>
            <w:r>
              <w:rPr>
                <w:rStyle w:val="IndexLink"/>
                <w:rtl w:val="true"/>
              </w:rPr>
              <w:t xml:space="preserve"> - </w:t>
            </w:r>
            <w:r>
              <w:rPr>
                <w:rStyle w:val="IndexLink"/>
                <w:rtl w:val="true"/>
              </w:rPr>
              <w:t>العبّاس بن محمّد بن حامد</w:t>
            </w:r>
            <w:r>
              <w:rPr>
                <w:rStyle w:val="IndexLink"/>
                <w:rtl w:val="true"/>
              </w:rPr>
              <w:tab/>
            </w:r>
            <w:r>
              <w:rPr>
                <w:rStyle w:val="IndexLink"/>
              </w:rPr>
              <w:t>397</w:t>
            </w:r>
          </w:hyperlink>
        </w:p>
        <w:p>
          <w:pPr>
            <w:pStyle w:val="Contents4"/>
            <w:tabs>
              <w:tab w:val="clear" w:pos="8176"/>
              <w:tab w:val="right" w:pos="9026" w:leader="dot"/>
            </w:tabs>
            <w:rPr/>
          </w:pPr>
          <w:hyperlink w:anchor="__RefHeading___Toc1250946_73709187">
            <w:r>
              <w:rPr>
                <w:webHidden/>
                <w:rStyle w:val="IndexLink"/>
              </w:rPr>
              <w:t>3115</w:t>
            </w:r>
            <w:r>
              <w:rPr>
                <w:rStyle w:val="IndexLink"/>
                <w:rtl w:val="true"/>
              </w:rPr>
              <w:t xml:space="preserve"> - </w:t>
            </w:r>
            <w:r>
              <w:rPr>
                <w:rStyle w:val="IndexLink"/>
                <w:rtl w:val="true"/>
              </w:rPr>
              <w:t>العبّاس بن محمّد بن حبّان</w:t>
            </w:r>
            <w:r>
              <w:rPr>
                <w:rStyle w:val="IndexLink"/>
                <w:rtl w:val="true"/>
              </w:rPr>
              <w:tab/>
            </w:r>
            <w:r>
              <w:rPr>
                <w:rStyle w:val="IndexLink"/>
              </w:rPr>
              <w:t>398</w:t>
            </w:r>
          </w:hyperlink>
        </w:p>
        <w:p>
          <w:pPr>
            <w:pStyle w:val="Contents4"/>
            <w:tabs>
              <w:tab w:val="clear" w:pos="8176"/>
              <w:tab w:val="right" w:pos="9026" w:leader="dot"/>
            </w:tabs>
            <w:rPr/>
          </w:pPr>
          <w:hyperlink w:anchor="__RefHeading___Toc1250948_73709187">
            <w:r>
              <w:rPr>
                <w:webHidden/>
                <w:rStyle w:val="IndexLink"/>
              </w:rPr>
              <w:t>3116</w:t>
            </w:r>
            <w:r>
              <w:rPr>
                <w:rStyle w:val="IndexLink"/>
                <w:rtl w:val="true"/>
              </w:rPr>
              <w:t xml:space="preserve"> - </w:t>
            </w:r>
            <w:r>
              <w:rPr>
                <w:rStyle w:val="IndexLink"/>
                <w:rtl w:val="true"/>
              </w:rPr>
              <w:t>العبّاس بن محمّد بن سعيد الهاشمي مولاهم</w:t>
            </w:r>
            <w:r>
              <w:rPr>
                <w:rStyle w:val="IndexLink"/>
                <w:rtl w:val="true"/>
              </w:rPr>
              <w:tab/>
            </w:r>
            <w:r>
              <w:rPr>
                <w:rStyle w:val="IndexLink"/>
              </w:rPr>
              <w:t>399</w:t>
            </w:r>
          </w:hyperlink>
        </w:p>
        <w:p>
          <w:pPr>
            <w:pStyle w:val="Contents4"/>
            <w:tabs>
              <w:tab w:val="clear" w:pos="8176"/>
              <w:tab w:val="right" w:pos="9026" w:leader="dot"/>
            </w:tabs>
            <w:rPr/>
          </w:pPr>
          <w:hyperlink w:anchor="__RefHeading___Toc1250950_73709187">
            <w:r>
              <w:rPr>
                <w:webHidden/>
                <w:rStyle w:val="IndexLink"/>
              </w:rPr>
              <w:t>3117</w:t>
            </w:r>
            <w:r>
              <w:rPr>
                <w:rStyle w:val="IndexLink"/>
                <w:rtl w:val="true"/>
              </w:rPr>
              <w:t xml:space="preserve"> - </w:t>
            </w:r>
            <w:r>
              <w:rPr>
                <w:rStyle w:val="IndexLink"/>
                <w:rtl w:val="true"/>
              </w:rPr>
              <w:t>العبّاس بن محمّد بن العبّاس بن عبد اللّه بن القاسم</w:t>
            </w:r>
            <w:r>
              <w:rPr>
                <w:rStyle w:val="IndexLink"/>
                <w:rtl w:val="true"/>
              </w:rPr>
              <w:tab/>
            </w:r>
            <w:r>
              <w:rPr>
                <w:rStyle w:val="IndexLink"/>
              </w:rPr>
              <w:t>400</w:t>
            </w:r>
          </w:hyperlink>
        </w:p>
        <w:p>
          <w:pPr>
            <w:pStyle w:val="Contents4"/>
            <w:tabs>
              <w:tab w:val="clear" w:pos="8176"/>
              <w:tab w:val="right" w:pos="9026" w:leader="dot"/>
            </w:tabs>
            <w:rPr/>
          </w:pPr>
          <w:hyperlink w:anchor="__RefHeading___Toc1250952_73709187">
            <w:r>
              <w:rPr>
                <w:webHidden/>
                <w:rStyle w:val="IndexLink"/>
              </w:rPr>
              <w:t>3118</w:t>
            </w:r>
            <w:r>
              <w:rPr>
                <w:rStyle w:val="IndexLink"/>
                <w:rtl w:val="true"/>
              </w:rPr>
              <w:t xml:space="preserve"> - </w:t>
            </w:r>
            <w:r>
              <w:rPr>
                <w:rStyle w:val="IndexLink"/>
                <w:rtl w:val="true"/>
              </w:rPr>
              <w:t>العبّاس بن محمّد بن علي</w:t>
            </w:r>
            <w:r>
              <w:rPr>
                <w:rStyle w:val="IndexLink"/>
                <w:rtl w:val="true"/>
              </w:rPr>
              <w:tab/>
            </w:r>
            <w:r>
              <w:rPr>
                <w:rStyle w:val="IndexLink"/>
              </w:rPr>
              <w:t>400</w:t>
            </w:r>
          </w:hyperlink>
        </w:p>
        <w:p>
          <w:pPr>
            <w:pStyle w:val="Contents4"/>
            <w:tabs>
              <w:tab w:val="clear" w:pos="8176"/>
              <w:tab w:val="right" w:pos="9026" w:leader="dot"/>
            </w:tabs>
            <w:rPr/>
          </w:pPr>
          <w:hyperlink w:anchor="__RefHeading___Toc1250954_73709187">
            <w:r>
              <w:rPr>
                <w:webHidden/>
                <w:rStyle w:val="IndexLink"/>
              </w:rPr>
              <w:t>3119</w:t>
            </w:r>
            <w:r>
              <w:rPr>
                <w:rStyle w:val="IndexLink"/>
                <w:rtl w:val="true"/>
              </w:rPr>
              <w:t xml:space="preserve"> - </w:t>
            </w:r>
            <w:r>
              <w:rPr>
                <w:rStyle w:val="IndexLink"/>
                <w:rtl w:val="true"/>
              </w:rPr>
              <w:t>العبّاس بن محمّد بن عمرو بن الحارث الجمحي</w:t>
            </w:r>
            <w:r>
              <w:rPr>
                <w:rStyle w:val="IndexLink"/>
                <w:rtl w:val="true"/>
              </w:rPr>
              <w:tab/>
            </w:r>
            <w:r>
              <w:rPr>
                <w:rStyle w:val="IndexLink"/>
              </w:rPr>
              <w:t>408</w:t>
            </w:r>
          </w:hyperlink>
        </w:p>
        <w:p>
          <w:pPr>
            <w:pStyle w:val="Contents4"/>
            <w:tabs>
              <w:tab w:val="clear" w:pos="8176"/>
              <w:tab w:val="right" w:pos="9026" w:leader="dot"/>
            </w:tabs>
            <w:rPr/>
          </w:pPr>
          <w:hyperlink w:anchor="__RefHeading___Toc1250956_73709187">
            <w:r>
              <w:rPr>
                <w:webHidden/>
                <w:rStyle w:val="IndexLink"/>
              </w:rPr>
              <w:t>3120</w:t>
            </w:r>
            <w:r>
              <w:rPr>
                <w:rStyle w:val="IndexLink"/>
                <w:rtl w:val="true"/>
              </w:rPr>
              <w:t xml:space="preserve"> - </w:t>
            </w:r>
            <w:r>
              <w:rPr>
                <w:rStyle w:val="IndexLink"/>
                <w:rtl w:val="true"/>
              </w:rPr>
              <w:t>العبّاس بن محمّد بن المسيب بن زهير الضّبّي</w:t>
            </w:r>
            <w:r>
              <w:rPr>
                <w:rStyle w:val="IndexLink"/>
                <w:rtl w:val="true"/>
              </w:rPr>
              <w:tab/>
            </w:r>
            <w:r>
              <w:rPr>
                <w:rStyle w:val="IndexLink"/>
              </w:rPr>
              <w:t>408</w:t>
            </w:r>
          </w:hyperlink>
        </w:p>
        <w:p>
          <w:pPr>
            <w:pStyle w:val="Contents4"/>
            <w:tabs>
              <w:tab w:val="clear" w:pos="8176"/>
              <w:tab w:val="right" w:pos="9026" w:leader="dot"/>
            </w:tabs>
            <w:rPr/>
          </w:pPr>
          <w:hyperlink w:anchor="__RefHeading___Toc1250958_73709187">
            <w:r>
              <w:rPr>
                <w:webHidden/>
                <w:rStyle w:val="IndexLink"/>
              </w:rPr>
              <w:t>3121</w:t>
            </w:r>
            <w:r>
              <w:rPr>
                <w:rStyle w:val="IndexLink"/>
                <w:rtl w:val="true"/>
              </w:rPr>
              <w:t xml:space="preserve"> - </w:t>
            </w:r>
            <w:r>
              <w:rPr>
                <w:rStyle w:val="IndexLink"/>
                <w:rtl w:val="true"/>
              </w:rPr>
              <w:t>العبّاس بن مرداس بن أبي عامر بن حارثة، و يقال</w:t>
            </w:r>
            <w:r>
              <w:rPr>
                <w:rStyle w:val="IndexLink"/>
                <w:rtl w:val="true"/>
              </w:rPr>
              <w:t>:</w:t>
              <w:tab/>
            </w:r>
            <w:r>
              <w:rPr>
                <w:rStyle w:val="IndexLink"/>
              </w:rPr>
              <w:t>408</w:t>
            </w:r>
          </w:hyperlink>
        </w:p>
        <w:p>
          <w:pPr>
            <w:pStyle w:val="Contents4"/>
            <w:tabs>
              <w:tab w:val="clear" w:pos="8176"/>
              <w:tab w:val="right" w:pos="9026" w:leader="dot"/>
            </w:tabs>
            <w:rPr/>
          </w:pPr>
          <w:hyperlink w:anchor="__RefHeading___Toc1250960_73709187">
            <w:r>
              <w:rPr>
                <w:webHidden/>
                <w:rStyle w:val="IndexLink"/>
              </w:rPr>
              <w:t>3122</w:t>
            </w:r>
            <w:r>
              <w:rPr>
                <w:rStyle w:val="IndexLink"/>
                <w:rtl w:val="true"/>
              </w:rPr>
              <w:t xml:space="preserve"> - </w:t>
            </w:r>
            <w:r>
              <w:rPr>
                <w:rStyle w:val="IndexLink"/>
                <w:rtl w:val="true"/>
              </w:rPr>
              <w:t>العبّاس بن المهتدي</w:t>
            </w:r>
            <w:r>
              <w:rPr>
                <w:rStyle w:val="IndexLink"/>
                <w:rtl w:val="true"/>
              </w:rPr>
              <w:tab/>
            </w:r>
            <w:r>
              <w:rPr>
                <w:rStyle w:val="IndexLink"/>
              </w:rPr>
              <w:t>438</w:t>
            </w:r>
          </w:hyperlink>
        </w:p>
        <w:p>
          <w:pPr>
            <w:pStyle w:val="Contents4"/>
            <w:tabs>
              <w:tab w:val="clear" w:pos="8176"/>
              <w:tab w:val="right" w:pos="9026" w:leader="dot"/>
            </w:tabs>
            <w:rPr/>
          </w:pPr>
          <w:hyperlink w:anchor="__RefHeading___Toc1250962_73709187">
            <w:r>
              <w:rPr>
                <w:webHidden/>
                <w:rStyle w:val="IndexLink"/>
              </w:rPr>
              <w:t>3123</w:t>
            </w:r>
            <w:r>
              <w:rPr>
                <w:rStyle w:val="IndexLink"/>
                <w:rtl w:val="true"/>
              </w:rPr>
              <w:t xml:space="preserve"> - </w:t>
            </w:r>
            <w:r>
              <w:rPr>
                <w:rStyle w:val="IndexLink"/>
                <w:rtl w:val="true"/>
              </w:rPr>
              <w:t>العبّاس بن ميمون</w:t>
            </w:r>
            <w:r>
              <w:rPr>
                <w:rStyle w:val="IndexLink"/>
                <w:rtl w:val="true"/>
              </w:rPr>
              <w:tab/>
            </w:r>
            <w:r>
              <w:rPr>
                <w:rStyle w:val="IndexLink"/>
              </w:rPr>
              <w:t>440</w:t>
            </w:r>
          </w:hyperlink>
        </w:p>
        <w:p>
          <w:pPr>
            <w:pStyle w:val="Contents4"/>
            <w:tabs>
              <w:tab w:val="clear" w:pos="8176"/>
              <w:tab w:val="right" w:pos="9026" w:leader="dot"/>
            </w:tabs>
            <w:rPr/>
          </w:pPr>
          <w:hyperlink w:anchor="__RefHeading___Toc1250964_73709187">
            <w:r>
              <w:rPr>
                <w:webHidden/>
                <w:rStyle w:val="IndexLink"/>
              </w:rPr>
              <w:t>3124</w:t>
            </w:r>
            <w:r>
              <w:rPr>
                <w:rStyle w:val="IndexLink"/>
                <w:rtl w:val="true"/>
              </w:rPr>
              <w:t xml:space="preserve"> - </w:t>
            </w:r>
            <w:r>
              <w:rPr>
                <w:rStyle w:val="IndexLink"/>
                <w:rtl w:val="true"/>
              </w:rPr>
              <w:t>العبّاس بن نجيح</w:t>
            </w:r>
            <w:r>
              <w:rPr>
                <w:rStyle w:val="IndexLink"/>
                <w:rtl w:val="true"/>
              </w:rPr>
              <w:tab/>
            </w:r>
            <w:r>
              <w:rPr>
                <w:rStyle w:val="IndexLink"/>
              </w:rPr>
              <w:t>441</w:t>
            </w:r>
          </w:hyperlink>
        </w:p>
        <w:p>
          <w:pPr>
            <w:pStyle w:val="Contents4"/>
            <w:tabs>
              <w:tab w:val="clear" w:pos="8176"/>
              <w:tab w:val="right" w:pos="9026" w:leader="dot"/>
            </w:tabs>
            <w:rPr/>
          </w:pPr>
          <w:hyperlink w:anchor="__RefHeading___Toc1250966_73709187">
            <w:r>
              <w:rPr>
                <w:webHidden/>
                <w:rStyle w:val="IndexLink"/>
              </w:rPr>
              <w:t>3125</w:t>
            </w:r>
            <w:r>
              <w:rPr>
                <w:rStyle w:val="IndexLink"/>
                <w:rtl w:val="true"/>
              </w:rPr>
              <w:t xml:space="preserve"> - </w:t>
            </w:r>
            <w:r>
              <w:rPr>
                <w:rStyle w:val="IndexLink"/>
                <w:rtl w:val="true"/>
              </w:rPr>
              <w:t>العبّاس بن الوليد بن صبح</w:t>
            </w:r>
            <w:r>
              <w:rPr>
                <w:rStyle w:val="IndexLink"/>
                <w:rtl w:val="true"/>
              </w:rPr>
              <w:tab/>
            </w:r>
            <w:r>
              <w:rPr>
                <w:rStyle w:val="IndexLink"/>
              </w:rPr>
              <w:t>442</w:t>
            </w:r>
          </w:hyperlink>
        </w:p>
        <w:p>
          <w:pPr>
            <w:pStyle w:val="Contents4"/>
            <w:tabs>
              <w:tab w:val="clear" w:pos="8176"/>
              <w:tab w:val="right" w:pos="9026" w:leader="dot"/>
            </w:tabs>
            <w:rPr/>
          </w:pPr>
          <w:hyperlink w:anchor="__RefHeading___Toc1250968_73709187">
            <w:r>
              <w:rPr>
                <w:webHidden/>
                <w:rStyle w:val="IndexLink"/>
              </w:rPr>
              <w:t>3126</w:t>
            </w:r>
            <w:r>
              <w:rPr>
                <w:rStyle w:val="IndexLink"/>
                <w:rtl w:val="true"/>
              </w:rPr>
              <w:t xml:space="preserve"> - </w:t>
            </w:r>
            <w:r>
              <w:rPr>
                <w:rStyle w:val="IndexLink"/>
                <w:rtl w:val="true"/>
              </w:rPr>
              <w:t>العبّاس بن الوليد بن عبد الملك بن مروان</w:t>
            </w:r>
            <w:r>
              <w:rPr>
                <w:rStyle w:val="IndexLink"/>
                <w:rtl w:val="true"/>
              </w:rPr>
              <w:tab/>
            </w:r>
            <w:r>
              <w:rPr>
                <w:rStyle w:val="IndexLink"/>
              </w:rPr>
              <w:t>444</w:t>
            </w:r>
          </w:hyperlink>
        </w:p>
        <w:p>
          <w:pPr>
            <w:pStyle w:val="Contents4"/>
            <w:tabs>
              <w:tab w:val="clear" w:pos="8176"/>
              <w:tab w:val="right" w:pos="9026" w:leader="dot"/>
            </w:tabs>
            <w:rPr/>
          </w:pPr>
          <w:hyperlink w:anchor="__RefHeading___Toc1250970_73709187">
            <w:r>
              <w:rPr>
                <w:webHidden/>
                <w:rStyle w:val="IndexLink"/>
              </w:rPr>
              <w:t>3127</w:t>
            </w:r>
            <w:r>
              <w:rPr>
                <w:rStyle w:val="IndexLink"/>
                <w:rtl w:val="true"/>
              </w:rPr>
              <w:t xml:space="preserve"> - </w:t>
            </w:r>
            <w:r>
              <w:rPr>
                <w:rStyle w:val="IndexLink"/>
                <w:rtl w:val="true"/>
              </w:rPr>
              <w:t>العبّاس بن الوليد بن عمرو بن الدّرفس الغسّاني</w:t>
            </w:r>
            <w:r>
              <w:rPr>
                <w:rStyle w:val="IndexLink"/>
                <w:rtl w:val="true"/>
              </w:rPr>
              <w:tab/>
            </w:r>
            <w:r>
              <w:rPr>
                <w:rStyle w:val="IndexLink"/>
              </w:rPr>
              <w:t>454</w:t>
            </w:r>
          </w:hyperlink>
        </w:p>
        <w:p>
          <w:pPr>
            <w:pStyle w:val="Contents4"/>
            <w:tabs>
              <w:tab w:val="clear" w:pos="8176"/>
              <w:tab w:val="right" w:pos="9026" w:leader="dot"/>
            </w:tabs>
            <w:rPr/>
          </w:pPr>
          <w:hyperlink w:anchor="__RefHeading___Toc1250972_73709187">
            <w:r>
              <w:rPr>
                <w:webHidden/>
                <w:rStyle w:val="IndexLink"/>
              </w:rPr>
              <w:t>3128</w:t>
            </w:r>
            <w:r>
              <w:rPr>
                <w:rStyle w:val="IndexLink"/>
                <w:rtl w:val="true"/>
              </w:rPr>
              <w:t xml:space="preserve"> - </w:t>
            </w:r>
            <w:r>
              <w:rPr>
                <w:rStyle w:val="IndexLink"/>
                <w:rtl w:val="true"/>
              </w:rPr>
              <w:t>العبّاس بن الوليد بن مزيد</w:t>
            </w:r>
            <w:r>
              <w:rPr>
                <w:rStyle w:val="IndexLink"/>
                <w:rtl w:val="true"/>
              </w:rPr>
              <w:tab/>
            </w:r>
            <w:r>
              <w:rPr>
                <w:rStyle w:val="IndexLink"/>
              </w:rPr>
              <w:t>455</w:t>
            </w:r>
          </w:hyperlink>
        </w:p>
        <w:p>
          <w:pPr>
            <w:pStyle w:val="Contents4"/>
            <w:tabs>
              <w:tab w:val="clear" w:pos="8176"/>
              <w:tab w:val="right" w:pos="9026" w:leader="dot"/>
            </w:tabs>
            <w:rPr/>
          </w:pPr>
          <w:hyperlink w:anchor="__RefHeading___Toc1250974_73709187">
            <w:r>
              <w:rPr>
                <w:webHidden/>
                <w:rStyle w:val="IndexLink"/>
              </w:rPr>
              <w:t>3229</w:t>
            </w:r>
            <w:r>
              <w:rPr>
                <w:rStyle w:val="IndexLink"/>
                <w:rtl w:val="true"/>
              </w:rPr>
              <w:t xml:space="preserve"> - </w:t>
            </w:r>
            <w:r>
              <w:rPr>
                <w:rStyle w:val="IndexLink"/>
                <w:rtl w:val="true"/>
              </w:rPr>
              <w:t>العبّاس بن الوليد بن مسهر الدمشقي</w:t>
            </w:r>
            <w:r>
              <w:rPr>
                <w:rStyle w:val="IndexLink"/>
                <w:rtl w:val="true"/>
              </w:rPr>
              <w:tab/>
            </w:r>
            <w:r>
              <w:rPr>
                <w:rStyle w:val="IndexLink"/>
              </w:rPr>
              <w:t>459</w:t>
            </w:r>
          </w:hyperlink>
        </w:p>
        <w:p>
          <w:pPr>
            <w:pStyle w:val="Contents4"/>
            <w:tabs>
              <w:tab w:val="clear" w:pos="8176"/>
              <w:tab w:val="right" w:pos="9026" w:leader="dot"/>
            </w:tabs>
            <w:rPr/>
          </w:pPr>
          <w:hyperlink w:anchor="__RefHeading___Toc1250976_73709187">
            <w:r>
              <w:rPr>
                <w:webHidden/>
                <w:rStyle w:val="IndexLink"/>
              </w:rPr>
              <w:t>3130</w:t>
            </w:r>
            <w:r>
              <w:rPr>
                <w:rStyle w:val="IndexLink"/>
                <w:rtl w:val="true"/>
              </w:rPr>
              <w:t xml:space="preserve"> - </w:t>
            </w:r>
            <w:r>
              <w:rPr>
                <w:rStyle w:val="IndexLink"/>
                <w:rtl w:val="true"/>
              </w:rPr>
              <w:t>العبّاس بن الوليد بن يزيد بن عبد الملك</w:t>
            </w:r>
            <w:r>
              <w:rPr>
                <w:rStyle w:val="IndexLink"/>
                <w:rtl w:val="true"/>
              </w:rPr>
              <w:tab/>
            </w:r>
            <w:r>
              <w:rPr>
                <w:rStyle w:val="IndexLink"/>
              </w:rPr>
              <w:t>460</w:t>
            </w:r>
          </w:hyperlink>
        </w:p>
        <w:p>
          <w:pPr>
            <w:pStyle w:val="Contents4"/>
            <w:tabs>
              <w:tab w:val="clear" w:pos="8176"/>
              <w:tab w:val="right" w:pos="9026" w:leader="dot"/>
            </w:tabs>
            <w:rPr/>
          </w:pPr>
          <w:hyperlink w:anchor="__RefHeading___Toc1250978_73709187">
            <w:r>
              <w:rPr>
                <w:webHidden/>
                <w:rStyle w:val="IndexLink"/>
              </w:rPr>
              <w:t>3131</w:t>
            </w:r>
            <w:r>
              <w:rPr>
                <w:rStyle w:val="IndexLink"/>
                <w:rtl w:val="true"/>
              </w:rPr>
              <w:t xml:space="preserve"> - </w:t>
            </w:r>
            <w:r>
              <w:rPr>
                <w:rStyle w:val="IndexLink"/>
                <w:rtl w:val="true"/>
              </w:rPr>
              <w:t>العبّاس بن الوليد</w:t>
            </w:r>
            <w:r>
              <w:rPr>
                <w:rStyle w:val="IndexLink"/>
                <w:rtl w:val="true"/>
              </w:rPr>
              <w:tab/>
            </w:r>
            <w:r>
              <w:rPr>
                <w:rStyle w:val="IndexLink"/>
              </w:rPr>
              <w:t>460</w:t>
            </w:r>
          </w:hyperlink>
        </w:p>
        <w:p>
          <w:pPr>
            <w:pStyle w:val="Contents4"/>
            <w:tabs>
              <w:tab w:val="clear" w:pos="8176"/>
              <w:tab w:val="right" w:pos="9026" w:leader="dot"/>
            </w:tabs>
            <w:rPr/>
          </w:pPr>
          <w:hyperlink w:anchor="__RefHeading___Toc1250980_73709187">
            <w:r>
              <w:rPr>
                <w:webHidden/>
                <w:rStyle w:val="IndexLink"/>
              </w:rPr>
              <w:t>3132</w:t>
            </w:r>
            <w:r>
              <w:rPr>
                <w:rStyle w:val="IndexLink"/>
                <w:rtl w:val="true"/>
              </w:rPr>
              <w:t xml:space="preserve"> - </w:t>
            </w:r>
            <w:r>
              <w:rPr>
                <w:rStyle w:val="IndexLink"/>
                <w:rtl w:val="true"/>
              </w:rPr>
              <w:t>العبّاس بن هاشم بن القاسم</w:t>
            </w:r>
            <w:r>
              <w:rPr>
                <w:rStyle w:val="IndexLink"/>
                <w:rtl w:val="true"/>
              </w:rPr>
              <w:tab/>
            </w:r>
            <w:r>
              <w:rPr>
                <w:rStyle w:val="IndexLink"/>
              </w:rPr>
              <w:t>461</w:t>
            </w:r>
          </w:hyperlink>
        </w:p>
        <w:p>
          <w:pPr>
            <w:pStyle w:val="Contents4"/>
            <w:tabs>
              <w:tab w:val="clear" w:pos="8176"/>
              <w:tab w:val="right" w:pos="9026" w:leader="dot"/>
            </w:tabs>
            <w:rPr/>
          </w:pPr>
          <w:hyperlink w:anchor="__RefHeading___Toc1250982_73709187">
            <w:r>
              <w:rPr>
                <w:webHidden/>
                <w:rStyle w:val="IndexLink"/>
              </w:rPr>
              <w:t>3133</w:t>
            </w:r>
            <w:r>
              <w:rPr>
                <w:rStyle w:val="IndexLink"/>
                <w:rtl w:val="true"/>
              </w:rPr>
              <w:t xml:space="preserve"> - </w:t>
            </w:r>
            <w:r>
              <w:rPr>
                <w:rStyle w:val="IndexLink"/>
                <w:rtl w:val="true"/>
              </w:rPr>
              <w:t>العبّاس بن يزيد بن زياد، و يقال</w:t>
            </w:r>
            <w:r>
              <w:rPr>
                <w:rStyle w:val="IndexLink"/>
                <w:rtl w:val="true"/>
              </w:rPr>
              <w:t xml:space="preserve">: </w:t>
            </w:r>
            <w:r>
              <w:rPr>
                <w:rStyle w:val="IndexLink"/>
                <w:rtl w:val="true"/>
              </w:rPr>
              <w:t>العبّاس بن زفر</w:t>
            </w:r>
            <w:r>
              <w:rPr>
                <w:rStyle w:val="IndexLink"/>
                <w:rtl w:val="true"/>
              </w:rPr>
              <w:tab/>
            </w:r>
            <w:r>
              <w:rPr>
                <w:rStyle w:val="IndexLink"/>
              </w:rPr>
              <w:t>461</w:t>
            </w:r>
          </w:hyperlink>
        </w:p>
        <w:p>
          <w:pPr>
            <w:pStyle w:val="Contents4"/>
            <w:tabs>
              <w:tab w:val="clear" w:pos="8176"/>
              <w:tab w:val="right" w:pos="9026" w:leader="dot"/>
            </w:tabs>
            <w:rPr/>
          </w:pPr>
          <w:hyperlink w:anchor="__RefHeading___Toc1250984_73709187">
            <w:r>
              <w:rPr>
                <w:webHidden/>
                <w:rStyle w:val="IndexLink"/>
              </w:rPr>
              <w:t>3134</w:t>
            </w:r>
            <w:r>
              <w:rPr>
                <w:rStyle w:val="IndexLink"/>
                <w:rtl w:val="true"/>
              </w:rPr>
              <w:t xml:space="preserve"> - </w:t>
            </w:r>
            <w:r>
              <w:rPr>
                <w:rStyle w:val="IndexLink"/>
                <w:rtl w:val="true"/>
              </w:rPr>
              <w:t>العبّاس بن يوسف</w:t>
            </w:r>
            <w:r>
              <w:rPr>
                <w:rStyle w:val="IndexLink"/>
                <w:rtl w:val="true"/>
              </w:rPr>
              <w:tab/>
            </w:r>
            <w:r>
              <w:rPr>
                <w:rStyle w:val="IndexLink"/>
              </w:rPr>
              <w:t>462</w:t>
            </w:r>
          </w:hyperlink>
        </w:p>
        <w:p>
          <w:pPr>
            <w:pStyle w:val="Contents4"/>
            <w:tabs>
              <w:tab w:val="clear" w:pos="8176"/>
              <w:tab w:val="right" w:pos="9026" w:leader="dot"/>
            </w:tabs>
            <w:rPr/>
          </w:pPr>
          <w:hyperlink w:anchor="__RefHeading___Toc1250986_73709187">
            <w:r>
              <w:rPr>
                <w:webHidden/>
                <w:rStyle w:val="IndexLink"/>
              </w:rPr>
              <w:t>3135</w:t>
            </w:r>
            <w:r>
              <w:rPr>
                <w:rStyle w:val="IndexLink"/>
                <w:rtl w:val="true"/>
              </w:rPr>
              <w:t xml:space="preserve"> - </w:t>
            </w:r>
            <w:r>
              <w:rPr>
                <w:rStyle w:val="IndexLink"/>
                <w:rtl w:val="true"/>
              </w:rPr>
              <w:t>العبّاس الموسوس</w:t>
            </w:r>
            <w:r>
              <w:rPr>
                <w:rStyle w:val="IndexLink"/>
                <w:rtl w:val="true"/>
              </w:rPr>
              <w:tab/>
            </w:r>
            <w:r>
              <w:rPr>
                <w:rStyle w:val="IndexLink"/>
              </w:rPr>
              <w:t>463</w:t>
            </w:r>
          </w:hyperlink>
        </w:p>
        <w:p>
          <w:pPr>
            <w:pStyle w:val="Contents3"/>
            <w:tabs>
              <w:tab w:val="clear" w:pos="8459"/>
              <w:tab w:val="right" w:pos="9026" w:leader="dot"/>
            </w:tabs>
            <w:rPr/>
          </w:pPr>
          <w:hyperlink w:anchor="__RefHeading___Toc1250988_73709187">
            <w:r>
              <w:rPr>
                <w:webHidden/>
                <w:rStyle w:val="IndexLink"/>
                <w:rtl w:val="true"/>
              </w:rPr>
              <w:t>ذكر من اسمه عباية</w:t>
            </w:r>
            <w:r>
              <w:rPr>
                <w:rStyle w:val="IndexLink"/>
                <w:rtl w:val="true"/>
              </w:rPr>
              <w:tab/>
            </w:r>
            <w:r>
              <w:rPr>
                <w:rStyle w:val="IndexLink"/>
              </w:rPr>
              <w:t>465</w:t>
            </w:r>
          </w:hyperlink>
        </w:p>
        <w:p>
          <w:pPr>
            <w:pStyle w:val="Contents4"/>
            <w:tabs>
              <w:tab w:val="clear" w:pos="8176"/>
              <w:tab w:val="right" w:pos="9026" w:leader="dot"/>
            </w:tabs>
            <w:rPr/>
          </w:pPr>
          <w:hyperlink w:anchor="__RefHeading___Toc1250990_73709187">
            <w:r>
              <w:rPr>
                <w:webHidden/>
                <w:rStyle w:val="IndexLink"/>
              </w:rPr>
              <w:t>3136</w:t>
            </w:r>
            <w:r>
              <w:rPr>
                <w:rStyle w:val="IndexLink"/>
                <w:rtl w:val="true"/>
              </w:rPr>
              <w:t xml:space="preserve"> - </w:t>
            </w:r>
            <w:r>
              <w:rPr>
                <w:rStyle w:val="IndexLink"/>
                <w:rtl w:val="true"/>
              </w:rPr>
              <w:t>عباية بن أبي الدّرداء، و يقال</w:t>
            </w:r>
            <w:r>
              <w:rPr>
                <w:rStyle w:val="IndexLink"/>
                <w:rtl w:val="true"/>
              </w:rPr>
              <w:t xml:space="preserve">: </w:t>
            </w:r>
            <w:r>
              <w:rPr>
                <w:rStyle w:val="IndexLink"/>
                <w:rtl w:val="true"/>
              </w:rPr>
              <w:t>عبّاد</w:t>
            </w:r>
            <w:r>
              <w:rPr>
                <w:rStyle w:val="IndexLink"/>
                <w:rtl w:val="true"/>
              </w:rPr>
              <w:tab/>
            </w:r>
            <w:r>
              <w:rPr>
                <w:rStyle w:val="IndexLink"/>
              </w:rPr>
              <w:t>465</w:t>
            </w:r>
          </w:hyperlink>
        </w:p>
        <w:p>
          <w:pPr>
            <w:pStyle w:val="Contents4"/>
            <w:tabs>
              <w:tab w:val="clear" w:pos="8176"/>
              <w:tab w:val="right" w:pos="9026" w:leader="dot"/>
            </w:tabs>
            <w:rPr/>
          </w:pPr>
          <w:hyperlink w:anchor="__RefHeading___Toc1250992_73709187">
            <w:r>
              <w:rPr>
                <w:webHidden/>
                <w:rStyle w:val="IndexLink"/>
              </w:rPr>
              <w:t>3137</w:t>
            </w:r>
            <w:r>
              <w:rPr>
                <w:rStyle w:val="IndexLink"/>
                <w:rtl w:val="true"/>
              </w:rPr>
              <w:t xml:space="preserve"> - </w:t>
            </w:r>
            <w:r>
              <w:rPr>
                <w:rStyle w:val="IndexLink"/>
                <w:rtl w:val="true"/>
              </w:rPr>
              <w:t>عباية بن مالك الأنصاري، و يقال</w:t>
            </w:r>
            <w:r>
              <w:rPr>
                <w:rStyle w:val="IndexLink"/>
                <w:rtl w:val="true"/>
              </w:rPr>
              <w:t xml:space="preserve">: </w:t>
            </w:r>
            <w:r>
              <w:rPr>
                <w:rStyle w:val="IndexLink"/>
                <w:rtl w:val="true"/>
              </w:rPr>
              <w:t>العذري</w:t>
            </w:r>
            <w:r>
              <w:rPr>
                <w:rStyle w:val="IndexLink"/>
                <w:rtl w:val="true"/>
              </w:rPr>
              <w:tab/>
            </w:r>
            <w:r>
              <w:rPr>
                <w:rStyle w:val="IndexLink"/>
              </w:rPr>
              <w:t>467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15_112720"/>
      <w:bookmarkStart w:id="1" w:name="pg11415_112720"/>
      <w:bookmarkEnd w:id="1"/>
    </w:p>
    <w:p>
      <w:pPr>
        <w:pStyle w:val="Heading2"/>
        <w:numPr>
          <w:ilvl w:val="1"/>
          <w:numId w:val="1"/>
        </w:numPr>
        <w:rPr/>
      </w:pPr>
      <w:bookmarkStart w:id="2" w:name="pg11415_112720"/>
      <w:bookmarkStart w:id="3" w:name="__RefHeading___Toc1250796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0798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الفكر للطباعة و النشر و التوزيع </w:t>
      </w:r>
      <w:bookmarkStart w:id="7" w:name="pg11415_112722"/>
    </w:p>
    <w:p>
      <w:pPr>
        <w:pStyle w:val="BookText"/>
        <w:rPr/>
      </w:pPr>
      <w:bookmarkEnd w:id="7"/>
      <w:r>
        <w:rPr>
          <w:rFonts w:ascii="IRNazanin" w:hAnsi="IRNazanin" w:eastAsia="IRNazanin"/>
          <w:color w:val="111111"/>
          <w:sz w:val="28"/>
          <w:sz w:val="28"/>
          <w:szCs w:val="28"/>
          <w:rtl w:val="true"/>
          <w:lang w:bidi="fa-IR"/>
        </w:rPr>
        <w:t>الجزء السادس و العشرون</w:t>
      </w:r>
    </w:p>
    <w:p>
      <w:pPr>
        <w:pStyle w:val="Heading2"/>
        <w:numPr>
          <w:ilvl w:val="1"/>
          <w:numId w:val="1"/>
        </w:numPr>
        <w:rPr/>
      </w:pPr>
      <w:bookmarkStart w:id="8" w:name="__RefHeading___Toc1250800_73709187"/>
      <w:bookmarkStart w:id="9" w:name="_Toc3"/>
      <w:bookmarkEnd w:id="8"/>
      <w:r>
        <w:rPr>
          <w:rtl w:val="true"/>
        </w:rPr>
        <w:t>تتمة حرف العين</w:t>
      </w:r>
      <w:bookmarkEnd w:id="9"/>
    </w:p>
    <w:p>
      <w:pPr>
        <w:pStyle w:val="Heading3"/>
        <w:numPr>
          <w:ilvl w:val="2"/>
          <w:numId w:val="1"/>
        </w:numPr>
        <w:rPr/>
      </w:pPr>
      <w:bookmarkStart w:id="10" w:name="__RefHeading___Toc1250802_73709187"/>
      <w:bookmarkStart w:id="11" w:name="_Toc4"/>
      <w:bookmarkEnd w:id="10"/>
      <w:r>
        <w:rPr>
          <w:rtl w:val="true"/>
        </w:rPr>
        <w:t>تتمة ذكر من اسمه عامر</w:t>
      </w:r>
      <w:bookmarkEnd w:id="11"/>
    </w:p>
    <w:p>
      <w:pPr>
        <w:pStyle w:val="Heading4"/>
        <w:numPr>
          <w:ilvl w:val="3"/>
          <w:numId w:val="1"/>
        </w:numPr>
        <w:rPr/>
      </w:pPr>
      <w:bookmarkStart w:id="12" w:name="__RefHeading___Toc1250804_73709187"/>
      <w:bookmarkStart w:id="13" w:name="_Toc5"/>
      <w:bookmarkEnd w:id="12"/>
      <w:r>
        <w:rPr/>
        <w:t>3052</w:t>
      </w:r>
      <w:r>
        <w:rPr>
          <w:rtl w:val="true"/>
        </w:rPr>
        <w:t xml:space="preserve"> - </w:t>
      </w:r>
      <w:r>
        <w:rPr>
          <w:rtl w:val="true"/>
        </w:rPr>
        <w:t>عامر بن عبد اللّه المعروف بابن عبد قيس</w:t>
      </w:r>
      <w:bookmarkEnd w:id="13"/>
    </w:p>
    <w:p>
      <w:pPr>
        <w:pStyle w:val="BookText"/>
        <w:rPr/>
      </w:pPr>
      <w:r>
        <w:rPr>
          <w:rFonts w:ascii="Amiri" w:hAnsi="Amiri" w:eastAsia="Amiri" w:cs="Amiri"/>
          <w:color w:val="111111"/>
          <w:sz w:val="28"/>
          <w:sz w:val="28"/>
          <w:szCs w:val="28"/>
          <w:rtl w:val="true"/>
          <w:lang w:bidi="ar-SA"/>
        </w:rPr>
        <w:t xml:space="preserve">ابن ناشب بن أسامة بن حذيفة </w:t>
      </w:r>
      <w:r>
        <w:rPr>
          <w:rStyle w:val="FootnoteAnchor"/>
          <w:rtl w:val="true"/>
        </w:rPr>
        <w:footnoteReference w:id="2"/>
      </w:r>
      <w:r>
        <w:rPr>
          <w:rFonts w:ascii="Amiri" w:hAnsi="Amiri" w:eastAsia="Amiri" w:cs="Amiri"/>
          <w:color w:val="111111"/>
          <w:sz w:val="28"/>
          <w:sz w:val="28"/>
          <w:szCs w:val="28"/>
          <w:rtl w:val="true"/>
          <w:lang w:bidi="ar-SA"/>
        </w:rPr>
        <w:t>بن معاوية بن شيطان</w:t>
      </w:r>
    </w:p>
    <w:p>
      <w:pPr>
        <w:pStyle w:val="BookText"/>
        <w:rPr/>
      </w:pPr>
      <w:r>
        <w:rPr>
          <w:rFonts w:ascii="Amiri" w:hAnsi="Amiri" w:eastAsia="Amiri" w:cs="Amiri"/>
          <w:color w:val="111111"/>
          <w:sz w:val="28"/>
          <w:sz w:val="28"/>
          <w:szCs w:val="28"/>
          <w:rtl w:val="true"/>
          <w:lang w:bidi="ar-SA"/>
        </w:rPr>
        <w:t>ابن معاوية بن أسعد بن جون بن العنبر بن عمرو</w:t>
      </w:r>
    </w:p>
    <w:p>
      <w:pPr>
        <w:pStyle w:val="BookText"/>
        <w:rPr/>
      </w:pPr>
      <w:r>
        <w:rPr>
          <w:rFonts w:ascii="Amiri" w:hAnsi="Amiri" w:eastAsia="Amiri" w:cs="Amiri"/>
          <w:color w:val="111111"/>
          <w:sz w:val="28"/>
          <w:sz w:val="28"/>
          <w:szCs w:val="28"/>
          <w:rtl w:val="true"/>
          <w:lang w:bidi="ar-SA"/>
        </w:rPr>
        <w:t>ابن تميم بن مرّ بن أدّ بن طابخة</w:t>
      </w:r>
    </w:p>
    <w:p>
      <w:pPr>
        <w:pStyle w:val="BookText"/>
        <w:rPr/>
      </w:pPr>
      <w:r>
        <w:rPr>
          <w:rFonts w:ascii="Amiri" w:hAnsi="Amiri" w:eastAsia="Amiri" w:cs="Amiri"/>
          <w:color w:val="111111"/>
          <w:sz w:val="28"/>
          <w:sz w:val="28"/>
          <w:szCs w:val="28"/>
          <w:rtl w:val="true"/>
          <w:lang w:bidi="ar-SA"/>
        </w:rPr>
        <w:t>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العنبري البصري الزاهد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قدم دمشق في خلافة عثمان بن عفان لما سعي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عمر بن الخطاب، و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سيرين، و الحسن البصري، و أبو عبد الرحمن الحبلي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أنا علي بن محمد بن علي، أنا محمد بن أحمد بن محمد، أنا أبو حاتم محمد بن حبّان البستي، أنا محمد بن الحسن بن قتيبة، نا يزيد بن موهب الرّملي، نا ابن موهب </w:t>
      </w:r>
      <w:r>
        <w:rPr>
          <w:rStyle w:val="FootnoteAnchor"/>
          <w:rtl w:val="true"/>
        </w:rPr>
        <w:footnoteReference w:id="5"/>
      </w:r>
      <w:r>
        <w:rPr>
          <w:rFonts w:ascii="Amiri" w:hAnsi="Amiri" w:eastAsia="Amiri" w:cs="Amiri"/>
          <w:color w:val="111111"/>
          <w:sz w:val="28"/>
          <w:sz w:val="28"/>
          <w:szCs w:val="28"/>
          <w:rtl w:val="true"/>
          <w:lang w:bidi="ar-SA"/>
        </w:rPr>
        <w:t xml:space="preserve">الرّملي، عن أبي هانئ، أخبرني أبو عبد الرحمن الحبلي </w:t>
      </w:r>
      <w:r>
        <w:rPr>
          <w:rStyle w:val="FootnoteAnchor"/>
          <w:rtl w:val="true"/>
        </w:rPr>
        <w:footnoteReference w:id="6"/>
      </w:r>
      <w:r>
        <w:rPr>
          <w:rFonts w:ascii="IRNazanin" w:hAnsi="IRNazanin" w:eastAsia="IRNazanin"/>
          <w:color w:val="111111"/>
          <w:sz w:val="28"/>
          <w:sz w:val="28"/>
          <w:szCs w:val="28"/>
          <w:rtl w:val="true"/>
          <w:lang w:bidi="fa-IR"/>
        </w:rPr>
        <w:t>عن عامر بن عبد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 سلمان الخير حين حضره الموت غربوا </w:t>
      </w:r>
      <w:r>
        <w:rPr>
          <w:rStyle w:val="FootnoteAnchor"/>
          <w:rtl w:val="true"/>
        </w:rPr>
        <w:footnoteReference w:id="7"/>
      </w:r>
      <w:r>
        <w:rPr>
          <w:rFonts w:ascii="Amiri" w:hAnsi="Amiri" w:eastAsia="Amiri" w:cs="Amiri"/>
          <w:color w:val="111111"/>
          <w:sz w:val="28"/>
          <w:sz w:val="28"/>
          <w:szCs w:val="28"/>
          <w:rtl w:val="true"/>
          <w:lang w:bidi="ar-SA"/>
        </w:rPr>
        <w:t>عنه بعض الجزع،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يجزعك يا أبا عبد اللّه و قد كانت لك سابقة في الخير، شهدت مع رسول اللّه صلى اللّه عليه و سلم مغازي حسنة، و فتوحا عظاما،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يجزعني أن حبيبنا صلى اللّه عليه و سلم حين فارقنا عهد إلينا،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ليكفي </w:t>
      </w:r>
      <w:r>
        <w:rPr>
          <w:rStyle w:val="FootnoteAnchor"/>
          <w:rtl w:val="true"/>
        </w:rPr>
        <w:footnoteReference w:id="8"/>
      </w:r>
      <w:r>
        <w:rPr>
          <w:rFonts w:ascii="Amiri" w:hAnsi="Amiri" w:eastAsia="Amiri" w:cs="Amiri"/>
          <w:color w:val="111111"/>
          <w:sz w:val="28"/>
          <w:sz w:val="28"/>
          <w:szCs w:val="28"/>
          <w:rtl w:val="true"/>
          <w:lang w:bidi="ar-SA"/>
        </w:rPr>
        <w:t>الرجل منكم كزاد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 أجزعني، فجمع، مال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قيمة خمسة عشر دينارا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هذا هو عامر بن عبد قيس، و سلمان الخير هو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نا عبد العزيز الكتاني، أنا تمام الرازي، أنا أبو الحسن مزاحم بن عبد الوارث بن إسماعيل البصري، نا محمد بن زكريا الغلاّبي، حدثتني حميدة بنت رزيق </w:t>
      </w:r>
      <w:r>
        <w:rPr>
          <w:rStyle w:val="FootnoteAnchor"/>
          <w:rtl w:val="true"/>
        </w:rPr>
        <w:footnoteReference w:id="9"/>
      </w:r>
      <w:r>
        <w:rPr>
          <w:rFonts w:ascii="Amiri" w:hAnsi="Amiri" w:eastAsia="Amiri" w:cs="Amiri"/>
          <w:color w:val="111111"/>
          <w:sz w:val="28"/>
          <w:sz w:val="28"/>
          <w:szCs w:val="28"/>
          <w:rtl w:val="true"/>
          <w:lang w:bidi="ar-SA"/>
        </w:rPr>
        <w:t>المجاشعية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عامر يأتي الحسن فيجلس إليه ثم تركه فجاءه الحسن يوما و أصحابه، فدخلوا عليه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لم تركت مجلسنا؟ أرابك منّا شيء فنعتبك‌؟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لكني سمعت أصحاب النبي صلى اللّه عليه و سلم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أطولكم حزنا في الدنيا أطولكم فرحا في الآخرة، و إنّ‌ أكثركم شبعا في الدنيا لأكثركم جوعا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فوجدت البيت أصلا لقلبي، و أقدر لي على ما أريد مني، فخرج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أتم من هذا و لم يرفع إلى رسول اللّه صلى اللّه عليه و سلم</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أحمد بن الحسن البروجردي، أنا أبو سعد علي بن عبد اللّه بن أبي صادق، أنا محمد بن عبد اللّه بن باكويه، نا عبد الواحد بن بكر الورثاني، نا أبو بكر أحمد بن سعيد </w:t>
      </w:r>
      <w:r>
        <w:rPr>
          <w:rStyle w:val="FootnoteAnchor"/>
          <w:rtl w:val="true"/>
        </w:rPr>
        <w:footnoteReference w:id="10"/>
      </w:r>
      <w:r>
        <w:rPr>
          <w:rFonts w:ascii="Amiri" w:hAnsi="Amiri" w:eastAsia="Amiri" w:cs="Amiri"/>
          <w:color w:val="111111"/>
          <w:sz w:val="28"/>
          <w:sz w:val="28"/>
          <w:szCs w:val="28"/>
          <w:rtl w:val="true"/>
          <w:lang w:bidi="ar-SA"/>
        </w:rPr>
        <w:t xml:space="preserve">الخزّاز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بموقان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محمد بن سعدان، نا أحمد بن المقدام، نا حمّاد بن واقد، نا عبد الرحمن الحداد، عن الحسن البصري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لعامر بن قيس مجلس في المسجد الجامع، فكنا نجتمع إليه، ففقدناه أياما حتى حسبنا أن يكون قد صارع أصحاب الأهواء، فاتّبعناه في أهله،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تركت أصحابك و جلست هاهنا وحدك،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مجلس كثير الأغاليط‍‌ و التخليط‍‌، فلما كان هذا حققنا الذي كنا ظنناه به،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و إذا كان هكذا فما تقول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عسى أن أقول فيهم، لقيت ناسا من أصحاب محمد صلى اللّه عليه و سلم فأخبروني أنّ‌ أخلص الناس إيمانا يوم القيامة أشدّهم محاسبة في الدنيا لنفسه، و إنّ‌ أشد الناس فرجا يوم القيامة أشدّهم حزنا في الدنيا، و إنّ‌ أكثر الناس ضحكا يوم القيامة أكثرهم بكاء في الدنيا، و أخبروني أنّ‌ اللّه عز و جلّ‌ فرض فرائض، و سنّ‌ سننا، و حدّ حدودا، فمن عمل بفرائض اللّه و سننه، و اجتنب حدوده أدخله الجنة بغير حساب، و من عمل بفرائض اللّه و سنّته و ارتكب، حدوده ثم تاب، ثم ارتكب، ثم تاب ثم ارتكب ثم تاب ثم ارتكب استقبل أهوال يوم القيامة و زلازلها و شدائدها </w:t>
      </w:r>
      <w:r>
        <w:rPr>
          <w:rStyle w:val="FootnoteAnchor"/>
          <w:rtl w:val="true"/>
        </w:rPr>
        <w:footnoteReference w:id="12"/>
      </w:r>
      <w:r>
        <w:rPr>
          <w:rFonts w:ascii="Amiri" w:hAnsi="Amiri" w:eastAsia="Amiri" w:cs="Amiri"/>
          <w:color w:val="111111"/>
          <w:sz w:val="28"/>
          <w:sz w:val="28"/>
          <w:szCs w:val="28"/>
          <w:rtl w:val="true"/>
          <w:lang w:bidi="ar-SA"/>
        </w:rPr>
        <w:t xml:space="preserve">،ثم يدخله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الجنة، و من عمل بفرائض اللّه و سننه و ارتكب حدوده لقي اللّه يوم القيامة و هو عليه غضبان، فإن شاء عذّبه، و إن شاء غفر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قمنا من عنده و خرجنا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الباقلاني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أنا محمد بن أحمد بن إسحاق، نا خليفة بن خياط‍‌ </w:t>
      </w:r>
      <w:r>
        <w:rPr>
          <w:rStyle w:val="FootnoteAnchor"/>
          <w:rtl w:val="true"/>
        </w:rPr>
        <w:footnoteReference w:id="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اللّه، و هو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قيس بن عمرو </w:t>
      </w:r>
      <w:r>
        <w:rPr>
          <w:rStyle w:val="FootnoteAnchor"/>
          <w:rtl w:val="true"/>
        </w:rPr>
        <w:footnoteReference w:id="15"/>
      </w:r>
      <w:r>
        <w:rPr>
          <w:rFonts w:ascii="IRNazanin" w:hAnsi="IRNazanin" w:eastAsia="IRNazanin"/>
          <w:color w:val="111111"/>
          <w:sz w:val="28"/>
          <w:sz w:val="28"/>
          <w:szCs w:val="28"/>
          <w:rtl w:val="true"/>
          <w:lang w:bidi="fa-IR"/>
        </w:rPr>
        <w:t xml:space="preserve">بن شطن </w:t>
      </w:r>
      <w:r>
        <w:rPr>
          <w:rStyle w:val="FootnoteAnchor"/>
          <w:rtl w:val="true"/>
        </w:rPr>
        <w:footnoteReference w:id="16"/>
      </w:r>
      <w:r>
        <w:rPr>
          <w:rFonts w:ascii="Amiri" w:hAnsi="Amiri" w:eastAsia="Amiri" w:cs="Amiri"/>
          <w:color w:val="111111"/>
          <w:sz w:val="28"/>
          <w:sz w:val="28"/>
          <w:szCs w:val="28"/>
          <w:rtl w:val="true"/>
          <w:lang w:bidi="ar-SA"/>
        </w:rPr>
        <w:t>بن معاوية بن أسعد بن جون بن كعب بن جندب بن العنبر بن عمرو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الحصيبة </w:t>
      </w:r>
      <w:r>
        <w:rPr>
          <w:rStyle w:val="FootnoteAnchor"/>
          <w:rtl w:val="true"/>
        </w:rPr>
        <w:footnoteReference w:id="17"/>
      </w:r>
      <w:r>
        <w:rPr>
          <w:rFonts w:ascii="Amiri" w:hAnsi="Amiri" w:eastAsia="Amiri" w:cs="Amiri"/>
          <w:color w:val="111111"/>
          <w:sz w:val="28"/>
          <w:sz w:val="28"/>
          <w:szCs w:val="28"/>
          <w:rtl w:val="true"/>
          <w:lang w:bidi="ar-SA"/>
        </w:rPr>
        <w:t xml:space="preserve">بنت كامل </w:t>
      </w:r>
      <w:r>
        <w:rPr>
          <w:rStyle w:val="FootnoteAnchor"/>
          <w:rtl w:val="true"/>
        </w:rPr>
        <w:footnoteReference w:id="18"/>
      </w:r>
      <w:r>
        <w:rPr>
          <w:rFonts w:ascii="Amiri" w:hAnsi="Amiri" w:eastAsia="Amiri" w:cs="Amiri"/>
          <w:color w:val="111111"/>
          <w:sz w:val="28"/>
          <w:sz w:val="28"/>
          <w:szCs w:val="28"/>
          <w:rtl w:val="true"/>
          <w:lang w:bidi="ar-SA"/>
        </w:rPr>
        <w:t>من بني الشعيراء، هو بكر بن مرّ بن أدّ، يكنى أبا عبد اللّه، مات أيام معاوية بالشام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أيضا، أنا أحمد بن الحسن، أنا يوسف بن رباح،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يحيى بن معين يقول في تسمية أهل البصرة عامر بن عبد اللّه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w:t>
      </w:r>
      <w:r>
        <w:rPr>
          <w:rStyle w:val="FootnoteAnchor"/>
          <w:rtl w:val="true"/>
        </w:rPr>
        <w:footnoteReference w:id="19"/>
      </w:r>
      <w:r>
        <w:rPr>
          <w:rFonts w:ascii="Amiri" w:hAnsi="Amiri" w:eastAsia="Amiri" w:cs="Amiri"/>
          <w:color w:val="111111"/>
          <w:sz w:val="28"/>
          <w:sz w:val="28"/>
          <w:szCs w:val="28"/>
          <w:rtl w:val="true"/>
          <w:lang w:bidi="ar-SA"/>
        </w:rPr>
        <w:t>عمر بن حيّوية، أنا أحمد بن معروف، نا الحسين بن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اللفتواني، أنا أبو عمرو بن منده، نا الحسن بن محمّد، أنا أحمد بن محمّد بن عمر، نا أبو بكر بن أبي الدنيا،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سعد قال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الأولى من تابعي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عبد اللّه بن عبد قيس العنبري، روى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يكنى أبا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السّلامي، أنا أبو الفضل الباقلاني،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عبد الوهاب بن محمد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نا محمد بن إسماعيل قال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 بن عبد اللّه هو ابن عبد </w:t>
      </w:r>
      <w:r>
        <w:rPr>
          <w:rStyle w:val="FootnoteAnchor"/>
          <w:rtl w:val="true"/>
        </w:rPr>
        <w:footnoteReference w:id="23"/>
      </w:r>
      <w:r>
        <w:rPr>
          <w:rFonts w:ascii="Amiri" w:hAnsi="Amiri" w:eastAsia="Amiri" w:cs="Amiri"/>
          <w:color w:val="111111"/>
          <w:sz w:val="28"/>
          <w:sz w:val="28"/>
          <w:szCs w:val="28"/>
          <w:rtl w:val="true"/>
          <w:lang w:bidi="ar-SA"/>
        </w:rPr>
        <w:t>قيس أبو عبد اللّه التميمي البصري،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معتمر عن أبي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الحسن و ابن سيرين يكرهان أن يقولان عامر بن عبد قيس، و يقولا عامر بن عبد اللّه، كنّاه عمرو بن عاصم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عبد قيس </w:t>
      </w:r>
      <w:r>
        <w:rPr>
          <w:rStyle w:val="FootnoteAnchor"/>
          <w:rtl w:val="true"/>
        </w:rPr>
        <w:footnoteReference w:id="25"/>
      </w:r>
      <w:r>
        <w:rPr>
          <w:rFonts w:ascii="Amiri" w:hAnsi="Amiri" w:eastAsia="Amiri" w:cs="Amiri"/>
          <w:color w:val="111111"/>
          <w:sz w:val="28"/>
          <w:sz w:val="28"/>
          <w:szCs w:val="28"/>
          <w:rtl w:val="true"/>
          <w:lang w:bidi="ar-SA"/>
        </w:rPr>
        <w:t>،أبو عبد اللّه العنبري، روى عنه الحسن، و ابن سيرين، سمعت أبي يقول ذلك</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26"/>
      </w:r>
      <w:r>
        <w:rPr>
          <w:rFonts w:ascii="Amiri" w:hAnsi="Amiri" w:eastAsia="Amiri" w:cs="Amiri"/>
          <w:color w:val="111111"/>
          <w:sz w:val="28"/>
          <w:sz w:val="28"/>
          <w:szCs w:val="28"/>
          <w:rtl w:val="true"/>
          <w:lang w:bidi="ar-SA"/>
        </w:rPr>
        <w:t>،نا أبو الحسين بن المهتدي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قيس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الواعظ‍‌، أنا نعمة اللّه بن محمد المرندي، نا أبو مسعود البجلي، أنا محمد بن أحمد بن سليمان، أنا سفيان بن محمد بن سفيان، حدثني عمي أبو بكر،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قيس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العبّاس، أنا أحمد بن منصور بن خلف، نا </w:t>
      </w:r>
      <w:r>
        <w:rPr>
          <w:rStyle w:val="FootnoteAnchor"/>
          <w:rtl w:val="true"/>
        </w:rPr>
        <w:footnoteReference w:id="27"/>
      </w:r>
      <w:r>
        <w:rPr>
          <w:rFonts w:ascii="Amiri" w:hAnsi="Amiri" w:eastAsia="Amiri" w:cs="Amiri"/>
          <w:color w:val="111111"/>
          <w:sz w:val="28"/>
          <w:sz w:val="28"/>
          <w:szCs w:val="28"/>
          <w:rtl w:val="true"/>
          <w:lang w:bidi="ar-SA"/>
        </w:rPr>
        <w:t>أبو سعيد بن حمدون،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مكي بن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عامر بن عبد قيس العنبري، روى عنه الحسن، و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عامر بن عبد اللّه بن عبد قيس العنبري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نصر بن إبراهيم، أنا سليم بن أيوب، أنا طاهر بن محمد بن سليمان، نا علي بن إبراهيم بن أحمد، نا يزيد بن محمد بن اياس،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اللّه العنبري العابد هو ابن قيس،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الهمذاني </w:t>
      </w:r>
      <w:r>
        <w:rPr>
          <w:rStyle w:val="FootnoteAnchor"/>
          <w:rtl w:val="true"/>
        </w:rPr>
        <w:footnoteReference w:id="28"/>
      </w:r>
      <w:r>
        <w:rPr>
          <w:rFonts w:ascii="Amiri" w:hAnsi="Amiri" w:eastAsia="Amiri" w:cs="Amiri"/>
          <w:color w:val="111111"/>
          <w:sz w:val="28"/>
          <w:sz w:val="28"/>
          <w:szCs w:val="28"/>
          <w:rtl w:val="true"/>
          <w:lang w:bidi="ar-SA"/>
        </w:rPr>
        <w:t>في كتابه،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عامر بن عبد اللّه العنبري التميمي البصري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قيس</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عمر بن عبيد اللّه بن عمر </w:t>
      </w:r>
      <w:r>
        <w:rPr>
          <w:rStyle w:val="FootnoteAnchor"/>
          <w:rtl w:val="true"/>
        </w:rPr>
        <w:footnoteReference w:id="29"/>
      </w:r>
      <w:r>
        <w:rPr>
          <w:rFonts w:ascii="Amiri" w:hAnsi="Amiri" w:eastAsia="Amiri" w:cs="Amiri"/>
          <w:color w:val="111111"/>
          <w:sz w:val="28"/>
          <w:sz w:val="28"/>
          <w:szCs w:val="28"/>
          <w:rtl w:val="true"/>
          <w:lang w:bidi="ar-SA"/>
        </w:rPr>
        <w:t xml:space="preserve">البقّال، أنا علي بن أحمد بن عمر، أنا إبراهيم بن أحمد الخياط‍‌، أنا أبو إسحاق </w:t>
      </w:r>
    </w:p>
    <w:p>
      <w:pPr>
        <w:pStyle w:val="BookText"/>
        <w:rPr/>
      </w:pPr>
      <w:r>
        <w:rPr>
          <w:rFonts w:ascii="Amiri" w:hAnsi="Amiri" w:eastAsia="Amiri" w:cs="Amiri"/>
          <w:color w:val="111111"/>
          <w:sz w:val="28"/>
          <w:sz w:val="28"/>
          <w:szCs w:val="28"/>
          <w:rtl w:val="true"/>
          <w:lang w:bidi="ar-SA"/>
        </w:rPr>
        <w:t>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اللّه بن عبد قيس العنبري لا أعلم أنه لقي أحدا من أصحاب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وهم من نوح، فإن عامرا كان في زمن عثمان بن عفان رجلا، و قد لقي جماعة من الصحابة، و لعل نوحا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عن أحد من أصحاب النبي صلى اللّه عليه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 أحدا و إنما لم يشتغل عامر بالرواية لاشتغاله بالعبادة،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w:t>
      </w:r>
      <w:r>
        <w:rPr>
          <w:rStyle w:val="FootnoteAnchor"/>
          <w:rtl w:val="true"/>
        </w:rPr>
        <w:footnoteReference w:id="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عامر بن عبد قيس العنبري، بصري، تابعي، ثقة من التابعين و عبّادهم، رآه كعب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راهب هذه الأمة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نا أبو بكر بن سيف، نا السّري بن يحيى، أنا شعيب بن إبراهيم، أنا سيف بن عمر، عن محمد، و طلحة قالا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حمران بن أبان تزوج امرأة في عدّتها، فنكّل به عثمان و فرّق بينهما، و سيّره إلى البصرة، فلزم ابن عامر، فتذاكروا يوما الركوب و المرور بعامر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قيس، و كان منقبضا من الناس، فقال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أسبقكم إليه فأخبره، فخرج، فدخل عليه و هو يقرأ في المصحف،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أراد أن يمر بك، و أحببت أن أخبرك، فلم يقطع قراءته و لم يقبل عليه، فقام من عنده خارجا، فلما انتهى إلى الباب لقيه ابن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من عند رجل لا يرى لآل إبراهيم عليه فضلا، و استأذن ابن عامر فدخل عليه و جلس إليه، فأطبق عامر المصحف و حدّثه ساعة، فقال له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تغشانا؟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 بن أبي العرجاء يحب الشرف،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نستعملك </w:t>
      </w:r>
      <w:r>
        <w:rPr>
          <w:rStyle w:val="FootnoteAnchor"/>
          <w:rtl w:val="true"/>
        </w:rPr>
        <w:footnoteReference w:id="3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حصين بن أبي الحرّ يحب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نزوجك‌؟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ربيعة بن عسل يعجبه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يزعم أنك لا ترى لآل إبراهيم عليك فضلا، فصفح المصحف، فكان أول ما وقع عليه و افتتح منه إِنَّ‌ اللّٰهَ‌ اصْطَفىٰ‌ آدَمَ‌ وَ نُوحاً وَ آلَ‌ إِبْرٰاهِيمَ‌ وَ آلَ‌ عِمْرٰانَ‌ عَلَى الْعٰالَمِينَ‌ </w:t>
      </w:r>
      <w:r>
        <w:rPr>
          <w:rStyle w:val="FootnoteAnchor"/>
          <w:rtl w:val="true"/>
        </w:rPr>
        <w:footnoteReference w:id="34"/>
      </w:r>
      <w:r>
        <w:rPr>
          <w:rFonts w:ascii="Amiri" w:hAnsi="Amiri" w:eastAsia="Amiri" w:cs="Amiri"/>
          <w:color w:val="111111"/>
          <w:sz w:val="28"/>
          <w:sz w:val="28"/>
          <w:szCs w:val="28"/>
          <w:rtl w:val="true"/>
          <w:lang w:bidi="ar-SA"/>
        </w:rPr>
        <w:t xml:space="preserve">فلما ردّ حمران يتبع ذلك منه، فسعى به و شهد له أقوام فسيره إلى الشام، فلما علموا علمه أذنوا </w:t>
      </w:r>
      <w:r>
        <w:rPr>
          <w:rStyle w:val="FootnoteAnchor"/>
          <w:rtl w:val="true"/>
        </w:rPr>
        <w:footnoteReference w:id="35"/>
      </w:r>
      <w:r>
        <w:rPr>
          <w:rFonts w:ascii="IRNazanin" w:hAnsi="IRNazanin" w:eastAsia="IRNazanin"/>
          <w:color w:val="111111"/>
          <w:sz w:val="28"/>
          <w:sz w:val="28"/>
          <w:szCs w:val="28"/>
          <w:rtl w:val="true"/>
          <w:lang w:bidi="fa-IR"/>
        </w:rPr>
        <w:t>له فأبى، و لزم الشام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سيف، عن محمد، و طلحة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عثمان سيّر حمران بن أبان، أن تزوّج امرأة في عدّتها و فرّق بينهما، و ضربه و سيّره إلى البصرة، فلما سيّر أتى عليه ما شاء اللّه و أتاه عنه إذن له، فقدم عليه المدينة، و قدم معه قوم سعوا بعامر بن عبد قيس أنه لا يرى التزويج </w:t>
      </w:r>
      <w:r>
        <w:rPr>
          <w:rStyle w:val="FootnoteAnchor"/>
          <w:rtl w:val="true"/>
        </w:rPr>
        <w:footnoteReference w:id="37"/>
      </w:r>
      <w:r>
        <w:rPr>
          <w:rFonts w:ascii="Amiri" w:hAnsi="Amiri" w:eastAsia="Amiri" w:cs="Amiri"/>
          <w:color w:val="111111"/>
          <w:sz w:val="28"/>
          <w:sz w:val="28"/>
          <w:szCs w:val="28"/>
          <w:rtl w:val="true"/>
          <w:lang w:bidi="ar-SA"/>
        </w:rPr>
        <w:t xml:space="preserve">،و لا يأكل اللحم، و لا يشهد الجمعة، و كان من عامر انقباض، و كان عمله كله خفية </w:t>
      </w:r>
      <w:r>
        <w:rPr>
          <w:rStyle w:val="FootnoteAnchor"/>
          <w:rtl w:val="true"/>
        </w:rPr>
        <w:footnoteReference w:id="38"/>
      </w:r>
      <w:r>
        <w:rPr>
          <w:rFonts w:ascii="Amiri" w:hAnsi="Amiri" w:eastAsia="Amiri" w:cs="Amiri"/>
          <w:color w:val="111111"/>
          <w:sz w:val="28"/>
          <w:sz w:val="28"/>
          <w:szCs w:val="28"/>
          <w:rtl w:val="true"/>
          <w:lang w:bidi="ar-SA"/>
        </w:rPr>
        <w:t>،فكتب إلى عبد اللّه بن عامر بذلك، فألحقه بمعاوية، فلما قدم عليه وافقه و عند ثريد، فأكل أكلا غريبا، فعرف أن الرجل مكذوب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أ ترى </w:t>
      </w:r>
      <w:r>
        <w:rPr>
          <w:rStyle w:val="FootnoteAnchor"/>
          <w:rtl w:val="true"/>
        </w:rPr>
        <w:footnoteReference w:id="39"/>
      </w:r>
      <w:r>
        <w:rPr>
          <w:rFonts w:ascii="Amiri" w:hAnsi="Amiri" w:eastAsia="Amiri" w:cs="Amiri"/>
          <w:color w:val="111111"/>
          <w:sz w:val="28"/>
          <w:sz w:val="28"/>
          <w:szCs w:val="28"/>
          <w:rtl w:val="true"/>
          <w:lang w:bidi="ar-SA"/>
        </w:rPr>
        <w:t>فيما أخرجت،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الخليفة أنك لا تأكل اللحم، و قد رأيتك و عرفت أن قد كذب عليك، و انك لا ترى التزويج و لا تشهد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الجمعة فإنّي أشهدها في مؤخر المسجد، ثم أرجع في أوائل الناس، و أما التزويج فإنّي خرجت و أنا يخطب عليّ‌، و أما اللحم فقد رأيت و لكن كنت امرأ لا آكل ذبائح القصابين مذ رأيت قصابا يجر شاة إلى مذبحها، ثم وضع السكين على حلقها </w:t>
      </w:r>
      <w:r>
        <w:rPr>
          <w:rStyle w:val="FootnoteAnchor"/>
          <w:rtl w:val="true"/>
        </w:rPr>
        <w:footnoteReference w:id="40"/>
      </w:r>
      <w:r>
        <w:rPr>
          <w:rFonts w:ascii="Amiri" w:hAnsi="Amiri" w:eastAsia="Amiri" w:cs="Amiri"/>
          <w:color w:val="111111"/>
          <w:sz w:val="28"/>
          <w:sz w:val="28"/>
          <w:szCs w:val="28"/>
          <w:rtl w:val="true"/>
          <w:lang w:bidi="ar-SA"/>
        </w:rPr>
        <w:t>،فما زال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النّفاق النّفاق حتى و جبت،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أرجع إلى بلد استحلّ‌ أهله مني ما استحلّوا، و لكن أقيم بهذا البلد الذي اختاره اللّه تعالى و كان يكون في السّواحل، و كان يلقى معاوية، فيكثر، و يكثر معاوية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فلما أكثر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 من حرّ البصرة لعلّ‌ الصوم أن يشتدّ عليّ‌ شيئا، فإنه يخفّ‌ عليّ‌ في بلادكم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41"/>
      </w:r>
      <w:r>
        <w:rPr>
          <w:rFonts w:ascii="Amiri" w:hAnsi="Amiri" w:eastAsia="Amiri" w:cs="Amiri"/>
          <w:color w:val="111111"/>
          <w:sz w:val="28"/>
          <w:sz w:val="28"/>
          <w:szCs w:val="28"/>
          <w:rtl w:val="true"/>
          <w:lang w:bidi="ar-SA"/>
        </w:rPr>
        <w:t xml:space="preserve">،نا سعيد بن أسد، نا ضمرة، عن رجاء بن أبي سلمة، عن ابن عون، عن </w:t>
      </w:r>
      <w:r>
        <w:rPr>
          <w:rStyle w:val="FootnoteAnchor"/>
          <w:rtl w:val="true"/>
        </w:rPr>
        <w:footnoteReference w:id="42"/>
      </w:r>
      <w:r>
        <w:rPr>
          <w:rFonts w:ascii="Amiri" w:hAnsi="Amiri" w:eastAsia="Amiri" w:cs="Amiri"/>
          <w:color w:val="111111"/>
          <w:sz w:val="28"/>
          <w:sz w:val="28"/>
          <w:szCs w:val="28"/>
          <w:rtl w:val="true"/>
          <w:lang w:bidi="ar-SA"/>
        </w:rPr>
        <w:t>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w:t>
      </w:r>
      <w:r>
        <w:rPr>
          <w:rStyle w:val="FootnoteAnchor"/>
          <w:rtl w:val="true"/>
        </w:rPr>
        <w:footnoteReference w:id="43"/>
      </w:r>
      <w:r>
        <w:rPr>
          <w:rFonts w:ascii="Amiri" w:hAnsi="Amiri" w:eastAsia="Amiri" w:cs="Amiri"/>
          <w:color w:val="111111"/>
          <w:sz w:val="28"/>
          <w:sz w:val="28"/>
          <w:szCs w:val="28"/>
          <w:rtl w:val="true"/>
          <w:lang w:bidi="ar-SA"/>
        </w:rPr>
        <w:t>حمران مولى عثمان بن عفان بعامر بن عبد اللّه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قيس إلى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يأكل اللحم و لا ينكح النساء،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شبيه إبراهيم، فسكت، فنازعه حمران بين يدي زياد، فقال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أكثر اللّه فينا ضربك، فقال له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أكثر اللّه فينا ضربك حتى يكونوا خياطين، و دبّاغين، و أكّافين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ذاك ضرب إذا تكلموا جاء منهم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غضبوا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نا يحيى بن محمد بن صاعد، نا الحسين بن الحسن، أنا عبد اللّه بن المبارك، أنا عبد الرحمن بن يزيد بن جابر، حدثني بلال بن سعد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عامر بن عبد قيس وشى به إلى زياد،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رجل،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إبراهيم خير منك، فسكت و قد ترك النساء، فكتب فيه إلى عثمان،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أنفه إلى الشام على قتب </w:t>
      </w:r>
      <w:r>
        <w:rPr>
          <w:rStyle w:val="FootnoteAnchor"/>
          <w:rtl w:val="true"/>
        </w:rPr>
        <w:footnoteReference w:id="45"/>
      </w:r>
      <w:r>
        <w:rPr>
          <w:rFonts w:ascii="Amiri" w:hAnsi="Amiri" w:eastAsia="Amiri" w:cs="Amiri"/>
          <w:color w:val="111111"/>
          <w:sz w:val="28"/>
          <w:sz w:val="28"/>
          <w:szCs w:val="28"/>
          <w:rtl w:val="true"/>
          <w:lang w:bidi="ar-SA"/>
        </w:rPr>
        <w:t>،فلما جاءه الكتاب أرسل إلى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قيل له ما إبراهيم خير منك، فسكتّ‌؟،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سكوتي إلاّ تعجبا، لوددت أني كنت غبارا على قدميه، فيدخل به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تركت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تركتهن إلاّ أني قد علمت أنها متى تكون </w:t>
      </w:r>
      <w:r>
        <w:rPr>
          <w:rStyle w:val="FootnoteAnchor"/>
          <w:rtl w:val="true"/>
        </w:rPr>
        <w:footnoteReference w:id="46"/>
      </w:r>
      <w:r>
        <w:rPr>
          <w:rFonts w:ascii="Amiri" w:hAnsi="Amiri" w:eastAsia="Amiri" w:cs="Amiri"/>
          <w:color w:val="111111"/>
          <w:sz w:val="28"/>
          <w:sz w:val="28"/>
          <w:szCs w:val="28"/>
          <w:rtl w:val="true"/>
          <w:lang w:bidi="ar-SA"/>
        </w:rPr>
        <w:t xml:space="preserve">امرأة فعسى أن يكون ولد، و متى يكون </w:t>
      </w:r>
      <w:r>
        <w:rPr>
          <w:rStyle w:val="FootnoteAnchor"/>
          <w:rtl w:val="true"/>
        </w:rPr>
        <w:footnoteReference w:id="47"/>
      </w:r>
      <w:r>
        <w:rPr>
          <w:rFonts w:ascii="IRNazanin" w:hAnsi="IRNazanin" w:eastAsia="IRNazanin"/>
          <w:color w:val="111111"/>
          <w:sz w:val="28"/>
          <w:sz w:val="28"/>
          <w:szCs w:val="28"/>
          <w:rtl w:val="true"/>
          <w:lang w:bidi="fa-IR"/>
        </w:rPr>
        <w:t xml:space="preserve">ولد تشغبت </w:t>
      </w:r>
      <w:r>
        <w:rPr>
          <w:rStyle w:val="FootnoteAnchor"/>
          <w:rtl w:val="true"/>
        </w:rPr>
        <w:footnoteReference w:id="48"/>
      </w:r>
      <w:r>
        <w:rPr>
          <w:rFonts w:ascii="Amiri" w:hAnsi="Amiri" w:eastAsia="Amiri" w:cs="Amiri"/>
          <w:color w:val="111111"/>
          <w:sz w:val="28"/>
          <w:sz w:val="28"/>
          <w:szCs w:val="28"/>
          <w:rtl w:val="true"/>
          <w:lang w:bidi="ar-SA"/>
        </w:rPr>
        <w:t xml:space="preserve">الدنيا قلبي، فأحببت التخلّي من ذلك، فأجلاه على قتب إلى الشام، فلما قدم أنزله معاوية معه الخضراء، و بعث إليه بجارية، و أمرها أن تعلمه ما حاله، فكان يخرج من السحر فلا تراه إلاّ بعد العتمة، فيبعث إليه معاوية بطعام </w:t>
      </w:r>
    </w:p>
    <w:p>
      <w:pPr>
        <w:pStyle w:val="BookText"/>
        <w:rPr/>
      </w:pPr>
      <w:r>
        <w:rPr>
          <w:rFonts w:ascii="Amiri" w:hAnsi="Amiri" w:eastAsia="Amiri" w:cs="Amiri"/>
          <w:color w:val="111111"/>
          <w:sz w:val="28"/>
          <w:sz w:val="28"/>
          <w:szCs w:val="28"/>
          <w:rtl w:val="true"/>
          <w:lang w:bidi="ar-SA"/>
        </w:rPr>
        <w:t>فلا يعرض بشيء منه، و يجيء معه بكسر فيجعلها في ماء، فيأكل منها و يشرب من ذلك الماء، ثم يقوم، فلا يزال ذلك مقامه حتى يسمع النداء فيخرج، فلا تراه إلى مثلها، فكتب معاوية إلى عثمان يذكر له حاله، فكتب إليه أن اجعله أول داخل، و آخر خارج، و مر له بعشرة من الرقيق، و عشرة من الظهر، فلما أتى معاوية الكتاب أرسل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كتب إليّ‌ أن آمر لك بعشرة من الرقيق،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شيطانا قد غلبني فكيف أجمع عليّ‌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لك بعشرة من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البغلة واحدة، و إنّي لمشفق أن يسألني اللّه عن فضل ظهرها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أمرني أن أجعلك أول داخل و أول </w:t>
      </w:r>
      <w:r>
        <w:rPr>
          <w:rStyle w:val="FootnoteAnchor"/>
          <w:rtl w:val="true"/>
        </w:rPr>
        <w:footnoteReference w:id="49"/>
      </w:r>
      <w:r>
        <w:rPr>
          <w:rFonts w:ascii="Amiri" w:hAnsi="Amiri" w:eastAsia="Amiri" w:cs="Amiri"/>
          <w:color w:val="111111"/>
          <w:sz w:val="28"/>
          <w:sz w:val="28"/>
          <w:szCs w:val="28"/>
          <w:rtl w:val="true"/>
          <w:lang w:bidi="ar-SA"/>
        </w:rPr>
        <w:t>خارج،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إرب لي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 بلال بن سعد عن من رآه بأرض الروم على بغلته تلك، يركبها </w:t>
      </w:r>
      <w:r>
        <w:rPr>
          <w:rStyle w:val="FootnoteAnchor"/>
          <w:rtl w:val="true"/>
        </w:rPr>
        <w:footnoteReference w:id="50"/>
      </w:r>
      <w:r>
        <w:rPr>
          <w:rFonts w:ascii="Amiri" w:hAnsi="Amiri" w:eastAsia="Amiri" w:cs="Amiri"/>
          <w:color w:val="111111"/>
          <w:sz w:val="28"/>
          <w:sz w:val="28"/>
          <w:szCs w:val="28"/>
          <w:rtl w:val="true"/>
          <w:lang w:bidi="ar-SA"/>
        </w:rPr>
        <w:t xml:space="preserve">عقبة و يحمل المهاجرين عقبة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إسحاق إبراهيم بن محمد بن الفتح الجلّي، نا أبو يوسف محمد بن سفيان المصّيصي، نا سعيد بن رحمة </w:t>
      </w:r>
      <w:r>
        <w:rPr>
          <w:rStyle w:val="FootnoteAnchor"/>
          <w:rtl w:val="true"/>
        </w:rPr>
        <w:footnoteReference w:id="52"/>
      </w:r>
      <w:r>
        <w:rPr>
          <w:rFonts w:ascii="Amiri" w:hAnsi="Amiri" w:eastAsia="Amiri" w:cs="Amiri"/>
          <w:color w:val="111111"/>
          <w:sz w:val="28"/>
          <w:sz w:val="28"/>
          <w:szCs w:val="28"/>
          <w:rtl w:val="true"/>
          <w:lang w:bidi="ar-SA"/>
        </w:rPr>
        <w:t>الأصبحي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عن عبد الرحمن بن يزيد بن جابر، نا بلال بن سعد، عن من رأى عامر بن عبد قيس على بغلة يركبها عقبة و يحمل المهاجرين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أيضا، أنا أبو </w:t>
      </w:r>
      <w:r>
        <w:rPr>
          <w:rStyle w:val="FootnoteAnchor"/>
          <w:rtl w:val="true"/>
        </w:rPr>
        <w:footnoteReference w:id="53"/>
      </w:r>
      <w:r>
        <w:rPr>
          <w:rFonts w:ascii="Amiri" w:hAnsi="Amiri" w:eastAsia="Amiri" w:cs="Amiri"/>
          <w:color w:val="111111"/>
          <w:sz w:val="28"/>
          <w:sz w:val="28"/>
          <w:szCs w:val="28"/>
          <w:rtl w:val="true"/>
          <w:lang w:bidi="ar-SA"/>
        </w:rPr>
        <w:t>محمد الجوهري، أنا أبو عمر بن حيّوية، نا يحيى بن محمد، نا الحسين بن الحسن، أنا عبد اللّه بن المبارك، أنا عبد الرحمن بن يزيد بن جابر، نا بلال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عامرا كان إذا فصل </w:t>
      </w:r>
      <w:r>
        <w:rPr>
          <w:rStyle w:val="FootnoteAnchor"/>
          <w:rtl w:val="true"/>
        </w:rPr>
        <w:footnoteReference w:id="54"/>
      </w:r>
      <w:r>
        <w:rPr>
          <w:rFonts w:ascii="Amiri" w:hAnsi="Amiri" w:eastAsia="Amiri" w:cs="Amiri"/>
          <w:color w:val="111111"/>
          <w:sz w:val="28"/>
          <w:sz w:val="28"/>
          <w:szCs w:val="28"/>
          <w:rtl w:val="true"/>
          <w:lang w:bidi="ar-SA"/>
        </w:rPr>
        <w:t>عازيا بتوسّم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غالب أيضا، أنا أبو الحسين بن الابنوسي، أنا إبراهيم بن محمد بن الفتح، نا محمد بن سفيان، نا سعيد بن رحمة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أنا ابن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بلال بن سعد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فصل </w:t>
      </w:r>
      <w:r>
        <w:rPr>
          <w:rStyle w:val="FootnoteAnchor"/>
          <w:rtl w:val="true"/>
        </w:rPr>
        <w:footnoteReference w:id="55"/>
      </w:r>
      <w:r>
        <w:rPr>
          <w:rFonts w:ascii="Amiri" w:hAnsi="Amiri" w:eastAsia="Amiri" w:cs="Amiri"/>
          <w:color w:val="111111"/>
          <w:sz w:val="28"/>
          <w:sz w:val="28"/>
          <w:szCs w:val="28"/>
          <w:rtl w:val="true"/>
          <w:lang w:bidi="ar-SA"/>
        </w:rPr>
        <w:t>غازيا وقف يتوسم الرفاق، فإذا رأى رفقة توافقه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إني أريد أن أصحبكم على أن تعطوني من أنفسكم ثلاث خلال،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لكم خادما لا ينازعني أحد منكم الخدمة، و أكون مؤذّنا لا ينازعني أحد منكم الآذان، و أنفق عليكم بقدر طاقتي، فإذا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انضم إليهم، فإن نازعه أحد منهم شيئا من ذلك ارتحل منهم إلى غيرهم، و في حديث ابن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w:t>
      </w:r>
      <w:r>
        <w:rPr>
          <w:rStyle w:val="FootnoteAnchor"/>
          <w:rtl w:val="true"/>
        </w:rPr>
        <w:footnoteReference w:id="57"/>
      </w:r>
      <w:r>
        <w:rPr>
          <w:rFonts w:ascii="Amiri" w:hAnsi="Amiri" w:eastAsia="Amiri" w:cs="Amiri"/>
          <w:color w:val="111111"/>
          <w:sz w:val="28"/>
          <w:sz w:val="28"/>
          <w:szCs w:val="28"/>
          <w:rtl w:val="true"/>
          <w:lang w:bidi="ar-SA"/>
        </w:rPr>
        <w:t xml:space="preserve">،أنا أبو بكر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نا أبو عبيدة التميمي، نا شعيب بن إبراهيم، نا</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سيف بن عمر، عن هبيرة بن الأشعث، عن أبي عبيدة العصفري،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هبط‍‌ المسلمون المدائن و جمعوا الأقباض </w:t>
      </w:r>
      <w:r>
        <w:rPr>
          <w:rStyle w:val="FootnoteAnchor"/>
          <w:rtl w:val="true"/>
        </w:rPr>
        <w:footnoteReference w:id="59"/>
      </w:r>
      <w:r>
        <w:rPr>
          <w:rFonts w:ascii="Amiri" w:hAnsi="Amiri" w:eastAsia="Amiri" w:cs="Amiri"/>
          <w:color w:val="111111"/>
          <w:sz w:val="28"/>
          <w:sz w:val="28"/>
          <w:szCs w:val="28"/>
          <w:rtl w:val="true"/>
          <w:lang w:bidi="ar-SA"/>
        </w:rPr>
        <w:t>أقبل رجل بحقّ‌ معه فدفعه إلى صاحب الأقباض، فقال الذين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مثل هذا قط‍‌ ما يعدله ما عندنا، و لا يقارنه،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أخذت منه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لا اللّه ما أتيتكم به، فعرفوا أن للرجل شأنا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أخبركم لتحمدوني و لا غيركم لتقرّظوني، و لكن أحمد اللّه و أرضى بثوابه، فأتبعوه رجلا حتى انتهى إلى أصحابه، فسأل عنه، فإذا هو عامر بن عبد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الوقت عبد الأول بن عيسى، أنا أبو صاعد يعلى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الحسن بن أبي بكر، أنا أبو عاصم الفضيل بن يحيى بن أبي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شريح، أنا أبو عبد اللّه محمد بن عقيل بن الأزهر البلخي، نا علي بن حرب، نا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أيوب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برقان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ميمون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عامر بن عبد قيس بعث إليه أمير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أمرني أن أسألك ما لك لا تزوّج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تركتهن و إنّي لدائب الخطبة، و ما لك لا تأكل </w:t>
      </w:r>
    </w:p>
    <w:p>
      <w:pPr>
        <w:pStyle w:val="BookText"/>
        <w:rPr/>
      </w:pPr>
      <w:r>
        <w:rPr>
          <w:rFonts w:ascii="Amiri" w:hAnsi="Amiri" w:eastAsia="Amiri" w:cs="Amiri"/>
          <w:color w:val="111111"/>
          <w:sz w:val="28"/>
          <w:sz w:val="28"/>
          <w:szCs w:val="28"/>
          <w:rtl w:val="true"/>
          <w:lang w:bidi="ar-SA"/>
        </w:rPr>
        <w:t>الجبن‌؟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أرض بها مجوس، فما شهد شاهدان من المسلمين أنه ليس فيه ميتة أكلته،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يمنعك أن تغشى الأمراء؟،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w:t>
      </w:r>
      <w:r>
        <w:rPr>
          <w:rStyle w:val="FootnoteAnchor"/>
          <w:rtl w:val="true"/>
        </w:rPr>
        <w:footnoteReference w:id="60"/>
      </w:r>
      <w:r>
        <w:rPr>
          <w:rFonts w:ascii="Amiri" w:hAnsi="Amiri" w:eastAsia="Amiri" w:cs="Amiri"/>
          <w:color w:val="111111"/>
          <w:sz w:val="28"/>
          <w:sz w:val="28"/>
          <w:szCs w:val="28"/>
          <w:rtl w:val="true"/>
          <w:lang w:bidi="ar-SA"/>
        </w:rPr>
        <w:t>أبوابكم طلاب الحاجات فادعوهم فاقضوا حوائجهم، و دعوا من لا حاجة له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w:t>
      </w:r>
      <w:r>
        <w:rPr>
          <w:rStyle w:val="FootnoteAnchor"/>
          <w:rtl w:val="true"/>
        </w:rPr>
        <w:footnoteReference w:id="61"/>
      </w:r>
      <w:r>
        <w:rPr>
          <w:rFonts w:ascii="Amiri" w:hAnsi="Amiri" w:eastAsia="Amiri" w:cs="Amiri"/>
          <w:color w:val="111111"/>
          <w:sz w:val="28"/>
          <w:sz w:val="28"/>
          <w:szCs w:val="28"/>
          <w:rtl w:val="true"/>
          <w:lang w:bidi="ar-SA"/>
        </w:rPr>
        <w:t>بن حيّوية، نا يحيى بن محمد، نا الحسين بن الحسن، أنا عبد اللّه بن المبارك، أنا عبد اللّه بن عون، عن محمد بن سيرين، عن معقل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أول ما عرفت عامر بن عبد اللّه العنبري أنّي رأيته، فوصف لي قريبا من دحية بن سليم و هو على دابة، و رجل من أهل الذمة يظلم، فنهى عنه، فلما أبوا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كذبتم و اللّه، لا تظلم ذمّة اللّه اليوم و أنا شاهد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فتخلّصه فلما كان بعد ذلك أتيته في منزله، و كان الناس يقولون إنّ‌ عامرا لا يأكل السمن، و لا يأكل اللحم، و لا يتزوج النساء، و لا تمسّ‌ بشرته بشرة أحد،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مثل إبراهيم عليه السلام، فلما دخلت عليه أخرج يده من تحت البرنس حتى أخذ بيدي،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واحدة، فلما تحدثنا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أنك لا تأكل اللحم، و لا تأكل السمن، و لا تتزوج النساء، و تقول إنّي مثل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قولهم أني لا آكل اللحم فإنّ‌ هؤلاء قد صنعوا في الذبائح شيئا لا أدري ما هو، فإذا اشتهيت اللحم أمرنا بشاة فاشتريت لنا، فذبحناها فأكلنا من لحمها، و 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آكل السمن فإني لا آكل ما يجيء من هاهنا و آكل ما يجيء من هاهنا، و 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أتزوج النساء، فإنما هي نفس واحدة، و قد كادت أن تغلبني، و 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مثل إبراهيم، فإني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يجعلني اللّه مع النبيين و الصدّيقين و الشهداء و الصالحين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 أبو القاسم إسماعيل بن أحمد، أنا محمد بن هبة اللّه، أنا محمد بن الحسين، أنا عبد اللّه، نا يعقوب </w:t>
      </w:r>
      <w:r>
        <w:rPr>
          <w:rStyle w:val="FootnoteAnchor"/>
          <w:rtl w:val="true"/>
        </w:rPr>
        <w:footnoteReference w:id="62"/>
      </w:r>
      <w:r>
        <w:rPr>
          <w:rFonts w:ascii="Amiri" w:hAnsi="Amiri" w:eastAsia="Amiri" w:cs="Amiri"/>
          <w:color w:val="111111"/>
          <w:sz w:val="28"/>
          <w:sz w:val="28"/>
          <w:szCs w:val="28"/>
          <w:rtl w:val="true"/>
          <w:lang w:bidi="ar-SA"/>
        </w:rPr>
        <w:t xml:space="preserve">،حدثني عيسى بن محمد، نا أزهر، عن ابن عون، عن محمد بن </w:t>
      </w:r>
      <w:r>
        <w:rPr>
          <w:rStyle w:val="FootnoteAnchor"/>
          <w:rtl w:val="true"/>
        </w:rPr>
        <w:footnoteReference w:id="63"/>
      </w:r>
      <w:r>
        <w:rPr>
          <w:rFonts w:ascii="Amiri" w:hAnsi="Amiri" w:eastAsia="Amiri" w:cs="Amiri"/>
          <w:color w:val="111111"/>
          <w:sz w:val="28"/>
          <w:sz w:val="28"/>
          <w:szCs w:val="28"/>
          <w:rtl w:val="true"/>
          <w:lang w:bidi="ar-SA"/>
        </w:rPr>
        <w:t>معقل بن يسار،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ما عرف بيني و بين عامر بن عبد اللّه لقيته عند مكاري الرّحبة، و قد حبس رجل من أهل الذمة، فكلّمهم فيه أن يخلّوا عنه، فمال برجله، فنزل،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 و اللّه لا تظلم </w:t>
      </w:r>
      <w:r>
        <w:rPr>
          <w:rStyle w:val="FootnoteAnchor"/>
          <w:rtl w:val="true"/>
        </w:rPr>
        <w:footnoteReference w:id="64"/>
      </w:r>
      <w:r>
        <w:rPr>
          <w:rFonts w:ascii="Amiri" w:hAnsi="Amiri" w:eastAsia="Amiri" w:cs="Amiri"/>
          <w:color w:val="111111"/>
          <w:sz w:val="28"/>
          <w:sz w:val="28"/>
          <w:szCs w:val="28"/>
          <w:rtl w:val="true"/>
          <w:lang w:bidi="ar-SA"/>
        </w:rPr>
        <w:t>ذمة اللّه اليوم و أنا شاهد،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 حتى أفلته، و رماه الناس بتلك الخصال،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يأكل السمن، و لا يأكل اللحم، و لا يمسّ‌ بشرته أحد، و لا يصلي في المساجد، و لا يتزوّج النساء،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مثل إبراهيم، فأتيته و هو قاعد في المسجد، فأخذ بيدي و صافحني، فذكر نحوه،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أصلي في المساجد فإنّي إذا كان يوم الجمعة انطلقت و صلّيت مع الناس الجمعة، ثم أحبّ‌ أن أصلي بعدها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الصّواب محمد عن معقل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علي محمد بن محمد بن عبد العزيز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الحجّاج يوسف بن مكي الفقيه عنه، أنا أبو الحسن العتيقي، أنا أبو بكر بن شاذان، نا محمد بن أبي الأزهر، نا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عائشة عن عبيد اللّه بن عياش الحسني عن أبيه قال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السّبب الذي سيّر به عامر بن عبد اللّه أنه مرّ برجل من أعوان السلطان، و إذا هو قد علّق ذميا يدعوه </w:t>
      </w:r>
      <w:r>
        <w:rPr>
          <w:rStyle w:val="FootnoteAnchor"/>
          <w:rtl w:val="true"/>
        </w:rPr>
        <w:footnoteReference w:id="65"/>
      </w:r>
      <w:r>
        <w:rPr>
          <w:rFonts w:ascii="Amiri" w:hAnsi="Amiri" w:eastAsia="Amiri" w:cs="Amiri"/>
          <w:color w:val="111111"/>
          <w:sz w:val="28"/>
          <w:sz w:val="28"/>
          <w:szCs w:val="28"/>
          <w:rtl w:val="true"/>
          <w:lang w:bidi="ar-SA"/>
        </w:rPr>
        <w:t>إلى دار الإمارة،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الذّمّي يستغيث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إليه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به إلى دار الإمارة يكنسها،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عامر على الذميّ‌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قلبك بهذا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يشغلني </w:t>
      </w:r>
      <w:r>
        <w:rPr>
          <w:rStyle w:val="FootnoteAnchor"/>
          <w:rtl w:val="true"/>
        </w:rPr>
        <w:footnoteReference w:id="66"/>
      </w:r>
      <w:r>
        <w:rPr>
          <w:rFonts w:ascii="Amiri" w:hAnsi="Amiri" w:eastAsia="Amiri" w:cs="Amiri"/>
          <w:color w:val="111111"/>
          <w:sz w:val="28"/>
          <w:sz w:val="28"/>
          <w:szCs w:val="28"/>
          <w:rtl w:val="true"/>
          <w:lang w:bidi="ar-SA"/>
        </w:rPr>
        <w:t>عن ضيعتي، فقال له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أديت جزيتك‌؟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فأقبل على عون السّلطان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أراه يذكر أنه قد أدّى جزيته، و لا أراك تنكر ذاك، و إنما يذهب بسخرة، و لا أراه تطيب نفسه بذاك، فدعه،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لتدعنّه،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أدعه،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تخفر ذمة محمد صلى اللّه عليه و سلم و أنا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فلهزه و استخرجه من يده، فكتب فيه إلى أمير البصرة أن يسيّره إلى الشام مع غيره ممن يذهب مذهبه،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يرون يتكلّمون و ينكرون،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الكتاب مع ابن عامر و هو في مسجد قومه و هو بالرابية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أدخل </w:t>
      </w:r>
      <w:r>
        <w:rPr>
          <w:rStyle w:val="FootnoteAnchor"/>
          <w:rtl w:val="true"/>
        </w:rPr>
        <w:footnoteReference w:id="67"/>
      </w:r>
      <w:r>
        <w:rPr>
          <w:rFonts w:ascii="IRNazanin" w:hAnsi="IRNazanin" w:eastAsia="IRNazanin"/>
          <w:color w:val="111111"/>
          <w:sz w:val="28"/>
          <w:sz w:val="28"/>
          <w:szCs w:val="28"/>
          <w:rtl w:val="true"/>
          <w:lang w:bidi="fa-IR"/>
        </w:rPr>
        <w:t xml:space="preserve">؟فقال </w:t>
      </w:r>
    </w:p>
    <w:p>
      <w:pPr>
        <w:pStyle w:val="BookText"/>
        <w:rPr/>
      </w:pPr>
      <w:r>
        <w:rPr>
          <w:rFonts w:ascii="Amiri" w:hAnsi="Amiri" w:eastAsia="Amiri" w:cs="Amiri"/>
          <w:color w:val="111111"/>
          <w:sz w:val="28"/>
          <w:sz w:val="28"/>
          <w:szCs w:val="28"/>
          <w:rtl w:val="true"/>
          <w:lang w:bidi="ar-SA"/>
        </w:rPr>
        <w:t>له عامر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أنت أحمق، إن المساجد لا يستأذن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أمير المؤمنين، بلغه أنك لا تأكل اللحم، و لا تأكل السمن، و لا تتزوج النساء، و تطعن على الأئمة،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إني لا آكل اللحم، فإني مررت بقصّاب و هو يذبح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النفاق النفاق و لم يذكر اسم اللّه عزّ و جلّ‌، فإذا اشتهينا اللحم ذبحنا نحن الشاة، ثم أكلنا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قولك إني لا آكل السمن فإني آكل ما جاء من باديتنا هذه، و لا آكل ما جاء من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رأيناهم في مغازينا يقطعون ألايا الشاء ثم يسلئونها مع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قولك لا أتزوج النساء فإني قد خطبت إلى ربي من </w:t>
      </w:r>
      <w:r>
        <w:rPr>
          <w:rStyle w:val="FootnoteAnchor"/>
          <w:rtl w:val="true"/>
        </w:rPr>
        <w:footnoteReference w:id="68"/>
      </w:r>
      <w:r>
        <w:rPr>
          <w:rFonts w:ascii="Amiri" w:hAnsi="Amiri" w:eastAsia="Amiri" w:cs="Amiri"/>
          <w:color w:val="111111"/>
          <w:sz w:val="28"/>
          <w:sz w:val="28"/>
          <w:szCs w:val="28"/>
          <w:rtl w:val="true"/>
          <w:lang w:bidi="ar-SA"/>
        </w:rPr>
        <w:t>قبل أن تلدك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طعني على الأئمة فمعاذ اللّه أن أطعن؛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علينا أحد مثل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الحسين عبد الغافر بن محمّد، أنا أبو سليمان الخطابي، نا الأصم، نا أبو أمية الطّرسوسي، نا عبيد بن إسحاق، نا زهير، عن أبي الجويرية الجرمي عن عامر بن عبد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عوتب في أكل اللحم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متقزز، و إني مررت بجزار يجرّ </w:t>
      </w:r>
      <w:r>
        <w:rPr>
          <w:rStyle w:val="FootnoteAnchor"/>
          <w:rtl w:val="true"/>
        </w:rPr>
        <w:footnoteReference w:id="69"/>
      </w:r>
      <w:r>
        <w:rPr>
          <w:rFonts w:ascii="Amiri" w:hAnsi="Amiri" w:eastAsia="Amiri" w:cs="Amiri"/>
          <w:color w:val="111111"/>
          <w:sz w:val="28"/>
          <w:sz w:val="28"/>
          <w:szCs w:val="28"/>
          <w:rtl w:val="true"/>
          <w:lang w:bidi="ar-SA"/>
        </w:rPr>
        <w:t>عجماء 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السمين الشّاح، حتى ذبحها و لم يذكر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الوافرة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أنا أبو القاسم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المعالي الحسين بن حمزة بن الحسين، نا أبو السرايا تجيب بن عمّار بن أحمد الغنوي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أنا خيثمة بن سليمان، نا أبو بكر يحيى بن أبي طالب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بكر بن الطبري، أنا أبو الحسين بن الفضل، أنا عبد اللّه بن جعفر، نا يعقوب </w:t>
      </w:r>
      <w:r>
        <w:rPr>
          <w:rStyle w:val="FootnoteAnchor"/>
          <w:rtl w:val="true"/>
        </w:rPr>
        <w:footnoteReference w:id="71"/>
      </w:r>
      <w:r>
        <w:rPr>
          <w:rFonts w:ascii="Amiri" w:hAnsi="Amiri" w:eastAsia="Amiri" w:cs="Amiri"/>
          <w:color w:val="111111"/>
          <w:sz w:val="28"/>
          <w:sz w:val="28"/>
          <w:szCs w:val="28"/>
          <w:rtl w:val="true"/>
          <w:lang w:bidi="ar-SA"/>
        </w:rPr>
        <w:t>،حدّثني أحمد بن الخليل،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p>
    <w:p>
      <w:pPr>
        <w:pStyle w:val="BookText"/>
        <w:rPr/>
      </w:pPr>
      <w:r>
        <w:rPr>
          <w:rFonts w:ascii="Amiri" w:hAnsi="Amiri" w:eastAsia="Amiri" w:cs="Amiri"/>
          <w:color w:val="111111"/>
          <w:sz w:val="28"/>
          <w:sz w:val="28"/>
          <w:szCs w:val="28"/>
          <w:rtl w:val="true"/>
          <w:lang w:bidi="ar-SA"/>
        </w:rPr>
        <w:t xml:space="preserve">روح بن عبادة، نا الحجّاج 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حجاج الأسود </w:t>
      </w:r>
      <w:r>
        <w:rPr>
          <w:rStyle w:val="FootnoteAnchor"/>
          <w:rtl w:val="true"/>
        </w:rPr>
        <w:footnoteReference w:id="72"/>
      </w:r>
      <w:r>
        <w:rPr>
          <w:rFonts w:ascii="Amiri" w:hAnsi="Amiri" w:eastAsia="Amiri" w:cs="Amiri"/>
          <w:color w:val="111111"/>
          <w:sz w:val="28"/>
          <w:sz w:val="28"/>
          <w:szCs w:val="28"/>
          <w:rtl w:val="true"/>
          <w:lang w:bidi="ar-SA"/>
        </w:rPr>
        <w:t xml:space="preserve">، و هو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تمنى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بزهد الحسن، و ورع ابن سيرين، و عبادة عامر بن عبد قيس، و فقه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مطرّفا بشيء لا أدري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فنظروا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Style w:val="FootnoteAnchor"/>
          <w:rtl w:val="true"/>
        </w:rPr>
        <w:footnoteReference w:id="73"/>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فوجدوه كله كاملا في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طالب عبد القادر بن محمّد بن يوسف، و أبو نصر محمّد بن الحسن </w:t>
      </w:r>
      <w:r>
        <w:rPr>
          <w:rStyle w:val="FootnoteAnchor"/>
          <w:rtl w:val="true"/>
        </w:rPr>
        <w:footnoteReference w:id="7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w:t>
      </w:r>
      <w:r>
        <w:rPr>
          <w:rStyle w:val="FootnoteAnchor"/>
          <w:rtl w:val="true"/>
        </w:rPr>
        <w:footnoteReference w:id="75"/>
      </w:r>
      <w:r>
        <w:rPr>
          <w:rFonts w:ascii="Amiri" w:hAnsi="Amiri" w:eastAsia="Amiri" w:cs="Amiri"/>
          <w:color w:val="111111"/>
          <w:sz w:val="28"/>
          <w:sz w:val="28"/>
          <w:szCs w:val="28"/>
          <w:rtl w:val="true"/>
          <w:lang w:bidi="ar-SA"/>
        </w:rPr>
        <w:t xml:space="preserve">بن حيّوية، أنا أحمد بن معروف، نا الحسين بن الفهم، نا محمّد بن سعد </w:t>
      </w:r>
      <w:r>
        <w:rPr>
          <w:rStyle w:val="FootnoteAnchor"/>
          <w:rtl w:val="true"/>
        </w:rPr>
        <w:footnoteReference w:id="76"/>
      </w:r>
      <w:r>
        <w:rPr>
          <w:rFonts w:ascii="Amiri" w:hAnsi="Amiri" w:eastAsia="Amiri" w:cs="Amiri"/>
          <w:color w:val="111111"/>
          <w:sz w:val="28"/>
          <w:sz w:val="28"/>
          <w:szCs w:val="28"/>
          <w:rtl w:val="true"/>
          <w:lang w:bidi="ar-SA"/>
        </w:rPr>
        <w:t xml:space="preserve">،نا عمرو بن عاصم الكلابي، حدّثني </w:t>
      </w:r>
      <w:r>
        <w:rPr>
          <w:rStyle w:val="FootnoteAnchor"/>
          <w:rtl w:val="true"/>
        </w:rPr>
        <w:footnoteReference w:id="77"/>
      </w:r>
      <w:r>
        <w:rPr>
          <w:rFonts w:ascii="Amiri" w:hAnsi="Amiri" w:eastAsia="Amiri" w:cs="Amiri"/>
          <w:color w:val="111111"/>
          <w:sz w:val="28"/>
          <w:sz w:val="28"/>
          <w:szCs w:val="28"/>
          <w:rtl w:val="true"/>
          <w:lang w:bidi="ar-SA"/>
        </w:rPr>
        <w:t>الصبّاح بن أبي عبدة العنبري، حدّثني رجل من الحي، كان صدوقا فأنسيت أنا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عامرا في غزاة فنزلنا بحضرة غيضة، فجمع متاعه و طول لفرسه، و طرح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الغيضة،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لأنظرن ما يصنع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فانتهى إلى رابية، فجعل يصلي، حتى إذا كان في وجه الصبح أقبل في الدعاء، فكان فيما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سألتك ثلاثا فأعطيتني اثنتين و منعتني واحدة، اللّهم فأعطنيها حتى أعبدك كما أحب و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انفجر الصبح،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أراك كنت تراعيني </w:t>
      </w:r>
      <w:r>
        <w:rPr>
          <w:rStyle w:val="FootnoteAnchor"/>
          <w:rtl w:val="true"/>
        </w:rPr>
        <w:footnoteReference w:id="78"/>
      </w:r>
      <w:r>
        <w:rPr>
          <w:rFonts w:ascii="Amiri" w:hAnsi="Amiri" w:eastAsia="Amiri" w:cs="Amiri"/>
          <w:color w:val="111111"/>
          <w:sz w:val="28"/>
          <w:sz w:val="28"/>
          <w:szCs w:val="28"/>
          <w:rtl w:val="true"/>
          <w:lang w:bidi="ar-SA"/>
        </w:rPr>
        <w:t>منذ الليلة لهممت بك، و رفع صوته عليّ‌، و لهممت و فعلت،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عنك، و اللّه لتحدثني بهذه الثلاثة التي سألتها ربك أو لأخبرن بما تكره مما كنت فيه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ويلك، لا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هو ما أقول لك، فلما رآني أني غير منته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تحدّث به ما دمت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لك اللّه عليّ‌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ربي أن يذهب عني حبّ‌ النساء و لم يكن شيء أخوف عليّ‌ في ديني منهن، فو اللّه ما أبالي امرأة رأيت أم جدارا، و سألت ربي أن لا أخاف أحدا غيره، فو اللّه ما أخاف أحدا غيره، و سألت ربي أن يذهب عنّي النوم حتى أعبده بالليل و النهار كما أريد، فمنعني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عمرو بن عاصم، نا جعفر بن سليمان، عن مالك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كعب عامرا بالشام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قيس العنبري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راهب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محمود بن أحمد بن الحسن، أنا أبو الفتح أحمد بن عبد اللّه </w:t>
      </w:r>
      <w:r>
        <w:rPr>
          <w:rStyle w:val="FootnoteAnchor"/>
          <w:rtl w:val="true"/>
        </w:rPr>
        <w:footnoteReference w:id="80"/>
      </w:r>
      <w:r>
        <w:rPr>
          <w:rFonts w:ascii="Amiri" w:hAnsi="Amiri" w:eastAsia="Amiri" w:cs="Amiri"/>
          <w:color w:val="111111"/>
          <w:sz w:val="28"/>
          <w:sz w:val="28"/>
          <w:szCs w:val="28"/>
          <w:rtl w:val="true"/>
          <w:lang w:bidi="ar-SA"/>
        </w:rPr>
        <w:t xml:space="preserve">السّوذرجاني، أنا أبو نعيم الحافظ‍‌ </w:t>
      </w:r>
      <w:r>
        <w:rPr>
          <w:rStyle w:val="FootnoteAnchor"/>
          <w:rtl w:val="true"/>
        </w:rPr>
        <w:footnoteReference w:id="81"/>
      </w:r>
      <w:r>
        <w:rPr>
          <w:rFonts w:ascii="Amiri" w:hAnsi="Amiri" w:eastAsia="Amiri" w:cs="Amiri"/>
          <w:color w:val="111111"/>
          <w:sz w:val="28"/>
          <w:sz w:val="28"/>
          <w:szCs w:val="28"/>
          <w:rtl w:val="true"/>
          <w:lang w:bidi="ar-SA"/>
        </w:rPr>
        <w:t>،نا أبو القاسم عمر بن محمّد بن حاتم، نا جدي محمّد بن عبيد اللّه بن مرزوق، نا عفّان بن مسلم، نا جعفر بن سليمان، نا سعيد الجريري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سيّر عامر بن عبد اللّه شيّعه إخوانه، فلما كان بظهر المربد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داع فأمّنوا،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فقد كنا نستبطئ هذا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أشي </w:t>
      </w:r>
      <w:r>
        <w:rPr>
          <w:rStyle w:val="FootnoteAnchor"/>
          <w:rtl w:val="true"/>
        </w:rPr>
        <w:footnoteReference w:id="82"/>
      </w:r>
      <w:r>
        <w:rPr>
          <w:rFonts w:ascii="Amiri" w:hAnsi="Amiri" w:eastAsia="Amiri" w:cs="Amiri"/>
          <w:color w:val="111111"/>
          <w:sz w:val="28"/>
          <w:sz w:val="28"/>
          <w:szCs w:val="28"/>
          <w:rtl w:val="true"/>
          <w:lang w:bidi="ar-SA"/>
        </w:rPr>
        <w:t>بي، و كذّب عليّ‌، و أخرجني من مصري، و فرّق بيني و بين إخواني، اللّهم أكثر ماله، و ولده، و أصح جسمه، و أطل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الحسن بن إسماعيل، أنا أحمد بن مروان، نا يوسف بن عبد اللّه الحلواني، نا عثمان بن الهيثم أو مسلم بن إبراهيم عن الحسن بن أبي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عامر بن عبد اللّه قد فرض على نفسه كل يوم ألف ركعة، فكان إذا صلّى العصر جلس قد انتفخت قدماه من طول القيام،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بهذا قد أمرت، و لهذا خلقت، يوشك أن يذهب العناء؛ ثم يقرأ إلى المغرب، فإذا صلى المغرب، قام فصلى إلى العتمة، فإذا صلّى العتمة أفطر،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قومي ثم يقوم إلى الصلاة فلا يزال راكعا و ساجدا حتى يصبح، و كان يقول في جوف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النار منع النوم مني فاغفر لي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محمّد بن طاوس، أنا أبو الحسن علي بن محمّد بن محمّد بن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بشران، أنا الحسين بن صفوان، نا أبو بكر بن أبي الدنيا،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شبيب عن سهل بن عاصم عن عبد اللّه بن غالب عن عامر بن يساف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المعلّى بن زياد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عامر بن عبد اللّه قد فرض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ركعة، و كان إذا صلى العصر جلس و قد انتفخت ساقاه من طول القيام،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بهذا أمرت، و لهذا خلقت، و يوشك أن يذهب العناء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حديث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ابن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يا مأوى كل سوأة، فوعزة ربي لأرجفن </w:t>
      </w:r>
      <w:r>
        <w:rPr>
          <w:rStyle w:val="FootnoteAnchor"/>
          <w:rtl w:val="true"/>
        </w:rPr>
        <w:footnoteReference w:id="83"/>
      </w:r>
      <w:r>
        <w:rPr>
          <w:rFonts w:ascii="Amiri" w:hAnsi="Amiri" w:eastAsia="Amiri" w:cs="Amiri"/>
          <w:color w:val="111111"/>
          <w:sz w:val="28"/>
          <w:sz w:val="28"/>
          <w:szCs w:val="28"/>
          <w:rtl w:val="true"/>
          <w:lang w:bidi="ar-SA"/>
        </w:rPr>
        <w:t xml:space="preserve">بك رجوف البعير، أو لئن استطعت أن لا يمس الأرض من زهمك </w:t>
      </w:r>
      <w:r>
        <w:rPr>
          <w:rStyle w:val="FootnoteAnchor"/>
          <w:rtl w:val="true"/>
        </w:rPr>
        <w:footnoteReference w:id="84"/>
      </w:r>
      <w:r>
        <w:rPr>
          <w:rFonts w:ascii="Amiri" w:hAnsi="Amiri" w:eastAsia="Amiri" w:cs="Amiri"/>
          <w:color w:val="111111"/>
          <w:sz w:val="28"/>
          <w:sz w:val="28"/>
          <w:szCs w:val="28"/>
          <w:rtl w:val="true"/>
          <w:lang w:bidi="ar-SA"/>
        </w:rPr>
        <w:t>لأفعلن، ثم يتلوّى كما يتلوى الحب على القلي، ثم يقوم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النار قد منعني من النوم فاغفر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أنا يحيى بن محمّد بن صاعد، نا الحسين بن الحسن، أنا عبد اللّه بن المبارك، أنا السري </w:t>
      </w:r>
      <w:r>
        <w:rPr>
          <w:rStyle w:val="FootnoteAnchor"/>
          <w:rtl w:val="true"/>
        </w:rPr>
        <w:footnoteReference w:id="85"/>
      </w:r>
      <w:r>
        <w:rPr>
          <w:rFonts w:ascii="Amiri" w:hAnsi="Amiri" w:eastAsia="Amiri" w:cs="Amiri"/>
          <w:color w:val="111111"/>
          <w:sz w:val="28"/>
          <w:sz w:val="28"/>
          <w:szCs w:val="28"/>
          <w:rtl w:val="true"/>
          <w:lang w:bidi="ar-SA"/>
        </w:rPr>
        <w:t>بن يحيى،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عامر بن عبد قيس لقوم ذكروا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إنكم لتهتمون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لئن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لأجعلنها همّا </w:t>
      </w:r>
      <w:r>
        <w:rPr>
          <w:rStyle w:val="FootnoteAnchor"/>
          <w:rtl w:val="true"/>
        </w:rPr>
        <w:footnoteReference w:id="86"/>
      </w:r>
      <w:r>
        <w:rPr>
          <w:rFonts w:ascii="Amiri" w:hAnsi="Amiri" w:eastAsia="Amiri" w:cs="Amiri"/>
          <w:color w:val="111111"/>
          <w:sz w:val="28"/>
          <w:sz w:val="28"/>
          <w:szCs w:val="28"/>
          <w:rtl w:val="true"/>
          <w:lang w:bidi="ar-SA"/>
        </w:rPr>
        <w:t>واحدا،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و اللّه، حتى لحق باللّه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أنا محمد بن الحسين، أنا عبد اللّه بن جعفر، نا يعقوب </w:t>
      </w:r>
      <w:r>
        <w:rPr>
          <w:rStyle w:val="FootnoteAnchor"/>
          <w:rtl w:val="true"/>
        </w:rPr>
        <w:footnoteReference w:id="87"/>
      </w:r>
      <w:r>
        <w:rPr>
          <w:rFonts w:ascii="Amiri" w:hAnsi="Amiri" w:eastAsia="Amiri" w:cs="Amiri"/>
          <w:color w:val="111111"/>
          <w:sz w:val="28"/>
          <w:sz w:val="28"/>
          <w:szCs w:val="28"/>
          <w:rtl w:val="true"/>
          <w:lang w:bidi="ar-SA"/>
        </w:rPr>
        <w:t xml:space="preserve">،حدثني سعيد بن منصور، نا خلف بن خليفة </w:t>
      </w:r>
      <w:r>
        <w:rPr>
          <w:rStyle w:val="FootnoteAnchor"/>
          <w:rtl w:val="true"/>
        </w:rPr>
        <w:footnoteReference w:id="88"/>
      </w:r>
      <w:r>
        <w:rPr>
          <w:rFonts w:ascii="Amiri" w:hAnsi="Amiri" w:eastAsia="Amiri" w:cs="Amiri"/>
          <w:color w:val="111111"/>
          <w:sz w:val="28"/>
          <w:sz w:val="28"/>
          <w:szCs w:val="28"/>
          <w:rtl w:val="true"/>
          <w:lang w:bidi="ar-SA"/>
        </w:rPr>
        <w:t>،نا أبو هاشم، عن عامر بن عبد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أمر الدنيا يصير إلى </w:t>
      </w:r>
    </w:p>
    <w:p>
      <w:pPr>
        <w:pStyle w:val="BookText"/>
        <w:rPr/>
      </w:pP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المال، و النساء، و لا حاجة لي بالمال و لا بالنساء </w:t>
      </w:r>
      <w:r>
        <w:rPr>
          <w:rStyle w:val="FootnoteAnchor"/>
          <w:rtl w:val="true"/>
        </w:rPr>
        <w:footnoteReference w:id="89"/>
      </w:r>
      <w:r>
        <w:rPr>
          <w:rFonts w:ascii="Amiri" w:hAnsi="Amiri" w:eastAsia="Amiri" w:cs="Amiri"/>
          <w:color w:val="111111"/>
          <w:sz w:val="28"/>
          <w:sz w:val="28"/>
          <w:szCs w:val="28"/>
          <w:rtl w:val="true"/>
          <w:lang w:bidi="ar-SA"/>
        </w:rPr>
        <w:t>،و النوم و الأكل، و أيّم اللّه لئن استطعت لأضرّنّ‌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عبد اللّه بن يوسف الأصبهاني، أنا أبو سعيد بن الأعرابي، نا أبو يحيى محمد بن سعيد بن غالب، نا زيد بن الحباب، نا معاوية بن عبد </w:t>
      </w:r>
      <w:r>
        <w:rPr>
          <w:rStyle w:val="FootnoteAnchor"/>
          <w:rtl w:val="true"/>
        </w:rPr>
        <w:footnoteReference w:id="90"/>
      </w:r>
      <w:r>
        <w:rPr>
          <w:rFonts w:ascii="Amiri" w:hAnsi="Amiri" w:eastAsia="Amiri" w:cs="Amiri"/>
          <w:color w:val="111111"/>
          <w:sz w:val="28"/>
          <w:sz w:val="28"/>
          <w:szCs w:val="28"/>
          <w:rtl w:val="true"/>
          <w:lang w:bidi="ar-SA"/>
        </w:rPr>
        <w:t>الحكم الثقفي، نا يونس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عامر بن عبد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أربعة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النساء، و النوم، و الطعام، و أمّا المال و النساء فلا حاجة لي بهما، و أمّا الآخران و أيم اللّه لأضرنّ‌ بهما،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لأجعلنّ‌ الهمّ‌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إسماعيل بن أحمد، أنا أبو بكر بن اللاّلكائي،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91"/>
      </w:r>
      <w:r>
        <w:rPr>
          <w:rFonts w:ascii="Amiri" w:hAnsi="Amiri" w:eastAsia="Amiri" w:cs="Amiri"/>
          <w:color w:val="111111"/>
          <w:sz w:val="28"/>
          <w:sz w:val="28"/>
          <w:szCs w:val="28"/>
          <w:rtl w:val="true"/>
          <w:lang w:bidi="ar-SA"/>
        </w:rPr>
        <w:t xml:space="preserve">بن الفضل، أنا عبد اللّه بن جعفر، نا يعقوب بن سفيان </w:t>
      </w:r>
      <w:r>
        <w:rPr>
          <w:rStyle w:val="FootnoteAnchor"/>
          <w:rtl w:val="true"/>
        </w:rPr>
        <w:footnoteReference w:id="92"/>
      </w:r>
      <w:r>
        <w:rPr>
          <w:rFonts w:ascii="Amiri" w:hAnsi="Amiri" w:eastAsia="Amiri" w:cs="Amiri"/>
          <w:color w:val="111111"/>
          <w:sz w:val="28"/>
          <w:sz w:val="28"/>
          <w:szCs w:val="28"/>
          <w:rtl w:val="true"/>
          <w:lang w:bidi="ar-SA"/>
        </w:rPr>
        <w:t xml:space="preserve">،نا سليمان بن حرب، نا حمّاد، عن هشام </w:t>
      </w:r>
      <w:r>
        <w:rPr>
          <w:rStyle w:val="FootnoteAnchor"/>
          <w:rtl w:val="true"/>
        </w:rPr>
        <w:footnoteReference w:id="93"/>
      </w:r>
      <w:r>
        <w:rPr>
          <w:rFonts w:ascii="IRNazanin" w:hAnsi="IRNazanin" w:eastAsia="IRNazanin"/>
          <w:color w:val="111111"/>
          <w:sz w:val="28"/>
          <w:sz w:val="28"/>
          <w:szCs w:val="28"/>
          <w:rtl w:val="true"/>
          <w:lang w:bidi="fa-IR"/>
        </w:rPr>
        <w:t>،عن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عامر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وجدت الدنيا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و اللباس، و الطعام، و النوم، فأمّا النساء فو اللّه ما أبالي امرأة رأيت </w:t>
      </w:r>
      <w:r>
        <w:rPr>
          <w:rStyle w:val="FootnoteAnchor"/>
          <w:rtl w:val="true"/>
        </w:rPr>
        <w:footnoteReference w:id="94"/>
      </w:r>
      <w:r>
        <w:rPr>
          <w:rFonts w:ascii="Amiri" w:hAnsi="Amiri" w:eastAsia="Amiri" w:cs="Amiri"/>
          <w:color w:val="111111"/>
          <w:sz w:val="28"/>
          <w:sz w:val="28"/>
          <w:szCs w:val="28"/>
          <w:rtl w:val="true"/>
          <w:lang w:bidi="ar-SA"/>
        </w:rPr>
        <w:t>أو جدارا، و أمّا اللباس فو اللّه ما أبالي ما واريت به عورتي، و أمّا الطعام و النوم فقد غلباني إلاّ أن أصبت منهما، و اللّه لأضرنّ‌ بهما ما استطعت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و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بها عالية أبو القاسم الشّحّامي، أنا أبو بكر الحافظ‍‌، أنا أبو عبد اللّه الحافظ‍‌، أنا أبو بكر أحمد بن سلمان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الحسن بن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يزيد بن هارون، أنا هشام،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عامر بن عبد قيس</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العيش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اللباس، و الطعام، و النوم، و النساء، فأمّا النساء فو اللّه ما أبالي </w:t>
      </w:r>
    </w:p>
    <w:p>
      <w:pPr>
        <w:pStyle w:val="BookText"/>
        <w:rPr/>
      </w:pPr>
      <w:r>
        <w:rPr>
          <w:rFonts w:ascii="Amiri" w:hAnsi="Amiri" w:eastAsia="Amiri" w:cs="Amiri"/>
          <w:color w:val="111111"/>
          <w:sz w:val="28"/>
          <w:sz w:val="28"/>
          <w:szCs w:val="28"/>
          <w:rtl w:val="true"/>
          <w:lang w:bidi="ar-SA"/>
        </w:rPr>
        <w:t xml:space="preserve">رأيت امرأة أو جدار، و أمّا اللباس فو اللّه ما أبالي ما واريت </w:t>
      </w:r>
      <w:r>
        <w:rPr>
          <w:rStyle w:val="FootnoteAnchor"/>
          <w:rtl w:val="true"/>
        </w:rPr>
        <w:footnoteReference w:id="95"/>
      </w:r>
      <w:r>
        <w:rPr>
          <w:rFonts w:ascii="Amiri" w:hAnsi="Amiri" w:eastAsia="Amiri" w:cs="Amiri"/>
          <w:color w:val="111111"/>
          <w:sz w:val="28"/>
          <w:sz w:val="28"/>
          <w:szCs w:val="28"/>
          <w:rtl w:val="true"/>
          <w:lang w:bidi="ar-SA"/>
        </w:rPr>
        <w:t>به عورتي، و أما الطعام و النوم فقد غلباني، و اللّه لأضارنهما جهدي،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فأضرّ و اللّه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الحسين بن ظفر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طاهر المخلّص، نا أبو القاسم البغوي، نا قطن بن نسير، نا جعفر بن سليمان، نا حوشب،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معاوية إلى عبد 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عامر بن قيس فأحسن إذنه، و مره أن يخطب إلى من شاء، و أمهر عنه من بيت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إنّ‌ أمير المؤمنين كتب إلي أن أحسن إذنك،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بالإذن‌؟ فأنتم أحوج إلى ذلك مني، و أمرني أن تخطب إليّ‌ من شئت، و أمهرك من بيت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الخطبة دائب، قال إلى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يقبل منّي التمرة و العلقة </w:t>
      </w:r>
      <w:r>
        <w:rPr>
          <w:rStyle w:val="FootnoteAnchor"/>
          <w:rtl w:val="true"/>
        </w:rPr>
        <w:footnoteReference w:id="96"/>
      </w:r>
      <w:r>
        <w:rPr>
          <w:rFonts w:ascii="Amiri" w:hAnsi="Amiri" w:eastAsia="Amiri" w:cs="Amiri"/>
          <w:color w:val="111111"/>
          <w:sz w:val="28"/>
          <w:sz w:val="28"/>
          <w:szCs w:val="28"/>
          <w:rtl w:val="true"/>
          <w:lang w:bidi="ar-SA"/>
        </w:rPr>
        <w:t>،ثم أقبل على 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سائلكم فأخبروني،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منكم أحد إلاّ لماله من قلبه شعبة‌؟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منكم </w:t>
      </w:r>
      <w:r>
        <w:rPr>
          <w:rStyle w:val="FootnoteAnchor"/>
          <w:rtl w:val="true"/>
        </w:rPr>
        <w:footnoteReference w:id="97"/>
      </w:r>
      <w:r>
        <w:rPr>
          <w:rFonts w:ascii="Amiri" w:hAnsi="Amiri" w:eastAsia="Amiri" w:cs="Amiri"/>
          <w:color w:val="111111"/>
          <w:sz w:val="28"/>
          <w:sz w:val="28"/>
          <w:szCs w:val="28"/>
          <w:rtl w:val="true"/>
          <w:lang w:bidi="ar-SA"/>
        </w:rPr>
        <w:t>أحد إلاّ لولده من قلبه شعبة‌؟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منكم من أحد إلاّ لأهله من قلبه شعبة‌؟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لأن تختلف الخناجر في جوارحي أحبّ‌ إليّ‌ من أكون هكذا، أما و اللّه لئن استطعت أن أجعل الهمّ‌ همّا واحدا لأفعلنّ‌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أحمد بن الحسين، أنا عبد اللّه بن يوسف، أنا أبو سعيد بن الأعرابي، نا ابن أبي الدنيا، نا هارون بن عبد اللّه، نا سعيد بن عامر، عن أسماء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عامر بن عبد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لئن استطعت لأجعلنّ‌ الهمّ‌ هما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w:t>
      </w:r>
      <w:r>
        <w:rPr>
          <w:rStyle w:val="FootnoteAnchor"/>
          <w:rtl w:val="true"/>
        </w:rPr>
        <w:footnoteReference w:id="98"/>
      </w:r>
      <w:r>
        <w:rPr>
          <w:rFonts w:ascii="Amiri" w:hAnsi="Amiri" w:eastAsia="Amiri" w:cs="Amiri"/>
          <w:color w:val="111111"/>
          <w:sz w:val="28"/>
          <w:sz w:val="28"/>
          <w:szCs w:val="28"/>
          <w:rtl w:val="true"/>
          <w:lang w:bidi="ar-SA"/>
        </w:rPr>
        <w:t>و ربّ‌ الكعبة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سعيد 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أعلى ما قيل في الزهد أن يكون الهمّ‌ هما واحدا للّه عز و جلّ‌، ليس ذكر دنيا و لا آخرة، و هو غاية الزهد، و هو خروج قدر الدنيا </w:t>
      </w:r>
    </w:p>
    <w:p>
      <w:pPr>
        <w:pStyle w:val="BookText"/>
        <w:rPr/>
      </w:pPr>
      <w:r>
        <w:rPr>
          <w:rFonts w:ascii="Amiri" w:hAnsi="Amiri" w:eastAsia="Amiri" w:cs="Amiri"/>
          <w:color w:val="111111"/>
          <w:sz w:val="28"/>
          <w:sz w:val="28"/>
          <w:szCs w:val="28"/>
          <w:rtl w:val="true"/>
          <w:lang w:bidi="ar-SA"/>
        </w:rPr>
        <w:t>و قلتها من قلبه أن يزهد فيها، و خروج قدر غيرها فيرغب فيها إذ كانت دون اللّه عز و جلّ‌، هذا لمن كان اللّه همه وحده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عثمان بن عمرو بن محمد بن المنتاب، نا يحيى بن محمد بن صاعد، نا الحسين بن الحسن، أنا عبد اللّه بن المبارك، أنا محمد بن سليم أبو هلال الراسبي، نا محمد 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لعامر بن عبد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عندي من نشاط‍‌، و ما عندي من مال، فبما </w:t>
      </w:r>
      <w:r>
        <w:rPr>
          <w:rStyle w:val="FootnoteAnchor"/>
          <w:rtl w:val="true"/>
        </w:rPr>
        <w:footnoteReference w:id="99"/>
      </w:r>
      <w:r>
        <w:rPr>
          <w:rFonts w:ascii="Amiri" w:hAnsi="Amiri" w:eastAsia="Amiri" w:cs="Amiri"/>
          <w:color w:val="111111"/>
          <w:sz w:val="28"/>
          <w:sz w:val="28"/>
          <w:szCs w:val="28"/>
          <w:rtl w:val="true"/>
          <w:lang w:bidi="ar-SA"/>
        </w:rPr>
        <w:t>أغرّ امرأة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المبارك، أنا سلام بن مسكين، 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هاهنا رجل يقال له أ لا تتزوج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فأرجو أن يكون قد أصاب همّه، قال سلام بن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عامر بن عبد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أنا محمّد بن الحسين، أنا عبد اللّه بن جعفر، نا يعقوب </w:t>
      </w:r>
      <w:r>
        <w:rPr>
          <w:rStyle w:val="FootnoteAnchor"/>
          <w:rtl w:val="true"/>
        </w:rPr>
        <w:footnoteReference w:id="100"/>
      </w:r>
      <w:r>
        <w:rPr>
          <w:rFonts w:ascii="Amiri" w:hAnsi="Amiri" w:eastAsia="Amiri" w:cs="Amiri"/>
          <w:color w:val="111111"/>
          <w:sz w:val="28"/>
          <w:sz w:val="28"/>
          <w:szCs w:val="28"/>
          <w:rtl w:val="true"/>
          <w:lang w:bidi="ar-SA"/>
        </w:rPr>
        <w:t>،نا سعيد بن منصور، نا خلف بن خليفة، حدثني رجل من أهل البصرة يقال له إسحاق عن عنبسة الخوّاص قال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 عبد اللّه بن عامر على البصرة أميرا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البصرة اكتبوا إليّ‌ من كل خمس رجلا من القراء أشاورهم في أمري، و أستعين بهم على ما ولاّني اللّه عز و جلّ‌، و أطلعهم على سري، فكتب له أبان بن مطر العدوي و كان قد بكي حتى ذهب بصره، و كتب له غزوان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 رقاش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حلف ألا يضحك حتى يعلم حيث يصيّره اللّه عز و جلّ‌، و كتب له جابر بن أسير من </w:t>
      </w:r>
      <w:r>
        <w:rPr>
          <w:rStyle w:val="FootnoteAnchor"/>
          <w:rtl w:val="true"/>
        </w:rPr>
        <w:footnoteReference w:id="101"/>
      </w:r>
      <w:r>
        <w:rPr>
          <w:rFonts w:ascii="Amiri" w:hAnsi="Amiri" w:eastAsia="Amiri" w:cs="Amiri"/>
          <w:color w:val="111111"/>
          <w:sz w:val="28"/>
          <w:sz w:val="28"/>
          <w:szCs w:val="28"/>
          <w:rtl w:val="true"/>
          <w:lang w:bidi="ar-SA"/>
        </w:rPr>
        <w:t>غطفان، و كتب له عامر بن عبد قيس العنبري، و كتب له النعمان بن شوال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عليه قال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القراء، قد أمرت لكم بألفين ألفين، و كذا و كذا من جريب، فأجابه النعمان بن شوال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خلّوه و الجواب و كان من أسن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لنا خاصة أم لأهل البصرة 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لكم خاصة، لا يسع هذا المال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صدقة‌؟ فإن كان صدقة لا يدخل لنا بطونا، و لا يعلوا لنا جلودا، و إنما يأخذ العامل من عمله، و لا حاجة لنا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أراك طعانا، اخرج من عندي،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ما عهدتني للأمراء زوّارا، ثم أقبل على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لكم بألفين و كذا و كذا من جريب،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المكاتبين الذين على باب المسجد فهم أفقر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أمرت ألاّ تحجب لي عن 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بسعد بن قرحاء </w:t>
      </w:r>
      <w:r>
        <w:rPr>
          <w:rStyle w:val="FootnoteAnchor"/>
          <w:rtl w:val="true"/>
        </w:rPr>
        <w:footnoteReference w:id="103"/>
      </w:r>
      <w:r>
        <w:rPr>
          <w:rFonts w:ascii="Amiri" w:hAnsi="Amiri" w:eastAsia="Amiri" w:cs="Amiri"/>
          <w:color w:val="111111"/>
          <w:sz w:val="28"/>
          <w:sz w:val="28"/>
          <w:szCs w:val="28"/>
          <w:rtl w:val="true"/>
          <w:lang w:bidi="ar-SA"/>
        </w:rPr>
        <w:t>فإنه أغشى للأمراء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 امرأة شئت حتى أزوّجكها،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الرجل إذا كانت له المرأة و الولد شغل ذلك قلبه،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لي فيها، أجعل الهمّ‌ همّا واحدا حتى القى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الحسن بن علي، أنا أبو عمر بن حيّوية، أنا يحيى بن محمد بن صاعد، أنا الحسين بن الحسن، أنا عبد اللّه بن المبارك، أنا همّام،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عامر بن عبد قيس سأل </w:t>
      </w:r>
      <w:r>
        <w:rPr>
          <w:rStyle w:val="FootnoteAnchor"/>
          <w:rtl w:val="true"/>
        </w:rPr>
        <w:footnoteReference w:id="104"/>
      </w:r>
      <w:r>
        <w:rPr>
          <w:rFonts w:ascii="Amiri" w:hAnsi="Amiri" w:eastAsia="Amiri" w:cs="Amiri"/>
          <w:color w:val="111111"/>
          <w:sz w:val="28"/>
          <w:sz w:val="28"/>
          <w:szCs w:val="28"/>
          <w:rtl w:val="true"/>
          <w:lang w:bidi="ar-SA"/>
        </w:rPr>
        <w:t>ربه أن يهوّن عليه الطهور في الشتاء،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يؤتى بالماء و له بخار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ربه أن ينزع شهوة النساء من قلبه، فكان لا يبالي أ ذكرا لقي أم أنثى، و سأل ربه أن يمنع قلبه من الشيطان و هو في الصّلاة، فلم يقدر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106"/>
      </w:r>
      <w:r>
        <w:rPr>
          <w:rFonts w:ascii="Amiri" w:hAnsi="Amiri" w:eastAsia="Amiri" w:cs="Amiri"/>
          <w:color w:val="111111"/>
          <w:sz w:val="28"/>
          <w:sz w:val="28"/>
          <w:szCs w:val="28"/>
          <w:rtl w:val="true"/>
          <w:lang w:bidi="ar-SA"/>
        </w:rPr>
        <w:t>،نا عمرو بن عاصم، نا همّام، عن قتادة قال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عامر بن عبد اللّه ربّه أن يهوّن عليه الطهور في الشتاء، فكان يؤتى بالماء له بخار، و سأل ربه عز و جلّ‌ أن ينزع شهوة النساء من قلبه، فكان لا يبالي ذكرا لقي أم أنثى، و سأل ربه أن يحول بين الشيطان و بين قلبه في الصلاة، فلم يقدر على ذلك، و كان </w:t>
      </w:r>
    </w:p>
    <w:p>
      <w:pPr>
        <w:pStyle w:val="BookText"/>
        <w:rPr/>
      </w:pPr>
      <w:r>
        <w:rPr>
          <w:rFonts w:ascii="Amiri" w:hAnsi="Amiri" w:eastAsia="Amiri" w:cs="Amiri"/>
          <w:color w:val="111111"/>
          <w:sz w:val="28"/>
          <w:sz w:val="28"/>
          <w:szCs w:val="28"/>
          <w:rtl w:val="true"/>
          <w:lang w:bidi="ar-SA"/>
        </w:rPr>
        <w:t>إذا غزا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الأجمة يخاف عليك فيها الأسد،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 من ربي أن أخشى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 ذلك ذهب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محمد </w:t>
      </w:r>
      <w:r>
        <w:rPr>
          <w:rStyle w:val="FootnoteAnchor"/>
          <w:rtl w:val="true"/>
        </w:rPr>
        <w:footnoteReference w:id="107"/>
      </w:r>
      <w:r>
        <w:rPr>
          <w:rFonts w:ascii="Amiri" w:hAnsi="Amiri" w:eastAsia="Amiri" w:cs="Amiri"/>
          <w:color w:val="111111"/>
          <w:sz w:val="28"/>
          <w:sz w:val="28"/>
          <w:szCs w:val="28"/>
          <w:rtl w:val="true"/>
          <w:lang w:bidi="ar-SA"/>
        </w:rPr>
        <w:t>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أنا عبد اللّه، نا يعقوب </w:t>
      </w:r>
      <w:r>
        <w:rPr>
          <w:rStyle w:val="FootnoteAnchor"/>
          <w:rtl w:val="true"/>
        </w:rPr>
        <w:footnoteReference w:id="108"/>
      </w:r>
      <w:r>
        <w:rPr>
          <w:rFonts w:ascii="Amiri" w:hAnsi="Amiri" w:eastAsia="Amiri" w:cs="Amiri"/>
          <w:color w:val="111111"/>
          <w:sz w:val="28"/>
          <w:sz w:val="28"/>
          <w:szCs w:val="28"/>
          <w:rtl w:val="true"/>
          <w:lang w:bidi="ar-SA"/>
        </w:rPr>
        <w:t>،نا عبد اللّه بن عثمان، نا عبد اللّه بن المبارك، أنا جعفر بن حيّان، عن طريف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للحسن قول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تختلف </w:t>
      </w:r>
      <w:r>
        <w:rPr>
          <w:rStyle w:val="FootnoteAnchor"/>
          <w:rtl w:val="true"/>
        </w:rPr>
        <w:footnoteReference w:id="109"/>
      </w:r>
      <w:r>
        <w:rPr>
          <w:rFonts w:ascii="Amiri" w:hAnsi="Amiri" w:eastAsia="Amiri" w:cs="Amiri"/>
          <w:color w:val="111111"/>
          <w:sz w:val="28"/>
          <w:sz w:val="28"/>
          <w:szCs w:val="28"/>
          <w:rtl w:val="true"/>
          <w:lang w:bidi="ar-SA"/>
        </w:rPr>
        <w:t xml:space="preserve">فيّ‌ الأسنة أحبّ‌ إلي من أن أجد ما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حديث النفس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اصطنع اللّه ذلك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أنا يحيى بن محمد، نا الحسين بن الحسن، أنا عبد اللّه بن المبارك، أنا جعفر بن حيّان، عن طريف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للحسن قول عامر بن عبد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تختلف الأسنة فيّ‌ أحبّ‌ إليّ‌ من أن أجد ما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اصطنع اللّه ذلك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المبارك، أنا أبو الحكم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الحسين المجاشعي،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لعامر بن عبد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أتحدّث نفسك في الصّلاة‌؟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فلمّا ولّوا قال للذين سألوه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نفسي بالوقوف بين يدي الربّ‌ عزّ و جلّ‌، و منصرفي من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خالفه غيره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المكي، أنا عبيد اللّه بن سعيد بن حاتم، أنا الخصيب بن عبد اللّه، أخبرني عبد الكريم بن أبي عبد الرحمن، أخبرني أبي أنا العبّاس بن عبد العظيم حدّثني عبد اللّه بن سنان، نا ابن المبارك، أنا </w:t>
      </w:r>
    </w:p>
    <w:p>
      <w:pPr>
        <w:pStyle w:val="BookText"/>
        <w:rPr/>
      </w:pPr>
      <w:r>
        <w:rPr>
          <w:rFonts w:ascii="Amiri" w:hAnsi="Amiri" w:eastAsia="Amiri" w:cs="Amiri"/>
          <w:color w:val="111111"/>
          <w:sz w:val="28"/>
          <w:sz w:val="28"/>
          <w:szCs w:val="28"/>
          <w:rtl w:val="true"/>
          <w:lang w:bidi="ar-SA"/>
        </w:rPr>
        <w:t>مروان أبو الحكم، عن الحسن المجاشعي،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لعامر بن عبد اللّه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أتحدّث نفسك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أحدّث نفسي بالوقوف بين يدي الربّ‌ عز و جلّ‌ و منصرفي من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أحمد بن الحسن، أنا أبو سعد علي بن عبد اللّه بن أبي صادق، أنا محمد بن عبد اللّه بن باكويه، نا ابن زيرك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أحمد بن الحسن، نا أبو شعيب الحرّاني، نا سعيد بن نصر الرّقّي، نا إبراهيم، عن فضالة، نا زيد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عامر بن عبد قيس كان في جيش فجاء أسد فأقام بالماء فتنحى الناس من بين يديه، فتقدم إليه عامر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تقدمت إلى هذا العدو،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 من اللّه أن أخاف شيئا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الوقت عبد الأول بن عيسى، أنا يعلى بن هبة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محمد الحسن </w:t>
      </w:r>
      <w:r>
        <w:rPr>
          <w:rStyle w:val="FootnoteAnchor"/>
          <w:rtl w:val="true"/>
        </w:rPr>
        <w:footnoteReference w:id="110"/>
      </w:r>
      <w:r>
        <w:rPr>
          <w:rFonts w:ascii="Amiri" w:hAnsi="Amiri" w:eastAsia="Amiri" w:cs="Amiri"/>
          <w:color w:val="111111"/>
          <w:sz w:val="28"/>
          <w:sz w:val="28"/>
          <w:szCs w:val="28"/>
          <w:rtl w:val="true"/>
          <w:lang w:bidi="ar-SA"/>
        </w:rPr>
        <w:t>بن أبي بكر، أنا الفضيل بن أبي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Style w:val="FootnoteAnchor"/>
          <w:rtl w:val="true"/>
        </w:rPr>
        <w:footnoteReference w:id="111"/>
      </w:r>
      <w:r>
        <w:rPr>
          <w:rFonts w:ascii="Amiri" w:hAnsi="Amiri" w:eastAsia="Amiri" w:cs="Amiri"/>
          <w:color w:val="111111"/>
          <w:sz w:val="28"/>
          <w:sz w:val="28"/>
          <w:szCs w:val="28"/>
          <w:rtl w:val="true"/>
          <w:lang w:bidi="ar-SA"/>
        </w:rPr>
        <w:t>محمد بن أبي شريح، أنا محمد بن عقيل، نا الجرجاني، نا عبد الرّزّاق، عن جعفر، عن أبي عمران الجوني،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لعامر بن عبد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تبيت بخارج، أ ما تخاف الأسد؟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 من ربّي أن أخاف شيئا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w:t>
      </w:r>
      <w:r>
        <w:rPr>
          <w:rStyle w:val="FootnoteAnchor"/>
          <w:rtl w:val="true"/>
        </w:rPr>
        <w:footnoteReference w:id="112"/>
      </w:r>
      <w:r>
        <w:rPr>
          <w:rFonts w:ascii="Amiri" w:hAnsi="Amiri" w:eastAsia="Amiri" w:cs="Amiri"/>
          <w:color w:val="111111"/>
          <w:sz w:val="28"/>
          <w:sz w:val="28"/>
          <w:szCs w:val="28"/>
          <w:rtl w:val="true"/>
          <w:lang w:bidi="ar-SA"/>
        </w:rPr>
        <w:t xml:space="preserve">،نا أبو الحسين بن المهتدي، نا أبو بكر محمد بن يوسف بن محمد بن العلاّف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w:t>
      </w:r>
      <w:r>
        <w:rPr>
          <w:rStyle w:val="FootnoteAnchor"/>
          <w:rtl w:val="true"/>
        </w:rPr>
        <w:footnoteReference w:id="113"/>
      </w:r>
      <w:r>
        <w:rPr>
          <w:rFonts w:ascii="IRNazanin" w:hAnsi="IRNazanin" w:eastAsia="IRNazanin"/>
          <w:color w:val="111111"/>
          <w:sz w:val="28"/>
          <w:sz w:val="28"/>
          <w:szCs w:val="28"/>
          <w:rtl w:val="true"/>
          <w:lang w:bidi="fa-IR"/>
        </w:rPr>
        <w:t xml:space="preserve">عمر محمد </w:t>
      </w:r>
      <w:r>
        <w:rPr>
          <w:rStyle w:val="FootnoteAnchor"/>
          <w:rtl w:val="true"/>
        </w:rPr>
        <w:footnoteReference w:id="114"/>
      </w:r>
      <w:r>
        <w:rPr>
          <w:rFonts w:ascii="Amiri" w:hAnsi="Amiri" w:eastAsia="Amiri" w:cs="Amiri"/>
          <w:color w:val="111111"/>
          <w:sz w:val="28"/>
          <w:sz w:val="28"/>
          <w:szCs w:val="28"/>
          <w:rtl w:val="true"/>
          <w:lang w:bidi="ar-SA"/>
        </w:rPr>
        <w:t>بن يوسف القاضي، نا الحسن بن أبي الربيع، نا عد الرزاق، عن جعفر، عن أبي عمران الجوني،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لعامر بن عبد اللّه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تبيت خارجا أ ما تخاف الأسد؟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 من ربّي أن أخاف شيئا دونه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أنا يحيى بن محمد، نا الحسين بن الحسن، أنا عبد اللّه بن المبارك، أنا همّام، عن قتادة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أنبئت أن عامر بن عبد قيس تخلّف عن أصحابه،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الأجمة فيها الأسد، و إنا نخشى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 من ربّي أن أخشى شيئا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محمد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الحجّاج يوسف بن مكي الحارثي عنه، أنا أحمد بن محمد بن أحمد العتيقي، أنا أبو بكر أحمد بن إبراهيم بن الحسن بن محمد بن شاذان، نا محمد بن مزيد الخزاعي، نا الرّياشي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عامر بن عبد اللّه بن عبد قيس يدخل بيتا يطيل فيه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الرّمث </w:t>
      </w:r>
      <w:r>
        <w:rPr>
          <w:rStyle w:val="FootnoteAnchor"/>
          <w:rtl w:val="true"/>
        </w:rPr>
        <w:footnoteReference w:id="116"/>
      </w:r>
      <w:r>
        <w:rPr>
          <w:rFonts w:ascii="Amiri" w:hAnsi="Amiri" w:eastAsia="Amiri" w:cs="Amiri"/>
          <w:color w:val="111111"/>
          <w:sz w:val="28"/>
          <w:sz w:val="28"/>
          <w:szCs w:val="28"/>
          <w:rtl w:val="true"/>
          <w:lang w:bidi="ar-SA"/>
        </w:rPr>
        <w:t>نابتا حولهم،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البصرة إذ ذاك شديدة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فانساب أسود سالخ فدخل البيت فيطوي في مصلاّه ما يشعر به، فلمّا انحط‍‌ للسجود رآه، فنفضه بيده، فانساب فخرج، فقال بعض من رآه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رهبت هذا، إنّه حتف،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لو لا أنّي قذرته لسجدت عليه، و اللّه إنّي لأستحي من اللّه أن يطلع من قلبي على أنّي أرهب شيئا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أحمد بن محمد بن البغدادي، أنا أحمد بن محمد بن أحمد الطّهراني، و عبد الوهاب بن محمد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محمد بن أحمد، أنا أحمد بن محمد بن عمر، نا أبو بكر عبد اللّه بن محمد بن عبيد، حدثني محمد بن يحيى بن أبي حاتم الأزدي، حدثني جعفر بن أبي جعفر الرازي، عن أبي جعفر السّائح، أنا أبو وهب و غيره يزيد بعضهم على بعض في الحديث</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عامر بن عبد قيس كان من أفضل العابدين، ففرض </w:t>
      </w:r>
      <w:r>
        <w:rPr>
          <w:rStyle w:val="FootnoteAnchor"/>
          <w:rtl w:val="true"/>
        </w:rPr>
        <w:footnoteReference w:id="117"/>
      </w:r>
      <w:r>
        <w:rPr>
          <w:rFonts w:ascii="Amiri" w:hAnsi="Amiri" w:eastAsia="Amiri" w:cs="Amiri"/>
          <w:color w:val="111111"/>
          <w:sz w:val="28"/>
          <w:sz w:val="28"/>
          <w:szCs w:val="28"/>
          <w:rtl w:val="true"/>
          <w:lang w:bidi="ar-SA"/>
        </w:rPr>
        <w:t>على نفسه كل يوم ألف ركعة يقوم عند طلوع الشمس، فلا يزال قائما إلى العصر، ثم ينصرف، و قد انتفخت ساقاه و قدماه،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إنّما خلقت للعبادة، يا أمّارة بالسوء، فو اللّه لأعملنّ‌ بك عملا لا يأخذ الفراش منك نصيبا، و هبط‍‌ واديا يقال له وادي السّباع، و في الوادي عابد حبشي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حممة فانفرد عامر في ناحية و حممة في ناحية يصليان، لا هذا ينصرف إلى هذا، و لا هذا ينصرف إلى هذا أربعين يوما و أربعين ليلة، إذا جاء وقت الفريضة صلّيا ثم أقبلا يتطوعان، ثم انصرف عامر بعد أربعين يوما، فجاء إلى حممة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أنت يرحمك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و همّي،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حممة، قال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كنت أنت حممة الذي ذكر لي لأنت أعبد من في الأرض، فأخبرني عن أفضل خصلة،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لمقصر، و لو لا مواقيت الصّلاة تقطع عليّ‌ القيام و السجود لأحببت أن أجعل عمري راكعا، و وجهي مفترشا حتى ألقاه، و لكن الفرائض لا تدعني أفعل ذلك، فمن أنت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عامر بن عبد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عامر بن عبد قيس الذي ذكر لي فأنت أعبد الناس، فأخبرني بأفضل خصلة،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لمقصر، و لئن واحدة عظمت هيبة اللّه في صدري حتى ما أهاب شيئا غيره فاكتنفته السّباع، فأتاه سبع منها، فوثب عليه من خلفه فوضع يديه على منكبيه، و عامر يتلو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يَوْمٌ‌ مَجْمُوعٌ‌ لَهُ‌ النّٰاسُ‌ وَ ذٰلِكَ‌ يَوْمٌ‌ مَشْهُودٌ </w:t>
      </w:r>
      <w:r>
        <w:rPr>
          <w:rStyle w:val="FootnoteAnchor"/>
          <w:rtl w:val="true"/>
        </w:rPr>
        <w:footnoteReference w:id="118"/>
      </w:r>
      <w:r>
        <w:rPr>
          <w:rFonts w:ascii="Amiri" w:hAnsi="Amiri" w:eastAsia="Amiri" w:cs="Amiri"/>
          <w:color w:val="111111"/>
          <w:sz w:val="28"/>
          <w:sz w:val="28"/>
          <w:szCs w:val="28"/>
          <w:rtl w:val="true"/>
          <w:lang w:bidi="ar-SA"/>
        </w:rPr>
        <w:t>فلما رأى السّبع أنه لا يكترث له ذهب، فقال حممة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يا عامر ما هالك 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 </w:t>
      </w:r>
      <w:r>
        <w:rPr>
          <w:rStyle w:val="FootnoteAnchor"/>
          <w:rtl w:val="true"/>
        </w:rPr>
        <w:footnoteReference w:id="119"/>
      </w:r>
      <w:r>
        <w:rPr>
          <w:rFonts w:ascii="Amiri" w:hAnsi="Amiri" w:eastAsia="Amiri" w:cs="Amiri"/>
          <w:color w:val="111111"/>
          <w:sz w:val="28"/>
          <w:sz w:val="28"/>
          <w:szCs w:val="28"/>
          <w:rtl w:val="true"/>
          <w:lang w:bidi="ar-SA"/>
        </w:rPr>
        <w:t>من اللّه أن أهاب شيئا غيره، قال حممة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اللّه ابتلانا بالبطن فإذا أكلنا لا بدّ لنا من الحدث ما رآني ربي عز و جلّ‌ إلاّ راكعا </w:t>
      </w:r>
      <w:r>
        <w:rPr>
          <w:rStyle w:val="FootnoteAnchor"/>
          <w:rtl w:val="true"/>
        </w:rPr>
        <w:footnoteReference w:id="120"/>
      </w:r>
      <w:r>
        <w:rPr>
          <w:rFonts w:ascii="Amiri" w:hAnsi="Amiri" w:eastAsia="Amiri" w:cs="Amiri"/>
          <w:color w:val="111111"/>
          <w:sz w:val="28"/>
          <w:sz w:val="28"/>
          <w:szCs w:val="28"/>
          <w:rtl w:val="true"/>
          <w:lang w:bidi="ar-SA"/>
        </w:rPr>
        <w:t>و ساجدا، و كان يصلي في اليوم و الليلة ثمان مائة ركعة،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لمقصر في العبادة، فكان يعاتب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بن أحمد بن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بن أحمد </w:t>
      </w:r>
      <w:r>
        <w:rPr>
          <w:rStyle w:val="FootnoteAnchor"/>
          <w:rtl w:val="true"/>
        </w:rPr>
        <w:footnoteReference w:id="121"/>
      </w:r>
      <w:r>
        <w:rPr>
          <w:rFonts w:ascii="Amiri" w:hAnsi="Amiri" w:eastAsia="Amiri" w:cs="Amiri"/>
          <w:color w:val="111111"/>
          <w:sz w:val="28"/>
          <w:sz w:val="28"/>
          <w:szCs w:val="28"/>
          <w:rtl w:val="true"/>
          <w:lang w:bidi="ar-SA"/>
        </w:rPr>
        <w:t>الثقفي، أنا أبو بكر محمد بن إبراهيم بن علي بن عاصم بن المقرئ، نا أبو الطّيّب محمد بن جعفر الزّرّاد المنبجي، نا عبيد اللّه بن سعد بن إبراهيم الزهري، نا ابن عائشة، نا عقبة بن فضالة، عن شيخ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سكين الهجري،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عامر بن عبد اللّه إذا مرّ بالفاكهة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المقطوعة الممنوعة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محمد بن سعد، عن ابن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عقيبة بزيادة ياء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عبد اللّه محمد بن علي بن الحسين بن سكينة، أنا أبو الفرج محمد بن فارس بن محمد بن محمود الغوري، أنا أبو بكر </w:t>
      </w:r>
    </w:p>
    <w:p>
      <w:pPr>
        <w:pStyle w:val="BookText"/>
        <w:rPr/>
      </w:pPr>
      <w:r>
        <w:rPr>
          <w:rFonts w:ascii="Amiri" w:hAnsi="Amiri" w:eastAsia="Amiri" w:cs="Amiri"/>
          <w:color w:val="111111"/>
          <w:sz w:val="28"/>
          <w:sz w:val="28"/>
          <w:szCs w:val="28"/>
          <w:rtl w:val="true"/>
          <w:lang w:bidi="ar-SA"/>
        </w:rPr>
        <w:t>محمد بن جعفر بن أحمد الدّقاق، 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عثّام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عامر بن عبد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عقلك عقلك عما لا ينبغي فأنت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سمّي العقل عقلا من عقل </w:t>
      </w:r>
      <w:r>
        <w:rPr>
          <w:rStyle w:val="FootnoteAnchor"/>
          <w:rtl w:val="true"/>
        </w:rPr>
        <w:footnoteReference w:id="123"/>
      </w:r>
      <w:r>
        <w:rPr>
          <w:rFonts w:ascii="IRNazanin" w:hAnsi="IRNazanin" w:eastAsia="IRNazanin"/>
          <w:color w:val="111111"/>
          <w:sz w:val="28"/>
          <w:sz w:val="28"/>
          <w:szCs w:val="28"/>
          <w:rtl w:val="true"/>
          <w:lang w:bidi="fa-IR"/>
        </w:rPr>
        <w:t>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هبة اللّه بن أحمد بن طاوس، أنا أبو محمد جعفر بن أحمد السّراج، أنا أبو علي بن شاذان، أنا أبو جعفر عبد اللّه بن إسماعيل بن إبراهيم الهاشمي، نا ابن أبي الدنيا حدّثني محمد بن الحسين، حدّثني بكر بن محمد، نا السكن بن إسماعيل عن حوشب، عن أبي المتوكل النّاجي،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عامر بن عبد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المتوكل،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بما يرغّبك في الآخرة و يزهّدك في الدنيا، و يقرّبك إلى اللّه عز و 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تقصر عن الدنيا همّك، و تسمو إلى الآخرة نيتك </w:t>
      </w:r>
      <w:r>
        <w:rPr>
          <w:rStyle w:val="FootnoteAnchor"/>
          <w:rtl w:val="true"/>
        </w:rPr>
        <w:footnoteReference w:id="124"/>
      </w:r>
      <w:r>
        <w:rPr>
          <w:rFonts w:ascii="Amiri" w:hAnsi="Amiri" w:eastAsia="Amiri" w:cs="Amiri"/>
          <w:color w:val="111111"/>
          <w:sz w:val="28"/>
          <w:sz w:val="28"/>
          <w:szCs w:val="28"/>
          <w:rtl w:val="true"/>
          <w:lang w:bidi="ar-SA"/>
        </w:rPr>
        <w:t xml:space="preserve">،و تصدّق ذلك، بفعلك </w:t>
      </w:r>
      <w:r>
        <w:rPr>
          <w:rStyle w:val="FootnoteAnchor"/>
          <w:rtl w:val="true"/>
        </w:rPr>
        <w:footnoteReference w:id="125"/>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لي بما أستعين به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تقصّر أملك في الدنيا، و تكثر رغبتك في الآخرة حتى تكون بالدنيا برما </w:t>
      </w:r>
      <w:r>
        <w:rPr>
          <w:rStyle w:val="FootnoteAnchor"/>
          <w:rtl w:val="true"/>
        </w:rPr>
        <w:footnoteReference w:id="126"/>
      </w:r>
      <w:r>
        <w:rPr>
          <w:rFonts w:ascii="Amiri" w:hAnsi="Amiri" w:eastAsia="Amiri" w:cs="Amiri"/>
          <w:color w:val="111111"/>
          <w:sz w:val="28"/>
          <w:sz w:val="28"/>
          <w:szCs w:val="28"/>
          <w:rtl w:val="true"/>
          <w:lang w:bidi="ar-SA"/>
        </w:rPr>
        <w:t>و بالآخرة كرثا، و إذا كنت كذلك لم يكن شيء أحبّ‌ إليك ورودا من الموت، و لا شيء أبغض إليك من الحياة،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ما كنت أحسبك تحسن مثل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شيء أحسبه وددت أني لا أحسبه، و كم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أحسبه</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وددت أني أحسبه و ما يغني ما أحسن من الخير إذا كنت لا أعمل به، و اللّه لو جاءني النذير من ربي عند الموت و أخبرني أنّي من أهل النار، و أنه لم يبق من أجلي إلاّ ساعة من نهار ما طابت نفسي عن نفسي بهلاكها، و لأجهدت نفسي فيما بقي من عمرها، ليكون أعذر لها عندي إذا نزل الموت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 بن حيّوية، أنا أحمد بن معروف، نا الحسين بن الفهم، نا </w:t>
      </w:r>
    </w:p>
    <w:p>
      <w:pPr>
        <w:pStyle w:val="BookText"/>
        <w:rPr/>
      </w:pPr>
      <w:r>
        <w:rPr>
          <w:rFonts w:ascii="IRNazanin" w:hAnsi="IRNazanin" w:eastAsia="IRNazanin"/>
          <w:color w:val="111111"/>
          <w:sz w:val="28"/>
          <w:sz w:val="28"/>
          <w:szCs w:val="28"/>
          <w:rtl w:val="true"/>
          <w:lang w:bidi="fa-IR"/>
        </w:rPr>
        <w:t xml:space="preserve">محمد بن سعد </w:t>
      </w:r>
      <w:r>
        <w:rPr>
          <w:rStyle w:val="FootnoteAnchor"/>
          <w:rtl w:val="true"/>
        </w:rPr>
        <w:footnoteReference w:id="128"/>
      </w:r>
      <w:r>
        <w:rPr>
          <w:rFonts w:ascii="Amiri" w:hAnsi="Amiri" w:eastAsia="Amiri" w:cs="Amiri"/>
          <w:color w:val="111111"/>
          <w:sz w:val="28"/>
          <w:sz w:val="28"/>
          <w:szCs w:val="28"/>
          <w:rtl w:val="true"/>
          <w:lang w:bidi="ar-SA"/>
        </w:rPr>
        <w:t>،أنا أحمد بن إبراهيم العبدي، حدّثني أبو الوليد الشّيباني، نا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واصلا ذكر أن عامرا غزا مع الناس، فنزل المسلمون منزلا، فانطلق عامر و نزل في كنيسة، و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لي </w:t>
      </w:r>
      <w:r>
        <w:rPr>
          <w:rStyle w:val="FootnoteAnchor"/>
          <w:rtl w:val="true"/>
        </w:rPr>
        <w:footnoteReference w:id="129"/>
      </w:r>
      <w:r>
        <w:rPr>
          <w:rFonts w:ascii="Amiri" w:hAnsi="Amiri" w:eastAsia="Amiri" w:cs="Amiri"/>
          <w:color w:val="111111"/>
          <w:sz w:val="28"/>
          <w:sz w:val="28"/>
          <w:szCs w:val="28"/>
          <w:rtl w:val="true"/>
          <w:lang w:bidi="ar-SA"/>
        </w:rPr>
        <w:t>باب الكنيسة، فلا يدخلنّ‌ عليّ‌ أحد،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يستأذن،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فدخل، فلمّا دخل فكان قريبا قال له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أذكرك اللّه أن ترغّبني </w:t>
      </w:r>
      <w:r>
        <w:rPr>
          <w:rStyle w:val="FootnoteAnchor"/>
          <w:rtl w:val="true"/>
        </w:rPr>
        <w:footnoteReference w:id="130"/>
      </w:r>
      <w:r>
        <w:rPr>
          <w:rFonts w:ascii="Amiri" w:hAnsi="Amiri" w:eastAsia="Amiri" w:cs="Amiri"/>
          <w:color w:val="111111"/>
          <w:sz w:val="28"/>
          <w:sz w:val="28"/>
          <w:szCs w:val="28"/>
          <w:rtl w:val="true"/>
          <w:lang w:bidi="ar-SA"/>
        </w:rPr>
        <w:t>في دنيا أو تزهّدني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أحمد بن إبراهيم، أنا سعيد بن عامر، عن أسماء بن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عامر العنبري في جيش، فأصابوا جارية من عظماء العدوّ،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فوصفت لعامر،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هبوها لي، فإنّي رجل من الرجال، ففعلوا و فرحوا بذلك، فجاءوا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فأنت حرّة لوجه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عامر و اللّه لو شئت أن يعتق بها كذا و كذا لأعتقت،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أحاسب 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زاهر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Style w:val="FootnoteAnchor"/>
          <w:rtl w:val="true"/>
        </w:rPr>
        <w:footnoteReference w:id="132"/>
      </w:r>
      <w:r>
        <w:rPr>
          <w:rFonts w:ascii="Amiri" w:hAnsi="Amiri" w:eastAsia="Amiri" w:cs="Amiri"/>
          <w:color w:val="111111"/>
          <w:sz w:val="28"/>
          <w:sz w:val="28"/>
          <w:szCs w:val="28"/>
          <w:rtl w:val="true"/>
          <w:lang w:bidi="ar-SA"/>
        </w:rPr>
        <w:t>،أنا أبو بكر البيهقي، أنا أبو عبد اللّه الحافظ‍‌، أخبرني أحمد بن سهل، نا إبراهيم بن معقل، نا حرملة، نا ابن وهب، حدثني مالك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عامر بن عبد قيس كان يمر بالخربة فينادي مرارا،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خرب أين أهلك، يا خرب‌؟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بادوا و عامر بالأثر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كان بالشام فأتاه أسد، فقال إلى جنبه حتى أصبح، فكلّمه راهب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نبؤك‌؟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أخرجني</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إلى هاهنا، فقال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أنت شرّهم لخيار، و كان معاوية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مذ قدمت هذه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إلاّ أنني فقدت هاهنا ثلاثا، كنت بالعراق أسمع التأذين فأقوم لذلك بالأسحار، و هاهنا أسمع النواقيس، و كنت أصوم بالعراق فيصيبني الحرّ و شدة العطش، و هذه أرض باردة، و كنت أجلس مع قوم ينتقون الكلام كما ينتقى التمر </w:t>
      </w:r>
      <w:r>
        <w:rPr>
          <w:rStyle w:val="FootnoteAnchor"/>
          <w:rtl w:val="true"/>
        </w:rPr>
        <w:footnoteReference w:id="134"/>
      </w:r>
      <w:r>
        <w:rPr>
          <w:rFonts w:ascii="IRNazanin" w:hAnsi="IRNazanin" w:eastAsia="IRNazanin"/>
          <w:color w:val="111111"/>
          <w:sz w:val="28"/>
          <w:sz w:val="28"/>
          <w:szCs w:val="28"/>
          <w:rtl w:val="true"/>
          <w:lang w:bidi="fa-IR"/>
        </w:rPr>
        <w:t>، و لم أجدهم هاهنا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نا يحيى بن محمد، نا الحسين بن الحسن، أنا عبد اللّه، أنا مجالد، عن عنبسة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لعامر بن عبد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تدرك بدون ما تصنع و تتّقى النار بدون ما تصنع،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لا أدخل النار إلاّ بعد جهدي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الحسين، أنا أبو القاسم عبد الرحمن بن عبيد اللّه الحرفي، نا أحمد بن سليمان، نا معاذ بن المثنّى، نا عبد اللّه بن سوّار، نا حمّاد،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البناني أن عامر بن عبد اللّه قال لابني عم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فوّضا أمركما إلى اللّه تسريحا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العباس أحمد بن محمد بن أحمد الطّهراني، و أبو عمرو بن منده،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محمد بن أحمد، أنا أحمد بن محمد بن عمر، نا أبو بكر بن أبي الدنيا، حدثني ابن أبي مريم علي، عن محمد بن الحسين، نا شعيب </w:t>
      </w:r>
      <w:r>
        <w:rPr>
          <w:rStyle w:val="FootnoteAnchor"/>
          <w:rtl w:val="true"/>
        </w:rPr>
        <w:footnoteReference w:id="135"/>
      </w:r>
      <w:r>
        <w:rPr>
          <w:rFonts w:ascii="Amiri" w:hAnsi="Amiri" w:eastAsia="Amiri" w:cs="Amiri"/>
          <w:color w:val="111111"/>
          <w:sz w:val="28"/>
          <w:sz w:val="28"/>
          <w:szCs w:val="28"/>
          <w:rtl w:val="true"/>
          <w:lang w:bidi="ar-SA"/>
        </w:rPr>
        <w:t>بن محرز، نا سهيل أخو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عامر بن عبد قيس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أحببت اللّه حبا سهّل عليّ‌ كلّ‌ مصيبة و رضّاني بكل قضية، فما أبالي مع حبي إياه، ما أصبحت، عليه و ما أمسيت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الحسن بن علي، أنا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يحيى بن محمد، نا الحسين بن الحسن، أنا عبد اللّه، أنا معمر، حدثني محمد بن واسع، عن أبي العلاء يزيد بن عبد اللّه بن الشّخّير، أنا ابن أخي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عامر بن عبد قيس كان يأخذ عطاءه فيجعله في طرف ثوبه فلا يلقاه أحد من المساكين إلاّ أعطاه، فإذا دخل بيته رمى به إليهم، فيعدّونها، فيجدونها سواء كما أعطيها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غالب محمد بن إبراهيم بن محمد بن إبراهيم الصّيقلي، أنا أبو الفتح المظفّر بن حمزة بن محمد الجرجاني، أنا أبو محمد عبد اللّه بن يوسف الأصبهاني، أنا </w:t>
      </w:r>
    </w:p>
    <w:p>
      <w:pPr>
        <w:pStyle w:val="BookText"/>
        <w:rPr/>
      </w:pPr>
      <w:r>
        <w:rPr>
          <w:rFonts w:ascii="Amiri" w:hAnsi="Amiri" w:eastAsia="Amiri" w:cs="Amiri"/>
          <w:color w:val="111111"/>
          <w:sz w:val="28"/>
          <w:sz w:val="28"/>
          <w:szCs w:val="28"/>
          <w:rtl w:val="true"/>
          <w:lang w:bidi="ar-SA"/>
        </w:rPr>
        <w:t>أبو سعيد بن الأعرابي، نا أحمد بن منصور، نا عبد الرّزّاق، أنا معمر، عن محمد بن واسع، عن أبي العلاء بن عبد اللّه بن الشّخّير، حدثني ابن أخي عامر بن عبد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عامرا كان يأخذ عطاءه فيجعله في طرف ردائه، و لا يبلغ أحدا من المساكين فيسأله إلاّ أعطاه، فلما دخل رمى به إليهم، فعدّوها فوجدوها سواء </w:t>
      </w:r>
      <w:r>
        <w:rPr>
          <w:rStyle w:val="FootnoteAnchor"/>
          <w:rtl w:val="true"/>
        </w:rPr>
        <w:footnoteReference w:id="137"/>
      </w:r>
      <w:r>
        <w:rPr>
          <w:rFonts w:ascii="Amiri" w:hAnsi="Amiri" w:eastAsia="Amiri" w:cs="Amiri"/>
          <w:color w:val="111111"/>
          <w:sz w:val="28"/>
          <w:sz w:val="28"/>
          <w:szCs w:val="28"/>
          <w:rtl w:val="true"/>
          <w:lang w:bidi="ar-SA"/>
        </w:rPr>
        <w:t>كما أعطيها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أنا أحمد بن معروف، نا الحسين بن الفهم، نا محمد بن سعد </w:t>
      </w:r>
      <w:r>
        <w:rPr>
          <w:rStyle w:val="FootnoteAnchor"/>
          <w:rtl w:val="true"/>
        </w:rPr>
        <w:footnoteReference w:id="138"/>
      </w:r>
      <w:r>
        <w:rPr>
          <w:rFonts w:ascii="Amiri" w:hAnsi="Amiri" w:eastAsia="Amiri" w:cs="Amiri"/>
          <w:color w:val="111111"/>
          <w:sz w:val="28"/>
          <w:sz w:val="28"/>
          <w:szCs w:val="28"/>
          <w:rtl w:val="true"/>
          <w:lang w:bidi="ar-SA"/>
        </w:rPr>
        <w:t>أنا أحمد بن عبد اللّه بن يونس، نا أبو بكر بن عياش، عن هشام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ذكره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عطاؤه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عطاء عامر بن عبد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رجلا يقتسمه </w:t>
      </w:r>
      <w:r>
        <w:rPr>
          <w:rStyle w:val="FootnoteAnchor"/>
          <w:rtl w:val="true"/>
        </w:rPr>
        <w:footnoteReference w:id="1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فحسب </w:t>
      </w:r>
      <w:r>
        <w:rPr>
          <w:rStyle w:val="FootnoteAnchor"/>
          <w:rtl w:val="true"/>
        </w:rPr>
        <w:footnoteReference w:id="1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يزيد أرى الأمير عرف أي شيء يصنع فزادك،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فألا </w:t>
      </w:r>
      <w:r>
        <w:rPr>
          <w:rStyle w:val="FootnoteAnchor"/>
          <w:rtl w:val="true"/>
        </w:rPr>
        <w:footnoteReference w:id="141"/>
      </w:r>
      <w:r>
        <w:rPr>
          <w:rFonts w:ascii="Amiri" w:hAnsi="Amiri" w:eastAsia="Amiri" w:cs="Amiri"/>
          <w:color w:val="111111"/>
          <w:sz w:val="28"/>
          <w:sz w:val="28"/>
          <w:szCs w:val="28"/>
          <w:rtl w:val="true"/>
          <w:lang w:bidi="ar-SA"/>
        </w:rPr>
        <w:t>ظننت به من هو أقدر من الأمير؟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من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 فلانة امرأتك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في طلبها فإذا هي وليدة لأعراب سوء ترعى غنما لهم، فإذا جاءت سبّوها و أغلظوا لها، و رموا إليها برغيفين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فتذهب بأحدهما إلى أهل بيت فتعطيهم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أرادت أن تغدو رموا إليها برغيفين،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بهما إلى أهل بيت فتدفعهما كلاهما إليهم، فإذا هي تصوم فتفطر على رغيف،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فتبعتها </w:t>
      </w:r>
      <w:r>
        <w:rPr>
          <w:rStyle w:val="FootnoteAnchor"/>
          <w:rtl w:val="true"/>
        </w:rPr>
        <w:footnoteReference w:id="142"/>
      </w:r>
      <w:r>
        <w:rPr>
          <w:rFonts w:ascii="Amiri" w:hAnsi="Amiri" w:eastAsia="Amiri" w:cs="Amiri"/>
          <w:color w:val="111111"/>
          <w:sz w:val="28"/>
          <w:sz w:val="28"/>
          <w:szCs w:val="28"/>
          <w:rtl w:val="true"/>
          <w:lang w:bidi="ar-SA"/>
        </w:rPr>
        <w:t>فانتهت إلى مكان صالح، فتركت غنمها فيه، و قامت تصلّي،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أ لك حاجة‌؟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فلما أكثر عليها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عندي ثوبين أبيضين يكونان كفني،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يسبّونك‌؟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أرجو في هذا الأجر،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تسبّون جاريتكم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تفسد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جاءت لهم أخرى ليس مثلها لم تسبّوها،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تبيعونها </w:t>
      </w:r>
      <w:r>
        <w:rPr>
          <w:rStyle w:val="FootnoteAnchor"/>
          <w:rtl w:val="true"/>
        </w:rPr>
        <w:footnoteReference w:id="144"/>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أعطينا بها كذا و كذا من المال ما بعناها،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فجاء </w:t>
      </w:r>
    </w:p>
    <w:p>
      <w:pPr>
        <w:pStyle w:val="BookText"/>
        <w:rPr/>
      </w:pPr>
      <w:r>
        <w:rPr>
          <w:rFonts w:ascii="Amiri" w:hAnsi="Amiri" w:eastAsia="Amiri" w:cs="Amiri"/>
          <w:color w:val="111111"/>
          <w:sz w:val="28"/>
          <w:sz w:val="28"/>
          <w:szCs w:val="28"/>
          <w:rtl w:val="true"/>
          <w:lang w:bidi="ar-SA"/>
        </w:rPr>
        <w:t>بثوبين، و تصادفها حين ماتت،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لوّنيها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فدفنها و صلّى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العباس الطّهراني، و أبو عمرو بن منده،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محمد بن أحمد، أنا أحمد </w:t>
      </w:r>
      <w:r>
        <w:rPr>
          <w:rStyle w:val="FootnoteAnchor"/>
          <w:rtl w:val="true"/>
        </w:rPr>
        <w:footnoteReference w:id="145"/>
      </w:r>
      <w:r>
        <w:rPr>
          <w:rFonts w:ascii="Amiri" w:hAnsi="Amiri" w:eastAsia="Amiri" w:cs="Amiri"/>
          <w:color w:val="111111"/>
          <w:sz w:val="28"/>
          <w:sz w:val="28"/>
          <w:szCs w:val="28"/>
          <w:rtl w:val="true"/>
          <w:lang w:bidi="ar-SA"/>
        </w:rPr>
        <w:t xml:space="preserve">بن محمد بن عمر، نا أبو بكر بن أبي الدنيا، حدثني محمد بن يحيى بن أبي حاتم، حدّثني جعفر بن أبي جعفر الرازي، عن أحمد بن أبي الحواري، عن أبي </w:t>
      </w:r>
      <w:r>
        <w:rPr>
          <w:rStyle w:val="FootnoteAnchor"/>
          <w:rtl w:val="true"/>
        </w:rPr>
        <w:footnoteReference w:id="146"/>
      </w:r>
      <w:r>
        <w:rPr>
          <w:rFonts w:ascii="Amiri" w:hAnsi="Amiri" w:eastAsia="Amiri" w:cs="Amiri"/>
          <w:color w:val="111111"/>
          <w:sz w:val="28"/>
          <w:sz w:val="28"/>
          <w:szCs w:val="28"/>
          <w:rtl w:val="true"/>
          <w:lang w:bidi="ar-SA"/>
        </w:rPr>
        <w:t>سليمان الدّاراني،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لعامر بن عبد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النار قد وقعت قريبا من دارك،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فإنها مأمورة،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على صلاته، فأخذت النار، فلما بلغت داره عدلت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47"/>
      </w:r>
      <w:r>
        <w:rPr>
          <w:rFonts w:ascii="Amiri" w:hAnsi="Amiri" w:eastAsia="Amiri" w:cs="Amiri"/>
          <w:color w:val="111111"/>
          <w:sz w:val="28"/>
          <w:sz w:val="28"/>
          <w:szCs w:val="28"/>
          <w:rtl w:val="true"/>
          <w:lang w:bidi="ar-SA"/>
        </w:rPr>
        <w:t xml:space="preserve">،نا عبد اللّه بن عثمان، أنا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جعفر بن سليمان، عن الجريري </w:t>
      </w:r>
      <w:r>
        <w:rPr>
          <w:rStyle w:val="FootnoteAnchor"/>
          <w:rtl w:val="true"/>
        </w:rPr>
        <w:footnoteReference w:id="1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إلى عامر بن عبد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رجلا قد عجز عن نفسه، و لكن أطع اللّه يا ابن أخي يغفر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محفوظ‍‌ بن الحسن بن محمد بن صصري، أنا أبو القاسم نصر بن أحمد الهمذاني </w:t>
      </w:r>
      <w:r>
        <w:rPr>
          <w:rStyle w:val="FootnoteAnchor"/>
          <w:rtl w:val="true"/>
        </w:rPr>
        <w:footnoteReference w:id="151"/>
      </w:r>
      <w:r>
        <w:rPr>
          <w:rFonts w:ascii="Amiri" w:hAnsi="Amiri" w:eastAsia="Amiri" w:cs="Amiri"/>
          <w:color w:val="111111"/>
          <w:sz w:val="28"/>
          <w:sz w:val="28"/>
          <w:szCs w:val="28"/>
          <w:rtl w:val="true"/>
          <w:lang w:bidi="ar-SA"/>
        </w:rPr>
        <w:t xml:space="preserve">،أنا أبو بكر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هبة اللّه بن الخليل</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،أنا أبو علي الحسن بن محمد بن القاسم بن درستويه، نا أحمد بن محمد بن إسماعيل أبو الدحداح، نا إبراهيم بن يعقوب، نا سليمان بن حرب، نا حمّاد بن زيد، عن سعيد الجريري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رجل النبي صلى اللّه عليه و سلم في المنام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عامرا فقل له يستغفر لك، فأتاه الرجل فذكر ذلك له فبكى حتى سمع نشيجه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الخصيب بن عبد اللّه، أخبرني عبد الكريم بن أبي عبد الرحمن، أخبرني أبي، أنا </w:t>
      </w:r>
    </w:p>
    <w:p>
      <w:pPr>
        <w:pStyle w:val="BookText"/>
        <w:rPr/>
      </w:pPr>
      <w:r>
        <w:rPr>
          <w:rFonts w:ascii="Amiri" w:hAnsi="Amiri" w:eastAsia="Amiri" w:cs="Amiri"/>
          <w:color w:val="111111"/>
          <w:sz w:val="28"/>
          <w:sz w:val="28"/>
          <w:szCs w:val="28"/>
          <w:rtl w:val="true"/>
          <w:lang w:bidi="ar-SA"/>
        </w:rPr>
        <w:t xml:space="preserve">عبد اللّه بن أحمد بن عبد السّلام، نا محمد بن يحيى، نا الحرّ بن مالك العنبري أبو سهل، نا شعبة، عن نصر بن حسّان، عن حصين بن مالك 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الحصين بن أبي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الشام،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عامر بن عبد اللّه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فسلّمت عليه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تسألني عن أهلك بالبصرة‌؟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أسألك عن رجل ميت، أو آخر ينتظر ما ينزل </w:t>
      </w:r>
      <w:r>
        <w:rPr>
          <w:rStyle w:val="FootnoteAnchor"/>
          <w:rtl w:val="true"/>
        </w:rPr>
        <w:footnoteReference w:id="153"/>
      </w:r>
      <w:r>
        <w:rPr>
          <w:rFonts w:ascii="Amiri" w:hAnsi="Amiri" w:eastAsia="Amiri" w:cs="Amiri"/>
          <w:color w:val="111111"/>
          <w:sz w:val="28"/>
          <w:sz w:val="28"/>
          <w:szCs w:val="28"/>
          <w:rtl w:val="true"/>
          <w:lang w:bidi="ar-SA"/>
        </w:rPr>
        <w:t>بصاحبه،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بطعام له فأكله، فلما فرغ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دعوتني إلى طعامك فآكل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طعامي طعام غليظ‍‌ ليس من طعامك، فكرهت أن أدعوك إليه فتأكله و أنت له 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بن البنا، و أبو طالب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علي أبي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 بن حيّوية، أنا أحمد بن معروف، أنا الحسين بن الفهم، نا محمد بن سعد </w:t>
      </w:r>
      <w:r>
        <w:rPr>
          <w:rStyle w:val="FootnoteAnchor"/>
          <w:rtl w:val="true"/>
        </w:rPr>
        <w:footnoteReference w:id="154"/>
      </w:r>
      <w:r>
        <w:rPr>
          <w:rFonts w:ascii="Amiri" w:hAnsi="Amiri" w:eastAsia="Amiri" w:cs="Amiri"/>
          <w:color w:val="111111"/>
          <w:sz w:val="28"/>
          <w:sz w:val="28"/>
          <w:szCs w:val="28"/>
          <w:rtl w:val="true"/>
          <w:lang w:bidi="ar-SA"/>
        </w:rPr>
        <w:t>،أنا عمرو بن عاصم الكلابي، نا عبد الملك بن معن النهشلي، نا نصر بن حسّان العنبري، جدّ معاذ بن معاذ العنبري،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عن حصين بن أبي الحرّ العنبري</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جد عبيد اللّه بن الحسن القاضي، 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الشام فسألت عن عامر بن عبد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لي إنّه يأوي إلى عجوز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فسألتها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سفح ذلك الجبل يصلّي فيه الليل و النهار، فإن أردته فتجيئه </w:t>
      </w:r>
      <w:r>
        <w:rPr>
          <w:rStyle w:val="FootnoteAnchor"/>
          <w:rtl w:val="true"/>
        </w:rPr>
        <w:footnoteReference w:id="156"/>
      </w:r>
      <w:r>
        <w:rPr>
          <w:rFonts w:ascii="Amiri" w:hAnsi="Amiri" w:eastAsia="Amiri" w:cs="Amiri"/>
          <w:color w:val="111111"/>
          <w:sz w:val="28"/>
          <w:sz w:val="28"/>
          <w:szCs w:val="28"/>
          <w:rtl w:val="true"/>
          <w:lang w:bidi="ar-SA"/>
        </w:rPr>
        <w:t>في وقت فطوره،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فسلّمت عليه، فسألني مساءلة رجل عهدته مني </w:t>
      </w:r>
      <w:r>
        <w:rPr>
          <w:rStyle w:val="FootnoteAnchor"/>
          <w:rtl w:val="true"/>
        </w:rPr>
        <w:footnoteReference w:id="157"/>
      </w:r>
      <w:r>
        <w:rPr>
          <w:rFonts w:ascii="Amiri" w:hAnsi="Amiri" w:eastAsia="Amiri" w:cs="Amiri"/>
          <w:color w:val="111111"/>
          <w:sz w:val="28"/>
          <w:sz w:val="28"/>
          <w:szCs w:val="28"/>
          <w:rtl w:val="true"/>
          <w:lang w:bidi="ar-SA"/>
        </w:rPr>
        <w:t>بالأمس، و لم يسألني عن قومه، من مات منهم من بقي، و لم يسمّني العشاء،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منك عجبا،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غبت عنك منذ كذا و كذا فسائلني مساءلة رجل عهده بي بالأمس،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رأيتك صالحا فعن أي شأنك 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يسألني عن قومك من مات منهم و من بقي، و قد علمت مكاني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أسألك عن قوم من مات منهم فقد مات و من لم يمت فسيموت،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يسمّني العشاء،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أنك كنت تأكل طعام الأمراء، و في طعامي هذا خشونة أو جشونة،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بعد ذلك المسجد فإذا هو جالس إلى كعب و بينهما سفر من </w:t>
      </w:r>
    </w:p>
    <w:p>
      <w:pPr>
        <w:pStyle w:val="BookText"/>
        <w:rPr/>
      </w:pPr>
      <w:r>
        <w:rPr>
          <w:rFonts w:ascii="Amiri" w:hAnsi="Amiri" w:eastAsia="Amiri" w:cs="Amiri"/>
          <w:color w:val="111111"/>
          <w:sz w:val="28"/>
          <w:sz w:val="28"/>
          <w:szCs w:val="28"/>
          <w:rtl w:val="true"/>
          <w:lang w:bidi="ar-SA"/>
        </w:rPr>
        <w:t>أسفار التوراة، و كعب يقرأ، فإذا مرّ على الشيء يعجبه فسّره له، فأتى على شيء كهيئة الراء و الزاي،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 تدري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الرشوة أجدها </w:t>
      </w:r>
      <w:r>
        <w:rPr>
          <w:rStyle w:val="FootnoteAnchor"/>
          <w:rtl w:val="true"/>
        </w:rPr>
        <w:footnoteReference w:id="158"/>
      </w:r>
      <w:r>
        <w:rPr>
          <w:rFonts w:ascii="Amiri" w:hAnsi="Amiri" w:eastAsia="Amiri" w:cs="Amiri"/>
          <w:color w:val="111111"/>
          <w:sz w:val="28"/>
          <w:sz w:val="28"/>
          <w:szCs w:val="28"/>
          <w:rtl w:val="true"/>
          <w:lang w:bidi="ar-SA"/>
        </w:rPr>
        <w:t xml:space="preserve">في كتاب اللّه تطمس </w:t>
      </w:r>
      <w:r>
        <w:rPr>
          <w:rStyle w:val="FootnoteAnchor"/>
          <w:rtl w:val="true"/>
        </w:rPr>
        <w:footnoteReference w:id="159"/>
      </w:r>
      <w:r>
        <w:rPr>
          <w:rFonts w:ascii="IRNazanin" w:hAnsi="IRNazanin" w:eastAsia="IRNazanin"/>
          <w:color w:val="111111"/>
          <w:sz w:val="28"/>
          <w:sz w:val="28"/>
          <w:szCs w:val="28"/>
          <w:rtl w:val="true"/>
          <w:lang w:bidi="fa-IR"/>
        </w:rPr>
        <w:t>البصر و تطبع على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علي الحسن بن أحمد الحداد، أنا أحمد بن جعفر بن محمد الفقيه، أنا عبد اللّه بن محمد بن أحمد بن عبد الوهاب، و الحسن بن محمد بن يوه، و عبد اللّه بن عمر بن جعفر بن محمد بن هانئ،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عمر بن أبان، نا عبد اللّه بن محمد بن عبيد، نا إسحاق بن إبراهيم، نا علي بن بزيع، أخبرني أبو حمزة الميجمي </w:t>
      </w:r>
      <w:r>
        <w:rPr>
          <w:rStyle w:val="FootnoteAnchor"/>
          <w:rtl w:val="true"/>
        </w:rPr>
        <w:footnoteReference w:id="1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علي عامر بن عبد اللّه خالات له عنبريات فجلسن حول رأسه، فإذا هو في بيت من قصب، تحت رأسه لبنة، و على سوأته خرقة، فبكين بكاء شديدا،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تبكين‌؟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نبكي و قد نراك حيا كميت،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تبكين </w:t>
      </w:r>
      <w:r>
        <w:rPr>
          <w:rStyle w:val="FootnoteAnchor"/>
          <w:rtl w:val="true"/>
        </w:rPr>
        <w:footnoteReference w:id="161"/>
      </w:r>
      <w:r>
        <w:rPr>
          <w:rFonts w:ascii="Amiri" w:hAnsi="Amiri" w:eastAsia="Amiri" w:cs="Amiri"/>
          <w:color w:val="111111"/>
          <w:sz w:val="28"/>
          <w:sz w:val="28"/>
          <w:szCs w:val="28"/>
          <w:rtl w:val="true"/>
          <w:lang w:bidi="ar-SA"/>
        </w:rPr>
        <w:t>،أ ترين لي سلامة فيما ترين، أ لست في بيت يكنّني و يسترني،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أوصنا بوصية نحفظها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أوصيكن باتقاء اللّه، و حمّلن حاجاتكن إليه، و اتّخذن كتاب اللّه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محفوظ‍‌ بن الحسن بن صصري، أنا أبو القاسم نصر بن أحمد الهمذاني </w:t>
      </w:r>
      <w:r>
        <w:rPr>
          <w:rStyle w:val="FootnoteAnchor"/>
          <w:rtl w:val="true"/>
        </w:rPr>
        <w:footnoteReference w:id="162"/>
      </w:r>
      <w:r>
        <w:rPr>
          <w:rFonts w:ascii="Amiri" w:hAnsi="Amiri" w:eastAsia="Amiri" w:cs="Amiri"/>
          <w:color w:val="111111"/>
          <w:sz w:val="28"/>
          <w:sz w:val="28"/>
          <w:szCs w:val="28"/>
          <w:rtl w:val="true"/>
          <w:lang w:bidi="ar-SA"/>
        </w:rPr>
        <w:t>،أنا الخليل بن هبة اللّه، أنا الحسن بن محمد بن القاسم بن درستويه، أنا أبو الدحداح أحمد بن محمد، نا إبراهيم بن يعقوب، نا سعيد بن عامر، عن همّام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لعامر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 كتاب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فأية 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يَتَقَبَّلُ‌ اللّٰهُ‌ مِنَ‌ الْمُتَّقِينَ‌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نا علي بن محمد بن عبد اللّه بن بشران، أنا الحسين بن صفوان، نا أبو بكر بن أبي الدنيا، حدثني محمد بن الحسين، نا سعيد بن عامر، نا همّام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عامر بن عبد اللّه في مرضه </w:t>
      </w:r>
    </w:p>
    <w:p>
      <w:pPr>
        <w:pStyle w:val="BookText"/>
        <w:rPr/>
      </w:pPr>
      <w:r>
        <w:rPr>
          <w:rFonts w:ascii="Amiri" w:hAnsi="Amiri" w:eastAsia="Amiri" w:cs="Amiri"/>
          <w:color w:val="111111"/>
          <w:sz w:val="28"/>
          <w:sz w:val="28"/>
          <w:szCs w:val="28"/>
          <w:rtl w:val="true"/>
          <w:lang w:bidi="ar-SA"/>
        </w:rPr>
        <w:t>الذي مات فيه بكاء شديدا،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في كتاب اللّه إِنَّمٰا يَتَقَبَّلُ‌ اللّٰهُ‌ مِنَ‌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أنا أحمد بن معروف، نا الحسين بن الفهم، نا محمد بن سعد </w:t>
      </w:r>
      <w:r>
        <w:rPr>
          <w:rStyle w:val="FootnoteAnchor"/>
          <w:rtl w:val="true"/>
        </w:rPr>
        <w:footnoteReference w:id="164"/>
      </w:r>
      <w:r>
        <w:rPr>
          <w:rFonts w:ascii="Amiri" w:hAnsi="Amiri" w:eastAsia="Amiri" w:cs="Amiri"/>
          <w:color w:val="111111"/>
          <w:sz w:val="28"/>
          <w:sz w:val="28"/>
          <w:szCs w:val="28"/>
          <w:rtl w:val="true"/>
          <w:lang w:bidi="ar-SA"/>
        </w:rPr>
        <w:t>،أنا عمرو بن عاصم، نا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لحرف في كتاب اللّه أعطاه أحبّ‌ إليّ‌ من الدنيا جميعا،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أبا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يجعلني اللّه من المتّقين،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 أنا ابن سعد </w:t>
      </w:r>
      <w:r>
        <w:rPr>
          <w:rStyle w:val="FootnoteAnchor"/>
          <w:rtl w:val="true"/>
        </w:rPr>
        <w:footnoteReference w:id="165"/>
      </w:r>
      <w:r>
        <w:rPr>
          <w:rFonts w:ascii="Amiri" w:hAnsi="Amiri" w:eastAsia="Amiri" w:cs="Amiri"/>
          <w:color w:val="111111"/>
          <w:sz w:val="28"/>
          <w:sz w:val="28"/>
          <w:szCs w:val="28"/>
          <w:rtl w:val="true"/>
          <w:lang w:bidi="ar-SA"/>
        </w:rPr>
        <w:t>،أنا عارم بن الفضل، نا حمّاد بن زيد، عن أيوب، عن أبي قلابة أن رجلا لقي عامر بن عبد قيس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صنعت‌؟ أ لم يقل اللّه وَ لَقَدْ أَرْسَلْنٰا رُسُلاً مِنْ‌ قَبْلِكَ‌ وَ جَعَلْنٰا لَهُمْ‌ أَزْوٰاجاً وَ ذُرِّيَّةً‌ </w:t>
      </w:r>
      <w:r>
        <w:rPr>
          <w:rStyle w:val="FootnoteAnchor"/>
          <w:rtl w:val="true"/>
        </w:rPr>
        <w:footnoteReference w:id="1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يقل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أنا علي بن محمد بن محمد بن الأخضر، أنا أبو الحسين بن بشران، أنا أبو علي بن صفوان، نا أبو بكر بن أبي الدنيا، حدثني محمد بن عمر المقدّمي، نا نهشل بن قيس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صخر بن أبي صخر،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عامر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الجنة، أو أنا للجنة أو مثلي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الجنزرودي، أنا أبو عمرو بن حمدان، أنا أبو يعلى الموصلي، نا عبد اللّه بن أبي بكر المقدّمي، حدثني جعفر بن سليمان الضبعي عن مالك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لعامر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لعامر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أرى الناس ينامون و لا تنام‌؟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البيات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بن أحمد، أنا أحمد بن محمد، أنا أبو بكر بن أبي الدنيا، حدّثني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الجبّار بن النضر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p>
    <w:p>
      <w:pPr>
        <w:pStyle w:val="BookText"/>
        <w:rPr/>
      </w:pPr>
      <w:r>
        <w:rPr>
          <w:rFonts w:ascii="Amiri" w:hAnsi="Amiri" w:eastAsia="Amiri" w:cs="Amiri"/>
          <w:color w:val="111111"/>
          <w:sz w:val="28"/>
          <w:sz w:val="28"/>
          <w:szCs w:val="28"/>
          <w:rtl w:val="true"/>
          <w:lang w:bidi="ar-SA"/>
        </w:rPr>
        <w:t>لعامر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أضررت بنفسك، فأخرج جلد ذراعه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استطعت لا تنال الأرض من زهمه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أنا أبو الحسن بن أبي الحديد، أنا جدي أبو بكر، أنا أبو بكر الخرائطي، نا نصر بن داود، نا أبو عبيد القاسم </w:t>
      </w:r>
      <w:r>
        <w:rPr>
          <w:rStyle w:val="FootnoteAnchor"/>
          <w:rtl w:val="true"/>
        </w:rPr>
        <w:footnoteReference w:id="168"/>
      </w:r>
      <w:r>
        <w:rPr>
          <w:rFonts w:ascii="Amiri" w:hAnsi="Amiri" w:eastAsia="Amiri" w:cs="Amiri"/>
          <w:color w:val="111111"/>
          <w:sz w:val="28"/>
          <w:sz w:val="28"/>
          <w:szCs w:val="28"/>
          <w:rtl w:val="true"/>
          <w:lang w:bidi="ar-SA"/>
        </w:rPr>
        <w:t>بن سلاّم، نا يوسف بن عطية الصّفار، عن المعلّى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عامر بن عبد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آيات من كتاب اللّه عز و جلّ‌ إذا قرأتهن فما أبالي ما أصبح عليه و أمسي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يَفْتَحِ‌ اللّٰهُ‌ لِلنّٰاسِ‌ مِنْ‌ رَحْمَةٍ‌ فَلاٰ مُمْسِكَ‌ لَهٰا، وَ مٰا يُمْسِكْ‌ فَلاٰ مُرْسِلَ‌ لَهُ‌ مِنْ‌ بَعْدِهِ‌ </w:t>
      </w:r>
      <w:r>
        <w:rPr>
          <w:rStyle w:val="FootnoteAnchor"/>
          <w:rtl w:val="true"/>
        </w:rPr>
        <w:footnoteReference w:id="169"/>
      </w:r>
      <w:r>
        <w:rPr>
          <w:rFonts w:ascii="Amiri" w:hAnsi="Amiri" w:eastAsia="Amiri" w:cs="Amiri"/>
          <w:color w:val="111111"/>
          <w:sz w:val="28"/>
          <w:sz w:val="28"/>
          <w:szCs w:val="28"/>
          <w:rtl w:val="true"/>
          <w:lang w:bidi="ar-SA"/>
        </w:rPr>
        <w:t xml:space="preserve">وَ إِنْ‌ يَمْسَسْكَ‌ اللّٰهُ‌ بِضُرٍّ فَلاٰ كٰاشِفَ‌ لَهُ‌ إِلاّٰ هُوَ وَ إِنْ‌ يُرِدْكَ‌ بِخَيْرٍ فَلاٰ رَادَّ لِفَضْلِهِ‌ </w:t>
      </w:r>
      <w:r>
        <w:rPr>
          <w:rStyle w:val="FootnoteAnchor"/>
          <w:rtl w:val="true"/>
        </w:rPr>
        <w:footnoteReference w:id="170"/>
      </w:r>
      <w:r>
        <w:rPr>
          <w:rFonts w:ascii="Amiri" w:hAnsi="Amiri" w:eastAsia="Amiri" w:cs="Amiri"/>
          <w:color w:val="111111"/>
          <w:sz w:val="28"/>
          <w:sz w:val="28"/>
          <w:szCs w:val="28"/>
          <w:rtl w:val="true"/>
          <w:lang w:bidi="ar-SA"/>
        </w:rPr>
        <w:t xml:space="preserve">و سَيَجْعَلُ‌ اللّٰهُ‌ بَعْدَ عُسْرٍ يُسْراً </w:t>
      </w:r>
      <w:r>
        <w:rPr>
          <w:rStyle w:val="FootnoteAnchor"/>
          <w:rtl w:val="true"/>
        </w:rPr>
        <w:footnoteReference w:id="171"/>
      </w:r>
      <w:r>
        <w:rPr>
          <w:rFonts w:ascii="Amiri" w:hAnsi="Amiri" w:eastAsia="Amiri" w:cs="Amiri"/>
          <w:color w:val="111111"/>
          <w:sz w:val="28"/>
          <w:sz w:val="28"/>
          <w:szCs w:val="28"/>
          <w:rtl w:val="true"/>
          <w:lang w:bidi="ar-SA"/>
        </w:rPr>
        <w:t xml:space="preserve">وَ مٰا مِنْ‌ دَابَّةٍ‌ فِي الْأَرْضِ‌ إِلاّٰ عَلَى اللّٰهِ‌ رِزْقُهٰا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أحمد بن الحسن البروجردي </w:t>
      </w:r>
      <w:r>
        <w:rPr>
          <w:rStyle w:val="FootnoteAnchor"/>
          <w:rtl w:val="true"/>
        </w:rPr>
        <w:footnoteReference w:id="173"/>
      </w:r>
      <w:r>
        <w:rPr>
          <w:rFonts w:ascii="Amiri" w:hAnsi="Amiri" w:eastAsia="Amiri" w:cs="Amiri"/>
          <w:color w:val="111111"/>
          <w:sz w:val="28"/>
          <w:sz w:val="28"/>
          <w:szCs w:val="28"/>
          <w:rtl w:val="true"/>
          <w:lang w:bidi="ar-SA"/>
        </w:rPr>
        <w:t xml:space="preserve">،أنا أبو سعد علي بن عبد اللّه بن أبي صادق الحيري، أنا أبو عبد اللّه محمد بن عبد اللّه بن باكويه الشيرازي، نا أبو الحسن الحنظلي، نا فهد بن إبراهيم بن فهد، نا محمد بن زكريا بن دينار </w:t>
      </w:r>
      <w:r>
        <w:rPr>
          <w:rStyle w:val="FootnoteAnchor"/>
          <w:rtl w:val="true"/>
        </w:rPr>
        <w:footnoteReference w:id="174"/>
      </w:r>
      <w:r>
        <w:rPr>
          <w:rFonts w:ascii="IRNazanin" w:hAnsi="IRNazanin" w:eastAsia="IRNazanin"/>
          <w:color w:val="111111"/>
          <w:sz w:val="28"/>
          <w:sz w:val="28"/>
          <w:szCs w:val="28"/>
          <w:rtl w:val="true"/>
          <w:lang w:bidi="fa-IR"/>
        </w:rPr>
        <w:t xml:space="preserve">،نا الحسن </w:t>
      </w:r>
      <w:r>
        <w:rPr>
          <w:rStyle w:val="FootnoteAnchor"/>
          <w:rtl w:val="true"/>
        </w:rPr>
        <w:footnoteReference w:id="175"/>
      </w:r>
      <w:r>
        <w:rPr>
          <w:rFonts w:ascii="Amiri" w:hAnsi="Amiri" w:eastAsia="Amiri" w:cs="Amiri"/>
          <w:color w:val="111111"/>
          <w:sz w:val="28"/>
          <w:sz w:val="28"/>
          <w:szCs w:val="28"/>
          <w:rtl w:val="true"/>
          <w:lang w:bidi="ar-SA"/>
        </w:rPr>
        <w:t>بن حسان العبدي، نا صالح المري عن أبان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عامر بن عبد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ما فاتني من الدنيا بعد ثلاث آيات ذكرهن اللّه تعالى في القرآن،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فِي الْأَرْضِ‌ إِلاّٰ عَلَى اللّٰهِ‌ رِزْقُهٰا ،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يَفْتَحِ‌ اللّٰهُ‌ لِلنّٰاسِ‌ مِنْ‌ رَحْمَةٍ‌ فَلاٰ مُمْسِكَ‌ لَهٰا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يُرِدْكَ‌ بِخَيْرٍ فَلاٰ رَادَّ لِفَضْلِهِ‌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 رضي اللّه عن قوم فلم يقبل منهم الحسنات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علي بن الحسين الصوفي، و أبو سعد أحمد بن </w:t>
      </w:r>
    </w:p>
    <w:p>
      <w:pPr>
        <w:pStyle w:val="BookText"/>
        <w:rPr/>
      </w:pPr>
      <w:r>
        <w:rPr>
          <w:rFonts w:ascii="Amiri" w:hAnsi="Amiri" w:eastAsia="Amiri" w:cs="Amiri"/>
          <w:color w:val="111111"/>
          <w:sz w:val="28"/>
          <w:sz w:val="28"/>
          <w:szCs w:val="28"/>
          <w:rtl w:val="true"/>
          <w:lang w:bidi="ar-SA"/>
        </w:rPr>
        <w:t>محمد البغدادي،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عبد الجبار بن عبد اللّه بن برزة الأردستاني 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طاهر بن محمش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المحاسن عبد الرّزاق بن محمد بن أبي نصر، و أبو الفتوح عبد الصّمد بن المظفّر بن محمد الطّبسيان،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محمد بن أحمد بن أبي جعفر الطّبسي،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محمش، أنا حاجب بن أحمد، نا عبد الرحيم بن منيب، نا معاذ بن خالد، نا صالح المرّي، عن سعيد الرّبعي، عن عامر بن عبد قيس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آيات في كتاب اللّه اكتفيت 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جميع الخلائق 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يَمْسَسْكَ‌ اللّٰهُ‌ بِضُرٍّ فَلاٰ كٰاشِفَ‌ لَهُ‌ إِلاّٰ هُوَ، وَ إِنْ‌ يُرِدْكَ‌ بِخَيْرٍ فَلاٰ رَادَّ لِفَضْلِهِ‌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يَفْتَحِ‌ اللّٰهُ‌ لِلنّٰاسِ‌ مِنْ‌ رَحْمَةٍ‌ فَلاٰ مُمْسِكَ‌ لَهٰا وَ مٰا يُمْسِكْ‌ فَلاٰ مُرْسِلَ‌ لَهُ‌ مِنْ‌ بَعْدِهِ‌ وَ هُوَ الْعَزِيزُ الْحَكِيمُ‌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فِي الْأَرْضِ‌ إِلاّٰ عَلَى اللّٰهِ‌ رِزْقُهٰا وَ يَعْلَمُ‌ مُسْتَقَرَّهٰا وَ مُسْتَوْدَعَهٰا كُلٌّ‌ فِي كِتٰابٍ‌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أحمد بن مروان، نا معاذ بن المثنّى </w:t>
      </w:r>
      <w:r>
        <w:rPr>
          <w:rStyle w:val="FootnoteAnchor"/>
          <w:rtl w:val="true"/>
        </w:rPr>
        <w:footnoteReference w:id="177"/>
      </w:r>
      <w:r>
        <w:rPr>
          <w:rFonts w:ascii="Amiri" w:hAnsi="Amiri" w:eastAsia="Amiri" w:cs="Amiri"/>
          <w:color w:val="111111"/>
          <w:sz w:val="28"/>
          <w:sz w:val="28"/>
          <w:szCs w:val="28"/>
          <w:rtl w:val="true"/>
          <w:lang w:bidi="ar-SA"/>
        </w:rPr>
        <w:t>،نا بشر بن المفضّل، نا عاصم الرّقاشي، عن يزيد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عامر بن عبد اللّه و هو يبكي بكاء شديدا،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أبكاك‌؟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أبكاني الليلة التي صبيحتها يوم القيامة،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لتمخض بأمر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عامر بن عبد اللّه يغدو فيقعد على قارعة الطريق الأعظم، و الناس منصرفون في حوائجهم، فإذا رآهم ذاهبين يمينا و شمالا،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غدا الغادون في حوائجهم، و غدوت، إليك أسألك المغفرة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محمد بن علي بن أبي عثمان، أنا أبو الحسين بن بشران، أنا أبو علي بن صفوان، أنا أبو بكر بن أبي الدنيا، نا إسحاق بن إبراهيم، نا علي بن بزيع الهلالي، عن أبي حمزة الهجيمي </w:t>
      </w:r>
      <w:r>
        <w:rPr>
          <w:rStyle w:val="FootnoteAnchor"/>
          <w:rtl w:val="true"/>
        </w:rPr>
        <w:footnoteReference w:id="1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عامر بن عبد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خلقتني و لم تؤامرني، و تميتني و لا تعلمني، و خلقت معي عدوا و جعلته </w:t>
      </w:r>
    </w:p>
    <w:p>
      <w:pPr>
        <w:pStyle w:val="BookText"/>
        <w:rPr/>
      </w:pPr>
      <w:r>
        <w:rPr>
          <w:rFonts w:ascii="Amiri" w:hAnsi="Amiri" w:eastAsia="Amiri" w:cs="Amiri"/>
          <w:color w:val="111111"/>
          <w:sz w:val="28"/>
          <w:sz w:val="28"/>
          <w:szCs w:val="28"/>
          <w:rtl w:val="true"/>
          <w:lang w:bidi="ar-SA"/>
        </w:rPr>
        <w:t>يجري مني مجرى الدم، و جعلته يراني و لا أراه، ثم قلت لي استمسك، إلهي كيف أستمسك إن لم تمسكني‌؟، إلهي، في الدنيا الهموم و الأحزان، و في الآخرة العقاب و الحساب، فأين الراحة و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بن البنا، أنا أبو </w:t>
      </w:r>
      <w:r>
        <w:rPr>
          <w:rStyle w:val="FootnoteAnchor"/>
          <w:rtl w:val="true"/>
        </w:rPr>
        <w:footnoteReference w:id="179"/>
      </w:r>
      <w:r>
        <w:rPr>
          <w:rFonts w:ascii="Amiri" w:hAnsi="Amiri" w:eastAsia="Amiri" w:cs="Amiri"/>
          <w:color w:val="111111"/>
          <w:sz w:val="28"/>
          <w:sz w:val="28"/>
          <w:szCs w:val="28"/>
          <w:rtl w:val="true"/>
          <w:lang w:bidi="ar-SA"/>
        </w:rPr>
        <w:t>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نا الحسين بن الحسن، أنا ابن المبارك، أنا شعبة، عن حبيب بن الشهيد، عن الوليد أبي بشر، عن سهم بن سفيان </w:t>
      </w:r>
      <w:r>
        <w:rPr>
          <w:rStyle w:val="FootnoteAnchor"/>
          <w:rtl w:val="true"/>
        </w:rPr>
        <w:footnoteReference w:id="1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عامر بن عبد اللّه فخرج عليّ‌ و قد اغتسل،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تعجبك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فعلت،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عهدك فيّ‌ </w:t>
      </w:r>
      <w:r>
        <w:rPr>
          <w:rStyle w:val="FootnoteAnchor"/>
          <w:rtl w:val="true"/>
        </w:rPr>
        <w:footnoteReference w:id="181"/>
      </w:r>
      <w:r>
        <w:rPr>
          <w:rFonts w:ascii="Amiri" w:hAnsi="Amiri" w:eastAsia="Amiri" w:cs="Amiri"/>
          <w:color w:val="111111"/>
          <w:sz w:val="28"/>
          <w:sz w:val="28"/>
          <w:szCs w:val="28"/>
          <w:rtl w:val="true"/>
          <w:lang w:bidi="ar-SA"/>
        </w:rPr>
        <w:t>أحبّ‌ الحديث‌؟ قال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روي هذا عن شعبة إلاّ ابن المبارك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w:t>
      </w:r>
      <w:r>
        <w:rPr>
          <w:rStyle w:val="FootnoteAnchor"/>
          <w:rtl w:val="true"/>
        </w:rPr>
        <w:footnoteReference w:id="182"/>
      </w:r>
      <w:r>
        <w:rPr>
          <w:rFonts w:ascii="Amiri" w:hAnsi="Amiri" w:eastAsia="Amiri" w:cs="Amiri"/>
          <w:color w:val="111111"/>
          <w:sz w:val="28"/>
          <w:sz w:val="28"/>
          <w:szCs w:val="28"/>
          <w:rtl w:val="true"/>
          <w:lang w:bidi="ar-SA"/>
        </w:rPr>
        <w:t>رواه عن شعبة أيضا الحسن بن موسى الأشيب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الحسن بن إسماعيل، أنا أحمد بن مروان، نا عبد اللّه بن مسلم بن قتيبة، نا الرّياشي،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عامر بن عبد اللّه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الإنسان‌؟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 شيء كان أبوه أصله، و ابنه فرعه، فما بقاء شيء لم يبق فرعه و مات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أبي عمرو المستملي، سمعت أبا أحمد الفراء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عثّام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أخذ العقل من عقال الإبل، و ذاك أنها تنزع من أوطانها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تشرد فترجع إلى أوطانها</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فكذلك العقل يعقل صاحبه، قال عامر بن عبد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عقلك عقلك عما لا ينبغي فأنت عاقل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w:t>
      </w:r>
    </w:p>
    <w:p>
      <w:pPr>
        <w:pStyle w:val="BookText"/>
        <w:rPr/>
      </w:pPr>
      <w:r>
        <w:rPr>
          <w:rFonts w:ascii="Amiri" w:hAnsi="Amiri" w:eastAsia="Amiri" w:cs="Amiri"/>
          <w:color w:val="111111"/>
          <w:sz w:val="28"/>
          <w:sz w:val="28"/>
          <w:szCs w:val="28"/>
          <w:rtl w:val="true"/>
          <w:lang w:bidi="ar-SA"/>
        </w:rPr>
        <w:t xml:space="preserve">بشران، أنا أبو علي بن صفوان، نا أبو بكر بن أبي الدنيا، حدثني محمد بن الحسين، نا داود بن المحبّر </w:t>
      </w:r>
      <w:r>
        <w:rPr>
          <w:rStyle w:val="FootnoteAnchor"/>
          <w:rtl w:val="true"/>
        </w:rPr>
        <w:footnoteReference w:id="184"/>
      </w:r>
      <w:r>
        <w:rPr>
          <w:rFonts w:ascii="Amiri" w:hAnsi="Amiri" w:eastAsia="Amiri" w:cs="Amiri"/>
          <w:color w:val="111111"/>
          <w:sz w:val="28"/>
          <w:sz w:val="28"/>
          <w:szCs w:val="28"/>
          <w:rtl w:val="true"/>
          <w:lang w:bidi="ar-SA"/>
        </w:rPr>
        <w:t xml:space="preserve">،نا الحسن بن دينار </w:t>
      </w:r>
      <w:r>
        <w:rPr>
          <w:rStyle w:val="FootnoteAnchor"/>
          <w:rtl w:val="true"/>
        </w:rPr>
        <w:footnoteReference w:id="185"/>
      </w:r>
      <w:r>
        <w:rPr>
          <w:rFonts w:ascii="Amiri" w:hAnsi="Amiri" w:eastAsia="Amiri" w:cs="Amiri"/>
          <w:color w:val="111111"/>
          <w:sz w:val="28"/>
          <w:sz w:val="28"/>
          <w:szCs w:val="28"/>
          <w:rtl w:val="true"/>
          <w:lang w:bidi="ar-SA"/>
        </w:rPr>
        <w:t>،عن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عامر بن عبد اللّه على رجل يعوده فرآه كأنه جزع من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تجزع من الموت، و اللّه ما الموت فيما بعده إلاّ كركضة عنز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الحسين بن بشران، أنا أبو علي بن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اللفتواني، أنا أبو عمر بن مندة، أنا الحسن بن محمد بن يوه، أنا أحمد بن محمد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أبي الدنيا، حدثني محمد بن الحسين، نا سعيد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لعامر بن عبد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سقطتك بين يدي أهلك للموت لا يملكون لك ضرّا و لا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عن أبي نصر محمد بن حمد بن عبد اللّه، و لم يتفق لي سماعه منه </w:t>
      </w:r>
      <w:r>
        <w:rPr>
          <w:rStyle w:val="FootnoteAnchor"/>
          <w:rtl w:val="true"/>
        </w:rPr>
        <w:footnoteReference w:id="187"/>
      </w:r>
      <w:r>
        <w:rPr>
          <w:rFonts w:ascii="Amiri" w:hAnsi="Amiri" w:eastAsia="Amiri" w:cs="Amiri"/>
          <w:color w:val="111111"/>
          <w:sz w:val="28"/>
          <w:sz w:val="28"/>
          <w:szCs w:val="28"/>
          <w:rtl w:val="true"/>
          <w:lang w:bidi="ar-SA"/>
        </w:rPr>
        <w:t xml:space="preserve">و هو فيما أجازه لي، نا أحمد بن الفضل بن محمد، نا أحمد بن علي بن أحمد الشّيباني، نا علي بن إسحاق المادرائي، نا عمر بن مدرك، نا مسدّد، نا عامر بن جرهد القيسي، عن أبي عمران الجوني </w:t>
      </w:r>
      <w:r>
        <w:rPr>
          <w:rStyle w:val="FootnoteAnchor"/>
          <w:rtl w:val="true"/>
        </w:rPr>
        <w:footnoteReference w:id="1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عامر بن عبد قيس ليلة حتى الصباح، فلما أصبح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عامر ما أبكاك منذ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لليلة صبيحتها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علي بن محمد بن محمد بن الأخضر، أنا أحمد بن محمد بن يوسف العلاّف، أنا أبو علي بن صفوان، نا أبو بكر بن أبي الدنيا، حدّثني المثنّى بن معاذ بن معاذ، نا بشر بن المفضّل، نا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الرقاشي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الرقاشي، 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انطلق غزوان و حممة إلى عامر بن عبد اللّه فوجداه مغلقا عليه بابه، فسمعاه يبكي، فجلسا ببابه يبكيان لبكائه، فأذن لهما، فرأى أثر البكاء على وجوههما،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أبكاكما؟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سمعناك تبكي فبكينا لبكائك،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أخبركما ما أبكاني‌؟ إنّي ذكرت الليلة التي صبيحتها يوم القيامة،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لتمخّض بأمر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المطهّر عبد المنعم بن أحمد بن يعقوب بن أحمد بن علي الشّامكائي </w:t>
      </w:r>
      <w:r>
        <w:rPr>
          <w:rStyle w:val="FootnoteAnchor"/>
          <w:rtl w:val="true"/>
        </w:rPr>
        <w:footnoteReference w:id="1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جدي أبي طاهر بن محمود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حاضر، أنا أبو بكر محمد بن عبيد اللّه بن الحسن بن محمد بن عبد اللّه بن الحسن المعدّل، نا أبو الفضل العباس بن الوليد بن شجاع، نا عبد اللّه بن عمر بن يزيد، نا معاذ بن معاذ نا ابن عون، عن محمد 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أبو موسى الأشعري إلى عامر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عبد اللّه بن قيس إلى عامر بن عبد اللّه الذي يدعى عبد قيس، سلام عليك، فإنّي أحمد إليك اللّه الذي لا إله إلاّ هو، أمّا بعد فإنّي عهدتك على أمر فبلغني أنك تغيرت، فإن كنت على ما عهدتك فاتّق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و دم، و إن كنت تغيرت فاتّق اللّه و 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اللاّلكائي، أنا أبو الحسين بن بشران، أنا أبو علي بن صفوان، نا أبو بكر بن أبي الدنيا، حدثني أسد بن عمّار، حدثني مالك بن عبد الواحد، نا عمرو بن عاصم، عن معتمر،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بكى عامر عند الموت،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ثنتان أخلفهما، و واحدة أمامي، فأمّا اللتان أخلفهما فمجالسة أهل الذكر، و لقى الإخوان، و أمّا التي أمامي فمفازة تقطع عنق من قطعها بغير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بشران، أنا الحسين بن صفوان، نا عبد اللّه بن محمد القرشي، حدثني محمد بن الحسين، نا شعيث </w:t>
      </w:r>
      <w:r>
        <w:rPr>
          <w:rStyle w:val="FootnoteAnchor"/>
          <w:rtl w:val="true"/>
        </w:rPr>
        <w:footnoteReference w:id="191"/>
      </w:r>
      <w:r>
        <w:rPr>
          <w:rFonts w:ascii="Amiri" w:hAnsi="Amiri" w:eastAsia="Amiri" w:cs="Amiri"/>
          <w:color w:val="111111"/>
          <w:sz w:val="28"/>
          <w:sz w:val="28"/>
          <w:szCs w:val="28"/>
          <w:rtl w:val="true"/>
          <w:lang w:bidi="ar-SA"/>
        </w:rPr>
        <w:t>بن محرز، نا صالح المرّي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الرقاشي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عامر بن عبد اللّه لما احتضر بكى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الموت غاية الساعين، و إنّا للّه و إنا إليه راجعون، و اللّه ما أبكي جزعا من الموت، و لكن أبكي </w:t>
      </w:r>
    </w:p>
    <w:p>
      <w:pPr>
        <w:pStyle w:val="BookText"/>
        <w:rPr/>
      </w:pPr>
      <w:r>
        <w:rPr>
          <w:rFonts w:ascii="Amiri" w:hAnsi="Amiri" w:eastAsia="Amiri" w:cs="Amiri"/>
          <w:color w:val="111111"/>
          <w:sz w:val="28"/>
          <w:sz w:val="28"/>
          <w:szCs w:val="28"/>
          <w:rtl w:val="true"/>
          <w:lang w:bidi="ar-SA"/>
        </w:rPr>
        <w:t>على حرّ النهار و برد الليل، و إنّي أستعين باللّه على مصرعي هذا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بكر، أنا أبو الحسين، أنا الحسين، نا عبد اللّه، حدثني محمد بن الحسين، نا يعقوب بن إسحاق المقرئ، نا عبد المؤمن بن عبيد اللّه السّدوسي </w:t>
      </w:r>
      <w:r>
        <w:rPr>
          <w:rStyle w:val="FootnoteAnchor"/>
          <w:rtl w:val="true"/>
        </w:rPr>
        <w:footnoteReference w:id="1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زيادا </w:t>
      </w:r>
      <w:r>
        <w:rPr>
          <w:rStyle w:val="FootnoteAnchor"/>
          <w:rtl w:val="true"/>
        </w:rPr>
        <w:footnoteReference w:id="193"/>
      </w:r>
      <w:r>
        <w:rPr>
          <w:rFonts w:ascii="Amiri" w:hAnsi="Amiri" w:eastAsia="Amiri" w:cs="Amiri"/>
          <w:color w:val="111111"/>
          <w:sz w:val="28"/>
          <w:sz w:val="28"/>
          <w:szCs w:val="28"/>
          <w:rtl w:val="true"/>
          <w:lang w:bidi="ar-SA"/>
        </w:rPr>
        <w:t>النميري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عامر بن عبد اللّه لما نزل به الموت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المصرع فليعمل العاملون، اللّهمّ‌ إنّي أستغفرك من تقصيري و تفريطي، و أتوب إليك من جميع ذنوبي، لا إله إلاّ أنت، ثم لم يزل يردّدها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الفرضي و غيره، عن عبد العزيز بن أحمد، أنا أبو الحسن علي بن الحسن الرّبعي </w:t>
      </w:r>
      <w:r>
        <w:rPr>
          <w:rStyle w:val="FootnoteAnchor"/>
          <w:rtl w:val="true"/>
        </w:rPr>
        <w:footnoteReference w:id="194"/>
      </w:r>
      <w:r>
        <w:rPr>
          <w:rFonts w:ascii="Amiri" w:hAnsi="Amiri" w:eastAsia="Amiri" w:cs="Amiri"/>
          <w:color w:val="111111"/>
          <w:sz w:val="28"/>
          <w:sz w:val="28"/>
          <w:szCs w:val="28"/>
          <w:rtl w:val="true"/>
          <w:lang w:bidi="ar-SA"/>
        </w:rPr>
        <w:t>،و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إبراهيم بن محمد الطّرسوسي، أنا محمد بن محمد بن داود الكرخي، نا عبد الرحمن بن يوسف بن سعيد بن خراش، نا محمد بن إسحاق الصاغاني، نا سعيد بن عامر، عن سعيد بن أبي عروبة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عامر بن عبد اللّه عند موته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الحسن بن أبي بكر، أنا </w:t>
      </w:r>
      <w:r>
        <w:rPr>
          <w:rStyle w:val="FootnoteAnchor"/>
          <w:rtl w:val="true"/>
        </w:rPr>
        <w:footnoteReference w:id="195"/>
      </w:r>
      <w:r>
        <w:rPr>
          <w:rFonts w:ascii="Amiri" w:hAnsi="Amiri" w:eastAsia="Amiri" w:cs="Amiri"/>
          <w:color w:val="111111"/>
          <w:sz w:val="28"/>
          <w:sz w:val="28"/>
          <w:szCs w:val="28"/>
          <w:rtl w:val="true"/>
          <w:lang w:bidi="ar-SA"/>
        </w:rPr>
        <w:t>الفضيل بن يحيى، أنا أبو محمد بن أبي شريح، أنا محمد بن عقيل بن الأزهر، نا حم بن نوح، نا عمر بن هارون، نا هشام الدّستوائي، عن قتادة بن دعامة السّدوسي، أن عامر بن عبد قيس لما احتضر بكى،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أبكي جزعا من الموت، و لا حرصا على الدنيا، و لكن أبكي على الظمأ في الهواجر، و على قيام ليلة الشتاء</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نا أحمد بن الخضر الشافعي، نا علي بن محمد الطوسي، نا سهل بن إسحاق النيسابوري، نا مكي بن إبراهيم، نا هشام،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عامر بن عبد قيس لما حضره الموت جعل يبكي،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أبكي جزعا من الموت و لا حرصا على الدنيا، </w:t>
      </w:r>
    </w:p>
    <w:p>
      <w:pPr>
        <w:pStyle w:val="BookText"/>
        <w:rPr/>
      </w:pPr>
      <w:r>
        <w:rPr>
          <w:rFonts w:ascii="Amiri" w:hAnsi="Amiri" w:eastAsia="Amiri" w:cs="Amiri"/>
          <w:color w:val="111111"/>
          <w:sz w:val="28"/>
          <w:sz w:val="28"/>
          <w:szCs w:val="28"/>
          <w:rtl w:val="true"/>
          <w:lang w:bidi="ar-SA"/>
        </w:rPr>
        <w:t>و لكن أبكي على ظمأ الهواجر، و على قيام الليل في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نا الحسين بن الحسن، أنا عبد اللّه بن المبارك، أنا هشام بن أبي عبد اللّه </w:t>
      </w:r>
      <w:r>
        <w:rPr>
          <w:rStyle w:val="FootnoteAnchor"/>
          <w:rtl w:val="true"/>
        </w:rPr>
        <w:footnoteReference w:id="196"/>
      </w: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عامر بن عبد قيس لما حضر جعل يبكي،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أبكي جزعا من الموت، و لا حرصا على الدنيا، و لكن </w:t>
      </w:r>
      <w:r>
        <w:rPr>
          <w:rStyle w:val="FootnoteAnchor"/>
          <w:rtl w:val="true"/>
        </w:rPr>
        <w:footnoteReference w:id="197"/>
      </w:r>
      <w:r>
        <w:rPr>
          <w:rFonts w:ascii="Amiri" w:hAnsi="Amiri" w:eastAsia="Amiri" w:cs="Amiri"/>
          <w:color w:val="111111"/>
          <w:sz w:val="28"/>
          <w:sz w:val="28"/>
          <w:szCs w:val="28"/>
          <w:rtl w:val="true"/>
          <w:lang w:bidi="ar-SA"/>
        </w:rPr>
        <w:t>أبكي على ظمأ الهواجر، و على قيام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أنا أبو القاسم بن أبي العلاء، نا </w:t>
      </w:r>
      <w:r>
        <w:rPr>
          <w:rStyle w:val="FootnoteAnchor"/>
          <w:rtl w:val="true"/>
        </w:rPr>
        <w:footnoteReference w:id="198"/>
      </w:r>
      <w:r>
        <w:rPr>
          <w:rFonts w:ascii="Amiri" w:hAnsi="Amiri" w:eastAsia="Amiri" w:cs="Amiri"/>
          <w:color w:val="111111"/>
          <w:sz w:val="28"/>
          <w:sz w:val="28"/>
          <w:szCs w:val="28"/>
          <w:rtl w:val="true"/>
          <w:lang w:bidi="ar-SA"/>
        </w:rPr>
        <w:t xml:space="preserve">أبو علي بن أبي نصر، أنا أبو سليمان </w:t>
      </w:r>
      <w:r>
        <w:rPr>
          <w:rStyle w:val="FootnoteAnchor"/>
          <w:rtl w:val="true"/>
        </w:rPr>
        <w:footnoteReference w:id="199"/>
      </w:r>
      <w:r>
        <w:rPr>
          <w:rFonts w:ascii="Amiri" w:hAnsi="Amiri" w:eastAsia="Amiri" w:cs="Amiri"/>
          <w:color w:val="111111"/>
          <w:sz w:val="28"/>
          <w:sz w:val="28"/>
          <w:szCs w:val="28"/>
          <w:rtl w:val="true"/>
          <w:lang w:bidi="ar-SA"/>
        </w:rPr>
        <w:t>،نا محمد بن جعفر السّامري، نا الحسن بن عرفة، نا روح، نا سعيد بن أبي عروبة،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عامر بن عبد قيس لما حضر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أسأل </w:t>
      </w:r>
      <w:r>
        <w:rPr>
          <w:rStyle w:val="FootnoteAnchor"/>
          <w:rtl w:val="true"/>
        </w:rPr>
        <w:footnoteReference w:id="200"/>
      </w:r>
      <w:r>
        <w:rPr>
          <w:rFonts w:ascii="Amiri" w:hAnsi="Amiri" w:eastAsia="Amiri" w:cs="Amiri"/>
          <w:color w:val="111111"/>
          <w:sz w:val="28"/>
          <w:sz w:val="28"/>
          <w:szCs w:val="28"/>
          <w:rtl w:val="true"/>
          <w:lang w:bidi="ar-SA"/>
        </w:rPr>
        <w:t>على شيء إلاّ على قيام الليل في الشتاء، و ظمأ الهواجر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أنا علي بن محمد، أنا الحسين بن صفوان، أنا أبو بكر بن أبي الدّنيا، نا أحمد بن إبراهيم العبدي، نا بشر بن عمر، نا همّام،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عامر بن عبد اللّه لما احتضر جعل يبكي،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أبكي جزعا من الموت و لا حرصا على الدنيا، و لكن أبكي على ظمأ الهواجر، و على قيام الليل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عاليا المباركة فاطمة بنت عبد القادر بن أحمد بن الحسين بن السماك،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أحمد بن محمد بن أحمد بن يعقوب بن قفرجل، نا جدي أبو بكر محمد بن عبد اللّه بن الفضل بن قفرجل، نا محمد بن سعيد بن حمّاد بن سالم، نا محمد بن عبد الملك الدقيقي، نا بشر بن </w:t>
      </w:r>
      <w:r>
        <w:rPr>
          <w:rStyle w:val="FootnoteAnchor"/>
          <w:rtl w:val="true"/>
        </w:rPr>
        <w:footnoteReference w:id="201"/>
      </w:r>
      <w:r>
        <w:rPr>
          <w:rFonts w:ascii="Amiri" w:hAnsi="Amiri" w:eastAsia="Amiri" w:cs="Amiri"/>
          <w:color w:val="111111"/>
          <w:sz w:val="28"/>
          <w:sz w:val="28"/>
          <w:szCs w:val="28"/>
          <w:rtl w:val="true"/>
          <w:lang w:bidi="ar-SA"/>
        </w:rPr>
        <w:t>عمر الزّهراني، نا همّام، عن قتادة أن عامر بن عبد اللّه لما حضر فذكر مثله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نعير، </w:t>
      </w:r>
    </w:p>
    <w:p>
      <w:pPr>
        <w:pStyle w:val="BookText"/>
        <w:rPr/>
      </w:pPr>
      <w:r>
        <w:rPr>
          <w:rFonts w:ascii="Amiri" w:hAnsi="Amiri" w:eastAsia="Amiri" w:cs="Amiri"/>
          <w:color w:val="111111"/>
          <w:sz w:val="28"/>
          <w:sz w:val="28"/>
          <w:szCs w:val="28"/>
          <w:rtl w:val="true"/>
          <w:lang w:bidi="ar-SA"/>
        </w:rPr>
        <w:t xml:space="preserve">أنا أبو الميمون، نا أبو زرعة </w:t>
      </w:r>
      <w:r>
        <w:rPr>
          <w:rStyle w:val="FootnoteAnchor"/>
          <w:rtl w:val="true"/>
        </w:rPr>
        <w:footnoteReference w:id="202"/>
      </w:r>
      <w:r>
        <w:rPr>
          <w:rFonts w:ascii="Amiri" w:hAnsi="Amiri" w:eastAsia="Amiri" w:cs="Amiri"/>
          <w:color w:val="111111"/>
          <w:sz w:val="28"/>
          <w:sz w:val="28"/>
          <w:szCs w:val="28"/>
          <w:rtl w:val="true"/>
          <w:lang w:bidi="ar-SA"/>
        </w:rPr>
        <w:t>،حدثني عبد الرحمن بن إبراهيم، عن ضمرة أن قبر عبادة بن الصامت ببيت المقدس، و بها قبر عامر بن عبد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نا محمد بن جعفر، نا عبيد اللّه بن سعيد، نا هارون بن معروف، نا ضمرة، عن ابن عطاء،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عبادة بن الصّامت و عامر بن عبد اللّه ببيت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عبد اللّه بن يوسف، أنا أبو سعيد بن الأعرابي، نا أبو بكر بن أبي الدنيا، نا عبد الملك بن عتاب الليثي،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عامر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ابن عبد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وجدت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به وجه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اللّه بن أحمد بن عمر، و أبو تراب حيدرة بن أحمد الأنصاري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أنا أبو الحسين بن بشران، أنا عثمان بن أحمد الدقاق، نا محمد بن أحمد بن البراء، نا أحمد بن إبراهيم، حدثني أبو جعفر محمد بن عيسى، حدثني فضالة بن حصين، عن يزيد بن نعامة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رجل حيّ‌ ميتا، فقال له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أخبر الناس أنّ‌ وجه عامر بن عبد قيس يوم القيامة مثل القمر ليلة البدر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204"/>
      </w:r>
      <w:r>
        <w:rPr>
          <w:rFonts w:ascii="Amiri" w:hAnsi="Amiri" w:eastAsia="Amiri" w:cs="Amiri"/>
          <w:color w:val="111111"/>
          <w:sz w:val="28"/>
          <w:sz w:val="28"/>
          <w:szCs w:val="28"/>
          <w:rtl w:val="true"/>
          <w:lang w:bidi="ar-SA"/>
        </w:rPr>
        <w:t>،نا أبو أحمد محمد بن أحمد، نا عباس بن إبراهيم القراطيسي، نا علي بن مسلم، نا سيّار، نا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ابن دينار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رجل في المنام كأن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أخبروا الناس أن عامر بن عبد اللّه يلقى اللّه يوم يلقاه و وجهه مثل القمر ليلة البدر</w:t>
      </w:r>
      <w:r>
        <w:rPr>
          <w:rFonts w:eastAsia="Amiri" w:cs="Amiri" w:ascii="Amiri" w:hAnsi="Amiri"/>
          <w:color w:val="111111"/>
          <w:sz w:val="28"/>
          <w:szCs w:val="28"/>
          <w:rtl w:val="true"/>
          <w:lang w:bidi="ar-SA"/>
        </w:rPr>
        <w:t xml:space="preserve">. </w:t>
      </w:r>
      <w:bookmarkStart w:id="14" w:name="pg11415_112762"/>
    </w:p>
    <w:p>
      <w:pPr>
        <w:pStyle w:val="Heading4"/>
        <w:numPr>
          <w:ilvl w:val="3"/>
          <w:numId w:val="1"/>
        </w:numPr>
        <w:rPr/>
      </w:pPr>
      <w:bookmarkStart w:id="15" w:name="__RefHeading___Toc1250806_73709187"/>
      <w:bookmarkStart w:id="16" w:name="_Toc6"/>
      <w:bookmarkEnd w:id="14"/>
      <w:bookmarkEnd w:id="15"/>
      <w:r>
        <w:rPr/>
        <w:t>3053</w:t>
      </w:r>
      <w:r>
        <w:rPr>
          <w:rtl w:val="true"/>
        </w:rPr>
        <w:t xml:space="preserve"> - </w:t>
      </w:r>
      <w:r>
        <w:rPr>
          <w:rtl w:val="true"/>
        </w:rPr>
        <w:t>عامر بن عبد اللّه بن قيس</w:t>
      </w:r>
      <w:bookmarkEnd w:id="16"/>
    </w:p>
    <w:p>
      <w:pPr>
        <w:pStyle w:val="BookText"/>
        <w:rPr/>
      </w:pPr>
      <w:r>
        <w:rPr>
          <w:rFonts w:ascii="Amiri" w:hAnsi="Amiri" w:eastAsia="Amiri" w:cs="Amiri"/>
          <w:color w:val="111111"/>
          <w:sz w:val="28"/>
          <w:sz w:val="28"/>
          <w:szCs w:val="28"/>
          <w:rtl w:val="true"/>
          <w:lang w:bidi="ar-SA"/>
        </w:rPr>
        <w:t>أبو بردة بن أبي موسى الأشعري</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الحارث،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كنيته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تابعي فقيه من أهل الكوفة، و ولي القضاء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أبيه، و علي بن أبي طالب، و الزبير بن العوام، و الأغرّ المزني، و عوف بن مالك، و عبد اللّه بن عمر، و زرّ بن حبيش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الشعبي، و أبو إسحاق السّبيعي، و أبو مجلز لاحق بن حميد، و عمر بن عبد العزيز، و عبد الملك بن عمير و ابنه سعيد بن أبي بردة، و ابن ابنه بريد </w:t>
      </w:r>
      <w:r>
        <w:rPr>
          <w:rStyle w:val="FootnoteAnchor"/>
          <w:rtl w:val="true"/>
        </w:rPr>
        <w:footnoteReference w:id="207"/>
      </w:r>
      <w:r>
        <w:rPr>
          <w:rFonts w:ascii="Amiri" w:hAnsi="Amiri" w:eastAsia="Amiri" w:cs="Amiri"/>
          <w:color w:val="111111"/>
          <w:sz w:val="28"/>
          <w:sz w:val="28"/>
          <w:szCs w:val="28"/>
          <w:rtl w:val="true"/>
          <w:lang w:bidi="ar-SA"/>
        </w:rPr>
        <w:t xml:space="preserve">بن عبد اللّه بن أبي بردة، و عاصم بن كليب، و قتادة، و ثابت البناني، و أبو حصين عثمان بن عاصم، و محمد بن المنكدر، و يونس بن أبي إسحاق، و سالم أبو النضر، و بكير بن عبد اللّه </w:t>
      </w:r>
      <w:r>
        <w:rPr>
          <w:rStyle w:val="FootnoteAnchor"/>
          <w:rtl w:val="true"/>
        </w:rPr>
        <w:footnoteReference w:id="208"/>
      </w:r>
      <w:r>
        <w:rPr>
          <w:rFonts w:ascii="Amiri" w:hAnsi="Amiri" w:eastAsia="Amiri" w:cs="Amiri"/>
          <w:color w:val="111111"/>
          <w:sz w:val="28"/>
          <w:sz w:val="28"/>
          <w:szCs w:val="28"/>
          <w:rtl w:val="true"/>
          <w:lang w:bidi="ar-SA"/>
        </w:rPr>
        <w:t>الأشجّ‌، و غيلان بن جرير، و موسى الجهني، و حميد بن هلال، و عاصم بن بهدلة، و عدي بن ثابت، و القاسم بن عثمان، و سليمان بن داود الخولاني، و القاسم بن مخيمرة، و طلحة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على معاوية يشكو شاعرا هجاه، و قدم على عمر بن عبد العزيز و كانت له بدمشق دار ما بين سوق البقل و سوق الجبن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العزّ أحمد بن عبيد اللّه، أنا أبو محمد الجوهري، أنا أبو حفص عمر بن محمد بن علي بن الزيات، أنا أبو بكر جعفر بن محمد بن الحسن الفريابي، نا عثمان بن أبي شيبة، نا عبد اللّه بن إدريس، عن عاصم بن كليب، عن أبي بردة، عن علي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السّداد و الهدى، و اذكر بالسداد سدادك السهم، و الهدى هدايتك الطريق، و نهاني أن أجعل الخاتم في هذه أو هذه، الوسطى و التي تليها، و نهانى عن القسّيّ‌ و الميثرة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القسّيّ‌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فثياب يؤتى بها من قبل المغرب معلقة </w:t>
      </w:r>
      <w:r>
        <w:rPr>
          <w:rStyle w:val="FootnoteAnchor"/>
          <w:rtl w:val="true"/>
        </w:rPr>
        <w:footnoteReference w:id="209"/>
      </w:r>
      <w:r>
        <w:rPr>
          <w:rFonts w:ascii="Amiri" w:hAnsi="Amiri" w:eastAsia="Amiri" w:cs="Amiri"/>
          <w:color w:val="111111"/>
          <w:sz w:val="28"/>
          <w:sz w:val="28"/>
          <w:szCs w:val="28"/>
          <w:rtl w:val="true"/>
          <w:lang w:bidi="ar-SA"/>
        </w:rPr>
        <w:t>بالحرير، و أما الميثرة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فشيء كان النساء يصنعنه لبعولتهن في الرحائل على العطائف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جعفر بن محمد، نا هنّاد بن السّري، نا أبو الأحوص، عن عاصم، عن 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على و أبو موسى معنا، فأوصى أبا موسى بشيء من أمر 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اهدني و سدّدني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مسلم في صحيحه </w:t>
      </w:r>
      <w:r>
        <w:rPr>
          <w:rStyle w:val="FootnoteAnchor"/>
          <w:rtl w:val="true"/>
        </w:rPr>
        <w:footnoteReference w:id="210"/>
      </w:r>
      <w:r>
        <w:rPr>
          <w:rFonts w:ascii="Amiri" w:hAnsi="Amiri" w:eastAsia="Amiri" w:cs="Amiri"/>
          <w:color w:val="111111"/>
          <w:sz w:val="28"/>
          <w:sz w:val="28"/>
          <w:szCs w:val="28"/>
          <w:rtl w:val="true"/>
          <w:lang w:bidi="ar-SA"/>
        </w:rPr>
        <w:t>من حديث ابن إدريس و أبي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النسائي قصة الخاتم عن هنّاد هذا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أبو حامد محمد بن هارون الحضرمي، نا عمرو بن علي، نا عمر بن علي المقدّمي، عن هشام بن زياد، حدثني من سمع أبا بردة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فأتاني ابن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 تدري لم أتيتك‌؟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فضلك و فضل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برّ الرجل بأبيه أن يبرّ أهل ودّ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أبي كان يحب أباك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عمرو بن علي، و قد وقع من وجه آخر متصل أعلى من هذا بدرجتين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الخلاّل، 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هدبة بن خالد، نا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حزم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ثابت، عن 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المدينة، فأتاني عبد اللّه بن عمر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أتيتك‌؟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يصل أباه في قبره، فليصل إخوان أبيه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كان بين أبي عمر و بين أبيك إخاء و ودّ، فأحببت أن أصل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5493</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إسحاق إبراهيم بن عمر البرمكي، أنا أبو </w:t>
      </w:r>
    </w:p>
    <w:p>
      <w:pPr>
        <w:pStyle w:val="BookText"/>
        <w:rPr/>
      </w:pPr>
      <w:r>
        <w:rPr>
          <w:rFonts w:ascii="Amiri" w:hAnsi="Amiri" w:eastAsia="Amiri" w:cs="Amiri"/>
          <w:color w:val="111111"/>
          <w:sz w:val="28"/>
          <w:sz w:val="28"/>
          <w:szCs w:val="28"/>
          <w:rtl w:val="true"/>
          <w:lang w:bidi="ar-SA"/>
        </w:rPr>
        <w:t xml:space="preserve">عمر بن حيّوية، أنا أحمد بن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الحسين بن الفهم، نا محمد بن سعد</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أنا عمرو بن عاصم الكلابي، و عفان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المغيرة، عن حميد بن هلال، عن 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معاوية بن أبي سفيان حين أصابته قرحته،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 يا ابن أخي تحوّل فانظر،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فتحوّلت فنظرت فإذا هي قد نشرت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قرحته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بأس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Style w:val="FootnoteAnchor"/>
          <w:rtl w:val="true"/>
        </w:rPr>
        <w:footnoteReference w:id="213"/>
      </w:r>
      <w:r>
        <w:rPr>
          <w:rFonts w:ascii="Amiri" w:hAnsi="Amiri" w:eastAsia="Amiri" w:cs="Amiri"/>
          <w:color w:val="111111"/>
          <w:sz w:val="28"/>
          <w:sz w:val="28"/>
          <w:szCs w:val="28"/>
          <w:rtl w:val="true"/>
          <w:lang w:bidi="ar-SA"/>
        </w:rPr>
        <w:t>دخل يزيد بن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وليت من أمر الناس شيئا فاستوص </w:t>
      </w:r>
      <w:r>
        <w:rPr>
          <w:rStyle w:val="FootnoteAnchor"/>
          <w:rtl w:val="true"/>
        </w:rPr>
        <w:footnoteReference w:id="214"/>
      </w:r>
      <w:r>
        <w:rPr>
          <w:rFonts w:ascii="Amiri" w:hAnsi="Amiri" w:eastAsia="Amiri" w:cs="Amiri"/>
          <w:color w:val="111111"/>
          <w:sz w:val="28"/>
          <w:sz w:val="28"/>
          <w:szCs w:val="28"/>
          <w:rtl w:val="true"/>
          <w:lang w:bidi="ar-SA"/>
        </w:rPr>
        <w:t xml:space="preserve">بهذا، فإن أباه كان أخا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خليلا، أو نحو هذا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أني قد رأيت في القتال ما لم 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منصور بن شكرويه، و محمد بن أحمد بن علي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محمد، نا أبو عبد اللّه المحاملي، نا سعيد بن يحيى الأموي، نا أبي، نا طلحة بن يحيى، عن 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معاوية و هو يشتكي و به قرحة في ظهره،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الطبيب يعالجها و هو يتأوه تأوه الصّبي،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تأوه،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فإذا قرحة قبيحة،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تدعونها الراقية، و أهل العراق يزعمون أنها النقابة أو الثقابة، و يزعمون أنها قاتلي </w:t>
      </w:r>
      <w:r>
        <w:rPr>
          <w:rStyle w:val="FootnoteAnchor"/>
          <w:rtl w:val="true"/>
        </w:rPr>
        <w:footnoteReference w:id="2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من تأوهي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 يصيبه أذى في جسده إلاّ كفّر اللّه به خطاياه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دون هذا يا أبا بردة أذى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5494</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محمد بن أحمد بن محمد بن الخليل، أنا أبو الفضل محمد بن أحمد بن أبي الحسن العارف، أنا أبو سعيد محمد بن موسى بن الفضل الصيرفي، أنا أبو عبد اللّه محمد بن عبد اللّه الأصبهاني الصفار، نا أبو بكر بن أبي الدنيا، حدّثني إسماعيل بن أبي الحارث، نا زكريا بن عدي، عن القاسم بن مالك المزني، عن طلحة بن يحيى، عن 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معاوية و طبيب يعالج قرحة في ظهره، </w:t>
      </w:r>
    </w:p>
    <w:p>
      <w:pPr>
        <w:pStyle w:val="BookText"/>
        <w:rPr/>
      </w:pPr>
      <w:r>
        <w:rPr>
          <w:rFonts w:ascii="IRNazanin" w:hAnsi="IRNazanin" w:eastAsia="IRNazanin"/>
          <w:color w:val="111111"/>
          <w:sz w:val="28"/>
          <w:sz w:val="28"/>
          <w:szCs w:val="28"/>
          <w:rtl w:val="true"/>
          <w:lang w:bidi="fa-IR"/>
        </w:rPr>
        <w:t>فهو متضوّر،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بعض شبابنا فعل هذا لعبنا </w:t>
      </w:r>
      <w:r>
        <w:rPr>
          <w:rStyle w:val="FootnoteAnchor"/>
          <w:rtl w:val="true"/>
        </w:rPr>
        <w:footnoteReference w:id="217"/>
      </w:r>
      <w:r>
        <w:rPr>
          <w:rFonts w:ascii="Amiri" w:hAnsi="Amiri" w:eastAsia="Amiri" w:cs="Amiri"/>
          <w:color w:val="111111"/>
          <w:sz w:val="28"/>
          <w:sz w:val="28"/>
          <w:szCs w:val="28"/>
          <w:rtl w:val="true"/>
          <w:lang w:bidi="ar-SA"/>
        </w:rPr>
        <w:t>ذلك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يسرني أنّي لا أجده،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مسلم </w:t>
      </w:r>
      <w:r>
        <w:rPr>
          <w:rStyle w:val="FootnoteAnchor"/>
          <w:rtl w:val="true"/>
        </w:rPr>
        <w:footnoteReference w:id="218"/>
      </w:r>
      <w:r>
        <w:rPr>
          <w:rFonts w:ascii="Amiri" w:hAnsi="Amiri" w:eastAsia="Amiri" w:cs="Amiri"/>
          <w:color w:val="111111"/>
          <w:sz w:val="28"/>
          <w:sz w:val="28"/>
          <w:szCs w:val="28"/>
          <w:rtl w:val="true"/>
          <w:lang w:bidi="ar-SA"/>
        </w:rPr>
        <w:t>يصيبه أذى في جسده إلاّ كان كفّارة لخطاياه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محمد بن كرتيلا، أنا محمد بن علي الخياط‍‌، أنا أحمد بن عبد اللّه السّوسنجردي، أنا أبو جعفر أحمد بن أبي طالب علي بن محمد الكاتب، أنا أبي، أنا أبو عمرو محمد بن مروان السّعيدي، نا أبو بكر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سليمان بن أبي شيخ حدّثهم، نا محمد بن الحكم، عن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هجا عقيبة </w:t>
      </w:r>
      <w:r>
        <w:rPr>
          <w:rStyle w:val="FootnoteAnchor"/>
          <w:rtl w:val="true"/>
        </w:rPr>
        <w:footnoteReference w:id="219"/>
      </w:r>
      <w:r>
        <w:rPr>
          <w:rFonts w:ascii="Amiri" w:hAnsi="Amiri" w:eastAsia="Amiri" w:cs="Amiri"/>
          <w:color w:val="111111"/>
          <w:sz w:val="28"/>
          <w:sz w:val="28"/>
          <w:szCs w:val="28"/>
          <w:rtl w:val="true"/>
          <w:lang w:bidi="ar-SA"/>
        </w:rPr>
        <w:t xml:space="preserve">الأسدي أبا بردة بن أبي موسى فقال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أنت امرؤ في الأشعريين </w:t>
      </w:r>
      <w:r>
        <w:rPr>
          <w:rStyle w:val="FootnoteAnchor"/>
          <w:rtl w:val="true"/>
        </w:rPr>
        <w:footnoteReference w:id="221"/>
      </w: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بالبيت و البطحاء أنت غريب</w:t>
      </w:r>
    </w:p>
    <w:p>
      <w:pPr>
        <w:pStyle w:val="BookText"/>
        <w:rPr/>
      </w:pPr>
      <w:r>
        <w:rPr>
          <w:rFonts w:ascii="Amiri" w:hAnsi="Amiri" w:eastAsia="Amiri" w:cs="Amiri"/>
          <w:color w:val="111111"/>
          <w:sz w:val="28"/>
          <w:sz w:val="28"/>
          <w:szCs w:val="28"/>
          <w:rtl w:val="true"/>
          <w:lang w:bidi="ar-SA"/>
        </w:rPr>
        <w:t xml:space="preserve">و ما كنت زوارا لأمّك 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بمزكيها بظهر مغيب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فإن عاد عدنا لابن طفية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آب منها فاللئيم يئوب</w:t>
      </w:r>
    </w:p>
    <w:p>
      <w:pPr>
        <w:pStyle w:val="BookText"/>
        <w:rPr/>
      </w:pPr>
      <w:r>
        <w:rPr>
          <w:rFonts w:ascii="Amiri" w:hAnsi="Amiri" w:eastAsia="Amiri" w:cs="Amiri"/>
          <w:color w:val="111111"/>
          <w:sz w:val="28"/>
          <w:sz w:val="28"/>
          <w:szCs w:val="28"/>
          <w:rtl w:val="true"/>
          <w:lang w:bidi="ar-SA"/>
        </w:rPr>
        <w:t>فخرج أبو بردة إلى معاوية، فشكا إليه عقيبة،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هنتك عرضي،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امرؤ في الأشعريين </w:t>
      </w:r>
      <w:r>
        <w:rPr>
          <w:rStyle w:val="FootnoteAnchor"/>
          <w:rtl w:val="true"/>
        </w:rPr>
        <w:footnoteReference w:id="223"/>
      </w: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بالبيت و البطحاء أنت غريب</w:t>
      </w:r>
    </w:p>
    <w:p>
      <w:pPr>
        <w:pStyle w:val="BookText"/>
        <w:rPr/>
      </w:pPr>
      <w:r>
        <w:rPr>
          <w:rFonts w:ascii="Amiri" w:hAnsi="Amiri" w:eastAsia="Amiri" w:cs="Amiri"/>
          <w:color w:val="111111"/>
          <w:sz w:val="28"/>
          <w:sz w:val="28"/>
          <w:szCs w:val="28"/>
          <w:rtl w:val="true"/>
          <w:lang w:bidi="ar-SA"/>
        </w:rPr>
        <w:t>و قد صدق، و قال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كنت زوارا لأمك بالضّحا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بمزكّيها بظهر مغيب</w:t>
      </w:r>
    </w:p>
    <w:p>
      <w:pPr>
        <w:pStyle w:val="BookText"/>
        <w:rPr/>
      </w:pPr>
      <w:r>
        <w:rPr>
          <w:rFonts w:ascii="Amiri" w:hAnsi="Amiri" w:eastAsia="Amiri" w:cs="Amiri"/>
          <w:color w:val="111111"/>
          <w:sz w:val="28"/>
          <w:sz w:val="28"/>
          <w:szCs w:val="28"/>
          <w:rtl w:val="true"/>
          <w:lang w:bidi="ar-SA"/>
        </w:rPr>
        <w:t xml:space="preserve">و لم تكن زوارا لأمك، و قد قال لي ما هو أشد من هذا، قال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فهبها أمّة هلكت ضياعا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أميرها و أبو يزيد </w:t>
      </w:r>
    </w:p>
    <w:p>
      <w:pPr>
        <w:pStyle w:val="BookText"/>
        <w:rPr/>
      </w:pPr>
      <w:r>
        <w:rPr>
          <w:rFonts w:ascii="Amiri" w:hAnsi="Amiri" w:eastAsia="Amiri" w:cs="Amiri"/>
          <w:color w:val="111111"/>
          <w:sz w:val="28"/>
          <w:sz w:val="28"/>
          <w:szCs w:val="28"/>
          <w:rtl w:val="true"/>
          <w:lang w:bidi="ar-SA"/>
        </w:rPr>
        <w:t xml:space="preserve">معاوي إنّنا بشر فأسجح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بالجبال و لا الحديد</w:t>
      </w:r>
    </w:p>
    <w:p>
      <w:pPr>
        <w:pStyle w:val="BookText"/>
        <w:rPr/>
      </w:pPr>
      <w:r>
        <w:rPr>
          <w:rFonts w:ascii="Amiri" w:hAnsi="Amiri" w:eastAsia="Amiri" w:cs="Amiri"/>
          <w:color w:val="111111"/>
          <w:sz w:val="28"/>
          <w:sz w:val="28"/>
          <w:szCs w:val="28"/>
          <w:rtl w:val="true"/>
          <w:lang w:bidi="ar-SA"/>
        </w:rPr>
        <w:t xml:space="preserve">أكلتم أرضنا فجردتموها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قائم أو من حصيد</w:t>
      </w:r>
    </w:p>
    <w:p>
      <w:pPr>
        <w:pStyle w:val="BookText"/>
        <w:rPr/>
      </w:pPr>
      <w:r>
        <w:rPr>
          <w:rFonts w:ascii="Amiri" w:hAnsi="Amiri" w:eastAsia="Amiri" w:cs="Amiri"/>
          <w:color w:val="111111"/>
          <w:sz w:val="28"/>
          <w:sz w:val="28"/>
          <w:szCs w:val="28"/>
          <w:rtl w:val="true"/>
          <w:lang w:bidi="ar-SA"/>
        </w:rPr>
        <w:t xml:space="preserve">ذروا جور الإمارة و استقيموا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تأميرا على الناس العبيد</w:t>
      </w:r>
    </w:p>
    <w:p>
      <w:pPr>
        <w:pStyle w:val="BookText"/>
        <w:rPr/>
      </w:pPr>
      <w:r>
        <w:rPr>
          <w:rFonts w:ascii="Amiri" w:hAnsi="Amiri" w:eastAsia="Amiri" w:cs="Amiri"/>
          <w:color w:val="111111"/>
          <w:sz w:val="28"/>
          <w:sz w:val="28"/>
          <w:szCs w:val="28"/>
          <w:rtl w:val="true"/>
          <w:lang w:bidi="ar-SA"/>
        </w:rPr>
        <w:t>ارفع يديك ندع اللّه عليه، فرفع، و رفع أبو بردة يده، فدعوا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إبراهيم بن منصور، أنا أبو بكر بن المقرئ، أنا أبو يعلى، نا أبو كريب، نا يحيى بن يزيد، نا عبد الرحمن بن سعيد، عن أبيه سعيد بن أبي بردة، عن أبي بردة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إلى عمر، أو إلى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حوائجه حتى إذا كان في بعض الليل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فقمت، فانطلق إلى باب الوالي فدقه،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بردة، استأذن لي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 بمكاني، فأعلمه فخرج إليه، فأذن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يا أبا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فرغت من حوائجي، و ذكرت حديثا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 الخلائق للحساب أتى بيهودي أو نصراني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هذا فداؤك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بردة بن أبي موسى اسمه عامر بن عبد اللّه بن قيس، و اسمه أبي بردة بن قيس أخي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بعض ولد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أبو بردة بن أبي موسى على اسم عمه، و كني بكنيته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w:t>
      </w:r>
      <w:r>
        <w:rPr>
          <w:rStyle w:val="FootnoteAnchor"/>
          <w:rtl w:val="true"/>
        </w:rPr>
        <w:footnoteReference w:id="225"/>
      </w:r>
      <w:r>
        <w:rPr>
          <w:rFonts w:ascii="Amiri" w:hAnsi="Amiri" w:eastAsia="Amiri" w:cs="Amiri"/>
          <w:color w:val="111111"/>
          <w:sz w:val="28"/>
          <w:sz w:val="28"/>
          <w:szCs w:val="28"/>
          <w:rtl w:val="true"/>
          <w:lang w:bidi="ar-SA"/>
        </w:rPr>
        <w:t>أبي الحسن محمد بن محمد بن مخلد، أنا أبو الحسن بن خزفة، أنا محمد بن الحسين الزّعفراني، نا أبو بكر بن أبي خيثمة، أنا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بردة بن أبي موسى ولد و أبوه على البصرة، فاسترضع له بالبادية فجاءوا به و عليه بردة، فكنّاه أبا بردة، و اسمه عامر بن عبد اللّه بن قيس</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أبو بكر أحمد بن الحسين البيهقي، أنا أبو </w:t>
      </w:r>
    </w:p>
    <w:p>
      <w:pPr>
        <w:pStyle w:val="BookText"/>
        <w:rPr/>
      </w:pPr>
      <w:r>
        <w:rPr>
          <w:rFonts w:ascii="Amiri" w:hAnsi="Amiri" w:eastAsia="Amiri" w:cs="Amiri"/>
          <w:color w:val="111111"/>
          <w:sz w:val="28"/>
          <w:sz w:val="28"/>
          <w:szCs w:val="28"/>
          <w:rtl w:val="true"/>
          <w:lang w:bidi="ar-SA"/>
        </w:rPr>
        <w:t>عبد اللّه الحافظ‍‌، نا علي بن عيسى، نا الحسين بن محمد بن زياد، نا أبو جعفر، نا سعيد بن هبيرة، عن أبي عوانة، عن أبي إسحاق، عن أبي بردة عامر بن عبد اللّه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محمد البلخي، أنا أبو الفضل أحمد بن الحسن، أنا أبو بكر محمد بن عمر بن بكير النجار، أنا أبو عمرو عثمان بن أحمد بن سمعان الرّزّاز، أنا الهيثم بن خلف، نا محمود 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بردة بن أبي موسى اسمه عامر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يعلى حمزة بن الحسن بن المفرج، أنا أبو الفرج </w:t>
      </w:r>
      <w:r>
        <w:rPr>
          <w:rStyle w:val="FootnoteAnchor"/>
          <w:rtl w:val="true"/>
        </w:rPr>
        <w:footnoteReference w:id="226"/>
      </w:r>
      <w:r>
        <w:rPr>
          <w:rFonts w:ascii="Amiri" w:hAnsi="Amiri" w:eastAsia="Amiri" w:cs="Amiri"/>
          <w:color w:val="111111"/>
          <w:sz w:val="28"/>
          <w:sz w:val="28"/>
          <w:szCs w:val="28"/>
          <w:rtl w:val="true"/>
          <w:lang w:bidi="ar-SA"/>
        </w:rPr>
        <w:t>الأسفرايني، و أبو نصر الطريثيثي،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عيسى، أنا منير بن أحمد بن الحسن، أنا جعفر بن أحمد بن إبراهيم، نا أحمد بن الهيثم، قال أبو نعيم 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بردة بن أبي موسى عامر بن عبد اللّه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نا نعمة اللّه بن محمد، نا أحمد بن محمد بن عبد اللّه، نا محمد بن أحمد بن سليمان، أنا سفيان بن محمد بن سفيان، حدثني عمي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بردة بن أبي موسى عامر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الأزهري، أنا عبيد اللّه بن أحمد بن يعقوب، أنا العبّاس بن العبّاس بن محمد، أنا صالح بن أحمد بن محمد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و أبو عبد اللّه الفراوي،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البيهقي، أنا أبو عبد اللّه الحافظ‍‌، نا أبو بكر بن المؤمّل، نا الفضل بن محمد، نا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بردة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موسى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و أبو الحسن 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القاسم بن حبابة، نا أبو القاسم </w:t>
      </w:r>
    </w:p>
    <w:p>
      <w:pPr>
        <w:pStyle w:val="BookText"/>
        <w:rPr/>
      </w:pPr>
      <w:r>
        <w:rPr>
          <w:rFonts w:ascii="Amiri" w:hAnsi="Amiri" w:eastAsia="Amiri" w:cs="Amiri"/>
          <w:color w:val="111111"/>
          <w:sz w:val="28"/>
          <w:sz w:val="28"/>
          <w:szCs w:val="28"/>
          <w:rtl w:val="true"/>
          <w:lang w:bidi="ar-SA"/>
        </w:rPr>
        <w:t>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بردة عامر بن عبد اللّه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ذلك محمود بن غيلان، و حدّثني صالح بن أحمد،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محمد، أنا أبو علي بن الصّواف، نا محمد بن عثمان بن أبي شيبة، حدّثني أبي و عمي،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بردة بن أبي موسى عامر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بكر الخطيب، أنا أبو بكر البرقاني، أنا محمد بن عبد اللّه بن خميرويه </w:t>
      </w:r>
      <w:r>
        <w:rPr>
          <w:rStyle w:val="FootnoteAnchor"/>
          <w:rtl w:val="true"/>
        </w:rPr>
        <w:footnoteReference w:id="227"/>
      </w:r>
      <w:r>
        <w:rPr>
          <w:rFonts w:ascii="Amiri" w:hAnsi="Amiri" w:eastAsia="Amiri" w:cs="Amiri"/>
          <w:color w:val="111111"/>
          <w:sz w:val="28"/>
          <w:sz w:val="28"/>
          <w:szCs w:val="28"/>
          <w:rtl w:val="true"/>
          <w:lang w:bidi="ar-SA"/>
        </w:rPr>
        <w:t>،أنا الحسين بن إدريس، أنا محمد بن عبد اللّه بن عمّار الموصلي 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بردة عامر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بن البنا، عن أبي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الزّعفراني، نا ابن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بردة بن أبي موسى الأكبر اسمه عامر بن عبد اللّه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بردة بن أبي موسى مات سنة ثلاث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الفراوي، أنا أبو بكر البيهقي، أنا أبو عبد اللّه الحافظ‍‌،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الأصم،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بردة اسمه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228"/>
      </w:r>
      <w:r>
        <w:rPr>
          <w:rFonts w:ascii="Amiri" w:hAnsi="Amiri" w:eastAsia="Amiri" w:cs="Amiri"/>
          <w:color w:val="111111"/>
          <w:sz w:val="28"/>
          <w:sz w:val="28"/>
          <w:szCs w:val="28"/>
          <w:rtl w:val="true"/>
          <w:lang w:bidi="ar-SA"/>
        </w:rPr>
        <w:t>قال في الطبقة الثانية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بردة بن أبي موسى الأشعري و اسمه عامر بن عبد اللّه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أبو بردة عن أبيه، و قد ولي قضاء الكوفة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محمد بن عمر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بردة بالكوفة سنة ثلاث و 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الفضل بن دكين و سعيد </w:t>
      </w:r>
      <w:r>
        <w:rPr>
          <w:rStyle w:val="FootnoteAnchor"/>
          <w:rtl w:val="true"/>
        </w:rPr>
        <w:footnoteReference w:id="229"/>
      </w:r>
      <w:r>
        <w:rPr>
          <w:rFonts w:ascii="Amiri" w:hAnsi="Amiri" w:eastAsia="Amiri" w:cs="Amiri"/>
          <w:color w:val="111111"/>
          <w:sz w:val="28"/>
          <w:sz w:val="28"/>
          <w:szCs w:val="28"/>
          <w:rtl w:val="true"/>
          <w:lang w:bidi="ar-SA"/>
        </w:rPr>
        <w:t>بن جميل عن أبان بن عمر بن عثمان بن أبي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بردة سنة أربع و مائة، و كان ثقة كثير الحديث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نصر بن أحمد بن نصر، أنا محمد بن أحمد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أبو الحسين المبارك بن عبد الجبار، و أبو طاهر أحمد بن علي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زيد بن علي، أنا محمد بن محمد بن عقبة، نا هارون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أبي بردة بن أبي موسى الأشعري عامر بن عبد اللّه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حدثنا أبو الفضل بن ناصر، أنا أحمد بن الحسن، و المبارك بن عبد الجبار و محمد بن علي</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عبدان، أنا محمد بن سهل، أنا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عبد اللّه الفراوي، أنا أبو بكر البيهقي، أنا محمد بن إبراهيم، أنا إبراهيم بن عبد اللّه، نا محمد بن سليمان بن فارس، نا محمد بن إسماعيل </w:t>
      </w:r>
      <w:r>
        <w:rPr>
          <w:rStyle w:val="FootnoteAnchor"/>
          <w:rtl w:val="true"/>
        </w:rPr>
        <w:footnoteReference w:id="2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عامر بن عبد اللّه بن قيس هو أبو بردة بن أبي موسى الأشعري، و قال عمرو بن علي عن أبي داود، عن سليمان بن معاذ،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بردة على قضاء الكوفة، فعزله حجّاج، و جعل أخاه مكانه، سمع أباه و عليا، و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أنا أبو منصور النّهاوندي، نا أبو العبّاس النّهاوندي </w:t>
      </w:r>
      <w:r>
        <w:rPr>
          <w:rStyle w:val="FootnoteAnchor"/>
          <w:rtl w:val="true"/>
        </w:rPr>
        <w:footnoteReference w:id="234"/>
      </w:r>
      <w:r>
        <w:rPr>
          <w:rFonts w:ascii="Amiri" w:hAnsi="Amiri" w:eastAsia="Amiri" w:cs="Amiri"/>
          <w:color w:val="111111"/>
          <w:sz w:val="28"/>
          <w:sz w:val="28"/>
          <w:szCs w:val="28"/>
          <w:rtl w:val="true"/>
          <w:lang w:bidi="ar-SA"/>
        </w:rPr>
        <w:t>،أنا عبد اللّه بن محمد بن عبد الرحمن،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بردة عامر بن عبد اللّه بن قيس الأشعري أخو أبي بكر بن أبي موسى قاضي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عبد اللّه بن قيس أبو بردة بن أبي موسى الأشعري، و كان يلي </w:t>
      </w:r>
      <w:r>
        <w:rPr>
          <w:rStyle w:val="FootnoteAnchor"/>
          <w:rtl w:val="true"/>
        </w:rPr>
        <w:footnoteReference w:id="236"/>
      </w:r>
      <w:r>
        <w:rPr>
          <w:rFonts w:ascii="Amiri" w:hAnsi="Amiri" w:eastAsia="Amiri" w:cs="Amiri"/>
          <w:color w:val="111111"/>
          <w:sz w:val="28"/>
          <w:sz w:val="28"/>
          <w:szCs w:val="28"/>
          <w:rtl w:val="true"/>
          <w:lang w:bidi="ar-SA"/>
        </w:rPr>
        <w:t>قضاء الكوفة، فعزله الحجّاج و جعل أخاه مكانه، سمع من علي و من أبيه، و من ابن عمر،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الشعبي، و أبو إسحاق الهمداني، و عمر بن عبد العزيز، و عبد الملك بن عمير، و عاصم بن كليب، و قتادة، و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ابنه سعيد بن أبي بردة، و القاسم بن عثمان </w:t>
      </w:r>
      <w:r>
        <w:rPr>
          <w:rStyle w:val="FootnoteAnchor"/>
          <w:rtl w:val="true"/>
        </w:rPr>
        <w:footnoteReference w:id="237"/>
      </w:r>
      <w:r>
        <w:rPr>
          <w:rFonts w:ascii="Amiri" w:hAnsi="Amiri" w:eastAsia="Amiri" w:cs="Amiri"/>
          <w:color w:val="111111"/>
          <w:sz w:val="28"/>
          <w:sz w:val="28"/>
          <w:szCs w:val="28"/>
          <w:rtl w:val="true"/>
          <w:lang w:bidi="ar-SA"/>
        </w:rPr>
        <w:t xml:space="preserve">،و ابن ابنه بريد بن عبد اللّه بن أبي بردة، و أبو حصين عثمان بن عاصم، و محمد بن المنكدر، و يونس بن أبي إسحاق، و عدي بن ثابت </w:t>
      </w:r>
      <w:r>
        <w:rPr>
          <w:rStyle w:val="FootnoteAnchor"/>
          <w:rtl w:val="true"/>
        </w:rPr>
        <w:footnoteReference w:id="238"/>
      </w:r>
      <w:r>
        <w:rPr>
          <w:rFonts w:ascii="Amiri" w:hAnsi="Amiri" w:eastAsia="Amiri" w:cs="Amiri"/>
          <w:color w:val="111111"/>
          <w:sz w:val="28"/>
          <w:sz w:val="28"/>
          <w:szCs w:val="28"/>
          <w:rtl w:val="true"/>
          <w:lang w:bidi="ar-SA"/>
        </w:rPr>
        <w:t>،و سالم أبو النضر، و بكير بن عبد اللّه بن الأشجّ‌، و غيلان بن جرير، و عاصم بن بهدلة، و موسى الجهني، و حميد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أنا محمد بن الحسين،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بردة بن أبي موسى عامر بن عبد اللّه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أبو حاتم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بردة بن أبي موسى الأشعري، عامر بن عبد اللّه بن قيس، سمع أباه عليا، روى عنه الشعبي و أبو إسحاق</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عبد الملك بن عبد اللّه الكروخي، أنا أبو عامر محمود بن القاسم بن محمد، و عبد العزيز بن محمد، و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الجبار بن محمد بن عبد اللّه، أنا محمد بن أحمد بن محبوب، أنا محمد بن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بردة بن أبي موسى اسمه عامر بن عبد اللّه بن قيس 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p>
    <w:p>
      <w:pPr>
        <w:pStyle w:val="BookText"/>
        <w:rPr/>
      </w:pPr>
      <w:r>
        <w:rPr>
          <w:rFonts w:ascii="Amiri" w:hAnsi="Amiri" w:eastAsia="Amiri" w:cs="Amiri"/>
          <w:color w:val="111111"/>
          <w:sz w:val="28"/>
          <w:sz w:val="28"/>
          <w:szCs w:val="28"/>
          <w:rtl w:val="true"/>
          <w:lang w:bidi="ar-SA"/>
        </w:rPr>
        <w:t xml:space="preserve">بردة عامر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قيس</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أبو الفضل بن خيرون، أنا محمد بن علي بن يعقوب، أنا علي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الفضل، أنا أبو الفضل، أنا الحسن بن الحسين، نا جدي إسحاق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المدائني، نا قعنب بن المحرّر بن قعنب،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بردة بن أبي موسى اسمه عامر بن عبد اللّه بن قيس الأشعري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يوسف بن الحسن التّفكري، أنا الحسن بن علي بن بندار الزّنجاني، أنا القاسم بن علقمة الأبهري، أنا الحسن بن علي بن نصر بن منصور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بردة بن أبي موسى اسمه عامر بن عبد اللّه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الصقر، أنا هبة اللّه بن إبراهيم بن عمر، أنا أبو بكر المهندس، نا أبو بشر الدّولابي </w:t>
      </w:r>
      <w:r>
        <w:rPr>
          <w:rStyle w:val="FootnoteAnchor"/>
          <w:rtl w:val="true"/>
        </w:rPr>
        <w:footnoteReference w:id="2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بردة عامر بن عبد اللّه بن قيس، سمعت من يحكي عن يحيى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بردة بن أبي موسى عامر بن عبد اللّه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نصر بن إبراهيم، أنا سليم بن أيوب، أنا طاهر بن محمد بن سليمان، أنا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القاضي محمد بن أحمد بن محمد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بردة بن أبي موسى اسمه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عيسى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بدر بن الهيثم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بردة عامر بن عبد اللّه بن قيس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أبي علي، أنا </w:t>
      </w:r>
      <w:r>
        <w:rPr>
          <w:rStyle w:val="FootnoteAnchor"/>
          <w:rtl w:val="true"/>
        </w:rPr>
        <w:footnoteReference w:id="244"/>
      </w:r>
      <w:r>
        <w:rPr>
          <w:rFonts w:ascii="Amiri" w:hAnsi="Amiri" w:eastAsia="Amiri" w:cs="Amiri"/>
          <w:color w:val="111111"/>
          <w:sz w:val="28"/>
          <w:sz w:val="28"/>
          <w:szCs w:val="28"/>
          <w:rtl w:val="true"/>
          <w:lang w:bidi="ar-SA"/>
        </w:rPr>
        <w:t xml:space="preserve">أبو بكر الصّفار، أنا أحمد بن علي بن </w:t>
      </w:r>
    </w:p>
    <w:p>
      <w:pPr>
        <w:pStyle w:val="BookText"/>
        <w:rPr/>
      </w:pPr>
      <w:r>
        <w:rPr>
          <w:rFonts w:ascii="Amiri" w:hAnsi="Amiri" w:eastAsia="Amiri" w:cs="Amiri"/>
          <w:color w:val="111111"/>
          <w:sz w:val="28"/>
          <w:sz w:val="28"/>
          <w:szCs w:val="28"/>
          <w:rtl w:val="true"/>
          <w:lang w:bidi="ar-SA"/>
        </w:rPr>
        <w:t>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بردة بن أبي موسى الأشعري الكوفي </w:t>
      </w:r>
      <w:r>
        <w:rPr>
          <w:rStyle w:val="FootnoteAnchor"/>
          <w:rtl w:val="true"/>
        </w:rPr>
        <w:footnoteReference w:id="245"/>
      </w:r>
      <w:r>
        <w:rPr>
          <w:rFonts w:ascii="Amiri" w:hAnsi="Amiri" w:eastAsia="Amiri" w:cs="Amiri"/>
          <w:color w:val="111111"/>
          <w:sz w:val="28"/>
          <w:sz w:val="28"/>
          <w:szCs w:val="28"/>
          <w:rtl w:val="true"/>
          <w:lang w:bidi="ar-SA"/>
        </w:rPr>
        <w:t>و اسمه عامر،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عبد اللّه بن قيس، قاضي الكوفة، سمع علي بن أبي طالب، و أباه عبد اللّه بن قيس، أبا موسى، روى عنه أبو عمرو الشعبي، و عمرو بن عبد اللّه أبو إسحاق السّبيعي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عامر بن أبي موسى، و اسمه عبد اللّه بن قيس أبو بردة الأشعري الكوفي </w:t>
      </w:r>
      <w:r>
        <w:rPr>
          <w:rStyle w:val="FootnoteAnchor"/>
          <w:rtl w:val="true"/>
        </w:rPr>
        <w:footnoteReference w:id="246"/>
      </w:r>
      <w:r>
        <w:rPr>
          <w:rFonts w:ascii="Amiri" w:hAnsi="Amiri" w:eastAsia="Amiri" w:cs="Amiri"/>
          <w:color w:val="111111"/>
          <w:sz w:val="28"/>
          <w:sz w:val="28"/>
          <w:szCs w:val="28"/>
          <w:rtl w:val="true"/>
          <w:lang w:bidi="ar-SA"/>
        </w:rPr>
        <w:t xml:space="preserve">قاضيها، سمع أباه، و ابن عمر، و عبد اللّه بن سلاّم، و عائشة، روى عنه الشعبي، و عبد الملك بن عمير، و أبو إسحاق الهمداني، و أبو إسحاق الشّيباني، و حميد بن هلال، و غيلان بن جرير، و ابنه سعيد بن أبي بردة، و ابن ابنه أبو بردة بريد </w:t>
      </w:r>
      <w:r>
        <w:rPr>
          <w:rStyle w:val="FootnoteAnchor"/>
          <w:rtl w:val="true"/>
        </w:rPr>
        <w:footnoteReference w:id="247"/>
      </w:r>
      <w:r>
        <w:rPr>
          <w:rFonts w:ascii="Amiri" w:hAnsi="Amiri" w:eastAsia="Amiri" w:cs="Amiri"/>
          <w:color w:val="111111"/>
          <w:sz w:val="28"/>
          <w:sz w:val="28"/>
          <w:szCs w:val="28"/>
          <w:rtl w:val="true"/>
          <w:lang w:bidi="ar-SA"/>
        </w:rPr>
        <w:t>بن عبد اللّه في الأيمان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مائة، 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نعيم مثله، و قال الذهلي فيما كتب إلي أبو نعيم مثله، و قال ابن أبي شيبة مثل أبي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و هو ابن نيف و ثمانين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ثلاث و مائة،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 مثل الهيثم، 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قبل موسى بن طلحة بأيام،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موسى سنة ست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w:t>
      </w:r>
      <w:r>
        <w:rPr>
          <w:rStyle w:val="FootnoteAnchor"/>
          <w:rtl w:val="true"/>
        </w:rPr>
        <w:footnoteReference w:id="248"/>
      </w:r>
      <w:r>
        <w:rPr>
          <w:rFonts w:ascii="Amiri" w:hAnsi="Amiri" w:eastAsia="Amiri" w:cs="Amiri"/>
          <w:color w:val="111111"/>
          <w:sz w:val="28"/>
          <w:sz w:val="28"/>
          <w:szCs w:val="28"/>
          <w:rtl w:val="true"/>
          <w:lang w:bidi="ar-SA"/>
        </w:rPr>
        <w:t>،أنا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بردة بن أبي موسى الأشعري و اسمه عامر بن عبد اللّه بن قيس، سمع علي بن أبي طالب، و أباه أبا موسى، روى عنه عامر الشعبي، و أبو إسحاق السّبيعي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يوسف بن رباح،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بردة بن أبي موسى </w:t>
      </w:r>
    </w:p>
    <w:p>
      <w:pPr>
        <w:pStyle w:val="BookText"/>
        <w:rPr/>
      </w:pPr>
      <w:r>
        <w:rPr>
          <w:rFonts w:ascii="IRNazanin" w:hAnsi="IRNazanin" w:eastAsia="IRNazanin"/>
          <w:color w:val="111111"/>
          <w:sz w:val="28"/>
          <w:sz w:val="28"/>
          <w:szCs w:val="28"/>
          <w:rtl w:val="true"/>
          <w:lang w:bidi="fa-IR"/>
        </w:rPr>
        <w:t>قضى للحجّاج، و اسمه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محمد بن علي بن يعقوب، أنا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الفراوي، أنا أبو بكر البيهقي، أنا عبد اللّه بن يحيى بن عبد الجبار 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الشافعي، نا جعفر بن محمد بن الأزهر، نا المفضّل بن غسان الغلاّبي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بردة بن أبي موسى، اسمه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أنا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الصيدلاني،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 في تسمية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بردة بن أبي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249"/>
      </w:r>
      <w:r>
        <w:rPr>
          <w:rFonts w:ascii="Amiri" w:hAnsi="Amiri" w:eastAsia="Amiri" w:cs="Amiri"/>
          <w:color w:val="111111"/>
          <w:sz w:val="28"/>
          <w:sz w:val="28"/>
          <w:szCs w:val="28"/>
          <w:rtl w:val="true"/>
          <w:lang w:bidi="ar-SA"/>
        </w:rPr>
        <w:t>،أنا أبو بكر الخطيب، أنا أبو الحسن بن رزقويه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عمر بن عبيد اللّه بن عمر بن البقّال، أنا أبو الحسين بن بشران،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عثمان بن أحمد الدقاق، نا حنبل بن إسحاق، نا عبيد اللّه بن عمر القواريري، نا سهل بن أسلم، نا حميد بن هلال، عن أبي بردة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حديث أبي موسى أنا و مولى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أني أكتب حديثه،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 تكتب حديثي‌؟ قلت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 فنظر فيه فمحاه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احفظ‍‌ كما حفظت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الفضيلي، و أبو المحاسن أسعد بن علي، و أبو الوقت عبد الأول بن عيسى، و أبو بكر أحمد بن يحيى،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الدّاودي، أنا عبد اللّه بن أحمد بن حموية، أنا عيسى بن عمر بن العباس، أنا عبد اللّه بن عبد الرحمن الدّارمي، أنا أسد بن موسى، نا شعبة، عن أبي موسى، عن حميد بن هلال، عن أبي بردة أنه كان يكتب حديث أبيه </w:t>
      </w:r>
      <w:r>
        <w:rPr>
          <w:rStyle w:val="FootnoteAnchor"/>
          <w:rtl w:val="true"/>
        </w:rPr>
        <w:footnoteReference w:id="250"/>
      </w:r>
      <w:r>
        <w:rPr>
          <w:rFonts w:ascii="IRNazanin" w:hAnsi="IRNazanin" w:eastAsia="IRNazanin"/>
          <w:color w:val="111111"/>
          <w:sz w:val="28"/>
          <w:sz w:val="28"/>
          <w:szCs w:val="28"/>
          <w:rtl w:val="true"/>
          <w:lang w:bidi="fa-IR"/>
        </w:rPr>
        <w:t>فرآه أبو موسى فمحاه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المعالي محمد بن إسماعيل، أنا أبو بكر البيهقي، أنا أبو الحسين بن بشران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الحسين، أنا أبو بكر الخطيب، أنا ابن رزقويه،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السّماك، نا حنبل بن إسحاق، نا عاصم بن علي، نا أبو هلال، نا حميد بن هلال، عن أبي بردة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موسى يحدثنا فأقوم أنا و مولى لنا فنكتب ما يقول، فحدثنا ذات يوم بحديث فقمنا لنكتبه فظنّ‌ أنا نكتبه،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فلما جئنا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تكتبان ما تسمعان منّي‌؟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 به، فدعا بماء فغسله،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كما حفظنا، أو كما نحدثكم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محمد بن أبي عثمان، و أحمد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أحمد بن محمد، أنا أبي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الحسن </w:t>
      </w:r>
      <w:r>
        <w:rPr>
          <w:rStyle w:val="FootnoteAnchor"/>
          <w:rtl w:val="true"/>
        </w:rPr>
        <w:footnoteReference w:id="251"/>
      </w:r>
      <w:r>
        <w:rPr>
          <w:rFonts w:ascii="Amiri" w:hAnsi="Amiri" w:eastAsia="Amiri" w:cs="Amiri"/>
          <w:color w:val="111111"/>
          <w:sz w:val="28"/>
          <w:sz w:val="28"/>
          <w:szCs w:val="28"/>
          <w:rtl w:val="true"/>
          <w:lang w:bidi="ar-SA"/>
        </w:rPr>
        <w:t xml:space="preserve">بن عبد اللّه، نا أبو عبد اللّه المحاملي، نا علي بن مسلم، نا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طلحة، عن غيلان بن جرير، عن 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 أبي كتبا كثيرة فمحاها،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عنا كما أخذنا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يحيى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حفص عمر بن إبراهيم بن أحمد الكتاني، نا أبو القاسم البغوي، نا أبو خيثمة، نا وكيع، عن طلحة بن يحيى، عن 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 أبي كتابا، فظهر عليّ‌ فأمر بمركن </w:t>
      </w:r>
      <w:r>
        <w:rPr>
          <w:rStyle w:val="FootnoteAnchor"/>
          <w:rtl w:val="true"/>
        </w:rPr>
        <w:footnoteReference w:id="252"/>
      </w:r>
      <w:r>
        <w:rPr>
          <w:rFonts w:ascii="IRNazanin" w:hAnsi="IRNazanin" w:eastAsia="IRNazanin"/>
          <w:color w:val="111111"/>
          <w:sz w:val="28"/>
          <w:sz w:val="28"/>
          <w:szCs w:val="28"/>
          <w:rtl w:val="true"/>
          <w:lang w:bidi="fa-IR"/>
        </w:rPr>
        <w:t xml:space="preserve">فقال </w:t>
      </w:r>
      <w:r>
        <w:rPr>
          <w:rStyle w:val="FootnoteAnchor"/>
          <w:rtl w:val="true"/>
        </w:rPr>
        <w:footnoteReference w:id="253"/>
      </w:r>
      <w:r>
        <w:rPr>
          <w:rFonts w:ascii="Amiri" w:hAnsi="Amiri" w:eastAsia="Amiri" w:cs="Amiri"/>
          <w:color w:val="111111"/>
          <w:sz w:val="28"/>
          <w:sz w:val="28"/>
          <w:szCs w:val="28"/>
          <w:rtl w:val="true"/>
          <w:lang w:bidi="ar-SA"/>
        </w:rPr>
        <w:t>بكتبي فيها، فغسلها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بن سعدوية، أنا أبو الفضل الرازي، أنا جعفر بن </w:t>
      </w:r>
      <w:r>
        <w:rPr>
          <w:rStyle w:val="FootnoteAnchor"/>
          <w:rtl w:val="true"/>
        </w:rPr>
        <w:footnoteReference w:id="254"/>
      </w:r>
      <w:r>
        <w:rPr>
          <w:rFonts w:ascii="Amiri" w:hAnsi="Amiri" w:eastAsia="Amiri" w:cs="Amiri"/>
          <w:color w:val="111111"/>
          <w:sz w:val="28"/>
          <w:sz w:val="28"/>
          <w:szCs w:val="28"/>
          <w:rtl w:val="true"/>
          <w:lang w:bidi="ar-SA"/>
        </w:rPr>
        <w:t>عبد اللّه، نا محمد بن هارون، نا محمد بن بشّار، نا إبراهيم بن أبي سويد، نا حمّاد بن سلمة، عن حبيب بن الشهيد، و يونس بن عبيد، عن أبي بردة بن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آتي أبي، </w:t>
      </w:r>
    </w:p>
    <w:p>
      <w:pPr>
        <w:pStyle w:val="BookText"/>
        <w:rPr/>
      </w:pPr>
      <w:r>
        <w:rPr>
          <w:rFonts w:ascii="IRNazanin" w:hAnsi="IRNazanin" w:eastAsia="IRNazanin"/>
          <w:color w:val="111111"/>
          <w:sz w:val="28"/>
          <w:sz w:val="28"/>
          <w:szCs w:val="28"/>
          <w:rtl w:val="true"/>
          <w:lang w:bidi="fa-IR"/>
        </w:rPr>
        <w:t xml:space="preserve">فلما </w:t>
      </w:r>
      <w:r>
        <w:rPr>
          <w:rStyle w:val="FootnoteAnchor"/>
          <w:rtl w:val="true"/>
        </w:rPr>
        <w:footnoteReference w:id="255"/>
      </w:r>
      <w:r>
        <w:rPr>
          <w:rFonts w:ascii="Amiri" w:hAnsi="Amiri" w:eastAsia="Amiri" w:cs="Amiri"/>
          <w:color w:val="111111"/>
          <w:sz w:val="28"/>
          <w:sz w:val="28"/>
          <w:szCs w:val="28"/>
          <w:rtl w:val="true"/>
          <w:lang w:bidi="ar-SA"/>
        </w:rPr>
        <w:t>حدّث بحديث عن النبي صلى اللّه عليه و سلم قمت فكتبته، ففطن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تكتب كلما أحدّث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فجىء بكتابك، فجمعه فدعا بماء فغسله </w:t>
      </w:r>
      <w:r>
        <w:rPr>
          <w:rStyle w:val="FootnoteAnchor"/>
          <w:rtl w:val="true"/>
        </w:rPr>
        <w:footnoteReference w:id="256"/>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الفضيلي </w:t>
      </w:r>
      <w:r>
        <w:rPr>
          <w:rStyle w:val="FootnoteAnchor"/>
          <w:rtl w:val="true"/>
        </w:rPr>
        <w:footnoteReference w:id="257"/>
      </w:r>
      <w:r>
        <w:rPr>
          <w:rFonts w:ascii="IRNazanin" w:hAnsi="IRNazanin" w:eastAsia="IRNazanin"/>
          <w:color w:val="111111"/>
          <w:sz w:val="28"/>
          <w:sz w:val="28"/>
          <w:szCs w:val="28"/>
          <w:rtl w:val="true"/>
          <w:lang w:bidi="fa-IR"/>
        </w:rPr>
        <w:t xml:space="preserve">،أنا أحمد بن محمد </w:t>
      </w:r>
      <w:r>
        <w:rPr>
          <w:rStyle w:val="FootnoteAnchor"/>
          <w:rtl w:val="true"/>
        </w:rPr>
        <w:footnoteReference w:id="258"/>
      </w:r>
      <w:r>
        <w:rPr>
          <w:rFonts w:ascii="Amiri" w:hAnsi="Amiri" w:eastAsia="Amiri" w:cs="Amiri"/>
          <w:color w:val="111111"/>
          <w:sz w:val="28"/>
          <w:sz w:val="28"/>
          <w:szCs w:val="28"/>
          <w:rtl w:val="true"/>
          <w:lang w:bidi="ar-SA"/>
        </w:rPr>
        <w:t>،أنا علي بن أحمد بن محمد بن الحسن، نا الهيثم بن كليب، نا أبو قلابة عبد الملك بن محمد، حدثني رجاء بن سلمة بن رجاء، حدثني أبي، نا قيس بن الربيع، عن أبي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الحجّاج العراق استعمل عبد الرحمن بن أبي ليلى على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عزله و استعمل أبا بردة بن أبي موسى و أقعد معه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بن محمّد، و ابن عمه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الوليد بن بكر، نا علي بن أحمد بن زكريا، نا صالح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بردة بن أبي موسى الأشعري كوفي ثقة، كان على قضاء الكوفة، ولي بعد شريح، و كان كاتبه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أنا أبو العبّاس النهاوندي، أنا أبو القاسم بن الأشقر، نا محمّد بن إسماعيل البخاري، حدّثني عمرو، نا أبو داود، عن سليمان بن معاذ،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بردة على قضاء الكوفة فعزله الحجّاج و جعل أخاه مكانه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اجتمع الناس على عبد الملك عند </w:t>
      </w:r>
    </w:p>
    <w:p>
      <w:pPr>
        <w:pStyle w:val="BookText"/>
        <w:rPr/>
      </w:pPr>
      <w:r>
        <w:rPr>
          <w:rFonts w:ascii="Amiri" w:hAnsi="Amiri" w:eastAsia="Amiri" w:cs="Amiri"/>
          <w:color w:val="111111"/>
          <w:sz w:val="28"/>
          <w:sz w:val="28"/>
          <w:szCs w:val="28"/>
          <w:rtl w:val="true"/>
          <w:lang w:bidi="ar-SA"/>
        </w:rPr>
        <w:t xml:space="preserve">قتل مصعب أعاد شريحا ثم قدم الحجّاج فأقرّه على القضاء، ثم استعفاه فأعفاه، و استقضى أبا بردة بن أبي موسى الأشعري، فلم يزل قاضيا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استعفاه فأعفاه بعد الجماجم، فاستقضى أبا بكر بن أبي موسى الأشعري، فلم يزل قاضيا حتى مات</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ثم استقضى عامر بن شراحيل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263"/>
      </w:r>
      <w:r>
        <w:rPr>
          <w:rFonts w:ascii="Amiri" w:hAnsi="Amiri" w:eastAsia="Amiri" w:cs="Amiri"/>
          <w:color w:val="111111"/>
          <w:sz w:val="28"/>
          <w:sz w:val="28"/>
          <w:szCs w:val="28"/>
          <w:rtl w:val="true"/>
          <w:lang w:bidi="ar-SA"/>
        </w:rPr>
        <w:t>،أنا يعقوب بن إسحاق الحضرمي، نا أبو عوانة عن مهاجر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وائل و أبو بردة على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تولى أبو بردة قضاء الكوفة بعد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الفضل عبد الرّحمن بن أحمد بن الحسن، أنا جعفر بن عبد اللّه بن يعقوب، نا محمّد بن هارون الرّوياني، نا أحمد بن عبد الرّحمن، نا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عيّاش </w:t>
      </w:r>
      <w:r>
        <w:rPr>
          <w:rStyle w:val="FootnoteAnchor"/>
          <w:rtl w:val="true"/>
        </w:rPr>
        <w:footnoteReference w:id="264"/>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يزيد بن المهلّب لما ولي 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دلّوني على رجل كامل لخصال </w:t>
      </w:r>
      <w:r>
        <w:rPr>
          <w:rStyle w:val="FootnoteAnchor"/>
          <w:rtl w:val="true"/>
        </w:rPr>
        <w:footnoteReference w:id="265"/>
      </w:r>
      <w:r>
        <w:rPr>
          <w:rFonts w:ascii="Amiri" w:hAnsi="Amiri" w:eastAsia="Amiri" w:cs="Amiri"/>
          <w:color w:val="111111"/>
          <w:sz w:val="28"/>
          <w:sz w:val="28"/>
          <w:szCs w:val="28"/>
          <w:rtl w:val="true"/>
          <w:lang w:bidi="ar-SA"/>
        </w:rPr>
        <w:t>الخير فدلّ‌ على أبي بردة بن أبي موسى الأشعري، فلما جاءه رآه رجلا فائقا، فلما كلّمه رأى مخبرته أفضل من مرآته، قال إني وليتك كذا و كذا من عملي فاستعفاه، فأبى أن يعفيه،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 لا أخبرك بشيء حدّثنيه أبي أنه سمعه من رسول اللّه صلى اللّه عليه و سلم‌؟ 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تولّى عملا و هو يعلم أنه ليس لذلك العمل بأهل </w:t>
      </w:r>
      <w:r>
        <w:rPr>
          <w:rStyle w:val="FootnoteAnchor"/>
          <w:rtl w:val="true"/>
        </w:rPr>
        <w:footnoteReference w:id="266"/>
      </w:r>
      <w:r>
        <w:rPr>
          <w:rFonts w:ascii="Amiri" w:hAnsi="Amiri" w:eastAsia="Amiri" w:cs="Amiri"/>
          <w:color w:val="111111"/>
          <w:sz w:val="28"/>
          <w:sz w:val="28"/>
          <w:szCs w:val="28"/>
          <w:rtl w:val="true"/>
          <w:lang w:bidi="ar-SA"/>
        </w:rPr>
        <w:t>فليتبوّأ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أشهد أيها الأمير أنّي لست بأهل لما دعوتني إليه،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زدت على أن حرّضتني على نفسك، و رغبتنا فيك، فاخرج إلى عهدك، فإنّي غير معفيك، فخرج ثم أقام فيه ما شاء اللّه أن يقيم، فاستأذنه بالقدوم عليه، فأذن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 لا أحدثك بشيء حدّثنيه أبي أنه سمع من رسول اللّه صلى اللّه عليه و سلم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هاته،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ملعون من سأل بوجه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و ملعون من يسل </w:t>
      </w:r>
      <w:r>
        <w:rPr>
          <w:rStyle w:val="FootnoteAnchor"/>
          <w:rtl w:val="true"/>
        </w:rPr>
        <w:footnoteReference w:id="268"/>
      </w:r>
      <w:r>
        <w:rPr>
          <w:rFonts w:ascii="Amiri" w:hAnsi="Amiri" w:eastAsia="Amiri" w:cs="Amiri"/>
          <w:color w:val="111111"/>
          <w:sz w:val="28"/>
          <w:sz w:val="28"/>
          <w:szCs w:val="28"/>
          <w:rtl w:val="true"/>
          <w:lang w:bidi="ar-SA"/>
        </w:rPr>
        <w:t>بوجه اللّه ثم منع سائله ما لم يسأله هجرا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أسألك بوجه اللّه إلاّ ما أعفيتني أيها الأمير من عملك، فأعفاه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الحسين بن الطّيّوري </w:t>
      </w:r>
      <w:r>
        <w:rPr>
          <w:rStyle w:val="FootnoteAnchor"/>
          <w:rtl w:val="true"/>
        </w:rPr>
        <w:footnoteReference w:id="270"/>
      </w:r>
      <w:r>
        <w:rPr>
          <w:rFonts w:ascii="IRNazanin" w:hAnsi="IRNazanin" w:eastAsia="IRNazanin"/>
          <w:color w:val="111111"/>
          <w:sz w:val="28"/>
          <w:sz w:val="28"/>
          <w:szCs w:val="28"/>
          <w:rtl w:val="true"/>
          <w:lang w:bidi="fa-IR"/>
        </w:rPr>
        <w:t xml:space="preserve">،أنا أبو الحسن </w:t>
      </w:r>
      <w:r>
        <w:rPr>
          <w:rStyle w:val="FootnoteAnchor"/>
          <w:rtl w:val="true"/>
        </w:rPr>
        <w:footnoteReference w:id="271"/>
      </w:r>
      <w:r>
        <w:rPr>
          <w:rFonts w:ascii="Amiri" w:hAnsi="Amiri" w:eastAsia="Amiri" w:cs="Amiri"/>
          <w:color w:val="111111"/>
          <w:sz w:val="28"/>
          <w:sz w:val="28"/>
          <w:szCs w:val="28"/>
          <w:rtl w:val="true"/>
          <w:lang w:bidi="ar-SA"/>
        </w:rPr>
        <w:t>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الوليد بن بكر، أنا علي بن أحمد بن زكريا، أنا صالح بن أحمد بن صالح،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بردة و أبو بكر ابنا أبي موسى الأشعري كوفيان تابعيان ثقتان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عد العزيز الكتاني، أنا أبو الحسن علي بن الحسن الرّبعي،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إبراهيم بن محمّد، أنا محمّد بن محمّد بن داود، نا عبد الرّحمن بن سعيد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بردة اسمه عامر بن أبي موسى،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بن عبدان، عن محمّد بن علي بن أحمد الفراء، أنا رشأ بن نظيف، أنا محمّد بن إبراهيم، أنا محمّد بن محمّد الكرخي </w:t>
      </w:r>
      <w:r>
        <w:rPr>
          <w:rStyle w:val="FootnoteAnchor"/>
          <w:rtl w:val="true"/>
        </w:rPr>
        <w:footnoteReference w:id="272"/>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448/6</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،نا عبد الرّحمن بن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موسى الأشعري ثقة، و أخوه أبو بردة ثقة، أبو بردة اسمه، و أبو بكر أجلّ‌ الرجلين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البغدادي، أنا أبو الفضل بن خيرون،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w:t>
      </w:r>
    </w:p>
    <w:p>
      <w:pPr>
        <w:pStyle w:val="BookText"/>
        <w:rPr/>
      </w:pPr>
      <w:r>
        <w:rPr>
          <w:rFonts w:ascii="Amiri" w:hAnsi="Amiri" w:eastAsia="Amiri" w:cs="Amiri"/>
          <w:color w:val="111111"/>
          <w:sz w:val="28"/>
          <w:sz w:val="28"/>
          <w:szCs w:val="28"/>
          <w:rtl w:val="true"/>
          <w:lang w:bidi="ar-SA"/>
        </w:rPr>
        <w:t>عبد العزيز لأبي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أتى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أشدّان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بن المزرفي،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عمر بن عبيد اللّه بن عمر، أنا أبو الحسين بن بشران،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عثمان بن أحمد السمّاك، نا حنبل بن إسحاق، نا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عمر بن عبد العزيز أبا بردة بن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أتى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أربعين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الباقلاني، 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أبو الحسن </w:t>
      </w:r>
      <w:r>
        <w:rPr>
          <w:rStyle w:val="FootnoteAnchor"/>
          <w:rtl w:val="true"/>
        </w:rPr>
        <w:footnoteReference w:id="274"/>
      </w:r>
      <w:r>
        <w:rPr>
          <w:rFonts w:ascii="Amiri" w:hAnsi="Amiri" w:eastAsia="Amiri" w:cs="Amiri"/>
          <w:color w:val="111111"/>
          <w:sz w:val="28"/>
          <w:sz w:val="28"/>
          <w:szCs w:val="28"/>
          <w:rtl w:val="true"/>
          <w:lang w:bidi="ar-SA"/>
        </w:rPr>
        <w:t xml:space="preserve">الأصبهاني، نا أبو حفص الأهوازي، نا خليفة بن خياط‍‌ </w:t>
      </w:r>
      <w:r>
        <w:rPr>
          <w:rStyle w:val="FootnoteAnchor"/>
          <w:rtl w:val="true"/>
        </w:rPr>
        <w:footnoteReference w:id="2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بردة بن أبي موسى الأشعري اسمه عامر بن عبد اللّه بن قيس، مات في آخر سنة ثلاث أو أربع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الحسن بن محمّد بن أحمد، أنا أحمد بن محمّد بن عمر، نا أبو بكر بن أبي الدنيا، أنا محمّد بن </w:t>
      </w:r>
      <w:r>
        <w:rPr>
          <w:rStyle w:val="FootnoteAnchor"/>
          <w:rtl w:val="true"/>
        </w:rPr>
        <w:footnoteReference w:id="276"/>
      </w:r>
      <w:r>
        <w:rPr>
          <w:rFonts w:ascii="Amiri" w:hAnsi="Amiri" w:eastAsia="Amiri" w:cs="Amiri"/>
          <w:color w:val="111111"/>
          <w:sz w:val="28"/>
          <w:sz w:val="28"/>
          <w:szCs w:val="28"/>
          <w:rtl w:val="true"/>
          <w:lang w:bidi="ar-SA"/>
        </w:rPr>
        <w:t>سعد قال في الطبقة الثانية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بردة بن أبي موسى الأشعري، قال الواقدي و الهيثم </w:t>
      </w:r>
      <w:r>
        <w:rPr>
          <w:rStyle w:val="FootnoteAnchor"/>
          <w:rtl w:val="true"/>
        </w:rPr>
        <w:footnoteReference w:id="277"/>
      </w:r>
      <w:r>
        <w:rPr>
          <w:rFonts w:ascii="Amiri" w:hAnsi="Amiri" w:eastAsia="Amiri" w:cs="Amiri"/>
          <w:color w:val="111111"/>
          <w:sz w:val="28"/>
          <w:sz w:val="28"/>
          <w:szCs w:val="28"/>
          <w:rtl w:val="true"/>
          <w:lang w:bidi="ar-SA"/>
        </w:rPr>
        <w:t xml:space="preserve">بن عدي، عن ابن عيّاش </w:t>
      </w:r>
      <w:r>
        <w:rPr>
          <w:rStyle w:val="FootnoteAnchor"/>
          <w:rtl w:val="true"/>
        </w:rPr>
        <w:footnoteReference w:id="278"/>
      </w:r>
      <w:r>
        <w:rPr>
          <w:rFonts w:ascii="Amiri" w:hAnsi="Amiri" w:eastAsia="Amiri" w:cs="Amiri"/>
          <w:color w:val="111111"/>
          <w:sz w:val="28"/>
          <w:sz w:val="28"/>
          <w:szCs w:val="28"/>
          <w:rtl w:val="true"/>
          <w:lang w:bidi="ar-SA"/>
        </w:rPr>
        <w:t>توفي سنة ثلاث و مائة، 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أربع و مائة، و ذكر الواقدي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بردة مات في ولاية عمر بن عبد العزيز، و مات عمر سنة إحدى و مائة،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بردة بن أبي موسى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بردة و طاوس سنة ثلاث، و فيها ولد مندل بن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الهروي، نا محمّد بن محمّد، نا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الشعبي و أبو بردة بن أبي موسى، و موسى بن طلحة سنة أربع و مائة، و ذكر أن أباه أخبره عن أحمد بن عبيد بن ناصح عن الهيثم و المدائني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علي بن أحمد بن محمّد،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عبيد اللّه بن عبد الرّحمن، أخبرني عبد الرّحمن بن </w:t>
      </w:r>
      <w:r>
        <w:rPr>
          <w:rStyle w:val="FootnoteAnchor"/>
          <w:rtl w:val="true"/>
        </w:rPr>
        <w:footnoteReference w:id="279"/>
      </w:r>
      <w:r>
        <w:rPr>
          <w:rFonts w:ascii="Amiri" w:hAnsi="Amiri" w:eastAsia="Amiri" w:cs="Amiri"/>
          <w:color w:val="111111"/>
          <w:sz w:val="28"/>
          <w:sz w:val="28"/>
          <w:szCs w:val="28"/>
          <w:rtl w:val="true"/>
          <w:lang w:bidi="ar-SA"/>
        </w:rPr>
        <w:t>محمّد بن المغيرة،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مائة فيها مات أبو بردة، و اسمه عامر بن أبي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مائة توفي فيها أبو بردة،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أنا محمّد بن الحسن، أنا أحمد بن الحسين، نا عبد اللّه بن محمّد، نا محمّد بن إسماعيل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عبد اللّه الفراوي،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اللاّلكائي،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القطان، أنا عبد اللّه بن جعفر، نا يعقوب بن سفيان،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الحسن عامر بن شراحيل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موسى بن طلحة و أبو بردة سنة أربع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الحسن، أنا أبو الفرج سهل بن بشر، و أبو نصر أحمد 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عيسى السّعدي، أنا منير بن أحمد بن الحسن الخلاّل، أنا جعفر بن أحمد بن إبراهيم، أنا أحمد بن الهيثم،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أنا أبو الفضل، أنا أبو العلاء، أنا أبو بكر، أنا الأحوص بن المفضّل، أنا أبي، نا أبو نعيم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محمّد بن الأكفاني، نا عبد العزيز بن أحمد، أنا أبو محمّد بن أبي نصر، أنا أبو الميمون، أنا أبو زرعة </w:t>
      </w:r>
      <w:r>
        <w:rPr>
          <w:rStyle w:val="FootnoteAnchor"/>
          <w:rtl w:val="true"/>
        </w:rPr>
        <w:footnoteReference w:id="2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بن البقّال، أنا أبو الحسين بن بشران، أنا عثمان بن أحمد بن حنبل بن إسحاق، حدّثني أبو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سعد المطرّز، و أبو علي الحداد، و أبو القاسم غانم بن محمّد بن عبيد اللّه 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عبد اللّه بن أحمد بن محمّد، أنا أبو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أبو بكر أحمد بن جعفر بن مالك، نا عبد اللّه بن أحمد بن حنبل، حدثني أبي، حدّثني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علي بن خلف، أنا أبو عبد اللّه الحافظ‍‌، أنا أبو عبد اللّه </w:t>
      </w:r>
      <w:r>
        <w:rPr>
          <w:rStyle w:val="FootnoteAnchor"/>
          <w:rtl w:val="true"/>
        </w:rPr>
        <w:footnoteReference w:id="282"/>
      </w:r>
      <w:r>
        <w:rPr>
          <w:rFonts w:ascii="Amiri" w:hAnsi="Amiri" w:eastAsia="Amiri" w:cs="Amiri"/>
          <w:color w:val="111111"/>
          <w:sz w:val="28"/>
          <w:sz w:val="28"/>
          <w:szCs w:val="28"/>
          <w:rtl w:val="true"/>
          <w:lang w:bidi="ar-SA"/>
        </w:rPr>
        <w:t>الصّفار، أنا أبو إسماعيل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بردة سنة أربع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بكر البيهقي، أنا علي بن محمّد بن عبد اللّه، أنا عثمان بن أحمد، نا حنبل بن إسحاق، حدّثني أبو عبد اللّه فيما بلغه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أبو بردة سنة أربع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نصر بن أحمد بن نصر، أنا محمّد بن أحمد الجواليقي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الحسين بن الطّيّوري، و أبو طاهر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أنا أبو عبد اللّه الأنصاري، أنا أبو جعفر الشيباني، نا هارون بن حاتم، 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طلحة بن مصرّف سنة ست و مائة، و مات أبو بردة قبل طلحة بأيام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عبيد الطّنافسي،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الشّعبي و أبو بردة في سنة واحدة، سنة أربع و مائة،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مائة</w:t>
      </w:r>
      <w:r>
        <w:rPr>
          <w:rFonts w:eastAsia="Amiri" w:cs="Amiri" w:ascii="Amiri" w:hAnsi="Amiri"/>
          <w:color w:val="111111"/>
          <w:sz w:val="28"/>
          <w:szCs w:val="28"/>
          <w:rtl w:val="true"/>
          <w:lang w:bidi="ar-SA"/>
        </w:rPr>
        <w:t xml:space="preserve">. </w:t>
      </w:r>
      <w:bookmarkStart w:id="17" w:name="pg11415_112781"/>
    </w:p>
    <w:p>
      <w:pPr>
        <w:pStyle w:val="Heading4"/>
        <w:numPr>
          <w:ilvl w:val="3"/>
          <w:numId w:val="1"/>
        </w:numPr>
        <w:rPr/>
      </w:pPr>
      <w:bookmarkStart w:id="18" w:name="__RefHeading___Toc1250808_73709187"/>
      <w:bookmarkStart w:id="19" w:name="_Toc7"/>
      <w:bookmarkEnd w:id="17"/>
      <w:bookmarkEnd w:id="18"/>
      <w:r>
        <w:rPr/>
        <w:t>3054</w:t>
      </w:r>
      <w:r>
        <w:rPr>
          <w:rtl w:val="true"/>
        </w:rPr>
        <w:t xml:space="preserve"> - </w:t>
      </w:r>
      <w:r>
        <w:rPr>
          <w:rtl w:val="true"/>
        </w:rPr>
        <w:t>عامر بن عبد الأسود العجلي الكوفي</w:t>
      </w:r>
      <w:bookmarkEnd w:id="19"/>
    </w:p>
    <w:p>
      <w:pPr>
        <w:pStyle w:val="BookText"/>
        <w:rPr/>
      </w:pPr>
      <w:r>
        <w:rPr>
          <w:rFonts w:ascii="Amiri" w:hAnsi="Amiri" w:eastAsia="Amiri" w:cs="Amiri"/>
          <w:color w:val="111111"/>
          <w:sz w:val="28"/>
          <w:sz w:val="28"/>
          <w:szCs w:val="28"/>
          <w:rtl w:val="true"/>
          <w:lang w:bidi="ar-SA"/>
        </w:rPr>
        <w:t xml:space="preserve">وفد على معاوية في وجوه أهل الكوفة حين أراد أن يأخذ لابنه يزيد البيعة بالعهد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ذكر وفوده في ترجمة سويد بن منجوف</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250810_73709187"/>
      <w:bookmarkStart w:id="21" w:name="_Toc8"/>
      <w:bookmarkEnd w:id="20"/>
      <w:r>
        <w:rPr/>
        <w:t>3055</w:t>
      </w:r>
      <w:r>
        <w:rPr>
          <w:rtl w:val="true"/>
        </w:rPr>
        <w:t xml:space="preserve"> - </w:t>
      </w:r>
      <w:r>
        <w:rPr>
          <w:rtl w:val="true"/>
        </w:rPr>
        <w:t>عامر بن عمارة بن خريم الناعم بن عمرو</w:t>
      </w:r>
      <w:bookmarkEnd w:id="21"/>
    </w:p>
    <w:p>
      <w:pPr>
        <w:pStyle w:val="BookText"/>
        <w:rPr/>
      </w:pPr>
      <w:r>
        <w:rPr>
          <w:rFonts w:ascii="Amiri" w:hAnsi="Amiri" w:eastAsia="Amiri" w:cs="Amiri"/>
          <w:color w:val="111111"/>
          <w:sz w:val="28"/>
          <w:sz w:val="28"/>
          <w:szCs w:val="28"/>
          <w:rtl w:val="true"/>
          <w:lang w:bidi="ar-SA"/>
        </w:rPr>
        <w:t>ابن الحارث بن خارجة بن سنان بن أبي حارثة</w:t>
      </w:r>
    </w:p>
    <w:p>
      <w:pPr>
        <w:pStyle w:val="BookText"/>
        <w:rPr/>
      </w:pPr>
      <w:r>
        <w:rPr>
          <w:rFonts w:ascii="Amiri" w:hAnsi="Amiri" w:eastAsia="Amiri" w:cs="Amiri"/>
          <w:color w:val="111111"/>
          <w:sz w:val="28"/>
          <w:sz w:val="28"/>
          <w:szCs w:val="28"/>
          <w:rtl w:val="true"/>
          <w:lang w:bidi="ar-SA"/>
        </w:rPr>
        <w:t xml:space="preserve">ابن مرّة بن نشبة </w:t>
      </w:r>
      <w:r>
        <w:rPr>
          <w:rStyle w:val="FootnoteAnchor"/>
          <w:rtl w:val="true"/>
        </w:rPr>
        <w:footnoteReference w:id="284"/>
      </w:r>
      <w:r>
        <w:rPr>
          <w:rFonts w:ascii="Amiri" w:hAnsi="Amiri" w:eastAsia="Amiri" w:cs="Amiri"/>
          <w:color w:val="111111"/>
          <w:sz w:val="28"/>
          <w:sz w:val="28"/>
          <w:szCs w:val="28"/>
          <w:rtl w:val="true"/>
          <w:lang w:bidi="ar-SA"/>
        </w:rPr>
        <w:t>بن غيظ‍‌ بن مرّة</w:t>
      </w:r>
    </w:p>
    <w:p>
      <w:pPr>
        <w:pStyle w:val="BookText"/>
        <w:rPr/>
      </w:pPr>
      <w:r>
        <w:rPr>
          <w:rFonts w:ascii="Amiri" w:hAnsi="Amiri" w:eastAsia="Amiri" w:cs="Amiri"/>
          <w:color w:val="111111"/>
          <w:sz w:val="28"/>
          <w:sz w:val="28"/>
          <w:szCs w:val="28"/>
          <w:rtl w:val="true"/>
          <w:lang w:bidi="ar-SA"/>
        </w:rPr>
        <w:t>ابن عوف بن سعد بن ذبيان بن بغيض</w:t>
      </w:r>
    </w:p>
    <w:p>
      <w:pPr>
        <w:pStyle w:val="BookText"/>
        <w:rPr/>
      </w:pPr>
      <w:r>
        <w:rPr>
          <w:rFonts w:ascii="Amiri" w:hAnsi="Amiri" w:eastAsia="Amiri" w:cs="Amiri"/>
          <w:color w:val="111111"/>
          <w:sz w:val="28"/>
          <w:sz w:val="28"/>
          <w:szCs w:val="28"/>
          <w:rtl w:val="true"/>
          <w:lang w:bidi="ar-SA"/>
        </w:rPr>
        <w:t>ابن ريث بن غطفان بن سعد بن قيس عيلان</w:t>
      </w:r>
    </w:p>
    <w:p>
      <w:pPr>
        <w:pStyle w:val="BookText"/>
        <w:rPr/>
      </w:pPr>
      <w:r>
        <w:rPr>
          <w:rFonts w:ascii="Amiri" w:hAnsi="Amiri" w:eastAsia="Amiri" w:cs="Amiri"/>
          <w:color w:val="111111"/>
          <w:sz w:val="28"/>
          <w:sz w:val="28"/>
          <w:szCs w:val="28"/>
          <w:rtl w:val="true"/>
          <w:lang w:bidi="ar-SA"/>
        </w:rPr>
        <w:t xml:space="preserve">أبو الهيذام المرّي والد أبي عامر </w:t>
      </w:r>
      <w:r>
        <w:rPr>
          <w:rStyle w:val="FootnoteAnchor"/>
          <w:rtl w:val="true"/>
        </w:rPr>
        <w:footnoteReference w:id="285"/>
      </w:r>
      <w:r>
        <w:rPr>
          <w:rFonts w:ascii="IRNazanin" w:hAnsi="IRNazanin" w:eastAsia="IRNazanin"/>
          <w:color w:val="111111"/>
          <w:sz w:val="28"/>
          <w:sz w:val="28"/>
          <w:szCs w:val="28"/>
          <w:rtl w:val="true"/>
          <w:lang w:bidi="fa-IR"/>
        </w:rPr>
        <w:t xml:space="preserve">موسى بن عامر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أحد فرسان العرب المذكورين و شجعانهم المشهورين، و هو زعيم قيس في الفتنة التي وقعت بينهم و بين اليمن بدمشق في أيام الرشيد حتى تفاقم الأمر و استحكم الشرّ، و له أشعار في تلك الوقائع مشهورة، و أخبار في الحروب 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جعفر بن المسلمة يذكر أن أبا عبيد اللّه محمّد بن عمران المرزباني أجاز لهم 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الهيذام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عمارة بن خريم المرّي شامي نزل سجستان، و أخوه عثمان </w:t>
      </w:r>
      <w:r>
        <w:rPr>
          <w:rStyle w:val="FootnoteAnchor"/>
          <w:rtl w:val="true"/>
        </w:rPr>
        <w:footnoteReference w:id="287"/>
      </w:r>
      <w:r>
        <w:rPr>
          <w:rFonts w:ascii="Amiri" w:hAnsi="Amiri" w:eastAsia="Amiri" w:cs="Amiri"/>
          <w:color w:val="111111"/>
          <w:sz w:val="28"/>
          <w:sz w:val="28"/>
          <w:szCs w:val="28"/>
          <w:rtl w:val="true"/>
          <w:lang w:bidi="ar-SA"/>
        </w:rPr>
        <w:t xml:space="preserve">بن عمارة صاحب أبي يعقوب الحرسي </w:t>
      </w:r>
      <w:r>
        <w:rPr>
          <w:rStyle w:val="FootnoteAnchor"/>
          <w:rtl w:val="true"/>
        </w:rPr>
        <w:footnoteReference w:id="288"/>
      </w:r>
      <w:r>
        <w:rPr>
          <w:rFonts w:ascii="Amiri" w:hAnsi="Amiri" w:eastAsia="Amiri" w:cs="Amiri"/>
          <w:color w:val="111111"/>
          <w:sz w:val="28"/>
          <w:sz w:val="28"/>
          <w:szCs w:val="28"/>
          <w:rtl w:val="true"/>
          <w:lang w:bidi="ar-SA"/>
        </w:rPr>
        <w:t xml:space="preserve">الشاعر، و قتل عامل الرشيد سجستان أخا لأبي الهيذام، فخرج أبو الهيذام بالشام و جمع جمعا عظيما و قال يرثي أخاه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سأبكيك بالبيض الرّقاق و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بها ما يدرك الطالب الوترا</w:t>
      </w:r>
    </w:p>
    <w:p>
      <w:pPr>
        <w:pStyle w:val="BookText"/>
        <w:rPr/>
      </w:pPr>
      <w:r>
        <w:rPr>
          <w:rFonts w:ascii="Amiri" w:hAnsi="Amiri" w:eastAsia="Amiri" w:cs="Amiri"/>
          <w:color w:val="111111"/>
          <w:sz w:val="28"/>
          <w:sz w:val="28"/>
          <w:szCs w:val="28"/>
          <w:rtl w:val="true"/>
          <w:lang w:bidi="ar-SA"/>
        </w:rPr>
        <w:t xml:space="preserve">و لسنا كمن يبكي </w:t>
      </w:r>
      <w:r>
        <w:rPr>
          <w:rStyle w:val="FootnoteAnchor"/>
          <w:rtl w:val="true"/>
        </w:rPr>
        <w:footnoteReference w:id="290"/>
      </w:r>
      <w:r>
        <w:rPr>
          <w:rFonts w:ascii="Amiri" w:hAnsi="Amiri" w:eastAsia="Amiri" w:cs="Amiri"/>
          <w:color w:val="111111"/>
          <w:sz w:val="28"/>
          <w:sz w:val="28"/>
          <w:szCs w:val="28"/>
          <w:rtl w:val="true"/>
          <w:lang w:bidi="ar-SA"/>
        </w:rPr>
        <w:t xml:space="preserve">أخاه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يعصرها من ماء مقلته عصرا</w:t>
      </w:r>
    </w:p>
    <w:p>
      <w:pPr>
        <w:pStyle w:val="BookText"/>
        <w:rPr/>
      </w:pPr>
      <w:r>
        <w:rPr>
          <w:rFonts w:ascii="IRNazanin" w:hAnsi="IRNazanin" w:eastAsia="IRNazanin"/>
          <w:color w:val="111111"/>
          <w:sz w:val="28"/>
          <w:sz w:val="28"/>
          <w:szCs w:val="28"/>
          <w:rtl w:val="true"/>
          <w:lang w:bidi="fa-IR"/>
        </w:rPr>
        <w:t xml:space="preserve">و إنا </w:t>
      </w:r>
      <w:r>
        <w:rPr>
          <w:rStyle w:val="FootnoteAnchor"/>
          <w:rtl w:val="true"/>
        </w:rPr>
        <w:footnoteReference w:id="291"/>
      </w:r>
      <w:r>
        <w:rPr>
          <w:rFonts w:ascii="Amiri" w:hAnsi="Amiri" w:eastAsia="Amiri" w:cs="Amiri"/>
          <w:color w:val="111111"/>
          <w:sz w:val="28"/>
          <w:sz w:val="28"/>
          <w:szCs w:val="28"/>
          <w:rtl w:val="true"/>
          <w:lang w:bidi="ar-SA"/>
        </w:rPr>
        <w:t xml:space="preserve">أناس ما تفيض دموعنا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هالك منا و إن قصم الظّهرا</w:t>
      </w:r>
    </w:p>
    <w:p>
      <w:pPr>
        <w:pStyle w:val="BookText"/>
        <w:rPr/>
      </w:pPr>
      <w:r>
        <w:rPr>
          <w:rFonts w:ascii="Amiri" w:hAnsi="Amiri" w:eastAsia="Amiri" w:cs="Amiri"/>
          <w:color w:val="111111"/>
          <w:sz w:val="28"/>
          <w:sz w:val="28"/>
          <w:szCs w:val="28"/>
          <w:rtl w:val="true"/>
          <w:lang w:bidi="ar-SA"/>
        </w:rPr>
        <w:t xml:space="preserve">و لكنني أشفي الفؤاد بغارة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ألهّب في قطري كتائبها جمرا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 غلظ‍‌ أمره و اشتدت شوكته، و أعيت الرشيد الحيل فيه، فاحتال عليه بأخ له كتب إليه فأرغبه، فشدّ على أبي الهيذام فقيّده و حمله إلى الرشيد بالرقّة، فلما دخل عليه أنشده أبياتا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فأحسن أمير المؤمنين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إلاّ أن يكون لك الفضل</w:t>
      </w:r>
    </w:p>
    <w:p>
      <w:pPr>
        <w:pStyle w:val="BookText"/>
        <w:rPr/>
      </w:pPr>
      <w:r>
        <w:rPr>
          <w:rFonts w:ascii="Amiri" w:hAnsi="Amiri" w:eastAsia="Amiri" w:cs="Amiri"/>
          <w:color w:val="111111"/>
          <w:sz w:val="28"/>
          <w:sz w:val="28"/>
          <w:szCs w:val="28"/>
          <w:rtl w:val="true"/>
          <w:lang w:bidi="ar-SA"/>
        </w:rPr>
        <w:t>فمنّ‌ عليه الرشيد فأطلقه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ذكرت الأبيات الرائية لغير أبي الهيذام لصادر بن كامل بن برز يرثي بها أخاه ثور </w:t>
      </w:r>
      <w:r>
        <w:rPr>
          <w:rStyle w:val="FootnoteAnchor"/>
          <w:rtl w:val="true"/>
        </w:rPr>
        <w:footnoteReference w:id="293"/>
      </w:r>
      <w:r>
        <w:rPr>
          <w:rFonts w:ascii="Amiri" w:hAnsi="Amiri" w:eastAsia="Amiri" w:cs="Amiri"/>
          <w:color w:val="111111"/>
          <w:sz w:val="28"/>
          <w:sz w:val="28"/>
          <w:szCs w:val="28"/>
          <w:rtl w:val="true"/>
          <w:lang w:bidi="ar-SA"/>
        </w:rPr>
        <w:t xml:space="preserve">بن كامل بن بدر العبسي </w:t>
      </w:r>
      <w:r>
        <w:rPr>
          <w:rStyle w:val="FootnoteAnchor"/>
          <w:rtl w:val="true"/>
        </w:rPr>
        <w:footnoteReference w:id="294"/>
      </w:r>
      <w:r>
        <w:rPr>
          <w:rFonts w:ascii="Amiri" w:hAnsi="Amiri" w:eastAsia="Amiri" w:cs="Amiri"/>
          <w:color w:val="111111"/>
          <w:sz w:val="28"/>
          <w:sz w:val="28"/>
          <w:szCs w:val="28"/>
          <w:rtl w:val="true"/>
          <w:lang w:bidi="ar-SA"/>
        </w:rPr>
        <w:t>،و قيل في فتنة أبي الهيذام، و الصحيح أنها لأبي الهيذام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محمّد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الحجّاج يوسف بن مكي بن يوسف عنه، أنا أبو الحسن أحمد بن محمّد العتيقي، أنا أبو بكر أحمد بن إبراهيم بن شاذان، نا أبو بكر محمّد بن مزيد بن أبي الأزهر، أنشدنا الزّبير بن بكّار لأبي الهيذام المرّي في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سأبكيك بالبيض الرّقاق و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بها ما يطلب الماجد الوترا</w:t>
      </w:r>
    </w:p>
    <w:p>
      <w:pPr>
        <w:pStyle w:val="BookText"/>
        <w:rPr/>
      </w:pPr>
      <w:r>
        <w:rPr>
          <w:rFonts w:ascii="Amiri" w:hAnsi="Amiri" w:eastAsia="Amiri" w:cs="Amiri"/>
          <w:color w:val="111111"/>
          <w:sz w:val="28"/>
          <w:sz w:val="28"/>
          <w:szCs w:val="28"/>
          <w:rtl w:val="true"/>
          <w:lang w:bidi="ar-SA"/>
        </w:rPr>
        <w:t xml:space="preserve">و لست كمن يبكي أخاه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يعصّرها من جفن مقلته عصرا</w:t>
      </w:r>
    </w:p>
    <w:p>
      <w:pPr>
        <w:pStyle w:val="BookText"/>
        <w:rPr/>
      </w:pPr>
      <w:r>
        <w:rPr>
          <w:rFonts w:ascii="Amiri" w:hAnsi="Amiri" w:eastAsia="Amiri" w:cs="Amiri"/>
          <w:color w:val="111111"/>
          <w:sz w:val="28"/>
          <w:sz w:val="28"/>
          <w:szCs w:val="28"/>
          <w:rtl w:val="true"/>
          <w:lang w:bidi="ar-SA"/>
        </w:rPr>
        <w:t xml:space="preserve">و إنّا أناس ما تفيض دموعنا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هالك منا و إن قرصم </w:t>
      </w:r>
      <w:r>
        <w:rPr>
          <w:rStyle w:val="FootnoteAnchor"/>
          <w:rtl w:val="true"/>
        </w:rPr>
        <w:footnoteReference w:id="295"/>
      </w:r>
      <w:r>
        <w:rPr>
          <w:rFonts w:ascii="IRNazanin" w:hAnsi="IRNazanin" w:eastAsia="IRNazanin"/>
          <w:color w:val="111111"/>
          <w:sz w:val="28"/>
          <w:sz w:val="28"/>
          <w:szCs w:val="28"/>
          <w:rtl w:val="true"/>
          <w:lang w:bidi="fa-IR"/>
        </w:rPr>
        <w:t>الظهرا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الحسين الرازي، أخبرني أبو العبّاس محمود بن محمّد بن </w:t>
      </w:r>
    </w:p>
    <w:p>
      <w:pPr>
        <w:pStyle w:val="BookText"/>
        <w:rPr/>
      </w:pPr>
      <w:r>
        <w:rPr>
          <w:rFonts w:ascii="IRNazanin" w:hAnsi="IRNazanin" w:eastAsia="IRNazanin"/>
          <w:color w:val="111111"/>
          <w:sz w:val="28"/>
          <w:sz w:val="28"/>
          <w:szCs w:val="28"/>
          <w:rtl w:val="true"/>
          <w:lang w:bidi="fa-IR"/>
        </w:rPr>
        <w:t xml:space="preserve">الفضل، أنا </w:t>
      </w:r>
      <w:r>
        <w:rPr>
          <w:rStyle w:val="FootnoteAnchor"/>
          <w:rtl w:val="true"/>
        </w:rPr>
        <w:footnoteReference w:id="296"/>
      </w:r>
      <w:r>
        <w:rPr>
          <w:rFonts w:ascii="Amiri" w:hAnsi="Amiri" w:eastAsia="Amiri" w:cs="Amiri"/>
          <w:color w:val="111111"/>
          <w:sz w:val="28"/>
          <w:sz w:val="28"/>
          <w:szCs w:val="28"/>
          <w:rtl w:val="true"/>
          <w:lang w:bidi="ar-SA"/>
        </w:rPr>
        <w:t>حبش بن موسى، نا علي بن محمّد بن أبي سيف المدائني، 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أول خبر أبي الهيذام عامر بن عمارة بن خريم المرّي، و أول ما هاج الحرب بالشام في ذلك أن رجلا من بلقين خرج بحمارين عليهما حنطة له يريد به الرّحا بالبلقاء، فمرّ بحائط‍‌ رجل من جذام أو لخم و فيه بطيخ و قثّاء، فتناول القينيّ‌ منه، فقال صاحب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 متاعنا، فشتمه القيني و اتّخذا، فمضى القيني، فطحن ما كان معه، ثم انصرف و قد أعدّ اليماني قوما ليضربوا القيني، فلما مرّ بهم بارزوه </w:t>
      </w:r>
      <w:r>
        <w:rPr>
          <w:rStyle w:val="FootnoteAnchor"/>
          <w:rtl w:val="true"/>
        </w:rPr>
        <w:footnoteReference w:id="297"/>
      </w:r>
      <w:r>
        <w:rPr>
          <w:rFonts w:ascii="Amiri" w:hAnsi="Amiri" w:eastAsia="Amiri" w:cs="Amiri"/>
          <w:color w:val="111111"/>
          <w:sz w:val="28"/>
          <w:sz w:val="28"/>
          <w:szCs w:val="28"/>
          <w:rtl w:val="true"/>
          <w:lang w:bidi="ar-SA"/>
        </w:rPr>
        <w:t>فقاتلهم، و أعانه قوم فقتل رجل من اليمانية، فطلبوا بدمه، و اجتمعوا و انضمّ‌ بعضهم إلى بعض و الأمير بدمشق عبد الصّمد بن علي، فلما خاف الناس أن يتفاقم الأمر خرج رجال من أهل الحجى و الفضل ليصلحوا بينهم، فخرج من قريش ثلاثة نفر و من قيس ثلاثة، و من قضاعة ثلاثة، و من أهل اليمن ثلاثة، فأتوا القين فكلّموهم،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إليكم، أعطوا عنا ما أحببتم، فأتوا اليمانية، فكلّموهم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عنّا حتى ننظر فيما جئتم له، فانصرفوا إلى رحالهم، فلم يشعر القين إلاّ بالخيل تدوسهم، فناشدهم اللّه الوفد الذين سفروا بينهم فلم يقبلوا فقتلوا من القين ستمائة، و يقال ثلاثمائة، و أصيب معهم رجل من قيس يقال له البهلول، مرّ بنسوة على فرسه فقلن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إنّك لحسن اللّمّة و العدّة، كريم الغرس، فإلى من تدعنا، فنزل فقاتلهم </w:t>
      </w:r>
      <w:r>
        <w:rPr>
          <w:rStyle w:val="FootnoteAnchor"/>
          <w:rtl w:val="true"/>
        </w:rPr>
        <w:footnoteReference w:id="298"/>
      </w:r>
      <w:r>
        <w:rPr>
          <w:rFonts w:ascii="Amiri" w:hAnsi="Amiri" w:eastAsia="Amiri" w:cs="Amiri"/>
          <w:color w:val="111111"/>
          <w:sz w:val="28"/>
          <w:sz w:val="28"/>
          <w:szCs w:val="28"/>
          <w:rtl w:val="true"/>
          <w:lang w:bidi="ar-SA"/>
        </w:rPr>
        <w:t xml:space="preserve">عنهم فقتل، فاستنجدت القين قضاعة و سليح فلم ينجدوهم، فأتى قيسا فاستنصرهم، فأجابه </w:t>
      </w:r>
      <w:r>
        <w:rPr>
          <w:rStyle w:val="FootnoteAnchor"/>
          <w:rtl w:val="true"/>
        </w:rPr>
        <w:footnoteReference w:id="299"/>
      </w:r>
      <w:r>
        <w:rPr>
          <w:rFonts w:ascii="Amiri" w:hAnsi="Amiri" w:eastAsia="Amiri" w:cs="Amiri"/>
          <w:color w:val="111111"/>
          <w:sz w:val="28"/>
          <w:sz w:val="28"/>
          <w:szCs w:val="28"/>
          <w:rtl w:val="true"/>
          <w:lang w:bidi="ar-SA"/>
        </w:rPr>
        <w:t xml:space="preserve">و أجابه خمسون رجلا من كلب من بني عامر بن عوف، و أعانوه، فخرجوا إلى العواليك من أرض البلقاء، فقتلوا من اليمانية ستمائة و أتوا الربّة </w:t>
      </w:r>
      <w:r>
        <w:rPr>
          <w:rStyle w:val="FootnoteAnchor"/>
          <w:rtl w:val="true"/>
        </w:rPr>
        <w:footnoteReference w:id="300"/>
      </w:r>
      <w:r>
        <w:rPr>
          <w:rFonts w:ascii="Amiri" w:hAnsi="Amiri" w:eastAsia="Amiri" w:cs="Amiri"/>
          <w:color w:val="111111"/>
          <w:sz w:val="28"/>
          <w:sz w:val="28"/>
          <w:szCs w:val="28"/>
          <w:rtl w:val="true"/>
          <w:lang w:bidi="ar-SA"/>
        </w:rPr>
        <w:t xml:space="preserve">فقتلوا من اليمانية ثمان مائة ثم انصرفوا، و كثر القتال بينهم، فالتقوا مرات، و عزل عبد الصمد بن علي عن دمشق، و قدم إبراهيم بن صالح عاملا عليها، و هم على ذلك الشرّ، فكان ذلك نحو من سنتين، و التقوا بالبثنية </w:t>
      </w:r>
      <w:r>
        <w:rPr>
          <w:rStyle w:val="FootnoteAnchor"/>
          <w:rtl w:val="true"/>
        </w:rPr>
        <w:footnoteReference w:id="301"/>
      </w:r>
      <w:r>
        <w:rPr>
          <w:rFonts w:ascii="Amiri" w:hAnsi="Amiri" w:eastAsia="Amiri" w:cs="Amiri"/>
          <w:color w:val="111111"/>
          <w:sz w:val="28"/>
          <w:sz w:val="28"/>
          <w:szCs w:val="28"/>
          <w:rtl w:val="true"/>
          <w:lang w:bidi="ar-SA"/>
        </w:rPr>
        <w:t>فقتل من اليمانية ثمان مائة، ثم تداعى القوم بعد شرّ طويل إلى الصّلح، فاصطلحوا</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وفد إبراهيم بن صالح إلى أمير المؤمنين، فقدم عليه و هو بالكوفة و معه عشرون و مائة رجل من أهل الشام، و كان كاتبه أيوب بن سليمان مولى لبني سليم، ثم ادّعى إلى الأنصار فاستمال إبراهيم و مناة،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قحطان اليمن، و إنما القحطان </w:t>
      </w:r>
      <w:r>
        <w:rPr>
          <w:rStyle w:val="FootnoteAnchor"/>
          <w:rtl w:val="true"/>
        </w:rPr>
        <w:footnoteReference w:id="302"/>
      </w:r>
      <w:r>
        <w:rPr>
          <w:rFonts w:ascii="Amiri" w:hAnsi="Amiri" w:eastAsia="Amiri" w:cs="Amiri"/>
          <w:color w:val="111111"/>
          <w:sz w:val="28"/>
          <w:sz w:val="28"/>
          <w:szCs w:val="28"/>
          <w:rtl w:val="true"/>
          <w:lang w:bidi="ar-SA"/>
        </w:rPr>
        <w:t>رجل من قريش،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ظهر مروان بن الحكم على الضحاك بن قيس باليمن، و أنا </w:t>
      </w:r>
      <w:r>
        <w:rPr>
          <w:rStyle w:val="FootnoteAnchor"/>
          <w:rtl w:val="true"/>
        </w:rPr>
        <w:footnoteReference w:id="303"/>
      </w:r>
      <w:r>
        <w:rPr>
          <w:rFonts w:ascii="Amiri" w:hAnsi="Amiri" w:eastAsia="Amiri" w:cs="Amiri"/>
          <w:color w:val="111111"/>
          <w:sz w:val="28"/>
          <w:sz w:val="28"/>
          <w:szCs w:val="28"/>
          <w:rtl w:val="true"/>
          <w:lang w:bidi="ar-SA"/>
        </w:rPr>
        <w:t>أجمعهم لك، فلم يزل به حتى صار صغوه مع أهل اليمن، فقدموا الكوفة و صغوه مع اليمن، و قد جنف على قيس، فدخلوا على أمير المؤمنين هارون بالحيرة، و قد أعدّ خطيبا من أهل اليمن للكلام، و كان يدعى به كل يوم فيتكلّم عنده، فلما صاروا عند أمير المؤمنين أمره إبراهيم بالكلام فقام فتكلم ساعة، نهض عبد الواحد بن بسر النصري فتكلّم و قطع على اليماني كلامه،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إنّا لم نأتك وافدين، و لكنا أتيناك مذنبين، مقرين بالإساءة معترفين، قد تحملنا الدّماء، فإن يعاقبنا أمير المؤمنين يعاقب مستخفين للعقوبة، و إن يعف </w:t>
      </w:r>
      <w:r>
        <w:rPr>
          <w:rStyle w:val="FootnoteAnchor"/>
          <w:rtl w:val="true"/>
        </w:rPr>
        <w:footnoteReference w:id="304"/>
      </w:r>
      <w:r>
        <w:rPr>
          <w:rFonts w:ascii="Amiri" w:hAnsi="Amiri" w:eastAsia="Amiri" w:cs="Amiri"/>
          <w:color w:val="111111"/>
          <w:sz w:val="28"/>
          <w:sz w:val="28"/>
          <w:szCs w:val="28"/>
          <w:rtl w:val="true"/>
          <w:lang w:bidi="ar-SA"/>
        </w:rPr>
        <w:t>فأهل ذلك أمير المؤمنين لقرابته من رسول اللّه صلى اللّه عليه و سلم و مكانه الذي جعله اللّه به و أخذ في هذا النحو، فأعجب أمير المؤمنين به و أثبته في صحابته، و وصل الوفد و انصرفوا، و كان في الوفد من قريش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واثلة بن عمر بن المطّلب، و الوزير بن يعقوب من ولد الضحاك بن قيس الفهري، و من قيس أبو الهيذام عامر بن عمارة المرّي، و أبو الورد و وزر ابنا جابر بن فراس المرّي، و خالد بن مجاشع المرّي، و ابن </w:t>
      </w:r>
      <w:r>
        <w:rPr>
          <w:rStyle w:val="FootnoteAnchor"/>
          <w:rtl w:val="true"/>
        </w:rPr>
        <w:footnoteReference w:id="305"/>
      </w:r>
      <w:r>
        <w:rPr>
          <w:rFonts w:ascii="Amiri" w:hAnsi="Amiri" w:eastAsia="Amiri" w:cs="Amiri"/>
          <w:color w:val="111111"/>
          <w:sz w:val="28"/>
          <w:sz w:val="28"/>
          <w:szCs w:val="28"/>
          <w:rtl w:val="true"/>
          <w:lang w:bidi="ar-SA"/>
        </w:rPr>
        <w:t xml:space="preserve">الصّلت بن مسلم بن عقبة المرّي </w:t>
      </w:r>
      <w:r>
        <w:rPr>
          <w:rStyle w:val="FootnoteAnchor"/>
          <w:rtl w:val="true"/>
        </w:rPr>
        <w:footnoteReference w:id="306"/>
      </w:r>
      <w:r>
        <w:rPr>
          <w:rFonts w:ascii="Amiri" w:hAnsi="Amiri" w:eastAsia="Amiri" w:cs="Amiri"/>
          <w:color w:val="111111"/>
          <w:sz w:val="28"/>
          <w:sz w:val="28"/>
          <w:szCs w:val="28"/>
          <w:rtl w:val="true"/>
          <w:lang w:bidi="ar-SA"/>
        </w:rPr>
        <w:t>،و مخلد بن علاط‍‌ المرّي، و من بني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الرّيّان و ابن العذافر النميريان، و عبد الواحد بن بشر </w:t>
      </w:r>
      <w:r>
        <w:rPr>
          <w:rStyle w:val="FootnoteAnchor"/>
          <w:rtl w:val="true"/>
        </w:rPr>
        <w:footnoteReference w:id="307"/>
      </w:r>
      <w:r>
        <w:rPr>
          <w:rFonts w:ascii="Amiri" w:hAnsi="Amiri" w:eastAsia="Amiri" w:cs="Amiri"/>
          <w:color w:val="111111"/>
          <w:sz w:val="28"/>
          <w:sz w:val="28"/>
          <w:szCs w:val="28"/>
          <w:rtl w:val="true"/>
          <w:lang w:bidi="ar-SA"/>
        </w:rPr>
        <w:t>النصري، و من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عبد العزيز بن عبد الرّحمن بن أم الحكم الثقفي، و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يزيد ابنا معترف </w:t>
      </w:r>
      <w:r>
        <w:rPr>
          <w:rStyle w:val="FootnoteAnchor"/>
          <w:rtl w:val="true"/>
        </w:rPr>
        <w:footnoteReference w:id="308"/>
      </w:r>
      <w:r>
        <w:rPr>
          <w:rFonts w:ascii="Amiri" w:hAnsi="Amiri" w:eastAsia="Amiri" w:cs="Amiri"/>
          <w:color w:val="111111"/>
          <w:sz w:val="28"/>
          <w:sz w:val="28"/>
          <w:szCs w:val="28"/>
          <w:rtl w:val="true"/>
          <w:lang w:bidi="ar-SA"/>
        </w:rPr>
        <w:t xml:space="preserve">الهمدانيان، و علي بن الحارث الحرشي </w:t>
      </w:r>
      <w:r>
        <w:rPr>
          <w:rStyle w:val="FootnoteAnchor"/>
          <w:rtl w:val="true"/>
        </w:rPr>
        <w:footnoteReference w:id="309"/>
      </w:r>
      <w:r>
        <w:rPr>
          <w:rFonts w:ascii="Amiri" w:hAnsi="Amiri" w:eastAsia="Amiri" w:cs="Amiri"/>
          <w:color w:val="111111"/>
          <w:sz w:val="28"/>
          <w:sz w:val="28"/>
          <w:szCs w:val="28"/>
          <w:rtl w:val="true"/>
          <w:lang w:bidi="ar-SA"/>
        </w:rPr>
        <w:t xml:space="preserve">، و بشر بن كعب بن حامد العنسي </w:t>
      </w:r>
      <w:r>
        <w:rPr>
          <w:rStyle w:val="FootnoteAnchor"/>
          <w:rtl w:val="true"/>
        </w:rPr>
        <w:footnoteReference w:id="310"/>
      </w:r>
      <w:r>
        <w:rPr>
          <w:rFonts w:ascii="Amiri" w:hAnsi="Amiri" w:eastAsia="Amiri" w:cs="Amiri"/>
          <w:color w:val="111111"/>
          <w:sz w:val="28"/>
          <w:sz w:val="28"/>
          <w:szCs w:val="28"/>
          <w:rtl w:val="true"/>
          <w:lang w:bidi="ar-SA"/>
        </w:rPr>
        <w:t>،و عبد العزيز بن هشام اللّخمي، و من كلب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عاصم بن عمر بجدل، و خالد بن يزيد، و سليمان بن منظور، و الفيض بن عقفان </w:t>
      </w:r>
      <w:r>
        <w:rPr>
          <w:rStyle w:val="FootnoteAnchor"/>
          <w:rtl w:val="true"/>
        </w:rPr>
        <w:footnoteReference w:id="311"/>
      </w:r>
      <w:r>
        <w:rPr>
          <w:rFonts w:ascii="Amiri" w:hAnsi="Amiri" w:eastAsia="Amiri" w:cs="Amiri"/>
          <w:color w:val="111111"/>
          <w:sz w:val="28"/>
          <w:sz w:val="28"/>
          <w:szCs w:val="28"/>
          <w:rtl w:val="true"/>
          <w:lang w:bidi="ar-SA"/>
        </w:rPr>
        <w:t>، و ابن عصمة بن عصام من بني عامر بن عوف من كلب، و جمع كثير، فوصلهم أمير المؤمنين و رجعوا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استخلف إبراهيم بن صالح ابنه إسحاق على دمشق، و ضم إليه رجلا من كندة كاتبا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 بن عوف، فغضب الناس، و حبس رؤساء من قيس و أخذ أربعين رجلا من محارب فضربهم بالسّياط‍‌، و حلق رءوسهم و نحّاهم </w:t>
      </w:r>
      <w:r>
        <w:rPr>
          <w:rStyle w:val="FootnoteAnchor"/>
          <w:rtl w:val="true"/>
        </w:rPr>
        <w:footnoteReference w:id="312"/>
      </w:r>
      <w:r>
        <w:rPr>
          <w:rFonts w:ascii="Amiri" w:hAnsi="Amiri" w:eastAsia="Amiri" w:cs="Amiri"/>
          <w:color w:val="111111"/>
          <w:sz w:val="28"/>
          <w:sz w:val="28"/>
          <w:szCs w:val="28"/>
          <w:rtl w:val="true"/>
          <w:lang w:bidi="ar-SA"/>
        </w:rPr>
        <w:t xml:space="preserve">،ضرب كل رجل ثلاثمائة و حبسهم و ضرب مولى لثقيف يقال له قطن </w:t>
      </w:r>
      <w:r>
        <w:rPr>
          <w:rStyle w:val="FootnoteAnchor"/>
          <w:rtl w:val="true"/>
        </w:rPr>
        <w:footnoteReference w:id="313"/>
      </w:r>
      <w:r>
        <w:rPr>
          <w:rFonts w:ascii="Amiri" w:hAnsi="Amiri" w:eastAsia="Amiri" w:cs="Amiri"/>
          <w:color w:val="111111"/>
          <w:sz w:val="28"/>
          <w:sz w:val="28"/>
          <w:szCs w:val="28"/>
          <w:rtl w:val="true"/>
          <w:lang w:bidi="ar-SA"/>
        </w:rPr>
        <w:t xml:space="preserve">بالسياط‍‌ حتى مات، فنفر الناس، و خرج غلام من ولد قيس بن العنبسي إلى زراعة له بالبثنية و معه رجل من ولد المسور، فلما كان في قرية لغسان عرفه ابن الخزرج الغسّاني فأخذوه و ذبحوه، و قتلوا صاحبه، فهاج الناس، و جاء أخو المقتول إلى ناس من الزواقيل بحوران فاستنجدهم فخرج دعامة بن عبد اللّه، و دحمان بن محمّد في عصابة من موالي قريش بعد أيام إلى الغوطة، فأتوا قرية تسمى كوكبا إلى جنب داريّا، فخرج ابن عامر بن حيّان العنسي </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فارسا بطلا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تلك القرية، فلما دخل القصر أخذه دعامة، فأسره ثم تلوّم فإذا رجل من طيّئ قد كان أصاب دما بحوران، فهرب فدخل القصر، فأخذه دعامة، فقتله و قتل العنسي </w:t>
      </w:r>
      <w:r>
        <w:rPr>
          <w:rStyle w:val="FootnoteAnchor"/>
          <w:rtl w:val="true"/>
        </w:rPr>
        <w:footnoteReference w:id="315"/>
      </w:r>
      <w:r>
        <w:rPr>
          <w:rFonts w:ascii="Amiri" w:hAnsi="Amiri" w:eastAsia="Amiri" w:cs="Amiri"/>
          <w:color w:val="111111"/>
          <w:sz w:val="28"/>
          <w:sz w:val="28"/>
          <w:szCs w:val="28"/>
          <w:rtl w:val="true"/>
          <w:lang w:bidi="ar-SA"/>
        </w:rPr>
        <w:t>و خرج هو و أصحابه فطلبتهم خيل إسحاق بن إبراهيم ففاتهم و بلغ الخبر القيسيين عتمة، فقال لهم وريزة بن سماك بن وريزة العنسي تركت كليب بن عمر بن الجنيد بن عبد الرّحمن في بستان له، و عنده ضيفان له من قريش يشربون، فخرجوا إليهم، فقتلوهم و أصبح الناس نافرين، و جاءت أم الغلام إلى أبي الهيذام بثيابه بدمائها و هو بحوران، فألقتها بين يديه،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انصرفي حتى انظر، فلست أريد أمرا على ظلمة، و لا أخبط‍‌ خبط‍‌ العشواء، نأتي الأمير و نرفع إليه دماءنا، فقد عرفناها، فإن نظر فيها و إلاّ فأمير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ينظر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رأيي، و أرسل إسحاق بن إبراهيم إلى إبراهيم بن حميد المروروذي، و هو عامله على حوران، أن أحمل إليّ‌ أبا الهيذام، فقال له أبو الهيذام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القوم عنتي، فكتب إبراهيم بن حميد إلى إسحاق يعذر أبا </w:t>
      </w:r>
    </w:p>
    <w:p>
      <w:pPr>
        <w:pStyle w:val="BookText"/>
        <w:rPr/>
      </w:pPr>
      <w:r>
        <w:rPr>
          <w:rFonts w:ascii="Amiri" w:hAnsi="Amiri" w:eastAsia="Amiri" w:cs="Amiri"/>
          <w:color w:val="111111"/>
          <w:sz w:val="28"/>
          <w:sz w:val="28"/>
          <w:szCs w:val="28"/>
          <w:rtl w:val="true"/>
          <w:lang w:bidi="ar-SA"/>
        </w:rPr>
        <w:t>الهيذام، فكتب إليه أن أحمله و مخلد بن علاط‍‌، و خريم بن أبي الهيذام، و ناس من بني مرّة فحملهم، فقدموا عليه، فلم يأذن لهم، فأقام أبو الهيذام في منزله،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فلم يأذن لي و ظننته مشغولا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يخلو وجهه، و خرج ناس من الزواقيل فلقوا رجلا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و ابنيه كان مولى لعبد الملك فادّعته جرش و زوّجوه و كان من فرسانهم، فقتلوه و قتلوا ابنيه في النصف من المحرم ليلة السّبت، فيخرج ناس من كلب من ليلتهم إلى الحرجلة </w:t>
      </w:r>
      <w:r>
        <w:rPr>
          <w:rStyle w:val="FootnoteAnchor"/>
          <w:rtl w:val="true"/>
        </w:rPr>
        <w:footnoteReference w:id="316"/>
      </w:r>
      <w:r>
        <w:rPr>
          <w:rFonts w:ascii="Amiri" w:hAnsi="Amiri" w:eastAsia="Amiri" w:cs="Amiri"/>
          <w:color w:val="111111"/>
          <w:sz w:val="28"/>
          <w:sz w:val="28"/>
          <w:szCs w:val="28"/>
          <w:rtl w:val="true"/>
          <w:lang w:bidi="ar-SA"/>
        </w:rPr>
        <w:t>فقتلوا فيها رجلا من بني سليم أو من بني كلاب</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أصبح أهل اليمن فغدا منهم أربعمائة من أهل داريا، فدفنوا غنيّا و ابنيه فقال ابن حمية </w:t>
      </w:r>
      <w:r>
        <w:rPr>
          <w:rStyle w:val="FootnoteAnchor"/>
          <w:rtl w:val="true"/>
        </w:rPr>
        <w:footnoteReference w:id="317"/>
      </w:r>
      <w:r>
        <w:rPr>
          <w:rFonts w:ascii="Amiri" w:hAnsi="Amiri" w:eastAsia="Amiri" w:cs="Amiri"/>
          <w:color w:val="111111"/>
          <w:sz w:val="28"/>
          <w:sz w:val="28"/>
          <w:szCs w:val="28"/>
          <w:rtl w:val="true"/>
          <w:lang w:bidi="ar-SA"/>
        </w:rPr>
        <w:t>و هو و رأس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أبرح حتى أدرك بثأري، و أغار على أهل تلفياثا </w:t>
      </w:r>
      <w:r>
        <w:rPr>
          <w:rStyle w:val="FootnoteAnchor"/>
          <w:rtl w:val="true"/>
        </w:rPr>
        <w:footnoteReference w:id="318"/>
      </w:r>
      <w:r>
        <w:rPr>
          <w:rFonts w:ascii="Amiri" w:hAnsi="Amiri" w:eastAsia="Amiri" w:cs="Amiri"/>
          <w:color w:val="111111"/>
          <w:sz w:val="28"/>
          <w:sz w:val="28"/>
          <w:szCs w:val="28"/>
          <w:rtl w:val="true"/>
          <w:lang w:bidi="ar-SA"/>
        </w:rPr>
        <w:t>و هم جيران محارب أو غنيّ‌ فقتل ثلاثة رهط‍‌ من محارب، و أحرق فيها و أنهبها، فأقبل أهل تلفياثا إلى أبي الهيذام يركضون، فركب أبو الهيذام في أربعة فوارس و منه عشرة من الرجالة، فأتى باب إسحاق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أعزل عنا ابن عوف </w:t>
      </w:r>
      <w:r>
        <w:rPr>
          <w:rStyle w:val="FootnoteAnchor"/>
          <w:rtl w:val="true"/>
        </w:rPr>
        <w:footnoteReference w:id="319"/>
      </w:r>
      <w:r>
        <w:rPr>
          <w:rFonts w:ascii="Amiri" w:hAnsi="Amiri" w:eastAsia="Amiri" w:cs="Amiri"/>
          <w:color w:val="111111"/>
          <w:sz w:val="28"/>
          <w:sz w:val="28"/>
          <w:szCs w:val="28"/>
          <w:rtl w:val="true"/>
          <w:lang w:bidi="ar-SA"/>
        </w:rPr>
        <w:t xml:space="preserve">فسرح إليه إسحاق </w:t>
      </w:r>
      <w:r>
        <w:rPr>
          <w:rStyle w:val="FootnoteAnchor"/>
          <w:rtl w:val="true"/>
        </w:rPr>
        <w:footnoteReference w:id="320"/>
      </w:r>
      <w:r>
        <w:rPr>
          <w:rFonts w:ascii="Amiri" w:hAnsi="Amiri" w:eastAsia="Amiri" w:cs="Amiri"/>
          <w:color w:val="111111"/>
          <w:sz w:val="28"/>
          <w:sz w:val="28"/>
          <w:szCs w:val="28"/>
          <w:rtl w:val="true"/>
          <w:lang w:bidi="ar-SA"/>
        </w:rPr>
        <w:t>بن زياد بن جعفر العقيلي أبا الوجيه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أبا الهيذام أخلعت‌؟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أعزل عنا ابن عوف </w:t>
      </w:r>
      <w:r>
        <w:rPr>
          <w:rStyle w:val="FootnoteAnchor"/>
          <w:rtl w:val="true"/>
        </w:rPr>
        <w:footnoteReference w:id="3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كلب أما و اللّه لو لا شماتتهم بك لضربت عنقك، و اللّه لا أضعها على أنفي حتى تعزله أو أموت، و وضع يده على أنف البيضة، فرجع زياد إلى إسحاق فأخبره 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عزله و استعمل عليكم زيادا مولاه، فقال وصلته الرحم و جزاه اللّه عن رعيته خيرا، و انصرف فأرسل إسحاق إلى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زعمتم أنكم أهل العدد و العز، و قد صنع بصاحبكم ما صنع، فاجتمعوا و أتوا أبا الهيذام من باب الجابية، فخرج أبو الهيذام في عشرة فوارس،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جمع كثير، و معك فتيان عزل لا يدرون ما القتال،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يدريكم أ بلوتموهم‌؟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هؤلاء موت ناقع،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القوم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يعين اللّه، و خرج إليهم، فحمل رجل من قريش يقال له عبد الرّحمن يلقب طون، و غلام لأبي الهيذام فصرعا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رجلين و أخذا فرسين و انهزم اليمن، فلم يتبعهم أبو الهيذام، و حال بينهم الليل فأتى أبو الهيذام السجون فأخرج من فيها من قيس و من اليمن، فأتاه رجل من جرش و ابن رمل السكسكي فرحب بهما أبو الهيذام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الأصهار و الأكفاء، و إن ابن غوث ظلم عشيرتي و حبسهم، فأخرجت الناس جميعا لم أخصّ‌ أحدا، و هذا شيء أقدمت </w:t>
      </w:r>
      <w:r>
        <w:rPr>
          <w:rStyle w:val="FootnoteAnchor"/>
          <w:rtl w:val="true"/>
        </w:rPr>
        <w:footnoteReference w:id="322"/>
      </w:r>
      <w:r>
        <w:rPr>
          <w:rFonts w:ascii="Amiri" w:hAnsi="Amiri" w:eastAsia="Amiri" w:cs="Amiri"/>
          <w:color w:val="111111"/>
          <w:sz w:val="28"/>
          <w:sz w:val="28"/>
          <w:szCs w:val="28"/>
          <w:rtl w:val="true"/>
          <w:lang w:bidi="ar-SA"/>
        </w:rPr>
        <w:t>عليه فيما بيني و بين أمير المؤمنين، فإن عفا عني فبفضله و إن عاقبني فذاك،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نخاف أن تغير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في دهري أن يركب، فانصرفا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أبي الهيذام سبيل إلاّ أن نظلمه، فقالت اليمانية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الثروة و العدد و العزّ فتخرج مضر من الشام، فلا يدعوا لهم داعية، فاجتمعوا و استنجدوا، و هم أجمع دارا من قيس، قد ملت كلب البقاع و الجولان </w:t>
      </w:r>
      <w:r>
        <w:rPr>
          <w:rStyle w:val="FootnoteAnchor"/>
          <w:rtl w:val="true"/>
        </w:rPr>
        <w:footnoteReference w:id="323"/>
      </w:r>
      <w:r>
        <w:rPr>
          <w:rFonts w:ascii="Amiri" w:hAnsi="Amiri" w:eastAsia="Amiri" w:cs="Amiri"/>
          <w:color w:val="111111"/>
          <w:sz w:val="28"/>
          <w:sz w:val="28"/>
          <w:szCs w:val="28"/>
          <w:rtl w:val="true"/>
          <w:lang w:bidi="ar-SA"/>
        </w:rPr>
        <w:t xml:space="preserve">،و هما من دمشق على صدر يوم، فأسرعوا إليهم و جاءوا بعدد كثير و أرسل أبو الهيذام إلى المضرية، فكان أول من أتاه بنو نمير قد عقدوا لبشر بن أزهر الجدلي، و كان قد قدم من العراق، فبلغه الخبر و هو في محلة بني نمير، فعقدا له و هو من الأبطال عليهم، فأتى أبا الهيذام يوم الأحد عند العصر، فلم يكن بينهم قتال، و بعث أبو الهيذام و هم بناحية سعارة </w:t>
      </w:r>
      <w:r>
        <w:rPr>
          <w:rStyle w:val="FootnoteAnchor"/>
          <w:rtl w:val="true"/>
        </w:rPr>
        <w:footnoteReference w:id="324"/>
      </w:r>
      <w:r>
        <w:rPr>
          <w:rFonts w:ascii="Amiri" w:hAnsi="Amiri" w:eastAsia="Amiri" w:cs="Amiri"/>
          <w:color w:val="111111"/>
          <w:sz w:val="28"/>
          <w:sz w:val="28"/>
          <w:szCs w:val="28"/>
          <w:rtl w:val="true"/>
          <w:lang w:bidi="ar-SA"/>
        </w:rPr>
        <w:t xml:space="preserve">مما يلي القين، فأتوه يوم الاثنين و أتاه </w:t>
      </w:r>
      <w:r>
        <w:rPr>
          <w:rStyle w:val="FootnoteAnchor"/>
          <w:rtl w:val="true"/>
        </w:rPr>
        <w:footnoteReference w:id="325"/>
      </w:r>
      <w:r>
        <w:rPr>
          <w:rFonts w:ascii="Amiri" w:hAnsi="Amiri" w:eastAsia="Amiri" w:cs="Amiri"/>
          <w:color w:val="111111"/>
          <w:sz w:val="28"/>
          <w:sz w:val="28"/>
          <w:szCs w:val="28"/>
          <w:rtl w:val="true"/>
          <w:lang w:bidi="ar-SA"/>
        </w:rPr>
        <w:t>من مسرعاتهم أربعة 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دعامة مولى لقريش، و المعتمر بن حرب، فأتوه و أهل اليمن يقاتلون أبا الهيذام عند باب توما، فحملوا على الناس، فقتلوا أربعة، قتل كل رجل رجلا، فانهزموا و اتّبعوهم حتى انتهوا إلى ساباط‍‌، و قد قطع الطريق لكنيسة توما، و قد كانت اليمانية خلفوا عندها رجالة و مرامية، فرموا خيل أبي الهيذام، فقال أبو الهيذام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أحرقوها، فأحرقوا الكنيسة، و حالت النار بين القوم، فانصرفوا و عدت </w:t>
      </w:r>
      <w:r>
        <w:rPr>
          <w:rStyle w:val="FootnoteAnchor"/>
          <w:rtl w:val="true"/>
        </w:rPr>
        <w:footnoteReference w:id="326"/>
      </w:r>
      <w:r>
        <w:rPr>
          <w:rFonts w:ascii="Amiri" w:hAnsi="Amiri" w:eastAsia="Amiri" w:cs="Amiri"/>
          <w:color w:val="111111"/>
          <w:sz w:val="28"/>
          <w:sz w:val="28"/>
          <w:szCs w:val="28"/>
          <w:rtl w:val="true"/>
          <w:lang w:bidi="ar-SA"/>
        </w:rPr>
        <w:t xml:space="preserve">اليمانية إلى قرية لقيس يقال لها حلق بلتا </w:t>
      </w:r>
      <w:r>
        <w:rPr>
          <w:rStyle w:val="FootnoteAnchor"/>
          <w:rtl w:val="true"/>
        </w:rPr>
        <w:footnoteReference w:id="327"/>
      </w:r>
      <w:r>
        <w:rPr>
          <w:rFonts w:ascii="Amiri" w:hAnsi="Amiri" w:eastAsia="Amiri" w:cs="Amiri"/>
          <w:color w:val="111111"/>
          <w:sz w:val="28"/>
          <w:sz w:val="28"/>
          <w:szCs w:val="28"/>
          <w:rtl w:val="true"/>
          <w:lang w:bidi="ar-SA"/>
        </w:rPr>
        <w:t xml:space="preserve">بالقرب من دمشق، فأرسل أبو الهيذام الزواقيل و قد توافوا عنده، فقاتلهم </w:t>
      </w:r>
      <w:r>
        <w:rPr>
          <w:rStyle w:val="FootnoteAnchor"/>
          <w:rtl w:val="true"/>
        </w:rPr>
        <w:footnoteReference w:id="328"/>
      </w:r>
      <w:r>
        <w:rPr>
          <w:rFonts w:ascii="Amiri" w:hAnsi="Amiri" w:eastAsia="Amiri" w:cs="Amiri"/>
          <w:color w:val="111111"/>
          <w:sz w:val="28"/>
          <w:sz w:val="28"/>
          <w:szCs w:val="28"/>
          <w:rtl w:val="true"/>
          <w:lang w:bidi="ar-SA"/>
        </w:rPr>
        <w:t xml:space="preserve">فهزموه، ثم ليمانية ثم انصرفوا، فلقوا ابن معتوف عند حب الأحمر فقاتلهم </w:t>
      </w:r>
    </w:p>
    <w:p>
      <w:pPr>
        <w:pStyle w:val="BookText"/>
        <w:rPr/>
      </w:pPr>
      <w:r>
        <w:rPr>
          <w:rFonts w:ascii="Amiri" w:hAnsi="Amiri" w:eastAsia="Amiri" w:cs="Amiri"/>
          <w:color w:val="111111"/>
          <w:sz w:val="28"/>
          <w:sz w:val="28"/>
          <w:szCs w:val="28"/>
          <w:rtl w:val="true"/>
          <w:lang w:bidi="ar-SA"/>
        </w:rPr>
        <w:t>فهزموه، ثم أتاهم الصريخ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أدركوا باب توما، فأتوهم فهزموهم يومئذ في أربعة مواطن، ثم رجعوا إلى أبي الهيذام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الأربعاء أرسل إسحاق إلى أبي الهيذام ابن أبي شيبان العنسي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عليك ألاّ كففت اليوم، فقال أبو الهيذام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 القتال إليّ‌ أن تركت، و انصرف، و أرسل إسحاق إلى اليمانية قد رددته عنكم فدونكم فأغيروا فإنه غارّ، فأقبل القوم منسلين حتى أتوا باب الشرقي و المسلحة لبني نمير يومئذ، عليهم غلام من بني عبس يقال له ابن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ابن كامل</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و انهزم النميريون و قتل أبو العوجاء و ابنه من بني مازن بن صعصعة، و دخلوا المدينة، فأحرقوا دارا و عليهم يومئذ ابن بحدل، و ابن معتوف </w:t>
      </w:r>
      <w:r>
        <w:rPr>
          <w:rStyle w:val="FootnoteAnchor"/>
          <w:rtl w:val="true"/>
        </w:rPr>
        <w:footnoteReference w:id="330"/>
      </w:r>
      <w:r>
        <w:rPr>
          <w:rFonts w:ascii="Amiri" w:hAnsi="Amiri" w:eastAsia="Amiri" w:cs="Amiri"/>
          <w:color w:val="111111"/>
          <w:sz w:val="28"/>
          <w:sz w:val="28"/>
          <w:szCs w:val="28"/>
          <w:rtl w:val="true"/>
          <w:lang w:bidi="ar-SA"/>
        </w:rPr>
        <w:t>،و أتى الصريخ أبا الهيذام نصف النهار، و هو قابل فركب فزعا في فوارس من الزواقيل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المعتمر بن حرب، و دعامة و دحمان، و من بني مرة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خريم بن أبي الهيذام، و وزر بن جابر، و مخلد بن علاط‍‌، و مولى لحبيب بن مرّة، و أحمد بن أيوب و إخوته و فرسان بشر بن أزهر، و بطيط‍‌ الفزاري، و مرّة العكّي، و كعب الأسدي، و مصبح الأسدي، و حمدون و مرحبا و منقذ السّلميون، فلما لقوهم حملوا عليهم، و اعتزوا و انتموا فقتل كل رجل رجلا، فانهزم أهل اليمن و اتبعهم أبو الهيذام في فوارس من فوارسه حتى انتهوا إلى بيت البلاط‍‌ </w:t>
      </w:r>
      <w:r>
        <w:rPr>
          <w:rStyle w:val="FootnoteAnchor"/>
          <w:rtl w:val="true"/>
        </w:rPr>
        <w:footnoteReference w:id="331"/>
      </w:r>
      <w:r>
        <w:rPr>
          <w:rFonts w:ascii="Amiri" w:hAnsi="Amiri" w:eastAsia="Amiri" w:cs="Amiri"/>
          <w:color w:val="111111"/>
          <w:sz w:val="28"/>
          <w:sz w:val="28"/>
          <w:szCs w:val="28"/>
          <w:rtl w:val="true"/>
          <w:lang w:bidi="ar-SA"/>
        </w:rPr>
        <w:t>على فرسخ من دمشق، و قتل من فرسانهم يومئذ الحارث الهمداني، و رجع أبو الهيذام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لهم جمعا على باب توما، فأتاهم فهزمهم، حتى انتهوا إلى بيت لهيا </w:t>
      </w:r>
      <w:r>
        <w:rPr>
          <w:rStyle w:val="FootnoteAnchor"/>
          <w:rtl w:val="true"/>
        </w:rPr>
        <w:footnoteReference w:id="332"/>
      </w:r>
      <w:r>
        <w:rPr>
          <w:rFonts w:ascii="Amiri" w:hAnsi="Amiri" w:eastAsia="Amiri" w:cs="Amiri"/>
          <w:color w:val="111111"/>
          <w:sz w:val="28"/>
          <w:sz w:val="28"/>
          <w:szCs w:val="28"/>
          <w:rtl w:val="true"/>
          <w:lang w:bidi="ar-SA"/>
        </w:rPr>
        <w:t>،و قتل منهم أربعة و عشرون رجلا ثم رجع إلى باب الجابية يريد المدينة فأحرق اليمانية دورا على باب الجابية، فلم يقدر أن يقدم عليهم لمكان النار، و قد أخذت جنبتي الطريق فوقف أبو الهيذام حتى اختلط‍‌ الظلام، ثم دعا دعامة،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عليهم، فحمل عليهم ناسا </w:t>
      </w:r>
      <w:r>
        <w:rPr>
          <w:rStyle w:val="FootnoteAnchor"/>
          <w:rtl w:val="true"/>
        </w:rPr>
        <w:footnoteReference w:id="333"/>
      </w:r>
      <w:r>
        <w:rPr>
          <w:rFonts w:ascii="Amiri" w:hAnsi="Amiri" w:eastAsia="Amiri" w:cs="Amiri"/>
          <w:color w:val="111111"/>
          <w:sz w:val="28"/>
          <w:sz w:val="28"/>
          <w:szCs w:val="28"/>
          <w:rtl w:val="true"/>
          <w:lang w:bidi="ar-SA"/>
        </w:rPr>
        <w:t xml:space="preserve">عن يمينه و شماله و معه فرسان </w:t>
      </w:r>
      <w:r>
        <w:rPr>
          <w:rStyle w:val="FootnoteAnchor"/>
          <w:rtl w:val="true"/>
        </w:rPr>
        <w:footnoteReference w:id="334"/>
      </w:r>
      <w:r>
        <w:rPr>
          <w:rFonts w:ascii="Amiri" w:hAnsi="Amiri" w:eastAsia="Amiri" w:cs="Amiri"/>
          <w:color w:val="111111"/>
          <w:sz w:val="28"/>
          <w:sz w:val="28"/>
          <w:szCs w:val="28"/>
          <w:rtl w:val="true"/>
          <w:lang w:bidi="ar-SA"/>
        </w:rPr>
        <w:t xml:space="preserve">حتى خالطوا القوم، فصرعوا منهم ناسا، و أخذوا ستة أفراس و قتلوا </w:t>
      </w:r>
    </w:p>
    <w:p>
      <w:pPr>
        <w:pStyle w:val="BookText"/>
        <w:rPr/>
      </w:pPr>
      <w:r>
        <w:rPr>
          <w:rFonts w:ascii="Amiri" w:hAnsi="Amiri" w:eastAsia="Amiri" w:cs="Amiri"/>
          <w:color w:val="111111"/>
          <w:sz w:val="28"/>
          <w:sz w:val="28"/>
          <w:szCs w:val="28"/>
          <w:rtl w:val="true"/>
          <w:lang w:bidi="ar-SA"/>
        </w:rPr>
        <w:t xml:space="preserve">رجلين، فانهزموا، و أفلت ابن الحارث بن عبد الرّحمن الحرشي </w:t>
      </w:r>
      <w:r>
        <w:rPr>
          <w:rStyle w:val="FootnoteAnchor"/>
          <w:rtl w:val="true"/>
        </w:rPr>
        <w:footnoteReference w:id="335"/>
      </w:r>
      <w:r>
        <w:rPr>
          <w:rFonts w:ascii="Amiri" w:hAnsi="Amiri" w:eastAsia="Amiri" w:cs="Amiri"/>
          <w:color w:val="111111"/>
          <w:sz w:val="28"/>
          <w:sz w:val="28"/>
          <w:szCs w:val="28"/>
          <w:rtl w:val="true"/>
          <w:lang w:bidi="ar-SA"/>
        </w:rPr>
        <w:t>بطعنة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الناس من يوم الخميس إلى يوم الاثنين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يوم الاثنين جمعت اليمن و جاءهم أهل الأردن و أهل الجولان و البقاع و جاءت معهم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عليم و بنو عبد اللّه، و بنو بلخ </w:t>
      </w:r>
      <w:r>
        <w:rPr>
          <w:rStyle w:val="FootnoteAnchor"/>
          <w:rtl w:val="true"/>
        </w:rPr>
        <w:footnoteReference w:id="336"/>
      </w:r>
      <w:r>
        <w:rPr>
          <w:rFonts w:ascii="Amiri" w:hAnsi="Amiri" w:eastAsia="Amiri" w:cs="Amiri"/>
          <w:color w:val="111111"/>
          <w:sz w:val="28"/>
          <w:sz w:val="28"/>
          <w:szCs w:val="28"/>
          <w:rtl w:val="true"/>
          <w:lang w:bidi="ar-SA"/>
        </w:rPr>
        <w:t xml:space="preserve">،و هم متساندون، و جاء وريزة بن مالك العنسي، و أحمد و يزيد ابنا معتوف </w:t>
      </w:r>
      <w:r>
        <w:rPr>
          <w:rStyle w:val="FootnoteAnchor"/>
          <w:rtl w:val="true"/>
        </w:rPr>
        <w:footnoteReference w:id="337"/>
      </w:r>
      <w:r>
        <w:rPr>
          <w:rFonts w:ascii="Amiri" w:hAnsi="Amiri" w:eastAsia="Amiri" w:cs="Amiri"/>
          <w:color w:val="111111"/>
          <w:sz w:val="28"/>
          <w:sz w:val="28"/>
          <w:szCs w:val="28"/>
          <w:rtl w:val="true"/>
          <w:lang w:bidi="ar-SA"/>
        </w:rPr>
        <w:t xml:space="preserve">،و ابن الحارث الحرشي </w:t>
      </w:r>
      <w:r>
        <w:rPr>
          <w:rStyle w:val="FootnoteAnchor"/>
          <w:rtl w:val="true"/>
        </w:rPr>
        <w:footnoteReference w:id="338"/>
      </w:r>
      <w:r>
        <w:rPr>
          <w:rFonts w:ascii="Amiri" w:hAnsi="Amiri" w:eastAsia="Amiri" w:cs="Amiri"/>
          <w:color w:val="111111"/>
          <w:sz w:val="28"/>
          <w:sz w:val="28"/>
          <w:szCs w:val="28"/>
          <w:rtl w:val="true"/>
          <w:lang w:bidi="ar-SA"/>
        </w:rPr>
        <w:t xml:space="preserve">،و ابن عصمة بن عصام الكلبي، و ابن الغمر السّكسكي، و رئيسهم وريزة، و أتى الخبر أبا الهيذام، فأرسل في الوجه الذي كان يرى أنهم يأتونه </w:t>
      </w:r>
      <w:r>
        <w:rPr>
          <w:rStyle w:val="FootnoteAnchor"/>
          <w:rtl w:val="true"/>
        </w:rPr>
        <w:footnoteReference w:id="339"/>
      </w:r>
      <w:r>
        <w:rPr>
          <w:rFonts w:ascii="Amiri" w:hAnsi="Amiri" w:eastAsia="Amiri" w:cs="Amiri"/>
          <w:color w:val="111111"/>
          <w:sz w:val="28"/>
          <w:sz w:val="28"/>
          <w:szCs w:val="28"/>
          <w:rtl w:val="true"/>
          <w:lang w:bidi="ar-SA"/>
        </w:rPr>
        <w:t>منه، فلم يروا أحدا و أقبلوا من ناحية بستان إبراهيم بن صالح، و فيه شجر جوز دوح عظام تظلّ‌ الشجرة مائتي رجل، فاسندوا رماحهم في أضعاف الشجرة، فلم يرهم ربيئة أبي الهيذام، و أبو الهيذام قد أمن ذلك الوجه لأنه سدّ و بناء فلما انتصف النهار و لم ير شيئا أمر أصحابه فدخلوا المدينة، و دخل معهم و خلف دعامة في سبعة فوارس، و إسحاق في قبة له ينظر، فلما رآه قد دخل أمر بذلك السدّ فهدم، و أرسل إلى اليمانية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 فخرجوا من السدّ، فحملوا على دعامة فدخل المدينة، و أبو الهيذام واقف عند باب الصغير، و دخل اليمانية المدينة، فصاحوا بالنساء، اخلفن و حمل </w:t>
      </w:r>
      <w:r>
        <w:rPr>
          <w:rStyle w:val="FootnoteAnchor"/>
          <w:rtl w:val="true"/>
        </w:rPr>
        <w:footnoteReference w:id="340"/>
      </w:r>
      <w:r>
        <w:rPr>
          <w:rFonts w:ascii="Amiri" w:hAnsi="Amiri" w:eastAsia="Amiri" w:cs="Amiri"/>
          <w:color w:val="111111"/>
          <w:sz w:val="28"/>
          <w:sz w:val="28"/>
          <w:szCs w:val="28"/>
          <w:rtl w:val="true"/>
          <w:lang w:bidi="ar-SA"/>
        </w:rPr>
        <w:t>على أبي الهيذام، فلم يتحلحل، و قال أبو الهيذام لبيهس و دعامة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اخرجا في رفق لعلكم تأتونهم من ورائهم، فخرجا في فوارس فلم يشعروا بهم إلاّ و أعلامهم من ورائهم، فتنادوا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الكمين الكمين، فانهزموا و تلقى أبو الهيذام رجلا من حجور، صاحب علمهم فضربه فوقع سيفه في معذّرة فرسه، فأسرع فيه و شبّ‌ الفرس فضربه أبو الهيذام ففلق </w:t>
      </w:r>
      <w:r>
        <w:rPr>
          <w:rStyle w:val="FootnoteAnchor"/>
          <w:rtl w:val="true"/>
        </w:rPr>
        <w:footnoteReference w:id="341"/>
      </w:r>
      <w:r>
        <w:rPr>
          <w:rFonts w:ascii="Amiri" w:hAnsi="Amiri" w:eastAsia="Amiri" w:cs="Amiri"/>
          <w:color w:val="111111"/>
          <w:sz w:val="28"/>
          <w:sz w:val="28"/>
          <w:szCs w:val="28"/>
          <w:rtl w:val="true"/>
          <w:lang w:bidi="ar-SA"/>
        </w:rPr>
        <w:t>هامته، و انهزموا حتى انتهوا إلى بستان عاتكة عند دار الحجّاج، فدخلوا البستان و بقي خمسون من حماتهم، فنادوا أين يا أبناء الحرائر؟ فحمل عليهم دعامة في خمسة فوارس فانهزموا فأقحموا ثغرة البستان، و اتبعهم فانتهوا إلى ثغرة أخرى، فناداهم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ألقوا أنفسكم، فألقوا أنفسهم </w:t>
      </w:r>
      <w:r>
        <w:rPr>
          <w:rStyle w:val="FootnoteAnchor"/>
          <w:rtl w:val="true"/>
        </w:rPr>
        <w:footnoteReference w:id="342"/>
      </w:r>
      <w:r>
        <w:rPr>
          <w:rFonts w:ascii="Amiri" w:hAnsi="Amiri" w:eastAsia="Amiri" w:cs="Amiri"/>
          <w:color w:val="111111"/>
          <w:sz w:val="28"/>
          <w:sz w:val="28"/>
          <w:szCs w:val="28"/>
          <w:rtl w:val="true"/>
          <w:lang w:bidi="ar-SA"/>
        </w:rPr>
        <w:t xml:space="preserve">،فأخذ ثمانية عشر </w:t>
      </w:r>
    </w:p>
    <w:p>
      <w:pPr>
        <w:pStyle w:val="BookText"/>
        <w:rPr/>
      </w:pPr>
      <w:r>
        <w:rPr>
          <w:rFonts w:ascii="Amiri" w:hAnsi="Amiri" w:eastAsia="Amiri" w:cs="Amiri"/>
          <w:color w:val="111111"/>
          <w:sz w:val="28"/>
          <w:sz w:val="28"/>
          <w:szCs w:val="28"/>
          <w:rtl w:val="true"/>
          <w:lang w:bidi="ar-SA"/>
        </w:rPr>
        <w:t>فرسا، و قوي أبو الهيذام، و أقام الناس إلى يوم السبت، و لم يعرض لإسحاق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يوم السّبت لمستهل صفر قدم إبراهيم بن حميد المرورّوذي من حوران في جنوده، و ضم إليه إسحاق جندا، فعسكر عند قصر الحجّاج من موقف الإبل إلى مضمار أهل دمشق، فأقاموا إلى يوم الاثنين، و أوقد أبو الهيذام على مانع خلاطه و هو جبل، و أوقد أهل اليمن على جبل دير مران </w:t>
      </w:r>
      <w:r>
        <w:rPr>
          <w:rStyle w:val="FootnoteAnchor"/>
          <w:rtl w:val="true"/>
        </w:rPr>
        <w:footnoteReference w:id="343"/>
      </w:r>
      <w:r>
        <w:rPr>
          <w:rFonts w:ascii="Amiri" w:hAnsi="Amiri" w:eastAsia="Amiri" w:cs="Amiri"/>
          <w:color w:val="111111"/>
          <w:sz w:val="28"/>
          <w:sz w:val="28"/>
          <w:szCs w:val="28"/>
          <w:rtl w:val="true"/>
          <w:lang w:bidi="ar-SA"/>
        </w:rPr>
        <w:t>،فلما كان يوم الثلاثاء جاءت القين تنصر أبا الهيذام، و جاء عطية السّعدي مددا لأبي الهيذام من حوران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الخميس جاء ابن حمير في اليمن من الأردن، فنزل داريّا و إلى جانبهم قرية لقيس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بلاس </w:t>
      </w:r>
      <w:r>
        <w:rPr>
          <w:rStyle w:val="FootnoteAnchor"/>
          <w:rtl w:val="true"/>
        </w:rPr>
        <w:footnoteReference w:id="344"/>
      </w:r>
      <w:r>
        <w:rPr>
          <w:rFonts w:ascii="Amiri" w:hAnsi="Amiri" w:eastAsia="Amiri" w:cs="Amiri"/>
          <w:color w:val="111111"/>
          <w:sz w:val="28"/>
          <w:sz w:val="28"/>
          <w:szCs w:val="28"/>
          <w:rtl w:val="true"/>
          <w:lang w:bidi="ar-SA"/>
        </w:rPr>
        <w:t xml:space="preserve">،فاغار عليهم، و قد كان أهل داريا أعطوهم ذمة فأغار و أحرق، و جاء أهل بلاس يركضون إلى أبي الهيذام معهم دروع النساء و نواصيهن، فدعا ابنه خريما فعقد له و وجّهه إليهم، و كانت القين نزلت راوية </w:t>
      </w:r>
      <w:r>
        <w:rPr>
          <w:rStyle w:val="FootnoteAnchor"/>
          <w:rtl w:val="true"/>
        </w:rPr>
        <w:footnoteReference w:id="345"/>
      </w:r>
      <w:r>
        <w:rPr>
          <w:rFonts w:ascii="Amiri" w:hAnsi="Amiri" w:eastAsia="Amiri" w:cs="Amiri"/>
          <w:color w:val="111111"/>
          <w:sz w:val="28"/>
          <w:sz w:val="28"/>
          <w:szCs w:val="28"/>
          <w:rtl w:val="true"/>
          <w:lang w:bidi="ar-SA"/>
        </w:rPr>
        <w:t xml:space="preserve">قرية لقيس عليهم ابن الرّميح، فبلغهم خبر أهل بلاس، فخرجت القين مبادرة لخيل خريم فتوافوا جميعا فحمل خريم من الشرقي و ابن الرّميح من الغربي على ابن حمير، فانهزم ابن حمير و قتل أصحابه و أحرقوا في داريا دورا، ثم رجعوا إلى أبي الهيذام، فلما أصبح أبو الهيذام يوم الجمعة وجه إلى داريا فانتهبوها و سقط‍‌ يومئذ وزر بن جابر عن فرسه، فمات، و كان من فرسان قيس، فرجعوا فأقامت القين إلى يوم الاثنين ثم انصرفوا و لم يشهدوا مع أبي الهيذام وقعة غيرها، و قد أصابوا من داريا، فلم يسألهم أبو الهيذام عن شيء منه، فلما انصرف القين أغار ابن معتوف </w:t>
      </w:r>
      <w:r>
        <w:rPr>
          <w:rStyle w:val="FootnoteAnchor"/>
          <w:rtl w:val="true"/>
        </w:rPr>
        <w:footnoteReference w:id="346"/>
      </w:r>
      <w:r>
        <w:rPr>
          <w:rFonts w:ascii="Amiri" w:hAnsi="Amiri" w:eastAsia="Amiri" w:cs="Amiri"/>
          <w:color w:val="111111"/>
          <w:sz w:val="28"/>
          <w:sz w:val="28"/>
          <w:szCs w:val="28"/>
          <w:rtl w:val="true"/>
          <w:lang w:bidi="ar-SA"/>
        </w:rPr>
        <w:t>على قصر لعثمان بن عمارة أخي أبي الهيذام في قرية يقال لها القطيعة، فأحرقه و هدمه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أبو الهيذام يوم الثلاثاء إلى بيت الآبار </w:t>
      </w:r>
      <w:r>
        <w:rPr>
          <w:rStyle w:val="FootnoteAnchor"/>
          <w:rtl w:val="true"/>
        </w:rPr>
        <w:footnoteReference w:id="347"/>
      </w:r>
      <w:r>
        <w:rPr>
          <w:rFonts w:ascii="Amiri" w:hAnsi="Amiri" w:eastAsia="Amiri" w:cs="Amiri"/>
          <w:color w:val="111111"/>
          <w:sz w:val="28"/>
          <w:sz w:val="28"/>
          <w:szCs w:val="28"/>
          <w:rtl w:val="true"/>
          <w:lang w:bidi="ar-SA"/>
        </w:rPr>
        <w:t>فيه أشرافهم، فهزمهم و أحرق ما حوله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سرح يوم الأربعاء إلى عين ثرماء </w:t>
      </w:r>
      <w:r>
        <w:rPr>
          <w:rStyle w:val="FootnoteAnchor"/>
          <w:rtl w:val="true"/>
        </w:rPr>
        <w:footnoteReference w:id="348"/>
      </w:r>
      <w:r>
        <w:rPr>
          <w:rFonts w:ascii="IRNazanin" w:hAnsi="IRNazanin" w:eastAsia="IRNazanin"/>
          <w:color w:val="111111"/>
          <w:sz w:val="28"/>
          <w:sz w:val="28"/>
          <w:szCs w:val="28"/>
          <w:rtl w:val="true"/>
          <w:lang w:bidi="fa-IR"/>
        </w:rPr>
        <w:t xml:space="preserve">على فرسخ من دمشق، و أخرب قرى ابن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معتوف </w:t>
      </w:r>
      <w:r>
        <w:rPr>
          <w:rStyle w:val="FootnoteAnchor"/>
          <w:rtl w:val="true"/>
        </w:rPr>
        <w:footnoteReference w:id="349"/>
      </w:r>
      <w:r>
        <w:rPr>
          <w:rFonts w:ascii="Amiri" w:hAnsi="Amiri" w:eastAsia="Amiri" w:cs="Amiri"/>
          <w:color w:val="111111"/>
          <w:sz w:val="28"/>
          <w:sz w:val="28"/>
          <w:szCs w:val="28"/>
          <w:rtl w:val="true"/>
          <w:lang w:bidi="ar-SA"/>
        </w:rPr>
        <w:t xml:space="preserve">و قصوره و انصرفت خيله تريد بيت لهيا، فلقيهم بنو معتوف </w:t>
      </w:r>
      <w:r>
        <w:rPr>
          <w:rStyle w:val="FootnoteAnchor"/>
          <w:rtl w:val="true"/>
        </w:rPr>
        <w:footnoteReference w:id="350"/>
      </w:r>
      <w:r>
        <w:rPr>
          <w:rFonts w:ascii="Amiri" w:hAnsi="Amiri" w:eastAsia="Amiri" w:cs="Amiri"/>
          <w:color w:val="111111"/>
          <w:sz w:val="28"/>
          <w:sz w:val="28"/>
          <w:szCs w:val="28"/>
          <w:rtl w:val="true"/>
          <w:lang w:bidi="ar-SA"/>
        </w:rPr>
        <w:t xml:space="preserve">،و ابن المعتصم الكلبي، و بنو الحارث الحرشي </w:t>
      </w:r>
      <w:r>
        <w:rPr>
          <w:rStyle w:val="FootnoteAnchor"/>
          <w:rtl w:val="true"/>
        </w:rPr>
        <w:footnoteReference w:id="351"/>
      </w:r>
      <w:r>
        <w:rPr>
          <w:rFonts w:ascii="Amiri" w:hAnsi="Amiri" w:eastAsia="Amiri" w:cs="Amiri"/>
          <w:color w:val="111111"/>
          <w:sz w:val="28"/>
          <w:sz w:val="28"/>
          <w:szCs w:val="28"/>
          <w:rtl w:val="true"/>
          <w:lang w:bidi="ar-SA"/>
        </w:rPr>
        <w:t>على قنطرة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الميطرون على خيل أبي الهيذام ابنه خريم، غلام حين خرج وجّهه فقاتلهم فقتل من فرسان اليمن رجلا يقال له أسعد، و أقام الناس خمسا، ثم إن ابن معتوف </w:t>
      </w:r>
      <w:r>
        <w:rPr>
          <w:rStyle w:val="FootnoteAnchor"/>
          <w:rtl w:val="true"/>
        </w:rPr>
        <w:footnoteReference w:id="352"/>
      </w:r>
      <w:r>
        <w:rPr>
          <w:rFonts w:ascii="Amiri" w:hAnsi="Amiri" w:eastAsia="Amiri" w:cs="Amiri"/>
          <w:color w:val="111111"/>
          <w:sz w:val="28"/>
          <w:sz w:val="28"/>
          <w:szCs w:val="28"/>
          <w:rtl w:val="true"/>
          <w:lang w:bidi="ar-SA"/>
        </w:rPr>
        <w:t xml:space="preserve">،و ابن المعتصم أتوا ربضا من دمشق يقال له الفراديس، و أتاهم أبو الهيذام </w:t>
      </w:r>
      <w:r>
        <w:rPr>
          <w:rStyle w:val="FootnoteAnchor"/>
          <w:rtl w:val="true"/>
        </w:rPr>
        <w:footnoteReference w:id="353"/>
      </w:r>
      <w:r>
        <w:rPr>
          <w:rFonts w:ascii="Amiri" w:hAnsi="Amiri" w:eastAsia="Amiri" w:cs="Amiri"/>
          <w:color w:val="111111"/>
          <w:sz w:val="28"/>
          <w:sz w:val="28"/>
          <w:szCs w:val="28"/>
          <w:rtl w:val="true"/>
          <w:lang w:bidi="ar-SA"/>
        </w:rPr>
        <w:t xml:space="preserve">فقاتلهم بمرج الدحداح، فانهزموا و أحرق أبو الهيذام الأوزاع و مقرى </w:t>
      </w:r>
      <w:r>
        <w:rPr>
          <w:rStyle w:val="FootnoteAnchor"/>
          <w:rtl w:val="true"/>
        </w:rPr>
        <w:footnoteReference w:id="354"/>
      </w:r>
      <w:r>
        <w:rPr>
          <w:rFonts w:ascii="Amiri" w:hAnsi="Amiri" w:eastAsia="Amiri" w:cs="Amiri"/>
          <w:color w:val="111111"/>
          <w:sz w:val="28"/>
          <w:sz w:val="28"/>
          <w:szCs w:val="28"/>
          <w:rtl w:val="true"/>
          <w:lang w:bidi="ar-SA"/>
        </w:rPr>
        <w:t>و خمس قريات و أقام الناس ثلاثا ثم عادت اليمانية، فأتاهم أيضا أبو الهيذام، فهزمهم و أحرق ما بقي من بيت لهيا، و أنهبها، فأرسلت إليه ابنة الضحاك بن رمل السكسكي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أن تكتب لي و لأهل بيتي أمانا، فقال لرسولها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مولى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نعمة عين وددت أن طلبتك كانت في قومك جميعا، و دعا ابنه خريما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تحقرن دمي </w:t>
      </w:r>
      <w:r>
        <w:rPr>
          <w:rStyle w:val="FootnoteAnchor"/>
          <w:rtl w:val="true"/>
        </w:rPr>
        <w:footnoteReference w:id="355"/>
      </w:r>
      <w:r>
        <w:rPr>
          <w:rFonts w:ascii="Amiri" w:hAnsi="Amiri" w:eastAsia="Amiri" w:cs="Amiri"/>
          <w:color w:val="111111"/>
          <w:sz w:val="28"/>
          <w:sz w:val="28"/>
          <w:szCs w:val="28"/>
          <w:rtl w:val="true"/>
          <w:lang w:bidi="ar-SA"/>
        </w:rPr>
        <w:t xml:space="preserve">،فخرج خريم فذكر لواءه على بابها، فلم يذهب لها و لا لأحد من أهل بيتها قليل، و لا كثير، فأصبح من الغد، فأرسل دعامة إلى ابن بحدل فقاتله، فانهزم ابن بحدل حتى أتى حمص و سرح بشر بن أزهر الجدلي، إلى عقرباء </w:t>
      </w:r>
      <w:r>
        <w:rPr>
          <w:rStyle w:val="FootnoteAnchor"/>
          <w:rtl w:val="true"/>
        </w:rPr>
        <w:footnoteReference w:id="356"/>
      </w:r>
      <w:r>
        <w:rPr>
          <w:rFonts w:ascii="Amiri" w:hAnsi="Amiri" w:eastAsia="Amiri" w:cs="Amiri"/>
          <w:color w:val="111111"/>
          <w:sz w:val="28"/>
          <w:sz w:val="28"/>
          <w:szCs w:val="28"/>
          <w:rtl w:val="true"/>
          <w:lang w:bidi="ar-SA"/>
        </w:rPr>
        <w:t xml:space="preserve">فأحرقها و سرّح حمدون السّلمي إلى قرى حكم فأنهبها فلما رأت ذلك اليمن أتاه ابن خارجة الحرسي </w:t>
      </w:r>
      <w:r>
        <w:rPr>
          <w:rStyle w:val="FootnoteAnchor"/>
          <w:rtl w:val="true"/>
        </w:rPr>
        <w:footnoteReference w:id="357"/>
      </w:r>
      <w:r>
        <w:rPr>
          <w:rFonts w:ascii="Amiri" w:hAnsi="Amiri" w:eastAsia="Amiri" w:cs="Amiri"/>
          <w:color w:val="111111"/>
          <w:sz w:val="28"/>
          <w:sz w:val="28"/>
          <w:szCs w:val="28"/>
          <w:rtl w:val="true"/>
          <w:lang w:bidi="ar-SA"/>
        </w:rPr>
        <w:t xml:space="preserve">و أبو عزرة الخشني </w:t>
      </w:r>
      <w:r>
        <w:rPr>
          <w:rStyle w:val="FootnoteAnchor"/>
          <w:rtl w:val="true"/>
        </w:rPr>
        <w:footnoteReference w:id="358"/>
      </w:r>
      <w:r>
        <w:rPr>
          <w:rFonts w:ascii="Amiri" w:hAnsi="Amiri" w:eastAsia="Amiri" w:cs="Amiri"/>
          <w:color w:val="111111"/>
          <w:sz w:val="28"/>
          <w:sz w:val="28"/>
          <w:szCs w:val="28"/>
          <w:rtl w:val="true"/>
          <w:lang w:bidi="ar-SA"/>
        </w:rPr>
        <w:t xml:space="preserve">،فسألاه أمانا لقرى جرش فكتب أمانا بالبيت البلاط‍‌، و بيت قوفا و الحديثة </w:t>
      </w:r>
      <w:r>
        <w:rPr>
          <w:rStyle w:val="FootnoteAnchor"/>
          <w:rtl w:val="true"/>
        </w:rPr>
        <w:footnoteReference w:id="359"/>
      </w:r>
      <w:r>
        <w:rPr>
          <w:rFonts w:ascii="Amiri" w:hAnsi="Amiri" w:eastAsia="Amiri" w:cs="Amiri"/>
          <w:color w:val="111111"/>
          <w:sz w:val="28"/>
          <w:sz w:val="28"/>
          <w:szCs w:val="28"/>
          <w:rtl w:val="true"/>
          <w:lang w:bidi="ar-SA"/>
        </w:rPr>
        <w:t xml:space="preserve">و جسرين و أتاه الأوزاع، و الأوصاب و مقرى و ساجد و كفرسوسيّة </w:t>
      </w:r>
      <w:r>
        <w:rPr>
          <w:rStyle w:val="FootnoteAnchor"/>
          <w:rtl w:val="true"/>
        </w:rPr>
        <w:footnoteReference w:id="360"/>
      </w:r>
      <w:r>
        <w:rPr>
          <w:rFonts w:ascii="Amiri" w:hAnsi="Amiri" w:eastAsia="Amiri" w:cs="Amiri"/>
          <w:color w:val="111111"/>
          <w:sz w:val="28"/>
          <w:sz w:val="28"/>
          <w:szCs w:val="28"/>
          <w:rtl w:val="true"/>
          <w:lang w:bidi="ar-SA"/>
        </w:rPr>
        <w:t xml:space="preserve">و الحرجية و الحميريون </w:t>
      </w:r>
      <w:r>
        <w:rPr>
          <w:rStyle w:val="FootnoteAnchor"/>
          <w:rtl w:val="true"/>
        </w:rPr>
        <w:footnoteReference w:id="361"/>
      </w:r>
      <w:r>
        <w:rPr>
          <w:rFonts w:ascii="IRNazanin" w:hAnsi="IRNazanin" w:eastAsia="IRNazanin"/>
          <w:color w:val="111111"/>
          <w:sz w:val="28"/>
          <w:sz w:val="28"/>
          <w:szCs w:val="28"/>
          <w:rtl w:val="true"/>
          <w:lang w:bidi="fa-IR"/>
        </w:rPr>
        <w:t xml:space="preserve">،و صنعاء </w:t>
      </w:r>
      <w:r>
        <w:rPr>
          <w:rStyle w:val="FootnoteAnchor"/>
          <w:rtl w:val="true"/>
        </w:rPr>
        <w:footnoteReference w:id="362"/>
      </w:r>
      <w:r>
        <w:rPr>
          <w:rFonts w:ascii="Amiri" w:hAnsi="Amiri" w:eastAsia="Amiri" w:cs="Amiri"/>
          <w:color w:val="111111"/>
          <w:sz w:val="28"/>
          <w:sz w:val="28"/>
          <w:szCs w:val="28"/>
          <w:rtl w:val="true"/>
          <w:lang w:bidi="ar-SA"/>
        </w:rPr>
        <w:t>،فسألوه الأمان، فأمن نيفا و ثلاثين قرية، و كتب لهم كتابا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عامر بن عمارة لأهل قرية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عليكم العتاق و الطلاق، إن غششتم معدّيا في سرّ و لا علانية، و أن توالوا من والاهم، و يعادوا من عاداهم، و يقاتلوا معهم من ناوأهم، فإن نكثتم أو غيّرتم أو نقضتم فقد و جبت عليكم الأيمان، و سفك اللّه دماءكم و لا عهد لرجل منكم و لا ذمة عندي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فمكثوا خمسة عشر ليلة أو قريب من ذلك قد أمنوا، و سكن الناس و فرّق أبو الهيذام جنوده، فانصرف بشر بن أزهر إلى حوران، و مخلد بن علاط‍‌، و ابنه خريم بن أبي الهيذام فانصرف أهل حوران و أهل القرى و بقي في نفر يسير من أهل دمشق، فطمع فيه إسحاق و الجنود، و جاء أهل الأردن و فلسطين إلى إسحاق بكتاب أمير المؤمنين، و قيل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مع أبي الهيذام أحد فأعطى القواد السلاح و الأموال ليواقع أبا الهيذام، فأتاه العذافر رجل من الأزد و خاله عليّ‌ السكسكي، فقال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 الأمر، فأجازه بثلاثمائة دينار ليلا، و كان من فرسان أهل خراسان، ثم أصبح الناس و هم لا يرون أنه يكون بينهم قتال، فخرج تسعة فوارس لأبي الهيذام إلى الراهب، فأتوا منزل رجل يقال له ابن عقيبة، ادّعى إلى اليمن، فنذر بهم، فخرج إلى عسكر إبراهيم بن حميد، فتلقاه العذافر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أنا أكفيك، فرجع فنادى العذافر في أهل خراسان فاتّبعه نحو من ثلاثمائة، فخرج إلى فوارس أبي الهيذام الذين بالراهب، فلما لقوهم شدّوا عليهم فانهزم العذافر و أصحابه، و رجع فوارس أبي الهيذام إليه، و نشبت الحرب بين أبي الهيذام و الجند من صلاة الظهر حتى أمسوا، و شدت فوارس لأبي الهيذام على الجند فجالوا طويلا، ثم تراجع القوم، و انصرف الجند عن أربعمائة جريح، و لم يكن بينهم قتل و ذلك يوم الجمعة النصف من صفر، ثم أصبحوا يوم السبت، لم يكن بينهم حرب حتى اصفرّت الشمس، فلما اصفرّت خرج إسحاق فناهض المدينة، و أبو الهيذام في سبعة و ستين فارسا، فقاتله عامة الليل، و أوقد أبو الهيذام على مانع خلاطه و أرسل إلى محلة لقيس فأصبح أبو الهيذام يوم الأحد و قد أتاه ثلاثة فوارس، و غاداه إسحاق في اثني عشر ألفا و خيل أبي الهيذام سبعون فارسا، و جاءت اليمانية مع الجند بما لا يحصى عدده، فأتاه إسحاق من باب الشرقي، و جاء العذافر من باب الجابية، فأحرق مسجدا </w:t>
      </w:r>
      <w:r>
        <w:rPr>
          <w:rStyle w:val="FootnoteAnchor"/>
          <w:rtl w:val="true"/>
        </w:rPr>
        <w:footnoteReference w:id="363"/>
      </w:r>
      <w:r>
        <w:rPr>
          <w:rFonts w:ascii="Amiri" w:hAnsi="Amiri" w:eastAsia="Amiri" w:cs="Amiri"/>
          <w:color w:val="111111"/>
          <w:sz w:val="28"/>
          <w:sz w:val="28"/>
          <w:szCs w:val="28"/>
          <w:rtl w:val="true"/>
          <w:lang w:bidi="ar-SA"/>
        </w:rPr>
        <w:t>على باب الجابية، فقيل ذلك لأبي الهيذام،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دعوهم حتى يستوجبوا الخزي </w:t>
      </w:r>
    </w:p>
    <w:p>
      <w:pPr>
        <w:pStyle w:val="BookText"/>
        <w:rPr/>
      </w:pPr>
      <w:r>
        <w:rPr>
          <w:rFonts w:ascii="Amiri" w:hAnsi="Amiri" w:eastAsia="Amiri" w:cs="Amiri"/>
          <w:color w:val="111111"/>
          <w:sz w:val="28"/>
          <w:sz w:val="28"/>
          <w:szCs w:val="28"/>
          <w:rtl w:val="true"/>
          <w:lang w:bidi="ar-SA"/>
        </w:rPr>
        <w:t>و العذاب، و حلف العذافر بالطلاق و العتاق ألاّ يذوق طعاما و لا شرابا حتى يدخل دمشق، و تقدم حتى لزق بالباب، فخرج أبو الهيذام و قال لفرسانه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فنزلوا و مشوا، فضاربوهم على الباب حتى أزالوهم عنه، و نزل العذافر فخرج إليه دعامة، و رمى رجل من أصحاب أبي الهيذام بحجر فأصاب رجل العذافر فاضطرب و طعنه دعامة في حلقه فصرعه، و حملت الخراسانية و اليمانية ليحملوا العذافر فرمى دعامة بالرمح و شدّ عليهم بالسيف و دخل بين رماحهم، فلم يزل يقاتلهم حتى انفرجوا، و جرّ برجل عذافر حتى أدخله إلى أبي الهيذام، فقال له أبو الهيذام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اللخناء أحلفت أنك لا تطعم طعاما و لا تشرب شرابا حتى تدخل دمشق بالسّيف‌؟ قد لعمري بريت يمينك، أجهزوا عليه، فقتلوه، فأرسل إليه إسحاق و صاحب السكة و هو خال عذافر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 جثته بعشرة آلاف، او واره،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حتى تعرقه الكلاب فلا، فانصرفوا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يوم الاثنين قدم عبد العزيز العمري من ولد عمر بن الخطاب دمشق في أربعين رجلا من قريش و غيرهم يريدون الغزو،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أصلحنا بين هؤلاء كان أعظم أجرا، فأتى العمري أبا الهيذام، فكلّمه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إليك فاحكم بما شئت، و إن لزمني الضيم، فأتى اليمانية فكلّمهم </w:t>
      </w:r>
      <w:r>
        <w:rPr>
          <w:rStyle w:val="FootnoteAnchor"/>
          <w:rtl w:val="true"/>
        </w:rPr>
        <w:footnoteReference w:id="364"/>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إلى إسحاق، فأتى إسحاق يكلّمه، فأبى، ثم أجابه فمشى بينهم و بانت خيل أبي الهيذام، فأقام العمري يختلف بينهم، و أقبل ابن بجدل من حمص قد استنجدهم و عليهم ابن معمّر الطائي، فنزل داريا، و العمري في الصّلح حتى يكتبوا بينهم كتابا، فيخرج ابن المعمّر بأهل حمص فيغير على قرية لتغلب يقال لها حمنا مع الفجر فقتل من أدرك، و أحرقها، فأعانه ناس من بني نمير فهزمهم ابن المعمّر و اتبعهم فقتل كلّ‌ من مرّ به حتى انتهى إلى حولان </w:t>
      </w:r>
      <w:r>
        <w:rPr>
          <w:rStyle w:val="FootnoteAnchor"/>
          <w:rtl w:val="true"/>
        </w:rPr>
        <w:footnoteReference w:id="365"/>
      </w:r>
      <w:r>
        <w:rPr>
          <w:rFonts w:ascii="Amiri" w:hAnsi="Amiri" w:eastAsia="Amiri" w:cs="Amiri"/>
          <w:color w:val="111111"/>
          <w:sz w:val="28"/>
          <w:sz w:val="28"/>
          <w:szCs w:val="28"/>
          <w:rtl w:val="true"/>
          <w:lang w:bidi="ar-SA"/>
        </w:rPr>
        <w:t>قرية لغسان، و خرج شيوخ من بني تغلب إلى أبي الهيذام قد غمسوا دروع النساء في الدماء فحملها أبو الهيذام إلى العمري، فألقاها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فعلهم، و نحن في الصلح، فركب العمري و مضا، و دعا أبو الهيذام ابنه خريما فعقد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ترجعن إليّ‌ حتى تلقى جمعهم الأعظم فتموت أو تظفر، و دعا ابنه الهيذام فعلا جبلا يقال </w:t>
      </w:r>
      <w:r>
        <w:rPr>
          <w:rStyle w:val="FootnoteAnchor"/>
          <w:rtl w:val="true"/>
        </w:rPr>
        <w:footnoteReference w:id="366"/>
      </w:r>
      <w:r>
        <w:rPr>
          <w:rFonts w:ascii="Amiri" w:hAnsi="Amiri" w:eastAsia="Amiri" w:cs="Amiri"/>
          <w:color w:val="111111"/>
          <w:sz w:val="28"/>
          <w:sz w:val="28"/>
          <w:szCs w:val="28"/>
          <w:rtl w:val="true"/>
          <w:lang w:bidi="ar-SA"/>
        </w:rPr>
        <w:t xml:space="preserve">له برزة، و دعا </w:t>
      </w:r>
    </w:p>
    <w:p>
      <w:pPr>
        <w:pStyle w:val="BookText"/>
        <w:rPr/>
      </w:pPr>
      <w:r>
        <w:rPr>
          <w:rFonts w:ascii="Amiri" w:hAnsi="Amiri" w:eastAsia="Amiri" w:cs="Amiri"/>
          <w:color w:val="111111"/>
          <w:sz w:val="28"/>
          <w:sz w:val="28"/>
          <w:szCs w:val="28"/>
          <w:rtl w:val="true"/>
          <w:lang w:bidi="ar-SA"/>
        </w:rPr>
        <w:t>دعامة مولّى لقريش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كنت أحسيك الحساء لمثل هذا اليوم، و ضمّ‌ إليه مرّة العكبي </w:t>
      </w:r>
      <w:r>
        <w:rPr>
          <w:rStyle w:val="FootnoteAnchor"/>
          <w:rtl w:val="true"/>
        </w:rPr>
        <w:footnoteReference w:id="367"/>
      </w:r>
      <w:r>
        <w:rPr>
          <w:rFonts w:ascii="Amiri" w:hAnsi="Amiri" w:eastAsia="Amiri" w:cs="Amiri"/>
          <w:color w:val="111111"/>
          <w:sz w:val="28"/>
          <w:sz w:val="28"/>
          <w:szCs w:val="28"/>
          <w:rtl w:val="true"/>
          <w:lang w:bidi="ar-SA"/>
        </w:rPr>
        <w:t>و قال لابنه خريم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أعاهد اللّه يا ابن اللّخناء لئن رجعت إليّ‌ منهزما لأضربن الذي فيه عيناك، فسار دعامة في ميدان دمشق، و سار أبو الهيذام من ناحية برزة، و مضى خريم فانتهوا إلى حولان </w:t>
      </w:r>
      <w:r>
        <w:rPr>
          <w:rStyle w:val="FootnoteAnchor"/>
          <w:rtl w:val="true"/>
        </w:rPr>
        <w:footnoteReference w:id="368"/>
      </w:r>
      <w:r>
        <w:rPr>
          <w:rFonts w:ascii="Amiri" w:hAnsi="Amiri" w:eastAsia="Amiri" w:cs="Amiri"/>
          <w:color w:val="111111"/>
          <w:sz w:val="28"/>
          <w:sz w:val="28"/>
          <w:szCs w:val="28"/>
          <w:rtl w:val="true"/>
          <w:lang w:bidi="ar-SA"/>
        </w:rPr>
        <w:t xml:space="preserve">عند العصر، و سبقهم خريم و القوم بحولان </w:t>
      </w:r>
      <w:r>
        <w:rPr>
          <w:rStyle w:val="FootnoteAnchor"/>
          <w:rtl w:val="true"/>
        </w:rPr>
        <w:footnoteReference w:id="369"/>
      </w:r>
      <w:r>
        <w:rPr>
          <w:rFonts w:ascii="Amiri" w:hAnsi="Amiri" w:eastAsia="Amiri" w:cs="Amiri"/>
          <w:color w:val="111111"/>
          <w:sz w:val="28"/>
          <w:sz w:val="28"/>
          <w:szCs w:val="28"/>
          <w:rtl w:val="true"/>
          <w:lang w:bidi="ar-SA"/>
        </w:rPr>
        <w:t xml:space="preserve">على ميمنته نصر بن غالب الأشجعي و على ميسرته </w:t>
      </w:r>
      <w:r>
        <w:rPr>
          <w:rStyle w:val="FootnoteAnchor"/>
          <w:rtl w:val="true"/>
        </w:rPr>
        <w:footnoteReference w:id="370"/>
      </w:r>
      <w:r>
        <w:rPr>
          <w:rFonts w:ascii="Amiri" w:hAnsi="Amiri" w:eastAsia="Amiri" w:cs="Amiri"/>
          <w:color w:val="111111"/>
          <w:sz w:val="28"/>
          <w:sz w:val="28"/>
          <w:szCs w:val="28"/>
          <w:rtl w:val="true"/>
          <w:lang w:bidi="ar-SA"/>
        </w:rPr>
        <w:t xml:space="preserve">سوار الكلابي، فخرج خمسة و عشرون من الزواقيل فيهم كعب الأسدي و معتمر القرشي، فحملوا عليهم فقتلوا منهم أربعين رجلا، و انهزمت اليمانية فصاروا إلى حصون أربعة في حولان </w:t>
      </w:r>
      <w:r>
        <w:rPr>
          <w:rStyle w:val="FootnoteAnchor"/>
          <w:rtl w:val="true"/>
        </w:rPr>
        <w:footnoteReference w:id="371"/>
      </w:r>
      <w:r>
        <w:rPr>
          <w:rFonts w:ascii="Amiri" w:hAnsi="Amiri" w:eastAsia="Amiri" w:cs="Amiri"/>
          <w:color w:val="111111"/>
          <w:sz w:val="28"/>
          <w:sz w:val="28"/>
          <w:szCs w:val="28"/>
          <w:rtl w:val="true"/>
          <w:lang w:bidi="ar-SA"/>
        </w:rPr>
        <w:t>ففتح خريم حصنا في يومه ذلك، ثم باتوا في صكّا، و غاداهم خريم و قد هرب منهم ناس كثير، و جاءهم الهيذام حين أصبحوا، و قد تخيّر ناس كثير ممن كان هرب فقتلوا، و أشرف على الهيذام أهل الحصون،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الوجه، الأمان،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إلي فهو آمن، فخرج إليه ناس كثير، فمن كان في ناحية الهيذام أمن، و من كان في ناحية خريم قتل، و ولي القتل التغلبيون و هم موقورون فلم يبقوا على شيء، و كان أكثر القتلى في أهل حمص، و قتل ابن المعمّر الطائي، و عبد الرّحمن بن عطية الغساني، و حرقت الحصون، و انصرفوا، و وجه أبو الهيذام حمدون السّلمي فأحرق قرى اليمن في الغوطة داعية، و بيت سوا، و حمورية، و حجراء، و زملكا، و جواره، و عربيل، أرزونا، و دقانية و بيت قوفا، و بيت أبيات، و قرى كثيرة، ثم عادوا إلى داريا، فدمّر عليها و لم يدع فيها شيئا، و أراد أن يحرق ما حولها فجاءت عامر بن عوف و القين و سليح فسألوه بالرحم، فكف عنهم ثم مكثوا خمسة و سبعين يوما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مستهل ربيع الآخر قدم السّندي في الجنود فنزل على ليلتين من دمشق، فأتاه أهل اليمن بالقريتين </w:t>
      </w:r>
      <w:r>
        <w:rPr>
          <w:rStyle w:val="FootnoteAnchor"/>
          <w:rtl w:val="true"/>
        </w:rPr>
        <w:footnoteReference w:id="372"/>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خلع أبو الهيذام فأقبل على بعثته حتى نزل مرج عذراء، فأتاه بنو نمير، فأخبروه أن أبا الهيذام على الطاعة، و سرّح أبو الهيذام حمدون السّلمي، و محفوظا المحاربي إلى السّندي، فأخبروه بطاعة أبي الهيذام، فأقبل حتى دخل دمشق من ناحية الجبل، و إسحاق في دار الحجّاج فأتاه السندي، فدسّ‌ إسحاق </w:t>
      </w:r>
    </w:p>
    <w:p>
      <w:pPr>
        <w:pStyle w:val="BookText"/>
        <w:rPr/>
      </w:pPr>
      <w:r>
        <w:rPr>
          <w:rFonts w:ascii="Amiri" w:hAnsi="Amiri" w:eastAsia="Amiri" w:cs="Amiri"/>
          <w:color w:val="111111"/>
          <w:sz w:val="28"/>
          <w:sz w:val="28"/>
          <w:szCs w:val="28"/>
          <w:rtl w:val="true"/>
          <w:lang w:bidi="ar-SA"/>
        </w:rPr>
        <w:t>قوما من الجند لينشبوا الحرب و يغري السّندي بأبي الهيذام،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السندي فشدّوا على أبواب المدينة، و أرسل أبو الهيذام خمسين رجلا من مشيخة قيس ليخبروا السّندي بعذره، فأقام السندي مليا عند إسحاق و ذلك بعد العصر، و أصحاب السّندي على بعثته و كان في عشرين ألفا فلما خرج السندي من عند إسحاق شدّ القواد الذين أمرهم إسحاق على أبواب المدينة، و علوا الحيطان، فرجع الخمسون الذين وجّههم إلى أبي الهيذام، فقال حمدون و محفوظ‍‌ لأبي الهيذام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نشدّ عليهم،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تفعلوا فإن هذا ليس عن أمر السّندي، هذا شيء فعله إسحاق و اليمانية، فلا تعجلوا، فأمر بمصلّى، فألقي له و اضطجع عليه، فإذا رسول السندي قد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أريد قتالك، و لم أؤمر بذلك، فكف أصحابك، فقال أبو الهيذام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أيضا لا نريد قتالك، فرجع رسول السّندي و قال أبو الهيذام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ترون‌؟، و كفّ‌ السندي الجند و قد قتل منهم خمسة و أقام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الحسين الرازي، أخبرني أبو العبّاس محمود بن محمّد، أنا حبش </w:t>
      </w:r>
      <w:r>
        <w:rPr>
          <w:rStyle w:val="FootnoteAnchor"/>
          <w:rtl w:val="true"/>
        </w:rPr>
        <w:footnoteReference w:id="373"/>
      </w:r>
      <w:r>
        <w:rPr>
          <w:rFonts w:ascii="Amiri" w:hAnsi="Amiri" w:eastAsia="Amiri" w:cs="Amiri"/>
          <w:color w:val="111111"/>
          <w:sz w:val="28"/>
          <w:sz w:val="28"/>
          <w:szCs w:val="28"/>
          <w:rtl w:val="true"/>
          <w:lang w:bidi="ar-SA"/>
        </w:rPr>
        <w:t>بن موسى، نا علي بن محمّد المدائني، في خبر أبي الهيذام 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 أرسل السّندي قائدا من قوّاده يقال له بسطام بن ربيعة في ثلاثة آلاف، فأخرج أبو الهيذام ألف رجل كلهم معلم قد أقلبوا البيض، فلما رآهم القائد رجع إلى السّندي،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هؤلاء ما أرادوا، فلا و اللّه ما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هيئة هؤلاء قط‍‌، قد رأيت قوما الموت أحبّ‌ إليهم من الحياة، فأرسل السنديّ‌ إلى أبي الهيذام إنّي معطيك ما أردت، فبعث أبو الهيذام إلى أهل دمشق، اختاروا لأنفسكم إن شئتم خرجت حتى أردّ عنكم السّندي أو أموت </w:t>
      </w:r>
      <w:r>
        <w:rPr>
          <w:rStyle w:val="FootnoteAnchor"/>
          <w:rtl w:val="true"/>
        </w:rPr>
        <w:footnoteReference w:id="375"/>
      </w:r>
      <w:r>
        <w:rPr>
          <w:rFonts w:ascii="Amiri" w:hAnsi="Amiri" w:eastAsia="Amiri" w:cs="Amiri"/>
          <w:color w:val="111111"/>
          <w:sz w:val="28"/>
          <w:sz w:val="28"/>
          <w:szCs w:val="28"/>
          <w:rtl w:val="true"/>
          <w:lang w:bidi="ar-SA"/>
        </w:rPr>
        <w:t>،و كان أبو الهيذام في أيام الفتنة داخل مدينة دمشق، متغلب عليها، و إسحاق بن إبراهيم بن صالح خارج باب الجابية في قصر الحجّاج، فقال أهل دمشق لأبي الهيذام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الطاعة، و إنما بغى علينا قوم فقاتلناهم، و العافية أحبّ‌ إلينا، قال أبو الهيذام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فخذوا لأنفسكم، و أرسل ابنه الهيذام إلى السندي ليتوثق منه،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ترسل ابنك فإنا لا نأمنه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إنّه لأعزّ الخلق عليّ‌ و لكن أغرّر </w:t>
      </w:r>
    </w:p>
    <w:p>
      <w:pPr>
        <w:pStyle w:val="BookText"/>
        <w:rPr/>
      </w:pPr>
      <w:r>
        <w:rPr>
          <w:rFonts w:ascii="Amiri" w:hAnsi="Amiri" w:eastAsia="Amiri" w:cs="Amiri"/>
          <w:color w:val="111111"/>
          <w:sz w:val="28"/>
          <w:sz w:val="28"/>
          <w:szCs w:val="28"/>
          <w:rtl w:val="true"/>
          <w:lang w:bidi="ar-SA"/>
        </w:rPr>
        <w:t>به لأحتاط‍‌ لكم، فإن و فى له القوم فذاك، و إن غدروا ناصبتهم الحرب، فأرجوا أن يقتل اللّه السّندي و إسحاق و أبا إسحاق و أم إسحاق، و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فأتى الهيذام السندي فرحب به و أدناه، و ردّه إلى أبيه فجاء أهل دمشق إلى السندي، فأعطاهم ما أرادوا فتجهز أبو الهيذام يوم الأحد إلى الأحد الآخر، ثم خرج يوم الاثنين ضحوة في عدة لم ير الناس مثلها، معه خيوله، معه تسعة آلاف فارس معلم، فاجتمعت خيوله ثم أتى قرية لفزارة يقال لها راوية فنزلها و هي على فرسخ من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السنديّ‌ دمشق بأحسن ولاية فأتته اليمانية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الهيذام بدمائنا و أموالنا سالما،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به‌؟ لا أقوى على محاربته، فإن أردتم قتاله لم أمنعكم، فدونكموه، فلعمري إنه لمضجر لكم، فلم تقاتلوه، و أتى أبو الهيذام قرية لقيس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براق </w:t>
      </w:r>
      <w:r>
        <w:rPr>
          <w:rStyle w:val="FootnoteAnchor"/>
          <w:rtl w:val="true"/>
        </w:rPr>
        <w:footnoteReference w:id="376"/>
      </w:r>
      <w:r>
        <w:rPr>
          <w:rFonts w:ascii="Amiri" w:hAnsi="Amiri" w:eastAsia="Amiri" w:cs="Amiri"/>
          <w:color w:val="111111"/>
          <w:sz w:val="28"/>
          <w:sz w:val="28"/>
          <w:szCs w:val="28"/>
          <w:rtl w:val="true"/>
          <w:lang w:bidi="ar-SA"/>
        </w:rPr>
        <w:t xml:space="preserve">ثم سار إلى حوران، و أقام السندي ثلاثة أيام، و قدم موسى بن عيسى واليا على دمشق فولّى شرطه إبراهيم بن حميد المرورّوذي، و أقام بدمشق عشرين يوما، و أبو الهيذام بحوران يظهر أحيانا، و يختفي أحيانا فبلغ عيسى </w:t>
      </w:r>
      <w:r>
        <w:rPr>
          <w:rStyle w:val="FootnoteAnchor"/>
          <w:rtl w:val="true"/>
        </w:rPr>
        <w:footnoteReference w:id="377"/>
      </w:r>
      <w:r>
        <w:rPr>
          <w:rFonts w:ascii="Amiri" w:hAnsi="Amiri" w:eastAsia="Amiri" w:cs="Amiri"/>
          <w:color w:val="111111"/>
          <w:sz w:val="28"/>
          <w:sz w:val="28"/>
          <w:szCs w:val="28"/>
          <w:rtl w:val="true"/>
          <w:lang w:bidi="ar-SA"/>
        </w:rPr>
        <w:t>بن موسى فخرج إلى حوران في أشراف أهل دمشق و معه من قواد خراسان هرثمة بن أعين و السندي رجاء أن يأخذ أبا الهيذام و حذره أبو الهيذام فلم يظهر و طلبه موسى بن عيسى طلبا معذرا، و قال للهيذام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أبوك تحت قدمي ما رفعتها عنه و ألطف موسى الهيذام فكان أول داخل و آخر خارج، فأقام خمسين يوما بحوران، فطلب </w:t>
      </w:r>
      <w:r>
        <w:rPr>
          <w:rStyle w:val="FootnoteAnchor"/>
          <w:rtl w:val="true"/>
        </w:rPr>
        <w:footnoteReference w:id="378"/>
      </w:r>
      <w:r>
        <w:rPr>
          <w:rFonts w:ascii="Amiri" w:hAnsi="Amiri" w:eastAsia="Amiri" w:cs="Amiri"/>
          <w:color w:val="111111"/>
          <w:sz w:val="28"/>
          <w:sz w:val="28"/>
          <w:szCs w:val="28"/>
          <w:rtl w:val="true"/>
          <w:lang w:bidi="ar-SA"/>
        </w:rPr>
        <w:t xml:space="preserve">أبا الهيذام طلبا معذرا رجاء أن يصيب منه غرة فلم يقدر عليه، فانصرف إلى دمشق و استعمل على حوران سعد الطلائع، و خلّف معه ثلاثة آلاف من الجند و فرّق أبو الهيذام أصحابه، و رجع الناس إلى عشائرهم، و بقي أبو الهيذام في فوارس من حماة أصحابه، فجاء أبو الورد بن رياح </w:t>
      </w:r>
      <w:r>
        <w:rPr>
          <w:rStyle w:val="FootnoteAnchor"/>
          <w:rtl w:val="true"/>
        </w:rPr>
        <w:footnoteReference w:id="379"/>
      </w:r>
      <w:r>
        <w:rPr>
          <w:rFonts w:ascii="Amiri" w:hAnsi="Amiri" w:eastAsia="Amiri" w:cs="Amiri"/>
          <w:color w:val="111111"/>
          <w:sz w:val="28"/>
          <w:sz w:val="28"/>
          <w:szCs w:val="28"/>
          <w:rtl w:val="true"/>
          <w:lang w:bidi="ar-SA"/>
        </w:rPr>
        <w:t>بن عثمان المرّي إلى موسى بن عيسى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ولّني حوران و أجيئك بأبي الهيذام، فولاه و أمر سعد الطلائع بطاعته، فطلب أبو الورد أبا الهيذام طلبا سديدا فخرج أبو الهيذام إلى بلاد كلب حتى بلغ ماء يقال له الأحوى، و سرّح موسى في طلب ابن منظور الزهيري، و بلغ ذلك أبا الهيذام فرجع إلى حوران ثم دخل إلى منزله ليلا في بصرى، و جاء قوم فأخبروا أبا الورد </w:t>
      </w:r>
    </w:p>
    <w:p>
      <w:pPr>
        <w:pStyle w:val="BookText"/>
        <w:rPr/>
      </w:pPr>
      <w:r>
        <w:rPr>
          <w:rFonts w:ascii="IRNazanin" w:hAnsi="IRNazanin" w:eastAsia="IRNazanin"/>
          <w:color w:val="111111"/>
          <w:sz w:val="28"/>
          <w:sz w:val="28"/>
          <w:szCs w:val="28"/>
          <w:rtl w:val="true"/>
          <w:lang w:bidi="fa-IR"/>
        </w:rPr>
        <w:t xml:space="preserve">و سعدا </w:t>
      </w:r>
      <w:r>
        <w:rPr>
          <w:rStyle w:val="FootnoteAnchor"/>
          <w:rtl w:val="true"/>
        </w:rPr>
        <w:footnoteReference w:id="380"/>
      </w:r>
      <w:r>
        <w:rPr>
          <w:rFonts w:ascii="Amiri" w:hAnsi="Amiri" w:eastAsia="Amiri" w:cs="Amiri"/>
          <w:color w:val="111111"/>
          <w:sz w:val="28"/>
          <w:sz w:val="28"/>
          <w:szCs w:val="28"/>
          <w:rtl w:val="true"/>
          <w:lang w:bidi="ar-SA"/>
        </w:rPr>
        <w:t>،فساروا في ثلاثة آلاف و أبو الهيذام في داره معه ابنه خريم و غلام له أسود، فقال لجاريته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جيئيني ببدرة أقسمها بين أهلي، فإنه قد حضرني رأيي السّاعة، و قال لابنته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بنية طيبيني، فجاءته بغالية، فجعلها في رأسه،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كم من متمن لرأس أبيك، و جاءته الجارية ببدرة،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لأسمع صوت طبل،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ركب، فلم يشعر إلاّ بمحمّد الختّلي على الحائط‍‌ قد تسوّر عليه و الجنود قد أحاطت بداره، و قام إلى سيفه،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يا بني اللخناء، و جاءت ابنته بالدرع فألقتها في عنقه و حمل على الختّلي و كان من أشدّ فرسان أهل خراسان فاختلفا ضربتين فضرب أبو الهيذام وجهه فصرعه، و وقعت ضربة الختّلي في علقه فلم يغن شيئا، و قال لابنه خريم احتز رأسه، فاحتز خريم رأسه، و 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إلى الجند، فولّوا هاربين،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يصنع هذا أبو الهيذام إلاّ و معه فرسانه، و قال أبو الهيذام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رايات، فرفعوها و أظهروا السّلاح، و خرج أبو الهيذام إلى دار له أخرى فيها دوابّه، فركب و ركب ابنه و غلامه، و خرجوا على الناس و هم منهزمون فاتبعوهم حتى انتهوا إلى ملعب الروم، حصن في مدينة بصرى، و تسامعت خيل أبي الهيذام فجاءوا من كل وجه حتى تكامل عنده عدة فحاصرهم في ذلك الحصن يومه كله فلما أمسى مضى إلى حوران و كان أبو الورد ليلة سار إلى أبي الهيذام كتب إلى موسى بن عيسى بالخبر، فأرسل ابنه في ألف فارس و قال له أقبل دوابّك حتى تصبّح بصرى، فتأخذ أبا الهيذام فيكون لك ذكره، و كتب موسى من ساعته إلى أمير المؤمنين هارون الرشيد إني قد قتلت أبا الهيذام و أنا باعث برأسه، فلما أصبح موسى أتاه الخبر، ثم لم يلبث إلاّ عشرة أيام حتى عزل، و استخلف عبد السّلام بن حميد المرورّوذي، و سار أبو الهيذام إلى أبي الورد فأرسل أبو الورد إلى أهل بيته إلى عبد الواحد بن مجاشع، و خالد بن مجاشع، و أبي الورد بن الوليد بن عثمان و جماعة 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إلى أبي الهيذام فكلّموه، فخرجوا إليه و طلبوا إليه، و سألوه أن يعفو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جاءني فوضع يده في يدي رأيت رأيي،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نأتيك به، فسار أبو الهيذام إلى بصرى و جاء أبو الورد في خمس مائة من أهل خراسان فلما كان بينه و بين بصرى نصف فرسخ لقيته خيل أبي الهيذام و دنا هو و ابنه خريم و غلامه و فارسان معه، و جاء أبو الورد و جعدة، و كثير بن الأشعث المرّي عليهم </w:t>
      </w:r>
    </w:p>
    <w:p>
      <w:pPr>
        <w:pStyle w:val="BookText"/>
        <w:rPr/>
      </w:pPr>
      <w:r>
        <w:rPr>
          <w:rFonts w:ascii="Amiri" w:hAnsi="Amiri" w:eastAsia="Amiri" w:cs="Amiri"/>
          <w:color w:val="111111"/>
          <w:sz w:val="28"/>
          <w:sz w:val="28"/>
          <w:szCs w:val="28"/>
          <w:rtl w:val="true"/>
          <w:lang w:bidi="ar-SA"/>
        </w:rPr>
        <w:t>السّلاح، و كان في نفس أبي الهيذام عليهم شيء، فوقفوا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جعدة ضع سيفك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فما تقلدنا السيوف إلاّ بك و بأهل بيتك، ثم قال لأبي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مسروق بني رياح </w:t>
      </w:r>
      <w:r>
        <w:rPr>
          <w:rStyle w:val="FootnoteAnchor"/>
          <w:rtl w:val="true"/>
        </w:rPr>
        <w:footnoteReference w:id="382"/>
      </w:r>
      <w:r>
        <w:rPr>
          <w:rFonts w:ascii="Amiri" w:hAnsi="Amiri" w:eastAsia="Amiri" w:cs="Amiri"/>
          <w:color w:val="111111"/>
          <w:sz w:val="28"/>
          <w:sz w:val="28"/>
          <w:szCs w:val="28"/>
          <w:rtl w:val="true"/>
          <w:lang w:bidi="ar-SA"/>
        </w:rPr>
        <w:t xml:space="preserve">أقلت إنّ‌ رياحا محل </w:t>
      </w:r>
      <w:r>
        <w:rPr>
          <w:rStyle w:val="FootnoteAnchor"/>
          <w:rtl w:val="true"/>
        </w:rPr>
        <w:footnoteReference w:id="383"/>
      </w:r>
      <w:r>
        <w:rPr>
          <w:rFonts w:ascii="Amiri" w:hAnsi="Amiri" w:eastAsia="Amiri" w:cs="Amiri"/>
          <w:color w:val="111111"/>
          <w:sz w:val="28"/>
          <w:sz w:val="28"/>
          <w:szCs w:val="28"/>
          <w:rtl w:val="true"/>
          <w:lang w:bidi="ar-SA"/>
        </w:rPr>
        <w:t>بحبيب بن مرة أيام فعل ما فعل، فأحببت أن تخلف أباك في لؤمه، أحجم أهل اليمن عن طلبتي و تكرم أهل الفضل من غيرهم، و تجرّدت أنت لي يا مسروق بني رياح‌؟ ضع سيفك،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نبطي أنا فأضع سيفي،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اللخناء و ترادّني أيضا، اعقر فرسه فعقر به، و ضربه فقتله،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سكين، خذ ثأرك من جعدة، فقام سكين بن ربعي بن سلاّم، فقتل جعدة بن عبد السلام بن سلاّم، ثم قال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ضبع فزارة أما و اللّه لو لا شأنك لألحقتك بصاحبيك، و مضى أبو الهيذام إلى دمشق فنزل صكّا، و أرسل إلى عبد السّلام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آمن، إنّما خفت على أهل دمشق أن يغير اليمن عليهم، فإذا </w:t>
      </w:r>
      <w:r>
        <w:rPr>
          <w:rStyle w:val="FootnoteAnchor"/>
          <w:rtl w:val="true"/>
        </w:rPr>
        <w:footnoteReference w:id="384"/>
      </w:r>
      <w:r>
        <w:rPr>
          <w:rFonts w:ascii="Amiri" w:hAnsi="Amiri" w:eastAsia="Amiri" w:cs="Amiri"/>
          <w:color w:val="111111"/>
          <w:sz w:val="28"/>
          <w:sz w:val="28"/>
          <w:szCs w:val="28"/>
          <w:rtl w:val="true"/>
          <w:lang w:bidi="ar-SA"/>
        </w:rPr>
        <w:t>رأيت قوتك و ضعفهم فأنا منصرف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ثلاثمائة من أهل خراسان إلى سعد الطلائع و إلى عبد السلام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سرّحا معنا خيلا فنحن نقتل أبا الهيذام فسرّحا معهم جندا في عشر من شهور رمضان، فلحقوا أبا الهيذام قبل أن يدخل حوران في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جمرين </w:t>
      </w:r>
      <w:r>
        <w:rPr>
          <w:rStyle w:val="FootnoteAnchor"/>
          <w:rtl w:val="true"/>
        </w:rPr>
        <w:footnoteReference w:id="385"/>
      </w:r>
      <w:r>
        <w:rPr>
          <w:rFonts w:ascii="Amiri" w:hAnsi="Amiri" w:eastAsia="Amiri" w:cs="Amiri"/>
          <w:color w:val="111111"/>
          <w:sz w:val="28"/>
          <w:sz w:val="28"/>
          <w:szCs w:val="28"/>
          <w:rtl w:val="true"/>
          <w:lang w:bidi="ar-SA"/>
        </w:rPr>
        <w:t>في طرف اللجاة، فقاتلوه فقتل منهم ثمانية عشر نفسا، و قتل يومئذ غلام أبي الهيذام و رجل من محارب، فدعا دعامة القرشي، و بيهس الفزاري، فعهد إليهم و أوصاهم بما أراد و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لعشر بقين من شهر رمضان سنة سبع و سبعين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كتاب من أخيه مع أولئك الفرسان يناشده اللّه إلاّ كفّ‌ عن القتال و لم يحدث حدثا، ففعل، و مضى مع أولئك النفر إلى أخيه، و أمر أصحابه بالتفرق فكان آخر العهد به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غلام يقاتل مع القيسية، فكانت أمه تنهاه، فكان يأبى، فأتاها يوما و قد شدخ رأسه فجعلت تولول و تصيح، فقال لها 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 بأس، قد رقاني </w:t>
      </w:r>
      <w:r>
        <w:rPr>
          <w:rStyle w:val="FootnoteAnchor"/>
          <w:rtl w:val="true"/>
        </w:rPr>
        <w:footnoteReference w:id="386"/>
      </w:r>
      <w:r>
        <w:rPr>
          <w:rFonts w:ascii="Amiri" w:hAnsi="Amiri" w:eastAsia="Amiri" w:cs="Amiri"/>
          <w:color w:val="111111"/>
          <w:sz w:val="28"/>
          <w:sz w:val="28"/>
          <w:szCs w:val="28"/>
          <w:rtl w:val="true"/>
          <w:lang w:bidi="ar-SA"/>
        </w:rPr>
        <w:t>أبو الهيذام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الهيذام يخرج إلى الجماعات الكثيرة يباشر القتال بنفسه،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إني رأيت في المنام إبليس وضع برنسه على رأسي فأنا لا أقتل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مع أبي الهيذام برز </w:t>
      </w:r>
      <w:r>
        <w:rPr>
          <w:rStyle w:val="FootnoteAnchor"/>
          <w:rtl w:val="true"/>
        </w:rPr>
        <w:footnoteReference w:id="387"/>
      </w:r>
      <w:r>
        <w:rPr>
          <w:rFonts w:ascii="Amiri" w:hAnsi="Amiri" w:eastAsia="Amiri" w:cs="Amiri"/>
          <w:color w:val="111111"/>
          <w:sz w:val="28"/>
          <w:sz w:val="28"/>
          <w:szCs w:val="28"/>
          <w:rtl w:val="true"/>
          <w:lang w:bidi="ar-SA"/>
        </w:rPr>
        <w:t>بن كامل القيسي و كان من فرسانه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المدائني في أمر أبي الهيذام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رواية الدمشقيين ففيه زيادات كثيرة على ما حكى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ذكروا أن في اليوم الذي قاتل فيه أبو الهيذام حتى بلغ قصر الحجّاج و فيه الأمير إسحاق بن إبراهيم، قالوا </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 عليهم الهيذام، و خريم ابنا أبي الهيذام و مولى لبني أمية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Style w:val="FootnoteAnchor"/>
          <w:rtl w:val="true"/>
        </w:rPr>
        <w:footnoteReference w:id="389"/>
      </w:r>
      <w:r>
        <w:rPr>
          <w:rFonts w:ascii="Amiri" w:hAnsi="Amiri" w:eastAsia="Amiri" w:cs="Amiri"/>
          <w:color w:val="111111"/>
          <w:sz w:val="28"/>
          <w:sz w:val="28"/>
          <w:szCs w:val="28"/>
          <w:rtl w:val="true"/>
          <w:lang w:bidi="ar-SA"/>
        </w:rPr>
        <w:t>بن سعيد، و عبد لأبي الهيذام أصغر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فهزموا اليمانية حتى بلغوا دار الحجاج و فيها إسحاق بن إبراهيم، و قتلوا منهم فأثخنوا في القتل، فقال في ذلك عمرو بن واقد مولى ابن </w:t>
      </w:r>
      <w:r>
        <w:rPr>
          <w:rStyle w:val="FootnoteAnchor"/>
          <w:rtl w:val="true"/>
        </w:rPr>
        <w:footnoteReference w:id="390"/>
      </w:r>
      <w:r>
        <w:rPr>
          <w:rFonts w:ascii="Amiri" w:hAnsi="Amiri" w:eastAsia="Amiri" w:cs="Amiri"/>
          <w:color w:val="111111"/>
          <w:sz w:val="28"/>
          <w:sz w:val="28"/>
          <w:szCs w:val="28"/>
          <w:rtl w:val="true"/>
          <w:lang w:bidi="ar-SA"/>
        </w:rPr>
        <w:t>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أر كالهيذام في الناس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 و لا عبدا شبيها بسابق</w:t>
      </w:r>
    </w:p>
    <w:p>
      <w:pPr>
        <w:pStyle w:val="BookText"/>
        <w:rPr/>
      </w:pPr>
      <w:r>
        <w:rPr>
          <w:rFonts w:ascii="Amiri" w:hAnsi="Amiri" w:eastAsia="Amiri" w:cs="Amiri"/>
          <w:color w:val="111111"/>
          <w:sz w:val="28"/>
          <w:sz w:val="28"/>
          <w:szCs w:val="28"/>
          <w:rtl w:val="true"/>
          <w:lang w:bidi="ar-SA"/>
        </w:rPr>
        <w:t xml:space="preserve">كأنهما صقران حلاّ حمائما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أتيحا لها في الجو من رأس حالق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فولت بنو قحطان عنّا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ضأن جلن من صوت ناعق</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جمعت اليمانية جمعا كثيرا ثم ساروا إلى دمشق حتى أتوها من ثلاثة أبواب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الجابية، و باب توماء، و باب كيسان، و خرجت المضرية، فاقتتلوا قتالا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كثر القتل و الجراح في الفريقين، ثم انهزمت اليمانية، و تبعتهم مضر دخلت بعض قراهم، فأنهبوها و حرقوها، ثم إن اليمانية جمعوا جمعا عظيما، و رأسوا عليهم عاصم بن </w:t>
      </w:r>
      <w:r>
        <w:rPr>
          <w:rStyle w:val="FootnoteAnchor"/>
          <w:rtl w:val="true"/>
        </w:rPr>
        <w:footnoteReference w:id="392"/>
      </w:r>
      <w:r>
        <w:rPr>
          <w:rFonts w:ascii="Amiri" w:hAnsi="Amiri" w:eastAsia="Amiri" w:cs="Amiri"/>
          <w:color w:val="111111"/>
          <w:sz w:val="28"/>
          <w:sz w:val="28"/>
          <w:szCs w:val="28"/>
          <w:rtl w:val="true"/>
          <w:lang w:bidi="ar-SA"/>
        </w:rPr>
        <w:t>بحدل الكلبي، ثم أتوا مدينة دمشق من بابها الذي يدعى باب كيسان، و خرجت إليهم المضرية، فاقتتلوا قتالا شديدا</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و قتل ملأ من الفريقين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أصيب يومئذ فارسان من قيس كلاهما كان قائدا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w:t>
      </w:r>
      <w:r>
        <w:rPr>
          <w:rStyle w:val="FootnoteAnchor"/>
          <w:rtl w:val="true"/>
        </w:rPr>
        <w:footnoteReference w:id="394"/>
      </w:r>
      <w:r>
        <w:rPr>
          <w:rFonts w:ascii="Amiri" w:hAnsi="Amiri" w:eastAsia="Amiri" w:cs="Amiri"/>
          <w:color w:val="111111"/>
          <w:sz w:val="28"/>
          <w:sz w:val="28"/>
          <w:szCs w:val="28"/>
          <w:rtl w:val="true"/>
          <w:lang w:bidi="ar-SA"/>
        </w:rPr>
        <w:t xml:space="preserve">بن كامل بن صادر القيسي من ولد قيس بن زهير، و رجل من بني مازن، ثم انهزمت اليمانية، و كان ممن قتل منهم يومئذ نحو من عشرين رجلا من بني بحدل و الحارث بن سعيد الحجوري من همدان و عم معتوف </w:t>
      </w:r>
      <w:r>
        <w:rPr>
          <w:rStyle w:val="FootnoteAnchor"/>
          <w:rtl w:val="true"/>
        </w:rPr>
        <w:footnoteReference w:id="395"/>
      </w:r>
      <w:r>
        <w:rPr>
          <w:rFonts w:ascii="Amiri" w:hAnsi="Amiri" w:eastAsia="Amiri" w:cs="Amiri"/>
          <w:color w:val="111111"/>
          <w:sz w:val="28"/>
          <w:sz w:val="28"/>
          <w:szCs w:val="28"/>
          <w:rtl w:val="true"/>
          <w:lang w:bidi="ar-SA"/>
        </w:rPr>
        <w:t xml:space="preserve">بن يحيى و كان فارسا قائدا في نحو من ثلاثمائة من أفناء قبائل اليمن، و هرب رأسهم عاصم بن محمّد بن بحدل </w:t>
      </w:r>
      <w:r>
        <w:rPr>
          <w:rStyle w:val="FootnoteAnchor"/>
          <w:rtl w:val="true"/>
        </w:rPr>
        <w:footnoteReference w:id="396"/>
      </w:r>
      <w:r>
        <w:rPr>
          <w:rFonts w:ascii="Amiri" w:hAnsi="Amiri" w:eastAsia="Amiri" w:cs="Amiri"/>
          <w:color w:val="111111"/>
          <w:sz w:val="28"/>
          <w:sz w:val="28"/>
          <w:szCs w:val="28"/>
          <w:rtl w:val="true"/>
          <w:lang w:bidi="ar-SA"/>
        </w:rPr>
        <w:t>،فلحق بالخليفة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جمعت اليمانية جمعا آخر و رأسوا عليهم وريزة بن سماك العنسي ثم أتوا دمشق من باب الجابية قد نشروا راية عنس التي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العروس، فخرج إليهم أبو الهيذام في المضرية، فاقتتلوا قتالا شديدا، ثم إن اليمانية علوا على ثغرة من السور، و نصبوا عليها رايتهم و نحّوا عنها من كان عليها من المضرية، و ترجّل وريزة في فرسان من أهل اليمن، و إسحاق بن إبراهيم الوالبي </w:t>
      </w:r>
      <w:r>
        <w:rPr>
          <w:rStyle w:val="FootnoteAnchor"/>
          <w:rtl w:val="true"/>
        </w:rPr>
        <w:footnoteReference w:id="397"/>
      </w:r>
      <w:r>
        <w:rPr>
          <w:rFonts w:ascii="Amiri" w:hAnsi="Amiri" w:eastAsia="Amiri" w:cs="Amiri"/>
          <w:color w:val="111111"/>
          <w:sz w:val="28"/>
          <w:sz w:val="28"/>
          <w:szCs w:val="28"/>
          <w:rtl w:val="true"/>
          <w:lang w:bidi="ar-SA"/>
        </w:rPr>
        <w:t>يشرف عليهم من دار الحجاج و معه رجل من أهل اليمن،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غوث على شرطه و 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أصلحك اللّه فرسان قحطان‌؟ فاقتتلوا قتالا شديدا على تلك الثغرة حتى قتل وريزة بن سماك، فزعمت اليمانية أنه إنما مات في الزحام و لم يقتل بسلاح، و زعمت المضرية أنه قتله فتى من بني ليث بن بكر بن كنانة من ولد جثامة بن قيس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أنه أدركه حين انهزم، و قد وثب في متن فرسه فاعترضه بعمود على صدره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اتبعهم أبو الهيذام في المضرية حتى أتوا قرية لأهل اليمن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داريّا هي أعظم قرى أهل اليمن بغوطة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إليهم فاقتتلوا قتالا شديدا ثم انكشف اليمانية عن قريتهم، و لحقوا بالجبل، و دخلها المضرية فانتهبوا و أحرقوا، و قتل بينهم قتلى كثيرة، و كان أكثرهم في اليمانية، و كان ممن قتل يومئذ من المضرية برز </w:t>
      </w:r>
      <w:r>
        <w:rPr>
          <w:rStyle w:val="FootnoteAnchor"/>
          <w:rtl w:val="true"/>
        </w:rPr>
        <w:footnoteReference w:id="398"/>
      </w:r>
      <w:r>
        <w:rPr>
          <w:rFonts w:ascii="Amiri" w:hAnsi="Amiri" w:eastAsia="Amiri" w:cs="Amiri"/>
          <w:color w:val="111111"/>
          <w:sz w:val="28"/>
          <w:sz w:val="28"/>
          <w:szCs w:val="28"/>
          <w:rtl w:val="true"/>
          <w:lang w:bidi="ar-SA"/>
        </w:rPr>
        <w:t>بن حاتم المري، و كان من فرسان قيس</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المعمر بن أيوب الطائي من أهل حمص خرج في ستمائة فارس من أهل القوة و الجلد من يمانية حمص حتى تغير على غوطة دمشق مما يلي ثنيّة العقاب </w:t>
      </w:r>
      <w:r>
        <w:rPr>
          <w:rStyle w:val="FootnoteAnchor"/>
          <w:rtl w:val="true"/>
        </w:rPr>
        <w:footnoteReference w:id="39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فأتى قرية لبني تغلب ابنة وائل يقال لها دومة فقتل فأكثر القتل، و أنهب حتى ملأ يديه هو و أصحابه من الغنائم، ثم انصرف راجعا إلى حمص حتى مرّ بقرية لأهل اليمن يقال لها حرلان، فلقيه وجوه من بها من غسان و غيرهم، فسألوه أن يكرمهم بأن ينزل عليهم، ففعل، فأكرموه و من معه، و بلغ الخبر أبا الهيذام فوجه في أثر المعمر بن أيوب ابنه خريما في خيل من المضرية، و أمره باغذاذ السير حتى يلحقه، فلم يدر المعمر و أصحابه حتى هجم عليهم خريم بحرلان من آخر يومه ذلك، و حرلان من دمشق على عشرين ميلا، فخرج إليه المعمر بن أيوب و أصحابه و من بحرلان من غسان و قبائل اليمن فاقتتلوا قتالا شديدا، ثم إن خريما شدّ على المعمر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ردني اللّه إذا فررت</w:t>
      </w:r>
    </w:p>
    <w:p>
      <w:pPr>
        <w:pStyle w:val="BookText"/>
        <w:rPr/>
      </w:pPr>
      <w:r>
        <w:rPr>
          <w:rFonts w:ascii="Amiri" w:hAnsi="Amiri" w:eastAsia="Amiri" w:cs="Amiri"/>
          <w:color w:val="111111"/>
          <w:sz w:val="28"/>
          <w:sz w:val="28"/>
          <w:szCs w:val="28"/>
          <w:rtl w:val="true"/>
          <w:lang w:bidi="ar-SA"/>
        </w:rPr>
        <w:t>و لا أراني النصر، إن حملت</w:t>
      </w:r>
    </w:p>
    <w:p>
      <w:pPr>
        <w:pStyle w:val="BookText"/>
        <w:rPr/>
      </w:pPr>
      <w:r>
        <w:rPr>
          <w:rFonts w:ascii="Amiri" w:hAnsi="Amiri" w:eastAsia="Amiri" w:cs="Amiri"/>
          <w:color w:val="111111"/>
          <w:sz w:val="28"/>
          <w:sz w:val="28"/>
          <w:szCs w:val="28"/>
          <w:rtl w:val="true"/>
          <w:lang w:bidi="ar-SA"/>
        </w:rPr>
        <w:t>إلاّ على الكبش، و إن هلكت</w:t>
      </w:r>
    </w:p>
    <w:p>
      <w:pPr>
        <w:pStyle w:val="BookText"/>
        <w:rPr/>
      </w:pPr>
      <w:r>
        <w:rPr>
          <w:rFonts w:ascii="Amiri" w:hAnsi="Amiri" w:eastAsia="Amiri" w:cs="Amiri"/>
          <w:color w:val="111111"/>
          <w:sz w:val="28"/>
          <w:sz w:val="28"/>
          <w:szCs w:val="28"/>
          <w:rtl w:val="true"/>
          <w:lang w:bidi="ar-SA"/>
        </w:rPr>
        <w:t xml:space="preserve">فطعنه في مركع </w:t>
      </w:r>
      <w:r>
        <w:rPr>
          <w:rStyle w:val="FootnoteAnchor"/>
          <w:rtl w:val="true"/>
        </w:rPr>
        <w:footnoteReference w:id="400"/>
      </w:r>
      <w:r>
        <w:rPr>
          <w:rFonts w:ascii="Amiri" w:hAnsi="Amiri" w:eastAsia="Amiri" w:cs="Amiri"/>
          <w:color w:val="111111"/>
          <w:sz w:val="28"/>
          <w:sz w:val="28"/>
          <w:szCs w:val="28"/>
          <w:rtl w:val="true"/>
          <w:lang w:bidi="ar-SA"/>
        </w:rPr>
        <w:t>كتفه، فقتله، و ولّت اليمانية منهزمين، فقتلهم خريم مقتلة عظيمة، و استنفذ ما كان في أيديهم لأهل دومة، فألحقه أبوه أخاه هيذاما، فلحقه و قد فرغ، فاستنقذ منه ناسا كان أخوه خريم أسرهم من اليمانية من أهل دمشق أهل حرلان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الحمصيون </w:t>
      </w:r>
      <w:r>
        <w:rPr>
          <w:rStyle w:val="FootnoteAnchor"/>
          <w:rtl w:val="true"/>
        </w:rPr>
        <w:footnoteReference w:id="401"/>
      </w:r>
      <w:r>
        <w:rPr>
          <w:rFonts w:ascii="Amiri" w:hAnsi="Amiri" w:eastAsia="Amiri" w:cs="Amiri"/>
          <w:color w:val="111111"/>
          <w:sz w:val="28"/>
          <w:sz w:val="28"/>
          <w:szCs w:val="28"/>
          <w:rtl w:val="true"/>
          <w:lang w:bidi="ar-SA"/>
        </w:rPr>
        <w:t>فلم يرجع منه مخبر، و لم يقتل من اليمن أكثر مما قتل منهم في ذلك اليوم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السكاسك جمعوا جمعا عظيما، ثم أتوا مدينة دمشق مما يلي باب توما فخرج إليهم أبو الهيذام في المضرية فاقتتلوا قتالا شديدا، و كانت السكاسك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أصبر من لقيهم تحت ظلال السيوف، حتى كثرت القتلى من الفريقين، ثم انهزمت السكاسك</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و اتبعتهم المضرية حتى أخرجوهم من قريتهم التي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لهيا، و كانت من أحسن تلك القرى و أكثرها </w:t>
      </w:r>
      <w:r>
        <w:rPr>
          <w:rStyle w:val="FootnoteAnchor"/>
          <w:rtl w:val="true"/>
        </w:rPr>
        <w:footnoteReference w:id="403"/>
      </w:r>
      <w:r>
        <w:rPr>
          <w:rFonts w:ascii="Amiri" w:hAnsi="Amiri" w:eastAsia="Amiri" w:cs="Amiri"/>
          <w:color w:val="111111"/>
          <w:sz w:val="28"/>
          <w:sz w:val="28"/>
          <w:szCs w:val="28"/>
          <w:rtl w:val="true"/>
          <w:lang w:bidi="ar-SA"/>
        </w:rPr>
        <w:t>قصورا فانتهبوها، و أحرقوا قصورها إلاّ بني الضحاك بن رمل، فإنهم استأمنوا أبا الهيذام، فأمّنهم و لم ينتهب لهم شيئا، و لم يهدموا لهم بناء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أبا الهيذام خرج حتى أتى قرية حجور من همدان التي تدعى عين ثرماء </w:t>
      </w:r>
      <w:r>
        <w:rPr>
          <w:rStyle w:val="FootnoteAnchor"/>
          <w:rtl w:val="true"/>
        </w:rPr>
        <w:footnoteReference w:id="404"/>
      </w:r>
      <w:r>
        <w:rPr>
          <w:rFonts w:ascii="Amiri" w:hAnsi="Amiri" w:eastAsia="Amiri" w:cs="Amiri"/>
          <w:color w:val="111111"/>
          <w:sz w:val="28"/>
          <w:sz w:val="28"/>
          <w:szCs w:val="28"/>
          <w:rtl w:val="true"/>
          <w:lang w:bidi="ar-SA"/>
        </w:rPr>
        <w:t xml:space="preserve">، و فيها ولد معتوف </w:t>
      </w:r>
      <w:r>
        <w:rPr>
          <w:rStyle w:val="FootnoteAnchor"/>
          <w:rtl w:val="true"/>
        </w:rPr>
        <w:footnoteReference w:id="405"/>
      </w:r>
      <w:r>
        <w:rPr>
          <w:rFonts w:ascii="Amiri" w:hAnsi="Amiri" w:eastAsia="Amiri" w:cs="Amiri"/>
          <w:color w:val="111111"/>
          <w:sz w:val="28"/>
          <w:sz w:val="28"/>
          <w:szCs w:val="28"/>
          <w:rtl w:val="true"/>
          <w:lang w:bidi="ar-SA"/>
        </w:rPr>
        <w:t xml:space="preserve">بن يحيى و غيرهم من قبائل اليمن، فاقتتلوا قتالا شديدا، ثم شدّ خريم بن أبي الهيذام على أسعد الغساني </w:t>
      </w:r>
      <w:r>
        <w:rPr>
          <w:rStyle w:val="FootnoteAnchor"/>
          <w:rtl w:val="true"/>
        </w:rPr>
        <w:footnoteReference w:id="406"/>
      </w:r>
      <w:r>
        <w:rPr>
          <w:rFonts w:ascii="Amiri" w:hAnsi="Amiri" w:eastAsia="Amiri" w:cs="Amiri"/>
          <w:color w:val="111111"/>
          <w:sz w:val="28"/>
          <w:sz w:val="28"/>
          <w:szCs w:val="28"/>
          <w:rtl w:val="true"/>
          <w:lang w:bidi="ar-SA"/>
        </w:rPr>
        <w:t xml:space="preserve">،و كان فارس أهل اليمن، فقتله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انهزم أهل اليمن</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و خلوا عن القرية فدخلتها المضرية، فانتهبوها، و أحرقوا قصورا كانت فيها معجبة لمعتوف </w:t>
      </w:r>
      <w:r>
        <w:rPr>
          <w:rStyle w:val="FootnoteAnchor"/>
          <w:rtl w:val="true"/>
        </w:rPr>
        <w:footnoteReference w:id="408"/>
      </w:r>
      <w:r>
        <w:rPr>
          <w:rFonts w:ascii="Amiri" w:hAnsi="Amiri" w:eastAsia="Amiri" w:cs="Amiri"/>
          <w:color w:val="111111"/>
          <w:sz w:val="28"/>
          <w:sz w:val="28"/>
          <w:szCs w:val="28"/>
          <w:rtl w:val="true"/>
          <w:lang w:bidi="ar-SA"/>
        </w:rPr>
        <w:t>بن يحيى 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مما قيل في تلك العصبية من الأشعار و الأراجيز مما أفادنيه بعض أهل دمشق عن أبيه عن جده و أهل بيته من المرّيين من ذلك ما قال أبو الهيذام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رأيت غداة المرج 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أنهضت من جانب القصباء أشبالا</w:t>
      </w:r>
    </w:p>
    <w:p>
      <w:pPr>
        <w:pStyle w:val="BookText"/>
        <w:rPr/>
      </w:pPr>
      <w:r>
        <w:rPr>
          <w:rFonts w:ascii="Amiri" w:hAnsi="Amiri" w:eastAsia="Amiri" w:cs="Amiri"/>
          <w:color w:val="111111"/>
          <w:sz w:val="28"/>
          <w:sz w:val="28"/>
          <w:szCs w:val="28"/>
          <w:rtl w:val="true"/>
          <w:lang w:bidi="ar-SA"/>
        </w:rPr>
        <w:t xml:space="preserve">بيضا بهاليل من قيس إذا ركبوا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للروع زلزلت الأرضون زلزالا</w:t>
      </w:r>
    </w:p>
    <w:p>
      <w:pPr>
        <w:pStyle w:val="BookText"/>
        <w:rPr/>
      </w:pPr>
      <w:r>
        <w:rPr>
          <w:rFonts w:ascii="Amiri" w:hAnsi="Amiri" w:eastAsia="Amiri" w:cs="Amiri"/>
          <w:color w:val="111111"/>
          <w:sz w:val="28"/>
          <w:sz w:val="28"/>
          <w:szCs w:val="28"/>
          <w:rtl w:val="true"/>
          <w:lang w:bidi="ar-SA"/>
        </w:rPr>
        <w:t xml:space="preserve">فيهم خريم غلام قد كثرت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أضرّ به جنّا و أغوالا</w:t>
      </w:r>
    </w:p>
    <w:p>
      <w:pPr>
        <w:pStyle w:val="BookText"/>
        <w:rPr/>
      </w:pPr>
      <w:r>
        <w:rPr>
          <w:rFonts w:ascii="Amiri" w:hAnsi="Amiri" w:eastAsia="Amiri" w:cs="Amiri"/>
          <w:color w:val="111111"/>
          <w:sz w:val="28"/>
          <w:sz w:val="28"/>
          <w:szCs w:val="28"/>
          <w:rtl w:val="true"/>
          <w:lang w:bidi="ar-SA"/>
        </w:rPr>
        <w:t xml:space="preserve">فاحمرت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من شراسته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رأى وجهه من خوفه بالا</w:t>
      </w:r>
    </w:p>
    <w:p>
      <w:pPr>
        <w:pStyle w:val="BookText"/>
        <w:rPr/>
      </w:pPr>
      <w:r>
        <w:rPr>
          <w:rFonts w:ascii="Amiri" w:hAnsi="Amiri" w:eastAsia="Amiri" w:cs="Amiri"/>
          <w:color w:val="111111"/>
          <w:sz w:val="28"/>
          <w:sz w:val="28"/>
          <w:szCs w:val="28"/>
          <w:rtl w:val="true"/>
          <w:lang w:bidi="ar-SA"/>
        </w:rPr>
        <w:t xml:space="preserve">فانصاع نحو بغاة من ذوي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يجوب نحوهم </w:t>
      </w:r>
      <w:r>
        <w:rPr>
          <w:rStyle w:val="FootnoteAnchor"/>
          <w:rtl w:val="true"/>
        </w:rPr>
        <w:footnoteReference w:id="410"/>
      </w:r>
      <w:r>
        <w:rPr>
          <w:rFonts w:ascii="IRNazanin" w:hAnsi="IRNazanin" w:eastAsia="IRNazanin"/>
          <w:color w:val="111111"/>
          <w:sz w:val="28"/>
          <w:sz w:val="28"/>
          <w:szCs w:val="28"/>
          <w:rtl w:val="true"/>
          <w:lang w:bidi="fa-IR"/>
        </w:rPr>
        <w:t>سهلا و أجبالا</w:t>
      </w:r>
    </w:p>
    <w:p>
      <w:pPr>
        <w:pStyle w:val="BookText"/>
        <w:rPr/>
      </w:pPr>
      <w:r>
        <w:rPr>
          <w:rFonts w:ascii="Amiri" w:hAnsi="Amiri" w:eastAsia="Amiri" w:cs="Amiri"/>
          <w:color w:val="111111"/>
          <w:sz w:val="28"/>
          <w:sz w:val="28"/>
          <w:szCs w:val="28"/>
          <w:rtl w:val="true"/>
          <w:lang w:bidi="ar-SA"/>
        </w:rPr>
        <w:t xml:space="preserve">لو لا تطول هيذام على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أمست نساء بني قحطان أثقالا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أنا ابن خير بني ذبيان 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حامل الثقل عنهم بعد ما مالا</w:t>
      </w:r>
    </w:p>
    <w:p>
      <w:pPr>
        <w:pStyle w:val="BookText"/>
        <w:rPr/>
      </w:pPr>
      <w:r>
        <w:rPr>
          <w:rFonts w:ascii="Amiri" w:hAnsi="Amiri" w:eastAsia="Amiri" w:cs="Amiri"/>
          <w:color w:val="111111"/>
          <w:sz w:val="28"/>
          <w:sz w:val="28"/>
          <w:szCs w:val="28"/>
          <w:rtl w:val="true"/>
          <w:lang w:bidi="ar-SA"/>
        </w:rPr>
        <w:t xml:space="preserve">لو لا الخليفة و الإسلام ما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خيلي </w:t>
      </w:r>
      <w:r>
        <w:rPr>
          <w:rStyle w:val="FootnoteAnchor"/>
          <w:rtl w:val="true"/>
        </w:rPr>
        <w:footnoteReference w:id="412"/>
      </w:r>
      <w:r>
        <w:rPr>
          <w:rFonts w:ascii="Amiri" w:hAnsi="Amiri" w:eastAsia="Amiri" w:cs="Amiri"/>
          <w:color w:val="111111"/>
          <w:sz w:val="28"/>
          <w:sz w:val="28"/>
          <w:szCs w:val="28"/>
          <w:rtl w:val="true"/>
          <w:lang w:bidi="ar-SA"/>
        </w:rPr>
        <w:t>بأرض بني قحطان جوالا</w:t>
      </w:r>
    </w:p>
    <w:p>
      <w:pPr>
        <w:pStyle w:val="BookText"/>
        <w:rPr/>
      </w:pPr>
      <w:r>
        <w:rPr>
          <w:rFonts w:ascii="Amiri" w:hAnsi="Amiri" w:eastAsia="Amiri" w:cs="Amiri"/>
          <w:color w:val="111111"/>
          <w:sz w:val="28"/>
          <w:sz w:val="28"/>
          <w:szCs w:val="28"/>
          <w:rtl w:val="true"/>
          <w:lang w:bidi="ar-SA"/>
        </w:rPr>
        <w:t>و قال أبو الهيذام في يوم باب الجابية و قتل وريزة بن سماك العنسي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رأيت </w:t>
      </w:r>
      <w:r>
        <w:rPr>
          <w:rStyle w:val="FootnoteAnchor"/>
          <w:rtl w:val="true"/>
        </w:rPr>
        <w:footnoteReference w:id="413"/>
      </w:r>
      <w:r>
        <w:rPr>
          <w:rFonts w:ascii="Amiri" w:hAnsi="Amiri" w:eastAsia="Amiri" w:cs="Amiri"/>
          <w:color w:val="111111"/>
          <w:sz w:val="28"/>
          <w:sz w:val="28"/>
          <w:szCs w:val="28"/>
          <w:rtl w:val="true"/>
          <w:lang w:bidi="ar-SA"/>
        </w:rPr>
        <w:t xml:space="preserve">حماة القوم قد دلفوا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قدموا رايتي عنس و خولانا </w:t>
      </w:r>
    </w:p>
    <w:p>
      <w:pPr>
        <w:pStyle w:val="BookText"/>
        <w:rPr/>
      </w:pPr>
      <w:r>
        <w:rPr>
          <w:rFonts w:ascii="Amiri" w:hAnsi="Amiri" w:eastAsia="Amiri" w:cs="Amiri"/>
          <w:color w:val="111111"/>
          <w:sz w:val="28"/>
          <w:sz w:val="28"/>
          <w:szCs w:val="28"/>
          <w:rtl w:val="true"/>
          <w:lang w:bidi="ar-SA"/>
        </w:rPr>
        <w:t xml:space="preserve">و جالت الخيل أم كادت تجول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ناديت مستنجدا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عيلانا</w:t>
      </w:r>
    </w:p>
    <w:p>
      <w:pPr>
        <w:pStyle w:val="BookText"/>
        <w:rPr/>
      </w:pPr>
      <w:r>
        <w:rPr>
          <w:rFonts w:ascii="IRNazanin" w:hAnsi="IRNazanin" w:eastAsia="IRNazanin"/>
          <w:color w:val="111111"/>
          <w:sz w:val="28"/>
          <w:sz w:val="28"/>
          <w:szCs w:val="28"/>
          <w:rtl w:val="true"/>
          <w:lang w:bidi="fa-IR"/>
        </w:rPr>
        <w:t xml:space="preserve">فبات </w:t>
      </w:r>
      <w:r>
        <w:rPr>
          <w:rStyle w:val="FootnoteAnchor"/>
          <w:rtl w:val="true"/>
        </w:rPr>
        <w:footnoteReference w:id="414"/>
      </w:r>
      <w:r>
        <w:rPr>
          <w:rFonts w:ascii="Amiri" w:hAnsi="Amiri" w:eastAsia="Amiri" w:cs="Amiri"/>
          <w:color w:val="111111"/>
          <w:sz w:val="28"/>
          <w:sz w:val="28"/>
          <w:szCs w:val="28"/>
          <w:rtl w:val="true"/>
          <w:lang w:bidi="ar-SA"/>
        </w:rPr>
        <w:t xml:space="preserve">جمعهم حولي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الأسود التي تعدو بخفانا</w:t>
      </w:r>
    </w:p>
    <w:p>
      <w:pPr>
        <w:pStyle w:val="BookText"/>
        <w:rPr/>
      </w:pPr>
      <w:r>
        <w:rPr>
          <w:rFonts w:ascii="Amiri" w:hAnsi="Amiri" w:eastAsia="Amiri" w:cs="Amiri"/>
          <w:color w:val="111111"/>
          <w:sz w:val="28"/>
          <w:sz w:val="28"/>
          <w:szCs w:val="28"/>
          <w:rtl w:val="true"/>
          <w:lang w:bidi="ar-SA"/>
        </w:rPr>
        <w:t xml:space="preserve">و قلت لا يغلبنك معشر قزم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الجلود، بني الشيطان قحطانا</w:t>
      </w:r>
    </w:p>
    <w:p>
      <w:pPr>
        <w:pStyle w:val="BookText"/>
        <w:rPr/>
      </w:pPr>
      <w:r>
        <w:rPr>
          <w:rFonts w:ascii="IRNazanin" w:hAnsi="IRNazanin" w:eastAsia="IRNazanin"/>
          <w:color w:val="111111"/>
          <w:sz w:val="28"/>
          <w:sz w:val="28"/>
          <w:szCs w:val="28"/>
          <w:rtl w:val="true"/>
          <w:lang w:bidi="fa-IR"/>
        </w:rPr>
        <w:t xml:space="preserve">فجاءوهم </w:t>
      </w:r>
      <w:r>
        <w:rPr>
          <w:rStyle w:val="FootnoteAnchor"/>
          <w:rtl w:val="true"/>
        </w:rPr>
        <w:footnoteReference w:id="415"/>
      </w:r>
      <w:r>
        <w:rPr>
          <w:rFonts w:ascii="Amiri" w:hAnsi="Amiri" w:eastAsia="Amiri" w:cs="Amiri"/>
          <w:color w:val="111111"/>
          <w:sz w:val="28"/>
          <w:sz w:val="28"/>
          <w:szCs w:val="28"/>
          <w:rtl w:val="true"/>
          <w:lang w:bidi="ar-SA"/>
        </w:rPr>
        <w:t xml:space="preserve">بأسياف مفلّلة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وراثة عن أبينا الشيخ عدنانا</w:t>
      </w:r>
    </w:p>
    <w:p>
      <w:pPr>
        <w:pStyle w:val="BookText"/>
        <w:rPr/>
      </w:pPr>
      <w:r>
        <w:rPr>
          <w:rFonts w:ascii="Amiri" w:hAnsi="Amiri" w:eastAsia="Amiri" w:cs="Amiri"/>
          <w:color w:val="111111"/>
          <w:sz w:val="28"/>
          <w:sz w:val="28"/>
          <w:szCs w:val="28"/>
          <w:rtl w:val="true"/>
          <w:lang w:bidi="ar-SA"/>
        </w:rPr>
        <w:t xml:space="preserve">أردت وريزة في قتلي معددة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أصلاهم اللّه يوم البعث نيرانا</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أنا محمّد بن أحمد بن أبي حامد البخاري، نا إسماعيل بن محمّد بن أبي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محمّد بن عبيد اللّه بن أبي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موسى بن هارون، قالا </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قتيبة بن سعيد، أنا عبد المؤمن بن عبد اللّه أبو الحسن، نا عبد اللّه بن خالد العنسي، عن عبد الرّحمن بن مقرّن المزني، عن غالب بن أبجر،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قيس عند رسول اللّه صلى اللّه عليه و سلم فقال رسول </w:t>
      </w:r>
      <w:r>
        <w:rPr>
          <w:rStyle w:val="FootnoteAnchor"/>
          <w:rtl w:val="true"/>
        </w:rPr>
        <w:footnoteReference w:id="417"/>
      </w:r>
      <w:r>
        <w:rPr>
          <w:rFonts w:ascii="Amiri" w:hAnsi="Amiri" w:eastAsia="Amiri" w:cs="Amiri"/>
          <w:color w:val="111111"/>
          <w:sz w:val="28"/>
          <w:sz w:val="28"/>
          <w:szCs w:val="28"/>
          <w:rtl w:val="true"/>
          <w:lang w:bidi="ar-SA"/>
        </w:rPr>
        <w:t>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قيسا، رحم اللّه قيسا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تترحم على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إنّه كان على دين </w:t>
      </w:r>
      <w:r>
        <w:rPr>
          <w:rStyle w:val="FootnoteAnchor"/>
          <w:rtl w:val="true"/>
        </w:rPr>
        <w:footnoteReference w:id="418"/>
      </w:r>
      <w:r>
        <w:rPr>
          <w:rFonts w:ascii="Amiri" w:hAnsi="Amiri" w:eastAsia="Amiri" w:cs="Amiri"/>
          <w:color w:val="111111"/>
          <w:sz w:val="28"/>
          <w:sz w:val="28"/>
          <w:szCs w:val="28"/>
          <w:rtl w:val="true"/>
          <w:lang w:bidi="ar-SA"/>
        </w:rPr>
        <w:t xml:space="preserve">إسماعيل بن إبراهيم خليل اللّه عز و جلّ‌، يا قيس حيّ‌ يمنا يا يمن حيّ‌ قيسا، إن قيسا فرسان اللّه في الأرض، و الذي نفسي بيده ليأتينّ‌ على الناس زمان ليس لهذا الدين ناصر غير قيس، إنّ‌ للّه فرسانا في الأرض موسومين </w:t>
      </w:r>
      <w:r>
        <w:rPr>
          <w:rStyle w:val="FootnoteAnchor"/>
          <w:rtl w:val="true"/>
        </w:rPr>
        <w:footnoteReference w:id="419"/>
      </w:r>
      <w:r>
        <w:rPr>
          <w:rFonts w:ascii="Amiri" w:hAnsi="Amiri" w:eastAsia="Amiri" w:cs="Amiri"/>
          <w:color w:val="111111"/>
          <w:sz w:val="28"/>
          <w:sz w:val="28"/>
          <w:szCs w:val="28"/>
          <w:rtl w:val="true"/>
          <w:lang w:bidi="ar-SA"/>
        </w:rPr>
        <w:t xml:space="preserve">و فرسانا في الأرض معلمين، ففرسان اللّه في الأرض قيس، إنما قيس بيضة تفلّقت </w:t>
      </w:r>
      <w:r>
        <w:rPr>
          <w:rStyle w:val="FootnoteAnchor"/>
          <w:rtl w:val="true"/>
        </w:rPr>
        <w:footnoteReference w:id="420"/>
      </w:r>
      <w:r>
        <w:rPr>
          <w:rFonts w:ascii="Amiri" w:hAnsi="Amiri" w:eastAsia="Amiri" w:cs="Amiri"/>
          <w:color w:val="111111"/>
          <w:sz w:val="28"/>
          <w:sz w:val="28"/>
          <w:szCs w:val="28"/>
          <w:rtl w:val="true"/>
          <w:lang w:bidi="ar-SA"/>
        </w:rPr>
        <w:t>عنها أهل البيت، إنّ‌ قيسا ضراء اللّه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أسد اللّه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الطبراني </w:t>
      </w:r>
      <w:r>
        <w:rPr>
          <w:rStyle w:val="FootnoteAnchor"/>
          <w:rtl w:val="true"/>
        </w:rPr>
        <w:footnoteReference w:id="421"/>
      </w:r>
      <w:r>
        <w:rPr>
          <w:rFonts w:ascii="Amiri" w:hAnsi="Amiri" w:eastAsia="Amiri" w:cs="Amiri"/>
          <w:color w:val="111111"/>
          <w:sz w:val="28"/>
          <w:sz w:val="28"/>
          <w:szCs w:val="28"/>
          <w:rtl w:val="true"/>
          <w:lang w:bidi="ar-SA"/>
        </w:rPr>
        <w:t>عن موسى بن هارون،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السماء مسوّمين، و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تعلقت </w:t>
      </w:r>
      <w:r>
        <w:rPr>
          <w:rStyle w:val="FootnoteAnchor"/>
          <w:rtl w:val="true"/>
        </w:rPr>
        <w:footnoteReference w:id="422"/>
      </w:r>
      <w:r>
        <w:rPr>
          <w:rFonts w:ascii="Amiri" w:hAnsi="Amiri" w:eastAsia="Amiri" w:cs="Amiri"/>
          <w:color w:val="111111"/>
          <w:sz w:val="28"/>
          <w:sz w:val="28"/>
          <w:szCs w:val="28"/>
          <w:rtl w:val="true"/>
          <w:lang w:bidi="ar-SA"/>
        </w:rPr>
        <w:t>عنا أهل البيت، و ذلك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الهيذام فارس قيس في زمانه، و لا أراه داخلا في هذا الحديث، لأنه استعمل فروسيته في قتال المسلمين،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عبد الملك بن محمّد، أنا أبو علي بن الصّواف، نا محمّد بن عثمان بن أبي شيبة، نا أبي، نا عبد اللّه بن إدريس، و جرير، عن يزيد بن أبي زياد، عن سفيان </w:t>
      </w:r>
      <w:r>
        <w:rPr>
          <w:rStyle w:val="FootnoteAnchor"/>
          <w:rtl w:val="true"/>
        </w:rPr>
        <w:footnoteReference w:id="42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أنا و عمرو بن صليع على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بن صليع أخبرني عن محارب، أ هي من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 قيسا قد توالت بالشام فخذ حذرك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424"/>
      </w:r>
      <w:r>
        <w:rPr>
          <w:rFonts w:ascii="Amiri" w:hAnsi="Amiri" w:eastAsia="Amiri" w:cs="Amiri"/>
          <w:color w:val="111111"/>
          <w:sz w:val="28"/>
          <w:sz w:val="28"/>
          <w:szCs w:val="28"/>
          <w:rtl w:val="true"/>
          <w:lang w:bidi="ar-SA"/>
        </w:rPr>
        <w:t xml:space="preserve">أبو سهل محمّد بن إبراهيم بن </w:t>
      </w:r>
      <w:r>
        <w:rPr>
          <w:rStyle w:val="FootnoteAnchor"/>
          <w:rtl w:val="true"/>
        </w:rPr>
        <w:footnoteReference w:id="425"/>
      </w:r>
      <w:r>
        <w:rPr>
          <w:rFonts w:ascii="Amiri" w:hAnsi="Amiri" w:eastAsia="Amiri" w:cs="Amiri"/>
          <w:color w:val="111111"/>
          <w:sz w:val="28"/>
          <w:sz w:val="28"/>
          <w:szCs w:val="28"/>
          <w:rtl w:val="true"/>
          <w:lang w:bidi="ar-SA"/>
        </w:rPr>
        <w:t>سعدوية، أنا عبد الرّحمن بن أحمد بن الحسن، أنا جعفر بن عبد اللّه بن يعقوب، نا محمّد بن هارون الرّوياني، نا محمّد بن بشّار، و عمرو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عدي، عن هشام، عن قتادة، عن أبي الطفيل قال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انطلقت أنا و عمرو بن صليع إلى حذيفة بن اليمان و عنده سماطان من الناس،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أدركت ما لم ندرك، و علمت ما لم نعلم، و سمعت ما لم نسمع، حدّثنا بشيء لعل اللّه أن ينفعنا،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حدثتكم بكل ما أسمع ما انتظرتموني هذا الليل القريب،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عن هذا نسألك، و لكن حدّثنا بشيء لعل اللّه أن ينفعنا،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حدثتكم أن أحدكم يغزو في كتيبته حتى يضرب بالسّيف ما صدقتموني،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عن هذا نسألك، و لكن حدّثنا بشيء لعل اللّه أن ينفعنا،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الحي من مضر لا يزال بكل عبد صالح يقتله، و يفنيه، و يهلكه حتى يركبهم اللّه بجنود من عنده، فيقتلهم حتى لا يمنع ذئب </w:t>
      </w:r>
      <w:r>
        <w:rPr>
          <w:rStyle w:val="FootnoteAnchor"/>
          <w:rtl w:val="true"/>
        </w:rPr>
        <w:footnoteReference w:id="426"/>
      </w:r>
      <w:r>
        <w:rPr>
          <w:rFonts w:ascii="Amiri" w:hAnsi="Amiri" w:eastAsia="Amiri" w:cs="Amiri"/>
          <w:color w:val="111111"/>
          <w:sz w:val="28"/>
          <w:sz w:val="28"/>
          <w:szCs w:val="28"/>
          <w:rtl w:val="true"/>
          <w:lang w:bidi="ar-SA"/>
        </w:rPr>
        <w:t>تلعة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بن صليع </w:t>
      </w:r>
    </w:p>
    <w:p>
      <w:pPr>
        <w:pStyle w:val="BookText"/>
        <w:rPr/>
      </w:pPr>
      <w:r>
        <w:rPr>
          <w:rFonts w:ascii="Amiri" w:hAnsi="Amiri" w:eastAsia="Amiri" w:cs="Amiri"/>
          <w:color w:val="111111"/>
          <w:sz w:val="28"/>
          <w:sz w:val="28"/>
          <w:szCs w:val="28"/>
          <w:rtl w:val="true"/>
          <w:lang w:bidi="ar-SA"/>
        </w:rPr>
        <w:t>ثكلته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ثكلته أمه</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أهرب عن الناس إلاّ عن مضر،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من محارب خصفة </w:t>
      </w:r>
      <w:r>
        <w:rPr>
          <w:rStyle w:val="FootnoteAnchor"/>
          <w:rtl w:val="true"/>
        </w:rPr>
        <w:footnoteReference w:id="4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429"/>
      </w:r>
      <w:r>
        <w:rPr>
          <w:rFonts w:ascii="Amiri" w:hAnsi="Amiri" w:eastAsia="Amiri" w:cs="Amiri"/>
          <w:color w:val="111111"/>
          <w:sz w:val="28"/>
          <w:sz w:val="28"/>
          <w:szCs w:val="28"/>
          <w:rtl w:val="true"/>
          <w:lang w:bidi="ar-SA"/>
        </w:rPr>
        <w:t>فإذا رأيت قيسا قد توالت الشام فخذ حذرك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بن أحمد، أنا أبو علي بن شاذان، أنا أبو سهل بن زياد القطان، نا أبو الحسن </w:t>
      </w:r>
      <w:r>
        <w:rPr>
          <w:rStyle w:val="FootnoteAnchor"/>
          <w:rtl w:val="true"/>
        </w:rPr>
        <w:footnoteReference w:id="430"/>
      </w:r>
      <w:r>
        <w:rPr>
          <w:rFonts w:ascii="Amiri" w:hAnsi="Amiri" w:eastAsia="Amiri" w:cs="Amiri"/>
          <w:color w:val="111111"/>
          <w:sz w:val="28"/>
          <w:sz w:val="28"/>
          <w:szCs w:val="28"/>
          <w:rtl w:val="true"/>
          <w:lang w:bidi="ar-SA"/>
        </w:rPr>
        <w:t xml:space="preserve">علي بن إبراهيم الواسطي، نا محمّد بن أبي نعيم، نا ربعي </w:t>
      </w:r>
      <w:r>
        <w:rPr>
          <w:rStyle w:val="FootnoteAnchor"/>
          <w:rtl w:val="true"/>
        </w:rPr>
        <w:footnoteReference w:id="431"/>
      </w:r>
      <w:r>
        <w:rPr>
          <w:rFonts w:ascii="Amiri" w:hAnsi="Amiri" w:eastAsia="Amiri" w:cs="Amiri"/>
          <w:color w:val="111111"/>
          <w:sz w:val="28"/>
          <w:sz w:val="28"/>
          <w:szCs w:val="28"/>
          <w:rtl w:val="true"/>
          <w:lang w:bidi="ar-SA"/>
        </w:rPr>
        <w:t xml:space="preserve">بن عبد اللّه بن الجارود، نا سيف بن وهب مولى لبني تميم </w:t>
      </w:r>
      <w:r>
        <w:rPr>
          <w:rStyle w:val="FootnoteAnchor"/>
          <w:rtl w:val="true"/>
        </w:rPr>
        <w:footnoteReference w:id="4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أحدثك بحديث عن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يقال له عمرو بن صليع، و كانت له هيبة و كان بسني يومئذ، و كنت بسنك يومئذ، فأخذ بيدي، فأتينا حذيفة و هو بالمدائن في مسجد محصوب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فيه 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أنا فمنعتني الحداثة، فقعدت في أدنى القوم، و أما عمرو بن صليع فمضى حتى قام بين يدي حذيفة فسلم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أصبحت يا أبا عبد اللّه، أو كيف أمسيت‌؟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فقال له عمرو بن صليع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الأحاديث التي تبلغنا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يبلغك عني يا عمرو بن صليع‌؟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لم نسمعها،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حدثتكم بما أعلم ما انتظرتم بي جنح هذا الليل المظلم، و لكن يا عمرو بن صليع إذا رأيت قيسا نزلت الشام فالحذر الحذر، فو اللّه لا يدع قيس عبدا مواليا إلاّ أخافته أو قتلته، و اللّه ليأتين عليهم زمان لا يمنعوا </w:t>
      </w:r>
      <w:r>
        <w:rPr>
          <w:rStyle w:val="FootnoteAnchor"/>
          <w:rtl w:val="true"/>
        </w:rPr>
        <w:footnoteReference w:id="433"/>
      </w:r>
      <w:r>
        <w:rPr>
          <w:rFonts w:ascii="Amiri" w:hAnsi="Amiri" w:eastAsia="Amiri" w:cs="Amiri"/>
          <w:color w:val="111111"/>
          <w:sz w:val="28"/>
          <w:sz w:val="28"/>
          <w:szCs w:val="28"/>
          <w:rtl w:val="true"/>
          <w:lang w:bidi="ar-SA"/>
        </w:rPr>
        <w:t xml:space="preserve">فيه ذئب </w:t>
      </w:r>
      <w:r>
        <w:rPr>
          <w:rStyle w:val="FootnoteAnchor"/>
          <w:rtl w:val="true"/>
        </w:rPr>
        <w:footnoteReference w:id="434"/>
      </w:r>
      <w:r>
        <w:rPr>
          <w:rFonts w:ascii="Amiri" w:hAnsi="Amiri" w:eastAsia="Amiri" w:cs="Amiri"/>
          <w:color w:val="111111"/>
          <w:sz w:val="28"/>
          <w:sz w:val="28"/>
          <w:szCs w:val="28"/>
          <w:rtl w:val="true"/>
          <w:lang w:bidi="ar-SA"/>
        </w:rPr>
        <w:t>تلعة،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 بن صليع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ينصبك على قومك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قعد عمرو بن صليع</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عبد اللّه محمّد بن يوسف الهروي، أنا ابن عبد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22" w:name="pg11415_112806"/>
    </w:p>
    <w:p>
      <w:pPr>
        <w:pStyle w:val="BookText"/>
        <w:rPr/>
      </w:pPr>
      <w:bookmarkEnd w:id="22"/>
      <w:r>
        <w:rPr>
          <w:rFonts w:ascii="Amiri" w:hAnsi="Amiri" w:eastAsia="Amiri" w:cs="Amiri"/>
          <w:color w:val="111111"/>
          <w:sz w:val="28"/>
          <w:sz w:val="28"/>
          <w:szCs w:val="28"/>
          <w:rtl w:val="true"/>
          <w:lang w:bidi="ar-SA"/>
        </w:rPr>
        <w:t xml:space="preserve">رأى رجل أبا الهيذام في المنام راقدا في قطيفة فرعون الحمراء، فأوّله قوم أنه يملك مضر </w:t>
      </w:r>
      <w:r>
        <w:rPr>
          <w:rStyle w:val="FootnoteAnchor"/>
          <w:rtl w:val="true"/>
        </w:rPr>
        <w:footnoteReference w:id="435"/>
      </w:r>
      <w:r>
        <w:rPr>
          <w:rFonts w:ascii="Amiri" w:hAnsi="Amiri" w:eastAsia="Amiri" w:cs="Amiri"/>
          <w:color w:val="111111"/>
          <w:sz w:val="28"/>
          <w:sz w:val="28"/>
          <w:szCs w:val="28"/>
          <w:rtl w:val="true"/>
          <w:lang w:bidi="ar-SA"/>
        </w:rPr>
        <w:t>،و أوّله قوم أنه يدخل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مالك ما أبعد من أوّل دخول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الهيذام رجلا من أهل الشام رئيسا في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بعض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اثنتين و ثمانين و مائة توفي أبو الهيذام عامر بن عمارة المرّي</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250812_73709187"/>
      <w:bookmarkStart w:id="24" w:name="_Toc9"/>
      <w:bookmarkEnd w:id="23"/>
      <w:r>
        <w:rPr/>
        <w:t>3056</w:t>
      </w:r>
      <w:r>
        <w:rPr>
          <w:rtl w:val="true"/>
        </w:rPr>
        <w:t xml:space="preserve"> - </w:t>
      </w:r>
      <w:r>
        <w:rPr>
          <w:rtl w:val="true"/>
        </w:rPr>
        <w:t>عامر بن غيلان بن سلمة بن معتب بن مالك</w:t>
      </w:r>
      <w:bookmarkEnd w:id="24"/>
    </w:p>
    <w:p>
      <w:pPr>
        <w:pStyle w:val="BookText"/>
        <w:rPr/>
      </w:pPr>
      <w:r>
        <w:rPr>
          <w:rFonts w:eastAsia="Amiri" w:cs="Amiri" w:ascii="Amiri" w:hAnsi="Amiri"/>
          <w:color w:val="111111"/>
          <w:sz w:val="28"/>
          <w:szCs w:val="28"/>
          <w:lang w:bidi="ar-SA"/>
        </w:rPr>
        <w:t>3056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غيلان </w:t>
      </w:r>
      <w:r>
        <w:rPr>
          <w:rStyle w:val="FootnoteAnchor"/>
          <w:rtl w:val="true"/>
        </w:rPr>
        <w:footnoteReference w:id="436"/>
      </w:r>
      <w:r>
        <w:rPr>
          <w:rFonts w:ascii="Amiri" w:hAnsi="Amiri" w:eastAsia="Amiri" w:cs="Amiri"/>
          <w:color w:val="111111"/>
          <w:sz w:val="28"/>
          <w:sz w:val="28"/>
          <w:szCs w:val="28"/>
          <w:rtl w:val="true"/>
          <w:lang w:bidi="ar-SA"/>
        </w:rPr>
        <w:t xml:space="preserve">بن سلمة بن معتب بن مالك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ابن كعب بن عمرو بن سعد بن عوف بن ثقيف</w:t>
      </w:r>
    </w:p>
    <w:p>
      <w:pPr>
        <w:pStyle w:val="BookText"/>
        <w:rPr/>
      </w:pPr>
      <w:r>
        <w:rPr>
          <w:rFonts w:ascii="Amiri" w:hAnsi="Amiri" w:eastAsia="Amiri" w:cs="Amiri"/>
          <w:color w:val="111111"/>
          <w:sz w:val="28"/>
          <w:sz w:val="28"/>
          <w:szCs w:val="28"/>
          <w:rtl w:val="true"/>
          <w:lang w:bidi="ar-SA"/>
        </w:rPr>
        <w:t>و اسمه قسيّ‌ بن منبّه بن بكر بن هوازن بن منصور</w:t>
      </w:r>
    </w:p>
    <w:p>
      <w:pPr>
        <w:pStyle w:val="BookText"/>
        <w:rPr/>
      </w:pPr>
      <w:r>
        <w:rPr>
          <w:rFonts w:ascii="Amiri" w:hAnsi="Amiri" w:eastAsia="Amiri" w:cs="Amiri"/>
          <w:color w:val="111111"/>
          <w:sz w:val="28"/>
          <w:sz w:val="28"/>
          <w:szCs w:val="28"/>
          <w:rtl w:val="true"/>
          <w:lang w:bidi="ar-SA"/>
        </w:rPr>
        <w:t xml:space="preserve">ابن عكرمة بن خصفة بن قيس عيلان الثقفي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أسلم قبل أبيه، و هاجر إلى النبي صلى اللّه عليه و سلم و صحبه، و قدم مع خالد بن الوليد في الفتوح، و كان شاعرا، و مات في حياة أبيه في طاعون عمواس</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هشام بن محمّد بن الكلبي فيما حكاه أبو الفرج علي بن الحسين </w:t>
      </w:r>
      <w:r>
        <w:rPr>
          <w:rStyle w:val="FootnoteAnchor"/>
          <w:rtl w:val="true"/>
        </w:rPr>
        <w:footnoteReference w:id="439"/>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غيلان بن سلمة خالدة بنت أبي العاص، فولدت له عمّارا، و عامرا </w:t>
      </w:r>
      <w:r>
        <w:rPr>
          <w:rStyle w:val="FootnoteAnchor"/>
          <w:rtl w:val="true"/>
        </w:rPr>
        <w:footnoteReference w:id="440"/>
      </w:r>
      <w:r>
        <w:rPr>
          <w:rFonts w:ascii="IRNazanin" w:hAnsi="IRNazanin" w:eastAsia="IRNazanin"/>
          <w:color w:val="111111"/>
          <w:sz w:val="28"/>
          <w:sz w:val="28"/>
          <w:szCs w:val="28"/>
          <w:rtl w:val="true"/>
          <w:lang w:bidi="fa-IR"/>
        </w:rPr>
        <w:t xml:space="preserve">، فهاجر عامر </w:t>
      </w:r>
      <w:r>
        <w:rPr>
          <w:rStyle w:val="FootnoteAnchor"/>
          <w:rtl w:val="true"/>
        </w:rPr>
        <w:footnoteReference w:id="441"/>
      </w:r>
      <w:r>
        <w:rPr>
          <w:rFonts w:ascii="Amiri" w:hAnsi="Amiri" w:eastAsia="Amiri" w:cs="Amiri"/>
          <w:color w:val="111111"/>
          <w:sz w:val="28"/>
          <w:sz w:val="28"/>
          <w:szCs w:val="28"/>
          <w:rtl w:val="true"/>
          <w:lang w:bidi="ar-SA"/>
        </w:rPr>
        <w:t xml:space="preserve">إلى النبي صلى اللّه عليه و سلم، فلما بلغه خبره عمد خازن كان لغيلان إلى مال له فسرقه، فأخرجه من حصنه، فدفنه، و أخبر غيلان أن ابنه عامرا </w:t>
      </w:r>
      <w:r>
        <w:rPr>
          <w:rStyle w:val="FootnoteAnchor"/>
          <w:rtl w:val="true"/>
        </w:rPr>
        <w:footnoteReference w:id="442"/>
      </w:r>
      <w:r>
        <w:rPr>
          <w:rFonts w:ascii="Amiri" w:hAnsi="Amiri" w:eastAsia="Amiri" w:cs="Amiri"/>
          <w:color w:val="111111"/>
          <w:sz w:val="28"/>
          <w:sz w:val="28"/>
          <w:szCs w:val="28"/>
          <w:rtl w:val="true"/>
          <w:lang w:bidi="ar-SA"/>
        </w:rPr>
        <w:t xml:space="preserve">سرق ماله و هرب منه، فأشاع ذلك غيلان و تشكاه إلى الشيء </w:t>
      </w:r>
      <w:r>
        <w:rPr>
          <w:rStyle w:val="FootnoteAnchor"/>
          <w:rtl w:val="true"/>
        </w:rPr>
        <w:footnoteReference w:id="443"/>
      </w:r>
      <w:r>
        <w:rPr>
          <w:rFonts w:ascii="IRNazanin" w:hAnsi="IRNazanin" w:eastAsia="IRNazanin"/>
          <w:color w:val="111111"/>
          <w:sz w:val="28"/>
          <w:sz w:val="28"/>
          <w:szCs w:val="28"/>
          <w:rtl w:val="true"/>
          <w:lang w:bidi="fa-IR"/>
        </w:rPr>
        <w:t xml:space="preserve">،و بلغ خبره عامرا </w:t>
      </w:r>
      <w:r>
        <w:rPr>
          <w:rStyle w:val="FootnoteAnchor"/>
          <w:rtl w:val="true"/>
        </w:rPr>
        <w:footnoteReference w:id="444"/>
      </w:r>
      <w:r>
        <w:rPr>
          <w:rFonts w:ascii="Amiri" w:hAnsi="Amiri" w:eastAsia="Amiri" w:cs="Amiri"/>
          <w:color w:val="111111"/>
          <w:sz w:val="28"/>
          <w:sz w:val="28"/>
          <w:szCs w:val="28"/>
          <w:rtl w:val="true"/>
          <w:lang w:bidi="ar-SA"/>
        </w:rPr>
        <w:t xml:space="preserve">فلم يعتذر إلى أبيه، و لم يذكر </w:t>
      </w:r>
    </w:p>
    <w:p>
      <w:pPr>
        <w:pStyle w:val="BookText"/>
        <w:rPr/>
      </w:pPr>
      <w:r>
        <w:rPr>
          <w:rFonts w:ascii="Amiri" w:hAnsi="Amiri" w:eastAsia="Amiri" w:cs="Amiri"/>
          <w:color w:val="111111"/>
          <w:sz w:val="28"/>
          <w:sz w:val="28"/>
          <w:szCs w:val="28"/>
          <w:rtl w:val="true"/>
          <w:lang w:bidi="ar-SA"/>
        </w:rPr>
        <w:t>له براءته مما قيل فيه، فلما شاع ذلك جاءت أمة لبعض ثقيف إلى غيلان،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لي عليك إن دللتك على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تبتاعني و تعتقني،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معي، فخرج معها،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عبدك فلانا قد احتفر هاهنا ليلة كذا و كذا، و دفن شيئا، و إنه لا يزال يراعيه و يفتقده في اليوم مرات، و ما أراه إلاّ المال، فاحتفر الموضع فإذا بماله، فأخذه و ابتاع الأمة فأعتقها، و شاع الخبر في الناس حتى بلغ ابنه عامرا،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يراني غيلان أبدا، و لا ينظر في وجهي، و قال</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حلفت لهم بما يقول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إنّ‌ اللّه ليس بغافل</w:t>
      </w:r>
    </w:p>
    <w:p>
      <w:pPr>
        <w:pStyle w:val="BookText"/>
        <w:rPr/>
      </w:pPr>
      <w:r>
        <w:rPr>
          <w:rFonts w:ascii="Amiri" w:hAnsi="Amiri" w:eastAsia="Amiri" w:cs="Amiri"/>
          <w:color w:val="111111"/>
          <w:sz w:val="28"/>
          <w:sz w:val="28"/>
          <w:szCs w:val="28"/>
          <w:rtl w:val="true"/>
          <w:lang w:bidi="ar-SA"/>
        </w:rPr>
        <w:t xml:space="preserve">لبرئت من مالي الذي قد مشوا به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أبرّئ نفسي أن الطّ‍‌ بباطل</w:t>
      </w:r>
    </w:p>
    <w:p>
      <w:pPr>
        <w:pStyle w:val="BookText"/>
        <w:rPr/>
      </w:pPr>
      <w:r>
        <w:rPr>
          <w:rFonts w:ascii="Amiri" w:hAnsi="Amiri" w:eastAsia="Amiri" w:cs="Amiri"/>
          <w:color w:val="111111"/>
          <w:sz w:val="28"/>
          <w:sz w:val="28"/>
          <w:szCs w:val="28"/>
          <w:rtl w:val="true"/>
          <w:lang w:bidi="ar-SA"/>
        </w:rPr>
        <w:t xml:space="preserve">و لو غير شيخي من معدّ يقوله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تيمّمته بالسّيف عمّ‌ الاحاول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و كيف انطلاقي بالسّلاح إلى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تبشر بي </w:t>
      </w:r>
      <w:r>
        <w:rPr>
          <w:rStyle w:val="FootnoteAnchor"/>
          <w:rtl w:val="true"/>
        </w:rPr>
        <w:footnoteReference w:id="448"/>
      </w:r>
      <w:r>
        <w:rPr>
          <w:rFonts w:ascii="Amiri" w:hAnsi="Amiri" w:eastAsia="Amiri" w:cs="Amiri"/>
          <w:color w:val="111111"/>
          <w:sz w:val="28"/>
          <w:sz w:val="28"/>
          <w:szCs w:val="28"/>
          <w:rtl w:val="true"/>
          <w:lang w:bidi="ar-SA"/>
        </w:rPr>
        <w:t>يبتدرن قوابلي</w:t>
      </w:r>
    </w:p>
    <w:p>
      <w:pPr>
        <w:pStyle w:val="BookText"/>
        <w:rPr/>
      </w:pPr>
      <w:r>
        <w:rPr>
          <w:rFonts w:ascii="Amiri" w:hAnsi="Amiri" w:eastAsia="Amiri" w:cs="Amiri"/>
          <w:color w:val="111111"/>
          <w:sz w:val="28"/>
          <w:sz w:val="28"/>
          <w:szCs w:val="28"/>
          <w:rtl w:val="true"/>
          <w:lang w:bidi="ar-SA"/>
        </w:rPr>
        <w:t xml:space="preserve">فلما أسلم غيلان خرج عامر و عمارة </w:t>
      </w:r>
      <w:r>
        <w:rPr>
          <w:rStyle w:val="FootnoteAnchor"/>
          <w:rtl w:val="true"/>
        </w:rPr>
        <w:footnoteReference w:id="449"/>
      </w:r>
      <w:r>
        <w:rPr>
          <w:rFonts w:ascii="Amiri" w:hAnsi="Amiri" w:eastAsia="Amiri" w:cs="Amiri"/>
          <w:color w:val="111111"/>
          <w:sz w:val="28"/>
          <w:sz w:val="28"/>
          <w:szCs w:val="28"/>
          <w:rtl w:val="true"/>
          <w:lang w:bidi="ar-SA"/>
        </w:rPr>
        <w:t xml:space="preserve">مغاضبين مع خالد بن الوليد، فتوفي عامر بعمواس و كان فارس ثقيف يومئذ و هو صاحب شنوءة </w:t>
      </w:r>
      <w:r>
        <w:rPr>
          <w:rStyle w:val="FootnoteAnchor"/>
          <w:rtl w:val="true"/>
        </w:rPr>
        <w:footnoteReference w:id="450"/>
      </w:r>
      <w:r>
        <w:rPr>
          <w:rFonts w:ascii="Amiri" w:hAnsi="Amiri" w:eastAsia="Amiri" w:cs="Amiri"/>
          <w:color w:val="111111"/>
          <w:sz w:val="28"/>
          <w:sz w:val="28"/>
          <w:szCs w:val="28"/>
          <w:rtl w:val="true"/>
          <w:lang w:bidi="ar-SA"/>
        </w:rPr>
        <w:t xml:space="preserve">يوم تثليث </w:t>
      </w:r>
      <w:r>
        <w:rPr>
          <w:rStyle w:val="FootnoteAnchor"/>
          <w:rtl w:val="true"/>
        </w:rPr>
        <w:footnoteReference w:id="451"/>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ثنية، و هو قاتل سيدهم جابر بن سنان، فقال غيلان يرثي عامرا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عيني جودي </w:t>
      </w:r>
      <w:r>
        <w:rPr>
          <w:rStyle w:val="FootnoteAnchor"/>
          <w:rtl w:val="true"/>
        </w:rPr>
        <w:footnoteReference w:id="453"/>
      </w:r>
      <w:r>
        <w:rPr>
          <w:rFonts w:ascii="Amiri" w:hAnsi="Amiri" w:eastAsia="Amiri" w:cs="Amiri"/>
          <w:color w:val="111111"/>
          <w:sz w:val="28"/>
          <w:sz w:val="28"/>
          <w:szCs w:val="28"/>
          <w:rtl w:val="true"/>
          <w:lang w:bidi="ar-SA"/>
        </w:rPr>
        <w:t xml:space="preserve">دمعك الهتان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 و بكّي فارس الفرسان</w:t>
      </w:r>
    </w:p>
    <w:p>
      <w:pPr>
        <w:pStyle w:val="BookText"/>
        <w:rPr/>
      </w:pPr>
      <w:r>
        <w:rPr>
          <w:rFonts w:ascii="Amiri" w:hAnsi="Amiri" w:eastAsia="Amiri" w:cs="Amiri"/>
          <w:color w:val="111111"/>
          <w:sz w:val="28"/>
          <w:sz w:val="28"/>
          <w:szCs w:val="28"/>
          <w:rtl w:val="true"/>
          <w:lang w:bidi="ar-SA"/>
        </w:rPr>
        <w:t xml:space="preserve">يا عامر </w:t>
      </w:r>
      <w:r>
        <w:rPr>
          <w:rStyle w:val="FootnoteAnchor"/>
          <w:rtl w:val="true"/>
        </w:rPr>
        <w:footnoteReference w:id="454"/>
      </w:r>
      <w:r>
        <w:rPr>
          <w:rFonts w:ascii="Amiri" w:hAnsi="Amiri" w:eastAsia="Amiri" w:cs="Amiri"/>
          <w:color w:val="111111"/>
          <w:sz w:val="28"/>
          <w:sz w:val="28"/>
          <w:szCs w:val="28"/>
          <w:rtl w:val="true"/>
          <w:lang w:bidi="ar-SA"/>
        </w:rPr>
        <w:t xml:space="preserve">من للخيل لمّا أحجمت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شدّة مرهوبة و طعان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أستطيع جعلت مني عامرا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اللّهاة و بين عقد لساني </w:t>
      </w:r>
      <w:bookmarkStart w:id="25" w:name="pg11415_112808"/>
    </w:p>
    <w:p>
      <w:pPr>
        <w:pStyle w:val="BookText"/>
        <w:rPr/>
      </w:pPr>
      <w:bookmarkEnd w:id="25"/>
      <w:r>
        <w:rPr>
          <w:rFonts w:ascii="Amiri" w:hAnsi="Amiri" w:eastAsia="Amiri" w:cs="Amiri"/>
          <w:color w:val="111111"/>
          <w:sz w:val="28"/>
          <w:sz w:val="28"/>
          <w:szCs w:val="28"/>
          <w:rtl w:val="true"/>
          <w:lang w:bidi="ar-SA"/>
        </w:rPr>
        <w:t xml:space="preserve">و لو استطعت جعلت مني عامرا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الطلوع و كلّ‌ حيّ‌ فان</w:t>
      </w:r>
    </w:p>
    <w:p>
      <w:pPr>
        <w:pStyle w:val="BookText"/>
        <w:rPr/>
      </w:pPr>
      <w:r>
        <w:rPr>
          <w:rFonts w:ascii="Amiri" w:hAnsi="Amiri" w:eastAsia="Amiri" w:cs="Amiri"/>
          <w:color w:val="111111"/>
          <w:sz w:val="28"/>
          <w:sz w:val="28"/>
          <w:szCs w:val="28"/>
          <w:rtl w:val="true"/>
          <w:lang w:bidi="ar-SA"/>
        </w:rPr>
        <w:t xml:space="preserve">يا عين فابكي ذا الحزامة عامرا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للخيل يوم تواقف و طعان</w:t>
      </w:r>
    </w:p>
    <w:p>
      <w:pPr>
        <w:pStyle w:val="BookText"/>
        <w:rPr/>
      </w:pPr>
      <w:r>
        <w:rPr>
          <w:rFonts w:ascii="Amiri" w:hAnsi="Amiri" w:eastAsia="Amiri" w:cs="Amiri"/>
          <w:color w:val="111111"/>
          <w:sz w:val="28"/>
          <w:sz w:val="28"/>
          <w:szCs w:val="28"/>
          <w:rtl w:val="true"/>
          <w:lang w:bidi="ar-SA"/>
        </w:rPr>
        <w:t xml:space="preserve">و له بتثليثان شدّة 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طعنة جابر بن سنان</w:t>
      </w:r>
    </w:p>
    <w:p>
      <w:pPr>
        <w:pStyle w:val="BookText"/>
        <w:rPr/>
      </w:pPr>
      <w:r>
        <w:rPr>
          <w:rFonts w:ascii="Amiri" w:hAnsi="Amiri" w:eastAsia="Amiri" w:cs="Amiri"/>
          <w:color w:val="111111"/>
          <w:sz w:val="28"/>
          <w:sz w:val="28"/>
          <w:szCs w:val="28"/>
          <w:rtl w:val="true"/>
          <w:lang w:bidi="ar-SA"/>
        </w:rPr>
        <w:t xml:space="preserve">و كأنّما صافي الحديدة مخذم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يحير الفرس للباذان</w:t>
      </w:r>
    </w:p>
    <w:p>
      <w:pPr>
        <w:pStyle w:val="BookText"/>
        <w:rPr/>
      </w:pPr>
      <w:r>
        <w:rPr>
          <w:rFonts w:ascii="Amiri" w:hAnsi="Amiri" w:eastAsia="Amiri" w:cs="Amiri"/>
          <w:color w:val="111111"/>
          <w:sz w:val="28"/>
          <w:sz w:val="28"/>
          <w:szCs w:val="28"/>
          <w:rtl w:val="true"/>
          <w:lang w:bidi="ar-SA"/>
        </w:rPr>
        <w:t xml:space="preserve">و روي أن غيلان قال هذه الأبيات في ابنه نافع </w:t>
      </w:r>
      <w:r>
        <w:rPr>
          <w:rStyle w:val="FootnoteAnchor"/>
          <w:rtl w:val="true"/>
        </w:rPr>
        <w:footnoteReference w:id="455"/>
      </w:r>
      <w:r>
        <w:rPr>
          <w:rFonts w:ascii="Amiri" w:hAnsi="Amiri" w:eastAsia="Amiri" w:cs="Amiri"/>
          <w:color w:val="111111"/>
          <w:sz w:val="28"/>
          <w:sz w:val="28"/>
          <w:szCs w:val="28"/>
          <w:rtl w:val="true"/>
          <w:lang w:bidi="ar-SA"/>
        </w:rPr>
        <w:t>،و سيأتي ذلك في حرف النون إن شاء اللّه</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250814_73709187"/>
      <w:bookmarkStart w:id="27" w:name="_Toc10"/>
      <w:bookmarkEnd w:id="26"/>
      <w:r>
        <w:rPr/>
        <w:t>3056</w:t>
      </w:r>
      <w:r>
        <w:rPr>
          <w:rtl w:val="true"/>
        </w:rPr>
        <w:t xml:space="preserve"> </w:t>
      </w:r>
      <w:r>
        <w:rPr>
          <w:rtl w:val="true"/>
        </w:rPr>
        <w:t xml:space="preserve">م </w:t>
      </w:r>
      <w:r>
        <w:rPr>
          <w:rtl w:val="true"/>
        </w:rPr>
        <w:t xml:space="preserve">- </w:t>
      </w:r>
      <w:r>
        <w:rPr>
          <w:rtl w:val="true"/>
        </w:rPr>
        <w:t>عامر بن لدين، و يقال</w:t>
      </w:r>
      <w:r>
        <w:rPr>
          <w:rtl w:val="true"/>
        </w:rPr>
        <w:t xml:space="preserve">: </w:t>
      </w:r>
      <w:r>
        <w:rPr>
          <w:rtl w:val="true"/>
        </w:rPr>
        <w:t>عمرو، و عامر أصح</w:t>
      </w:r>
      <w:bookmarkEnd w:id="27"/>
    </w:p>
    <w:p>
      <w:pPr>
        <w:pStyle w:val="BookText"/>
        <w:rPr/>
      </w:pPr>
      <w:r>
        <w:rPr>
          <w:rFonts w:ascii="Amiri" w:hAnsi="Amiri" w:eastAsia="Amiri" w:cs="Amiri"/>
          <w:color w:val="111111"/>
          <w:sz w:val="28"/>
          <w:sz w:val="28"/>
          <w:szCs w:val="28"/>
          <w:rtl w:val="true"/>
          <w:lang w:bidi="ar-SA"/>
        </w:rPr>
        <w:t xml:space="preserve">أبو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 الأردنيّ‌ القاضي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ولي القضاء لعبد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رباح، و أبي هريرة و أبي ليلى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حبيب المحاربي، و أبو بشر القنّسريني مؤذن مسجد دمشق، و عروة بن رويم اللّخمي، و الحارث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عبد الرحيم بن علي الأصبهاني عنه، أنا أبو نعيم الحافظ‍‌، نا سليمان بن أحمد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منصور عبد الرّحمن بن محمّد بن عبد الواحد بن زريق، أنا أبو بكر الخطيب، أنا أبو الفرج عبد السّلام بن عبد الوهاب القرشي، أنا سليمان بن أحمد، نا بكر بن سهل، نا عبد اللّه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الوفاء عبد الواحد بن حمد، و أم المجتبى فاطمة بنت ناصر، قالا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أبو طاهر أحمد بن محمود، أنا أبو بكر بن المقرئ، أنا أبو العبّاس بن قتيبة، نا حرملة بن يحيى، أنا ابن وهب،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معاوية بن صالح، عن أبي بشر، عن عامر بن لدين الأشعري، أنه سأل أبا هريرة عن صيام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الخبير وقعت، </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يوم الجمعة يوم عيد و ذكر، فلا تجعلوا يوم عيدكم يوم صومكم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صيامكم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اجعلوه يوم ذكر، إلاّ أن تخلطوه بأيام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زاهر بن طاهر، أنا أبو بكر البيهقي، أنا أبو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أبو محمّد بن طاوس، أنا عبد الرزاق بن عبد الكريم، أنا محمّد بن </w:t>
      </w:r>
      <w:r>
        <w:rPr>
          <w:rStyle w:val="FootnoteAnchor"/>
          <w:rtl w:val="true"/>
        </w:rPr>
        <w:footnoteReference w:id="457"/>
      </w:r>
      <w:r>
        <w:rPr>
          <w:rFonts w:ascii="Amiri" w:hAnsi="Amiri" w:eastAsia="Amiri" w:cs="Amiri"/>
          <w:color w:val="111111"/>
          <w:sz w:val="28"/>
          <w:sz w:val="28"/>
          <w:szCs w:val="28"/>
          <w:rtl w:val="true"/>
          <w:lang w:bidi="ar-SA"/>
        </w:rPr>
        <w:t>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458"/>
      </w:r>
      <w:r>
        <w:rPr>
          <w:rFonts w:ascii="Amiri" w:hAnsi="Amiri" w:eastAsia="Amiri" w:cs="Amiri"/>
          <w:color w:val="111111"/>
          <w:sz w:val="28"/>
          <w:sz w:val="28"/>
          <w:szCs w:val="28"/>
          <w:rtl w:val="true"/>
          <w:lang w:bidi="ar-SA"/>
        </w:rPr>
        <w:t>و أخبرناه أبو سعد بن البغدادي، أنا إبراهيم بن محمّد بن إبراهيم الطيان، أنا إبراهيم بن عبد اللّه بن خرّشيذ قوله، أنا أبو بكر عبد اللّه بن محمّد بن زياد،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بحر بن نصر، نا ابن وهب، نا معاوية، عن </w:t>
      </w:r>
      <w:r>
        <w:rPr>
          <w:rStyle w:val="FootnoteAnchor"/>
          <w:rtl w:val="true"/>
        </w:rPr>
        <w:footnoteReference w:id="459"/>
      </w:r>
      <w:r>
        <w:rPr>
          <w:rFonts w:ascii="Amiri" w:hAnsi="Amiri" w:eastAsia="Amiri" w:cs="Amiri"/>
          <w:color w:val="111111"/>
          <w:sz w:val="28"/>
          <w:sz w:val="28"/>
          <w:szCs w:val="28"/>
          <w:rtl w:val="true"/>
          <w:lang w:bidi="ar-SA"/>
        </w:rPr>
        <w:t>أبي بشر، عن عامر بن لدين الأشعري أنه سأل أبا هريرة عن صيام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الخبير وقعت،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الجمعة يوم عيد و ذكر، فلا تجعلوا عيدكم يوم صيامكم، و لكن اجعلوه يوم ذكر إلاّ أن تخلطوه بأيّام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لحديث الأصمّ‌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عبد اللّه بن محمّد بن يعقوب، نا إسماعيل بن بشر، نا مكي بن إبراهيم، عن الهيّاج بن بسطام، عن عتبة بن عبد اللّه، عن محمّد بن شعيب الشامي، عن سليمان بن حبيب، عن عامر بن لدين، عن أبي ليلى الأشعري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تمسّكوا بطاعة أئمتكم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مختصر من حديث طويل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بطوله أبو الفضل محمّد بن إسماعيل، أنا أحمد بن محمّد بن محمّد، أنا علي بن أحمد بن الحسن، أنا الهيثم بن كليب الشّاشي، نا عيسى بن أحمد بن عيسى بن وردان العسقلاني، نا مكي بن إبراهيم، نا الهيّاج بن بسطام، عن عتبة، عن محمّد بن سعيد </w:t>
      </w:r>
      <w:r>
        <w:rPr>
          <w:rStyle w:val="FootnoteAnchor"/>
          <w:rtl w:val="true"/>
        </w:rPr>
        <w:footnoteReference w:id="460"/>
      </w:r>
      <w:r>
        <w:rPr>
          <w:rFonts w:ascii="Amiri" w:hAnsi="Amiri" w:eastAsia="Amiri" w:cs="Amiri"/>
          <w:color w:val="111111"/>
          <w:sz w:val="28"/>
          <w:sz w:val="28"/>
          <w:szCs w:val="28"/>
          <w:rtl w:val="true"/>
          <w:lang w:bidi="ar-SA"/>
        </w:rPr>
        <w:t>الشامي، عن سليمان بن حبيب المحاربي، عن عامر بن لدين الأشعري،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أخبرني أبو ليلى الأشعري صاحب رسول اللّه صلى اللّه عليه و سلم،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تمسّكوا بطاعة أئمتكم لا تخالفوهم، فإنّ‌ طاعتهم طاعة اللّه، و إنّ‌ معصيتهم معصية اللّه، و إنّ‌ اللّه إنّما بعثني أدعو إلى سبيله بالموعظة، فمن خافني في ذلك فهو من الهالكين، و قد برئت منهم </w:t>
      </w:r>
      <w:r>
        <w:rPr>
          <w:rStyle w:val="FootnoteAnchor"/>
          <w:rtl w:val="true"/>
        </w:rPr>
        <w:footnoteReference w:id="461"/>
      </w:r>
      <w:r>
        <w:rPr>
          <w:rFonts w:ascii="Amiri" w:hAnsi="Amiri" w:eastAsia="Amiri" w:cs="Amiri"/>
          <w:color w:val="111111"/>
          <w:sz w:val="28"/>
          <w:sz w:val="28"/>
          <w:szCs w:val="28"/>
          <w:rtl w:val="true"/>
          <w:lang w:bidi="ar-SA"/>
        </w:rPr>
        <w:t xml:space="preserve">ذمّة اللّه و ذمّة رسوله، و من ولي من أمركم شيئا فعمل بغير ذلك فعليه لعنة اللّه و الملائكة و الناس أجمعين، و سيليكم أمراء إن استرحموا لم يرحموا، و إن سئلوا الحقوق لم يعطوا، و إن أمروا بالمعروف أنكروا، و سيخافونهم </w:t>
      </w:r>
      <w:r>
        <w:rPr>
          <w:rStyle w:val="FootnoteAnchor"/>
          <w:rtl w:val="true"/>
        </w:rPr>
        <w:footnoteReference w:id="462"/>
      </w:r>
      <w:r>
        <w:rPr>
          <w:rFonts w:ascii="Amiri" w:hAnsi="Amiri" w:eastAsia="Amiri" w:cs="Amiri"/>
          <w:color w:val="111111"/>
          <w:sz w:val="28"/>
          <w:sz w:val="28"/>
          <w:szCs w:val="28"/>
          <w:rtl w:val="true"/>
          <w:lang w:bidi="ar-SA"/>
        </w:rPr>
        <w:t xml:space="preserve">و يفترق ملئوكم فيهم حتى لا يحلموكم على شيء إلاّ احتملتم طوعا أو كرها، فأدنى الحق </w:t>
      </w:r>
      <w:r>
        <w:rPr>
          <w:rStyle w:val="FootnoteAnchor"/>
          <w:rtl w:val="true"/>
        </w:rPr>
        <w:footnoteReference w:id="463"/>
      </w:r>
      <w:r>
        <w:rPr>
          <w:rFonts w:ascii="Amiri" w:hAnsi="Amiri" w:eastAsia="Amiri" w:cs="Amiri"/>
          <w:color w:val="111111"/>
          <w:sz w:val="28"/>
          <w:sz w:val="28"/>
          <w:szCs w:val="28"/>
          <w:rtl w:val="true"/>
          <w:lang w:bidi="ar-SA"/>
        </w:rPr>
        <w:t>عليكم أن لا تأخذوا منهم العطاء، و لا يحضروهم في الملأ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تخشى أن يكون أئمتنا هؤلاء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يحسنون و يرحمون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4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الدين </w:t>
      </w:r>
      <w:r>
        <w:rPr>
          <w:rStyle w:val="FootnoteAnchor"/>
          <w:rtl w:val="true"/>
        </w:rPr>
        <w:footnoteReference w:id="465"/>
      </w:r>
      <w:r>
        <w:rPr>
          <w:rFonts w:ascii="Amiri" w:hAnsi="Amiri" w:eastAsia="Amiri" w:cs="Amiri"/>
          <w:color w:val="111111"/>
          <w:sz w:val="28"/>
          <w:sz w:val="28"/>
          <w:szCs w:val="28"/>
          <w:rtl w:val="true"/>
          <w:lang w:bidi="ar-SA"/>
        </w:rPr>
        <w:t>الأشعري، سمع أبا هريرة، روى عنه معاوية بن صالح، عن أبي بشر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كذا في الأصل بخط‍‌ أبي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وهم، 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4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لدين الأشعري،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لدين قاضي عبد الملك، </w:t>
      </w:r>
    </w:p>
    <w:p>
      <w:pPr>
        <w:pStyle w:val="BookText"/>
        <w:rPr/>
      </w:pPr>
      <w:r>
        <w:rPr>
          <w:rFonts w:ascii="Amiri" w:hAnsi="Amiri" w:eastAsia="Amiri" w:cs="Amiri"/>
          <w:color w:val="111111"/>
          <w:sz w:val="28"/>
          <w:sz w:val="28"/>
          <w:szCs w:val="28"/>
          <w:rtl w:val="true"/>
          <w:lang w:bidi="ar-SA"/>
        </w:rPr>
        <w:t>سمع أبا هريرة، روى معاوية بن صالح، عن أبي بشر عنه،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الحسن بن الآبنوسي، 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أبو الحسين عبد الوهاب بن الحسن، أنا أبو الحسن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بن سميع يقول في الطبقة الثالثة عامر بن لدين الأشعري أردنّي قاضي </w:t>
      </w:r>
      <w:r>
        <w:rPr>
          <w:rStyle w:val="FootnoteAnchor"/>
          <w:rtl w:val="true"/>
        </w:rPr>
        <w:footnoteReference w:id="467"/>
      </w:r>
      <w:r>
        <w:rPr>
          <w:rFonts w:ascii="Amiri" w:hAnsi="Amiri" w:eastAsia="Amiri" w:cs="Amiri"/>
          <w:color w:val="111111"/>
          <w:sz w:val="28"/>
          <w:sz w:val="28"/>
          <w:szCs w:val="28"/>
          <w:rtl w:val="true"/>
          <w:lang w:bidi="ar-SA"/>
        </w:rPr>
        <w:t>لعبد الملك، سمع من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بن ناصر، عن أبي طاهر محمّد بن أحمد بن محمّد الأنباري، أنا هبة اللّه بن إبراهيم بن عمر، أنا أبو بكر أحمد بن محمّد بن إسماعيل، نا محمّد بن أحمد بن حمّاد </w:t>
      </w:r>
      <w:r>
        <w:rPr>
          <w:rStyle w:val="FootnoteAnchor"/>
          <w:rtl w:val="true"/>
        </w:rPr>
        <w:footnoteReference w:id="4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سهل عامر بن لدين، عن بلال يحدث مكحول عن الحارث بن معاوية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بن الحسن،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بشر عامر بن لدين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عامر بن لوين </w:t>
      </w:r>
      <w:r>
        <w:rPr>
          <w:rStyle w:val="FootnoteAnchor"/>
          <w:rtl w:val="true"/>
        </w:rPr>
        <w:footnoteReference w:id="469"/>
      </w:r>
      <w:r>
        <w:rPr>
          <w:rFonts w:ascii="Amiri" w:hAnsi="Amiri" w:eastAsia="Amiri" w:cs="Amiri"/>
          <w:color w:val="111111"/>
          <w:sz w:val="28"/>
          <w:sz w:val="28"/>
          <w:szCs w:val="28"/>
          <w:rtl w:val="true"/>
          <w:lang w:bidi="ar-SA"/>
        </w:rPr>
        <w:t>الأشعري مختلف في صحبته، و هو معدود في تابعي أهل الشام، ذكره بعض المتأخرين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كذا في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لوين هو تصحيف و إنما هو ابن 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عبد الرّحمن بن محمّد بن زريق، أنا أبو بكر الخطيب 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عامر بن لدين الأشعري الشامي، سمع أبا هريرة، و أبا ليلى الأشعري، روى عنه </w:t>
      </w:r>
      <w:bookmarkStart w:id="28" w:name="pg11415_112812"/>
    </w:p>
    <w:p>
      <w:pPr>
        <w:pStyle w:val="BookText"/>
        <w:rPr/>
      </w:pPr>
      <w:bookmarkEnd w:id="28"/>
      <w:r>
        <w:rPr>
          <w:rFonts w:ascii="Amiri" w:hAnsi="Amiri" w:eastAsia="Amiri" w:cs="Amiri"/>
          <w:color w:val="111111"/>
          <w:sz w:val="28"/>
          <w:sz w:val="28"/>
          <w:szCs w:val="28"/>
          <w:rtl w:val="true"/>
          <w:lang w:bidi="ar-SA"/>
        </w:rPr>
        <w:t>سليمان بن حبيب المحاربي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4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لدين بالدال فهو عامر بن لدين الأشعري، سمع أبا هريرة، و أبا ليلى، حدّث عنه سليمان بن حبيب المحاربي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w:t>
      </w:r>
      <w:r>
        <w:rPr>
          <w:rStyle w:val="FootnoteAnchor"/>
          <w:rtl w:val="true"/>
        </w:rPr>
        <w:footnoteReference w:id="4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عامر بن لدين الأشعري شامي تابعي ثقة</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250816_73709187"/>
      <w:bookmarkStart w:id="30" w:name="_Toc11"/>
      <w:bookmarkEnd w:id="29"/>
      <w:r>
        <w:rPr/>
        <w:t>3057</w:t>
      </w:r>
      <w:r>
        <w:rPr>
          <w:rtl w:val="true"/>
        </w:rPr>
        <w:t xml:space="preserve"> - </w:t>
      </w:r>
      <w:r>
        <w:rPr>
          <w:rtl w:val="true"/>
        </w:rPr>
        <w:t>عامر بن محمّد بن يزيد بن عكرمة بن يونس</w:t>
      </w:r>
      <w:bookmarkEnd w:id="30"/>
    </w:p>
    <w:p>
      <w:pPr>
        <w:pStyle w:val="BookText"/>
        <w:rPr/>
      </w:pPr>
      <w:r>
        <w:rPr>
          <w:rFonts w:ascii="Amiri" w:hAnsi="Amiri" w:eastAsia="Amiri" w:cs="Amiri"/>
          <w:color w:val="111111"/>
          <w:sz w:val="28"/>
          <w:sz w:val="28"/>
          <w:szCs w:val="28"/>
          <w:rtl w:val="true"/>
          <w:lang w:bidi="ar-SA"/>
        </w:rPr>
        <w:t>أبو عمرو الخشني البلاطي</w:t>
      </w:r>
    </w:p>
    <w:p>
      <w:pPr>
        <w:pStyle w:val="BookText"/>
        <w:rPr/>
      </w:pPr>
      <w:r>
        <w:rPr>
          <w:rFonts w:ascii="Amiri" w:hAnsi="Amiri" w:eastAsia="Amiri" w:cs="Amiri"/>
          <w:color w:val="111111"/>
          <w:sz w:val="28"/>
          <w:sz w:val="28"/>
          <w:szCs w:val="28"/>
          <w:rtl w:val="true"/>
          <w:lang w:bidi="ar-SA"/>
        </w:rPr>
        <w:t xml:space="preserve">روى عن محمّد بن الخليل البلاطي، و محمّد بن الوزير السّلمي، و الوليد بن عبد الملك بن خالد بن يزيد الخشني المنيحي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أحمد البلاطي، و أبو علي بن شعيب، و أبو بكر محمّد بن عمير الرازي، و أبو عبد اللّه محمّد بن إبراهيم بن عبد الرّحمن بن مروان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محمّد التميمي، أنا تمام بن محمّد، أنا أبو علي محمّد بن هارون بن شعيب، حدّثني أبو عمرو عامر بن محمّد الخشني البلاطي، نا محمّد بن الخليل الخشني البلاطي، نا إسماعيل بن عيّاش، نا هشام بن عروة، عن أبيه،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يقبض العلم انتزاعا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5501</w:t>
      </w:r>
      <w:r>
        <w:rPr>
          <w:rFonts w:eastAsia="Amiri" w:cs="Amiri" w:ascii="Amiri" w:hAnsi="Amiri"/>
          <w:color w:val="111111"/>
          <w:sz w:val="28"/>
          <w:szCs w:val="28"/>
          <w:rtl w:val="true"/>
          <w:lang w:bidi="ar-SA"/>
        </w:rPr>
        <w:t xml:space="preserve">]. </w:t>
      </w:r>
      <w:bookmarkStart w:id="31" w:name="pg11415_112813"/>
    </w:p>
    <w:p>
      <w:pPr>
        <w:pStyle w:val="BookText"/>
        <w:rPr/>
      </w:pPr>
      <w:bookmarkEnd w:id="31"/>
      <w:r>
        <w:rPr>
          <w:rFonts w:ascii="Amiri" w:hAnsi="Amiri" w:eastAsia="Amiri" w:cs="Amiri"/>
          <w:color w:val="111111"/>
          <w:sz w:val="28"/>
          <w:sz w:val="28"/>
          <w:szCs w:val="28"/>
          <w:rtl w:val="true"/>
          <w:lang w:bidi="ar-SA"/>
        </w:rPr>
        <w:t>أخبرنا أبو الفتح نصر اللّه بن محمّد، و أبو محمّد هبة اللّه بن أحمد بن طاوس، و أبو القاسم الخضر بن الحسين بن عبدان،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محمّد بن أبي نصر، أنا أبو علي محمّد بن هارون بن شعيب، حدّثني أبو عمر </w:t>
      </w:r>
      <w:r>
        <w:rPr>
          <w:rStyle w:val="FootnoteAnchor"/>
          <w:rtl w:val="true"/>
        </w:rPr>
        <w:footnoteReference w:id="473"/>
      </w:r>
      <w:r>
        <w:rPr>
          <w:rFonts w:ascii="Amiri" w:hAnsi="Amiri" w:eastAsia="Amiri" w:cs="Amiri"/>
          <w:color w:val="111111"/>
          <w:sz w:val="28"/>
          <w:sz w:val="28"/>
          <w:szCs w:val="28"/>
          <w:rtl w:val="true"/>
          <w:lang w:bidi="ar-SA"/>
        </w:rPr>
        <w:t xml:space="preserve">البلاطي الخشني، و محمّد بن بشر القزّاز </w:t>
      </w:r>
      <w:r>
        <w:rPr>
          <w:rStyle w:val="FootnoteAnchor"/>
          <w:rtl w:val="true"/>
        </w:rPr>
        <w:footnoteReference w:id="47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الخليل الخشني، نا الحسن بن يحيى الخشني، عن هشام بن عروة، عن أبيه، عن عبد اللّه بن عمرو،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يقبض العلم انتزاعا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250818_73709187"/>
      <w:bookmarkStart w:id="33" w:name="_Toc12"/>
      <w:bookmarkEnd w:id="32"/>
      <w:r>
        <w:rPr/>
        <w:t>3058</w:t>
      </w:r>
      <w:r>
        <w:rPr>
          <w:rtl w:val="true"/>
        </w:rPr>
        <w:t xml:space="preserve"> - </w:t>
      </w:r>
      <w:r>
        <w:rPr>
          <w:rtl w:val="true"/>
        </w:rPr>
        <w:t>عامر بن محمّد بن يعقوب بن عبد الملك الطائي</w:t>
      </w:r>
      <w:bookmarkEnd w:id="33"/>
    </w:p>
    <w:p>
      <w:pPr>
        <w:pStyle w:val="BookText"/>
        <w:rPr/>
      </w:pPr>
      <w:r>
        <w:rPr>
          <w:rFonts w:ascii="IRNazanin" w:hAnsi="IRNazanin" w:eastAsia="IRNazanin"/>
          <w:color w:val="111111"/>
          <w:sz w:val="28"/>
          <w:sz w:val="28"/>
          <w:szCs w:val="28"/>
          <w:rtl w:val="true"/>
          <w:lang w:bidi="fa-IR"/>
        </w:rPr>
        <w:t>حدّث عن جده لأمّه محمود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عنه ابنه أحمد بن عامر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القاسم الخضر بن الحسين بن عبدان، عن عبد العزيز بن أحمد، أنا علي بن الحسن بن علي الرّبعي، أنا عبد الوهاب بن الحسن، حدّثني أحمد بن عامر، نا أبي عامر بن محمّد، حدّثني جدي محمود بن خالد بن يزيد السّلمي، نا أبو خليد الحكمي، نا سعيد بن بشير، عن قتادة، عن أنس،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يهرم ابن آدم و تشبّ‌ </w:t>
      </w:r>
      <w:r>
        <w:rPr>
          <w:rStyle w:val="FootnoteAnchor"/>
          <w:rtl w:val="true"/>
        </w:rPr>
        <w:footnoteReference w:id="475"/>
      </w:r>
      <w:r>
        <w:rPr>
          <w:rFonts w:ascii="Amiri" w:hAnsi="Amiri" w:eastAsia="Amiri" w:cs="Amiri"/>
          <w:color w:val="111111"/>
          <w:sz w:val="28"/>
          <w:sz w:val="28"/>
          <w:szCs w:val="28"/>
          <w:rtl w:val="true"/>
          <w:lang w:bidi="ar-SA"/>
        </w:rPr>
        <w:t>منه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على الدنيا، و الحرص على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5502</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250820_73709187"/>
      <w:bookmarkStart w:id="35" w:name="_Toc13"/>
      <w:bookmarkEnd w:id="34"/>
      <w:r>
        <w:rPr/>
        <w:t>3059</w:t>
      </w:r>
      <w:r>
        <w:rPr>
          <w:rtl w:val="true"/>
        </w:rPr>
        <w:t xml:space="preserve"> - </w:t>
      </w:r>
      <w:r>
        <w:rPr>
          <w:rtl w:val="true"/>
        </w:rPr>
        <w:t xml:space="preserve">عامر بن مالك بن أهيب </w:t>
      </w:r>
      <w:r>
        <w:rPr>
          <w:rtl w:val="true"/>
        </w:rPr>
        <w:t xml:space="preserve">- </w:t>
      </w:r>
      <w:r>
        <w:rPr>
          <w:rtl w:val="true"/>
        </w:rPr>
        <w:t>و يقال</w:t>
      </w:r>
      <w:r>
        <w:rPr>
          <w:rtl w:val="true"/>
        </w:rPr>
        <w:t xml:space="preserve">: </w:t>
      </w:r>
      <w:r>
        <w:rPr>
          <w:rtl w:val="true"/>
        </w:rPr>
        <w:t>وهيب</w:t>
      </w:r>
      <w:bookmarkEnd w:id="35"/>
    </w:p>
    <w:p>
      <w:pPr>
        <w:pStyle w:val="BookText"/>
        <w:rPr/>
      </w:pPr>
      <w:r>
        <w:rPr>
          <w:rFonts w:ascii="Amiri" w:hAnsi="Amiri" w:eastAsia="Amiri" w:cs="Amiri"/>
          <w:color w:val="111111"/>
          <w:sz w:val="28"/>
          <w:sz w:val="28"/>
          <w:szCs w:val="28"/>
          <w:rtl w:val="true"/>
          <w:lang w:bidi="ar-SA"/>
        </w:rPr>
        <w:t xml:space="preserve">ابن عبد مناف بن زهرة بن كلاب بن قصي القرشي الزهري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أخو سعد بن أبي وقاص له صحبة، و هو من مهاجرة الحبشة، و قدم دمشق و المسلمون محاصروها بكتاب عمر بن الخطاب بعزل خالد و تأمير أبي عبيدة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أحمد بن معروف، نا الحسين بن الفهم، نا محمّد بن سعد </w:t>
      </w:r>
      <w:r>
        <w:rPr>
          <w:rStyle w:val="FootnoteAnchor"/>
          <w:rtl w:val="true"/>
        </w:rPr>
        <w:footnoteReference w:id="478"/>
      </w:r>
      <w:r>
        <w:rPr>
          <w:rFonts w:ascii="Amiri" w:hAnsi="Amiri" w:eastAsia="Amiri" w:cs="Amiri"/>
          <w:color w:val="111111"/>
          <w:sz w:val="28"/>
          <w:sz w:val="28"/>
          <w:szCs w:val="28"/>
          <w:rtl w:val="true"/>
          <w:lang w:bidi="ar-SA"/>
        </w:rPr>
        <w:t>،أنا محمّد بن عمر، حدّثني أبو بكر بن إسماعيل بن محمّد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عامر بن أبي وقاص بعد عشرة فكان حادي عشر، فلقي من أمّه ما لم يلق أحد من قريش من الصياح به و الأذى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حتى هاجر إلى أرض الحبشة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حدّثني عبد اللّه بن جعفر، عن إسماعيل بن محمّد بن سعد، عن عامر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الرمي فإذا الناس مجتمعون على أمي حمنة بنت سفيان بن أمية بن عبد شمس، و على أخي عامر حين أسلم،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شأن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أمّك قد أخذت أخاك عامرا تعطي اللّه عهدا ألاّ </w:t>
      </w:r>
      <w:r>
        <w:rPr>
          <w:rStyle w:val="FootnoteAnchor"/>
          <w:rtl w:val="true"/>
        </w:rPr>
        <w:footnoteReference w:id="481"/>
      </w:r>
      <w:r>
        <w:rPr>
          <w:rFonts w:ascii="Amiri" w:hAnsi="Amiri" w:eastAsia="Amiri" w:cs="Amiri"/>
          <w:color w:val="111111"/>
          <w:sz w:val="28"/>
          <w:sz w:val="28"/>
          <w:szCs w:val="28"/>
          <w:rtl w:val="true"/>
          <w:lang w:bidi="ar-SA"/>
        </w:rPr>
        <w:t>يظلها ظل، و لا تأكل طعاما، و لا تشرب شرابا حتى يدع الصّباوة، فأقبل سعد حتى تخلّص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يا أمّه فاحلفي،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لا تستظلي في ظلّ‌، و لا تأكلي طعاما، و لا تشربي شرابا حتى تري مقعدك من النار،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أحلف على ابني البرّ،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جٰاهَدٰاكَ‌ عَلىٰ‌ أَنْ‌ تُشْرِكَ‌ بِي مٰا لَيْسَ‌ لَكَ‌ بِهِ‌ عِلْمٌ‌ فَلاٰ تُطِعْهُمٰا وَ صٰاحِبْهُمٰا فِي الدُّنْيٰا مَعْرُوفاً إلى آخر الآية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بخط‍‌ أبي الهيذام عبد المنعم بن إبراهيم، نا أبو الفضل محمّد بن يحيى بن محمّد بن عبد الحميد السّكسكي البتلهي، أخبرني أبي، نا أبو حسان الزّيادي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بن عثمان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أوّل ما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عزل خالد بن الوليد عن جنده، و استعمل أبا </w:t>
      </w:r>
      <w:r>
        <w:rPr>
          <w:rStyle w:val="FootnoteAnchor"/>
          <w:rtl w:val="true"/>
        </w:rPr>
        <w:footnoteReference w:id="483"/>
      </w:r>
      <w:r>
        <w:rPr>
          <w:rFonts w:ascii="Amiri" w:hAnsi="Amiri" w:eastAsia="Amiri" w:cs="Amiri"/>
          <w:color w:val="111111"/>
          <w:sz w:val="28"/>
          <w:sz w:val="28"/>
          <w:szCs w:val="28"/>
          <w:rtl w:val="true"/>
          <w:lang w:bidi="ar-SA"/>
        </w:rPr>
        <w:t>عبيدة بن الجرّاح، و بعث بعهده مع عامر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ذكر سعيد بن كثير بن عفير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أحمد بن علي الخطيب، أنا محمّد بن </w:t>
      </w:r>
    </w:p>
    <w:p>
      <w:pPr>
        <w:pStyle w:val="BookText"/>
        <w:rPr/>
      </w:pPr>
      <w:r>
        <w:rPr>
          <w:rFonts w:ascii="IRNazanin" w:hAnsi="IRNazanin" w:eastAsia="IRNazanin"/>
          <w:color w:val="111111"/>
          <w:sz w:val="28"/>
          <w:sz w:val="28"/>
          <w:szCs w:val="28"/>
          <w:rtl w:val="true"/>
          <w:lang w:bidi="fa-IR"/>
        </w:rPr>
        <w:t xml:space="preserve">الحسن </w:t>
      </w:r>
      <w:r>
        <w:rPr>
          <w:rStyle w:val="FootnoteAnchor"/>
          <w:rtl w:val="true"/>
        </w:rPr>
        <w:footnoteReference w:id="484"/>
      </w:r>
      <w:r>
        <w:rPr>
          <w:rFonts w:ascii="IRNazanin" w:hAnsi="IRNazanin" w:eastAsia="IRNazanin"/>
          <w:color w:val="111111"/>
          <w:sz w:val="28"/>
          <w:sz w:val="28"/>
          <w:szCs w:val="28"/>
          <w:rtl w:val="true"/>
          <w:lang w:bidi="fa-IR"/>
        </w:rPr>
        <w:t xml:space="preserve">بن الفضل، أنا محمّد بن عبد اللّه بن حباب </w:t>
      </w:r>
      <w:r>
        <w:rPr>
          <w:rStyle w:val="FootnoteAnchor"/>
          <w:rtl w:val="true"/>
        </w:rPr>
        <w:footnoteReference w:id="485"/>
      </w:r>
      <w:r>
        <w:rPr>
          <w:rFonts w:ascii="Amiri" w:hAnsi="Amiri" w:eastAsia="Amiri" w:cs="Amiri"/>
          <w:color w:val="111111"/>
          <w:sz w:val="28"/>
          <w:sz w:val="28"/>
          <w:szCs w:val="28"/>
          <w:rtl w:val="true"/>
          <w:lang w:bidi="ar-SA"/>
        </w:rPr>
        <w:t>،أنا القاسم بن عبد اللّه بن المغيرة، نا إسماعيل بن أبي أويس، نا إسماعيل بن إبراهيم بن عقبة، عن موسى بن عقبة قال في تسمية من هاجر إلى أرض الحبشة و أقام بها إلى بعد بدر من بني زهرة 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نا يعقوب، أنا عمّار بن الحسن، نا سلمة بن الفضل، عن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الحسين بن النّقّور، أنا أبو طاهر المخلّص، أنا أبو الحسين رضوان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عمر أحمد بن عبد الجبّار، نا يونس بن بكير، عن ابن إسحاق </w:t>
      </w:r>
      <w:r>
        <w:rPr>
          <w:rStyle w:val="FootnoteAnchor"/>
          <w:rtl w:val="true"/>
        </w:rPr>
        <w:footnoteReference w:id="486"/>
      </w:r>
      <w:r>
        <w:rPr>
          <w:rFonts w:ascii="Amiri" w:hAnsi="Amiri" w:eastAsia="Amiri" w:cs="Amiri"/>
          <w:color w:val="111111"/>
          <w:sz w:val="28"/>
          <w:sz w:val="28"/>
          <w:szCs w:val="28"/>
          <w:rtl w:val="true"/>
          <w:lang w:bidi="ar-SA"/>
        </w:rPr>
        <w:t xml:space="preserve">قال في تسمية من هاجر إلى أرض الحبشة عامر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وقاص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أهيب بن عبد مناف 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 في تسمية ولد أبي وقاص فذكر سعدا و عميرا،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أبي وقاص و كان من مهاجرة الحبشة، و أمّهم جميعا حمنة ابنة سفيان بن أمية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487"/>
      </w:r>
      <w:r>
        <w:rPr>
          <w:rFonts w:ascii="Amiri" w:hAnsi="Amiri" w:eastAsia="Amiri" w:cs="Amiri"/>
          <w:color w:val="111111"/>
          <w:sz w:val="28"/>
          <w:sz w:val="28"/>
          <w:szCs w:val="28"/>
          <w:rtl w:val="true"/>
          <w:lang w:bidi="ar-SA"/>
        </w:rPr>
        <w:t>قال في الطبقة الثانية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عامر بن أبي وقاص بن وهيب بن عبد مناف بن زهرة بن كلاب، و أمه حمنة بنت سفيان بن أمية بن عبد شمس، هو و أخو سعد لأبيه و أمّه، و قد شهد عامر بن أبي وقاص أحدا</w:t>
      </w:r>
      <w:r>
        <w:rPr>
          <w:rFonts w:eastAsia="Amiri" w:cs="Amiri" w:ascii="Amiri" w:hAnsi="Amiri"/>
          <w:color w:val="111111"/>
          <w:sz w:val="28"/>
          <w:szCs w:val="28"/>
          <w:rtl w:val="true"/>
          <w:lang w:bidi="ar-SA"/>
        </w:rPr>
        <w:t xml:space="preserve">. </w:t>
      </w:r>
      <w:bookmarkStart w:id="36" w:name="pg11415_112816"/>
    </w:p>
    <w:p>
      <w:pPr>
        <w:pStyle w:val="BookText"/>
        <w:rPr/>
      </w:pPr>
      <w:bookmarkEnd w:id="36"/>
      <w:r>
        <w:rPr>
          <w:rFonts w:ascii="Amiri" w:hAnsi="Amiri" w:eastAsia="Amiri" w:cs="Amiri"/>
          <w:color w:val="111111"/>
          <w:sz w:val="28"/>
          <w:sz w:val="28"/>
          <w:szCs w:val="28"/>
          <w:rtl w:val="true"/>
          <w:lang w:bidi="ar-SA"/>
        </w:rPr>
        <w:t xml:space="preserve">ذكر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يحيى البلاذري </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عامر بن أبي وقاص استشهد يوم اليرموك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كان قدم الشام بكتاب عمر بن الخطاب إلى أبي عبيدة بولايته الشام،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مات في الطاعون، و قال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استشهد يوم أجنادين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ذلك بثبت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 w:name="__RefHeading___Toc1250822_73709187"/>
      <w:bookmarkStart w:id="38" w:name="_Toc14"/>
      <w:bookmarkEnd w:id="37"/>
      <w:r>
        <w:rPr/>
        <w:t>3060</w:t>
      </w:r>
      <w:r>
        <w:rPr>
          <w:rtl w:val="true"/>
        </w:rPr>
        <w:t xml:space="preserve"> - </w:t>
      </w:r>
      <w:r>
        <w:rPr>
          <w:rtl w:val="true"/>
        </w:rPr>
        <w:t>عامر بن مالك بن جعفر بن كلاب بن ربيعة</w:t>
      </w:r>
      <w:bookmarkEnd w:id="38"/>
    </w:p>
    <w:p>
      <w:pPr>
        <w:pStyle w:val="BookText"/>
        <w:rPr/>
      </w:pPr>
      <w:r>
        <w:rPr>
          <w:rFonts w:ascii="Amiri" w:hAnsi="Amiri" w:eastAsia="Amiri" w:cs="Amiri"/>
          <w:color w:val="111111"/>
          <w:sz w:val="28"/>
          <w:sz w:val="28"/>
          <w:szCs w:val="28"/>
          <w:rtl w:val="true"/>
          <w:lang w:bidi="ar-SA"/>
        </w:rPr>
        <w:t>ابن عامر بن صعصعة بن معاوية بن بكر</w:t>
      </w:r>
    </w:p>
    <w:p>
      <w:pPr>
        <w:pStyle w:val="BookText"/>
        <w:rPr/>
      </w:pPr>
      <w:r>
        <w:rPr>
          <w:rFonts w:ascii="Amiri" w:hAnsi="Amiri" w:eastAsia="Amiri" w:cs="Amiri"/>
          <w:color w:val="111111"/>
          <w:sz w:val="28"/>
          <w:sz w:val="28"/>
          <w:szCs w:val="28"/>
          <w:rtl w:val="true"/>
          <w:lang w:bidi="ar-SA"/>
        </w:rPr>
        <w:t>ابن هوازن بن منصور بن عكرمة</w:t>
      </w:r>
    </w:p>
    <w:p>
      <w:pPr>
        <w:pStyle w:val="BookText"/>
        <w:rPr/>
      </w:pPr>
      <w:r>
        <w:rPr>
          <w:rFonts w:ascii="Amiri" w:hAnsi="Amiri" w:eastAsia="Amiri" w:cs="Amiri"/>
          <w:color w:val="111111"/>
          <w:sz w:val="28"/>
          <w:sz w:val="28"/>
          <w:szCs w:val="28"/>
          <w:rtl w:val="true"/>
          <w:lang w:bidi="ar-SA"/>
        </w:rPr>
        <w:t>ابن خصفة بن قيس بن عيلان بن مضر</w:t>
      </w:r>
    </w:p>
    <w:p>
      <w:pPr>
        <w:pStyle w:val="BookText"/>
        <w:rPr/>
      </w:pPr>
      <w:r>
        <w:rPr>
          <w:rFonts w:ascii="Amiri" w:hAnsi="Amiri" w:eastAsia="Amiri" w:cs="Amiri"/>
          <w:color w:val="111111"/>
          <w:sz w:val="28"/>
          <w:sz w:val="28"/>
          <w:szCs w:val="28"/>
          <w:rtl w:val="true"/>
          <w:lang w:bidi="ar-SA"/>
        </w:rPr>
        <w:t xml:space="preserve">أبو براء المعروف بملاعب الأسنة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وفد على النبي صلى اللّه عليه و سلم فلم يسلم، و سأله أن يبعث معه رجالا إلى قومه يدعونهم إلى الإسلام، فإن أسلموا </w:t>
      </w:r>
      <w:r>
        <w:rPr>
          <w:rStyle w:val="FootnoteAnchor"/>
          <w:rtl w:val="true"/>
        </w:rPr>
        <w:footnoteReference w:id="492"/>
      </w:r>
      <w:r>
        <w:rPr>
          <w:rFonts w:ascii="Amiri" w:hAnsi="Amiri" w:eastAsia="Amiri" w:cs="Amiri"/>
          <w:color w:val="111111"/>
          <w:sz w:val="28"/>
          <w:sz w:val="28"/>
          <w:szCs w:val="28"/>
          <w:rtl w:val="true"/>
          <w:lang w:bidi="ar-SA"/>
        </w:rPr>
        <w:t>أسلم معهم، فبعث جماعة فأصيبوا ببئر معونة، ثم أسلم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النبي صلى اللّه عليه و سلم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خشرم بن حسّان، و عبد الرّحمن بن كعب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عامر على الحارث بن أبي شمر الغسّاني، و كان منزل الحارث بأعمال دمشق، تقدم ذكر وفوده في ترجمة دريد بن الصّمة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منده، أنا عمرو بن محمّد بن إبراهيم البزّاز </w:t>
      </w:r>
      <w:r>
        <w:rPr>
          <w:rStyle w:val="FootnoteAnchor"/>
          <w:rtl w:val="true"/>
        </w:rPr>
        <w:footnoteReference w:id="493"/>
      </w:r>
      <w:r>
        <w:rPr>
          <w:rFonts w:ascii="Amiri" w:hAnsi="Amiri" w:eastAsia="Amiri" w:cs="Amiri"/>
          <w:color w:val="111111"/>
          <w:sz w:val="28"/>
          <w:sz w:val="28"/>
          <w:szCs w:val="28"/>
          <w:rtl w:val="true"/>
          <w:lang w:bidi="ar-SA"/>
        </w:rPr>
        <w:t xml:space="preserve">،نا محمّد بن عبد اللّه بن سليمان، نا إسماعيل بن بهرام، نا الأشجعي، عن مسعر، عن خشرم بن حسّان، عن عامر بن </w:t>
      </w:r>
    </w:p>
    <w:p>
      <w:p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بعث إلى النبي صلى اللّه عليه و سلم يلتمس دواء، فبعث إليه بعكة من عسل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طالب بن أبي عقيل، أنا علي بن الحسن الخلعي، أنا عبد الرّحمن بن عمر، أنا أحمد بن محمّد بن زياد بن الأعرابي، نا إبراهيم بن إسماعيل الطلحي، نا إسماعيل بن بهرام الخزّاز، نا الأشجعي، عن مسعر، عن خشرم، عن عامر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بعثت إلى النبي صلى اللّه عليه و سلم من وعك بي ألتمس منه دواء و شفاء، فبعث إليّ‌ بعكّة من 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موسى بن نصر عن الفرات بن خالد، عن مسعر مرفوعا، و رواه غيرهما عن مسعر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أنا أبو الحسين بن النّقّور، أنا عيسى بن علي، أنا عبد اللّه بن محمّد، نا هارون بن إسحاق، نا وكيع، عن مسعر عن </w:t>
      </w:r>
      <w:r>
        <w:rPr>
          <w:rStyle w:val="FootnoteAnchor"/>
          <w:rtl w:val="true"/>
        </w:rPr>
        <w:footnoteReference w:id="495"/>
      </w:r>
      <w:r>
        <w:rPr>
          <w:rFonts w:ascii="Amiri" w:hAnsi="Amiri" w:eastAsia="Amiri" w:cs="Amiri"/>
          <w:color w:val="111111"/>
          <w:sz w:val="28"/>
          <w:sz w:val="28"/>
          <w:szCs w:val="28"/>
          <w:rtl w:val="true"/>
          <w:lang w:bidi="ar-SA"/>
        </w:rPr>
        <w:t>خشرم الجعفري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ملاعب الأسنة إلى النبي صلى اللّه عليه و سلم يسأله الدّواء من داء كان نزل بهم، فبعث </w:t>
      </w:r>
      <w:r>
        <w:rPr>
          <w:rStyle w:val="FootnoteAnchor"/>
          <w:rtl w:val="true"/>
        </w:rPr>
        <w:footnoteReference w:id="496"/>
      </w:r>
      <w:r>
        <w:rPr>
          <w:rFonts w:ascii="Amiri" w:hAnsi="Amiri" w:eastAsia="Amiri" w:cs="Amiri"/>
          <w:color w:val="111111"/>
          <w:sz w:val="28"/>
          <w:sz w:val="28"/>
          <w:szCs w:val="28"/>
          <w:rtl w:val="true"/>
          <w:lang w:bidi="ar-SA"/>
        </w:rPr>
        <w:t>النبي صلى اللّه عليه و سلم بعسل، أو بعكّة من 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الآبنوسي، ثم أخبرني أبو الفضل بن ناصر عنه، أنا أبو محمّد الجوهري، أنا أبو الحسين بن المظفّر، أنا أبو علي المدائني، نا أحمد بن عبد اللّه بن عبد الرّحيم </w:t>
      </w:r>
      <w:r>
        <w:rPr>
          <w:rStyle w:val="FootnoteAnchor"/>
          <w:rtl w:val="true"/>
        </w:rPr>
        <w:footnoteReference w:id="497"/>
      </w:r>
      <w:r>
        <w:rPr>
          <w:rFonts w:ascii="Amiri" w:hAnsi="Amiri" w:eastAsia="Amiri" w:cs="Amiri"/>
          <w:color w:val="111111"/>
          <w:sz w:val="28"/>
          <w:sz w:val="28"/>
          <w:szCs w:val="28"/>
          <w:rtl w:val="true"/>
          <w:lang w:bidi="ar-SA"/>
        </w:rPr>
        <w:t>،نا يوسف بن عدي، نا ابن المبارك، عن يونس، و معمر عن الزهري، عن عبد الرّحمن بن كعب بن مالك، عن عامر بن مالك ملاعب الأسنة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رسول اللّه صلى اللّه عليه و سلم بهدية،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نقبل هدية مشرك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حدّثناه أبو بكر وجيه بن طاهر، أنا أبو حامد الأزهري، أنا محمّد بن عبد اللّه بن حمدون، أنا أبو حامد بن الشّرقي، نا محمّد بن يحيى الذهلي، نا عثمان بن عمر، أنا يونس، عن الزهري، عن عبد الرّحمن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عامر بن مالك ملاعب الأسنة قدم على النبي صلى اللّه عليه و سلم و هو مشرك، فعرض عليه أن يسلم، و أبى </w:t>
      </w:r>
      <w:r>
        <w:rPr>
          <w:rStyle w:val="FootnoteAnchor"/>
          <w:rtl w:val="true"/>
        </w:rPr>
        <w:footnoteReference w:id="498"/>
      </w:r>
      <w:r>
        <w:rPr>
          <w:rFonts w:ascii="Amiri" w:hAnsi="Amiri" w:eastAsia="Amiri" w:cs="Amiri"/>
          <w:color w:val="111111"/>
          <w:sz w:val="28"/>
          <w:sz w:val="28"/>
          <w:szCs w:val="28"/>
          <w:rtl w:val="true"/>
          <w:lang w:bidi="ar-SA"/>
        </w:rPr>
        <w:t>،و أهدى له، فردّها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أقبل هدية مشرك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من وجه آخر عن عبد الرّحمن،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علي بن المسلّم، نا عبد العزيز بن أحمد، و علي بن محمّد المصّيصي، و الحسين بن محمّد بن طلاّب، و علي بن الخضر بن عبدان، و غنائم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علي بن أحمد بن منصور، أنا أبي أبو العباس المالكي </w:t>
      </w:r>
      <w:r>
        <w:rPr>
          <w:rStyle w:val="FootnoteAnchor"/>
          <w:rtl w:val="true"/>
        </w:rPr>
        <w:footnoteReference w:id="499"/>
      </w:r>
      <w:r>
        <w:rPr>
          <w:rFonts w:ascii="Amiri" w:hAnsi="Amiri" w:eastAsia="Amiri" w:cs="Amiri"/>
          <w:color w:val="111111"/>
          <w:sz w:val="28"/>
          <w:sz w:val="28"/>
          <w:szCs w:val="28"/>
          <w:rtl w:val="true"/>
          <w:lang w:bidi="ar-SA"/>
        </w:rPr>
        <w:t>، و أبو محمّد الكتّاني، و أبو القاسم بن أبي العلاء، و غنائم بن أحمد، و الحسين بن محمّد بن أبي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الحسن بن البري، أنا عمي أبو الفضل عبد الواحد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500"/>
      </w:r>
      <w:r>
        <w:rPr>
          <w:rFonts w:ascii="Amiri" w:hAnsi="Amiri" w:eastAsia="Amiri" w:cs="Amiri"/>
          <w:color w:val="111111"/>
          <w:sz w:val="28"/>
          <w:sz w:val="28"/>
          <w:szCs w:val="28"/>
          <w:rtl w:val="true"/>
          <w:lang w:bidi="ar-SA"/>
        </w:rPr>
        <w:t>و أنا أبو القاسم بن السّوسي، و أبو العشائر محمّد بن الخليل، و أبو يعلى حمزة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أنا أبو إسحاق إبراهيم بن محمّد بن أحمد بن أبي ثابت، نا أحمد بن بكر البالسي، نا محمّد بن الحسن، نا الأوزاعي، عن الزهري، عن عبد الرّحمن بن كعب بن مالك،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ملاعب الأسنة إلى النبي صلى اللّه عليه و سلم بهدية، فعرض عليه النبي صلى اللّه عليه و سلم الإسلام، فأبى أن يسلم،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لا أقبل هدية مشرك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المستهدي عكّة العسل عامر بن الطّفيل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نا شيبان، نا عقبة الرفاعي </w:t>
      </w:r>
      <w:r>
        <w:rPr>
          <w:rStyle w:val="FootnoteAnchor"/>
          <w:rtl w:val="true"/>
        </w:rPr>
        <w:footnoteReference w:id="501"/>
      </w:r>
      <w:r>
        <w:rPr>
          <w:rFonts w:ascii="Amiri" w:hAnsi="Amiri" w:eastAsia="Amiri" w:cs="Amiri"/>
          <w:color w:val="111111"/>
          <w:sz w:val="28"/>
          <w:sz w:val="28"/>
          <w:szCs w:val="28"/>
          <w:rtl w:val="true"/>
          <w:lang w:bidi="ar-SA"/>
        </w:rPr>
        <w:t>،نا عبد اللّه بن بريدة، حدّثني عمّ‌ عامر بن الطّفيل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عامر بن الطفيل أهدى إلى رسول اللّه صلى اللّه عليه و سلم فرسا، و كتب إليه </w:t>
      </w:r>
    </w:p>
    <w:p>
      <w:pPr>
        <w:pStyle w:val="BookText"/>
        <w:rPr/>
      </w:pP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ظهرت بي دبيلة </w:t>
      </w:r>
      <w:r>
        <w:rPr>
          <w:rStyle w:val="FootnoteAnchor"/>
          <w:rtl w:val="true"/>
        </w:rPr>
        <w:footnoteReference w:id="502"/>
      </w:r>
      <w:r>
        <w:rPr>
          <w:rFonts w:ascii="Amiri" w:hAnsi="Amiri" w:eastAsia="Amiri" w:cs="Amiri"/>
          <w:color w:val="111111"/>
          <w:sz w:val="28"/>
          <w:sz w:val="28"/>
          <w:szCs w:val="28"/>
          <w:rtl w:val="true"/>
          <w:lang w:bidi="ar-SA"/>
        </w:rPr>
        <w:t>فابعث إلي دواء من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النبي صلى اللّه عليه و سلم الفرس لأنه لم يكن أسلم، و أهدى إليه عكّة من عسل،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تداو </w:t>
      </w:r>
      <w:r>
        <w:rPr>
          <w:rStyle w:val="FootnoteAnchor"/>
          <w:rtl w:val="true"/>
        </w:rPr>
        <w:footnoteReference w:id="503"/>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5506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عبد اللّه بن محمّد، حدّثني أبو عتبة، و ابن حنان </w:t>
      </w:r>
      <w:r>
        <w:rPr>
          <w:rStyle w:val="FootnoteAnchor"/>
          <w:rtl w:val="true"/>
        </w:rPr>
        <w:footnoteReference w:id="504"/>
      </w:r>
      <w:r>
        <w:rPr>
          <w:rFonts w:ascii="Amiri" w:hAnsi="Amiri" w:eastAsia="Amiri" w:cs="Amiri"/>
          <w:color w:val="111111"/>
          <w:sz w:val="28"/>
          <w:sz w:val="28"/>
          <w:szCs w:val="28"/>
          <w:rtl w:val="true"/>
          <w:lang w:bidi="ar-SA"/>
        </w:rPr>
        <w:t>،نا بقية، حدّثني عيسى اليشكري، نا عقبة بن عبد اللّه اليشكري، نا عبد اللّه بن بريدة، عن عامر بن الطفيل أنه أهدى إلى رسول اللّه صلى اللّه عليه و سلم فرسا،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أنا محمّد بن أحمد بن إسحاق، أنا عمر بن أحمد بن إسحاق، نا خليفة بن خياط‍‌ </w:t>
      </w:r>
      <w:r>
        <w:rPr>
          <w:rStyle w:val="FootnoteAnchor"/>
          <w:rtl w:val="true"/>
        </w:rPr>
        <w:footnoteReference w:id="505"/>
      </w:r>
      <w:r>
        <w:rPr>
          <w:rFonts w:ascii="Amiri" w:hAnsi="Amiri" w:eastAsia="Amiri" w:cs="Amiri"/>
          <w:color w:val="111111"/>
          <w:sz w:val="28"/>
          <w:sz w:val="28"/>
          <w:szCs w:val="28"/>
          <w:rtl w:val="true"/>
          <w:lang w:bidi="ar-SA"/>
        </w:rPr>
        <w:t>قال في تسمية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جعفر بن كلاب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براء عامر ملاعب الأسنّة بن مالك بن جعفر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الفضل بن ناصر عنه، أنا أبو محمّد الحسن بن علي، أنا أبو الحسين بن المظفّر، أنا أبو علي المدائني، نا محمّد بن عبد اللّه بن البرقي، قال في تسمية من روى عن النبي صلى اللّه عليه و سلم من قيس عيلان بن مضر من بني كلاب بن ربيعة بن عامر بن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براء عامر بن مالك ملاعب الأسنّة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الفضل بن ناصر، و أبو الحسن سعد الخير بن محمّد و غيرهما، قالوا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أبو الحسن علي بن الحسين بن أيوب، أنا أبو عبد اللّه محمّد بن عبد الواحد بن جعفر، أنا أبو الحسن محمّد بن العباس بن أحمد بن الفرات، أنا أبو القاسم يحيى بن محمّد بن يحيى القصباني، نا أبو أحمد محمّد بن موسى بن حمّاد البربري، أنا أحمد بن إبراهيم الكاتب، أنا هشام بن محمّد بن الشائب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أوس بن حجر التميمي لطفيل بن مالك، و فرّ عن أخيه عامر بن مالك بن جعفر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فررت و أسلمت ابن أمّك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تلاعب أطراف الوشيج المزعزع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فسمّي عامر ملاعب الأسنة، فهو أول يوم سمّي فيه،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ملاعب الأسنة لقول أوس بن حجر فيه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يلاعب أطراف الأسنة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 له خط‍‌ الكتائب </w:t>
      </w:r>
      <w:r>
        <w:rPr>
          <w:rStyle w:val="FootnoteAnchor"/>
          <w:rtl w:val="true"/>
        </w:rPr>
        <w:footnoteReference w:id="508"/>
      </w:r>
      <w:r>
        <w:rPr>
          <w:rFonts w:ascii="IRNazanin" w:hAnsi="IRNazanin" w:eastAsia="IRNazanin"/>
          <w:color w:val="111111"/>
          <w:sz w:val="28"/>
          <w:sz w:val="28"/>
          <w:szCs w:val="28"/>
          <w:rtl w:val="true"/>
          <w:lang w:bidi="fa-IR"/>
        </w:rPr>
        <w:t>أجمع</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الحسين بن الفضل، أنا محمّد بن عبد اللّه بن عتّاب، أنا القاسم بن عبد اللّه بن المغيرة، نا إسماعيل بن إبراهيم بن عقبة، عن عمه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شهاب يقول 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الرّحمن بن عبد اللّه بن كعب بن مالك السلمي و رجال من أهل العلم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عامر بن مالك بن جعفر الذي يدعى ملاعب الأسنة قدم على رسول اللّه صلى اللّه عليه و سلم و هو مشرك، فعرض عليه رسول اللّه صلى اللّه عليه و سلم الإسلام، فأبى أن يسلم، و أهدى لرسول اللّه صلى اللّه عليه و سلم هدية،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أقبل هدية مشرك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عامر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ابعث معي من شئت من رسلك فأنا لهم جار، فبعث رسول اللّه صلى اللّه عليه و سلم رهطا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بن عمرو السّاعدي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ليموت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له في أهل نجد فسمع بهم عامر بن الطفيل فاستنفر بني عامر، فأبوا أن يطيعوه، و أبو أن يخفروا </w:t>
      </w:r>
      <w:r>
        <w:rPr>
          <w:rStyle w:val="FootnoteAnchor"/>
          <w:rtl w:val="true"/>
        </w:rPr>
        <w:footnoteReference w:id="509"/>
      </w:r>
      <w:r>
        <w:rPr>
          <w:rFonts w:ascii="Amiri" w:hAnsi="Amiri" w:eastAsia="Amiri" w:cs="Amiri"/>
          <w:color w:val="111111"/>
          <w:sz w:val="28"/>
          <w:sz w:val="28"/>
          <w:szCs w:val="28"/>
          <w:rtl w:val="true"/>
          <w:lang w:bidi="ar-SA"/>
        </w:rPr>
        <w:t xml:space="preserve">عامر بن مالك فاستنفر بني سليم، فنفروا معه، فقتلوهم ببئر معونة </w:t>
      </w:r>
      <w:r>
        <w:rPr>
          <w:rStyle w:val="FootnoteAnchor"/>
          <w:rtl w:val="true"/>
        </w:rPr>
        <w:footnoteReference w:id="510"/>
      </w:r>
      <w:r>
        <w:rPr>
          <w:rFonts w:ascii="Amiri" w:hAnsi="Amiri" w:eastAsia="Amiri" w:cs="Amiri"/>
          <w:color w:val="111111"/>
          <w:sz w:val="28"/>
          <w:sz w:val="28"/>
          <w:szCs w:val="28"/>
          <w:rtl w:val="true"/>
          <w:lang w:bidi="ar-SA"/>
        </w:rPr>
        <w:t xml:space="preserve">غير عمرو بن أمية الضّمري، أخذه عامر بن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فأرسله، فلما قدم عمرو بن أمية على رسول اللّه صلى اللّه عليه و سلم 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حسان بن ثابت في تخفير</w:t>
      </w:r>
      <w:r>
        <w:rPr>
          <w:rFonts w:eastAsia="Amiri" w:cs="Amiri" w:ascii="Amiri" w:hAnsi="Amiri"/>
          <w:color w:val="111111"/>
          <w:sz w:val="28"/>
          <w:szCs w:val="28"/>
          <w:rtl w:val="true"/>
          <w:lang w:bidi="ar-SA"/>
        </w:rPr>
        <w:t xml:space="preserve">] </w:t>
      </w:r>
      <w:r>
        <w:rPr>
          <w:rStyle w:val="FootnoteAnchor"/>
          <w:rtl w:val="true"/>
        </w:rPr>
        <w:footnoteReference w:id="511"/>
      </w:r>
      <w:r>
        <w:rPr>
          <w:rFonts w:ascii="IRNazanin" w:hAnsi="IRNazanin" w:eastAsia="IRNazanin"/>
          <w:color w:val="111111"/>
          <w:sz w:val="28"/>
          <w:sz w:val="28"/>
          <w:szCs w:val="28"/>
          <w:rtl w:val="true"/>
          <w:lang w:bidi="fa-IR"/>
        </w:rPr>
        <w:t xml:space="preserve">عامر بن </w:t>
      </w:r>
      <w:r>
        <w:rPr>
          <w:rStyle w:val="FootnoteAnchor"/>
          <w:rtl w:val="true"/>
        </w:rPr>
        <w:footnoteReference w:id="512"/>
      </w:r>
      <w:r>
        <w:rPr>
          <w:rFonts w:ascii="Amiri" w:hAnsi="Amiri" w:eastAsia="Amiri" w:cs="Amiri"/>
          <w:color w:val="111111"/>
          <w:sz w:val="28"/>
          <w:sz w:val="28"/>
          <w:szCs w:val="28"/>
          <w:rtl w:val="true"/>
          <w:lang w:bidi="ar-SA"/>
        </w:rPr>
        <w:t xml:space="preserve">مالك ما قال من الشعر طعن، زعموا، ربيعة بن عامر بن مالك ابن الطفيل في تخفيره </w:t>
      </w:r>
    </w:p>
    <w:p>
      <w:pPr>
        <w:pStyle w:val="BookText"/>
        <w:rPr/>
      </w:pPr>
      <w:r>
        <w:rPr>
          <w:rFonts w:ascii="Amiri" w:hAnsi="Amiri" w:eastAsia="Amiri" w:cs="Amiri"/>
          <w:color w:val="111111"/>
          <w:sz w:val="28"/>
          <w:sz w:val="28"/>
          <w:szCs w:val="28"/>
          <w:rtl w:val="true"/>
          <w:lang w:bidi="ar-SA"/>
        </w:rPr>
        <w:t xml:space="preserve">عامر بن مالك في فخذه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طعنة</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فعذّر أن يشويه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عبد الوهاب بن أبي حيّة، أنا محمّد بن شجاع، أنا محمّد بن عمر </w:t>
      </w:r>
      <w:r>
        <w:rPr>
          <w:rStyle w:val="FootnoteAnchor"/>
          <w:rtl w:val="true"/>
        </w:rPr>
        <w:footnoteReference w:id="514"/>
      </w:r>
      <w:r>
        <w:rPr>
          <w:rFonts w:ascii="Amiri" w:hAnsi="Amiri" w:eastAsia="Amiri" w:cs="Amiri"/>
          <w:color w:val="111111"/>
          <w:sz w:val="28"/>
          <w:sz w:val="28"/>
          <w:szCs w:val="28"/>
          <w:rtl w:val="true"/>
          <w:lang w:bidi="ar-SA"/>
        </w:rPr>
        <w:t xml:space="preserve">،حدّثني محمّد بن عبد اللّه، و عبد الرّحمن بن عبد العزيز، و معمر بن راشد، و أفلح بن سعيد، و ابن أبي سبرة، و أبو معشر، و عبد اللّه بن جعفر، فكلّ‌ قد حدّثني بطائفة من هذا الحديث، و بعض القوم كان أوعى له من بعض، و غير هؤلاء المسمّين </w:t>
      </w:r>
      <w:r>
        <w:rPr>
          <w:rStyle w:val="FootnoteAnchor"/>
          <w:rtl w:val="true"/>
        </w:rPr>
        <w:footnoteReference w:id="515"/>
      </w:r>
      <w:r>
        <w:rPr>
          <w:rFonts w:ascii="Amiri" w:hAnsi="Amiri" w:eastAsia="Amiri" w:cs="Amiri"/>
          <w:color w:val="111111"/>
          <w:sz w:val="28"/>
          <w:sz w:val="28"/>
          <w:szCs w:val="28"/>
          <w:rtl w:val="true"/>
          <w:lang w:bidi="ar-SA"/>
        </w:rPr>
        <w:t>،و قد جمعت كلّ‌ الذي حدثوني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عامر بن مالك بن جعفر أبو البراء ملاعب الأسنّة على رسول اللّه صلى اللّه عليه و سلم، فأهدى لرسول اللّه صلى اللّه عليه و سلم فرسين و راحلتين،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أقبل هدية مشرك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فعرض عليه رسول اللّه صلى اللّه عليه و سلم الإسلام فلم يسلم، و لم يبعد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أرى أمرك هذا أمرا حسنا شريفا، و قوي خلفي، فلو أنك بعثت نفرا من أصحابك معي لرجوت أن يجيبوا دعوتك و يتبعوا أمرك، فإن هم اتّبعوك فما أعزّ أمرك،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عليهم أهل 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عليهم أنا لهم جار أن يعرض لهم أحد من أهل نجد، و كان من الأنصار سبعون رجلا شببة يسمّون القراء، كانوا إذا أمسوا أتوا ناحية من المدينة فتدار سوا و صلّوا، حتى إذا كان و جاه الصبح استعذبوا من الماء، و حطبوا من الحطب، فجاءوا به إلى حجر رسول اللّه صلى اللّه عليه و سلم فكان أهلوهم يظنون أنهم في المسجد، و كان أهل المسجد يظنون أنهم في أهليهم، فبعثهم رسول اللّه صلى اللّه عليه و سلم فخرجوا، فأصيبوا في بئر معونة، فدعا رسول اللّه صلى اللّه عليه و سلم على قتلتهم خمس عشرة ليلة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سبعين، و يقال إنهم كانوا أربعين، و رأيت الثبت على أنهم أربعون، و كتب رسول اللّه صلى اللّه عليه و سلم معهم كتابا، و أمّر على أصحابه المنذر بن عمرو السّاعدي، فخرجوا حتى إذا كانوا على بئر معونة، و هو ماء من مياه بني سليم و هي بين أرض بني عامر و بني سليم كلا البلدين يعدّ منه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محمّد بن عمر قال </w:t>
      </w:r>
      <w:r>
        <w:rPr>
          <w:rStyle w:val="FootnoteAnchor"/>
          <w:rtl w:val="true"/>
        </w:rPr>
        <w:footnoteReference w:id="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مصعب بن ثابت،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المنذر بدليل له من بني سليم يقال له المطّلب، فلما نزلوا عليها عسكروا بها و سرّحوا ظهرهم، و بعثوا في سرحهم </w:t>
      </w:r>
      <w:r>
        <w:rPr>
          <w:rStyle w:val="FootnoteAnchor"/>
          <w:rtl w:val="true"/>
        </w:rPr>
        <w:footnoteReference w:id="517"/>
      </w:r>
      <w:r>
        <w:rPr>
          <w:rFonts w:ascii="Amiri" w:hAnsi="Amiri" w:eastAsia="Amiri" w:cs="Amiri"/>
          <w:color w:val="111111"/>
          <w:sz w:val="28"/>
          <w:sz w:val="28"/>
          <w:szCs w:val="28"/>
          <w:rtl w:val="true"/>
          <w:lang w:bidi="ar-SA"/>
        </w:rPr>
        <w:t>الحارث بن الصّمة، و عمرو بن أمية، و قدّموا حرام بن ملحان بكتاب رسول اللّه صلى اللّه عليه و سلم إلى عامر بن الطفيل في رجال من بني عامر، فلمّا انتهى حرام إليهم لم يقرءوا الكتاب، و وثب عامر بن الطفيل على حرام فقتله، و استصرخ عليهم بني عامر، فأبوا، و قد كان عامر بن مالك أبو براء خرج قبل القوم إلى ناحية نجد، فأخبرهم أنه قد أجار أصحاب محمّد، فلا يعرضوا لهم،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نخفر جوار أبي براء، و أبت عامر أن تنفر مع عامر بن الطّفيل، فلما أبت بنو عامر عليه استصرخ عليهم قبائل من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عصيّة و رعل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فنفروا معه، و رأسوه عليهم، فقال عامر بن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باللّه ما أقبل هذا وحده، فاتّبعوا أثره حتى وجدوا القوم، قد استبطئوا صاحبهم، فأقبلوا في أثره، فلقيهم القوم و المنذر معهم، فأحاطت بنو سليم بالقوم و كاثروهم، فقاتل القوم حتى قتل أصحاب رسول اللّه صلى اللّه عليه و سلم، و بقي المنذر بن عمرو،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أمّناك،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أعطي بيدي، و لن أقبل لكم أمانا حتى آتي مقتل حرام، ثم برئ مني </w:t>
      </w:r>
      <w:r>
        <w:rPr>
          <w:rStyle w:val="FootnoteAnchor"/>
          <w:rtl w:val="true"/>
        </w:rPr>
        <w:footnoteReference w:id="518"/>
      </w:r>
      <w:r>
        <w:rPr>
          <w:rFonts w:ascii="Amiri" w:hAnsi="Amiri" w:eastAsia="Amiri" w:cs="Amiri"/>
          <w:color w:val="111111"/>
          <w:sz w:val="28"/>
          <w:sz w:val="28"/>
          <w:szCs w:val="28"/>
          <w:rtl w:val="true"/>
          <w:lang w:bidi="ar-SA"/>
        </w:rPr>
        <w:t>جواركم، فآمنوه حتى أتى مصرع حرام، ثم برءوا إليه من جوارهم، ثم قاتلهم حتى قتل، فذلك قول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ليموت</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أقبل الحارث بن الصّمة، و عمرو بن أمية بالسرح، و قد ارتابا </w:t>
      </w:r>
      <w:r>
        <w:rPr>
          <w:rStyle w:val="FootnoteAnchor"/>
          <w:rtl w:val="true"/>
        </w:rPr>
        <w:footnoteReference w:id="520"/>
      </w:r>
      <w:r>
        <w:rPr>
          <w:rFonts w:ascii="Amiri" w:hAnsi="Amiri" w:eastAsia="Amiri" w:cs="Amiri"/>
          <w:color w:val="111111"/>
          <w:sz w:val="28"/>
          <w:sz w:val="28"/>
          <w:szCs w:val="28"/>
          <w:rtl w:val="true"/>
          <w:lang w:bidi="ar-SA"/>
        </w:rPr>
        <w:t xml:space="preserve">بعكوف </w:t>
      </w:r>
      <w:r>
        <w:rPr>
          <w:rStyle w:val="FootnoteAnchor"/>
          <w:rtl w:val="true"/>
        </w:rPr>
        <w:footnoteReference w:id="521"/>
      </w:r>
      <w:r>
        <w:rPr>
          <w:rFonts w:ascii="Amiri" w:hAnsi="Amiri" w:eastAsia="Amiri" w:cs="Amiri"/>
          <w:color w:val="111111"/>
          <w:sz w:val="28"/>
          <w:sz w:val="28"/>
          <w:szCs w:val="28"/>
          <w:rtl w:val="true"/>
          <w:lang w:bidi="ar-SA"/>
        </w:rPr>
        <w:t>الطير على منزلتهم أو قريب من منزلتهم، فجعلا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 اللّه أصحابنا، و اللّه ما قتل أصحابنا إلاّ أهل نجد، فأوفى على نشز من الأرض، فإذا أصحابهم مقتولون، و إذا الخيل واقفة، فقال الحارث بن الصّمّة لعمرو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ألحق برسول اللّه صلى اللّه عليه و سلم فأخبره الخبر، 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لأتأخر عن موطن قتل فيه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المنذر، فأقبلا، فلقيا القوم فقاتلهم الحارث حتى قتل منهم اثنين ثم أخذوه فأسروه و أسروا عمرو بن أمية، و قالوا للحارث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تحب أن نصنع بك، فإنّا لا نحب قتلك،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أبلغوني مصرع المنذر و حرام، ثم برئت مني ذمتكم،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فبلغوا به، ثم أرسلوه فقاتلهم، فقتل منهم اثنين ثم قتل، فما قتلوه حتى شرعوا له الرماح، فنظموه فيها، و قال عامر بن الطفيل لعمرو بن أمية و هو أسير في أيديهم، و لم يقاتل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كانت على أمه نسمة فأتت حرّ عنها و جزّ ناصيته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رسول اللّه صلى اللّه عليه و سلم خبر بئر معونة جاء معها في ليلة واحدة مصابهم و مصاب مرثد بن أبي مرثد، و بعث محمّد بن مسلمة فجعل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عمل أبي براء، قد كنت لهذا كارها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دعا رسول اللّه صلى اللّه عليه و سلم على قتلتهم بعد الركعة من الصّبح في صبح تلك الليلة التي جاءه الخبر، فلما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اشدد وطأتك على مضر، اللّهمّ‌ عليك ببني لحيان و زعب و رعل و ذكوان و عصيّة، فإنهم عصوا اللّه و رسوله، اللّهمّ‌ عليك ببني لحيان و عضل و القارة، اللّهمّ‌ أنج الوليد بن الوليد، و سلمة بن هشام، و عيّاش بن أبي ربيعة، و المستضعفين من المؤمنين، غفار غفر اللّه لها، و أسلم سالمها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سجد فقال ذلك خمس عشرة، و يقال أربعين يوما حتى نزلت هذه الآية لَيْسَ‌ لَكَ‌ مِنَ‌ الْأَمْرِ شَيْ‌ءٌ أَوْ يَتُوبَ‌ عَلَيْهِمْ‌ الآية </w:t>
      </w:r>
      <w:r>
        <w:rPr>
          <w:rStyle w:val="FootnoteAnchor"/>
          <w:rtl w:val="true"/>
        </w:rPr>
        <w:footnoteReference w:id="523"/>
      </w:r>
      <w:r>
        <w:rPr>
          <w:rFonts w:ascii="Amiri" w:hAnsi="Amiri" w:eastAsia="Amiri" w:cs="Amiri"/>
          <w:color w:val="111111"/>
          <w:sz w:val="28"/>
          <w:sz w:val="28"/>
          <w:szCs w:val="28"/>
          <w:rtl w:val="true"/>
          <w:lang w:bidi="ar-SA"/>
        </w:rPr>
        <w:t>،و كان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سبعين من الأنصار يوم بئر معونة، و كان أبو سعيد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من الأنصار في مواطن سبعين سبعين </w:t>
      </w:r>
      <w:r>
        <w:rPr>
          <w:rStyle w:val="FootnoteAnchor"/>
          <w:rtl w:val="true"/>
        </w:rPr>
        <w:footnoteReference w:id="524"/>
      </w:r>
      <w:r>
        <w:rPr>
          <w:rFonts w:ascii="Amiri" w:hAnsi="Amiri" w:eastAsia="Amiri" w:cs="Amiri"/>
          <w:color w:val="111111"/>
          <w:sz w:val="28"/>
          <w:sz w:val="28"/>
          <w:szCs w:val="28"/>
          <w:rtl w:val="true"/>
          <w:lang w:bidi="ar-SA"/>
        </w:rPr>
        <w:t>،يوم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و يوم بئر 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و يوم اليمامة سبعون، و يوم جسر أبي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و لم يجد رسول اللّه صلى اللّه عليه و سلم على قتلى ما وجد على قتلي بئر معونة، و كان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فيهم قرآنا قرأناه حتى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بلغوا قومنا انا لقينا ربنا فرضي عنا و رضينا عنه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أبو براء سائرا و هو شيخ كبير هم </w:t>
      </w:r>
      <w:r>
        <w:rPr>
          <w:rStyle w:val="FootnoteAnchor"/>
          <w:rtl w:val="true"/>
        </w:rPr>
        <w:footnoteReference w:id="525"/>
      </w:r>
      <w:r>
        <w:rPr>
          <w:rFonts w:ascii="Amiri" w:hAnsi="Amiri" w:eastAsia="Amiri" w:cs="Amiri"/>
          <w:color w:val="111111"/>
          <w:sz w:val="28"/>
          <w:sz w:val="28"/>
          <w:szCs w:val="28"/>
          <w:rtl w:val="true"/>
          <w:lang w:bidi="ar-SA"/>
        </w:rPr>
        <w:t xml:space="preserve">،فبعث من العيص </w:t>
      </w:r>
      <w:r>
        <w:rPr>
          <w:rStyle w:val="FootnoteAnchor"/>
          <w:rtl w:val="true"/>
        </w:rPr>
        <w:footnoteReference w:id="526"/>
      </w:r>
      <w:r>
        <w:rPr>
          <w:rFonts w:ascii="Amiri" w:hAnsi="Amiri" w:eastAsia="Amiri" w:cs="Amiri"/>
          <w:color w:val="111111"/>
          <w:sz w:val="28"/>
          <w:sz w:val="28"/>
          <w:szCs w:val="28"/>
          <w:rtl w:val="true"/>
          <w:lang w:bidi="ar-SA"/>
        </w:rPr>
        <w:t>ابن أخيه لبيد بن ربيعة بهدية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النبي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أقبل هدية مشرك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كنت أظنّ‌ أن أحدا من مضر يردّ هدية أبي براء،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قبلت هدية مشرك لقبلت هدية أبي 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بعث يستشفيك من وجع به و كانت به الدّبيلة، فتناول النبي صلى اللّه عليه و سلم جبوبة من الأرض فتفل فيها ثم ناوله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دفّها بماء ثم اسقها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 فبرأ،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بعث إليه بعكّة عسل، فلم يزل يلعقها حتى برأ، فكان أبو براء يومئذ سائرا في قومه يريد أرض بليّ‌، فمرّ بالعيص فبعث ابنه ربيعة مع لبيد يحملان طعاما، فقال رسول اللّه صلى اللّه عليه و سلم لربيعة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ذمة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نقضتها ضربة بسيف أو طعنة برمح،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ابن أبي براء فخبّر أباه، فشقّ‌ عليه ما فعل عامر بن الطّفيل، و ما صنع بأصحاب النبي صلى اللّه عليه و سلم و لا حركة به من الكبر و الضعف،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أخفرني ابن أخي من بين بني عامر، و سار حتى كانوا على ماء من مياه بليّ‌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الهدم </w:t>
      </w:r>
      <w:r>
        <w:rPr>
          <w:rStyle w:val="FootnoteAnchor"/>
          <w:rtl w:val="true"/>
        </w:rPr>
        <w:footnoteReference w:id="527"/>
      </w:r>
      <w:r>
        <w:rPr>
          <w:rFonts w:ascii="Amiri" w:hAnsi="Amiri" w:eastAsia="Amiri" w:cs="Amiri"/>
          <w:color w:val="111111"/>
          <w:sz w:val="28"/>
          <w:sz w:val="28"/>
          <w:szCs w:val="28"/>
          <w:rtl w:val="true"/>
          <w:lang w:bidi="ar-SA"/>
        </w:rPr>
        <w:t>،فركب ربيعة فرسا له و تلحق عامرا و هو على جمل له، فطعنه بالرمح فأخطأ مقاتله، و تصايح الناس، فقال عامر بن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تضرّني، إنها لم تضرّني،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ذمة أبي براء، فقال عامر بن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 عمي، هذا فعله، 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بني عامر و اطلب خفرتي من عامر بن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أنجدت بنو رعل و ذكوان و هم حلفاء بني رعل، و بنو ذكوان من بني سليم، فأنجدوا عامر بن الطفيل على أصحاب رسول اللّه صلى اللّه عليه و سلم الذين قتلوا ببئر معونة من أجل طعيمة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عدي بن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فاختة بنت عبّاس بن عامر بن حي بن رعل بن عوف بن امرئ القيس بن بهثة بن سليم بن منصور، و كان الذي أنجد عامرا أنس بن عباس و هو الأصم، فنفر مع عامر بني رعل و بني ذكوان و بني عصية، و هؤلاء كلهم من بني سليم، و أبت عامر بن صعصعة أن يعينوا عامر بن الطفيل لأن أبا براء عامر بن مالك كان خفير أصحاب رسول اللّه صلى اللّه عليه و سلم الذين قتلهم عامر يوم بئر معونة و لذلك قال حسان بن ثابت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أبلغ ربيعة ذا المساعي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أحدثت في الحدثان بعدي </w:t>
      </w:r>
    </w:p>
    <w:p>
      <w:pPr>
        <w:pStyle w:val="BookText"/>
        <w:rPr/>
      </w:pPr>
      <w:r>
        <w:rPr>
          <w:rFonts w:ascii="Amiri" w:hAnsi="Amiri" w:eastAsia="Amiri" w:cs="Amiri"/>
          <w:color w:val="111111"/>
          <w:sz w:val="28"/>
          <w:sz w:val="28"/>
          <w:szCs w:val="28"/>
          <w:rtl w:val="true"/>
          <w:lang w:bidi="ar-SA"/>
        </w:rPr>
        <w:t xml:space="preserve">أبوك أبو الفضول </w:t>
      </w:r>
      <w:r>
        <w:rPr>
          <w:rStyle w:val="FootnoteAnchor"/>
          <w:rtl w:val="true"/>
        </w:rPr>
        <w:footnoteReference w:id="530"/>
      </w:r>
      <w:r>
        <w:rPr>
          <w:rFonts w:ascii="Amiri" w:hAnsi="Amiri" w:eastAsia="Amiri" w:cs="Amiri"/>
          <w:color w:val="111111"/>
          <w:sz w:val="28"/>
          <w:sz w:val="28"/>
          <w:szCs w:val="28"/>
          <w:rtl w:val="true"/>
          <w:lang w:bidi="ar-SA"/>
        </w:rPr>
        <w:t xml:space="preserve">أبو 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خالك ماجد حكم بن سعد</w:t>
      </w:r>
    </w:p>
    <w:p>
      <w:pPr>
        <w:pStyle w:val="BookText"/>
        <w:rPr/>
      </w:pPr>
      <w:r>
        <w:rPr>
          <w:rFonts w:ascii="Amiri" w:hAnsi="Amiri" w:eastAsia="Amiri" w:cs="Amiri"/>
          <w:color w:val="111111"/>
          <w:sz w:val="28"/>
          <w:sz w:val="28"/>
          <w:szCs w:val="28"/>
          <w:rtl w:val="true"/>
          <w:lang w:bidi="ar-SA"/>
        </w:rPr>
        <w:t>بني 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يرعكم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من ذوائب أهل نجد</w:t>
      </w:r>
    </w:p>
    <w:p>
      <w:pPr>
        <w:pStyle w:val="BookText"/>
        <w:rPr/>
      </w:pPr>
      <w:r>
        <w:rPr>
          <w:rFonts w:ascii="Amiri" w:hAnsi="Amiri" w:eastAsia="Amiri" w:cs="Amiri"/>
          <w:color w:val="111111"/>
          <w:sz w:val="28"/>
          <w:sz w:val="28"/>
          <w:szCs w:val="28"/>
          <w:rtl w:val="true"/>
          <w:lang w:bidi="ar-SA"/>
        </w:rPr>
        <w:t xml:space="preserve">تهكّم عامر بأبي 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ليخفر، و ما خطأ كعمد</w:t>
      </w:r>
    </w:p>
    <w:p>
      <w:pPr>
        <w:pStyle w:val="BookText"/>
        <w:rPr/>
      </w:pPr>
      <w:r>
        <w:rPr>
          <w:rFonts w:ascii="Amiri" w:hAnsi="Amiri" w:eastAsia="Amiri" w:cs="Amiri"/>
          <w:color w:val="111111"/>
          <w:sz w:val="28"/>
          <w:sz w:val="28"/>
          <w:szCs w:val="28"/>
          <w:rtl w:val="true"/>
          <w:lang w:bidi="ar-SA"/>
        </w:rPr>
        <w:t>ربيعة بن عامر بن مالك، و حكم بن سعد الذي ذكر هو حكم بن سعد بن أبي عمرو بن حذيفة بن غزية بن عصية بن هصيص بن حنّ‌، و هو بيت بني القين بن جسر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حسّان بن ثابت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أبلغ جميع بني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عامرها و كعبا أجمعينا</w:t>
      </w:r>
    </w:p>
    <w:p>
      <w:pPr>
        <w:pStyle w:val="BookText"/>
        <w:rPr/>
      </w:pPr>
      <w:r>
        <w:rPr>
          <w:rFonts w:ascii="Amiri" w:hAnsi="Amiri" w:eastAsia="Amiri" w:cs="Amiri"/>
          <w:color w:val="111111"/>
          <w:sz w:val="28"/>
          <w:sz w:val="28"/>
          <w:szCs w:val="28"/>
          <w:rtl w:val="true"/>
          <w:lang w:bidi="ar-SA"/>
        </w:rPr>
        <w:t xml:space="preserve">بأنّ‌ الغدر عمّ‌ بني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 به بنو أم البنينا</w:t>
      </w:r>
    </w:p>
    <w:p>
      <w:pPr>
        <w:pStyle w:val="BookText"/>
        <w:rPr/>
      </w:pPr>
      <w:r>
        <w:rPr>
          <w:rFonts w:ascii="Amiri" w:hAnsi="Amiri" w:eastAsia="Amiri" w:cs="Amiri"/>
          <w:color w:val="111111"/>
          <w:sz w:val="28"/>
          <w:sz w:val="28"/>
          <w:szCs w:val="28"/>
          <w:rtl w:val="true"/>
          <w:lang w:bidi="ar-SA"/>
        </w:rPr>
        <w:t xml:space="preserve">فلو مدّوا بحبل من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لألفوا حبلهم صلبا متينا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أو القرطاء </w:t>
      </w:r>
      <w:r>
        <w:rPr>
          <w:rStyle w:val="FootnoteAnchor"/>
          <w:rtl w:val="true"/>
        </w:rPr>
        <w:footnoteReference w:id="533"/>
      </w:r>
      <w:r>
        <w:rPr>
          <w:rFonts w:ascii="Amiri" w:hAnsi="Amiri" w:eastAsia="Amiri" w:cs="Amiri"/>
          <w:color w:val="111111"/>
          <w:sz w:val="28"/>
          <w:sz w:val="28"/>
          <w:szCs w:val="28"/>
          <w:rtl w:val="true"/>
          <w:lang w:bidi="ar-SA"/>
        </w:rPr>
        <w:t xml:space="preserve">ما إن أخفروهم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قدما ما وفوا إذ لا يفونا</w:t>
      </w:r>
    </w:p>
    <w:p>
      <w:pPr>
        <w:pStyle w:val="BookText"/>
        <w:rPr/>
      </w:pPr>
      <w:r>
        <w:rPr>
          <w:rFonts w:ascii="Amiri" w:hAnsi="Amiri" w:eastAsia="Amiri" w:cs="Amiri"/>
          <w:color w:val="111111"/>
          <w:sz w:val="28"/>
          <w:sz w:val="28"/>
          <w:szCs w:val="28"/>
          <w:rtl w:val="true"/>
          <w:lang w:bidi="ar-SA"/>
        </w:rPr>
        <w:t xml:space="preserve">و قال أيضا حسّان بن ثابت في ذلك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ذهبت شنارا كلّ‌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خفارة ما أجار أبو براء</w:t>
      </w:r>
    </w:p>
    <w:p>
      <w:pPr>
        <w:pStyle w:val="BookText"/>
        <w:rPr/>
      </w:pPr>
      <w:r>
        <w:rPr>
          <w:rFonts w:ascii="Amiri" w:hAnsi="Amiri" w:eastAsia="Amiri" w:cs="Amiri"/>
          <w:color w:val="111111"/>
          <w:sz w:val="28"/>
          <w:sz w:val="28"/>
          <w:szCs w:val="28"/>
          <w:rtl w:val="true"/>
          <w:lang w:bidi="ar-SA"/>
        </w:rPr>
        <w:t xml:space="preserve">فما كنتم كجار أبي دواد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الأسديّ‌ جار أبي العلاء</w:t>
      </w:r>
    </w:p>
    <w:p>
      <w:pPr>
        <w:pStyle w:val="BookText"/>
        <w:rPr/>
      </w:pPr>
      <w:r>
        <w:rPr>
          <w:rFonts w:ascii="IRNazanin" w:hAnsi="IRNazanin" w:eastAsia="IRNazanin"/>
          <w:color w:val="111111"/>
          <w:sz w:val="28"/>
          <w:sz w:val="28"/>
          <w:szCs w:val="28"/>
          <w:rtl w:val="true"/>
          <w:lang w:bidi="fa-IR"/>
        </w:rPr>
        <w:t xml:space="preserve">و لا جار السّموأل إذ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جهارا بابنه عرض البلاء</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رسول اللّه صلى اللّه عليه و سلم يدعو على رعل و فالج و ذكوان و عصيّة عصت اللّه و رسوله، و هؤلاء كلهم من بني سليم، و أقبل </w:t>
      </w:r>
      <w:r>
        <w:rPr>
          <w:rStyle w:val="FootnoteAnchor"/>
          <w:rtl w:val="true"/>
        </w:rPr>
        <w:footnoteReference w:id="536"/>
      </w:r>
      <w:r>
        <w:rPr>
          <w:rFonts w:ascii="Amiri" w:hAnsi="Amiri" w:eastAsia="Amiri" w:cs="Amiri"/>
          <w:color w:val="111111"/>
          <w:sz w:val="28"/>
          <w:sz w:val="28"/>
          <w:szCs w:val="28"/>
          <w:rtl w:val="true"/>
          <w:lang w:bidi="ar-SA"/>
        </w:rPr>
        <w:t>أصحاب بئر معونة، دعا عليهم رسول اللّه صلى اللّه عليه و سلم أربعين ليلة حتى 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مِنَ‌ الْأَمْرِ شَيْ‌ءٌ أَوْ يَتُوبَ‌ عَلَيْهِمْ‌ أَوْ يُعَذِّبَهُمْ‌ فَإِنَّهُمْ‌ ظٰالِمُونَ‌ </w:t>
      </w:r>
      <w:r>
        <w:rPr>
          <w:rStyle w:val="FootnoteAnchor"/>
          <w:rtl w:val="true"/>
        </w:rPr>
        <w:footnoteReference w:id="537"/>
      </w:r>
      <w:r>
        <w:rPr>
          <w:rFonts w:ascii="Amiri" w:hAnsi="Amiri" w:eastAsia="Amiri" w:cs="Amiri"/>
          <w:color w:val="111111"/>
          <w:sz w:val="28"/>
          <w:sz w:val="28"/>
          <w:szCs w:val="28"/>
          <w:rtl w:val="true"/>
          <w:lang w:bidi="ar-SA"/>
        </w:rPr>
        <w:t>فأمسك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الحسين بن الفضل، أنا محمّد بن عبد اللّه بن عتّاب، أنا القاسم بن عبد اللّه بن المغيرة، نا إسماعيل بن إبراهيم، عن عمه موسى بن عقبة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غزوة ابن أبي العوجاء </w:t>
      </w:r>
      <w:r>
        <w:rPr>
          <w:rStyle w:val="FootnoteAnchor"/>
          <w:rtl w:val="true"/>
        </w:rPr>
        <w:footnoteReference w:id="538"/>
      </w:r>
      <w:r>
        <w:rPr>
          <w:rFonts w:ascii="Amiri" w:hAnsi="Amiri" w:eastAsia="Amiri" w:cs="Amiri"/>
          <w:color w:val="111111"/>
          <w:sz w:val="28"/>
          <w:sz w:val="28"/>
          <w:szCs w:val="28"/>
          <w:rtl w:val="true"/>
          <w:lang w:bidi="ar-SA"/>
        </w:rPr>
        <w:t>السّلمي في ناس بعثهم رسول اللّه صلى اللّه عليه و سلم إلى أرض بني سليم، فقتل هو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بعث رسول اللّه صلى اللّه عليه و سلم سرية قبل أرض بني سليم، و هو يومئذ ببئر معونة، و بئر معونة بين الأرحضيّة </w:t>
      </w:r>
      <w:r>
        <w:rPr>
          <w:rStyle w:val="FootnoteAnchor"/>
          <w:rtl w:val="true"/>
        </w:rPr>
        <w:footnoteReference w:id="539"/>
      </w:r>
      <w:r>
        <w:rPr>
          <w:rFonts w:ascii="IRNazanin" w:hAnsi="IRNazanin" w:eastAsia="IRNazanin"/>
          <w:color w:val="111111"/>
          <w:sz w:val="28"/>
          <w:sz w:val="28"/>
          <w:szCs w:val="28"/>
          <w:rtl w:val="true"/>
          <w:lang w:bidi="fa-IR"/>
        </w:rPr>
        <w:t xml:space="preserve">و فدان </w:t>
      </w:r>
      <w:r>
        <w:rPr>
          <w:rStyle w:val="FootnoteAnchor"/>
          <w:rtl w:val="true"/>
        </w:rPr>
        <w:footnoteReference w:id="540"/>
      </w:r>
      <w:r>
        <w:rPr>
          <w:rFonts w:ascii="Amiri" w:hAnsi="Amiri" w:eastAsia="Amiri" w:cs="Amiri"/>
          <w:color w:val="111111"/>
          <w:sz w:val="28"/>
          <w:sz w:val="28"/>
          <w:szCs w:val="28"/>
          <w:rtl w:val="true"/>
          <w:lang w:bidi="ar-SA"/>
        </w:rPr>
        <w:t>،و يقال بل أميرهم يومئذ المنذر بن عمرو أخو بني ساعدة،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أميرهم مرثد بن أبي مرثد الغنوي، حتى إذا كانوا ببعض الطريق بعثوا حرام بن ملحان أخا بني عدي بن النجار إليهم بكتاب رسول اللّه صلى اللّه عليه و سلم ليقرأه عليهم، فلقيه عامر بن مالك أخو بني عامر، فأجازه حتى يقرأ عليهم كتاب رسول اللّه صلى اللّه عليه و سلم </w:t>
      </w:r>
      <w:r>
        <w:rPr>
          <w:rStyle w:val="FootnoteAnchor"/>
          <w:rtl w:val="true"/>
        </w:rPr>
        <w:footnoteReference w:id="541"/>
      </w:r>
      <w:r>
        <w:rPr>
          <w:rFonts w:ascii="Amiri" w:hAnsi="Amiri" w:eastAsia="Amiri" w:cs="Amiri"/>
          <w:color w:val="111111"/>
          <w:sz w:val="28"/>
          <w:sz w:val="28"/>
          <w:szCs w:val="28"/>
          <w:rtl w:val="true"/>
          <w:lang w:bidi="ar-SA"/>
        </w:rPr>
        <w:t>،فلما أتاهم انتحى له عامر بن الطفيل فقتله،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أقبل هذا وحده، فاتّبعوا أثره حتى وجدوا القوم مقبلين هم </w:t>
      </w:r>
      <w:r>
        <w:rPr>
          <w:rStyle w:val="FootnoteAnchor"/>
          <w:rtl w:val="true"/>
        </w:rPr>
        <w:footnoteReference w:id="542"/>
      </w:r>
      <w:r>
        <w:rPr>
          <w:rFonts w:ascii="Amiri" w:hAnsi="Amiri" w:eastAsia="Amiri" w:cs="Amiri"/>
          <w:color w:val="111111"/>
          <w:sz w:val="28"/>
          <w:sz w:val="28"/>
          <w:szCs w:val="28"/>
          <w:rtl w:val="true"/>
          <w:lang w:bidi="ar-SA"/>
        </w:rPr>
        <w:t>و المنذر،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أمّناك،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أعطيكم بيدي، و لن أقبل أمانكم إلاّ أن تؤمنوني حتى آتي مقتل حرام بن ملحان ثم برئ مني جواركم، فقاتلهم حتى قتل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ليموت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يوجد جسد عامر، يرون أن الملائكة هي وارته، و قتل يومئذ من المسلمين من قريش ثم من بني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فهيرة، و من بني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بن كيسان و من الأنصار، ثم من بني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بن ملحان و أوس بن معاذ، و أبو شيخ بن ثابت بن المنذر، و سهل بن عامر بن سعد، و الطّفيل بن سعد، و الحارث بن الصّمّة، و قطبة بن عبد عمرو بن مسعود بن كعب، و أميرهم المنذر بن عمرو أخو بني ساعدة، و من بني زريق معاذ بن ماعص، و من بني عمرو بن عوف</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عروة بن الصّلت بن أسماء السّلمي عرض عليه الأمان، فأبى أن يقبله، فقتلوه، و ارتثّ‌ </w:t>
      </w:r>
      <w:bookmarkStart w:id="39" w:name="pg11415_112827"/>
    </w:p>
    <w:p>
      <w:pPr>
        <w:pStyle w:val="BookText"/>
        <w:rPr/>
      </w:pPr>
      <w:bookmarkEnd w:id="39"/>
      <w:r>
        <w:rPr>
          <w:rFonts w:ascii="Amiri" w:hAnsi="Amiri" w:eastAsia="Amiri" w:cs="Amiri"/>
          <w:color w:val="111111"/>
          <w:sz w:val="28"/>
          <w:sz w:val="28"/>
          <w:szCs w:val="28"/>
          <w:rtl w:val="true"/>
          <w:lang w:bidi="ar-SA"/>
        </w:rPr>
        <w:t>في القتلى كعب بن زيد، قتل يوم الخندق، قتله عامر بن الطفيل و من معه من بني عامر و بني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بن عقبة و كان عمرو بن أمية الضّمري في سرح القوم فأخذه عامر بن الطفيل فأعتقه،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صاحبك فحدّثه، فرجع عمرو إلى رسول اللّه صلى اللّه عليه و سلم فأخبره الخبر، فقال حسان بن ثابت، و هو يذكر جوار عامر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ربيعة ذا المساعي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أحدثت في الحدثان بعدي</w:t>
      </w:r>
    </w:p>
    <w:p>
      <w:pPr>
        <w:pStyle w:val="BookText"/>
        <w:rPr/>
      </w:pPr>
      <w:r>
        <w:rPr>
          <w:rFonts w:ascii="Amiri" w:hAnsi="Amiri" w:eastAsia="Amiri" w:cs="Amiri"/>
          <w:color w:val="111111"/>
          <w:sz w:val="28"/>
          <w:sz w:val="28"/>
          <w:szCs w:val="28"/>
          <w:rtl w:val="true"/>
          <w:lang w:bidi="ar-SA"/>
        </w:rPr>
        <w:t xml:space="preserve">أبوك أبو الفضول أبو 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خالك ماجد حكم بن سعد</w:t>
      </w:r>
    </w:p>
    <w:p>
      <w:pPr>
        <w:pStyle w:val="BookText"/>
        <w:rPr/>
      </w:pPr>
      <w:r>
        <w:rPr>
          <w:rFonts w:ascii="Amiri" w:hAnsi="Amiri" w:eastAsia="Amiri" w:cs="Amiri"/>
          <w:color w:val="111111"/>
          <w:sz w:val="28"/>
          <w:sz w:val="28"/>
          <w:szCs w:val="28"/>
          <w:rtl w:val="true"/>
          <w:lang w:bidi="ar-SA"/>
        </w:rPr>
        <w:t xml:space="preserve">بني أم البنين أ لم يرعكم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من ذوائب أهل نجد</w:t>
      </w:r>
    </w:p>
    <w:p>
      <w:pPr>
        <w:pStyle w:val="BookText"/>
        <w:rPr/>
      </w:pPr>
      <w:r>
        <w:rPr>
          <w:rFonts w:ascii="Amiri" w:hAnsi="Amiri" w:eastAsia="Amiri" w:cs="Amiri"/>
          <w:color w:val="111111"/>
          <w:sz w:val="28"/>
          <w:sz w:val="28"/>
          <w:szCs w:val="28"/>
          <w:rtl w:val="true"/>
          <w:lang w:bidi="ar-SA"/>
        </w:rPr>
        <w:t xml:space="preserve">تهكّم عامر بأبي 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ليخفره و ما خطأ كعمد</w:t>
      </w:r>
    </w:p>
    <w:p>
      <w:pPr>
        <w:pStyle w:val="BookText"/>
        <w:rPr/>
      </w:pPr>
      <w:r>
        <w:rPr>
          <w:rFonts w:ascii="Amiri" w:hAnsi="Amiri" w:eastAsia="Amiri" w:cs="Amiri"/>
          <w:color w:val="111111"/>
          <w:sz w:val="28"/>
          <w:sz w:val="28"/>
          <w:szCs w:val="28"/>
          <w:rtl w:val="true"/>
          <w:lang w:bidi="ar-SA"/>
        </w:rPr>
        <w:t>و كان ثلاثة نفر من سرية المنذر بن عمرو، تخلفوا على ضالّة يبغونها، فإذا الطير يرميهم بالعلق،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 اللّه أصحابنا، إنّا لنعلم ما كانوا ليقتلوا عامرا أو بني سليم و هو النّديّ‌، و لكن إخواننا هم الذين قتلوا، فما ذا تأمرون، 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أرغب بنفسي عنهم، فانطلق نحوهم فقتل، و أما الآخران فأقبلا إلى رسول اللّه صلى اللّه عليه و سلم فلما كان ببعض الطريق لقيا رجلين من بني كلاب كافرين قد كانا وصلا إلى رسول اللّه صلى اللّه عليه و سلم بعهد، فنزلا منزلا واحدا، فلما نام الكلابيان قتلاهما و لم يعلما أنّ‌ لهما عهدا من رسول اللّه صلى اللّه عليه و سلم</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250824_73709187"/>
      <w:bookmarkStart w:id="41" w:name="_Toc15"/>
      <w:bookmarkEnd w:id="40"/>
      <w:r>
        <w:rPr/>
        <w:t>3061</w:t>
      </w:r>
      <w:r>
        <w:rPr>
          <w:rtl w:val="true"/>
        </w:rPr>
        <w:t xml:space="preserve"> - </w:t>
      </w:r>
      <w:r>
        <w:rPr>
          <w:rtl w:val="true"/>
        </w:rPr>
        <w:t>عامر بن مالك ذو القصّة الجرشي من بني الجريش</w:t>
      </w:r>
      <w:bookmarkEnd w:id="41"/>
    </w:p>
    <w:p>
      <w:pPr>
        <w:pStyle w:val="BookText"/>
        <w:rPr/>
      </w:pP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مالك ذو القصّة </w:t>
      </w:r>
      <w:r>
        <w:rPr>
          <w:rStyle w:val="FootnoteAnchor"/>
          <w:rtl w:val="true"/>
        </w:rPr>
        <w:footnoteReference w:id="543"/>
      </w:r>
      <w:r>
        <w:rPr>
          <w:rFonts w:ascii="Amiri" w:hAnsi="Amiri" w:eastAsia="Amiri" w:cs="Amiri"/>
          <w:color w:val="111111"/>
          <w:sz w:val="28"/>
          <w:sz w:val="28"/>
          <w:szCs w:val="28"/>
          <w:rtl w:val="true"/>
          <w:lang w:bidi="ar-SA"/>
        </w:rPr>
        <w:t>الجرشي من بني الجريش</w:t>
      </w:r>
    </w:p>
    <w:p>
      <w:pPr>
        <w:pStyle w:val="BookText"/>
        <w:rPr/>
      </w:pPr>
      <w:r>
        <w:rPr>
          <w:rFonts w:ascii="Amiri" w:hAnsi="Amiri" w:eastAsia="Amiri" w:cs="Amiri"/>
          <w:color w:val="111111"/>
          <w:sz w:val="28"/>
          <w:sz w:val="28"/>
          <w:szCs w:val="28"/>
          <w:rtl w:val="true"/>
          <w:lang w:bidi="ar-SA"/>
        </w:rPr>
        <w:t>ابن كعب بن ربيعة بن عامر</w:t>
      </w:r>
    </w:p>
    <w:p>
      <w:pPr>
        <w:pStyle w:val="BookText"/>
        <w:rPr/>
      </w:pPr>
      <w:r>
        <w:rPr>
          <w:rFonts w:ascii="Amiri" w:hAnsi="Amiri" w:eastAsia="Amiri" w:cs="Amiri"/>
          <w:color w:val="111111"/>
          <w:sz w:val="28"/>
          <w:sz w:val="28"/>
          <w:szCs w:val="28"/>
          <w:rtl w:val="true"/>
          <w:lang w:bidi="ar-SA"/>
        </w:rPr>
        <w:t>ابن صعصعة بن معاوية بن بكر بن هوازن</w:t>
      </w:r>
    </w:p>
    <w:p>
      <w:pPr>
        <w:pStyle w:val="BookText"/>
        <w:rPr/>
      </w:pPr>
      <w:r>
        <w:rPr>
          <w:rFonts w:ascii="Amiri" w:hAnsi="Amiri" w:eastAsia="Amiri" w:cs="Amiri"/>
          <w:color w:val="111111"/>
          <w:sz w:val="28"/>
          <w:sz w:val="28"/>
          <w:szCs w:val="28"/>
          <w:rtl w:val="true"/>
          <w:lang w:bidi="ar-SA"/>
        </w:rPr>
        <w:t>وفد على عبد الملك بن مروان، و فاخر زفر بن الحارث الكلابي عنده</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250826_73709187"/>
      <w:bookmarkStart w:id="43" w:name="_Toc16"/>
      <w:bookmarkEnd w:id="42"/>
      <w:r>
        <w:rPr/>
        <w:t>3062</w:t>
      </w:r>
      <w:r>
        <w:rPr>
          <w:rtl w:val="true"/>
        </w:rPr>
        <w:t xml:space="preserve"> - </w:t>
      </w:r>
      <w:r>
        <w:rPr>
          <w:rtl w:val="true"/>
        </w:rPr>
        <w:t>عامر بن مسعود</w:t>
      </w:r>
      <w:bookmarkEnd w:id="43"/>
    </w:p>
    <w:p>
      <w:pPr>
        <w:pStyle w:val="BookText"/>
        <w:rPr/>
      </w:pPr>
      <w:r>
        <w:rPr>
          <w:rFonts w:ascii="Amiri" w:hAnsi="Amiri" w:eastAsia="Amiri" w:cs="Amiri"/>
          <w:color w:val="111111"/>
          <w:sz w:val="28"/>
          <w:sz w:val="28"/>
          <w:szCs w:val="28"/>
          <w:rtl w:val="true"/>
          <w:lang w:bidi="ar-SA"/>
        </w:rPr>
        <w:t xml:space="preserve">أبو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الزرقي </w:t>
      </w:r>
      <w:r>
        <w:rPr>
          <w:rStyle w:val="FootnoteAnchor"/>
          <w:rtl w:val="true"/>
        </w:rPr>
        <w:footnoteReference w:id="544"/>
      </w:r>
      <w:r>
        <w:rPr>
          <w:rFonts w:ascii="Amiri" w:hAnsi="Amiri" w:eastAsia="Amiri" w:cs="Amiri"/>
          <w:color w:val="111111"/>
          <w:sz w:val="28"/>
          <w:sz w:val="28"/>
          <w:szCs w:val="28"/>
          <w:rtl w:val="true"/>
          <w:lang w:bidi="ar-SA"/>
        </w:rPr>
        <w:t>صاحب رسول اللّه صلى اللّه عليه و سلم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صحبة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دمشق، و روى عن النبي صلى اللّه عليه و سلم و عن عائشة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ميسرة بن حلبس، و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أحمد بن محمّد بن البغدادي، أنا إبراهيم بن محمّد بن إبراهيم الطيان، أنا إبراهيم بن عبد اللّه بن خرّشيذ قوله، أنا أبو بكر النيسابوري، نا العباس بن الوليد، أخبرني أبي، أخبرني ابن شعيب، أخبرني سعيد بن عبد العزيز، عن يونس بن ميسرة الجبلاني، أنه حدثهم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أبي سعد الزرقي صاحب رسول اللّه صلى اللّه عليه و سلم إلى شرى الضحايا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لي أبو سعد إلى كبش أدغم ليس بالمرتفع و لا بالمتّضع،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اشتره لي كأنه شبهه بكبش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سعيد </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ليس بالمرتفع و لا بالمتضع يعني في جسمه،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الأسود الرأس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خيثمة و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العبّاس بن الوليد بن مزيد، حدّثني أبي عن محمّد بن شعيب بن شابور </w:t>
      </w:r>
      <w:r>
        <w:rPr>
          <w:rStyle w:val="FootnoteAnchor"/>
          <w:rtl w:val="true"/>
        </w:rPr>
        <w:footnoteReference w:id="546"/>
      </w:r>
      <w:r>
        <w:rPr>
          <w:rFonts w:ascii="Amiri" w:hAnsi="Amiri" w:eastAsia="Amiri" w:cs="Amiri"/>
          <w:color w:val="111111"/>
          <w:sz w:val="28"/>
          <w:sz w:val="28"/>
          <w:szCs w:val="28"/>
          <w:rtl w:val="true"/>
          <w:lang w:bidi="ar-SA"/>
        </w:rPr>
        <w:t>،و حدّثني به محمّد بن شعيب، عن سعيد بن عبد العزيز، عن يونس بن ميسرة بن حلبس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مع أبي سعد </w:t>
      </w:r>
      <w:r>
        <w:rPr>
          <w:rStyle w:val="FootnoteAnchor"/>
          <w:rtl w:val="true"/>
        </w:rPr>
        <w:footnoteReference w:id="547"/>
      </w:r>
      <w:r>
        <w:rPr>
          <w:rFonts w:ascii="Amiri" w:hAnsi="Amiri" w:eastAsia="Amiri" w:cs="Amiri"/>
          <w:color w:val="111111"/>
          <w:sz w:val="28"/>
          <w:sz w:val="28"/>
          <w:szCs w:val="28"/>
          <w:rtl w:val="true"/>
          <w:lang w:bidi="ar-SA"/>
        </w:rPr>
        <w:t>الزرقي، و كانت له صحبة إلى شرى الضحايا فأشار إلى كبش أدغم الرأس ليس بأرفع الكباش،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الكبش الذي ضحى به رسول اللّه صلى اللّه عليه و سلم و أمرني فاشتريته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محمّد بن الأكفاني، نا عبد العزيز الكتاني، أنا أبو محمّد بن أبي نصر، أنا أبو الميمون، نا أبو زرعة </w:t>
      </w:r>
      <w:r>
        <w:rPr>
          <w:rStyle w:val="FootnoteAnchor"/>
          <w:rtl w:val="true"/>
        </w:rPr>
        <w:footnoteReference w:id="548"/>
      </w:r>
      <w:r>
        <w:rPr>
          <w:rFonts w:ascii="Amiri" w:hAnsi="Amiri" w:eastAsia="Amiri" w:cs="Amiri"/>
          <w:color w:val="111111"/>
          <w:sz w:val="28"/>
          <w:sz w:val="28"/>
          <w:szCs w:val="28"/>
          <w:rtl w:val="true"/>
          <w:lang w:bidi="ar-SA"/>
        </w:rPr>
        <w:t>،حدّثني عبد الرّحمن بن بن إبراهيم، نا محمّد بن شعيب، نا سعيد بن عبد العزيز، نا يونس بن ميسرة بن حلبس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خرجت مع أبي سعيد </w:t>
      </w:r>
      <w:r>
        <w:rPr>
          <w:rStyle w:val="FootnoteAnchor"/>
          <w:rtl w:val="true"/>
        </w:rPr>
        <w:footnoteReference w:id="549"/>
      </w:r>
      <w:r>
        <w:rPr>
          <w:rFonts w:ascii="Amiri" w:hAnsi="Amiri" w:eastAsia="Amiri" w:cs="Amiri"/>
          <w:color w:val="111111"/>
          <w:sz w:val="28"/>
          <w:sz w:val="28"/>
          <w:szCs w:val="28"/>
          <w:rtl w:val="true"/>
          <w:lang w:bidi="ar-SA"/>
        </w:rPr>
        <w:t xml:space="preserve">الزرقي صاحب النبي صلى اللّه عليه و سلم إلى الضحايا، فأشار لي أبو سعد إلى كبش أدغم ليس بالمرتفع و لا بالمتضع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هذا، كأنه شبّهه بكبش رسول اللّه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عبد الرّحمن بن إبراهيم، نا الوليد بن مسلم، عن سعيد بن عبد العزيز،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عبد الملك إلى أبي سعد الزرقي، و اسمه عامر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زرعة فنرى، 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سعد بن أبي فضالة هذا، هو عامر بن مسعود الذي أرسل إليه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البغوي، نا علي بن مسلم، نا أبو داود الطيالسي، نا شعبة، عن أبي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مرّة يحدّث عن أبي سعيد الزرقي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أشجع سأل النبي صلى اللّه عليه و سلم عن العزل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يقدّر في الرّحم يكن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الزرقي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 أنهما رجل واحد اختلف في اسمه و في كنيته،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بن محمّد بن الأكفاني، نا أبو محمّد عبد العزيز بن أحمد بن محمّد التميمي، أنا أبو القاسم تمام بن محمّد بن عبد اللّه بن جعفر الرازي، أنا أبو عبد اللّه محمّد </w:t>
      </w:r>
      <w:r>
        <w:rPr>
          <w:rStyle w:val="FootnoteAnchor"/>
          <w:rtl w:val="true"/>
        </w:rPr>
        <w:footnoteReference w:id="551"/>
      </w:r>
      <w:r>
        <w:rPr>
          <w:rFonts w:ascii="Amiri" w:hAnsi="Amiri" w:eastAsia="Amiri" w:cs="Amiri"/>
          <w:color w:val="111111"/>
          <w:sz w:val="28"/>
          <w:sz w:val="28"/>
          <w:szCs w:val="28"/>
          <w:rtl w:val="true"/>
          <w:lang w:bidi="ar-SA"/>
        </w:rPr>
        <w:t>بن إبراهيم بن عبد الرّحمن بن عبد الملك بن مروان القرشي، نا أبو أيوب سليمان بن أيوب بن حذلم، نا دحيم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عبد العزيز بن أحمد، أنا تمام بن محمّد، حدّثني أبو بكر أحمد بن عبد اللّه بن أبي دجانة عبد اللّه بن عمرو البصري، نا إبراهيم بن دحيم، 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الوليد، 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مكحول 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 إليّ‌ عمر بن عبد العزيز في أرض الروم و قد حضر الأضحى، فخرجت إلى </w:t>
      </w:r>
    </w:p>
    <w:p>
      <w:pPr>
        <w:pStyle w:val="BookText"/>
        <w:rPr/>
      </w:pPr>
      <w:r>
        <w:rPr>
          <w:rFonts w:ascii="Amiri" w:hAnsi="Amiri" w:eastAsia="Amiri" w:cs="Amiri"/>
          <w:color w:val="111111"/>
          <w:sz w:val="28"/>
          <w:sz w:val="28"/>
          <w:szCs w:val="28"/>
          <w:rtl w:val="true"/>
          <w:lang w:bidi="ar-SA"/>
        </w:rPr>
        <w:t xml:space="preserve">مجمع الناس، و قد واعد البدن أن تنحر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أبي دجانة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فسألني عما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يصنع الناس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الإحرام‌؟ فقلت؛ إن شئت حدثتك عن أبيك، و إن شئت حدثتك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عبد الملك إلى أبي سعد عامر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أبي دجانة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الزرقي،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 عبد الملك أن يحرم، و كانت بهم علية جدة في أمر عثمان، فجاءه و به فرق شديد، فلم يزل عبد الملك يكلّمه حتى ذهب بعض ما يجده، ثم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عن ذلك، فقال أبو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ذاك ما أرابك‌؟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أقبل قلائد هدي رسول اللّه صلى اللّه عليه و سلم فلا يحرم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يحرم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ثم أخبرني أبو مسعود المعدل عنه، أنا أبو نعيم الحافظ‍‌، نا سليمان بن أحمد، نا أبو زرعة الدمشقي عبد الرّحمن بن عمرو، نا أبو مسهر، نا محمّد بن مهاجر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مهاجر بن دينار</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أبا سعد الأنصاري مرّ بمروان بن الحكم يوم الدار و هو صريع، فقال أبو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أعلم يا ابن الزرقاء انك حي لأجزت عليك </w:t>
      </w:r>
      <w:r>
        <w:rPr>
          <w:rStyle w:val="FootnoteAnchor"/>
          <w:rtl w:val="true"/>
        </w:rPr>
        <w:footnoteReference w:id="554"/>
      </w:r>
      <w:r>
        <w:rPr>
          <w:rFonts w:ascii="Amiri" w:hAnsi="Amiri" w:eastAsia="Amiri" w:cs="Amiri"/>
          <w:color w:val="111111"/>
          <w:sz w:val="28"/>
          <w:sz w:val="28"/>
          <w:szCs w:val="28"/>
          <w:rtl w:val="true"/>
          <w:lang w:bidi="ar-SA"/>
        </w:rPr>
        <w:t>،فحقدها عبد الملك بن مروان، فلما استخلف عبد الملك أتى به فقال أبو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فيّ‌ وصية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أقبلوا من محسنهم و تجاوزوا عن مسيئهم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سعد زوج أسماء بنت يزيد بن السكن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سعد الزرقي عامر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محمود بن خالد، عن محمّد بن شعيب، عن سعيد، عن ابن حلبس 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مع أبي سعد الأنصاري </w:t>
      </w:r>
      <w:r>
        <w:rPr>
          <w:rStyle w:val="FootnoteAnchor"/>
          <w:rtl w:val="true"/>
        </w:rPr>
        <w:footnoteReference w:id="555"/>
      </w:r>
      <w:r>
        <w:rPr>
          <w:rFonts w:ascii="Amiri" w:hAnsi="Amiri" w:eastAsia="Amiri" w:cs="Amiri"/>
          <w:color w:val="111111"/>
          <w:sz w:val="28"/>
          <w:sz w:val="28"/>
          <w:szCs w:val="28"/>
          <w:rtl w:val="true"/>
          <w:lang w:bidi="ar-SA"/>
        </w:rPr>
        <w:t>الزرقي صاحب رسول اللّه صلى اللّه عليه و سلم إلى شرى الضحايا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حدّثنيه دحيم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أبو الحسين الكلابي،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محمود بن إبراهيم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سعد الزرقي دمشقي عامر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خطأ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أعاد ابن سميع ذكره في الطبقة الثالثة من التابعين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مسعود الزرقي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سعد، أحسبه صاحب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عامر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محمّد بن أحمد، أنا أبو القاسم الصّواف، أنا أحمد بن محمّد بن إسماعيل، نا محمّد بن أحمد بن حمّاد قال في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عامر بن مسعود الزرقي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عامر بن سعد،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الزّرقي، عن عائشة زوج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له راويا غير مكحول، و قد حدث يونس بن ميسرة عن أبي سعد الزرقي و ذكر أنه صحابي، هذا تابعي و ذاك صحابي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الزرقي له صحبة، حدث عنه يونس بن ميسرة بن حلبس، و عبد اللّه بن مرّة الزرقي</w:t>
      </w:r>
      <w:r>
        <w:rPr>
          <w:rFonts w:eastAsia="Amiri" w:cs="Amiri" w:ascii="Amiri" w:hAnsi="Amiri"/>
          <w:color w:val="111111"/>
          <w:sz w:val="28"/>
          <w:szCs w:val="28"/>
          <w:rtl w:val="true"/>
          <w:lang w:bidi="ar-SA"/>
        </w:rPr>
        <w:t xml:space="preserve">. </w:t>
      </w:r>
      <w:bookmarkStart w:id="44" w:name="pg11415_112832"/>
    </w:p>
    <w:p>
      <w:pPr>
        <w:pStyle w:val="Heading4"/>
        <w:numPr>
          <w:ilvl w:val="3"/>
          <w:numId w:val="1"/>
        </w:numPr>
        <w:rPr/>
      </w:pPr>
      <w:bookmarkStart w:id="45" w:name="__RefHeading___Toc1250828_73709187"/>
      <w:bookmarkStart w:id="46" w:name="_Toc17"/>
      <w:bookmarkEnd w:id="44"/>
      <w:bookmarkEnd w:id="45"/>
      <w:r>
        <w:rPr/>
        <w:t>3063</w:t>
      </w:r>
      <w:r>
        <w:rPr>
          <w:rtl w:val="true"/>
        </w:rPr>
        <w:t xml:space="preserve"> - </w:t>
      </w:r>
      <w:r>
        <w:rPr>
          <w:rtl w:val="true"/>
        </w:rPr>
        <w:t>عامر بن المعمّر الأزدي</w:t>
      </w:r>
      <w:bookmarkEnd w:id="46"/>
    </w:p>
    <w:p>
      <w:pPr>
        <w:pStyle w:val="BookText"/>
        <w:rPr/>
      </w:pPr>
      <w:r>
        <w:rPr>
          <w:rFonts w:ascii="Amiri" w:hAnsi="Amiri" w:eastAsia="Amiri" w:cs="Amiri"/>
          <w:color w:val="111111"/>
          <w:sz w:val="28"/>
          <w:sz w:val="28"/>
          <w:szCs w:val="28"/>
          <w:rtl w:val="true"/>
          <w:lang w:bidi="ar-SA"/>
        </w:rPr>
        <w:t>حدّث عن وكيع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أبو العبّاس أحمد بن عامر بن المعمّر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أنا أبو عبد اللّه بن أبي الحديد، أنا أبو الحسن بن عوف، أنا أبو علي الحسن بن منير، أنا أبو العبّاس أحمد بن عامر بن المعمّر، نا </w:t>
      </w:r>
      <w:r>
        <w:rPr>
          <w:rStyle w:val="FootnoteAnchor"/>
          <w:rtl w:val="true"/>
        </w:rPr>
        <w:footnoteReference w:id="557"/>
      </w:r>
      <w:r>
        <w:rPr>
          <w:rFonts w:ascii="Amiri" w:hAnsi="Amiri" w:eastAsia="Amiri" w:cs="Amiri"/>
          <w:color w:val="111111"/>
          <w:sz w:val="28"/>
          <w:sz w:val="28"/>
          <w:szCs w:val="28"/>
          <w:rtl w:val="true"/>
          <w:lang w:bidi="ar-SA"/>
        </w:rPr>
        <w:t>أبي، نا وكيع بن الجرّاح، عن علي بن المبارك، عن يحيى بن أبي كثير، عن أبي سلمة، 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سلم عن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الْبُشْرىٰ‌ فِي الْحَيٰاةِ‌ الدُّنْيٰا وَ فِي الْآخِرَةِ‌ </w:t>
      </w:r>
      <w:r>
        <w:rPr>
          <w:rStyle w:val="FootnoteAnchor"/>
          <w:rtl w:val="true"/>
        </w:rPr>
        <w:footnoteReference w:id="5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الرؤيا الصّالحة يراها المسلم أو ترى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5509</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250830_73709187"/>
      <w:bookmarkStart w:id="48" w:name="_Toc18"/>
      <w:bookmarkEnd w:id="47"/>
      <w:r>
        <w:rPr/>
        <w:t>3064</w:t>
      </w:r>
      <w:r>
        <w:rPr>
          <w:rtl w:val="true"/>
        </w:rPr>
        <w:t xml:space="preserve"> - </w:t>
      </w:r>
      <w:r>
        <w:rPr>
          <w:rtl w:val="true"/>
        </w:rPr>
        <w:t>عامر بن واثلة بن عبد اللّه بن عمير</w:t>
      </w:r>
      <w:bookmarkEnd w:id="48"/>
    </w:p>
    <w:p>
      <w:pPr>
        <w:pStyle w:val="BookText"/>
        <w:rPr/>
      </w:pPr>
      <w:r>
        <w:rPr>
          <w:rFonts w:eastAsia="Amiri" w:cs="Amiri" w:ascii="Amiri" w:hAnsi="Amiri"/>
          <w:color w:val="111111"/>
          <w:sz w:val="28"/>
          <w:szCs w:val="28"/>
          <w:lang w:bidi="ar-SA"/>
        </w:rPr>
        <w:t>3064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واثلة بن عبد اللّه بن عمير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ابن جابر بن خميس </w:t>
      </w:r>
      <w:r>
        <w:rPr>
          <w:rStyle w:val="FootnoteAnchor"/>
          <w:rtl w:val="true"/>
        </w:rPr>
        <w:footnoteReference w:id="560"/>
      </w:r>
      <w:r>
        <w:rPr>
          <w:rFonts w:ascii="Amiri" w:hAnsi="Amiri" w:eastAsia="Amiri" w:cs="Amiri"/>
          <w:color w:val="111111"/>
          <w:sz w:val="28"/>
          <w:sz w:val="28"/>
          <w:szCs w:val="28"/>
          <w:rtl w:val="true"/>
          <w:lang w:bidi="ar-SA"/>
        </w:rPr>
        <w:t xml:space="preserve">بن حدي </w:t>
      </w:r>
      <w:r>
        <w:rPr>
          <w:rStyle w:val="FootnoteAnchor"/>
          <w:rtl w:val="true"/>
        </w:rPr>
        <w:footnoteReference w:id="561"/>
      </w:r>
      <w:r>
        <w:rPr>
          <w:rFonts w:ascii="Amiri" w:hAnsi="Amiri" w:eastAsia="Amiri" w:cs="Amiri"/>
          <w:color w:val="111111"/>
          <w:sz w:val="28"/>
          <w:sz w:val="28"/>
          <w:szCs w:val="28"/>
          <w:rtl w:val="true"/>
          <w:lang w:bidi="ar-SA"/>
        </w:rPr>
        <w:t>بن سعد بن ليث</w:t>
      </w:r>
    </w:p>
    <w:p>
      <w:pPr>
        <w:pStyle w:val="BookText"/>
        <w:rPr/>
      </w:pPr>
      <w:r>
        <w:rPr>
          <w:rFonts w:ascii="Amiri" w:hAnsi="Amiri" w:eastAsia="Amiri" w:cs="Amiri"/>
          <w:color w:val="111111"/>
          <w:sz w:val="28"/>
          <w:sz w:val="28"/>
          <w:szCs w:val="28"/>
          <w:rtl w:val="true"/>
          <w:lang w:bidi="ar-SA"/>
        </w:rPr>
        <w:t xml:space="preserve">ابن بكر بن عبد مناة </w:t>
      </w:r>
      <w:r>
        <w:rPr>
          <w:rStyle w:val="FootnoteAnchor"/>
          <w:rtl w:val="true"/>
        </w:rPr>
        <w:footnoteReference w:id="562"/>
      </w:r>
      <w:r>
        <w:rPr>
          <w:rFonts w:ascii="Amiri" w:hAnsi="Amiri" w:eastAsia="Amiri" w:cs="Amiri"/>
          <w:color w:val="111111"/>
          <w:sz w:val="28"/>
          <w:sz w:val="28"/>
          <w:szCs w:val="28"/>
          <w:rtl w:val="true"/>
          <w:lang w:bidi="ar-SA"/>
        </w:rPr>
        <w:t>بن كنانة بن خزيمة</w:t>
      </w:r>
    </w:p>
    <w:p>
      <w:pPr>
        <w:pStyle w:val="BookText"/>
        <w:rPr/>
      </w:pPr>
      <w:r>
        <w:rPr>
          <w:rFonts w:ascii="Amiri" w:hAnsi="Amiri" w:eastAsia="Amiri" w:cs="Amiri"/>
          <w:color w:val="111111"/>
          <w:sz w:val="28"/>
          <w:sz w:val="28"/>
          <w:szCs w:val="28"/>
          <w:rtl w:val="true"/>
          <w:lang w:bidi="ar-SA"/>
        </w:rPr>
        <w:t xml:space="preserve">أبو الطّفيل الكناني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صاحب رسول اللّه صلى اللّه عليه و سلم و آخر أصحابه موتا و روى عن النبي صلى اللّه عليه و سلم أحاديث، و عن علي بن أبي طالب، و كان من شيعته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الزّهري، و حبيب بن أبي ثابت، و معروف بن خرّبوذ </w:t>
      </w:r>
      <w:r>
        <w:rPr>
          <w:rStyle w:val="FootnoteAnchor"/>
          <w:rtl w:val="true"/>
        </w:rPr>
        <w:footnoteReference w:id="564"/>
      </w:r>
      <w:r>
        <w:rPr>
          <w:rFonts w:ascii="Amiri" w:hAnsi="Amiri" w:eastAsia="Amiri" w:cs="Amiri"/>
          <w:color w:val="111111"/>
          <w:sz w:val="28"/>
          <w:sz w:val="28"/>
          <w:szCs w:val="28"/>
          <w:rtl w:val="true"/>
          <w:lang w:bidi="ar-SA"/>
        </w:rPr>
        <w:t xml:space="preserve">،و يزيد بن </w:t>
      </w:r>
    </w:p>
    <w:p>
      <w:pPr>
        <w:pStyle w:val="BookText"/>
        <w:rPr/>
      </w:pPr>
      <w:r>
        <w:rPr>
          <w:rFonts w:ascii="Amiri" w:hAnsi="Amiri" w:eastAsia="Amiri" w:cs="Amiri"/>
          <w:color w:val="111111"/>
          <w:sz w:val="28"/>
          <w:sz w:val="28"/>
          <w:szCs w:val="28"/>
          <w:rtl w:val="true"/>
          <w:lang w:bidi="ar-SA"/>
        </w:rPr>
        <w:t xml:space="preserve">بلال، و سعيد بن إياس الجريري، و عبد اللّه </w:t>
      </w:r>
      <w:r>
        <w:rPr>
          <w:rStyle w:val="FootnoteAnchor"/>
          <w:rtl w:val="true"/>
        </w:rPr>
        <w:footnoteReference w:id="565"/>
      </w:r>
      <w:r>
        <w:rPr>
          <w:rFonts w:ascii="Amiri" w:hAnsi="Amiri" w:eastAsia="Amiri" w:cs="Amiri"/>
          <w:color w:val="111111"/>
          <w:sz w:val="28"/>
          <w:sz w:val="28"/>
          <w:szCs w:val="28"/>
          <w:rtl w:val="true"/>
          <w:lang w:bidi="ar-SA"/>
        </w:rPr>
        <w:t xml:space="preserve">بن أبي زياد، و عمارة بن ثوبان، و ابن أبي حسين، و فطر بن خليفة الخياط‍‌ </w:t>
      </w:r>
      <w:r>
        <w:rPr>
          <w:rStyle w:val="FootnoteAnchor"/>
          <w:rtl w:val="true"/>
        </w:rPr>
        <w:footnoteReference w:id="566"/>
      </w:r>
      <w:r>
        <w:rPr>
          <w:rFonts w:ascii="Amiri" w:hAnsi="Amiri" w:eastAsia="Amiri" w:cs="Amiri"/>
          <w:color w:val="111111"/>
          <w:sz w:val="28"/>
          <w:sz w:val="28"/>
          <w:szCs w:val="28"/>
          <w:rtl w:val="true"/>
          <w:lang w:bidi="ar-SA"/>
        </w:rPr>
        <w:t xml:space="preserve">،و الوليد بن عبد اللّه بن جميع، و سيف بن وهب، و جابر بن يزيد الجعفي، و علي بن زيد بن جدعان، و عبد اللّه بن عطاء المكي، و عثمان بن عبيد، و أبو الزبير </w:t>
      </w:r>
      <w:r>
        <w:rPr>
          <w:rStyle w:val="FootnoteAnchor"/>
          <w:rtl w:val="true"/>
        </w:rPr>
        <w:footnoteReference w:id="567"/>
      </w:r>
      <w:r>
        <w:rPr>
          <w:rFonts w:ascii="Amiri" w:hAnsi="Amiri" w:eastAsia="Amiri" w:cs="Amiri"/>
          <w:color w:val="111111"/>
          <w:sz w:val="28"/>
          <w:sz w:val="28"/>
          <w:szCs w:val="28"/>
          <w:rtl w:val="true"/>
          <w:lang w:bidi="ar-SA"/>
        </w:rPr>
        <w:t>،و إسماعيل بن مسلم، و جرير بن حازم، و مهدي بن عمران البصري، و عبد اللّه بن عثمان بن خثيم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عبيد اللّه بن عمر القواريري، و نصر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الأعلى بن عبد الأعلى، نا جرير </w:t>
      </w:r>
      <w:r>
        <w:rPr>
          <w:rStyle w:val="FootnoteAnchor"/>
          <w:rtl w:val="true"/>
        </w:rPr>
        <w:footnoteReference w:id="568"/>
      </w:r>
      <w:r>
        <w:rPr>
          <w:rFonts w:ascii="Amiri" w:hAnsi="Amiri" w:eastAsia="Amiri" w:cs="Amiri"/>
          <w:color w:val="111111"/>
          <w:sz w:val="28"/>
          <w:sz w:val="28"/>
          <w:szCs w:val="28"/>
          <w:rtl w:val="true"/>
          <w:lang w:bidi="ar-SA"/>
        </w:rPr>
        <w:t>،حدّثني أبو 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و لم يبق على الأرض أحد رآه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أبيض مليحا مقصّدا إذا مشى كأنه يهوي في صبب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مسلم عن القواريري </w:t>
      </w:r>
      <w:r>
        <w:rPr>
          <w:rStyle w:val="FootnoteAnchor"/>
          <w:rtl w:val="true"/>
        </w:rPr>
        <w:footnoteReference w:id="569"/>
      </w: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570"/>
      </w:r>
      <w:r>
        <w:rPr>
          <w:rFonts w:ascii="Amiri" w:hAnsi="Amiri" w:eastAsia="Amiri" w:cs="Amiri"/>
          <w:color w:val="111111"/>
          <w:sz w:val="28"/>
          <w:sz w:val="28"/>
          <w:szCs w:val="28"/>
          <w:rtl w:val="true"/>
          <w:lang w:bidi="ar-SA"/>
        </w:rPr>
        <w:t>،حدّثني أبي، نا يزيد بن هارون، أنا الجريري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مع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أحد رأى رسول اللّه صلى اللّه عليه و سلم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صفته‌؟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أبيض، مليحا، مقصّدا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محمّد بن عبد اللّه الحافظ‍‌، نا أبو عبد اللّه محمّد بن يعقوب الحافظ‍‌، نا إبراهيم بن عبد اللّه السّعدي، نا يزيد بن هارون، أنا الجريري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مع أبي الطفيل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أحد من رأى </w:t>
      </w:r>
      <w:r>
        <w:rPr>
          <w:rStyle w:val="FootnoteAnchor"/>
          <w:rtl w:val="true"/>
        </w:rPr>
        <w:footnoteReference w:id="572"/>
      </w:r>
      <w:r>
        <w:rPr>
          <w:rFonts w:ascii="Amiri" w:hAnsi="Amiri" w:eastAsia="Amiri" w:cs="Amiri"/>
          <w:color w:val="111111"/>
          <w:sz w:val="28"/>
          <w:sz w:val="28"/>
          <w:szCs w:val="28"/>
          <w:rtl w:val="true"/>
          <w:lang w:bidi="ar-SA"/>
        </w:rPr>
        <w:t>رسول اللّه صلى اللّه عليه و سلم غيري،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أبيض، مليحا مقصّدا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عمرو بن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نا جعفر بن يحيى بن ثوبان، نا عمارة بن ثوبان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أبا الطفيل أخبره أن النبي صلى اللّه عليه و سلم كان بالجعرانة </w:t>
      </w:r>
      <w:r>
        <w:rPr>
          <w:rStyle w:val="FootnoteAnchor"/>
          <w:rtl w:val="true"/>
        </w:rPr>
        <w:footnoteReference w:id="573"/>
      </w:r>
      <w:r>
        <w:rPr>
          <w:rFonts w:ascii="Amiri" w:hAnsi="Amiri" w:eastAsia="Amiri" w:cs="Amiri"/>
          <w:color w:val="111111"/>
          <w:sz w:val="28"/>
          <w:sz w:val="28"/>
          <w:szCs w:val="28"/>
          <w:rtl w:val="true"/>
          <w:lang w:bidi="ar-SA"/>
        </w:rPr>
        <w:t>يقسم لحما، و أنا يومئذ غلام أحمل عضو البعير،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امرأة بدوية، فلما دنت من النبي صلى اللّه عليه و سلم بسط‍‌ لها رداءه، فجلست عليه، فسألت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التي أرضعته، و سقط‍‌ من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و لا بدّ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و هو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جعفر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الفراوي، أنا أبو بكر البيهقي، أنا أبو نصر بن قتادة، أنا أبو عمرو إسماعيل بن نجيد السّلمي، نا أبو مسلم، نا أبو عاصم، نا جعفر بن يحيى بن ثوبان، أخبرني عمي عمارة بن ثوبان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الطفيل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غلاما أحمل عضو البعير، و رأيت رسول اللّه صلى اللّه عليه و سلم يقسم لحما بالجعرانة،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 امرأة فبسط‍‌ لها رداءه،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التي أرضعته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574"/>
      </w:r>
      <w:r>
        <w:rPr>
          <w:rFonts w:ascii="Amiri" w:hAnsi="Amiri" w:eastAsia="Amiri" w:cs="Amiri"/>
          <w:color w:val="111111"/>
          <w:sz w:val="28"/>
          <w:sz w:val="28"/>
          <w:szCs w:val="28"/>
          <w:rtl w:val="true"/>
          <w:lang w:bidi="ar-SA"/>
        </w:rPr>
        <w:t>،حدّثني أبي، نا وكيع، نا معروف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 سلم و أنا غلام شاب يطوف بالبيت على راحلته يستلم الحجر بمحجنه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w:t>
      </w:r>
      <w:r>
        <w:rPr>
          <w:rStyle w:val="FootnoteAnchor"/>
          <w:rtl w:val="true"/>
        </w:rPr>
        <w:footnoteReference w:id="576"/>
      </w:r>
      <w:r>
        <w:rPr>
          <w:rFonts w:ascii="IRNazanin" w:hAnsi="IRNazanin" w:eastAsia="IRNazanin"/>
          <w:color w:val="111111"/>
          <w:sz w:val="28"/>
          <w:sz w:val="28"/>
          <w:szCs w:val="28"/>
          <w:rtl w:val="true"/>
          <w:lang w:bidi="fa-IR"/>
        </w:rPr>
        <w:t>،أنا أبو سعد محمّد بن عبد الرّحمن، أنا أبو عمرو بن حمدان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w:t>
      </w:r>
    </w:p>
    <w:p>
      <w:pPr>
        <w:pStyle w:val="BookText"/>
        <w:rPr/>
      </w:pPr>
      <w:r>
        <w:rPr>
          <w:rFonts w:ascii="Amiri" w:hAnsi="Amiri" w:eastAsia="Amiri" w:cs="Amiri"/>
          <w:color w:val="111111"/>
          <w:sz w:val="28"/>
          <w:sz w:val="28"/>
          <w:szCs w:val="28"/>
          <w:rtl w:val="true"/>
          <w:lang w:bidi="ar-SA"/>
        </w:rPr>
        <w:t>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مجاهد بن موسى، نا القاسم بن مالك، عن معروف بن خرّبوذ </w:t>
      </w:r>
      <w:r>
        <w:rPr>
          <w:rStyle w:val="FootnoteAnchor"/>
          <w:rtl w:val="true"/>
        </w:rPr>
        <w:footnoteReference w:id="577"/>
      </w:r>
      <w:r>
        <w:rPr>
          <w:rFonts w:ascii="Amiri" w:hAnsi="Amiri" w:eastAsia="Amiri" w:cs="Amiri"/>
          <w:color w:val="111111"/>
          <w:sz w:val="28"/>
          <w:sz w:val="28"/>
          <w:szCs w:val="28"/>
          <w:rtl w:val="true"/>
          <w:lang w:bidi="ar-SA"/>
        </w:rPr>
        <w:t xml:space="preserve">،عن أبي الطفيل بن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 سلم يطوف بالبيت على ناقة يستلم الحجر بمحجنه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ناقته يستلم الحجر بمحجن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علي بن إبراهيم، و أبو الوحش سبيع بن سيبخت </w:t>
      </w:r>
      <w:r>
        <w:rPr>
          <w:rStyle w:val="FootnoteAnchor"/>
          <w:rtl w:val="true"/>
        </w:rPr>
        <w:footnoteReference w:id="578"/>
      </w:r>
      <w:r>
        <w:rPr>
          <w:rFonts w:ascii="Amiri" w:hAnsi="Amiri" w:eastAsia="Amiri" w:cs="Amiri"/>
          <w:color w:val="111111"/>
          <w:sz w:val="28"/>
          <w:sz w:val="28"/>
          <w:szCs w:val="28"/>
          <w:rtl w:val="true"/>
          <w:lang w:bidi="ar-SA"/>
        </w:rPr>
        <w:t>،نا محمّد بن أحمد بن إبراهيم من قريش الحكيمي الكاتب، نا أبو العبّاس أحمد بن يحيى ثعلب، نا عبد اللّه بن شبيب، عن الزبير، حدّثني محمّد بن سلام الجمحي، عن عبد الرّحمن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الطّفيل عامر بن واثلة الكناني على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من قتلة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لكني ممن حضره، فلم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ينصره</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منعك من نصره‌؟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ينصره المهاجرون </w:t>
      </w:r>
      <w:r>
        <w:rPr>
          <w:rStyle w:val="FootnoteAnchor"/>
          <w:rtl w:val="true"/>
        </w:rPr>
        <w:footnoteReference w:id="580"/>
      </w:r>
      <w:r>
        <w:rPr>
          <w:rFonts w:ascii="Amiri" w:hAnsi="Amiri" w:eastAsia="Amiri" w:cs="Amiri"/>
          <w:color w:val="111111"/>
          <w:sz w:val="28"/>
          <w:sz w:val="28"/>
          <w:szCs w:val="28"/>
          <w:rtl w:val="true"/>
          <w:lang w:bidi="ar-SA"/>
        </w:rPr>
        <w:t>و الأنصار،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لقد كان حقه واجبا عليهم أن ينصروه،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 يا أمير المؤمنين من نصره و معك أهل الشام‌؟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طلبي بدمه نصرة له‌؟ فضحك أبو الطّفيل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عثمان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ألفينّك بعد الموت تندبني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حياتي ما زوّدتني زادي</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الطّفيل ما أبقى لك الدّهر من ثكلك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 العجوز المقلات و الشيخ الرقوب، ثم 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حبّك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w:t>
      </w:r>
      <w:r>
        <w:rPr>
          <w:rStyle w:val="FootnoteAnchor"/>
          <w:rtl w:val="true"/>
        </w:rPr>
        <w:footnoteReference w:id="581"/>
      </w:r>
      <w:r>
        <w:rPr>
          <w:rFonts w:ascii="Amiri" w:hAnsi="Amiri" w:eastAsia="Amiri" w:cs="Amiri"/>
          <w:color w:val="111111"/>
          <w:sz w:val="28"/>
          <w:sz w:val="28"/>
          <w:szCs w:val="28"/>
          <w:rtl w:val="true"/>
          <w:lang w:bidi="ar-SA"/>
        </w:rPr>
        <w:t>أمّ‌ موسى لموسى، و إلى اللّه أشكو التقصير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عبد الوهّاب بن محمّد بن إسحاق، أنا أبو محمّد بن يوه، أنا أبو الحسن اللنباني </w:t>
      </w:r>
      <w:r>
        <w:rPr>
          <w:rStyle w:val="FootnoteAnchor"/>
          <w:rtl w:val="true"/>
        </w:rPr>
        <w:footnoteReference w:id="582"/>
      </w:r>
      <w:r>
        <w:rPr>
          <w:rFonts w:ascii="Amiri" w:hAnsi="Amiri" w:eastAsia="Amiri" w:cs="Amiri"/>
          <w:color w:val="111111"/>
          <w:sz w:val="28"/>
          <w:sz w:val="28"/>
          <w:szCs w:val="28"/>
          <w:rtl w:val="true"/>
          <w:lang w:bidi="ar-SA"/>
        </w:rPr>
        <w:t xml:space="preserve">،نا أبو بكر بن أبي الدنيا، نا زياد بن حسان </w:t>
      </w:r>
    </w:p>
    <w:p>
      <w:pPr>
        <w:pStyle w:val="BookText"/>
        <w:rPr/>
      </w:pPr>
      <w:r>
        <w:rPr>
          <w:rFonts w:ascii="Amiri" w:hAnsi="Amiri" w:eastAsia="Amiri" w:cs="Amiri"/>
          <w:color w:val="111111"/>
          <w:sz w:val="28"/>
          <w:sz w:val="28"/>
          <w:szCs w:val="28"/>
          <w:rtl w:val="true"/>
          <w:lang w:bidi="ar-SA"/>
        </w:rPr>
        <w:t>البصري ببعض هذا الحديث، حدّثني الهيثم بن الربيع، و اخبرني عمر بن بكير، و محمّد بن صالح بسائره عن علي بن محمّد القرشي، عن عبد اللّه بن عبد الرّحمن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الطفيل عامر بن واثلة الكناني على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قتلة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ممن حضره فلم ينصره،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نصره‌؟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ينصره المهاجرون و الأنصار، و لم تنصره </w:t>
      </w:r>
      <w:r>
        <w:rPr>
          <w:rStyle w:val="FootnoteAnchor"/>
          <w:rtl w:val="true"/>
        </w:rPr>
        <w:footnoteReference w:id="583"/>
      </w:r>
      <w:r>
        <w:rPr>
          <w:rFonts w:ascii="Amiri" w:hAnsi="Amiri" w:eastAsia="Amiri" w:cs="Amiri"/>
          <w:color w:val="111111"/>
          <w:sz w:val="28"/>
          <w:sz w:val="28"/>
          <w:szCs w:val="28"/>
          <w:rtl w:val="true"/>
          <w:lang w:bidi="ar-SA"/>
        </w:rPr>
        <w:t>أنت،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طلبي بدمه نصرة له‌؟ فضحك أبو الطّفيل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عثمان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ألفينّك بعد الموت تندبني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حياتي ما زوّدتني زادي</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طفيل ما أبقى لك الدهر من ثكلك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ثكل العجوز المقلاة، و الشيخ الرقوب،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حبك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أم موسى لموسى، و أشكو إلى اللّه التقصير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المقلات التي لا يعيش لها ولد، و الرّقوب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Style w:val="FootnoteAnchor"/>
          <w:rtl w:val="true"/>
        </w:rPr>
        <w:footnoteReference w:id="584"/>
      </w:r>
      <w:r>
        <w:rPr>
          <w:rFonts w:ascii="Amiri" w:hAnsi="Amiri" w:eastAsia="Amiri" w:cs="Amiri"/>
          <w:color w:val="111111"/>
          <w:sz w:val="28"/>
          <w:sz w:val="28"/>
          <w:szCs w:val="28"/>
          <w:rtl w:val="true"/>
          <w:lang w:bidi="ar-SA"/>
        </w:rPr>
        <w:t>الذي قد يئس أن يولد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بن أبي خيثمة، أنا سهل بن بشر، و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السّعدي، أنا منير بن أحمد، أنا جعفر بن أحمد الحذّاء، أنا أحمد بن الهيثم البلدي،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عامر بن واثلة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أنا محمّد بن أحمد بن إسحاق، أنا عمر بن أحمد بن إسحاق، نا خليفة بن خياط‍‌ </w:t>
      </w:r>
      <w:r>
        <w:rPr>
          <w:rStyle w:val="FootnoteAnchor"/>
          <w:rtl w:val="true"/>
        </w:rPr>
        <w:footnoteReference w:id="5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كنانة بن خزيمة بن مدركة بن إلياس بن مضر، ثم من بني ليث بن بكر بن عبد مناة بن علي بن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واثلة بن عبد اللّه بن عمرو </w:t>
      </w:r>
      <w:r>
        <w:rPr>
          <w:rStyle w:val="FootnoteAnchor"/>
          <w:rtl w:val="true"/>
        </w:rPr>
        <w:footnoteReference w:id="586"/>
      </w:r>
      <w:r>
        <w:rPr>
          <w:rFonts w:ascii="IRNazanin" w:hAnsi="IRNazanin" w:eastAsia="IRNazanin"/>
          <w:color w:val="111111"/>
          <w:sz w:val="28"/>
          <w:sz w:val="28"/>
          <w:szCs w:val="28"/>
          <w:rtl w:val="true"/>
          <w:lang w:bidi="fa-IR"/>
        </w:rPr>
        <w:t xml:space="preserve">بن </w:t>
      </w:r>
    </w:p>
    <w:p>
      <w:pPr>
        <w:pStyle w:val="BookText"/>
        <w:rPr/>
      </w:pPr>
      <w:r>
        <w:rPr>
          <w:rFonts w:ascii="IRNazanin" w:hAnsi="IRNazanin" w:eastAsia="IRNazanin"/>
          <w:color w:val="111111"/>
          <w:sz w:val="28"/>
          <w:sz w:val="28"/>
          <w:szCs w:val="28"/>
          <w:rtl w:val="true"/>
          <w:lang w:bidi="fa-IR"/>
        </w:rPr>
        <w:t xml:space="preserve">جحش </w:t>
      </w:r>
      <w:r>
        <w:rPr>
          <w:rStyle w:val="FootnoteAnchor"/>
          <w:rtl w:val="true"/>
        </w:rPr>
        <w:footnoteReference w:id="587"/>
      </w:r>
      <w:r>
        <w:rPr>
          <w:rFonts w:ascii="Amiri" w:hAnsi="Amiri" w:eastAsia="Amiri" w:cs="Amiri"/>
          <w:color w:val="111111"/>
          <w:sz w:val="28"/>
          <w:sz w:val="28"/>
          <w:szCs w:val="28"/>
          <w:rtl w:val="true"/>
          <w:lang w:bidi="ar-SA"/>
        </w:rPr>
        <w:t>بن سعد بن ليث، نزل الكوفة ثم أقام بمكة حتى مات، و هو آخر من مات من أصحاب رسول اللّه صلى اللّه عليه و سلم، و يكنى أبا الطّفيل، مات سنة مائة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خليفة في تسمية من نزل مكة من الصحابة </w:t>
      </w:r>
      <w:r>
        <w:rPr>
          <w:rStyle w:val="FootnoteAnchor"/>
          <w:rtl w:val="true"/>
        </w:rPr>
        <w:footnoteReference w:id="58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الطّفيل عامر بن واثلة بن عبد اللّه بن عمر بن جحش </w:t>
      </w:r>
      <w:r>
        <w:rPr>
          <w:rStyle w:val="FootnoteAnchor"/>
          <w:rtl w:val="true"/>
        </w:rPr>
        <w:footnoteReference w:id="589"/>
      </w:r>
      <w:r>
        <w:rPr>
          <w:rFonts w:ascii="Amiri" w:hAnsi="Amiri" w:eastAsia="Amiri" w:cs="Amiri"/>
          <w:color w:val="111111"/>
          <w:sz w:val="28"/>
          <w:sz w:val="28"/>
          <w:szCs w:val="28"/>
          <w:rtl w:val="true"/>
          <w:lang w:bidi="ar-SA"/>
        </w:rPr>
        <w:t xml:space="preserve">بن حري </w:t>
      </w:r>
      <w:r>
        <w:rPr>
          <w:rStyle w:val="FootnoteAnchor"/>
          <w:rtl w:val="true"/>
        </w:rPr>
        <w:footnoteReference w:id="590"/>
      </w:r>
      <w:r>
        <w:rPr>
          <w:rFonts w:ascii="Amiri" w:hAnsi="Amiri" w:eastAsia="Amiri" w:cs="Amiri"/>
          <w:color w:val="111111"/>
          <w:sz w:val="28"/>
          <w:sz w:val="28"/>
          <w:szCs w:val="28"/>
          <w:rtl w:val="true"/>
          <w:lang w:bidi="ar-SA"/>
        </w:rPr>
        <w:t>بن سعد بن ليث بن بكر بن عبد مناة بن علي بن كنانة بن خزيمة، مات بعد سنة مائة، هو آخر من بقي من أصحاب رسول اللّه صلى اللّه عليه و 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الحسن بن علي </w:t>
      </w:r>
      <w:r>
        <w:rPr>
          <w:rStyle w:val="FootnoteAnchor"/>
          <w:rtl w:val="true"/>
        </w:rPr>
        <w:footnoteReference w:id="591"/>
      </w:r>
      <w:r>
        <w:rPr>
          <w:rFonts w:ascii="Amiri" w:hAnsi="Amiri" w:eastAsia="Amiri" w:cs="Amiri"/>
          <w:color w:val="111111"/>
          <w:sz w:val="28"/>
          <w:sz w:val="28"/>
          <w:szCs w:val="28"/>
          <w:rtl w:val="true"/>
          <w:lang w:bidi="ar-SA"/>
        </w:rPr>
        <w:t>الجوهري، أنا علي بن محمّد بن أحمد بن لؤلؤ، أنا محمّد بن الحسين بن شهريار، نا عمرو بن علي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عامر بن واثلة، و أصله من الكوفة، و سكن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5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الطّفيل عامر بن واثلة بن عبد اللّه بن عمير بن جابر بن حميس بن جدي </w:t>
      </w:r>
      <w:r>
        <w:rPr>
          <w:rStyle w:val="FootnoteAnchor"/>
          <w:rtl w:val="true"/>
        </w:rPr>
        <w:footnoteReference w:id="5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ليث </w:t>
      </w:r>
      <w:r>
        <w:rPr>
          <w:rStyle w:val="FootnoteAnchor"/>
          <w:rtl w:val="true"/>
        </w:rPr>
        <w:footnoteReference w:id="594"/>
      </w:r>
      <w:r>
        <w:rPr>
          <w:rFonts w:ascii="Amiri" w:hAnsi="Amiri" w:eastAsia="Amiri" w:cs="Amiri"/>
          <w:color w:val="111111"/>
          <w:sz w:val="28"/>
          <w:sz w:val="28"/>
          <w:szCs w:val="28"/>
          <w:rtl w:val="true"/>
          <w:lang w:bidi="ar-SA"/>
        </w:rPr>
        <w:t>بن بكر بن عبد مناة بن كنانة، و كان من أصحاب محمّد بن الحنفية، و ابنه الطّفيل بن عامر، قتل مع عبد الرّحمن بن محمّد بن الأشعث بن قيس الكندي يوم دير الجماجم، فقال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خلّى طفيل عليّ‌ الهمّ‌ فانشعبا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 ذلك ركني هدّة عجبا </w:t>
      </w:r>
      <w:r>
        <w:rPr>
          <w:rStyle w:val="FootnoteAnchor"/>
          <w:rtl w:val="true"/>
        </w:rPr>
        <w:footnoteReference w:id="59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أبو الطّفيل ثقة في الحديث، و كان متشيّعا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محمّد عبد اللّه بن علي، ثم حدّثنا أبو الفضل </w:t>
      </w:r>
      <w:r>
        <w:rPr>
          <w:rStyle w:val="FootnoteAnchor"/>
          <w:rtl w:val="true"/>
        </w:rPr>
        <w:footnoteReference w:id="596"/>
      </w:r>
      <w:r>
        <w:rPr>
          <w:rFonts w:ascii="Amiri" w:hAnsi="Amiri" w:eastAsia="Amiri" w:cs="Amiri"/>
          <w:color w:val="111111"/>
          <w:sz w:val="28"/>
          <w:sz w:val="28"/>
          <w:szCs w:val="28"/>
          <w:rtl w:val="true"/>
          <w:lang w:bidi="ar-SA"/>
        </w:rPr>
        <w:t>بن ناصر الحافظ‍‌ عنه، أنا أبو محمّد الجوهري، أنا محمّد بن المظفّر، أنا أحمد بن علي بن الحسن، أنا أحمد بن عبد اللّه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ليث بن بكر بن عبد مناة بن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عامر بن واثلة بن عبد اللّه بن عمير بن حميس بن جدي بن سعد بن ليث،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جحش، توفي بمكة سنة ثنتين و مائة، و هو آخر أصحاب </w:t>
      </w:r>
      <w:r>
        <w:rPr>
          <w:rStyle w:val="FootnoteAnchor"/>
          <w:rtl w:val="true"/>
        </w:rPr>
        <w:footnoteReference w:id="597"/>
      </w:r>
      <w:r>
        <w:rPr>
          <w:rFonts w:ascii="Amiri" w:hAnsi="Amiri" w:eastAsia="Amiri" w:cs="Amiri"/>
          <w:color w:val="111111"/>
          <w:sz w:val="28"/>
          <w:sz w:val="28"/>
          <w:szCs w:val="28"/>
          <w:rtl w:val="true"/>
          <w:lang w:bidi="ar-SA"/>
        </w:rPr>
        <w:t>النبي صلى اللّه عليه و سلم كلهم وفاة، جاءت عنه روايات يسيرة، و قد روى عن معاذ، و ابن عباس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نا أبو عبد اللّه البخاري </w:t>
      </w:r>
      <w:r>
        <w:rPr>
          <w:rStyle w:val="FootnoteAnchor"/>
          <w:rtl w:val="true"/>
        </w:rPr>
        <w:footnoteReference w:id="5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واثلة أبو الطّفيل المكي،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واثلة الليثي، قال أحمد نا </w:t>
      </w:r>
      <w:r>
        <w:rPr>
          <w:rStyle w:val="FootnoteAnchor"/>
          <w:rtl w:val="true"/>
        </w:rPr>
        <w:footnoteReference w:id="599"/>
      </w:r>
      <w:r>
        <w:rPr>
          <w:rFonts w:ascii="Amiri" w:hAnsi="Amiri" w:eastAsia="Amiri" w:cs="Amiri"/>
          <w:color w:val="111111"/>
          <w:sz w:val="28"/>
          <w:sz w:val="28"/>
          <w:szCs w:val="28"/>
          <w:rtl w:val="true"/>
          <w:lang w:bidi="ar-SA"/>
        </w:rPr>
        <w:t>ثابت بن الوليد بن عبد اللّه بن 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قال لي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ثمان سنين من حياة رسول اللّه صلى اللّه عليه و سلم، و ولدت عام أحد،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ربعي بن عبد اللّه بن الجارود، حدّثني سيف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الطّفيل بمكة و هو من بني سعد بن 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تسعين سنة و نصف سنة،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أتى عليك‌؟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ثلاث و ثلاثين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محارب خصفة يقال له عمرو بن صليع له صحبة و كان بسني يومئذ، و أنا بسنّك اليوم أتينا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محمّد بن الحسن، أنا أحمد بن الحسين النّهاوندي، أنا عبد اللّه بن محمّد بن عبد الرّحمن، نا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ثابت بن الوليد فذكره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عمرو بن عاصم عن حمّاد بن سلمة فذكر بعضه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حديث ابن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w:t>
      </w:r>
    </w:p>
    <w:p>
      <w:pPr>
        <w:pStyle w:val="BookText"/>
        <w:rPr/>
      </w:pPr>
      <w:r>
        <w:rPr>
          <w:rFonts w:ascii="Amiri" w:hAnsi="Amiri" w:eastAsia="Amiri" w:cs="Amiri"/>
          <w:color w:val="111111"/>
          <w:sz w:val="28"/>
          <w:sz w:val="28"/>
          <w:szCs w:val="28"/>
          <w:rtl w:val="true"/>
          <w:lang w:bidi="ar-SA"/>
        </w:rPr>
        <w:t>الطّفيل عامر بن واثلة الليثي المكي،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عمرو، و عامر أصح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6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واثلة أبو الطّفيل المكي الليثي البكري، أدرك من حياة النبي صلى اللّه عليه و سلم ثمان سنين، ولد عام أحد، روى عنه الزهري، و معروف بن خرّبوذ </w:t>
      </w:r>
      <w:r>
        <w:rPr>
          <w:rStyle w:val="FootnoteAnchor"/>
          <w:rtl w:val="true"/>
        </w:rPr>
        <w:footnoteReference w:id="601"/>
      </w:r>
      <w:r>
        <w:rPr>
          <w:rFonts w:ascii="Amiri" w:hAnsi="Amiri" w:eastAsia="Amiri" w:cs="Amiri"/>
          <w:color w:val="111111"/>
          <w:sz w:val="28"/>
          <w:sz w:val="28"/>
          <w:szCs w:val="28"/>
          <w:rtl w:val="true"/>
          <w:lang w:bidi="ar-SA"/>
        </w:rPr>
        <w:t xml:space="preserve">،و يزيد بن بلال </w:t>
      </w:r>
      <w:r>
        <w:rPr>
          <w:rStyle w:val="FootnoteAnchor"/>
          <w:rtl w:val="true"/>
        </w:rPr>
        <w:footnoteReference w:id="602"/>
      </w:r>
      <w:r>
        <w:rPr>
          <w:rFonts w:ascii="Amiri" w:hAnsi="Amiri" w:eastAsia="Amiri" w:cs="Amiri"/>
          <w:color w:val="111111"/>
          <w:sz w:val="28"/>
          <w:sz w:val="28"/>
          <w:szCs w:val="28"/>
          <w:rtl w:val="true"/>
          <w:lang w:bidi="ar-SA"/>
        </w:rPr>
        <w:t xml:space="preserve">،و الجريري، و عبيد اللّه بن أبي زياد، و عمارة بن ثوبان، و ابن أبي حسين، و فطر، سمعت أبي يقول </w:t>
      </w:r>
      <w:r>
        <w:rPr>
          <w:rStyle w:val="FootnoteAnchor"/>
          <w:rtl w:val="true"/>
        </w:rPr>
        <w:footnoteReference w:id="603"/>
      </w:r>
      <w:r>
        <w:rPr>
          <w:rFonts w:ascii="Amiri" w:hAnsi="Amiri" w:eastAsia="Amiri" w:cs="Amiri"/>
          <w:color w:val="111111"/>
          <w:sz w:val="28"/>
          <w:sz w:val="28"/>
          <w:szCs w:val="28"/>
          <w:rtl w:val="true"/>
          <w:lang w:bidi="ar-SA"/>
        </w:rPr>
        <w:t>ذلك و بعضه من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الطّفيل عامر بن واثلة بن عبد اللّه بن عمير بن جابر بن حميس بن حدي </w:t>
      </w:r>
      <w:r>
        <w:rPr>
          <w:rStyle w:val="FootnoteAnchor"/>
          <w:rtl w:val="true"/>
        </w:rPr>
        <w:footnoteReference w:id="604"/>
      </w:r>
      <w:r>
        <w:rPr>
          <w:rFonts w:ascii="Amiri" w:hAnsi="Amiri" w:eastAsia="Amiri" w:cs="Amiri"/>
          <w:color w:val="111111"/>
          <w:sz w:val="28"/>
          <w:sz w:val="28"/>
          <w:szCs w:val="28"/>
          <w:rtl w:val="true"/>
          <w:lang w:bidi="ar-SA"/>
        </w:rPr>
        <w:t xml:space="preserve">بن سعد بن ليث بن بكر بن عبد مناة بن بكر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واثلة بن عبد اللّه بن عمير بن جابر أبو الطّفيل الكناني، رأى النبي صلى اللّه عليه و سلم في حجّة الوداع، و هو آخر من مات بمكة من الصّحابة، روى عنه الزّهري، و أبو الزبير، و الوليد بن جميع، و ابن خثيم </w:t>
      </w:r>
      <w:r>
        <w:rPr>
          <w:rStyle w:val="FootnoteAnchor"/>
          <w:rtl w:val="true"/>
        </w:rPr>
        <w:footnoteReference w:id="606"/>
      </w:r>
      <w:r>
        <w:rPr>
          <w:rFonts w:ascii="Amiri" w:hAnsi="Amiri" w:eastAsia="Amiri" w:cs="Amiri"/>
          <w:color w:val="111111"/>
          <w:sz w:val="28"/>
          <w:sz w:val="28"/>
          <w:szCs w:val="28"/>
          <w:rtl w:val="true"/>
          <w:lang w:bidi="ar-SA"/>
        </w:rPr>
        <w:t xml:space="preserve">،و علي بن زيد، و جابر بن يزيد، و معروف بن خرّبوذ </w:t>
      </w:r>
      <w:r>
        <w:rPr>
          <w:rStyle w:val="FootnoteAnchor"/>
          <w:rtl w:val="true"/>
        </w:rPr>
        <w:footnoteReference w:id="607"/>
      </w:r>
      <w:r>
        <w:rPr>
          <w:rFonts w:ascii="Amiri" w:hAnsi="Amiri" w:eastAsia="Amiri" w:cs="Amiri"/>
          <w:color w:val="111111"/>
          <w:sz w:val="28"/>
          <w:sz w:val="28"/>
          <w:szCs w:val="28"/>
          <w:rtl w:val="true"/>
          <w:lang w:bidi="ar-SA"/>
        </w:rPr>
        <w:t>،و الجريري، و إسماعيل بن مسلم، و جرير بن حازم، و مهدي بن عمران، و يزيد بن بلال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أنا و أبو منصور بن خيرون، أنا أبو بكر الخطيب </w:t>
      </w:r>
      <w:r>
        <w:rPr>
          <w:rStyle w:val="FootnoteAnchor"/>
          <w:rtl w:val="true"/>
        </w:rPr>
        <w:footnoteReference w:id="6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الطّفيل عامر بن واثلة بن عبد اللّه بن عامر، و قيل عمير بن </w:t>
      </w:r>
    </w:p>
    <w:p>
      <w:pPr>
        <w:pStyle w:val="BookText"/>
        <w:rPr/>
      </w:pPr>
      <w:r>
        <w:rPr>
          <w:rFonts w:ascii="Amiri" w:hAnsi="Amiri" w:eastAsia="Amiri" w:cs="Amiri"/>
          <w:color w:val="111111"/>
          <w:sz w:val="28"/>
          <w:sz w:val="28"/>
          <w:szCs w:val="28"/>
          <w:rtl w:val="true"/>
          <w:lang w:bidi="ar-SA"/>
        </w:rPr>
        <w:t>جحش،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حميس بن حدي </w:t>
      </w:r>
      <w:r>
        <w:rPr>
          <w:rStyle w:val="FootnoteAnchor"/>
          <w:rtl w:val="true"/>
        </w:rPr>
        <w:footnoteReference w:id="609"/>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بن سعد بن ليث بن بكر بن عبد مناة بن كنانة بن خزيمة بن مدركة بن إلياس بن مضر بن نزار بن معدّ بن عدنان، ولد عام أحد، و أدرك ثمان سنين من حياة رسول اللّه صلى اللّه عليه و سلم، و ذكر أنه رأى رسول اللّه صلى اللّه عليه و سلم يطوف بالبيت، و روى عن عمر، و عليّ‌، و نزل الكوفة، و ورد المدائن في حياة حذيفة بن اليمان، و بعد ذلك في صحبة علي بن أبي طالب، و عاد إلى مكة فأقام بها حتى مات، و هو آخر من توفي بها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6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 أوله حاء مهملة فهو أبو الطفيل عامر بن واثلة بن عبد اللّه بن عمير بن جابر بن حميس بن</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حدي بن سعد بن ليث بن بكر بن عبد مناة بن كنانة، و وجدته في جمهرة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بالجيم المعجمة،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 سعد بن ليث بن بكر غيرة و حميسا و حديا </w:t>
      </w:r>
      <w:r>
        <w:rPr>
          <w:rStyle w:val="FootnoteAnchor"/>
          <w:rtl w:val="true"/>
        </w:rPr>
        <w:footnoteReference w:id="612"/>
      </w:r>
      <w:r>
        <w:rPr>
          <w:rFonts w:ascii="Amiri" w:hAnsi="Amiri" w:eastAsia="Amiri" w:cs="Amiri"/>
          <w:color w:val="111111"/>
          <w:sz w:val="28"/>
          <w:sz w:val="28"/>
          <w:szCs w:val="28"/>
          <w:rtl w:val="true"/>
          <w:lang w:bidi="ar-SA"/>
        </w:rPr>
        <w:t>و عوذا، فولد غيرة ناشبا و سحيما و مرة و كعبا و جبلة و عمرا، فولد حميس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ناشبا، و ولد حدي </w:t>
      </w:r>
      <w:r>
        <w:rPr>
          <w:rStyle w:val="FootnoteAnchor"/>
          <w:rtl w:val="true"/>
        </w:rPr>
        <w:footnoteReference w:id="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حميسا و تيما و سعدا، فولد تيم بن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و سعدا، كذا هو مضبوط‍‌ بالجيم، و كان من أصحاب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ابن الحنفية </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شاعرا، و ابنه الطّفيل قتل مع ابن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محمّد بن القاسم الكوكبي،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الطّفيل عامر بن واثلة الليثي أسماه لنا </w:t>
      </w:r>
      <w:r>
        <w:rPr>
          <w:rStyle w:val="FootnoteAnchor"/>
          <w:rtl w:val="true"/>
        </w:rPr>
        <w:footnoteReference w:id="615"/>
      </w:r>
      <w:r>
        <w:rPr>
          <w:rFonts w:ascii="Amiri" w:hAnsi="Amiri" w:eastAsia="Amiri" w:cs="Amiri"/>
          <w:color w:val="111111"/>
          <w:sz w:val="28"/>
          <w:sz w:val="28"/>
          <w:szCs w:val="28"/>
          <w:rtl w:val="true"/>
          <w:lang w:bidi="ar-SA"/>
        </w:rPr>
        <w:t>سليمان الهاشمي عن إبراهيم بن سعد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الطّفيل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الطّفيل عامر بن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عثمان، أنا عبيد اللّه بن أحمد بن يعقوب، أنا العبّاس بن العبّاس،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عامر بن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w:t>
      </w:r>
      <w:r>
        <w:rPr>
          <w:rStyle w:val="FootnoteAnchor"/>
          <w:rtl w:val="true"/>
        </w:rPr>
        <w:footnoteReference w:id="616"/>
      </w:r>
      <w:r>
        <w:rPr>
          <w:rFonts w:ascii="Amiri" w:hAnsi="Amiri" w:eastAsia="Amiri" w:cs="Amiri"/>
          <w:color w:val="111111"/>
          <w:sz w:val="28"/>
          <w:sz w:val="28"/>
          <w:szCs w:val="28"/>
          <w:rtl w:val="true"/>
          <w:lang w:bidi="ar-SA"/>
        </w:rPr>
        <w:t>،أنا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الفضل بن البقّال، قالا </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الحسين بن بشران، أنا عثمان بن أحمد، نا حنبل بن إسحاق، حدّثني أبو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الطّفيل عامر بن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أبو بكر بن شهريار، نا أبو حفص الفلاّس قال في تسمية من روى عن النبي صلى اللّه عليه و سلم من بني ليث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عامر بن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أبو المعالي ثابت بن بندار، أنا الحسين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أحمد </w:t>
      </w:r>
      <w:r>
        <w:rPr>
          <w:rStyle w:val="FootnoteAnchor"/>
          <w:rtl w:val="true"/>
        </w:rPr>
        <w:footnoteReference w:id="6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عامر بن واثلة سمع من عبد اللّه، و قد رأى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الطّفيل الذي رأى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واثلة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أنا أبو الحسين بن النّقّور، أنا عيسى بن علي، أنا </w:t>
      </w:r>
    </w:p>
    <w:p>
      <w:pPr>
        <w:pStyle w:val="BookText"/>
        <w:rPr/>
      </w:pPr>
      <w:r>
        <w:rPr>
          <w:rFonts w:ascii="Amiri" w:hAnsi="Amiri" w:eastAsia="Amiri" w:cs="Amiri"/>
          <w:color w:val="111111"/>
          <w:sz w:val="28"/>
          <w:sz w:val="28"/>
          <w:szCs w:val="28"/>
          <w:rtl w:val="true"/>
          <w:lang w:bidi="ar-SA"/>
        </w:rPr>
        <w:t>عبد اللّه بن محمّد، حدّثني عمي عن أبي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عامر بن واثلة من بني سعد بن 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محمّد بن علي، أنا محمّد بن أحمد، أنا الأحوص </w:t>
      </w:r>
      <w:r>
        <w:rPr>
          <w:rStyle w:val="FootnoteAnchor"/>
          <w:rtl w:val="true"/>
        </w:rPr>
        <w:footnoteReference w:id="619"/>
      </w:r>
      <w:r>
        <w:rPr>
          <w:rFonts w:ascii="Amiri" w:hAnsi="Amiri" w:eastAsia="Amiri" w:cs="Amiri"/>
          <w:color w:val="111111"/>
          <w:sz w:val="28"/>
          <w:sz w:val="28"/>
          <w:szCs w:val="28"/>
          <w:rtl w:val="true"/>
          <w:lang w:bidi="ar-SA"/>
        </w:rPr>
        <w:t>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عامر بن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بكر بن الطبري، أنا أبو الحسين بن الفضل، أنا عبد اللّه بن جعفر، نا يعقوب </w:t>
      </w:r>
      <w:r>
        <w:rPr>
          <w:rStyle w:val="FootnoteAnchor"/>
          <w:rtl w:val="true"/>
        </w:rPr>
        <w:footnoteReference w:id="6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عامر بن واثلة البكري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عامر بن واثلة الليثي،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الخصيب </w:t>
      </w:r>
      <w:r>
        <w:rPr>
          <w:rStyle w:val="FootnoteAnchor"/>
          <w:rtl w:val="true"/>
        </w:rPr>
        <w:footnoteReference w:id="621"/>
      </w:r>
      <w:r>
        <w:rPr>
          <w:rFonts w:ascii="Amiri" w:hAnsi="Amiri" w:eastAsia="Amiri" w:cs="Amiri"/>
          <w:color w:val="111111"/>
          <w:sz w:val="28"/>
          <w:sz w:val="28"/>
          <w:szCs w:val="28"/>
          <w:rtl w:val="true"/>
          <w:lang w:bidi="ar-SA"/>
        </w:rPr>
        <w:t>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الطّفيل عامر بن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عامر بن واثلة الكناني من أهل مكة، سكن الكوفة، ثم رجع إلى مكة فمات بها، و هو آخر من مات ممن رأى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أنا أبو الفتح نصر بن إبراهيم الزاهد، أنا سليم بن أيوب الفقيه،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البكري عامر بن واثلة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عبد الملك بن محمّد، أنا أبو علي بن الصّواف، نا محمّد بن عثمان بن أبي شيبة، قال في أسماء من روى عن عمر بن الخطاب، و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عامر بن واثلة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القاسم بن عبدان، عن محمّد بن علي بن أحمد، أنا رشأ بن نظيف، أنا محمّد بن إبراهيم بن محمّد، أنا محمّد بن محمّد بن داود، نا عبد الرّحمن بن يوسف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عامر بن واثلة من أصحاب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هبة اللّه بن إبراهيم بن عمر، نا أحمد بن محمّد بن إسماعيل، نا محمّد بن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عامر بن واثلة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عامر بن واثلة،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واثلة بن عبد اللّه بن عمرو بن جحش بن حدي بن سعد بن ليث بن بكر بن عبد مناة بن علي بن كنانة بن خزيمة الليثي المكي </w:t>
      </w:r>
      <w:r>
        <w:rPr>
          <w:rStyle w:val="FootnoteAnchor"/>
          <w:rtl w:val="true"/>
        </w:rPr>
        <w:footnoteReference w:id="622"/>
      </w:r>
      <w:r>
        <w:rPr>
          <w:rFonts w:ascii="Amiri" w:hAnsi="Amiri" w:eastAsia="Amiri" w:cs="Amiri"/>
          <w:color w:val="111111"/>
          <w:sz w:val="28"/>
          <w:sz w:val="28"/>
          <w:szCs w:val="28"/>
          <w:rtl w:val="true"/>
          <w:lang w:bidi="ar-SA"/>
        </w:rPr>
        <w:t>،ولد عام أحد، و أدرك ثمان سنين من حياة رسول اللّه صلى اللّه عليه و سلم،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آخر من مات ممن رأى رسول اللّه صلى اللّه عليه و سلم، نزل الكوفة، ثم أقام بمكة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الفهم، نا محمّد بن سعد، أنا </w:t>
      </w:r>
      <w:r>
        <w:rPr>
          <w:rStyle w:val="FootnoteAnchor"/>
          <w:rtl w:val="true"/>
        </w:rPr>
        <w:footnoteReference w:id="623"/>
      </w:r>
      <w:r>
        <w:rPr>
          <w:rFonts w:ascii="Amiri" w:hAnsi="Amiri" w:eastAsia="Amiri" w:cs="Amiri"/>
          <w:color w:val="111111"/>
          <w:sz w:val="28"/>
          <w:sz w:val="28"/>
          <w:szCs w:val="28"/>
          <w:rtl w:val="true"/>
          <w:lang w:bidi="ar-SA"/>
        </w:rPr>
        <w:t>عمرو بن عاصم، نا حمّاد بن سلمة، عن علي بن زيد،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أطلب النبي صلى اللّه عليه و سلم فيمن يطلبه ليلة الغار،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على باب الغار فبلت </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أدري فيه أحد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غلط‍‌، أبو الطّفيل لم يولد تلك الليلة، و ينبغي أن يكون حدّث الحديث عن غيره، فأوهم الذي حمله عنه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625"/>
      </w:r>
      <w:r>
        <w:rPr>
          <w:rFonts w:ascii="Amiri" w:hAnsi="Amiri" w:eastAsia="Amiri" w:cs="Amiri"/>
          <w:color w:val="111111"/>
          <w:sz w:val="28"/>
          <w:sz w:val="28"/>
          <w:szCs w:val="28"/>
          <w:rtl w:val="true"/>
          <w:lang w:bidi="ar-SA"/>
        </w:rPr>
        <w:t>،حدّثني عقبة بن مكرم، نا يعقوب بن إسحاق، نا مهدي بن عمران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الطّفيل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 بدر </w:t>
      </w:r>
    </w:p>
    <w:p>
      <w:pPr>
        <w:pStyle w:val="BookText"/>
        <w:rPr/>
      </w:pPr>
      <w:r>
        <w:rPr>
          <w:rFonts w:ascii="Amiri" w:hAnsi="Amiri" w:eastAsia="Amiri" w:cs="Amiri"/>
          <w:color w:val="111111"/>
          <w:sz w:val="28"/>
          <w:sz w:val="28"/>
          <w:szCs w:val="28"/>
          <w:rtl w:val="true"/>
          <w:lang w:bidi="ar-SA"/>
        </w:rPr>
        <w:t>غلاما قد شددت عليّ‌ الإزار و أنقل اللحم من الجبل إلى السّهل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وهم، و الصحيح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الأصم،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ثابت بن عبد اللّه بن الوليد بن جميع، عن أبيه،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من حياة رسول اللّه صلى اللّه عليه و سلم ثمان سنين، ولدت عام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بن حنبل، عن ثابت، و خالفه في نسبه، و وقع لي عاليا من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ثابت بن الوليد بن عبد اللّه بن جميع، عن أبيه،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ثمان سنين من حياة رسول اللّه صلى اللّه عليه و سلم، ولدت عام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محمّد بن يعقوب، نا عبد اللّه بن أحمد بن حنبل، نا أبي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البركات الأنماطي، أنا ثابت بن بندار، أنا أبو العلاء محمّد بن علي، أنا أبو بكر محمّد بن أحمد، أنا الأحوص </w:t>
      </w:r>
      <w:r>
        <w:rPr>
          <w:rStyle w:val="FootnoteAnchor"/>
          <w:rtl w:val="true"/>
        </w:rPr>
        <w:footnoteReference w:id="627"/>
      </w:r>
      <w:r>
        <w:rPr>
          <w:rFonts w:ascii="Amiri" w:hAnsi="Amiri" w:eastAsia="Amiri" w:cs="Amiri"/>
          <w:color w:val="111111"/>
          <w:sz w:val="28"/>
          <w:sz w:val="28"/>
          <w:szCs w:val="28"/>
          <w:rtl w:val="true"/>
          <w:lang w:bidi="ar-SA"/>
        </w:rPr>
        <w:t>بن المفضّل الغلاّبي، نا أبي، نا أحمد بن حنبل، نا ثابت بن الوليد بن عبد اللّه بن جميع،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ثمان سنين من حياة رسول اللّه صلى اللّه عليه و سلم، ولدت عام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628"/>
      </w:r>
      <w:r>
        <w:rPr>
          <w:rFonts w:ascii="Amiri" w:hAnsi="Amiri" w:eastAsia="Amiri" w:cs="Amiri"/>
          <w:color w:val="111111"/>
          <w:sz w:val="28"/>
          <w:sz w:val="28"/>
          <w:szCs w:val="28"/>
          <w:rtl w:val="true"/>
          <w:lang w:bidi="ar-SA"/>
        </w:rPr>
        <w:t>، أنا محمّد بن عمر النّرسي، أنا محمّد بن عبد اللّه الشافعي، نا محمّد بن يونس، نا أحمد بن حنبل سنة ثلاث و عشرين و مائتين، نا ثابت بن الوليد بن عبد اللّه بن جميع</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قال الخطيب </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ابن الفضل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أنا أبو بكر بن اللاّلكائي، أنا أبو الحسين بن الفضل، أنا عبد اللّه بن جعفر، نا يعقوب </w:t>
      </w:r>
      <w:r>
        <w:rPr>
          <w:rStyle w:val="FootnoteAnchor"/>
          <w:rtl w:val="true"/>
        </w:rPr>
        <w:footnoteReference w:id="630"/>
      </w:r>
      <w:r>
        <w:rPr>
          <w:rFonts w:ascii="Amiri" w:hAnsi="Amiri" w:eastAsia="Amiri" w:cs="Amiri"/>
          <w:color w:val="111111"/>
          <w:sz w:val="28"/>
          <w:sz w:val="28"/>
          <w:szCs w:val="28"/>
          <w:rtl w:val="true"/>
          <w:lang w:bidi="ar-SA"/>
        </w:rPr>
        <w:t>،حدّثني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عاليا أبو بكر وجيه بن طاهر، و أبو سهل محمّد بن الفضل الأبيوردي،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حامد الأزهري، أنا أبو سعيد بن حمدون، أنا أبو حامد بن الشّرقي، نا محمّد بن يحيى، نا محمّد بن عيسى بن الطباع، حدّثني ثابت بن الوليد بن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باب هشيم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عام أحد، أدركت ثمان سنين من حياة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عبد الملك بن عبد اللّه بن داود عنه، أنا أبو نعيم الحافظ‍‌، نا أحمد بن جعفر، و سليمان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أحمد بن حنبل، حدّثني أبي، نا ثابت </w:t>
      </w:r>
      <w:r>
        <w:rPr>
          <w:rStyle w:val="FootnoteAnchor"/>
          <w:rtl w:val="true"/>
        </w:rPr>
        <w:footnoteReference w:id="631"/>
      </w:r>
      <w:r>
        <w:rPr>
          <w:rFonts w:ascii="Amiri" w:hAnsi="Amiri" w:eastAsia="Amiri" w:cs="Amiri"/>
          <w:color w:val="111111"/>
          <w:sz w:val="28"/>
          <w:sz w:val="28"/>
          <w:szCs w:val="28"/>
          <w:rtl w:val="true"/>
          <w:lang w:bidi="ar-SA"/>
        </w:rPr>
        <w:t>بن عبد اللّه بن الوليد بن عبيد اللّه بن 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و أخبرناه أبو القاسم بن الحصين، أنا أبو علي بن المذهب، أنا أحمد بن جعفر، نا عبد اللّه بن أحمد، حدّثني أبي، نا ثابت بن الوليد بن عبد اللّه بن جميع،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ابن قبيس و ابن خيرون، أنا أبو بكر الخطيب </w:t>
      </w:r>
      <w:r>
        <w:rPr>
          <w:rStyle w:val="FootnoteAnchor"/>
          <w:rtl w:val="true"/>
        </w:rPr>
        <w:footnoteReference w:id="632"/>
      </w:r>
      <w:r>
        <w:rPr>
          <w:rFonts w:ascii="Amiri" w:hAnsi="Amiri" w:eastAsia="Amiri" w:cs="Amiri"/>
          <w:color w:val="111111"/>
          <w:sz w:val="28"/>
          <w:sz w:val="28"/>
          <w:szCs w:val="28"/>
          <w:rtl w:val="true"/>
          <w:lang w:bidi="ar-SA"/>
        </w:rPr>
        <w:t xml:space="preserve">،أنا محمّد بن أحمد بن رزق، أنا إسماعيل بن علي الخطبي </w:t>
      </w:r>
      <w:r>
        <w:rPr>
          <w:rStyle w:val="FootnoteAnchor"/>
          <w:rtl w:val="true"/>
        </w:rPr>
        <w:footnoteReference w:id="633"/>
      </w:r>
      <w:r>
        <w:rPr>
          <w:rFonts w:ascii="Amiri" w:hAnsi="Amiri" w:eastAsia="Amiri" w:cs="Amiri"/>
          <w:color w:val="111111"/>
          <w:sz w:val="28"/>
          <w:sz w:val="28"/>
          <w:szCs w:val="28"/>
          <w:rtl w:val="true"/>
          <w:lang w:bidi="ar-SA"/>
        </w:rPr>
        <w:t>،و أبو علي بن الصّوّاف،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أحمد بن حنبل، حدّثني أبي، نا ثابت بن الوليد بن عبد اللّه بن جميع،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من الكوفة، فنزل مدينة أبي جعفر، فذهبت أنا و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عنه ابن فضيل، و وكيع، و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ثمان سنين من حياة رسول اللّه صلى اللّه عليه و سلم، و ولدت عام أحد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محمّد، أنا أبو منصور محمّد بن الحسن، أنا أبو </w:t>
      </w:r>
    </w:p>
    <w:p>
      <w:pPr>
        <w:pStyle w:val="BookText"/>
        <w:rPr/>
      </w:pPr>
      <w:r>
        <w:rPr>
          <w:rFonts w:ascii="Amiri" w:hAnsi="Amiri" w:eastAsia="Amiri" w:cs="Amiri"/>
          <w:color w:val="111111"/>
          <w:sz w:val="28"/>
          <w:sz w:val="28"/>
          <w:szCs w:val="28"/>
          <w:rtl w:val="true"/>
          <w:lang w:bidi="ar-SA"/>
        </w:rPr>
        <w:t>العبّاس النّهاوندي، أنا أبو القاسم بن الأشقر، نا محمّد بن إسماعيل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عبد الصمد، و قرّة بن سليمان، نا مهدى بن عمران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أبا الطّفيل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النبي صلى اللّه عليه و سلم في نفر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فأتى دارا 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و أنا غلام في 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عمرو بن علي، نا قرّة بن سليمان أبو سليمان </w:t>
      </w:r>
      <w:r>
        <w:rPr>
          <w:rStyle w:val="FootnoteAnchor"/>
          <w:rtl w:val="true"/>
        </w:rPr>
        <w:footnoteReference w:id="634"/>
      </w:r>
      <w:r>
        <w:rPr>
          <w:rFonts w:ascii="Amiri" w:hAnsi="Amiri" w:eastAsia="Amiri" w:cs="Amiri"/>
          <w:color w:val="111111"/>
          <w:sz w:val="28"/>
          <w:sz w:val="28"/>
          <w:szCs w:val="28"/>
          <w:rtl w:val="true"/>
          <w:lang w:bidi="ar-SA"/>
        </w:rPr>
        <w:t>الأزدي البصري، نا مهدي بن عمران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و أنا غلام في 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نا الحسين بن الفهم، نا محمّد بن سعد، أنا عمرو بن خالد، نا النضر بن عربي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بمكة، فرأيت الناس مجتمعين على 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رسول اللّه صلى اللّه عليه و سلم، هذا عامر بن واثلة و عليه إزار و رداء، فمسست جلده فكان ألين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عمه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w:t>
      </w:r>
      <w:r>
        <w:rPr>
          <w:rStyle w:val="FootnoteAnchor"/>
          <w:rtl w:val="true"/>
        </w:rPr>
        <w:footnoteReference w:id="6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عامر بن واثلة مكي ثقة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القاسم إسماعيل بن مسعدة، أنا أبو عمرو الفارسي، 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الطّفيل و له صحبة من رسول اللّه صلى اللّه عليه و سلم، و قد روى عن رسول اللّه صلى اللّه عليه و سلم قريب من عشرين حديثا، و لو ذكرت لأبي الطّفيل ما رواه هو عن رسول اللّه صلى اللّه عليه و سلم لطال الكتاب، و أبو الطّفيل أشهر من ذلك </w:t>
      </w:r>
      <w:r>
        <w:rPr>
          <w:rStyle w:val="FootnoteAnchor"/>
          <w:rtl w:val="true"/>
        </w:rPr>
        <w:footnoteReference w:id="636"/>
      </w:r>
      <w:r>
        <w:rPr>
          <w:rFonts w:ascii="Amiri" w:hAnsi="Amiri" w:eastAsia="Amiri" w:cs="Amiri"/>
          <w:color w:val="111111"/>
          <w:sz w:val="28"/>
          <w:sz w:val="28"/>
          <w:szCs w:val="28"/>
          <w:rtl w:val="true"/>
          <w:lang w:bidi="ar-SA"/>
        </w:rPr>
        <w:t xml:space="preserve">،و له عن رسول اللّه صلى اللّه عليه و سلم نحو عشرين حديثا، و كانت الخوارج يرمونه باتصاله بعليّ‌ بن أبي </w:t>
      </w:r>
    </w:p>
    <w:p>
      <w:pPr>
        <w:pStyle w:val="BookText"/>
        <w:rPr/>
      </w:pPr>
      <w:r>
        <w:rPr>
          <w:rFonts w:ascii="Amiri" w:hAnsi="Amiri" w:eastAsia="Amiri" w:cs="Amiri"/>
          <w:color w:val="111111"/>
          <w:sz w:val="28"/>
          <w:sz w:val="28"/>
          <w:szCs w:val="28"/>
          <w:rtl w:val="true"/>
          <w:lang w:bidi="ar-SA"/>
        </w:rPr>
        <w:t xml:space="preserve">طالب، و قوله بفضله و فضل أهله، و ليس في رواياته بأس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أنا أبو بكر محمّد بن أحمد بن يعقوب،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حميد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جرير، عن مغيرة، 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حدّث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و كان يتقي من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نا علي بن عبد اللّه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لجرير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مغيرة يكره الرواية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عمرو الفارسي، أنا أبو أحمد بن عدي </w:t>
      </w:r>
      <w:r>
        <w:rPr>
          <w:rStyle w:val="FootnoteAnchor"/>
          <w:rtl w:val="true"/>
        </w:rPr>
        <w:footnoteReference w:id="638"/>
      </w:r>
      <w:r>
        <w:rPr>
          <w:rFonts w:ascii="Amiri" w:hAnsi="Amiri" w:eastAsia="Amiri" w:cs="Amiri"/>
          <w:color w:val="111111"/>
          <w:sz w:val="28"/>
          <w:sz w:val="28"/>
          <w:szCs w:val="28"/>
          <w:rtl w:val="true"/>
          <w:lang w:bidi="ar-SA"/>
        </w:rPr>
        <w:t>،نا ابن حمّاد، حدّثني صالح بن أحمد بن حنبل، نا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جرير بن عبد الحميد و قيل له كان مغيرة يكره </w:t>
      </w:r>
      <w:r>
        <w:rPr>
          <w:rStyle w:val="FootnoteAnchor"/>
          <w:rtl w:val="true"/>
        </w:rPr>
        <w:footnoteReference w:id="639"/>
      </w:r>
      <w:r>
        <w:rPr>
          <w:rFonts w:ascii="Amiri" w:hAnsi="Amiri" w:eastAsia="Amiri" w:cs="Amiri"/>
          <w:color w:val="111111"/>
          <w:sz w:val="28"/>
          <w:sz w:val="28"/>
          <w:szCs w:val="28"/>
          <w:rtl w:val="true"/>
          <w:lang w:bidi="ar-SA"/>
        </w:rPr>
        <w:t>الرواية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الحسين علي بن الحسن بن علي، أنا محمّد بن عمر الجصّاص </w:t>
      </w:r>
      <w:r>
        <w:rPr>
          <w:rStyle w:val="FootnoteAnchor"/>
          <w:rtl w:val="true"/>
        </w:rPr>
        <w:footnoteReference w:id="640"/>
      </w:r>
      <w:r>
        <w:rPr>
          <w:rFonts w:ascii="Amiri" w:hAnsi="Amiri" w:eastAsia="Amiri" w:cs="Amiri"/>
          <w:color w:val="111111"/>
          <w:sz w:val="28"/>
          <w:sz w:val="28"/>
          <w:szCs w:val="28"/>
          <w:rtl w:val="true"/>
          <w:lang w:bidi="ar-SA"/>
        </w:rPr>
        <w:t>،نا محمّد بن عبد اللّه بن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محمّد بن أحمد بن هارون،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إبراهيم بن الجنيد، نا عثمان بن أبي شيبة، نا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مغيرة لا يعبأ بحديث سالم بن أبي الجعد، و لا أبي الطّفيل، و حديث خلاس بن عمرو، و يتبعه صحف عبد اللّه بن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يعقوب الأخرم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لم ترك البخاري حديث أبي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يفرط‍‌ في التشيع</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أحمد بن محمود، أنا أبو بكر بن المقرئ، نا مفضّل بن محمّد الجندي، نا أبو أمية، نا حجّاج بن نصير، عن سعيد، عن </w:t>
      </w:r>
    </w:p>
    <w:p>
      <w:pPr>
        <w:pStyle w:val="BookText"/>
        <w:rPr/>
      </w:pPr>
      <w:r>
        <w:rPr>
          <w:rFonts w:ascii="Amiri" w:hAnsi="Amiri" w:eastAsia="Amiri" w:cs="Amiri"/>
          <w:color w:val="111111"/>
          <w:sz w:val="28"/>
          <w:sz w:val="28"/>
          <w:szCs w:val="28"/>
          <w:rtl w:val="true"/>
          <w:lang w:bidi="ar-SA"/>
        </w:rPr>
        <w:t>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الطّفيل عن حديث و هو يطوف بالكعبة،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مقام مقالا، إنّ‌ هذا ليس موضع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الحسين بن بشران، أنا أبو عمرو بن السّماك، نا حنبل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إسماعيل بن مسعدة، أنا عبد الرّحمن بن عمرو الفارسي، أنا أبو أحمد بن عدي </w:t>
      </w:r>
      <w:r>
        <w:rPr>
          <w:rStyle w:val="FootnoteAnchor"/>
          <w:rtl w:val="true"/>
        </w:rPr>
        <w:footnoteReference w:id="641"/>
      </w:r>
      <w:r>
        <w:rPr>
          <w:rFonts w:ascii="Amiri" w:hAnsi="Amiri" w:eastAsia="Amiri" w:cs="Amiri"/>
          <w:color w:val="111111"/>
          <w:sz w:val="28"/>
          <w:sz w:val="28"/>
          <w:szCs w:val="28"/>
          <w:rtl w:val="true"/>
          <w:lang w:bidi="ar-SA"/>
        </w:rPr>
        <w:t>،أنا جعفر بن محمّد بن الليث الزّيادي،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مسلم بن إبراهيم، نا شعبة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الطّفيل عن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الزيادي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مقام 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أحمد بن محمود، أنا أبو بكر بن المقرئ، نا أبو عروبة، نا حيّان </w:t>
      </w:r>
      <w:r>
        <w:rPr>
          <w:rStyle w:val="FootnoteAnchor"/>
          <w:rtl w:val="true"/>
        </w:rPr>
        <w:footnoteReference w:id="642"/>
      </w:r>
      <w:r>
        <w:rPr>
          <w:rFonts w:ascii="Amiri" w:hAnsi="Amiri" w:eastAsia="Amiri" w:cs="Amiri"/>
          <w:color w:val="111111"/>
          <w:sz w:val="28"/>
          <w:sz w:val="28"/>
          <w:szCs w:val="28"/>
          <w:rtl w:val="true"/>
          <w:lang w:bidi="ar-SA"/>
        </w:rPr>
        <w:t>بن جبلة أبو جبلة، عن عمران بن مسلم،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الطّفيل عن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أيضا، أنا أحمد، أنا أبو بكر، نا محمّد بن إبراهيم الحزوّري، نا أحمد بن إبراهيم الدورقي، نا وهب بن جرير، نا سعيد،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الأعزّ قراتكين بن الأسعد، أنا أبو محمّد الجوهري، أنا أبو الحسن بن لؤلؤ، أنا زكريا بن يحيى السّاجي، نا بندار، نا سلم </w:t>
      </w:r>
      <w:r>
        <w:rPr>
          <w:rStyle w:val="FootnoteAnchor"/>
          <w:rtl w:val="true"/>
        </w:rPr>
        <w:footnoteReference w:id="643"/>
      </w:r>
      <w:r>
        <w:rPr>
          <w:rFonts w:ascii="Amiri" w:hAnsi="Amiri" w:eastAsia="Amiri" w:cs="Amiri"/>
          <w:color w:val="111111"/>
          <w:sz w:val="28"/>
          <w:sz w:val="28"/>
          <w:szCs w:val="28"/>
          <w:rtl w:val="true"/>
          <w:lang w:bidi="ar-SA"/>
        </w:rPr>
        <w:t>بن قتيبة، نا شعبة،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الطفيل عن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مقام 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عمران و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زمان رجال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 عليّ‌ إسناده و أذن لي فيه و ناولي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القاضي </w:t>
      </w:r>
      <w:r>
        <w:rPr>
          <w:rStyle w:val="FootnoteAnchor"/>
          <w:rtl w:val="true"/>
        </w:rPr>
        <w:footnoteReference w:id="644"/>
      </w:r>
      <w:r>
        <w:rPr>
          <w:rFonts w:ascii="Amiri" w:hAnsi="Amiri" w:eastAsia="Amiri" w:cs="Amiri"/>
          <w:color w:val="111111"/>
          <w:sz w:val="28"/>
          <w:sz w:val="28"/>
          <w:szCs w:val="28"/>
          <w:rtl w:val="true"/>
          <w:lang w:bidi="ar-SA"/>
        </w:rPr>
        <w:t>،نا محمّد بن القاسم الأنباري، حدّثني أبي، نا عامر بن عمران أبو عكرمة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اللّه بن صفوان على 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كما قال الشعر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تصبك من الأيام جائحة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 منك على دنيا و لا دين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ابنا عباس بن عبد المطلب أحدهما يفتي الناس في دينهم، و الآخر يطعمهم الطعام </w:t>
      </w:r>
      <w:r>
        <w:rPr>
          <w:rStyle w:val="FootnoteAnchor"/>
          <w:rtl w:val="true"/>
        </w:rPr>
        <w:footnoteReference w:id="646"/>
      </w:r>
      <w:r>
        <w:rPr>
          <w:rFonts w:ascii="Amiri" w:hAnsi="Amiri" w:eastAsia="Amiri" w:cs="Amiri"/>
          <w:color w:val="111111"/>
          <w:sz w:val="28"/>
          <w:sz w:val="28"/>
          <w:szCs w:val="28"/>
          <w:rtl w:val="true"/>
          <w:lang w:bidi="ar-SA"/>
        </w:rPr>
        <w:t>،فما بقّيا لك، فأرسل إليهما انكما تريدان أن ترفعا راية قد وضعها اللّه، ففرقا من قبلكما من مرّاق أهل العراق،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الرجلين يطرد عنا؟ أ قابس علم أم طالب نيل، و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أبا الطّفيل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درّ درّ الليالي كيف نضحكنا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عجائب أنباء و تبكينا</w:t>
      </w:r>
    </w:p>
    <w:p>
      <w:pPr>
        <w:pStyle w:val="BookText"/>
        <w:rPr/>
      </w:pPr>
      <w:r>
        <w:rPr>
          <w:rFonts w:ascii="Amiri" w:hAnsi="Amiri" w:eastAsia="Amiri" w:cs="Amiri"/>
          <w:color w:val="111111"/>
          <w:sz w:val="28"/>
          <w:sz w:val="28"/>
          <w:szCs w:val="28"/>
          <w:rtl w:val="true"/>
          <w:lang w:bidi="ar-SA"/>
        </w:rPr>
        <w:t xml:space="preserve">مثل ما تحدث الأيام من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الزبير عن الدنيا يلهّينا</w:t>
      </w:r>
    </w:p>
    <w:p>
      <w:pPr>
        <w:pStyle w:val="BookText"/>
        <w:rPr/>
      </w:pPr>
      <w:r>
        <w:rPr>
          <w:rFonts w:ascii="Amiri" w:hAnsi="Amiri" w:eastAsia="Amiri" w:cs="Amiri"/>
          <w:color w:val="111111"/>
          <w:sz w:val="28"/>
          <w:sz w:val="28"/>
          <w:szCs w:val="28"/>
          <w:rtl w:val="true"/>
          <w:lang w:bidi="ar-SA"/>
        </w:rPr>
        <w:t xml:space="preserve">كنا نجيء ابن عباس فيقبسنا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 يكسبنا أجرا و يهدينا</w:t>
      </w:r>
    </w:p>
    <w:p>
      <w:pPr>
        <w:pStyle w:val="BookText"/>
        <w:rPr/>
      </w:pPr>
      <w:r>
        <w:rPr>
          <w:rFonts w:ascii="Amiri" w:hAnsi="Amiri" w:eastAsia="Amiri" w:cs="Amiri"/>
          <w:color w:val="111111"/>
          <w:sz w:val="28"/>
          <w:sz w:val="28"/>
          <w:szCs w:val="28"/>
          <w:rtl w:val="true"/>
          <w:lang w:bidi="ar-SA"/>
        </w:rPr>
        <w:t xml:space="preserve">و لا يزال عبيد اللّه مترعة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جفانه مطعما ضيفا و مسكينا</w:t>
      </w:r>
    </w:p>
    <w:p>
      <w:pPr>
        <w:pStyle w:val="BookText"/>
        <w:rPr/>
      </w:pPr>
      <w:r>
        <w:rPr>
          <w:rFonts w:ascii="Amiri" w:hAnsi="Amiri" w:eastAsia="Amiri" w:cs="Amiri"/>
          <w:color w:val="111111"/>
          <w:sz w:val="28"/>
          <w:sz w:val="28"/>
          <w:szCs w:val="28"/>
          <w:rtl w:val="true"/>
          <w:lang w:bidi="ar-SA"/>
        </w:rPr>
        <w:t xml:space="preserve">فالدين و العلم و الدنيا ببالهما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ننال منها الذي شئنا إذا شينا</w:t>
      </w:r>
    </w:p>
    <w:p>
      <w:pPr>
        <w:pStyle w:val="BookText"/>
        <w:rPr/>
      </w:pPr>
      <w:r>
        <w:rPr>
          <w:rFonts w:ascii="Amiri" w:hAnsi="Amiri" w:eastAsia="Amiri" w:cs="Amiri"/>
          <w:color w:val="111111"/>
          <w:sz w:val="28"/>
          <w:sz w:val="28"/>
          <w:szCs w:val="28"/>
          <w:rtl w:val="true"/>
          <w:lang w:bidi="ar-SA"/>
        </w:rPr>
        <w:t xml:space="preserve">ففيم تمنعنا منهم و تمنعهم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 تؤذيهم فينا و تؤذينا</w:t>
      </w:r>
    </w:p>
    <w:p>
      <w:pPr>
        <w:pStyle w:val="BookText"/>
        <w:rPr/>
      </w:pPr>
      <w:r>
        <w:rPr>
          <w:rFonts w:ascii="Amiri" w:hAnsi="Amiri" w:eastAsia="Amiri" w:cs="Amiri"/>
          <w:color w:val="111111"/>
          <w:sz w:val="28"/>
          <w:sz w:val="28"/>
          <w:szCs w:val="28"/>
          <w:rtl w:val="true"/>
          <w:lang w:bidi="ar-SA"/>
        </w:rPr>
        <w:t xml:space="preserve">إن الرسول هو النور الذي 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عماية ماضينا و باقينا</w:t>
      </w:r>
    </w:p>
    <w:p>
      <w:pPr>
        <w:pStyle w:val="BookText"/>
        <w:rPr/>
      </w:pPr>
      <w:r>
        <w:rPr>
          <w:rFonts w:ascii="Amiri" w:hAnsi="Amiri" w:eastAsia="Amiri" w:cs="Amiri"/>
          <w:color w:val="111111"/>
          <w:sz w:val="28"/>
          <w:sz w:val="28"/>
          <w:szCs w:val="28"/>
          <w:rtl w:val="true"/>
          <w:lang w:bidi="ar-SA"/>
        </w:rPr>
        <w:t xml:space="preserve">و أهله عصمة في ديننا و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علينا و حق واجب فينا</w:t>
      </w:r>
    </w:p>
    <w:p>
      <w:pPr>
        <w:pStyle w:val="BookText"/>
        <w:rPr/>
      </w:pPr>
      <w:r>
        <w:rPr>
          <w:rFonts w:ascii="Amiri" w:hAnsi="Amiri" w:eastAsia="Amiri" w:cs="Amiri"/>
          <w:color w:val="111111"/>
          <w:sz w:val="28"/>
          <w:sz w:val="28"/>
          <w:szCs w:val="28"/>
          <w:rtl w:val="true"/>
          <w:lang w:bidi="ar-SA"/>
        </w:rPr>
        <w:t xml:space="preserve">و لست فاعلمه بالأولى به 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الزّبير و لا الأولى به دينا</w:t>
      </w:r>
    </w:p>
    <w:p>
      <w:pPr>
        <w:pStyle w:val="BookText"/>
        <w:rPr/>
      </w:pPr>
      <w:r>
        <w:rPr>
          <w:rFonts w:ascii="Amiri" w:hAnsi="Amiri" w:eastAsia="Amiri" w:cs="Amiri"/>
          <w:color w:val="111111"/>
          <w:sz w:val="28"/>
          <w:sz w:val="28"/>
          <w:szCs w:val="28"/>
          <w:rtl w:val="true"/>
          <w:lang w:bidi="ar-SA"/>
        </w:rPr>
        <w:t xml:space="preserve">لن يجزي اللّه من أجزى لبغضهم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عزا و لا في الأرض تمكينا</w:t>
      </w:r>
    </w:p>
    <w:p>
      <w:pPr>
        <w:pStyle w:val="BookText"/>
        <w:rPr/>
      </w:pPr>
      <w:r>
        <w:rPr>
          <w:rFonts w:ascii="Amiri" w:hAnsi="Amiri" w:eastAsia="Amiri" w:cs="Amiri"/>
          <w:color w:val="111111"/>
          <w:sz w:val="28"/>
          <w:sz w:val="28"/>
          <w:szCs w:val="28"/>
          <w:rtl w:val="true"/>
          <w:lang w:bidi="ar-SA"/>
        </w:rPr>
        <w:t>أخبرنا أبو الحسن علي بن أحمد بن منصور، و علي بن المسلّم الفقيهان، و أبو المعالي الحسين بن حمزة،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w:t>
      </w:r>
      <w:r>
        <w:rPr>
          <w:rStyle w:val="FootnoteAnchor"/>
          <w:rtl w:val="true"/>
        </w:rPr>
        <w:footnoteReference w:id="648"/>
      </w:r>
      <w:r>
        <w:rPr>
          <w:rFonts w:ascii="Amiri" w:hAnsi="Amiri" w:eastAsia="Amiri" w:cs="Amiri"/>
          <w:color w:val="111111"/>
          <w:sz w:val="28"/>
          <w:sz w:val="28"/>
          <w:szCs w:val="28"/>
          <w:rtl w:val="true"/>
          <w:lang w:bidi="ar-SA"/>
        </w:rPr>
        <w:t>أحمد بن عبد الواحد بن محمّد بن أحمد بن عثمان، أنا جدي، أنا محمّد بن جعفر بن سهل الخرائطي، نا أبو الفضل العباس بن الفضل الرّبعي، نا العباس بن هشام الكلبي،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اللّه بن صفوان، عن ابن الزبير و هو يومئذ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تصبك من الأيام جائحة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يبك منك على دنيا و لا دين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 اللّه بن عباس يفقّه الناس، و عبيد اللّه يطعم </w:t>
      </w:r>
    </w:p>
    <w:p>
      <w:pPr>
        <w:pStyle w:val="BookText"/>
        <w:rPr/>
      </w:pPr>
      <w:r>
        <w:rPr>
          <w:rFonts w:ascii="Amiri" w:hAnsi="Amiri" w:eastAsia="Amiri" w:cs="Amiri"/>
          <w:color w:val="111111"/>
          <w:sz w:val="28"/>
          <w:sz w:val="28"/>
          <w:szCs w:val="28"/>
          <w:rtl w:val="true"/>
          <w:lang w:bidi="ar-SA"/>
        </w:rPr>
        <w:t>الناس، فما بقّيا لك فأحفظه ذلك، فأرسل صاحب شرطه عبد اللّه بن مطيع،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إلى ابني عباس فقل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بددا عني جمعكما، و من ضوى </w:t>
      </w:r>
      <w:r>
        <w:rPr>
          <w:rStyle w:val="FootnoteAnchor"/>
          <w:rtl w:val="true"/>
        </w:rPr>
        <w:footnoteReference w:id="649"/>
      </w:r>
      <w:r>
        <w:rPr>
          <w:rFonts w:ascii="Amiri" w:hAnsi="Amiri" w:eastAsia="Amiri" w:cs="Amiri"/>
          <w:color w:val="111111"/>
          <w:sz w:val="28"/>
          <w:sz w:val="28"/>
          <w:szCs w:val="28"/>
          <w:rtl w:val="true"/>
          <w:lang w:bidi="ar-SA"/>
        </w:rPr>
        <w:t>إليكما من أهل العراق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يأتينا من الناس غير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طالب علم، و رجل طالب فضل، فأيّ‌ هذين يمنع </w:t>
      </w:r>
      <w:r>
        <w:rPr>
          <w:rStyle w:val="FootnoteAnchor"/>
          <w:rtl w:val="true"/>
        </w:rPr>
        <w:footnoteReference w:id="650"/>
      </w:r>
      <w:r>
        <w:rPr>
          <w:rFonts w:ascii="Amiri" w:hAnsi="Amiri" w:eastAsia="Amiri" w:cs="Amiri"/>
          <w:color w:val="111111"/>
          <w:sz w:val="28"/>
          <w:sz w:val="28"/>
          <w:szCs w:val="28"/>
          <w:rtl w:val="true"/>
          <w:lang w:bidi="ar-SA"/>
        </w:rPr>
        <w:t>،فأنشأ أبو الطّفيل عامر بن واثلة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 الليالي كيف يضحكنا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حطوب شتّى أعاجيب و يبكينا</w:t>
      </w:r>
    </w:p>
    <w:p>
      <w:pPr>
        <w:pStyle w:val="BookText"/>
        <w:rPr/>
      </w:pPr>
      <w:r>
        <w:rPr>
          <w:rFonts w:ascii="Amiri" w:hAnsi="Amiri" w:eastAsia="Amiri" w:cs="Amiri"/>
          <w:color w:val="111111"/>
          <w:sz w:val="28"/>
          <w:sz w:val="28"/>
          <w:szCs w:val="28"/>
          <w:rtl w:val="true"/>
          <w:lang w:bidi="ar-SA"/>
        </w:rPr>
        <w:t xml:space="preserve">و مثل ما تحدث الأيام من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الزبير عن الدّنيا يلهّينا</w:t>
      </w:r>
    </w:p>
    <w:p>
      <w:pPr>
        <w:pStyle w:val="BookText"/>
        <w:rPr/>
      </w:pPr>
      <w:r>
        <w:rPr>
          <w:rFonts w:ascii="Amiri" w:hAnsi="Amiri" w:eastAsia="Amiri" w:cs="Amiri"/>
          <w:color w:val="111111"/>
          <w:sz w:val="28"/>
          <w:sz w:val="28"/>
          <w:szCs w:val="28"/>
          <w:rtl w:val="true"/>
          <w:lang w:bidi="ar-SA"/>
        </w:rPr>
        <w:t xml:space="preserve">كنا نجيء ابن عبّاس فيقبسنا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 و يكسبنا أجرا و يهدينا</w:t>
      </w:r>
    </w:p>
    <w:p>
      <w:pPr>
        <w:pStyle w:val="BookText"/>
        <w:rPr/>
      </w:pPr>
      <w:r>
        <w:rPr>
          <w:rFonts w:ascii="Amiri" w:hAnsi="Amiri" w:eastAsia="Amiri" w:cs="Amiri"/>
          <w:color w:val="111111"/>
          <w:sz w:val="28"/>
          <w:sz w:val="28"/>
          <w:szCs w:val="28"/>
          <w:rtl w:val="true"/>
          <w:lang w:bidi="ar-SA"/>
        </w:rPr>
        <w:t xml:space="preserve">و لا يزال عبيد اللّه مترعة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جفانه مطعما ضعفى و مسكينا</w:t>
      </w:r>
    </w:p>
    <w:p>
      <w:pPr>
        <w:pStyle w:val="BookText"/>
        <w:rPr/>
      </w:pPr>
      <w:r>
        <w:rPr>
          <w:rFonts w:ascii="Amiri" w:hAnsi="Amiri" w:eastAsia="Amiri" w:cs="Amiri"/>
          <w:color w:val="111111"/>
          <w:sz w:val="28"/>
          <w:sz w:val="28"/>
          <w:szCs w:val="28"/>
          <w:rtl w:val="true"/>
          <w:lang w:bidi="ar-SA"/>
        </w:rPr>
        <w:t xml:space="preserve">فاليمن و الدّين و الدنيا بدارهما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ننال منه الذي نبغي إذا شينا</w:t>
      </w:r>
    </w:p>
    <w:p>
      <w:pPr>
        <w:pStyle w:val="BookText"/>
        <w:rPr/>
      </w:pPr>
      <w:r>
        <w:rPr>
          <w:rFonts w:ascii="Amiri" w:hAnsi="Amiri" w:eastAsia="Amiri" w:cs="Amiri"/>
          <w:color w:val="111111"/>
          <w:sz w:val="28"/>
          <w:sz w:val="28"/>
          <w:szCs w:val="28"/>
          <w:rtl w:val="true"/>
          <w:lang w:bidi="ar-SA"/>
        </w:rPr>
        <w:t xml:space="preserve">إنّ‌ النبي هو النور الذي 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عمايات ماضينا و باقينا</w:t>
      </w:r>
    </w:p>
    <w:p>
      <w:pPr>
        <w:pStyle w:val="BookText"/>
        <w:rPr/>
      </w:pPr>
      <w:r>
        <w:rPr>
          <w:rFonts w:ascii="Amiri" w:hAnsi="Amiri" w:eastAsia="Amiri" w:cs="Amiri"/>
          <w:color w:val="111111"/>
          <w:sz w:val="28"/>
          <w:sz w:val="28"/>
          <w:szCs w:val="28"/>
          <w:rtl w:val="true"/>
          <w:lang w:bidi="ar-SA"/>
        </w:rPr>
        <w:t xml:space="preserve">و رهطه عصمة في ديننا و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علينا و حق واجب فينا</w:t>
      </w:r>
    </w:p>
    <w:p>
      <w:pPr>
        <w:pStyle w:val="BookText"/>
        <w:rPr/>
      </w:pPr>
      <w:r>
        <w:rPr>
          <w:rFonts w:ascii="Amiri" w:hAnsi="Amiri" w:eastAsia="Amiri" w:cs="Amiri"/>
          <w:color w:val="111111"/>
          <w:sz w:val="28"/>
          <w:sz w:val="28"/>
          <w:szCs w:val="28"/>
          <w:rtl w:val="true"/>
          <w:lang w:bidi="ar-SA"/>
        </w:rPr>
        <w:t xml:space="preserve">ففيم يمنعنا منهم و يمنعهم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و تؤذيهم فينا و تؤذينا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المعدّل، أنا الحسن بن إسماعيل، أنا أحمد بن مروان، نا ابن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r>
        <w:rPr>
          <w:rStyle w:val="FootnoteAnchor"/>
          <w:rtl w:val="true"/>
        </w:rPr>
        <w:footnoteReference w:id="652"/>
      </w:r>
      <w:r>
        <w:rPr>
          <w:rFonts w:ascii="Amiri" w:hAnsi="Amiri" w:eastAsia="Amiri" w:cs="Amiri"/>
          <w:color w:val="111111"/>
          <w:sz w:val="28"/>
          <w:sz w:val="28"/>
          <w:szCs w:val="28"/>
          <w:rtl w:val="true"/>
          <w:lang w:bidi="ar-SA"/>
        </w:rPr>
        <w:t>من هذا قول أبي الطفيل عامر بن واثلة الكناني، و كان من آخر من رأى النبي صلى اللّه عليه و سلم موتا بعد مائة سنة،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بقّيت سهما في الكنانة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سيرمى به أو يكسر السّهم كاسر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و هو القائل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تدعونني شيخا و قد عشت 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من الأزواج نحوى نوازع</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شاب رأسي من سنين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لكن شيّبتني </w:t>
      </w:r>
      <w:r>
        <w:rPr>
          <w:rStyle w:val="FootnoteAnchor"/>
          <w:rtl w:val="true"/>
        </w:rPr>
        <w:footnoteReference w:id="655"/>
      </w:r>
      <w:r>
        <w:rPr>
          <w:rFonts w:ascii="IRNazanin" w:hAnsi="IRNazanin" w:eastAsia="IRNazanin"/>
          <w:color w:val="111111"/>
          <w:sz w:val="28"/>
          <w:sz w:val="28"/>
          <w:szCs w:val="28"/>
          <w:rtl w:val="true"/>
          <w:lang w:bidi="fa-IR"/>
        </w:rPr>
        <w:t xml:space="preserve">الوقائع </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65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موسى </w:t>
      </w:r>
      <w:r>
        <w:rPr>
          <w:rStyle w:val="FootnoteAnchor"/>
          <w:rtl w:val="true"/>
        </w:rPr>
        <w:footnoteReference w:id="6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ربعي بن عبد اللّه بن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سيف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الطفيل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w:t>
      </w:r>
      <w:r>
        <w:rPr>
          <w:rStyle w:val="FootnoteAnchor"/>
          <w:rtl w:val="true"/>
        </w:rPr>
        <w:footnoteReference w:id="659"/>
      </w:r>
      <w:r>
        <w:rPr>
          <w:rFonts w:ascii="Amiri" w:hAnsi="Amiri" w:eastAsia="Amiri" w:cs="Amiri"/>
          <w:color w:val="111111"/>
          <w:sz w:val="28"/>
          <w:sz w:val="28"/>
          <w:szCs w:val="28"/>
          <w:rtl w:val="true"/>
          <w:lang w:bidi="ar-SA"/>
        </w:rPr>
        <w:t>عليّ‌ تسعون سنة و نصف سنة، فكم أتى عليك،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ثلاث و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علي بن خلف، أنا أبو عبد اللّه الحافظ‍‌، أنا أبو جعفر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إسحاق، نا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من بقي من أصحاب رسول اللّه صلى اللّه عليه و سلم بالمدينة سهل بن سعد السّاعدي، و آخر من بقي بالبصرة أنس بن مالك، و آخر من بقي بالكوفة أبو جحيفة وهب </w:t>
      </w:r>
      <w:r>
        <w:rPr>
          <w:rStyle w:val="FootnoteAnchor"/>
          <w:rtl w:val="true"/>
        </w:rPr>
        <w:footnoteReference w:id="661"/>
      </w:r>
      <w:r>
        <w:rPr>
          <w:rFonts w:ascii="Amiri" w:hAnsi="Amiri" w:eastAsia="Amiri" w:cs="Amiri"/>
          <w:color w:val="111111"/>
          <w:sz w:val="28"/>
          <w:sz w:val="28"/>
          <w:szCs w:val="28"/>
          <w:rtl w:val="true"/>
          <w:lang w:bidi="ar-SA"/>
        </w:rPr>
        <w:t>بن عبد اللّه السّوائي من بني سواءة بن عامر، و آخر من بقي بالشام عبد اللّه بن بسر المازني من بني مازن بن منصور، و آخر من بقي بمصر عبد اللّه بن الحارث بن جزء، و آخر من مات بمكة ممن رأى النبي صلى اللّه عليه و سلم أبو الطّفيل عامر بن واثلة الليثي،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محمّد بن عبد العزيز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الحجّاج يوسف بن مكي عنه، أنا أحمد بن محمّد العتيقي، أنا أبو بكر أحمد بن إبراهيم بن شاذان، حدّثني أبو القاسم علي بن أحمد التميمي، نا المهلّبي بن أبي يعلى، نا الزّبير بن بكار، أخبرني بعض من 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عامر بن واثلة في مأدبة فغنت فيها قينة قوله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 طفيل عليّ‌ الهمّ‌ فانشعبا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 ذلك ركني هدّة عجبا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فبكى حتى مات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w:t>
      </w:r>
      <w:r>
        <w:rPr>
          <w:rStyle w:val="FootnoteAnchor"/>
          <w:rtl w:val="true"/>
        </w:rPr>
        <w:footnoteReference w:id="6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أبو الطفيل عامر بن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حرب ابن الأشعث </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اثنتين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خليفة في موضع آخر </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خلافة عمر بن عبد العزيز مات أبو الطفيل عامر بن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أن عمر مات سنة إحدى و مائة </w:t>
      </w:r>
      <w:r>
        <w:rPr>
          <w:rStyle w:val="FootnoteAnchor"/>
          <w:rtl w:val="true"/>
        </w:rPr>
        <w:footnoteReference w:id="667"/>
      </w:r>
      <w:r>
        <w:rPr>
          <w:rFonts w:ascii="Amiri" w:hAnsi="Amiri" w:eastAsia="Amiri" w:cs="Amiri"/>
          <w:color w:val="111111"/>
          <w:sz w:val="28"/>
          <w:sz w:val="28"/>
          <w:szCs w:val="28"/>
          <w:rtl w:val="true"/>
          <w:lang w:bidi="ar-SA"/>
        </w:rPr>
        <w:t>،و الذي قتل في حرب ابن الأشعث ابنه الطفيل بن عامر بن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نا عبد العزيز بن أحمد، نا أبو المعمر المسدّد بن علي بن عبد اللّه الحمصي إمام مسجد سوق الأحد،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 الخالق الورّاق المصري،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من مات من أصحاب رسول اللّه صلى اللّه عليه و سلم على وجه الأرض عامر أبو الطفيل بن واثلة،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على وجه الأرض أحد يقدر يقول أنه رأى رسول اللّه صلى اللّه عليه و سلم غيري، مات بمكة سنة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668"/>
      </w:r>
      <w:r>
        <w:rPr>
          <w:rFonts w:ascii="Amiri" w:hAnsi="Amiri" w:eastAsia="Amiri" w:cs="Amiri"/>
          <w:color w:val="111111"/>
          <w:sz w:val="28"/>
          <w:sz w:val="28"/>
          <w:szCs w:val="28"/>
          <w:rtl w:val="true"/>
          <w:lang w:bidi="ar-SA"/>
        </w:rPr>
        <w:t>،أنا أبو سعيد بن حسنويه، أنا عبد اللّه بن محمّد بن جعفر، نا عمر بن أحمد،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الطفيل عامر بن واثلة مات بعد المائة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6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باقيا حتى أدركته إمرة عمر بن عبد العزيز، فكتب يستأذنه في القدوم عليه،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تؤمر بلزوم البلد </w:t>
      </w:r>
      <w:r>
        <w:rPr>
          <w:rStyle w:val="FootnoteAnchor"/>
          <w:rtl w:val="true"/>
        </w:rPr>
        <w:footnoteReference w:id="670"/>
      </w:r>
      <w:r>
        <w:rPr>
          <w:rFonts w:ascii="IRNazanin" w:hAnsi="IRNazanin" w:eastAsia="IRNazanin"/>
          <w:color w:val="111111"/>
          <w:sz w:val="28"/>
          <w:sz w:val="28"/>
          <w:szCs w:val="28"/>
          <w:rtl w:val="true"/>
          <w:lang w:bidi="fa-IR"/>
        </w:rPr>
        <w:t xml:space="preserve">؟ </w:t>
      </w:r>
      <w:bookmarkStart w:id="49" w:name="pg11415_112853"/>
    </w:p>
    <w:p>
      <w:pPr>
        <w:pStyle w:val="BookText"/>
        <w:rPr/>
      </w:pPr>
      <w:bookmarkEnd w:id="49"/>
      <w:r>
        <w:rPr>
          <w:rFonts w:ascii="Amiri" w:hAnsi="Amiri" w:eastAsia="Amiri" w:cs="Amiri"/>
          <w:color w:val="111111"/>
          <w:sz w:val="28"/>
          <w:sz w:val="28"/>
          <w:szCs w:val="28"/>
          <w:rtl w:val="true"/>
          <w:lang w:bidi="ar-SA"/>
        </w:rPr>
        <w:t>و أبو الطفيل هذا اسمه عامر بن واثلة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بكر البيهقي، أنا أبو عبد اللّه الحافظ‍‌، أنا أبو حامد المقرئ، أنا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الحلواني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من مات من أصحاب النبي صلى اللّه عليه و سلم أبو الطفيل، مات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Style w:val="FootnoteAnchor"/>
          <w:rtl w:val="true"/>
        </w:rPr>
        <w:footnoteReference w:id="671"/>
      </w:r>
      <w:r>
        <w:rPr>
          <w:rFonts w:ascii="Amiri" w:hAnsi="Amiri" w:eastAsia="Amiri" w:cs="Amiri"/>
          <w:color w:val="111111"/>
          <w:sz w:val="28"/>
          <w:sz w:val="28"/>
          <w:szCs w:val="28"/>
          <w:rtl w:val="true"/>
          <w:lang w:bidi="ar-SA"/>
        </w:rPr>
        <w:t>بعد المائة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الخطيب، أنا أبو منصور النّهاوندي، أنا أبو العباس النّهاوندي، أنا أبو القاسم بن الأشقر، نا أبو عبد اللّه البخاري، نا موسى، نا مبارك، عن كثير بن أعين، أخبرني أبو الطفيل عامر بن واثلة بمكة سنة سبع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عبد الملك بن عبد اللّه المغربي عنه، أنا أبو نعيم الحافظ‍‌، نا أحمد بن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عمرو البزار، نا نصر بن علي قال</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سمعت وهب بن جرير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بمكّة سنة عشر و مائة فرأيت جنازة، فسألت عنها،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الطفيل</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250832_73709187"/>
      <w:bookmarkStart w:id="51" w:name="_Toc19"/>
      <w:bookmarkEnd w:id="50"/>
      <w:r>
        <w:rPr/>
        <w:t>3065</w:t>
      </w:r>
      <w:r>
        <w:rPr>
          <w:rtl w:val="true"/>
        </w:rPr>
        <w:t xml:space="preserve"> - </w:t>
      </w:r>
      <w:r>
        <w:rPr>
          <w:rtl w:val="true"/>
        </w:rPr>
        <w:t>عامر بن يحيى</w:t>
      </w:r>
      <w:bookmarkEnd w:id="51"/>
    </w:p>
    <w:p>
      <w:pPr>
        <w:pStyle w:val="BookText"/>
        <w:rPr/>
      </w:pPr>
      <w:r>
        <w:rPr>
          <w:rFonts w:ascii="IRNazanin" w:hAnsi="IRNazanin" w:eastAsia="IRNazanin"/>
          <w:color w:val="111111"/>
          <w:sz w:val="28"/>
          <w:sz w:val="28"/>
          <w:szCs w:val="28"/>
          <w:rtl w:val="true"/>
          <w:lang w:bidi="fa-IR"/>
        </w:rPr>
        <w:t xml:space="preserve">أبو حازم </w:t>
      </w:r>
      <w:r>
        <w:rPr>
          <w:rStyle w:val="FootnoteAnchor"/>
          <w:rtl w:val="true"/>
        </w:rPr>
        <w:footnoteReference w:id="673"/>
      </w:r>
      <w:r>
        <w:rPr>
          <w:rFonts w:ascii="Amiri" w:hAnsi="Amiri" w:eastAsia="Amiri" w:cs="Amiri"/>
          <w:color w:val="111111"/>
          <w:sz w:val="28"/>
          <w:sz w:val="28"/>
          <w:szCs w:val="28"/>
          <w:rtl w:val="true"/>
          <w:lang w:bidi="ar-SA"/>
        </w:rPr>
        <w:t>الغوثي</w:t>
      </w:r>
    </w:p>
    <w:p>
      <w:pPr>
        <w:pStyle w:val="BookText"/>
        <w:rPr/>
      </w:pPr>
      <w:r>
        <w:rPr>
          <w:rFonts w:ascii="Amiri" w:hAnsi="Amiri" w:eastAsia="Amiri" w:cs="Amiri"/>
          <w:color w:val="111111"/>
          <w:sz w:val="28"/>
          <w:sz w:val="28"/>
          <w:szCs w:val="28"/>
          <w:rtl w:val="true"/>
          <w:lang w:bidi="ar-SA"/>
        </w:rPr>
        <w:t>حدّث عن واصل بن عبد اللّه السّلامي، و المنكدر بن محمّد بن المنكدر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عمّار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الفقيه، و علي بن زيد المؤدب،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الفقيه و عبد اللّه بن عبد 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عوف، أنا الحسن بن منير، أنا محمّد بن خريم </w:t>
      </w:r>
      <w:r>
        <w:rPr>
          <w:rStyle w:val="FootnoteAnchor"/>
          <w:rtl w:val="true"/>
        </w:rPr>
        <w:footnoteReference w:id="674"/>
      </w:r>
      <w:r>
        <w:rPr>
          <w:rFonts w:ascii="IRNazanin" w:hAnsi="IRNazanin" w:eastAsia="IRNazanin"/>
          <w:color w:val="111111"/>
          <w:sz w:val="28"/>
          <w:sz w:val="28"/>
          <w:szCs w:val="28"/>
          <w:rtl w:val="true"/>
          <w:lang w:bidi="fa-IR"/>
        </w:rPr>
        <w:t xml:space="preserve">،نا هشام بن عمّار، نا أبو حازم </w:t>
      </w:r>
      <w:r>
        <w:rPr>
          <w:rStyle w:val="FootnoteAnchor"/>
          <w:rtl w:val="true"/>
        </w:rPr>
        <w:footnoteReference w:id="675"/>
      </w:r>
      <w:r>
        <w:rPr>
          <w:rFonts w:ascii="Amiri" w:hAnsi="Amiri" w:eastAsia="Amiri" w:cs="Amiri"/>
          <w:color w:val="111111"/>
          <w:sz w:val="28"/>
          <w:sz w:val="28"/>
          <w:szCs w:val="28"/>
          <w:rtl w:val="true"/>
          <w:lang w:bidi="ar-SA"/>
        </w:rPr>
        <w:t xml:space="preserve">عامر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الغوثي</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حدّثني المنكدر بن محمّد قال بلغني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لأنا أشدّ </w:t>
      </w:r>
      <w:bookmarkStart w:id="52" w:name="pg11415_112854"/>
    </w:p>
    <w:p>
      <w:pPr>
        <w:pStyle w:val="BookText"/>
        <w:rPr/>
      </w:pPr>
      <w:bookmarkEnd w:id="52"/>
      <w:r>
        <w:rPr>
          <w:rFonts w:ascii="Amiri" w:hAnsi="Amiri" w:eastAsia="Amiri" w:cs="Amiri"/>
          <w:color w:val="111111"/>
          <w:sz w:val="28"/>
          <w:sz w:val="28"/>
          <w:szCs w:val="28"/>
          <w:rtl w:val="true"/>
          <w:lang w:bidi="ar-SA"/>
        </w:rPr>
        <w:t xml:space="preserve">عليكم خوفا من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من الذنوب، ألا إن النّعم التي لا تشكر هي الحتف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هشام بن عمّار في مشايخه الدمشقيين، و أورد له هذا الحديث و أحاديث أخر شاذة ليس فيها مسند</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250834_73709187"/>
      <w:bookmarkStart w:id="54" w:name="_Toc20"/>
      <w:bookmarkEnd w:id="53"/>
      <w:r>
        <w:rPr/>
        <w:t>3066</w:t>
      </w:r>
      <w:r>
        <w:rPr>
          <w:rtl w:val="true"/>
        </w:rPr>
        <w:t xml:space="preserve"> - </w:t>
      </w:r>
      <w:r>
        <w:rPr>
          <w:rtl w:val="true"/>
        </w:rPr>
        <w:t>عامر جمل مولى مراد</w:t>
      </w:r>
      <w:bookmarkEnd w:id="54"/>
    </w:p>
    <w:p>
      <w:pPr>
        <w:pStyle w:val="BookText"/>
        <w:rPr/>
      </w:pPr>
      <w:r>
        <w:rPr>
          <w:rFonts w:eastAsia="IRNazanin" w:cs="IRNazanin"/>
          <w:color w:val="111111"/>
          <w:sz w:val="28"/>
          <w:szCs w:val="28"/>
          <w:lang w:bidi="fa-IR"/>
        </w:rPr>
        <w:t>3066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عامر جمل </w:t>
      </w:r>
      <w:r>
        <w:rPr>
          <w:rStyle w:val="FootnoteAnchor"/>
          <w:rtl w:val="true"/>
        </w:rPr>
        <w:footnoteReference w:id="678"/>
      </w:r>
      <w:r>
        <w:rPr>
          <w:rFonts w:ascii="IRNazanin" w:hAnsi="IRNazanin" w:eastAsia="IRNazanin"/>
          <w:color w:val="111111"/>
          <w:sz w:val="28"/>
          <w:sz w:val="28"/>
          <w:szCs w:val="28"/>
          <w:rtl w:val="true"/>
          <w:lang w:bidi="fa-IR"/>
        </w:rPr>
        <w:t>مولى مراد</w:t>
      </w:r>
    </w:p>
    <w:p>
      <w:pPr>
        <w:pStyle w:val="BookText"/>
        <w:rPr/>
      </w:pPr>
      <w:r>
        <w:rPr>
          <w:rFonts w:ascii="Amiri" w:hAnsi="Amiri" w:eastAsia="Amiri" w:cs="Amiri"/>
          <w:color w:val="111111"/>
          <w:sz w:val="28"/>
          <w:sz w:val="28"/>
          <w:szCs w:val="28"/>
          <w:rtl w:val="true"/>
          <w:lang w:bidi="ar-SA"/>
        </w:rPr>
        <w:t>من تابعي أهل مصر وفد على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بن علي، و أبو الفضل أحمد بن محمّد بن الحسن بن سليم،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أنبأني أبو عمرو بن مندة،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عامر حمل </w:t>
      </w:r>
      <w:r>
        <w:rPr>
          <w:rStyle w:val="FootnoteAnchor"/>
          <w:rtl w:val="true"/>
        </w:rPr>
        <w:footnoteReference w:id="679"/>
      </w:r>
      <w:r>
        <w:rPr>
          <w:rFonts w:ascii="Amiri" w:hAnsi="Amiri" w:eastAsia="Amiri" w:cs="Amiri"/>
          <w:color w:val="111111"/>
          <w:sz w:val="28"/>
          <w:sz w:val="28"/>
          <w:szCs w:val="28"/>
          <w:rtl w:val="true"/>
          <w:lang w:bidi="ar-SA"/>
        </w:rPr>
        <w:t xml:space="preserve">مولى عبد اللّه بن يزيد بن بردع الجملي </w:t>
      </w:r>
      <w:r>
        <w:rPr>
          <w:rStyle w:val="FootnoteAnchor"/>
          <w:rtl w:val="true"/>
        </w:rPr>
        <w:footnoteReference w:id="680"/>
      </w:r>
      <w:r>
        <w:rPr>
          <w:rFonts w:ascii="IRNazanin" w:hAnsi="IRNazanin" w:eastAsia="IRNazanin"/>
          <w:color w:val="111111"/>
          <w:sz w:val="28"/>
          <w:sz w:val="28"/>
          <w:szCs w:val="28"/>
          <w:rtl w:val="true"/>
          <w:lang w:bidi="fa-IR"/>
        </w:rPr>
        <w:t xml:space="preserve">،مولى جمل </w:t>
      </w:r>
      <w:r>
        <w:rPr>
          <w:rStyle w:val="FootnoteAnchor"/>
          <w:rtl w:val="true"/>
        </w:rPr>
        <w:footnoteReference w:id="681"/>
      </w:r>
      <w:r>
        <w:rPr>
          <w:rFonts w:ascii="Amiri" w:hAnsi="Amiri" w:eastAsia="Amiri" w:cs="Amiri"/>
          <w:color w:val="111111"/>
          <w:sz w:val="28"/>
          <w:sz w:val="28"/>
          <w:szCs w:val="28"/>
          <w:rtl w:val="true"/>
          <w:lang w:bidi="ar-SA"/>
        </w:rPr>
        <w:t xml:space="preserve">،و إنما سمي عامر جمل </w:t>
      </w:r>
      <w:r>
        <w:rPr>
          <w:rStyle w:val="FootnoteAnchor"/>
          <w:rtl w:val="true"/>
        </w:rPr>
        <w:footnoteReference w:id="682"/>
      </w:r>
      <w:r>
        <w:rPr>
          <w:rFonts w:ascii="Amiri" w:hAnsi="Amiri" w:eastAsia="Amiri" w:cs="Amiri"/>
          <w:color w:val="111111"/>
          <w:sz w:val="28"/>
          <w:sz w:val="28"/>
          <w:szCs w:val="28"/>
          <w:rtl w:val="true"/>
          <w:lang w:bidi="ar-SA"/>
        </w:rPr>
        <w:t>لأن عمرا وفد على معاوية في أهل مصر فيهم عامر هذا فتجادل معاوية و عمرو، فعلا كلام معاوية كلام عمرو، فنادى عامر عمرا، و كان من وراء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أبا عبد اللّه بكل فيك، و أنا من ورائك،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عامر مولى 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عامر جمل، و كان الوافد من مصر إلى معاوية، بقتل </w:t>
      </w:r>
      <w:r>
        <w:rPr>
          <w:rStyle w:val="FootnoteAnchor"/>
          <w:rtl w:val="true"/>
        </w:rPr>
        <w:footnoteReference w:id="683"/>
      </w:r>
      <w:r>
        <w:rPr>
          <w:rFonts w:ascii="Amiri" w:hAnsi="Amiri" w:eastAsia="Amiri" w:cs="Amiri"/>
          <w:color w:val="111111"/>
          <w:sz w:val="28"/>
          <w:sz w:val="28"/>
          <w:szCs w:val="28"/>
          <w:rtl w:val="true"/>
          <w:lang w:bidi="ar-SA"/>
        </w:rPr>
        <w:t>محمّد بن أبي بكر، و كان في مائتين من العطاء</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عن رشأ بن نظيف، أنا أبو محمّد عبد الرّحمن بن عمر بن محمّد بن النحاس، أنا أبو عمر محمّد بن يوسف بن يعقوب الكندي، قال في تسمية موالي أهل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عامر جمل مولى عبد اللّه بن يزيد بن بردع المرادي، ثم الجملي، حضر فتح مصر، و اختط‍‌، أخبرني بذلك ابن قديد </w:t>
      </w:r>
    </w:p>
    <w:p>
      <w:pPr>
        <w:pStyle w:val="BookText"/>
        <w:rPr/>
      </w:pPr>
      <w:r>
        <w:rPr>
          <w:rFonts w:ascii="Amiri" w:hAnsi="Amiri" w:eastAsia="Amiri" w:cs="Amiri"/>
          <w:color w:val="111111"/>
          <w:sz w:val="28"/>
          <w:sz w:val="28"/>
          <w:szCs w:val="28"/>
          <w:rtl w:val="true"/>
          <w:lang w:bidi="ar-SA"/>
        </w:rPr>
        <w:t xml:space="preserve">عن عبيد اللّه </w:t>
      </w:r>
      <w:r>
        <w:rPr>
          <w:rStyle w:val="FootnoteAnchor"/>
          <w:rtl w:val="true"/>
        </w:rPr>
        <w:footnoteReference w:id="684"/>
      </w:r>
      <w:r>
        <w:rPr>
          <w:rFonts w:ascii="Amiri" w:hAnsi="Amiri" w:eastAsia="Amiri" w:cs="Amiri"/>
          <w:color w:val="111111"/>
          <w:sz w:val="28"/>
          <w:sz w:val="28"/>
          <w:szCs w:val="28"/>
          <w:rtl w:val="true"/>
          <w:lang w:bidi="ar-SA"/>
        </w:rPr>
        <w:t>بن سعيد،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عامر جمل قدم من اليمن مع مواليه حتى شهد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أهل أرمينية، قدم من الشام بزقاق خمر يبيعها، و عمرو بن العاص بها، فرغب في الإسلام، فأسلم، و تولّى جملا، ثم سار مع عمرو فشهد فتح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عمر، حدّثني عمي، عن ابن وزير، عن ابن أبي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عامرا مولى جمل قال لعمرو بن العاص و هو عند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فإني من ورائك،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مولى 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عامر جمل، فقيل لعامر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من 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يشهد عامر الفتح إلاّ و هو 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w:t>
      </w:r>
      <w:r>
        <w:rPr>
          <w:rStyle w:val="FootnoteAnchor"/>
          <w:rtl w:val="true"/>
        </w:rPr>
        <w:footnoteReference w:id="685"/>
      </w:r>
      <w:r>
        <w:rPr>
          <w:rFonts w:ascii="Amiri" w:hAnsi="Amiri" w:eastAsia="Amiri" w:cs="Amiri"/>
          <w:color w:val="111111"/>
          <w:sz w:val="28"/>
          <w:sz w:val="28"/>
          <w:szCs w:val="28"/>
          <w:rtl w:val="true"/>
          <w:lang w:bidi="ar-SA"/>
        </w:rPr>
        <w:t>عمر، أخبرني ابن قديد عن عبيد اللّه،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عامرا </w:t>
      </w:r>
      <w:r>
        <w:rPr>
          <w:rStyle w:val="FootnoteAnchor"/>
          <w:rtl w:val="true"/>
        </w:rPr>
        <w:footnoteReference w:id="686"/>
      </w:r>
      <w:r>
        <w:rPr>
          <w:rFonts w:ascii="Amiri" w:hAnsi="Amiri" w:eastAsia="Amiri" w:cs="Amiri"/>
          <w:color w:val="111111"/>
          <w:sz w:val="28"/>
          <w:sz w:val="28"/>
          <w:szCs w:val="28"/>
          <w:rtl w:val="true"/>
          <w:lang w:bidi="ar-SA"/>
        </w:rPr>
        <w:t xml:space="preserve">جمل الذي خرج وافدا إلى معاوية بقتل </w:t>
      </w:r>
      <w:r>
        <w:rPr>
          <w:rStyle w:val="FootnoteAnchor"/>
          <w:rtl w:val="true"/>
        </w:rPr>
        <w:footnoteReference w:id="687"/>
      </w:r>
      <w:r>
        <w:rPr>
          <w:rFonts w:ascii="Amiri" w:hAnsi="Amiri" w:eastAsia="Amiri" w:cs="Amiri"/>
          <w:color w:val="111111"/>
          <w:sz w:val="28"/>
          <w:sz w:val="28"/>
          <w:szCs w:val="28"/>
          <w:rtl w:val="true"/>
          <w:lang w:bidi="ar-SA"/>
        </w:rPr>
        <w:t xml:space="preserve">محمّد بن أبي بكر، فبلغ به معاوية الشرف </w:t>
      </w:r>
      <w:r>
        <w:rPr>
          <w:rStyle w:val="FootnoteAnchor"/>
          <w:rtl w:val="true"/>
        </w:rPr>
        <w:footnoteReference w:id="688"/>
      </w:r>
      <w:r>
        <w:rPr>
          <w:rFonts w:ascii="Amiri" w:hAnsi="Amiri" w:eastAsia="Amiri" w:cs="Amiri"/>
          <w:color w:val="111111"/>
          <w:sz w:val="28"/>
          <w:sz w:val="28"/>
          <w:szCs w:val="28"/>
          <w:rtl w:val="true"/>
          <w:lang w:bidi="ar-SA"/>
        </w:rPr>
        <w:t>في العطاء، فكان في مائتين فعرفه على موالي مذحج كلها، و كان من ولده بمصر أشراف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مخارق بن سعيد بن عامر، و هو صاحب بندق من كورة منف، يكنى أبا المهنّى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w:t>
      </w:r>
      <w:r>
        <w:rPr>
          <w:rStyle w:val="FootnoteAnchor"/>
          <w:rtl w:val="true"/>
        </w:rPr>
        <w:footnoteReference w:id="6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جمل بفتح الجيم و الميم، فهو عامر جمل مولى عبد اللّه بن يزيد بن بردع الجملي، مولى جمل، و إنما سمي عامر جمل لأنه وفد مع عمرو بن العاص على معاوية فتجادل معاوية و عمرو فارتفع كلام معاوية، فنادى عامر عمرا من راء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أبا عبد اللّه بكل فيك و أنا من ورائك،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عامر مولى 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عامر جمل، و كان الوافد من مصر بقتل محمّد بن أبي بكر و كان عريف موالي مذحج بمصر</w:t>
      </w:r>
      <w:r>
        <w:rPr>
          <w:rFonts w:eastAsia="Amiri" w:cs="Amiri" w:ascii="Amiri" w:hAnsi="Amiri"/>
          <w:color w:val="111111"/>
          <w:sz w:val="28"/>
          <w:szCs w:val="28"/>
          <w:rtl w:val="true"/>
          <w:lang w:bidi="ar-SA"/>
        </w:rPr>
        <w:t xml:space="preserve">. </w:t>
      </w:r>
      <w:bookmarkStart w:id="55" w:name="pg11415_112856"/>
    </w:p>
    <w:p>
      <w:pPr>
        <w:pStyle w:val="Heading3"/>
        <w:numPr>
          <w:ilvl w:val="2"/>
          <w:numId w:val="1"/>
        </w:numPr>
        <w:rPr/>
      </w:pPr>
      <w:bookmarkStart w:id="56" w:name="__RefHeading___Toc1250836_73709187"/>
      <w:bookmarkStart w:id="57" w:name="_Toc21"/>
      <w:bookmarkEnd w:id="55"/>
      <w:bookmarkEnd w:id="56"/>
      <w:r>
        <w:rPr>
          <w:rtl w:val="true"/>
        </w:rPr>
        <w:t>ذكر من اسمه عائذ اللّه</w:t>
      </w:r>
      <w:bookmarkEnd w:id="57"/>
    </w:p>
    <w:p>
      <w:pPr>
        <w:pStyle w:val="Heading4"/>
        <w:numPr>
          <w:ilvl w:val="3"/>
          <w:numId w:val="1"/>
        </w:numPr>
        <w:rPr/>
      </w:pPr>
      <w:bookmarkStart w:id="58" w:name="__RefHeading___Toc1250838_73709187"/>
      <w:bookmarkStart w:id="59" w:name="_Toc22"/>
      <w:bookmarkEnd w:id="58"/>
      <w:r>
        <w:rPr>
          <w:rtl w:val="true"/>
        </w:rPr>
        <w:t>اشارة</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عائذ اللّه</w:t>
      </w:r>
      <w:r>
        <w:rPr>
          <w:rFonts w:eastAsia="Amiri" w:cs="Amiri" w:ascii="Amiri" w:hAnsi="Amiri"/>
          <w:color w:val="111111"/>
          <w:sz w:val="28"/>
          <w:szCs w:val="28"/>
          <w:rtl w:val="true"/>
          <w:lang w:bidi="ar-SA"/>
        </w:rPr>
        <w:t xml:space="preserve">] </w:t>
      </w:r>
      <w:r>
        <w:rPr>
          <w:rStyle w:val="FootnoteAnchor"/>
          <w:rtl w:val="true"/>
        </w:rPr>
        <w:footnoteReference w:id="691"/>
      </w:r>
    </w:p>
    <w:p>
      <w:pPr>
        <w:pStyle w:val="Heading4"/>
        <w:numPr>
          <w:ilvl w:val="3"/>
          <w:numId w:val="1"/>
        </w:numPr>
        <w:rPr/>
      </w:pPr>
      <w:bookmarkStart w:id="60" w:name="__RefHeading___Toc1250840_73709187"/>
      <w:bookmarkStart w:id="61" w:name="_Toc23"/>
      <w:bookmarkEnd w:id="60"/>
      <w:r>
        <w:rPr/>
        <w:t>3067</w:t>
      </w:r>
      <w:r>
        <w:rPr>
          <w:rtl w:val="true"/>
        </w:rPr>
        <w:t xml:space="preserve"> - </w:t>
      </w:r>
      <w:r>
        <w:rPr>
          <w:rtl w:val="true"/>
        </w:rPr>
        <w:t xml:space="preserve">عائذ اللّه بن عبد اللّه </w:t>
      </w:r>
      <w:r>
        <w:rPr>
          <w:rtl w:val="true"/>
        </w:rPr>
        <w:t xml:space="preserve">- </w:t>
      </w:r>
      <w:r>
        <w:rPr>
          <w:rtl w:val="true"/>
        </w:rPr>
        <w:t>و يقال</w:t>
      </w:r>
      <w:r>
        <w:rPr>
          <w:rtl w:val="true"/>
        </w:rPr>
        <w:t xml:space="preserve">: </w:t>
      </w:r>
      <w:r>
        <w:rPr>
          <w:rtl w:val="true"/>
        </w:rPr>
        <w:t xml:space="preserve">عبد اللّه </w:t>
      </w:r>
      <w:r>
        <w:rPr>
          <w:rtl w:val="true"/>
        </w:rPr>
        <w:t xml:space="preserve">- </w:t>
      </w:r>
      <w:r>
        <w:rPr>
          <w:rtl w:val="true"/>
        </w:rPr>
        <w:t>بن إدريس</w:t>
      </w:r>
      <w:bookmarkEnd w:id="61"/>
    </w:p>
    <w:p>
      <w:pPr>
        <w:pStyle w:val="BookText"/>
        <w:rPr/>
      </w:pPr>
      <w:r>
        <w:rPr>
          <w:rFonts w:eastAsia="Amiri" w:cs="Amiri" w:ascii="Amiri" w:hAnsi="Amiri"/>
          <w:color w:val="111111"/>
          <w:sz w:val="28"/>
          <w:szCs w:val="28"/>
          <w:lang w:bidi="ar-SA"/>
        </w:rPr>
        <w:t>3067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عائذ اللّه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w:t>
      </w:r>
      <w:r>
        <w:rPr>
          <w:rStyle w:val="FootnoteAnchor"/>
          <w:rtl w:val="true"/>
        </w:rPr>
        <w:footnoteReference w:id="692"/>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إدريس</w:t>
      </w:r>
    </w:p>
    <w:p>
      <w:pPr>
        <w:pStyle w:val="BookText"/>
        <w:rPr/>
      </w:pPr>
      <w:r>
        <w:rPr>
          <w:rFonts w:ascii="Amiri" w:hAnsi="Amiri" w:eastAsia="Amiri" w:cs="Amiri"/>
          <w:color w:val="111111"/>
          <w:sz w:val="28"/>
          <w:sz w:val="28"/>
          <w:szCs w:val="28"/>
          <w:rtl w:val="true"/>
          <w:lang w:bidi="ar-SA"/>
        </w:rPr>
        <w:t>ابن عائذ بن عبد اللّه بن عتبة بن غيلان بن مكين</w:t>
      </w:r>
    </w:p>
    <w:p>
      <w:pPr>
        <w:pStyle w:val="BookText"/>
        <w:rPr/>
      </w:pPr>
      <w:r>
        <w:rPr>
          <w:rFonts w:ascii="Amiri" w:hAnsi="Amiri" w:eastAsia="Amiri" w:cs="Amiri"/>
          <w:color w:val="111111"/>
          <w:sz w:val="28"/>
          <w:sz w:val="28"/>
          <w:szCs w:val="28"/>
          <w:rtl w:val="true"/>
          <w:lang w:bidi="ar-SA"/>
        </w:rPr>
        <w:t xml:space="preserve">أبو إدريس الخولاني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قاضي دمشق في أيام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عام حنين في حياة رسول اللّه صلى اللّه عليه و سلم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عن أبي الدّرداء، و أبي ذرّ، و أبي موسى الأشعري، و حذيفة بن اليمان، و أبي هريرة، و عبد اللّه بن حوالة، و عوف بن مالك، و عبادة بن الصّامت، و المغيرة بن شعبة، و شدّاد بن أوس، و عقبة بن عامر، و عبد اللّه بن عبّاس، و معاوية بن أبي سفيان، و أبي أمامة الباهلي، و واثلة بن الأسقع، و نعيم بن همّار، و عمرو بن عنبسة </w:t>
      </w:r>
      <w:r>
        <w:rPr>
          <w:rStyle w:val="FootnoteAnchor"/>
          <w:rtl w:val="true"/>
        </w:rPr>
        <w:footnoteReference w:id="694"/>
      </w:r>
      <w:r>
        <w:rPr>
          <w:rFonts w:ascii="Amiri" w:hAnsi="Amiri" w:eastAsia="Amiri" w:cs="Amiri"/>
          <w:color w:val="111111"/>
          <w:sz w:val="28"/>
          <w:sz w:val="28"/>
          <w:szCs w:val="28"/>
          <w:rtl w:val="true"/>
          <w:lang w:bidi="ar-SA"/>
        </w:rPr>
        <w:t xml:space="preserve">، و النّوّاس بن سمعان </w:t>
      </w:r>
      <w:r>
        <w:rPr>
          <w:rStyle w:val="FootnoteAnchor"/>
          <w:rtl w:val="true"/>
        </w:rPr>
        <w:footnoteReference w:id="695"/>
      </w:r>
      <w:r>
        <w:rPr>
          <w:rFonts w:ascii="Amiri" w:hAnsi="Amiri" w:eastAsia="Amiri" w:cs="Amiri"/>
          <w:color w:val="111111"/>
          <w:sz w:val="28"/>
          <w:sz w:val="28"/>
          <w:szCs w:val="28"/>
          <w:rtl w:val="true"/>
          <w:lang w:bidi="ar-SA"/>
        </w:rPr>
        <w:t>،و عبد اللّه بن الدّيلمي، و عبد الرّحمن بن غنم، و يزيد بن عميرة الزّبيدي، و مرثد الخولاني، و أبي مسلم الخولاني، و حسّان بن الضّمري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w:t>
      </w:r>
      <w:r>
        <w:rPr>
          <w:rStyle w:val="FootnoteAnchor"/>
          <w:rtl w:val="true"/>
        </w:rPr>
        <w:footnoteReference w:id="696"/>
      </w:r>
      <w:r>
        <w:rPr>
          <w:rFonts w:ascii="Amiri" w:hAnsi="Amiri" w:eastAsia="Amiri" w:cs="Amiri"/>
          <w:color w:val="111111"/>
          <w:sz w:val="28"/>
          <w:sz w:val="28"/>
          <w:szCs w:val="28"/>
          <w:rtl w:val="true"/>
          <w:lang w:bidi="ar-SA"/>
        </w:rPr>
        <w:t xml:space="preserve">بن عبيد اللّه، و ربيعة بن يزيد، و أبو سلاّم الأسود، و مكحول، و يزيد، و الوليد ابنا عبد الرّحمن بن أبي مالك الهمداني، و محمّد بن يزيد الرّحبي، و يونس بن ميسرة بن حلبس، و يحيى بن يحيى الغسّاني، و عبد اللّه بن عامر المقرئ، و الزهري، و عطاء الخراساني، و يزيد </w:t>
      </w:r>
      <w:r>
        <w:rPr>
          <w:rStyle w:val="FootnoteAnchor"/>
          <w:rtl w:val="true"/>
        </w:rPr>
        <w:footnoteReference w:id="697"/>
      </w:r>
      <w:r>
        <w:rPr>
          <w:rFonts w:ascii="Amiri" w:hAnsi="Amiri" w:eastAsia="Amiri" w:cs="Amiri"/>
          <w:color w:val="111111"/>
          <w:sz w:val="28"/>
          <w:sz w:val="28"/>
          <w:szCs w:val="28"/>
          <w:rtl w:val="true"/>
          <w:lang w:bidi="ar-SA"/>
        </w:rPr>
        <w:t>بن أبي مريم، و أبو حازم الأعرج، و شهر بن حوشب، و يونس بن سيف الكلاعي، و أبو قلابة الجرمي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بن العباس الخطيب، أنا أبو عبد اللّه محمّد بن علي بن يحيى بن سلوان، أنا أبو القاسم الفضل بن جعفر المؤذن، نا عبد الرّحمن بن القاسم بن الفرج بن عبد الواحد الهاشمي، نا أبو مسهر عبد الأعلى بن مسهر الغساني، نا سعيد بن عبد العزيز، عن ربيعة بن يزيد، عن أبي إدريس الخولاني، عن أبي ذرّ، عن رسول اللّه صلى اللّه عليه و سلم، عن جبريل، عن اللّه تبارك و تعالى أنه 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عبادي إنّي حرّمت الظلم على نفسي و جعلته بينكم محرّما، فلا تظالموا </w:t>
      </w:r>
      <w:r>
        <w:rPr>
          <w:rStyle w:val="FootnoteAnchor"/>
          <w:rtl w:val="true"/>
        </w:rPr>
        <w:footnoteReference w:id="698"/>
      </w:r>
      <w:r>
        <w:rPr>
          <w:rFonts w:ascii="Amiri" w:hAnsi="Amiri" w:eastAsia="Amiri" w:cs="Amiri"/>
          <w:color w:val="111111"/>
          <w:sz w:val="28"/>
          <w:sz w:val="28"/>
          <w:szCs w:val="28"/>
          <w:rtl w:val="true"/>
          <w:lang w:bidi="ar-SA"/>
        </w:rPr>
        <w:t xml:space="preserve">يا عبادي إنكم الذين تخطئون بالليل و النهار، و أنا الذي أغفر لكم الذنوب و لا أبالي، فاستغفروني أغفر لكم، يا عبادي كلّكم جائع إلاّ من أطعمته فاستطعموني أطعمكم، يا عبادي كلكم عار إلاّ من كسوت فاستكسوني أكسكم، يا عبادي لو أنّ‌ أوّلكم و آخركم،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إنسكم، و جنكم كانوا على أفجر قلب رجل منكم، لم ينقص ذلك من ملكي شيئا، عبادي، لو أن أولكم و آخركم</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 xml:space="preserve">و إنسكم و جنّكم كانوا </w:t>
      </w:r>
      <w:r>
        <w:rPr>
          <w:rStyle w:val="FootnoteAnchor"/>
          <w:rtl w:val="true"/>
        </w:rPr>
        <w:footnoteReference w:id="700"/>
      </w:r>
      <w:r>
        <w:rPr>
          <w:rFonts w:ascii="Amiri" w:hAnsi="Amiri" w:eastAsia="Amiri" w:cs="Amiri"/>
          <w:color w:val="111111"/>
          <w:sz w:val="28"/>
          <w:sz w:val="28"/>
          <w:szCs w:val="28"/>
          <w:rtl w:val="true"/>
          <w:lang w:bidi="ar-SA"/>
        </w:rPr>
        <w:t>على أتقى قلب رجل منكم لم يزد ذلك في ملكي شيئا، يا عبادي لو أنّ‌ أوّلكم و آخركم، و إنسكم و جنّكم كانوا في صعيد واحد فسألوني فأعطيت كل إنسان منهم ما سأل لم ينقص ذلك من ملكي شيئا إلاّ كما ينقص البحر أن يغمس المخيط‍‌ غمسة واحدة، يا عبادي إنّما هي أعمالكم أحفظها عليكم، فمن وجد خيرا فليحمد اللّه عز و جلّ‌، و من وجد غير ذلك فلا يلومنّ‌ إلاّ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إدريس الخولاني إذا حدّث بهذا الحديث جثى على ركبتيه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مسلم </w:t>
      </w:r>
      <w:r>
        <w:rPr>
          <w:rStyle w:val="FootnoteAnchor"/>
          <w:rtl w:val="true"/>
        </w:rPr>
        <w:footnoteReference w:id="701"/>
      </w:r>
      <w:r>
        <w:rPr>
          <w:rFonts w:ascii="Amiri" w:hAnsi="Amiri" w:eastAsia="Amiri" w:cs="Amiri"/>
          <w:color w:val="111111"/>
          <w:sz w:val="28"/>
          <w:sz w:val="28"/>
          <w:szCs w:val="28"/>
          <w:rtl w:val="true"/>
          <w:lang w:bidi="ar-SA"/>
        </w:rPr>
        <w:t>عن أبي بكر محمّد بن إسحاق الصّغانيّ‌، عن أبي مسهر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بن سعدوية، أنا أبو الفضل الرازي، أنا جعفر بن عبد اللّه، نا محمّد بن هارون، 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لأهل الشام أشرف من حديث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الجنزرودي </w:t>
      </w:r>
      <w:r>
        <w:rPr>
          <w:rStyle w:val="FootnoteAnchor"/>
          <w:rtl w:val="true"/>
        </w:rPr>
        <w:footnoteReference w:id="702"/>
      </w:r>
      <w:r>
        <w:rPr>
          <w:rFonts w:ascii="Amiri" w:hAnsi="Amiri" w:eastAsia="Amiri" w:cs="Amiri"/>
          <w:color w:val="111111"/>
          <w:sz w:val="28"/>
          <w:sz w:val="28"/>
          <w:szCs w:val="28"/>
          <w:rtl w:val="true"/>
          <w:lang w:bidi="ar-SA"/>
        </w:rPr>
        <w:t>،أنا أبو أحمد الحاكم، أنا أبو القاسم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و أبو المحاسن محمّد بن الحسين بن الطبري، و أبو عبد اللّه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عيسى بن علي، أنا عبد اللّه بن محمّد بن عبد العزيز، نا كامل بن طلحة، نا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شهاب الزهري، عن أبي إدريس، عن أبي ثعلبة الخشني أن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توضأت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استجمرت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فاستنثر، و إذا استجمرت فأوتر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حدّثنا كامل بهذا الحديث عن أبي ثعلبة، و غلط‍‌ فيه، إنّما هو عن أبي هريرة، و هذا كما قال البغوي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رواه عن مالك على الصواب عبد اللّه بن وهب، و عبد الرّحمن بن مهدي، و أبو المنذر إسماعيل بن عمر، و معن بن عيسى، و بشر بن عمر، و عثمان بن عمر بن فارس، و روح بن عبادة، و عبد الرّزّاق بن همّام، و عبد اللّه بن مسلمة القعنبي، و مطرّف بن عبد اللّه اليساري، و يحيى بن سليمان بن نضلة الخزاعي، و يحيى بن يحيى النيسابوري، و أبو مصعب أحمد بن أبي بكر الزهري، و هشام بن عمّار السّلمي الدمشقي، و عبد العزيز بن يحيى المديني </w:t>
      </w:r>
      <w:r>
        <w:rPr>
          <w:rStyle w:val="FootnoteAnchor"/>
          <w:rtl w:val="true"/>
        </w:rPr>
        <w:footnoteReference w:id="703"/>
      </w:r>
      <w:r>
        <w:rPr>
          <w:rFonts w:ascii="Amiri" w:hAnsi="Amiri" w:eastAsia="Amiri" w:cs="Amiri"/>
          <w:color w:val="111111"/>
          <w:sz w:val="28"/>
          <w:sz w:val="28"/>
          <w:szCs w:val="28"/>
          <w:rtl w:val="true"/>
          <w:lang w:bidi="ar-SA"/>
        </w:rPr>
        <w:t xml:space="preserve">،و أبو حذافة أحمد بن إسماعيل السّهمي، </w:t>
      </w:r>
    </w:p>
    <w:p>
      <w:pPr>
        <w:pStyle w:val="BookText"/>
        <w:rPr/>
      </w:pPr>
      <w:r>
        <w:rPr>
          <w:rFonts w:ascii="Amiri" w:hAnsi="Amiri" w:eastAsia="Amiri" w:cs="Amiri"/>
          <w:color w:val="111111"/>
          <w:sz w:val="28"/>
          <w:sz w:val="28"/>
          <w:szCs w:val="28"/>
          <w:rtl w:val="true"/>
          <w:lang w:bidi="ar-SA"/>
        </w:rPr>
        <w:t>و جميع رواة الموطّأ عن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عن الزهري معمر بن راشد، و محمّد بن إسحاق صاحب المغازي، و عبد اللّه بن زياد بن سمعان، و رواه يونس بن يزيد الأيلي، عن الزهري فاختلف عليه فيه، فرواه أكثر أصحابه كرواية الجماعة عن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وهب و شبيب بن سعيد، و حسان بن إبراهيم الكرماني، عن يونس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و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ابن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زاهر بن طاهر، أنا أبو سعد الأديب، أنا أبو طاهر بن خزيمة، نا جدي، نا يونس بن عبد الأعلى، نا ابن وهب، أخبرني يونس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يونس أيضا، أنا ابن وهب، أن مالكا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سعد بن البغدادي، أنا إبراهيم بن محمّد الطيان، أنا إبراهيم بن عبد اللّه بن خرّشيذ قوله، أنا أبو بكر بن زياد، نا يونس، نا ابن وهب أن مالكا حدّثه عن الزهري، عن أبي إدريس الخولاني،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فليستنثر، و من استجمر فليوتر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ابن مهدي و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بكر محمّد بن عبد الباقي، أنا الحسن بن علي، أنا الحسين بن محمّد بن عبيد العسكري، أنا محمّد بن يحيى بن سليمان العسكري، أنا أبو عبيد، نا عبد الرّحمن، و إسماعيل بن عمر، عن مالك بن أنس، عن الزهري، عن أبي إدريس الخولاني،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فليستنثر، و من استجمر فليوتر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معن و بشر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فأخبرناه أبو بكر محمّد بن الفضل بن محمّد بن علي الخاني، و أبو القاسم إسماعيل بن علي بن الحسين الحمّامي الصّوفيان،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مسلم محمّد بن علي بن محمّد بن الحسين بن مهرابزد الأديب الأصبهاني، أنا أبو بكر بن المقرئ، نا مأمون بن هارون بن طوسي، نا أبو علي </w:t>
      </w:r>
      <w:r>
        <w:rPr>
          <w:rStyle w:val="FootnoteAnchor"/>
          <w:rtl w:val="true"/>
        </w:rPr>
        <w:footnoteReference w:id="704"/>
      </w:r>
      <w:r>
        <w:rPr>
          <w:rFonts w:ascii="Amiri" w:hAnsi="Amiri" w:eastAsia="Amiri" w:cs="Amiri"/>
          <w:color w:val="111111"/>
          <w:sz w:val="28"/>
          <w:sz w:val="28"/>
          <w:szCs w:val="28"/>
          <w:rtl w:val="true"/>
          <w:lang w:bidi="ar-SA"/>
        </w:rPr>
        <w:t xml:space="preserve">الحسين بن عيسى بن حمران البسطامي الطائي، نا </w:t>
      </w:r>
    </w:p>
    <w:p>
      <w:pPr>
        <w:pStyle w:val="BookText"/>
        <w:rPr/>
      </w:pPr>
      <w:r>
        <w:rPr>
          <w:rFonts w:ascii="Amiri" w:hAnsi="Amiri" w:eastAsia="Amiri" w:cs="Amiri"/>
          <w:color w:val="111111"/>
          <w:sz w:val="28"/>
          <w:sz w:val="28"/>
          <w:szCs w:val="28"/>
          <w:rtl w:val="true"/>
          <w:lang w:bidi="ar-SA"/>
        </w:rPr>
        <w:t>معن، و بشر، عن مالك، عن ابن شهاب، عن أبي إدريس الخولاني،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فلينثر، و من استجمر فليوتر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زاهر بن طاهر، أنا أبو سعد الجنزرودي، أنا أبو طاهر بن خزيمة، أنا جدي أبو بكر، نا يحيى بن حكيم، نا عثمان بن عمر، أنا يونس، و مالك، عن الزهري، عن أبي إدريس الخولاني،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فليستنثر، و من استجمر فليوتر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الحسن عبيد اللّه بن محمّد بن أحمد البيهقي، أنا أبو بكر محمّد بن الحسن بن علي الطبري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المعالي محمّد بن إسماعيل، أنا أبو حامد الأزهري،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المخلدي، نا أبو العباس محمّد بن إسحاق بن إبراهيم السّرّاج، نا إسحاق بن إبراهيم، أنا روح بن عبادة، نا مالك، عن الزهري، عن أبي إدريس الخولاني، عن أبي هريرة، عن رسول اللّه صلى اللّه عليه و سلم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حديثا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بكر وجيه بن طاهر، أنا أبو حامد الأزهري، أنا أبو سعيد محمّد بن عبد اللّه بن حمدون، أنا أبو حامد أحمد بن محمّد بن الحسن، نا محمّد بن يحيى، نا عبد الرزاق، أنا معمر، و مالك، عن الزهري، عن أبي إدريس الخولاني، عن أبي هريرة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فليستنثر و من استجمر فليوتر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الحسن عبيد اللّه بن محمّد، أنا أبو بكر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المعالي الفارسي، أنا أبو حامد الأزهري،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المخلدي، نا أبو العباس السّراج، نا إسحاق بن إبراهيم الحنظلي، أنا عبد الرزاق، نا معمر، و مالك، عن الزهري، عن أبي إدريس الخولاني، عن أبي هريرة،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توضّأ أحدكم فليستجمر، و إذا </w:t>
      </w:r>
      <w:r>
        <w:rPr>
          <w:rStyle w:val="FootnoteAnchor"/>
          <w:rtl w:val="true"/>
        </w:rPr>
        <w:footnoteReference w:id="705"/>
      </w:r>
      <w:r>
        <w:rPr>
          <w:rFonts w:ascii="Amiri" w:hAnsi="Amiri" w:eastAsia="Amiri" w:cs="Amiri"/>
          <w:color w:val="111111"/>
          <w:sz w:val="28"/>
          <w:sz w:val="28"/>
          <w:szCs w:val="28"/>
          <w:rtl w:val="true"/>
          <w:lang w:bidi="ar-SA"/>
        </w:rPr>
        <w:t>استجمر فليوتر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5518</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القعنبي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فأخبرناه أبو القاسم بن الحصين، و أبو المواهب أحمد بن محمّد بن عبد الملك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الطيب الطبري، نا أبو أحمد محمّد بن أحمد بن الغطريف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خليفة، نا القعنبي، عن مالك، عن ابن شهاب، عن أبي إدريس الخولاني،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فليستنثر، و من استجمر فليوتر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مطرّف، و ابن نضلة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زاهر بن طاهر، أنا أبو سعد الأديب، أنا الحاكم أبو أحمد، نا أبو محمّد يحيى بن محمّد بن صاعد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سليمان بن نضلة، أنا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7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محمّد بن صاعد، نا يعقوب بن إبراهيم الدورقي، و أحمد بن عبد اللّه بن علي بن سويد بن منجوف السّدوسي،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مهدي، نا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محمّد، نا علي بن شعيب، نا معن بن عيسى، نا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محمّد، نا الحسن بن محمّد، نا مطرّف، عن مالك، عن الزهري، عن أبي إدريس،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فليستنثر، و من استجمر فليوتر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مهدي في حديثه بهذا الإسناد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أحدكم فليستنثر، و من استجمر فليوتر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يحيى بن يحيى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فأخبرناه أبو عبد اللّه الفراوي، أنا أبو الحسين عبد الغافر بن محمّد، أنا أبو أحمد محمّد بن أحمد بن عيسى، أنا إبراهيم بن محمّد بن سفيان، نا مسلم بن الحجّاج، نا يحيى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مالك </w:t>
      </w:r>
      <w:r>
        <w:rPr>
          <w:rStyle w:val="FootnoteAnchor"/>
          <w:rtl w:val="true"/>
        </w:rPr>
        <w:footnoteReference w:id="707"/>
      </w:r>
      <w:r>
        <w:rPr>
          <w:rFonts w:ascii="Amiri" w:hAnsi="Amiri" w:eastAsia="Amiri" w:cs="Amiri"/>
          <w:color w:val="111111"/>
          <w:sz w:val="28"/>
          <w:sz w:val="28"/>
          <w:szCs w:val="28"/>
          <w:rtl w:val="true"/>
          <w:lang w:bidi="ar-SA"/>
        </w:rPr>
        <w:t xml:space="preserve">،عن ابن شهاب، عن أبي إدريس </w:t>
      </w:r>
    </w:p>
    <w:p>
      <w:pPr>
        <w:pStyle w:val="BookText"/>
        <w:rPr/>
      </w:pPr>
      <w:r>
        <w:rPr>
          <w:rFonts w:ascii="Amiri" w:hAnsi="Amiri" w:eastAsia="Amiri" w:cs="Amiri"/>
          <w:color w:val="111111"/>
          <w:sz w:val="28"/>
          <w:sz w:val="28"/>
          <w:szCs w:val="28"/>
          <w:rtl w:val="true"/>
          <w:lang w:bidi="ar-SA"/>
        </w:rPr>
        <w:t>الخولاني،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فليستنثر، و من استجمر فليوتر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أبي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محمّد السّيدي، أنا أبو عثمان البحيري، أنا زاهر بن أحمد، أنا إبراهيم بن عبد الصمد، أنا أبو مصعب، نا أحمد بن أبي بكر، نا مالك بن أنس، عن ابن شهاب، عن أبي إدريس الخولاني، عن أبي هريرة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فليستنثر، و من استجمر فليوتر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علي بن إبراهيم و آباء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بن الأكفاني، و عبد الكريم بن حمزة، و طاهر </w:t>
      </w:r>
      <w:r>
        <w:rPr>
          <w:rStyle w:val="FootnoteAnchor"/>
          <w:rtl w:val="true"/>
        </w:rPr>
        <w:footnoteReference w:id="708"/>
      </w:r>
      <w:r>
        <w:rPr>
          <w:rFonts w:ascii="Amiri" w:hAnsi="Amiri" w:eastAsia="Amiri" w:cs="Amiri"/>
          <w:color w:val="111111"/>
          <w:sz w:val="28"/>
          <w:sz w:val="28"/>
          <w:szCs w:val="28"/>
          <w:rtl w:val="true"/>
          <w:lang w:bidi="ar-SA"/>
        </w:rPr>
        <w:t>بن سهل بن بشر، و أبو المعالي ثعلب بن جعفر السّرّاج،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الحسن بن سعيد، أنا أبو القاسم السّميساطي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محمّد بن إبراهيم، أنا أبو الفضل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بن البنّا، أنا أبو الحسين محمّد بن أحمد بن 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العزّ أحمد بن عبيد اللّه بن كادش، أنا أبو الحسن علي بن محمود الزوزني، و أبو الحسين محمّد بن أحمد النرسي </w:t>
      </w:r>
      <w:r>
        <w:rPr>
          <w:rStyle w:val="FootnoteAnchor"/>
          <w:rtl w:val="true"/>
        </w:rPr>
        <w:footnoteReference w:id="709"/>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الكلابي، أنا أبو بكر محمّد بن خريم </w:t>
      </w:r>
      <w:r>
        <w:rPr>
          <w:rStyle w:val="FootnoteAnchor"/>
          <w:rtl w:val="true"/>
        </w:rPr>
        <w:footnoteReference w:id="710"/>
      </w:r>
      <w:r>
        <w:rPr>
          <w:rFonts w:ascii="Amiri" w:hAnsi="Amiri" w:eastAsia="Amiri" w:cs="Amiri"/>
          <w:color w:val="111111"/>
          <w:sz w:val="28"/>
          <w:sz w:val="28"/>
          <w:szCs w:val="28"/>
          <w:rtl w:val="true"/>
          <w:lang w:bidi="ar-SA"/>
        </w:rPr>
        <w:t>ح و أخبرناه أبو الحسين بن الفراء، و أبو غالب بن البنّا،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أنا أبو يعلى بن الفراء، أنا موسى بن عيسى بن عبد اللّه، نا محمّد بن محمّد بن سليمان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محمّد إسماعيل بن أبي القاسم القارئ، أنا أبو حفص بن مسرور، أنا أبو أحمد الحافظ‍‌، أنا أبو بكر بن خريم </w:t>
      </w:r>
      <w:r>
        <w:rPr>
          <w:rStyle w:val="FootnoteAnchor"/>
          <w:rtl w:val="true"/>
        </w:rPr>
        <w:footnoteReference w:id="712"/>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هشام بن عمّار، نا </w:t>
      </w:r>
    </w:p>
    <w:p>
      <w:pPr>
        <w:pStyle w:val="BookText"/>
        <w:rPr/>
      </w:pPr>
      <w:r>
        <w:rPr>
          <w:rFonts w:ascii="Amiri" w:hAnsi="Amiri" w:eastAsia="Amiri" w:cs="Amiri"/>
          <w:color w:val="111111"/>
          <w:sz w:val="28"/>
          <w:sz w:val="28"/>
          <w:szCs w:val="28"/>
          <w:rtl w:val="true"/>
          <w:lang w:bidi="ar-SA"/>
        </w:rPr>
        <w:t>مالك، حدّثني الزهري، عن أبي إدريس الخولاني،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فليستنثر، و من استجمر فليوتر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القاسم الشّحّامي، أنا أبو سعد الأديب، أنا أبو أحمد الحاكم، نا أبو بكر محمّد بن محمّد بن سليمان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أخبرتناه فاطمة المدعوة المباركة ابنة أبي محمّد عبد القادر بن أحمد بن الحسين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أحمد بن محمّد بن أحمد بن يعقوب المعروف بابن قفرجل، أنا جدي لأمي أبو بكر محمّد بن عبيد اللّه بن الفضل بن قفرجل، نا محمّد بن محمّد بن سليمان، نا هشام بن عمّار، نا مالك بن أنس، عن الزهري، عن أبي إدريس الخولاني،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توضّأ أحدكم فليستنثر، و إذا استجمر فليوتر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عبد اللّه بن محمّد بن عبيد اللّه الخطيبي، و أبو العباس أحمد بن الفضل بن أحمد الخياط‍‌ سمكويه، و فاطمة بنت ناصر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الرزاق بن عمر بن موسى بن شمّة، أنا أبو بكر بن المقرئ، أنا أبو بكر محمّد بن يحيى بن رزين </w:t>
      </w:r>
      <w:r>
        <w:rPr>
          <w:rStyle w:val="FootnoteAnchor"/>
          <w:rtl w:val="true"/>
        </w:rPr>
        <w:footnoteReference w:id="713"/>
      </w:r>
      <w:r>
        <w:rPr>
          <w:rFonts w:ascii="Amiri" w:hAnsi="Amiri" w:eastAsia="Amiri" w:cs="Amiri"/>
          <w:color w:val="111111"/>
          <w:sz w:val="28"/>
          <w:sz w:val="28"/>
          <w:szCs w:val="28"/>
          <w:rtl w:val="true"/>
          <w:lang w:bidi="ar-SA"/>
        </w:rPr>
        <w:t>العطار، نا هشام بن عمّار بن نصير، نا مالك بن أنس، عن الزهري، عن أبي إدريس الخولاني،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فلينثر، من استجمر فليوتر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للخطيبي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عبد العزيز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القاسم زاهر بن طاهر، أنا أبو سعد الجنزرودي، أنا أبو عمرو بن حمدان، أنا محمّد بن زنجويه القشيري، نا عبد العزيز بن يحيى، نا مالك، عن ابن شهاب، عن أبي إدريس الخولاني،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فليستنثر و من استجمر فليوتر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أبي حذافة فأخبرناه أبو القاسم علي بن إبراهيم الخطيب، أنا أبو الفتح سليم بن أيوب الفقيه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القاسم بن البسري، و أبو محمّد بن أبي عثمان، و أبو طاهر القصاري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عبد اللّه محمّد بن أحمد بن محمّد القصاري، أنا أبي أبو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بن عبد اللّه الصّرصري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الفرج غيث بن علي، و أبو محمّد بن الأكفاني، و عبد الكريم بن حمزة،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 أبو محمّد بن طاوس، أنا عاصم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أخبرناه أبو الحسين أحمد بن علي بن محمّد الدّامغاني، و أبو القاسم طاهر بن أحمد بن محمّد المساميري،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أحمد بن محمّد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أخبرتناه فاطمة بنت محمّد بن أحمد، أنا أبو علي الحسن </w:t>
      </w:r>
      <w:r>
        <w:rPr>
          <w:rStyle w:val="FootnoteAnchor"/>
          <w:rtl w:val="true"/>
        </w:rPr>
        <w:footnoteReference w:id="714"/>
      </w:r>
      <w:r>
        <w:rPr>
          <w:rFonts w:ascii="Amiri" w:hAnsi="Amiri" w:eastAsia="Amiri" w:cs="Amiri"/>
          <w:color w:val="111111"/>
          <w:sz w:val="28"/>
          <w:sz w:val="28"/>
          <w:szCs w:val="28"/>
          <w:rtl w:val="true"/>
          <w:lang w:bidi="ar-SA"/>
        </w:rPr>
        <w:t>بن عمر بن الحسن بن يونس،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مهدي،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الحسين بن إسماعيل المحاملي، نا أحمد بن إسماعيل، نا مالك، عن ابن شهاب، عن أبي إدريس الخولاني،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فليستنثر، و من استجمر فليوتر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هكذا رواه صالح بن كيسان، و عقيل بن خالد، و أبو أويس عبد اللّه بن عبد اللّه، و قرّة بن عبد الرّحمن بن جبريل </w:t>
      </w:r>
      <w:r>
        <w:rPr>
          <w:rStyle w:val="FootnoteAnchor"/>
          <w:rtl w:val="true"/>
        </w:rPr>
        <w:footnoteReference w:id="715"/>
      </w: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معمر فأخبرناه أبو سعد بن البغدادي، أنا أبو عمرو بن مندة، و أبو إسحاق الطيّان،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أنا أبو بكر النيسابوري، نا محمّد بن يحيى، نا عبد الرّزّاق، أنا معمر، عن الزهري، عن أبي إدريس الخولاني،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فليستنثر، و من استجمر فليوتر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من رواه عن يونس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زاهر بن طاهر، أنا أبو سعيد الجنزرودي، أنا أبو طاهر بن خزيمة، أنا جدي أبو بكر، نا عتبة بن عبد اللّه، أنا ابن المبارك، أنا يونس، عن الزهري، أخبرني </w:t>
      </w:r>
      <w:r>
        <w:rPr>
          <w:rStyle w:val="FootnoteAnchor"/>
          <w:rtl w:val="true"/>
        </w:rPr>
        <w:footnoteReference w:id="716"/>
      </w:r>
      <w:r>
        <w:rPr>
          <w:rFonts w:ascii="Amiri" w:hAnsi="Amiri" w:eastAsia="Amiri" w:cs="Amiri"/>
          <w:color w:val="111111"/>
          <w:sz w:val="28"/>
          <w:sz w:val="28"/>
          <w:szCs w:val="28"/>
          <w:rtl w:val="true"/>
          <w:lang w:bidi="ar-SA"/>
        </w:rPr>
        <w:t>أبو إدريس الخولاني أنه سمع أبا هريرة أن رسول اللّه صلى اللّه عليه و سلم 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أخبرناه أبو الحسن عبيد اللّه بن محمّد بن أحمد البيهقي، أنا أبو بكر محمّد بن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أخبرناه أبو المعالي محمّد بن إسماعيل، أنا أبو حامد الأزهري،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المخلدي، نا أبو العبّاس السّرّاج، نا الحسن بن عيسى، أنا ابن المبارك، أنا يونس، عن الزهري، عن أبي إدريس الخولاني،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فليستنثر، و من استجمر فليوتر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الحسن البيهقي، أنا محمّد بن الحسن، أنا أبو محمّد المخلدي، نا أبو العبّاس السّرّاج، نا إسحاق بن إبراهيم، أنا عبد اللّه بن الحارث، عن يونس بن يزيد الأيلي فيما قرئ عليه عن الزهري، أخبرني أبو إدريس الخولاني، عن أبي هريرة،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فليستنثر، و من استجمر فليوتر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الشّحّامي، أنا أبو سعد الأديب، أنا أبو طاهر بن خزيمة، نا جدي، نا يونس بن عبد الأعلى، أنا ابن وهب، أخبرني يونس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يونس أيضا، نا ابن وهب أن مالكا حدّثه عن الزهري، عن أبي إدريس الخولاني،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فليستنثر، و من استجمر فليوتر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ابن وهب الذي ذكر فيه أبا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الوفاء عبد الواحد بن حمد، أنا أحمد بن محمود، أنا أبو بكر بن المقرئ، أنا أبو العباس بن قتيبة، نا حرملة، أنا ابن وهب، أخبرني يونس، عن ابن شهاب، أخبرني أبو إدريس الخولاني أنه سمع أبا هريرة و أبا سعيد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فليستنثر، و من استجمر فليوتر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سعد بن البغدادي، أنا أبو عمرو بن مندة، و إبراهيم بن محمّد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أنا أبو بكر النيسابوري، نا الميموني، نا أحمد بن شبيب، نا أبي، عن يونس قال ابن شهاب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أخبرناه أبو بكر وجيه بن طاهر، أنا أحمد بن الحسن بن محمّد، أنا محمّد بن عبد اللّه بن حمدون، أنا أبو حامد بن الشّرقي </w:t>
      </w:r>
      <w:r>
        <w:rPr>
          <w:rStyle w:val="FootnoteAnchor"/>
          <w:rtl w:val="true"/>
        </w:rPr>
        <w:footnoteReference w:id="717"/>
      </w:r>
      <w:r>
        <w:rPr>
          <w:rFonts w:ascii="Amiri" w:hAnsi="Amiri" w:eastAsia="Amiri" w:cs="Amiri"/>
          <w:color w:val="111111"/>
          <w:sz w:val="28"/>
          <w:sz w:val="28"/>
          <w:szCs w:val="28"/>
          <w:rtl w:val="true"/>
          <w:lang w:bidi="ar-SA"/>
        </w:rPr>
        <w:t xml:space="preserve">،نا محمّد بن يحيى </w:t>
      </w:r>
    </w:p>
    <w:p>
      <w:pPr>
        <w:pStyle w:val="BookText"/>
        <w:rPr/>
      </w:pPr>
      <w:r>
        <w:rPr>
          <w:rFonts w:ascii="Amiri" w:hAnsi="Amiri" w:eastAsia="Amiri" w:cs="Amiri"/>
          <w:color w:val="111111"/>
          <w:sz w:val="28"/>
          <w:sz w:val="28"/>
          <w:szCs w:val="28"/>
          <w:rtl w:val="true"/>
          <w:lang w:bidi="ar-SA"/>
        </w:rPr>
        <w:t xml:space="preserve">الذهلي، نا أحمد بن شبيب أبو سعيد الحبطي، نا أبي، عن يونس بن </w:t>
      </w:r>
      <w:r>
        <w:rPr>
          <w:rStyle w:val="FootnoteAnchor"/>
          <w:rtl w:val="true"/>
        </w:rPr>
        <w:footnoteReference w:id="718"/>
      </w:r>
      <w:r>
        <w:rPr>
          <w:rFonts w:ascii="Amiri" w:hAnsi="Amiri" w:eastAsia="Amiri" w:cs="Amiri"/>
          <w:color w:val="111111"/>
          <w:sz w:val="28"/>
          <w:sz w:val="28"/>
          <w:szCs w:val="28"/>
          <w:rtl w:val="true"/>
          <w:lang w:bidi="ar-SA"/>
        </w:rPr>
        <w:t>يزيد، عن ابن شهاب، حدّثني أبو إدريس الخولاني أنه سمع أبا هريرة، و أبا سعيد الخدري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فليستنثر، و من استجمر فليوتر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الحسن سبط‍‌ البيهقي، أنا أبو بكر محمّد بن الحسن، أنا أبو محمّد المخلدي، نا أبو العبّاس السّرّاج، نا محمّد بن يحيى، نا سعيد بن منصور، نا حسان بن إبراهيم، عن يونس بن يزيد، عن الزهري، عن أبي إدريس الخولاني، عن أبي هريرة، و أبي سعيد قالا </w:t>
      </w:r>
      <w:r>
        <w:rPr>
          <w:rStyle w:val="FootnoteAnchor"/>
          <w:rtl w:val="true"/>
        </w:rPr>
        <w:footnoteReference w:id="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فليستنثر، و من استجمر فليوتر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أنا محمّد بن الحسين، أنا عبد اللّه بن جعفر، نا يعقوب، نا الربيع بن روح، عن محمّد بن حرب، نا الزبيدي، عن يوسف </w:t>
      </w:r>
      <w:r>
        <w:rPr>
          <w:rStyle w:val="FootnoteAnchor"/>
          <w:rtl w:val="true"/>
        </w:rPr>
        <w:footnoteReference w:id="720"/>
      </w:r>
      <w:r>
        <w:rPr>
          <w:rFonts w:ascii="Amiri" w:hAnsi="Amiri" w:eastAsia="Amiri" w:cs="Amiri"/>
          <w:color w:val="111111"/>
          <w:sz w:val="28"/>
          <w:sz w:val="28"/>
          <w:szCs w:val="28"/>
          <w:rtl w:val="true"/>
          <w:lang w:bidi="ar-SA"/>
        </w:rPr>
        <w:t>بن سيف الكلاعي، عن أبي إدريس عائذ اللّه بن عبيد اللّه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يحيى بن إبراهيم السّلماسي، أنا نعمة اللّه بن محمّد المرندي </w:t>
      </w:r>
      <w:r>
        <w:rPr>
          <w:rStyle w:val="FootnoteAnchor"/>
          <w:rtl w:val="true"/>
        </w:rPr>
        <w:footnoteReference w:id="721"/>
      </w:r>
      <w:r>
        <w:rPr>
          <w:rFonts w:ascii="Amiri" w:hAnsi="Amiri" w:eastAsia="Amiri" w:cs="Amiri"/>
          <w:color w:val="111111"/>
          <w:sz w:val="28"/>
          <w:sz w:val="28"/>
          <w:szCs w:val="28"/>
          <w:rtl w:val="true"/>
          <w:lang w:bidi="ar-SA"/>
        </w:rPr>
        <w:t>، نا أحمد بن محمّد بن عبد اللّه، نا محمّد بن أحمد بن سليمان، أنا سفيان بن محمّد بن سفيان، حدّثني عمي الحسن بن سفيان، نا محمّد بن علي، عن محمّد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إدريس الخولاني عائذ اللّه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محمّد بن علي المقرئ، أنا محمّد بن أحمد بن محمّد، أنا الأحوص </w:t>
      </w:r>
      <w:r>
        <w:rPr>
          <w:rStyle w:val="FootnoteAnchor"/>
          <w:rtl w:val="true"/>
        </w:rPr>
        <w:footnoteReference w:id="722"/>
      </w:r>
      <w:r>
        <w:rPr>
          <w:rFonts w:ascii="Amiri" w:hAnsi="Amiri" w:eastAsia="Amiri" w:cs="Amiri"/>
          <w:color w:val="111111"/>
          <w:sz w:val="28"/>
          <w:sz w:val="28"/>
          <w:szCs w:val="28"/>
          <w:rtl w:val="true"/>
          <w:lang w:bidi="ar-SA"/>
        </w:rPr>
        <w:t>بن المفضّل بن غسان، نا أبي، 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إدريس عائذ اللّه بن عمرو، و يقولون ابن عبد اللّه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أبو العبّاس الأصمّ‌،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w:t>
      </w:r>
    </w:p>
    <w:p>
      <w:pPr>
        <w:pStyle w:val="BookText"/>
        <w:rPr/>
      </w:pPr>
      <w:r>
        <w:rPr>
          <w:rFonts w:ascii="Amiri" w:hAnsi="Amiri" w:eastAsia="Amiri" w:cs="Amiri"/>
          <w:color w:val="111111"/>
          <w:sz w:val="28"/>
          <w:sz w:val="28"/>
          <w:szCs w:val="28"/>
          <w:rtl w:val="true"/>
          <w:lang w:bidi="ar-SA"/>
        </w:rPr>
        <w:t>معين يقول اسم أبي إدريس عائذ اللّه، 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أبو إدريس الخولاني من أبي الدّرداء، و من شدّاد بن أوس، و من عبادة بن الصّامت، و من أبي ثعلبة الخشني،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فاتني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علي بن محمّد بن أحمد بن نصير، أنا محمّد بن الحسين بن شهريار،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إدريس الخولاني اسمه عائذ اللّه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علي بن أحمد بن عمر، أنا إبراهيم بن أحمد بن الحسن، أنا 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إدريس الخولاني عائذ اللّه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أنا علي بن أحمد بن زكريا،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إدريس عائذ اللّه بن عبد اللّه الخولاني، دمشقي، تابعي، ثقة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اللفتواني، أنا أبو عمرو بن مندة، أنا الحسن بن محمّد بن يوسف، أنا أحمد بن محمّد بن عمر، نا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محمّد الجوهري، أنا أبو عمر بن حيّوية، أنا أحمد بن معروف، نا الحسين بن الفهم،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725"/>
      </w:r>
      <w:r>
        <w:rPr>
          <w:rFonts w:ascii="Amiri" w:hAnsi="Amiri" w:eastAsia="Amiri" w:cs="Amiri"/>
          <w:color w:val="111111"/>
          <w:sz w:val="28"/>
          <w:sz w:val="28"/>
          <w:szCs w:val="28"/>
          <w:rtl w:val="true"/>
          <w:lang w:bidi="ar-SA"/>
        </w:rPr>
        <w:t>قال في الطبقة الثانية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إدريس الخولاني، و اسمه عائذ اللّه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عنه الزهري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7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عائذ اللّه </w:t>
      </w:r>
      <w:r>
        <w:rPr>
          <w:rStyle w:val="FootnoteAnchor"/>
          <w:rtl w:val="true"/>
        </w:rPr>
        <w:footnoteReference w:id="727"/>
      </w:r>
      <w:r>
        <w:rPr>
          <w:rFonts w:ascii="Amiri" w:hAnsi="Amiri" w:eastAsia="Amiri" w:cs="Amiri"/>
          <w:color w:val="111111"/>
          <w:sz w:val="28"/>
          <w:sz w:val="28"/>
          <w:szCs w:val="28"/>
          <w:rtl w:val="true"/>
          <w:lang w:bidi="ar-SA"/>
        </w:rPr>
        <w:t>بن عبد اللّه أبو إدريس الخولاني الشامي، ولد عام حنين، قاله أبو مسهر، و يمكن أن يكون سمع من معاذ، و قال ابن عيينة، و معمر عن الزهري عن أبي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عبادة بن الصّامت و وعيت عنه، و أدركت أبا الدرداء و وعيت عنه، و أدركت شداد بن أوس و وعيت عنه، و فاتني معاذ بن جبل، و سمع ابن مسعود و المغيرة بن شعبة، و روى عنه يونس بن ميسرة، و بسر </w:t>
      </w:r>
      <w:r>
        <w:rPr>
          <w:rStyle w:val="FootnoteAnchor"/>
          <w:rtl w:val="true"/>
        </w:rPr>
        <w:footnoteReference w:id="728"/>
      </w:r>
      <w:r>
        <w:rPr>
          <w:rFonts w:ascii="Amiri" w:hAnsi="Amiri" w:eastAsia="Amiri" w:cs="Amiri"/>
          <w:color w:val="111111"/>
          <w:sz w:val="28"/>
          <w:sz w:val="28"/>
          <w:szCs w:val="28"/>
          <w:rtl w:val="true"/>
          <w:lang w:bidi="ar-SA"/>
        </w:rPr>
        <w:t>بن عبيد اللّه، و ربيعة بن يزيد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7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اللّه بن عبد اللّه أبو إدريس الخولاني ولد عام حنين، روى عن معاذ بن جبل، و أبي الدّرداء، و عبادة بن الصّامت، و أبي ثعلبة الخشني،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الزهري، سئل أبي عن أبي إدريس الخولاني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إدريس عائذ اللّه بن عبد اللّه الخولاني، عن عبادة، و أبي ثعلبة، روى عنه الزهري، و بسر </w:t>
      </w:r>
      <w:r>
        <w:rPr>
          <w:rStyle w:val="FootnoteAnchor"/>
          <w:rtl w:val="true"/>
        </w:rPr>
        <w:footnoteReference w:id="730"/>
      </w:r>
      <w:r>
        <w:rPr>
          <w:rFonts w:ascii="Amiri" w:hAnsi="Amiri" w:eastAsia="Amiri" w:cs="Amiri"/>
          <w:color w:val="111111"/>
          <w:sz w:val="28"/>
          <w:sz w:val="28"/>
          <w:szCs w:val="28"/>
          <w:rtl w:val="true"/>
          <w:lang w:bidi="ar-SA"/>
        </w:rPr>
        <w:t>بن عبيد اللّه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الكروخي، أنا أبو عامر محمود بن القاسم بن محمّد، و أبو نصر الترياقي </w:t>
      </w:r>
      <w:r>
        <w:rPr>
          <w:rStyle w:val="FootnoteAnchor"/>
          <w:rtl w:val="true"/>
        </w:rPr>
        <w:footnoteReference w:id="731"/>
      </w:r>
      <w:r>
        <w:rPr>
          <w:rFonts w:ascii="Amiri" w:hAnsi="Amiri" w:eastAsia="Amiri" w:cs="Amiri"/>
          <w:color w:val="111111"/>
          <w:sz w:val="28"/>
          <w:sz w:val="28"/>
          <w:szCs w:val="28"/>
          <w:rtl w:val="true"/>
          <w:lang w:bidi="ar-SA"/>
        </w:rPr>
        <w:t xml:space="preserve">،و أبو بكر الغورجي </w:t>
      </w:r>
      <w:r>
        <w:rPr>
          <w:rStyle w:val="FootnoteAnchor"/>
          <w:rtl w:val="true"/>
        </w:rPr>
        <w:footnoteReference w:id="732"/>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الجبّار بن محمّد، أنا أبو العبّاس </w:t>
      </w:r>
    </w:p>
    <w:p>
      <w:pPr>
        <w:pStyle w:val="BookText"/>
        <w:rPr/>
      </w:pPr>
      <w:r>
        <w:rPr>
          <w:rFonts w:ascii="Amiri" w:hAnsi="Amiri" w:eastAsia="Amiri" w:cs="Amiri"/>
          <w:color w:val="111111"/>
          <w:sz w:val="28"/>
          <w:sz w:val="28"/>
          <w:szCs w:val="28"/>
          <w:rtl w:val="true"/>
          <w:lang w:bidi="ar-SA"/>
        </w:rPr>
        <w:t>المحبوبي، أنا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إدريس الخولاني اسمه عائذ اللّه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إدريس عائذ اللّه بن عبد اللّه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عبد الملك بن الحسين </w:t>
      </w:r>
      <w:r>
        <w:rPr>
          <w:rStyle w:val="FootnoteAnchor"/>
          <w:rtl w:val="true"/>
        </w:rPr>
        <w:footnoteReference w:id="733"/>
      </w:r>
      <w:r>
        <w:rPr>
          <w:rFonts w:ascii="Amiri" w:hAnsi="Amiri" w:eastAsia="Amiri" w:cs="Amiri"/>
          <w:color w:val="111111"/>
          <w:sz w:val="28"/>
          <w:sz w:val="28"/>
          <w:szCs w:val="28"/>
          <w:rtl w:val="true"/>
          <w:lang w:bidi="ar-SA"/>
        </w:rPr>
        <w:t>،أنا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إدريس الخولاني عائذ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أبو الفضل بن خيرون، أنا أبو العلاء محمّد بن علي، أنا علي بن الحسن الجرّاحي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7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خيرون، أنا الحسن بن الحسين بن العبّاس، نا جدي لأمي </w:t>
      </w:r>
      <w:r>
        <w:rPr>
          <w:rStyle w:val="FootnoteAnchor"/>
          <w:rtl w:val="true"/>
        </w:rPr>
        <w:footnoteReference w:id="735"/>
      </w:r>
      <w:r>
        <w:rPr>
          <w:rFonts w:ascii="Amiri" w:hAnsi="Amiri" w:eastAsia="Amiri" w:cs="Amiri"/>
          <w:color w:val="111111"/>
          <w:sz w:val="28"/>
          <w:sz w:val="28"/>
          <w:szCs w:val="28"/>
          <w:rtl w:val="true"/>
          <w:lang w:bidi="ar-SA"/>
        </w:rPr>
        <w:t>إسحاق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المدائني، نا قعنب بن المحرّر،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إدريس الخولاني عائذ اللّه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7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إدريس الخولاني عائذ اللّه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تمام بن محمّد، أنا أبو عبد اللّه الكندي، نا أبو زرعة قال في الطبقة التي تلي أصحاب رسول اللّه صلى اللّه عليه و سلم و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إدريس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له ذكرا بعد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w:t>
      </w:r>
    </w:p>
    <w:p>
      <w:pPr>
        <w:pStyle w:val="BookText"/>
        <w:rPr/>
      </w:pPr>
      <w:r>
        <w:rPr>
          <w:rFonts w:ascii="Amiri" w:hAnsi="Amiri" w:eastAsia="Amiri" w:cs="Amiri"/>
          <w:color w:val="111111"/>
          <w:sz w:val="28"/>
          <w:sz w:val="28"/>
          <w:szCs w:val="28"/>
          <w:rtl w:val="true"/>
          <w:lang w:bidi="ar-SA"/>
        </w:rPr>
        <w:t xml:space="preserve">الحسن الرّبعي، أنا أبو الحسين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أبا الحسن بن سميع يقول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إدريس الخولاني عائذ اللّه بن عبد اللّه قاضي أهل دمشق و قاصّها </w:t>
      </w:r>
      <w:r>
        <w:rPr>
          <w:rStyle w:val="FootnoteAnchor"/>
          <w:rtl w:val="true"/>
        </w:rPr>
        <w:footnoteReference w:id="737"/>
      </w:r>
      <w:r>
        <w:rPr>
          <w:rFonts w:ascii="Amiri" w:hAnsi="Amiri" w:eastAsia="Amiri" w:cs="Amiri"/>
          <w:color w:val="111111"/>
          <w:sz w:val="28"/>
          <w:sz w:val="28"/>
          <w:szCs w:val="28"/>
          <w:rtl w:val="true"/>
          <w:lang w:bidi="ar-SA"/>
        </w:rPr>
        <w:t>في خلافة عبد الملك، ولد عام حنين، و لم يدرك معاذا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محمّد بن أحمد بن أبي الصّقر، أنا هبة اللّه بن إبراهيم بن عمر، أنا أحمد بن محمّد بن إسماعيل، نا أبو بشر الدّولابي </w:t>
      </w:r>
      <w:r>
        <w:rPr>
          <w:rStyle w:val="FootnoteAnchor"/>
          <w:rtl w:val="true"/>
        </w:rPr>
        <w:footnoteReference w:id="738"/>
      </w:r>
      <w:r>
        <w:rPr>
          <w:rFonts w:ascii="Amiri" w:hAnsi="Amiri" w:eastAsia="Amiri" w:cs="Amiri"/>
          <w:color w:val="111111"/>
          <w:sz w:val="28"/>
          <w:sz w:val="28"/>
          <w:szCs w:val="28"/>
          <w:rtl w:val="true"/>
          <w:lang w:bidi="ar-SA"/>
        </w:rPr>
        <w:t>،قال أبو إدريس عائذ اللّه بن عبد اللّه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إدريس الخولاني عائذ اللّه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الشافعي، أنا أبو الفتح الزاهد، أنا أبو الفتح الفقيه، أنا طاهر بن محمّد بن سليمان، نا أبو القاسم الجوزي،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إدريس الخولاني عائذ اللّه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الشافعي، أنا أبو الفتح الزاهد، أنا أبو الفتح الفقيه، أنا طاهر بن محمّد بن سليمان، نا أبو القاسم الجوزي،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إدريس الخولاني عائذ اللّه بن عبد اللّه أخبرنا أبو الفضل محمّد بن ناصر، أنا أحمد بن علي بن عبيد اللّه بن سوار، و المبارك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الطناجيري، نا محمّد بن إبراهيم الدّارمي، نا عبد الملك بن بدر بن الهيثم، نا أحمد بن هارون الحافظ‍‌ قال في الطبقة الثانية من الأسماء المنفردة و هم التابعون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اللّه أبو إدريس الخولاني، يروي عن عبادة بن الصّامت، و أبي الدّرداء، روى عنه الزهري، و أبو حازم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اسمه من الأسماء المفردة فإن من الرواة عائذ اللّه المجاشعي </w:t>
      </w:r>
      <w:r>
        <w:rPr>
          <w:rStyle w:val="FootnoteAnchor"/>
          <w:rtl w:val="true"/>
        </w:rPr>
        <w:footnoteReference w:id="739"/>
      </w:r>
      <w:r>
        <w:rPr>
          <w:rFonts w:ascii="Amiri" w:hAnsi="Amiri" w:eastAsia="Amiri" w:cs="Amiri"/>
          <w:color w:val="111111"/>
          <w:sz w:val="28"/>
          <w:sz w:val="28"/>
          <w:szCs w:val="28"/>
          <w:rtl w:val="true"/>
          <w:lang w:bidi="ar-SA"/>
        </w:rPr>
        <w:t>،عن أبي داود نفيع بن الحارث، روى عنه سلاّم بن مسكين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الحاكم </w:t>
      </w:r>
      <w:r>
        <w:rPr>
          <w:rStyle w:val="FootnoteAnchor"/>
          <w:rtl w:val="true"/>
        </w:rPr>
        <w:footnoteReference w:id="7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إدريس عائذ اللّه بن عبد اللّه بن عمرو </w:t>
      </w:r>
    </w:p>
    <w:p>
      <w:pPr>
        <w:pStyle w:val="BookText"/>
        <w:rPr/>
      </w:pPr>
      <w:r>
        <w:rPr>
          <w:rFonts w:ascii="Amiri" w:hAnsi="Amiri" w:eastAsia="Amiri" w:cs="Amiri"/>
          <w:color w:val="111111"/>
          <w:sz w:val="28"/>
          <w:sz w:val="28"/>
          <w:szCs w:val="28"/>
          <w:rtl w:val="true"/>
          <w:lang w:bidi="ar-SA"/>
        </w:rPr>
        <w:t xml:space="preserve">الخولاني الشامي الدمشقي قاضي عبد الملك بن مروان، ولد عام حنين، و هزيمة اللّه هوازن، و سمع أبا الوليد عبادة بن الصامت الأنصاري، و أبا يعلى شدّاد بن أوس بن ثابت النّجّاري </w:t>
      </w:r>
      <w:r>
        <w:rPr>
          <w:rStyle w:val="FootnoteAnchor"/>
          <w:rtl w:val="true"/>
        </w:rPr>
        <w:footnoteReference w:id="741"/>
      </w:r>
      <w:r>
        <w:rPr>
          <w:rFonts w:ascii="Amiri" w:hAnsi="Amiri" w:eastAsia="Amiri" w:cs="Amiri"/>
          <w:color w:val="111111"/>
          <w:sz w:val="28"/>
          <w:sz w:val="28"/>
          <w:szCs w:val="28"/>
          <w:rtl w:val="true"/>
          <w:lang w:bidi="ar-SA"/>
        </w:rPr>
        <w:t xml:space="preserve">،و أبا الدرداء عويمر بن مالك، و أبا عبد الرّحمن عبد اللّه </w:t>
      </w:r>
      <w:r>
        <w:rPr>
          <w:rStyle w:val="FootnoteAnchor"/>
          <w:rtl w:val="true"/>
        </w:rPr>
        <w:footnoteReference w:id="742"/>
      </w:r>
      <w:r>
        <w:rPr>
          <w:rFonts w:ascii="Amiri" w:hAnsi="Amiri" w:eastAsia="Amiri" w:cs="Amiri"/>
          <w:color w:val="111111"/>
          <w:sz w:val="28"/>
          <w:sz w:val="28"/>
          <w:szCs w:val="28"/>
          <w:rtl w:val="true"/>
          <w:lang w:bidi="ar-SA"/>
        </w:rPr>
        <w:t xml:space="preserve">بن مسعود الهذلي، روى عنه أبو بكر محمّد بن مسلم بن شهاب الزهري، و أبو عبد اللّه مكحول الشامي </w:t>
      </w:r>
      <w:r>
        <w:rPr>
          <w:rStyle w:val="FootnoteAnchor"/>
          <w:rtl w:val="true"/>
        </w:rPr>
        <w:footnoteReference w:id="743"/>
      </w:r>
      <w:r>
        <w:rPr>
          <w:rFonts w:ascii="IRNazanin" w:hAnsi="IRNazanin" w:eastAsia="IRNazanin"/>
          <w:color w:val="111111"/>
          <w:sz w:val="28"/>
          <w:sz w:val="28"/>
          <w:szCs w:val="28"/>
          <w:rtl w:val="true"/>
          <w:lang w:bidi="fa-IR"/>
        </w:rPr>
        <w:t xml:space="preserve">،و بسر </w:t>
      </w:r>
      <w:r>
        <w:rPr>
          <w:rStyle w:val="FootnoteAnchor"/>
          <w:rtl w:val="true"/>
        </w:rPr>
        <w:footnoteReference w:id="744"/>
      </w:r>
      <w:r>
        <w:rPr>
          <w:rFonts w:ascii="Amiri" w:hAnsi="Amiri" w:eastAsia="Amiri" w:cs="Amiri"/>
          <w:color w:val="111111"/>
          <w:sz w:val="28"/>
          <w:sz w:val="28"/>
          <w:szCs w:val="28"/>
          <w:rtl w:val="true"/>
          <w:lang w:bidi="ar-SA"/>
        </w:rPr>
        <w:t>بن عبيد اللّه الحضرمي الشامي، و ربيعة بن يزيد القصير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 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عائذ اللّه بن عبد اللّه أبو إدريس الخولاني، روى عن عبادة بن الصّامت، و شداد بن أوس، و حذيفة بن اليمان، و أبي الدرداء و غيرهم، روى عنه الزهري، و بسر </w:t>
      </w:r>
      <w:r>
        <w:rPr>
          <w:rStyle w:val="FootnoteAnchor"/>
          <w:rtl w:val="true"/>
        </w:rPr>
        <w:footnoteReference w:id="745"/>
      </w:r>
      <w:r>
        <w:rPr>
          <w:rFonts w:ascii="Amiri" w:hAnsi="Amiri" w:eastAsia="Amiri" w:cs="Amiri"/>
          <w:color w:val="111111"/>
          <w:sz w:val="28"/>
          <w:sz w:val="28"/>
          <w:szCs w:val="28"/>
          <w:rtl w:val="true"/>
          <w:lang w:bidi="ar-SA"/>
        </w:rPr>
        <w:t>بن عبيد اللّه، و ربيعة بن يزيد، و يونس بن ميسرة بن حلبس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عائذ اللّه بن عبد اللّه أبو إدريس الخولاني الشامي، سمع حذيفة بن اليمان، و عبادة بن الصّامت، و أبا الدّرداء، و عوف بن مالك، و أبا هريرة، روى عنه الزهري، و بسر </w:t>
      </w:r>
      <w:r>
        <w:rPr>
          <w:rStyle w:val="FootnoteAnchor"/>
          <w:rtl w:val="true"/>
        </w:rPr>
        <w:footnoteReference w:id="746"/>
      </w:r>
      <w:r>
        <w:rPr>
          <w:rFonts w:ascii="Amiri" w:hAnsi="Amiri" w:eastAsia="Amiri" w:cs="Amiri"/>
          <w:color w:val="111111"/>
          <w:sz w:val="28"/>
          <w:sz w:val="28"/>
          <w:szCs w:val="28"/>
          <w:rtl w:val="true"/>
          <w:lang w:bidi="ar-SA"/>
        </w:rPr>
        <w:t>بن عبيد اللّه، و ربيعة بن يزيد في الإيمان و غير موضع، ولد عام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ثمانين، و قال أبو عيسى مثله، و قال الواقدي مثله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عائذ اللّه بباء معجمة باثنين </w:t>
      </w:r>
      <w:r>
        <w:rPr>
          <w:rStyle w:val="FootnoteAnchor"/>
          <w:rtl w:val="true"/>
        </w:rPr>
        <w:footnoteReference w:id="748"/>
      </w:r>
      <w:r>
        <w:rPr>
          <w:rFonts w:ascii="Amiri" w:hAnsi="Amiri" w:eastAsia="Amiri" w:cs="Amiri"/>
          <w:color w:val="111111"/>
          <w:sz w:val="28"/>
          <w:sz w:val="28"/>
          <w:szCs w:val="28"/>
          <w:rtl w:val="true"/>
          <w:lang w:bidi="ar-SA"/>
        </w:rPr>
        <w:t>من تحتها، و ذال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عائذ اللّه بن عبد اللّه أبو إدريس الخولاني، </w:t>
      </w:r>
    </w:p>
    <w:p>
      <w:pPr>
        <w:pStyle w:val="BookText"/>
        <w:rPr/>
      </w:pPr>
      <w:r>
        <w:rPr>
          <w:rFonts w:ascii="Amiri" w:hAnsi="Amiri" w:eastAsia="Amiri" w:cs="Amiri"/>
          <w:color w:val="111111"/>
          <w:sz w:val="28"/>
          <w:sz w:val="28"/>
          <w:szCs w:val="28"/>
          <w:rtl w:val="true"/>
          <w:lang w:bidi="ar-SA"/>
        </w:rPr>
        <w:t xml:space="preserve">روى عن عبادة بن الصّامت، و حذيفة بن اليمان، و شداد بن أوس، و أبي الدرداء و غيرهم، روى عنه الزهري، و بسر </w:t>
      </w:r>
      <w:r>
        <w:rPr>
          <w:rStyle w:val="FootnoteAnchor"/>
          <w:rtl w:val="true"/>
        </w:rPr>
        <w:footnoteReference w:id="749"/>
      </w:r>
      <w:r>
        <w:rPr>
          <w:rFonts w:ascii="Amiri" w:hAnsi="Amiri" w:eastAsia="Amiri" w:cs="Amiri"/>
          <w:color w:val="111111"/>
          <w:sz w:val="28"/>
          <w:sz w:val="28"/>
          <w:szCs w:val="28"/>
          <w:rtl w:val="true"/>
          <w:lang w:bidi="ar-SA"/>
        </w:rPr>
        <w:t>بن عبيد اللّه، و ربيعة بن يزيد، و يونس بن ميسرة بن حلبس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بباء ساكنة معجمة باثنتين من تحتها و ذال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إدريس الخولاني العيذي و اسمه عائذ اللّه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عن أبي القاسم بن الفرات، أنا عبد الوهاب الكلابي، أنا أبو الحسن بن جوصا، نا العباس بن الوليد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شعيب يسمّي أبا إدريس الخولاني عيّذ اللّه بن عبد اللّه بلا ألف،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محمّد بن شعيب، أخبرني شدّاد بن عبيد اللّه، عن أبي إدريس عيّذ اللّه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بغير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751"/>
      </w:r>
      <w:r>
        <w:rPr>
          <w:rFonts w:ascii="Amiri" w:hAnsi="Amiri" w:eastAsia="Amiri" w:cs="Amiri"/>
          <w:color w:val="111111"/>
          <w:sz w:val="28"/>
          <w:sz w:val="28"/>
          <w:szCs w:val="28"/>
          <w:rtl w:val="true"/>
          <w:lang w:bidi="ar-SA"/>
        </w:rPr>
        <w:t>،نا أبو سعيد عبد الرّحمن بن إبراهيم، نا الوليد بن مسلم، نا سعيد بن عبد العزيز أن أبا إدريس الخولاني ولد في أيّام غزوة حنين، و هزيمة اللّه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نا أبو بكر الخطيب، أنا الجوهري، نا محمّد بن العباس الخزّاز، نا أحمد بن معروف الخشاب، نا الحسين بن الفهم، نا محمّد بن سعد </w:t>
      </w:r>
      <w:r>
        <w:rPr>
          <w:rStyle w:val="FootnoteAnchor"/>
          <w:rtl w:val="true"/>
        </w:rPr>
        <w:footnoteReference w:id="752"/>
      </w:r>
      <w:r>
        <w:rPr>
          <w:rFonts w:ascii="Amiri" w:hAnsi="Amiri" w:eastAsia="Amiri" w:cs="Amiri"/>
          <w:color w:val="111111"/>
          <w:sz w:val="28"/>
          <w:sz w:val="28"/>
          <w:szCs w:val="28"/>
          <w:rtl w:val="true"/>
          <w:lang w:bidi="ar-SA"/>
        </w:rPr>
        <w:t>،أنا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إدريس الخولاني عام حنين،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الشاميين، و كان ثقة، و قد روى عنه الزهري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أنا أبو الفضل، أنا أبو العلاء، أنا أبو بكر، أنا أبو أمية، نا أبي، حدّثني رجل من أصحابنا عن بعض علماء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إدريس الخولاني ولد أيام حنين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محمّد بن حمزة، عن عبد العزيز بن أحمد،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السنة ولد أبو إدريس الخولاني عائذ اللّه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أحمد بن نصر بن بجير، نا علي بن عثمان بن نفيل، 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إدريس الخولاني عام حنين، و ينكر أن يكون سمع من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الفرضي، نا عبد العزيز الصوفي، أنا أبو محمّد بن أبي نصر، أنا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عبد العزيز ينكر أن يكون أبو إدريس سمع من معاذ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مسهر، نا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إدريس الخولاني عام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إدريس الخولاني عام حنين و هزيمة اللّه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زرعة، حدّثني محمّد بن عائذ، عن أبي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يزيد بن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معاذ بن جبل سنة سبع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سنة كانت حنين‌؟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مولد أبي إدريس عام حنين، و هي في سنة ثمان من التاريخ فكان أبو إدريس لوفاة معاذ بن جبل ابن عشر سنين أو أقل، و أبو إدريس إذا تحدث عن معاذ بن جبل من حديث الثقات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الزهري و ربيعة بن يزيد أدخلا يزيد بن عميرة الزبيدي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محمّد، أنا أبو منصور محمّد بن الحسن، أنا أحمد بن الحسين بن زنبيل، أنا عبد اللّه بن محمّد بن عبد الرّحمن بن الخليل، أنا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نا الزهري، عن أبي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أبا الدّرداء و وعيت عنه، و أدركت شدّاد بن أوس و وعيت عنه، أدرك عبادة </w:t>
      </w:r>
    </w:p>
    <w:p>
      <w:pPr>
        <w:pStyle w:val="BookText"/>
        <w:rPr/>
      </w:pPr>
      <w:r>
        <w:rPr>
          <w:rFonts w:ascii="Amiri" w:hAnsi="Amiri" w:eastAsia="Amiri" w:cs="Amiri"/>
          <w:color w:val="111111"/>
          <w:sz w:val="28"/>
          <w:sz w:val="28"/>
          <w:szCs w:val="28"/>
          <w:rtl w:val="true"/>
          <w:lang w:bidi="ar-SA"/>
        </w:rPr>
        <w:t xml:space="preserve">و وعيت عنه، و فاتني معاذ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7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أبي عمر عن ابن عيينة، عن الزهري، عن أبي إدريس ذكر أنه أدرك عبادة بن الصّامت، و أبا الدرداء، و شدّاد بن أوس </w:t>
      </w:r>
      <w:r>
        <w:rPr>
          <w:rStyle w:val="FootnoteAnchor"/>
          <w:rtl w:val="true"/>
        </w:rPr>
        <w:footnoteReference w:id="756"/>
      </w:r>
      <w:r>
        <w:rPr>
          <w:rFonts w:ascii="IRNazanin" w:hAnsi="IRNazanin" w:eastAsia="IRNazanin"/>
          <w:color w:val="111111"/>
          <w:sz w:val="28"/>
          <w:sz w:val="28"/>
          <w:szCs w:val="28"/>
          <w:rtl w:val="true"/>
          <w:lang w:bidi="fa-IR"/>
        </w:rPr>
        <w:t>وفاته معاذ بن جبل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أبو بكر وجيه بن طاهر، أنا أبو حامد الأزهري، أنا محمّد بن عبد اللّه بن حمدون، أنا أبو حامد بن الشرقي </w:t>
      </w:r>
      <w:r>
        <w:rPr>
          <w:rStyle w:val="FootnoteAnchor"/>
          <w:rtl w:val="true"/>
        </w:rPr>
        <w:footnoteReference w:id="757"/>
      </w:r>
      <w:r>
        <w:rPr>
          <w:rFonts w:ascii="Amiri" w:hAnsi="Amiri" w:eastAsia="Amiri" w:cs="Amiri"/>
          <w:color w:val="111111"/>
          <w:sz w:val="28"/>
          <w:sz w:val="28"/>
          <w:szCs w:val="28"/>
          <w:rtl w:val="true"/>
          <w:lang w:bidi="ar-SA"/>
        </w:rPr>
        <w:t>،نا محمّد بن يحيى الذهلي، نا عبد الرّزّاق، أنا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إدريس الخولاني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أبا الدرداء و وعيت عنه، و أدركت عبادة بن الصّامت و وعيت عنه، و أدركت شدّاد بن أوس و وعيت عنه، و فاتني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758"/>
      </w:r>
      <w:r>
        <w:rPr>
          <w:rFonts w:ascii="Amiri" w:hAnsi="Amiri" w:eastAsia="Amiri" w:cs="Amiri"/>
          <w:color w:val="111111"/>
          <w:sz w:val="28"/>
          <w:sz w:val="28"/>
          <w:szCs w:val="28"/>
          <w:rtl w:val="true"/>
          <w:lang w:bidi="ar-SA"/>
        </w:rPr>
        <w:t>،نا أبو بكر الحميدي،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حفظنا من الزهري، عن أبي إدريس الخولاني أنه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أبا الدّرداء و وعيت عنه، و عبادة بن الصّامت و وعيت عنه، و شدّاد بن أوس و وعيت عنه، و فاتني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فلان،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الزهري فنسيته قال معمر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يزيد بن عميرة </w:t>
      </w:r>
      <w:r>
        <w:rPr>
          <w:rStyle w:val="FootnoteAnchor"/>
          <w:rtl w:val="true"/>
        </w:rPr>
        <w:footnoteReference w:id="759"/>
      </w:r>
      <w:r>
        <w:rPr>
          <w:rFonts w:ascii="Amiri" w:hAnsi="Amiri" w:eastAsia="Amiri" w:cs="Amiri"/>
          <w:color w:val="111111"/>
          <w:sz w:val="28"/>
          <w:sz w:val="28"/>
          <w:szCs w:val="28"/>
          <w:rtl w:val="true"/>
          <w:lang w:bidi="ar-SA"/>
        </w:rPr>
        <w:t>أن معاذ بن جبل كان لا يجلس مجلسا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حكم قسط‍‌ تبارك اسمه، هلك المرتابون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 الحديث فلم أحفظ‍‌ إلاّ هذا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المسلّم الفقيه، نا عبد العزيز بن أحمد، أنا أبو محمّد </w:t>
      </w:r>
    </w:p>
    <w:p>
      <w:pPr>
        <w:pStyle w:val="BookText"/>
        <w:rPr/>
      </w:pPr>
      <w:r>
        <w:rPr>
          <w:rFonts w:ascii="Amiri" w:hAnsi="Amiri" w:eastAsia="Amiri" w:cs="Amiri"/>
          <w:color w:val="111111"/>
          <w:sz w:val="28"/>
          <w:sz w:val="28"/>
          <w:szCs w:val="28"/>
          <w:rtl w:val="true"/>
          <w:lang w:bidi="ar-SA"/>
        </w:rPr>
        <w:t>المعدّل، أنا أبو الميمون البجلي، نا أبو زرعة، حدّثني محمّد، عن ابن عيينة،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حدّثني عبيد اللّه بن النضر، نا عبد الرّزّاق، عن معمر، عن الزهري، عن أبي إدريس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الدرداء و وعيت عنه </w:t>
      </w:r>
      <w:r>
        <w:rPr>
          <w:rStyle w:val="FootnoteAnchor"/>
          <w:rtl w:val="true"/>
        </w:rPr>
        <w:footnoteReference w:id="760"/>
      </w:r>
      <w:r>
        <w:rPr>
          <w:rFonts w:ascii="Amiri" w:hAnsi="Amiri" w:eastAsia="Amiri" w:cs="Amiri"/>
          <w:color w:val="111111"/>
          <w:sz w:val="28"/>
          <w:sz w:val="28"/>
          <w:szCs w:val="28"/>
          <w:rtl w:val="true"/>
          <w:lang w:bidi="ar-SA"/>
        </w:rPr>
        <w:t>،و لقيت حذيفة بن اليمان و فاتني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حدّثني عنه يزيد بن عميرة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الرواية التي يوجب </w:t>
      </w:r>
      <w:r>
        <w:rPr>
          <w:rStyle w:val="FootnoteAnchor"/>
          <w:rtl w:val="true"/>
        </w:rPr>
        <w:footnoteReference w:id="761"/>
      </w:r>
      <w:r>
        <w:rPr>
          <w:rFonts w:ascii="Amiri" w:hAnsi="Amiri" w:eastAsia="Amiri" w:cs="Amiri"/>
          <w:color w:val="111111"/>
          <w:sz w:val="28"/>
          <w:sz w:val="28"/>
          <w:szCs w:val="28"/>
          <w:rtl w:val="true"/>
          <w:lang w:bidi="ar-SA"/>
        </w:rPr>
        <w:t>لقاء أبي إدريس لمعاذ فمن أحسنها مخرجا و أوثقها حاملا فيريد بن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المبارك، نا الوليد بن مسلم، عن يزيد بن أبي مريم، عن أبي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خلف معاذ بن جبل و هو يصلي فلما انصرف من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أحبك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فأدناني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لتحبني 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أني لأحبك 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لأحبك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المتحابّون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ظل عرشه يوم لا ظلّ‌ إلاّ ظله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سليمان، عن خالد بن يزيد بن أبي مالك، عن أبي إدريس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هشام عن صدقة، عن ابن جابر، عن عطاء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إدريس فذكر نحوه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إدريس الخولاني يروي عن أبي مسلم الخولاني، و يروي عن عبد الرّحمن بن غنم الأشعري، كلاهما قد يحدّث </w:t>
      </w:r>
      <w:r>
        <w:rPr>
          <w:rStyle w:val="FootnoteAnchor"/>
          <w:rtl w:val="true"/>
        </w:rPr>
        <w:footnoteReference w:id="763"/>
      </w:r>
      <w:r>
        <w:rPr>
          <w:rFonts w:ascii="Amiri" w:hAnsi="Amiri" w:eastAsia="Amiri" w:cs="Amiri"/>
          <w:color w:val="111111"/>
          <w:sz w:val="28"/>
          <w:sz w:val="28"/>
          <w:szCs w:val="28"/>
          <w:rtl w:val="true"/>
          <w:lang w:bidi="ar-SA"/>
        </w:rPr>
        <w:t xml:space="preserve">بهذا الحديث </w:t>
      </w:r>
      <w:r>
        <w:rPr>
          <w:rStyle w:val="FootnoteAnchor"/>
          <w:rtl w:val="true"/>
        </w:rPr>
        <w:footnoteReference w:id="764"/>
      </w:r>
      <w:r>
        <w:rPr>
          <w:rFonts w:ascii="IRNazanin" w:hAnsi="IRNazanin" w:eastAsia="IRNazanin"/>
          <w:color w:val="111111"/>
          <w:sz w:val="28"/>
          <w:sz w:val="28"/>
          <w:szCs w:val="28"/>
          <w:rtl w:val="true"/>
          <w:lang w:bidi="fa-IR"/>
        </w:rPr>
        <w:t xml:space="preserve">عن معاذ، </w:t>
      </w:r>
    </w:p>
    <w:p>
      <w:pPr>
        <w:pStyle w:val="BookText"/>
        <w:rPr/>
      </w:pPr>
      <w:r>
        <w:rPr>
          <w:rFonts w:ascii="Amiri" w:hAnsi="Amiri" w:eastAsia="Amiri" w:cs="Amiri"/>
          <w:color w:val="111111"/>
          <w:sz w:val="28"/>
          <w:sz w:val="28"/>
          <w:szCs w:val="28"/>
          <w:rtl w:val="true"/>
          <w:lang w:bidi="ar-SA"/>
        </w:rPr>
        <w:t>و الزهري يحفظ‍‌ عن أبي إدريس أنه لم يسمع من معاذ و الحديث حديثهما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أنه لقي معاذا من وجوه، منها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الحصين، أنا أبو علي بن المذهب، أنا أحمد بن جعفر، نا عبد اللّه بن أحمد، حدّثني أبي، نا هاشم، نا عبد الحميد، حدّثني شهر بن حوشب، حدّثني عائذ اللّه بن عبد اللّه أن معاذا قدم عليهم اليمن، فلقيته امرأة من خولان معها بنون لها اثنا عشر، و تركت أباهم في بيتها، أصغرهم الذي قد اجتمعت لحيته، فقامت فسلّمت على معاذ، فذكر حديثا في حقّ‌ الزوج على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بتمامه أبو محمّد بن الأكفاني، نا عبد العزيز الكتّاني، أنا أبو الحسن علي بن محمّد الطّبراني، أنا عبد الجبّار بن محمّد بن مهنّى الخولاني </w:t>
      </w:r>
      <w:r>
        <w:rPr>
          <w:rStyle w:val="FootnoteAnchor"/>
          <w:rtl w:val="true"/>
        </w:rPr>
        <w:footnoteReference w:id="765"/>
      </w:r>
      <w:r>
        <w:rPr>
          <w:rFonts w:ascii="Amiri" w:hAnsi="Amiri" w:eastAsia="Amiri" w:cs="Amiri"/>
          <w:color w:val="111111"/>
          <w:sz w:val="28"/>
          <w:sz w:val="28"/>
          <w:szCs w:val="28"/>
          <w:rtl w:val="true"/>
          <w:lang w:bidi="ar-SA"/>
        </w:rPr>
        <w:t xml:space="preserve">،نا محمّد بن أيوب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أبي زيدون، نا الفريابي، نا عبد الحميد، عن شهر بن حوشب، حدّثني عائذ اللّه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معاذا قدم عليهم اليمن فلقيته امرأة من خولان معها بنون لها اثنا عشر و تركت أباهم في بيتها، أصغرهم الذي قد اجتمعت لحيته، فقامت فسلّمت على معاذ و رجلين </w:t>
      </w:r>
      <w:r>
        <w:rPr>
          <w:rStyle w:val="FootnoteAnchor"/>
          <w:rtl w:val="true"/>
        </w:rPr>
        <w:footnoteReference w:id="766"/>
      </w:r>
      <w:r>
        <w:rPr>
          <w:rFonts w:ascii="Amiri" w:hAnsi="Amiri" w:eastAsia="Amiri" w:cs="Amiri"/>
          <w:color w:val="111111"/>
          <w:sz w:val="28"/>
          <w:sz w:val="28"/>
          <w:szCs w:val="28"/>
          <w:rtl w:val="true"/>
          <w:lang w:bidi="ar-SA"/>
        </w:rPr>
        <w:t xml:space="preserve">من بنيها </w:t>
      </w:r>
      <w:r>
        <w:rPr>
          <w:rStyle w:val="FootnoteAnchor"/>
          <w:rtl w:val="true"/>
        </w:rPr>
        <w:footnoteReference w:id="767"/>
      </w:r>
      <w:r>
        <w:rPr>
          <w:rFonts w:ascii="Amiri" w:hAnsi="Amiri" w:eastAsia="Amiri" w:cs="Amiri"/>
          <w:color w:val="111111"/>
          <w:sz w:val="28"/>
          <w:sz w:val="28"/>
          <w:szCs w:val="28"/>
          <w:rtl w:val="true"/>
          <w:lang w:bidi="ar-SA"/>
        </w:rPr>
        <w:t>ممسكين بعضديها،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أرسلك إلينا أيها الرجل‌؟ قال لها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أرسلني رسول اللّه صلى اللّه عليه و سلم 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أرسلك رسول اللّه صلى اللّه عليه و سلم، و أنت رسول اللّه صلى اللّه عليه و سلم أ فلا تحدّثني يا رسول رسول اللّه صلى اللّه عليه و سلم‌؟ فقال </w:t>
      </w:r>
      <w:r>
        <w:rPr>
          <w:rStyle w:val="FootnoteAnchor"/>
          <w:rtl w:val="true"/>
        </w:rPr>
        <w:footnoteReference w:id="768"/>
      </w:r>
      <w:r>
        <w:rPr>
          <w:rFonts w:ascii="Amiri" w:hAnsi="Amiri" w:eastAsia="Amiri" w:cs="Amiri"/>
          <w:color w:val="111111"/>
          <w:sz w:val="28"/>
          <w:sz w:val="28"/>
          <w:szCs w:val="28"/>
          <w:rtl w:val="true"/>
          <w:lang w:bidi="ar-SA"/>
        </w:rPr>
        <w:t>لها معاذ، سلي عمّ‌ شئت،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 حقّ‌ المرء على زوجته‌؟ قال لها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تتقي اللّه ما استطعت </w:t>
      </w:r>
      <w:r>
        <w:rPr>
          <w:rStyle w:val="FootnoteAnchor"/>
          <w:rtl w:val="true"/>
        </w:rPr>
        <w:footnoteReference w:id="769"/>
      </w:r>
      <w:r>
        <w:rPr>
          <w:rFonts w:ascii="Amiri" w:hAnsi="Amiri" w:eastAsia="Amiri" w:cs="Amiri"/>
          <w:color w:val="111111"/>
          <w:sz w:val="28"/>
          <w:sz w:val="28"/>
          <w:szCs w:val="28"/>
          <w:rtl w:val="true"/>
          <w:lang w:bidi="ar-SA"/>
        </w:rPr>
        <w:t>و تسمع و تطيع، قالت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أقسمت عليك باللّه ما حقّ‌ الرجل على زوجته‌؟ قال لها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رضيت بأن تسمعي و تطيعي و تتقي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حدّثني ما حقّ‌ المرء على زوجته، فإنّي تركت أبا هؤلاء شيخا كبيرا في البيت، فقال لها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 معاذ بيده لو أنك ترجعين إذا رجعت إليه فوجدت الجذام قد خرق أنفه، و وجدت منخريه يسيلان قيحا و دما ثم </w:t>
      </w:r>
    </w:p>
    <w:p>
      <w:pPr>
        <w:pStyle w:val="BookText"/>
        <w:rPr/>
      </w:pPr>
      <w:r>
        <w:rPr>
          <w:rFonts w:ascii="Amiri" w:hAnsi="Amiri" w:eastAsia="Amiri" w:cs="Amiri"/>
          <w:color w:val="111111"/>
          <w:sz w:val="28"/>
          <w:sz w:val="28"/>
          <w:szCs w:val="28"/>
          <w:rtl w:val="true"/>
          <w:lang w:bidi="ar-SA"/>
        </w:rPr>
        <w:t>التعقتيها بفيك لكيما تبلغي حقه ما بلغتيه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هبة اللّه بن سهل، 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البحيري، أنا أبو علي زاهر بن أحمد، أنا إبراهيم بن عبد الصّمد، نا أبو مصعب، نا مالك بن أنس، عن أبي حازم بن دينار، عن أبي إدريس الخولاني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مسجد دمشق فإذا أنا بفتى براق الثياب و إذا الناس معه، إذا اختلفوا في شيء أسندوه إليه و صدروا عن رأيه، فسألته </w:t>
      </w:r>
      <w:r>
        <w:rPr>
          <w:rStyle w:val="FootnoteAnchor"/>
          <w:rtl w:val="true"/>
        </w:rPr>
        <w:footnoteReference w:id="770"/>
      </w:r>
      <w:r>
        <w:rPr>
          <w:rFonts w:ascii="Amiri" w:hAnsi="Amiri" w:eastAsia="Amiri" w:cs="Amiri"/>
          <w:color w:val="111111"/>
          <w:sz w:val="28"/>
          <w:sz w:val="28"/>
          <w:szCs w:val="28"/>
          <w:rtl w:val="true"/>
          <w:lang w:bidi="ar-SA"/>
        </w:rPr>
        <w:t>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معاذ بن جبل، فلما كان الغد هجرت، فوجدته قد سبقني بالتهجير، و وجدته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فانتظرته حتى قضى صلاته ثم جئت من قبل وجهه، فسلّمت عليه،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لأحبك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فأخذ بحبوة ردائي فجبذني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محبتي للمتحابين فيّ‌ </w:t>
      </w:r>
      <w:r>
        <w:rPr>
          <w:rStyle w:val="FootnoteAnchor"/>
          <w:rtl w:val="true"/>
        </w:rPr>
        <w:footnoteReference w:id="772"/>
      </w:r>
      <w:r>
        <w:rPr>
          <w:rFonts w:ascii="Amiri" w:hAnsi="Amiri" w:eastAsia="Amiri" w:cs="Amiri"/>
          <w:color w:val="111111"/>
          <w:sz w:val="28"/>
          <w:sz w:val="28"/>
          <w:szCs w:val="28"/>
          <w:rtl w:val="true"/>
          <w:lang w:bidi="ar-SA"/>
        </w:rPr>
        <w:t>،و المتجالسين فيّ‌، و المتزاورين فيّ‌، و المتباذلين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أنا أبو الفضل، أنا أبو العلاء، أنا </w:t>
      </w:r>
      <w:r>
        <w:rPr>
          <w:rStyle w:val="FootnoteAnchor"/>
          <w:rtl w:val="true"/>
        </w:rPr>
        <w:footnoteReference w:id="773"/>
      </w:r>
      <w:r>
        <w:rPr>
          <w:rFonts w:ascii="Amiri" w:hAnsi="Amiri" w:eastAsia="Amiri" w:cs="Amiri"/>
          <w:color w:val="111111"/>
          <w:sz w:val="28"/>
          <w:sz w:val="28"/>
          <w:szCs w:val="28"/>
          <w:rtl w:val="true"/>
          <w:lang w:bidi="ar-SA"/>
        </w:rPr>
        <w:t>أبو بكر، أنا أبو أمية بن الغلاّبي، نا أبي، عن أبي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إدريس سمع من أبي الدرداء و من شداد، و من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فاتني معاذ، فحدّثني يزيد بن عميرة، و سمع من أبي ثعلبة الخشني، و خرج ابن مسعود إلى الشام في زمن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غير أبي زكريا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إدريس الخولاني أيام حنين،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حنين قبل موت النبي صلى اللّه عليه و سلم بسنتين، فمن ثمّ‌ سمع من بلال، و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إدريس</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7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الرجلين عندك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جبير بن نفير الحضرمي أبو أبو إدريس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إدريس عندي المقدّم، و رفع من شأن جبير لإسناده، و أحاديثه ثم ذكر أبا إدريس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الحديث ما له، و من اللقاء، و استعمال عبد الملك إياه على القضاء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نا عبد العزيز بن أحمد، أنا أبو محمّد بن أبي نصر، أنا أبو الميمون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إدريس الخولاني و جبير بن نفير قد توسّطا في الرواية عن الأكابر من أصحاب النبي صلى اللّه عليه و سلم فروى أبو إدريس الخولاني عن أبي ثعلبة، و عقبة بن عامر، و عوف بن مالك الأشجعي، و النّوّاس بن سمعان، و المغيرة بن شعبة، و أبي هريرة، و ابن عباس، و أبي أمامة، و معاوية، و نعيم بن همّار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أهل الشام لقيا لأجلة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 بن نفير، و أبو إدريس، و كثير بن مرة، و قد قلت لدحيم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إدريس أروى </w:t>
      </w:r>
      <w:r>
        <w:rPr>
          <w:rStyle w:val="FootnoteAnchor"/>
          <w:rtl w:val="true"/>
        </w:rPr>
        <w:footnoteReference w:id="775"/>
      </w:r>
      <w:r>
        <w:rPr>
          <w:rFonts w:ascii="Amiri" w:hAnsi="Amiri" w:eastAsia="Amiri" w:cs="Amiri"/>
          <w:color w:val="111111"/>
          <w:sz w:val="28"/>
          <w:sz w:val="28"/>
          <w:szCs w:val="28"/>
          <w:rtl w:val="true"/>
          <w:lang w:bidi="ar-SA"/>
        </w:rPr>
        <w:t xml:space="preserve">عن التابعين من جبير بن نفير، حدّث أبو إدريس عن أبي مسلم الخولاني، و عبد الرّحمن بن غنم، و يزيد بن عميرة، و مرثد الخولاني صاحب الكتب، و حسان بن الضمري </w:t>
      </w:r>
      <w:r>
        <w:rPr>
          <w:rStyle w:val="FootnoteAnchor"/>
          <w:rtl w:val="true"/>
        </w:rPr>
        <w:footnoteReference w:id="776"/>
      </w:r>
      <w:r>
        <w:rPr>
          <w:rFonts w:ascii="Amiri" w:hAnsi="Amiri" w:eastAsia="Amiri" w:cs="Amiri"/>
          <w:color w:val="111111"/>
          <w:sz w:val="28"/>
          <w:sz w:val="28"/>
          <w:szCs w:val="28"/>
          <w:rtl w:val="true"/>
          <w:lang w:bidi="ar-SA"/>
        </w:rPr>
        <w:t>،و ابن الدّيلمي، فأمّا معاذ بن جبل لم يصح له منه سماع، و إذا تحدّث أبو إدريس عن معاذ أسند ذلك إلى يزيد بن عميرة 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إدريس عائذ اللّه بن عبد اللّه الخولاني يحدّث عن الأجلّة من أصحاب رسول اللّه صلى اللّه عليه و سلم عبادة بن الصّامت، و شدّاد بن أوس، و حذيفة بن اليمان، و أبي ذرّ، و أبي الدّرداء، و عبد اللّه بن مسعود، و الأشعري، قدما دمشق</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قرأنا على أبي عبد اللّه بن البنّا، عن أبي تمام الواسطي، عن أبي عمر بن حيّوية، أنا محمّد بن القاسم الكوكبي، أنا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إدريس الخولاني قد سمع من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بن معين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بلغني بإسناد أن أبا إدريس الخولاني ولد يوم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الهمذاني، أنا أبو بكر الصّفار، أنا أحمد بن علي بن منجويه، أنا أبو أحمد الحاكم </w:t>
      </w:r>
      <w:r>
        <w:rPr>
          <w:rStyle w:val="FootnoteAnchor"/>
          <w:rtl w:val="true"/>
        </w:rPr>
        <w:footnoteReference w:id="777"/>
      </w:r>
      <w:r>
        <w:rPr>
          <w:rFonts w:ascii="Amiri" w:hAnsi="Amiri" w:eastAsia="Amiri" w:cs="Amiri"/>
          <w:color w:val="111111"/>
          <w:sz w:val="28"/>
          <w:sz w:val="28"/>
          <w:szCs w:val="28"/>
          <w:rtl w:val="true"/>
          <w:lang w:bidi="ar-SA"/>
        </w:rPr>
        <w:t xml:space="preserve">،أنا أبو بكر عبد اللّه بن محمّد بن مسلم الأسفرايني </w:t>
      </w:r>
      <w:r>
        <w:rPr>
          <w:rStyle w:val="FootnoteAnchor"/>
          <w:rtl w:val="true"/>
        </w:rPr>
        <w:footnoteReference w:id="778"/>
      </w:r>
      <w:r>
        <w:rPr>
          <w:rFonts w:ascii="Amiri" w:hAnsi="Amiri" w:eastAsia="Amiri" w:cs="Amiri"/>
          <w:color w:val="111111"/>
          <w:sz w:val="28"/>
          <w:sz w:val="28"/>
          <w:szCs w:val="28"/>
          <w:rtl w:val="true"/>
          <w:lang w:bidi="ar-SA"/>
        </w:rPr>
        <w:t xml:space="preserve">،نا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بحير </w:t>
      </w:r>
      <w:r>
        <w:rPr>
          <w:rStyle w:val="FootnoteAnchor"/>
          <w:rtl w:val="true"/>
        </w:rPr>
        <w:footnoteReference w:id="779"/>
      </w:r>
      <w:r>
        <w:rPr>
          <w:rFonts w:ascii="Amiri" w:hAnsi="Amiri" w:eastAsia="Amiri" w:cs="Amiri"/>
          <w:color w:val="111111"/>
          <w:sz w:val="28"/>
          <w:sz w:val="28"/>
          <w:szCs w:val="28"/>
          <w:rtl w:val="true"/>
          <w:lang w:bidi="ar-SA"/>
        </w:rPr>
        <w:t xml:space="preserve">الأسفرايني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أسد الخشني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لقي أبو إدريس الخولاني معاذ بن جبل‌؟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يظن </w:t>
      </w:r>
      <w:r>
        <w:rPr>
          <w:rStyle w:val="FootnoteAnchor"/>
          <w:rtl w:val="true"/>
        </w:rPr>
        <w:footnoteReference w:id="780"/>
      </w:r>
      <w:r>
        <w:rPr>
          <w:rFonts w:ascii="Amiri" w:hAnsi="Amiri" w:eastAsia="Amiri" w:cs="Amiri"/>
          <w:color w:val="111111"/>
          <w:sz w:val="28"/>
          <w:sz w:val="28"/>
          <w:szCs w:val="28"/>
          <w:rtl w:val="true"/>
          <w:lang w:bidi="ar-SA"/>
        </w:rPr>
        <w:t>أن أبا إدريس الخولاني لقي معاذا، و أبا عبيدة بن الجرّاح و هو ابن عشر سنين،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إدريس الخولاني أيام غزوة حنين،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 أبو إدريس أبا ثعلبة، و أبا الدرداء، و شدّاد بن أوس، و عبادة بن الصّامت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الملك بن عبد اللّه، أنا محمود بن القاسم بن محمّد، و عبد العزيز بن محمّد، و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الجبار بن محمّد بن عبد اللّه، أنا محمّد بن أحمد بن محبوب، أنا محمّد بن عيسى بن سورة الترمذي،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إدريس لم يسمع من عمر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781"/>
      </w:r>
      <w:r>
        <w:rPr>
          <w:rFonts w:ascii="Amiri" w:hAnsi="Amiri" w:eastAsia="Amiri" w:cs="Amiri"/>
          <w:color w:val="111111"/>
          <w:sz w:val="28"/>
          <w:sz w:val="28"/>
          <w:szCs w:val="28"/>
          <w:rtl w:val="true"/>
          <w:lang w:bidi="ar-SA"/>
        </w:rPr>
        <w:t xml:space="preserve">،نا عبد الرّحمن بن إبراهيم، نا الوليد، نا عبد الرّحمن بن نمر </w:t>
      </w:r>
      <w:r>
        <w:rPr>
          <w:rStyle w:val="FootnoteAnchor"/>
          <w:rtl w:val="true"/>
        </w:rPr>
        <w:footnoteReference w:id="7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شهاب عن الاستنشاق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إدريس الخولاني عائذ اللّه بن عبد اللّه، و كان قاصّ‌ </w:t>
      </w:r>
      <w:r>
        <w:rPr>
          <w:rStyle w:val="FootnoteAnchor"/>
          <w:rtl w:val="true"/>
        </w:rPr>
        <w:footnoteReference w:id="783"/>
      </w:r>
      <w:r>
        <w:rPr>
          <w:rFonts w:ascii="Amiri" w:hAnsi="Amiri" w:eastAsia="Amiri" w:cs="Amiri"/>
          <w:color w:val="111111"/>
          <w:sz w:val="28"/>
          <w:sz w:val="28"/>
          <w:szCs w:val="28"/>
          <w:rtl w:val="true"/>
          <w:lang w:bidi="ar-SA"/>
        </w:rPr>
        <w:t>أهل دمشق، و قاضيهم في خلافة عبد الملك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الوفاء عبد الواحد بن حمد، أنا أبو طاهر أحمد بن محمود، أنا أبو بكر بن المقرئ، أنا أبو العبّاس بن قتيبة، نا حرملة، أنا ابن وهب، أخبرني يونس، عن ابن شهاب، حدّثني أبو إدريس يعني الخولاني و كان من فقهاء أهل 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أنا أبو محمّد بن أبي نصر، أنا أبو الميمون، نا أبو زرعة </w:t>
      </w:r>
      <w:r>
        <w:rPr>
          <w:rStyle w:val="FootnoteAnchor"/>
          <w:rtl w:val="true"/>
        </w:rPr>
        <w:footnoteReference w:id="784"/>
      </w:r>
      <w:r>
        <w:rPr>
          <w:rFonts w:ascii="Amiri" w:hAnsi="Amiri" w:eastAsia="Amiri" w:cs="Amiri"/>
          <w:color w:val="111111"/>
          <w:sz w:val="28"/>
          <w:sz w:val="28"/>
          <w:szCs w:val="28"/>
          <w:rtl w:val="true"/>
          <w:lang w:bidi="ar-SA"/>
        </w:rPr>
        <w:t xml:space="preserve">،حدّثني الوليد بن عتبة، عن ابن أبي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العزيز بن الوليد بن سليمان بن أبي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أبي إدريس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أنا عبد اللّه، نا يعقوب، نا عبد الرّحمن بن إبراهيم، نا عبد العزيز بن الوليد بن أبي السّائب، عن أبيه أنه سمع مكحولا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أدركت مثل أبي إدريس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أنا علي بن الحسن </w:t>
      </w:r>
      <w:r>
        <w:rPr>
          <w:rStyle w:val="FootnoteAnchor"/>
          <w:rtl w:val="true"/>
        </w:rPr>
        <w:footnoteReference w:id="785"/>
      </w:r>
      <w:r>
        <w:rPr>
          <w:rFonts w:ascii="Amiri" w:hAnsi="Amiri" w:eastAsia="Amiri" w:cs="Amiri"/>
          <w:color w:val="111111"/>
          <w:sz w:val="28"/>
          <w:sz w:val="28"/>
          <w:szCs w:val="28"/>
          <w:rtl w:val="true"/>
          <w:lang w:bidi="ar-SA"/>
        </w:rPr>
        <w:t>الرّبعي، أنا 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قرأت على أبي محمّد عن عبد الدّائم بن الحسن، عن عبد الوهاب الكلابي، أنا أبو الحسن بن جوصا، نا يزيد بن محمّد، نا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مكحولا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أدركت مثل أبي إدريس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أبو بكر الحافظ‍‌، أنا أبو أحمد </w:t>
      </w:r>
      <w:r>
        <w:rPr>
          <w:rStyle w:val="FootnoteAnchor"/>
          <w:rtl w:val="true"/>
        </w:rPr>
        <w:footnoteReference w:id="786"/>
      </w:r>
      <w:r>
        <w:rPr>
          <w:rFonts w:ascii="Amiri" w:hAnsi="Amiri" w:eastAsia="Amiri" w:cs="Amiri"/>
          <w:color w:val="111111"/>
          <w:sz w:val="28"/>
          <w:sz w:val="28"/>
          <w:szCs w:val="28"/>
          <w:rtl w:val="true"/>
          <w:lang w:bidi="ar-SA"/>
        </w:rPr>
        <w:t>،أنا أبو العباس الثقفي، نا محمّد بن إدريس، أنا أبو اليمان الحكم بن نافع، نا إسماعيل بن عياش، عن الوليد بن أبي السائب، عن مكحول أنه كان إذا ذكر أبا إدريس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مثله، و كان مولده يوم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عن أبي القاسم بن الفرات، أنا عبد الوهاب الكلابي، أنا أبو الحسن بن جوصا، نا محمّد بن عوف، نا محمّد بن إسماعيل بن عيّاش، حدّثني أبي، حدّثني الوليد بن سليمان بن أبي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مكحول إذا ذكر أبا إدريس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مولده يوم حنين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787"/>
      </w:r>
      <w:r>
        <w:rPr>
          <w:rFonts w:ascii="Amiri" w:hAnsi="Amiri" w:eastAsia="Amiri" w:cs="Amiri"/>
          <w:color w:val="111111"/>
          <w:sz w:val="28"/>
          <w:sz w:val="28"/>
          <w:szCs w:val="28"/>
          <w:rtl w:val="true"/>
          <w:lang w:bidi="ar-SA"/>
        </w:rPr>
        <w:t xml:space="preserve">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أبو بكر </w:t>
      </w:r>
    </w:p>
    <w:p>
      <w:pPr>
        <w:pStyle w:val="BookText"/>
        <w:rPr/>
      </w:pPr>
      <w:r>
        <w:rPr>
          <w:rFonts w:ascii="Amiri" w:hAnsi="Amiri" w:eastAsia="Amiri" w:cs="Amiri"/>
          <w:color w:val="111111"/>
          <w:sz w:val="28"/>
          <w:sz w:val="28"/>
          <w:szCs w:val="28"/>
          <w:rtl w:val="true"/>
          <w:lang w:bidi="ar-SA"/>
        </w:rPr>
        <w:t xml:space="preserve">محمّد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إبراهيم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مروان، نا أحمد بن المعلّى بن يزيد، حدّثني هشام بن خالد، نا أبو مسهر، نا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أعلم من أبي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بن الحسن، عن أبي عمر بن حيّوية، أنا محمّد بن القاسم الكوكبي،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محمّد صاحب لي من بني تميم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ثقة عنه و لم أسمعه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إدريس عالم الشام بعد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العلوي، عن أبي القاسم بن الفرات، أنا عبد الوهاب بن الحسن الكلابي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789"/>
      </w:r>
      <w:r>
        <w:rPr>
          <w:rFonts w:ascii="Amiri" w:hAnsi="Amiri" w:eastAsia="Amiri" w:cs="Amiri"/>
          <w:color w:val="111111"/>
          <w:sz w:val="28"/>
          <w:sz w:val="28"/>
          <w:szCs w:val="28"/>
          <w:rtl w:val="true"/>
          <w:lang w:bidi="ar-SA"/>
        </w:rPr>
        <w:t>و قرأت على أبي محمّد السلمي، عن عبد العزيز بن أحمد، أنا علي بن الحسن الرّبعي، أنا عبد الوهاب الكلابي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790"/>
      </w:r>
      <w:r>
        <w:rPr>
          <w:rFonts w:ascii="Amiri" w:hAnsi="Amiri" w:eastAsia="Amiri" w:cs="Amiri"/>
          <w:color w:val="111111"/>
          <w:sz w:val="28"/>
          <w:sz w:val="28"/>
          <w:szCs w:val="28"/>
          <w:rtl w:val="true"/>
          <w:lang w:bidi="ar-SA"/>
        </w:rPr>
        <w:t>و عن عبد الدّائم بن الحسن، عن عبد الوهاب الكلابي، أنا أبو الحسن بن جوصا، نا عمرو بن عثمان بن سعيد، نا محمّد بن حمير، حدّثني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مكحولا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حلقة من أصحاب النبي صلى اللّه عليه و سلم يدرسون جميعا، فإذا بلغوا سجدة بعثوا إلى أبي </w:t>
      </w:r>
      <w:r>
        <w:rPr>
          <w:rStyle w:val="FootnoteAnchor"/>
          <w:rtl w:val="true"/>
        </w:rPr>
        <w:footnoteReference w:id="791"/>
      </w:r>
      <w:r>
        <w:rPr>
          <w:rFonts w:ascii="Amiri" w:hAnsi="Amiri" w:eastAsia="Amiri" w:cs="Amiri"/>
          <w:color w:val="111111"/>
          <w:sz w:val="28"/>
          <w:sz w:val="28"/>
          <w:szCs w:val="28"/>
          <w:rtl w:val="true"/>
          <w:lang w:bidi="ar-SA"/>
        </w:rPr>
        <w:t>إدريس الخولاني فيقرأها ثم يسجد، فيسجد أهل المدارس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عن علي بن طاهر بن الفرات، أنا عبد الوهاب الكلابي، أنا أبو الحسن بن جوصا، نا محمّد بن هاشم، نا محمّد بن شعيب، أخبرني يزيد بن عبيدة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رأى أبا إدريس عائذ اللّه بن عبد اللّه الخولاني في زمان عبد الملك بن مروان و أن حلق المسجد بدمشق يقرءون القرآن يدرسون جميعا، و أبو إدريس جالس إلى بعض العمد، فكلما مرت حلقة بآية سجدة بعثوا إليه يقرأ بها و أنصتوا له، و سجد بهم و سجدوا </w:t>
      </w:r>
    </w:p>
    <w:p>
      <w:pPr>
        <w:pStyle w:val="BookText"/>
        <w:rPr/>
      </w:pPr>
      <w:r>
        <w:rPr>
          <w:rFonts w:ascii="Amiri" w:hAnsi="Amiri" w:eastAsia="Amiri" w:cs="Amiri"/>
          <w:color w:val="111111"/>
          <w:sz w:val="28"/>
          <w:sz w:val="28"/>
          <w:szCs w:val="28"/>
          <w:rtl w:val="true"/>
          <w:lang w:bidi="ar-SA"/>
        </w:rPr>
        <w:t xml:space="preserve">جميعا بسجوده، و ربما سجد بهم ثنتي عشرة سجدة حتى إذا فرغوا من قراءتهم قام أبو إدريس يقصّ‌ </w:t>
      </w:r>
      <w:r>
        <w:rPr>
          <w:rStyle w:val="FootnoteAnchor"/>
          <w:rtl w:val="true"/>
        </w:rPr>
        <w:footnoteReference w:id="793"/>
      </w:r>
      <w:r>
        <w:rPr>
          <w:rFonts w:ascii="Amiri" w:hAnsi="Amiri" w:eastAsia="Amiri" w:cs="Amiri"/>
          <w:color w:val="111111"/>
          <w:sz w:val="28"/>
          <w:sz w:val="28"/>
          <w:szCs w:val="28"/>
          <w:rtl w:val="true"/>
          <w:lang w:bidi="ar-SA"/>
        </w:rPr>
        <w:t>قال يزيد بن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القصص بعد ذلك و أخّروا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الكتاني، أنا علي بن الحسن الرّبعي، أنا 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عبد الدّائم بن الحسن، عن عبد الوهاب الكلابي، أنا أبو الحسن بن جوصا، نا أبو عامر موسى بن عامر، نا الوليد بن مسلم، نا خالد بن يزيد بن أبي مالك،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نجلس إلى أبي إدريس الخولاني فيحدّثنا </w:t>
      </w:r>
      <w:r>
        <w:rPr>
          <w:rStyle w:val="FootnoteAnchor"/>
          <w:rtl w:val="true"/>
        </w:rPr>
        <w:footnoteReference w:id="794"/>
      </w:r>
      <w:r>
        <w:rPr>
          <w:rFonts w:ascii="Amiri" w:hAnsi="Amiri" w:eastAsia="Amiri" w:cs="Amiri"/>
          <w:color w:val="111111"/>
          <w:sz w:val="28"/>
          <w:sz w:val="28"/>
          <w:szCs w:val="28"/>
          <w:rtl w:val="true"/>
          <w:lang w:bidi="ar-SA"/>
        </w:rPr>
        <w:t>في الشيء من العلم لا يقطعه بغيره حتى يقوم أو تقام الصلاة حفظا لما 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يوما عن بعض مغازي رسول اللّه صلى اللّه عليه و سلم حتى استوعب الغزاة، فقال له رجل من ناحية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أحضرت هذه الغزاة‌؟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حضرتها مع رسول اللّه صلى اللّه عليه و سلم، و لأنت أحفظ‍‌ لها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ابن جوصا، نا </w:t>
      </w:r>
      <w:r>
        <w:rPr>
          <w:rStyle w:val="FootnoteAnchor"/>
          <w:rtl w:val="true"/>
        </w:rPr>
        <w:footnoteReference w:id="795"/>
      </w:r>
      <w:r>
        <w:rPr>
          <w:rFonts w:ascii="Amiri" w:hAnsi="Amiri" w:eastAsia="Amiri" w:cs="Amiri"/>
          <w:color w:val="111111"/>
          <w:sz w:val="28"/>
          <w:sz w:val="28"/>
          <w:szCs w:val="28"/>
          <w:rtl w:val="true"/>
          <w:lang w:bidi="ar-SA"/>
        </w:rPr>
        <w:t>أبو عامر، و حدّثنا ابن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مسلم، نا يحيى بن سعيد، و الوليد بن سليمان بن أبي السائب، أنهما رأيا أبا إدريس الخولاني يجلس بالعشيات على درج مسجد دمشق الذي يطلع الناس منه إلى مسجد المسلمين و مصلاهم، مقبل بوجهه على القبلة، و الناس تحته جلوس يسألونه، فيقصّ‌ عليهم، و يحدّثهم بالأحاديث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جوصا، نا 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حسان، نا خالد بن أبي مالك، عن أبيه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 إدريس الخولاني حدّث يوما بأحاديث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هذه الأحاديث إلى من تسندها؟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رضيت بما تسمع منا، و إلاّ فلا تجالسنا،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إدريس إذا أخذ في نوع في مجلس لم يكد يأخذ في غيره حتى يقوم من مجلسه، و كان إذا </w:t>
      </w:r>
    </w:p>
    <w:p>
      <w:pPr>
        <w:pStyle w:val="BookText"/>
        <w:rPr/>
      </w:pPr>
      <w:r>
        <w:rPr>
          <w:rFonts w:ascii="Amiri" w:hAnsi="Amiri" w:eastAsia="Amiri" w:cs="Amiri"/>
          <w:color w:val="111111"/>
          <w:sz w:val="28"/>
          <w:sz w:val="28"/>
          <w:szCs w:val="28"/>
          <w:rtl w:val="true"/>
          <w:lang w:bidi="ar-SA"/>
        </w:rPr>
        <w:t xml:space="preserve">جلس لم يحتبي </w:t>
      </w:r>
      <w:r>
        <w:rPr>
          <w:rStyle w:val="FootnoteAnchor"/>
          <w:rtl w:val="true"/>
        </w:rPr>
        <w:footnoteReference w:id="796"/>
      </w:r>
      <w:r>
        <w:rPr>
          <w:rFonts w:ascii="Amiri" w:hAnsi="Amiri" w:eastAsia="Amiri" w:cs="Amiri"/>
          <w:color w:val="111111"/>
          <w:sz w:val="28"/>
          <w:sz w:val="28"/>
          <w:szCs w:val="28"/>
          <w:rtl w:val="true"/>
          <w:lang w:bidi="ar-SA"/>
        </w:rPr>
        <w:t>حتى يقوم، و إذا احتبى لم يحلّ‌ حبوته حتى يقوم، و لم ير يعبث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محمّد بن علي، أنا محمّد بن أحمد، أنا الأحوص </w:t>
      </w:r>
      <w:r>
        <w:rPr>
          <w:rStyle w:val="FootnoteAnchor"/>
          <w:rtl w:val="true"/>
        </w:rPr>
        <w:footnoteReference w:id="797"/>
      </w:r>
      <w:r>
        <w:rPr>
          <w:rFonts w:ascii="Amiri" w:hAnsi="Amiri" w:eastAsia="Amiri" w:cs="Amiri"/>
          <w:color w:val="111111"/>
          <w:sz w:val="28"/>
          <w:sz w:val="28"/>
          <w:szCs w:val="28"/>
          <w:rtl w:val="true"/>
          <w:lang w:bidi="ar-SA"/>
        </w:rPr>
        <w:t xml:space="preserve">بن المفضّل، نا أبي، حدّثني أبو اليمان، نا صفوان بن عمرو، عن أبي إدريس السكسكي يحدث هذا </w:t>
      </w:r>
      <w:r>
        <w:rPr>
          <w:rStyle w:val="FootnoteAnchor"/>
          <w:rtl w:val="true"/>
        </w:rPr>
        <w:footnoteReference w:id="798"/>
      </w:r>
      <w:r>
        <w:rPr>
          <w:rFonts w:ascii="Amiri" w:hAnsi="Amiri" w:eastAsia="Amiri" w:cs="Amiri"/>
          <w:color w:val="111111"/>
          <w:sz w:val="28"/>
          <w:sz w:val="28"/>
          <w:szCs w:val="28"/>
          <w:rtl w:val="true"/>
          <w:lang w:bidi="ar-SA"/>
        </w:rPr>
        <w:t>عن جبير بن نفير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حدّث إسماعيل بن سالم، عن أبي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أتى برجل عربي تنصّر بعد إسلامه، فاستتابه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إدريس الخولاني أشهرهم و أكثرهم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أبو محمّد المزكي،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أبو محمّد بن أبي نصر، أنا أبو الميمون، نا أبو زرعة </w:t>
      </w:r>
      <w:r>
        <w:rPr>
          <w:rStyle w:val="FootnoteAnchor"/>
          <w:rtl w:val="true"/>
        </w:rPr>
        <w:footnoteReference w:id="799"/>
      </w:r>
      <w:r>
        <w:rPr>
          <w:rFonts w:ascii="Amiri" w:hAnsi="Amiri" w:eastAsia="Amiri" w:cs="Amiri"/>
          <w:color w:val="111111"/>
          <w:sz w:val="28"/>
          <w:sz w:val="28"/>
          <w:szCs w:val="28"/>
          <w:rtl w:val="true"/>
          <w:lang w:bidi="ar-SA"/>
        </w:rPr>
        <w:t xml:space="preserve">،نا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خالد بن أبي مالك، عن أبيه </w:t>
      </w:r>
      <w:r>
        <w:rPr>
          <w:rStyle w:val="FootnoteAnchor"/>
          <w:rtl w:val="true"/>
        </w:rPr>
        <w:footnoteReference w:id="8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يا أبا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أقدر على الإسناد مني على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عن علي بن الفضل بن طاهر، أنا عبد الوهاب الكلابي، أنا أبو الحسن بن جوصا، نا يزيد بن محمّد، نا سليمان بن عبد الرّحمن، نا خالد بن يزيد بن أبي مالك، عن أبيه، عن أبي إدريس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يوما بحديث كثير 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الإسناد أقدر مني على الحديث، قم لا تجالسنا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محمّد الخطيب، أنا محمّد بن الحسن، نا أحمد بن الحسين، نا عبد اللّه بن محمّد، نا محمد بن إسماعيل، نا إبراهيم بن عبد اللّه بن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عبد اللّه بن العلاء</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،عن يونس بن ميسرة، سمع أبا إدريس قاضي عبد الملك بن مروان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عائذ اللّه بن عبد اللّه الشامي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نا خليفة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تسمية قضاة معاوية على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بن عبيد، فمات فضالة فولاّها معاوية أبا إدريس الخولاني حتى مات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قضاء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زمان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إدريس الخولاني حتى مات يزيد، و كان </w:t>
      </w:r>
      <w:r>
        <w:rPr>
          <w:rStyle w:val="FootnoteAnchor"/>
          <w:rtl w:val="true"/>
        </w:rPr>
        <w:footnoteReference w:id="802"/>
      </w:r>
      <w:r>
        <w:rPr>
          <w:rFonts w:ascii="Amiri" w:hAnsi="Amiri" w:eastAsia="Amiri" w:cs="Amiri"/>
          <w:color w:val="111111"/>
          <w:sz w:val="28"/>
          <w:sz w:val="28"/>
          <w:szCs w:val="28"/>
          <w:rtl w:val="true"/>
          <w:lang w:bidi="ar-SA"/>
        </w:rPr>
        <w:t>قاضي عبد الملك أبو إدريس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أحمد بن محمّد بن أبي الصّقر، أنا أبو الفتح منصور بن علي بن عبد اللّه الطّرسوسي، نا الحسن بن رشيق، نا أحمد بن محمّد بن سلام البغدادي، نا داود بن رشيد، 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 ابن أبي مالك فولي فضالة بن عبيد، ثم من بعد فضالة أبو إدريس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يذكرا بلالا، و ذكر من غير هذه الرواية بعد فضالة النعمان بن بشير، و بعد النعمان بلال بن أبي الدرداء، و بعد بلال أبو إدريس، كذلك ذكر أبو مسهر عن </w:t>
      </w:r>
      <w:r>
        <w:rPr>
          <w:rStyle w:val="FootnoteAnchor"/>
          <w:rtl w:val="true"/>
        </w:rPr>
        <w:footnoteReference w:id="803"/>
      </w:r>
      <w:r>
        <w:rPr>
          <w:rFonts w:ascii="Amiri" w:hAnsi="Amiri" w:eastAsia="Amiri" w:cs="Amiri"/>
          <w:color w:val="111111"/>
          <w:sz w:val="28"/>
          <w:sz w:val="28"/>
          <w:szCs w:val="28"/>
          <w:rtl w:val="true"/>
          <w:lang w:bidi="ar-SA"/>
        </w:rPr>
        <w:t>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804"/>
      </w:r>
      <w:r>
        <w:rPr>
          <w:rFonts w:ascii="Amiri" w:hAnsi="Amiri" w:eastAsia="Amiri" w:cs="Amiri"/>
          <w:color w:val="111111"/>
          <w:sz w:val="28"/>
          <w:sz w:val="28"/>
          <w:szCs w:val="28"/>
          <w:rtl w:val="true"/>
          <w:lang w:bidi="ar-SA"/>
        </w:rPr>
        <w:t>،حدّثني عبد الرّحمن بن إبراهيم، أن أبا مسهر حدّثهم عن سعيد بن عبد العزيز أن عبد الملك عزل بلالا يعني عن القضاء، و ولّى أبا إدريس الخولاني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عبد الرّحمن بن إبراهيم، عن الوليد بن مسلم، عن ابن جابر أن أبا إدريس كان يلي القضاء و القصص، قال أبو زرعة </w:t>
      </w:r>
      <w:r>
        <w:rPr>
          <w:rStyle w:val="FootnoteAnchor"/>
          <w:rtl w:val="true"/>
        </w:rPr>
        <w:footnoteReference w:id="8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أبي عن الوليد بن مسلم، عن ابن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الملك عزل أبا إدريس عن القصص و أقرّه على القضاء، </w:t>
      </w:r>
    </w:p>
    <w:p>
      <w:pPr>
        <w:pStyle w:val="BookText"/>
        <w:rPr/>
      </w:pPr>
      <w:r>
        <w:rPr>
          <w:rFonts w:ascii="Amiri" w:hAnsi="Amiri" w:eastAsia="Amiri" w:cs="Amiri"/>
          <w:color w:val="111111"/>
          <w:sz w:val="28"/>
          <w:sz w:val="28"/>
          <w:szCs w:val="28"/>
          <w:rtl w:val="true"/>
          <w:lang w:bidi="ar-SA"/>
        </w:rPr>
        <w:t>فقال أبو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عزلتموني عن رعيتي </w:t>
      </w:r>
      <w:r>
        <w:rPr>
          <w:rStyle w:val="FootnoteAnchor"/>
          <w:rtl w:val="true"/>
        </w:rPr>
        <w:footnoteReference w:id="807"/>
      </w:r>
      <w:r>
        <w:rPr>
          <w:rFonts w:ascii="Amiri" w:hAnsi="Amiri" w:eastAsia="Amiri" w:cs="Amiri"/>
          <w:color w:val="111111"/>
          <w:sz w:val="28"/>
          <w:sz w:val="28"/>
          <w:szCs w:val="28"/>
          <w:rtl w:val="true"/>
          <w:lang w:bidi="ar-SA"/>
        </w:rPr>
        <w:t>و تركتموني في رهبتي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عبد الأعلى بن مسهر،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عزلوني </w:t>
      </w:r>
      <w:r>
        <w:rPr>
          <w:rStyle w:val="FootnoteAnchor"/>
          <w:rtl w:val="true"/>
        </w:rPr>
        <w:footnoteReference w:id="808"/>
      </w:r>
      <w:r>
        <w:rPr>
          <w:rFonts w:ascii="IRNazanin" w:hAnsi="IRNazanin" w:eastAsia="IRNazanin"/>
          <w:color w:val="111111"/>
          <w:sz w:val="28"/>
          <w:sz w:val="28"/>
          <w:szCs w:val="28"/>
          <w:rtl w:val="true"/>
          <w:lang w:bidi="fa-IR"/>
        </w:rPr>
        <w:t xml:space="preserve">حتى أرجفت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الرّحمن بن إبراهيم و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مسلم، عن ابن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إدريس أن يرفع يديه فأبى، فعزله عن القصص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النضر بن عبد اللّه، نا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لأبي إدريس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اليمن إنّ‌ فيكم خلالا ما تخطئكم،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الجود، و الحدّة، و كثرة الأولاد،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من الجود فذلك لمعرفتنا من اللّه عز و جلّ‌ بحسن الخلف </w:t>
      </w:r>
      <w:r>
        <w:rPr>
          <w:rStyle w:val="FootnoteAnchor"/>
          <w:rtl w:val="true"/>
        </w:rPr>
        <w:footnoteReference w:id="810"/>
      </w:r>
      <w:r>
        <w:rPr>
          <w:rFonts w:ascii="Amiri" w:hAnsi="Amiri" w:eastAsia="Amiri" w:cs="Amiri"/>
          <w:color w:val="111111"/>
          <w:sz w:val="28"/>
          <w:sz w:val="28"/>
          <w:szCs w:val="28"/>
          <w:rtl w:val="true"/>
          <w:lang w:bidi="ar-SA"/>
        </w:rPr>
        <w:t>،و أما الحدّة فإنّ‌ قلوبنا ملئت خيرا، فليس فيها للشرّ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كثرة الأولاد فإنا لسنا نعزل ذلك عن نسائنا،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لا يفضض اللّه فاك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بن البنّا،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صاعد، نا الحسين بن الحسن، أنا عبد اللّه بن المبارك، أنا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غالب، أنا أبو محمّد الجوهري، أنا أبو الفضل عبيد اللّه بن عبد الرّحمن بن محمّد الزهري، نا عبد الرّحمن </w:t>
      </w:r>
      <w:r>
        <w:rPr>
          <w:rStyle w:val="FootnoteAnchor"/>
          <w:rtl w:val="true"/>
        </w:rPr>
        <w:footnoteReference w:id="811"/>
      </w:r>
      <w:r>
        <w:rPr>
          <w:rFonts w:ascii="Amiri" w:hAnsi="Amiri" w:eastAsia="Amiri" w:cs="Amiri"/>
          <w:color w:val="111111"/>
          <w:sz w:val="28"/>
          <w:sz w:val="28"/>
          <w:szCs w:val="28"/>
          <w:rtl w:val="true"/>
          <w:lang w:bidi="ar-SA"/>
        </w:rPr>
        <w:t>بن صالح، أنا ابن وهب، أخبرني ابن لهيعة عن جعفر بن ربيعة، عن ربيعة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أبا إدريس الخولاني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تقلّد امرؤ بقلادة أفضل من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قلادة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أنا أبو طاهر عبد الرّحمن بن علك </w:t>
      </w:r>
      <w:r>
        <w:rPr>
          <w:rStyle w:val="FootnoteAnchor"/>
          <w:rtl w:val="true"/>
        </w:rPr>
        <w:footnoteReference w:id="812"/>
      </w:r>
      <w:r>
        <w:rPr>
          <w:rFonts w:ascii="Amiri" w:hAnsi="Amiri" w:eastAsia="Amiri" w:cs="Amiri"/>
          <w:color w:val="111111"/>
          <w:sz w:val="28"/>
          <w:sz w:val="28"/>
          <w:szCs w:val="28"/>
          <w:rtl w:val="true"/>
          <w:lang w:bidi="ar-SA"/>
        </w:rPr>
        <w:t xml:space="preserve">،أنا أبو الربيع طاهر بن عبد اللّه الإيلاقي، نا أبو الفضل السّليماني، نا </w:t>
      </w:r>
    </w:p>
    <w:p>
      <w:pPr>
        <w:pStyle w:val="BookText"/>
        <w:rPr/>
      </w:pPr>
      <w:r>
        <w:rPr>
          <w:rFonts w:ascii="Amiri" w:hAnsi="Amiri" w:eastAsia="Amiri" w:cs="Amiri"/>
          <w:color w:val="111111"/>
          <w:sz w:val="28"/>
          <w:sz w:val="28"/>
          <w:szCs w:val="28"/>
          <w:rtl w:val="true"/>
          <w:lang w:bidi="ar-SA"/>
        </w:rPr>
        <w:t>محمود بن إسحاق، نا عمر بن حفص، أنا علي بن الحسن، أنا خارجة، عن ثور بن يزيد، عن سليمان بن موسى، عن أبي إدريس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أروي </w:t>
      </w:r>
      <w:r>
        <w:rPr>
          <w:rStyle w:val="FootnoteAnchor"/>
          <w:rtl w:val="true"/>
        </w:rPr>
        <w:footnoteReference w:id="813"/>
      </w:r>
      <w:r>
        <w:rPr>
          <w:rFonts w:ascii="Amiri" w:hAnsi="Amiri" w:eastAsia="Amiri" w:cs="Amiri"/>
          <w:color w:val="111111"/>
          <w:sz w:val="28"/>
          <w:sz w:val="28"/>
          <w:szCs w:val="28"/>
          <w:rtl w:val="true"/>
          <w:lang w:bidi="ar-SA"/>
        </w:rPr>
        <w:t>شيء إلى شيء خير من حلم إلى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و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العباس</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بن الوليد، أنا عقبة،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إدريس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عفّوا رحمكم اللّه، فإنه ما عفّ‌ نساء قوم قط‍‌ حتى تعفّ‌ رجالهم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أكون خيرا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كنت مع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خير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فتفكّر </w:t>
      </w:r>
      <w:r>
        <w:rPr>
          <w:rStyle w:val="FootnoteAnchor"/>
          <w:rtl w:val="true"/>
        </w:rPr>
        <w:footnoteReference w:id="816"/>
      </w:r>
      <w:r>
        <w:rPr>
          <w:rFonts w:ascii="Amiri" w:hAnsi="Amiri" w:eastAsia="Amiri" w:cs="Amiri"/>
          <w:color w:val="111111"/>
          <w:sz w:val="28"/>
          <w:sz w:val="28"/>
          <w:szCs w:val="28"/>
          <w:rtl w:val="true"/>
          <w:lang w:bidi="ar-SA"/>
        </w:rPr>
        <w:t xml:space="preserve">خير ممن نظر فتعجّب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نا يحيى بن محمّد بن صاعد، أنا الحسين بن الحسن، أنا عبد اللّه بن المبارك، أنا محمّد بن مسلم، عن يزيد بن يزيد </w:t>
      </w:r>
      <w:r>
        <w:rPr>
          <w:rStyle w:val="FootnoteAnchor"/>
          <w:rtl w:val="true"/>
        </w:rPr>
        <w:footnoteReference w:id="817"/>
      </w:r>
      <w:r>
        <w:rPr>
          <w:rFonts w:ascii="Amiri" w:hAnsi="Amiri" w:eastAsia="Amiri" w:cs="Amiri"/>
          <w:color w:val="111111"/>
          <w:sz w:val="28"/>
          <w:sz w:val="28"/>
          <w:szCs w:val="28"/>
          <w:rtl w:val="true"/>
          <w:lang w:bidi="ar-SA"/>
        </w:rPr>
        <w:t>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أبي إدريس الخولاني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ظهرها من بشر لا يخاف على إيمانه أن يذهب إلاّ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محمّد بن علي بن سلوان، أنا الفضل بن جعفر، نا عبد الرّحمن بن القاسم، نا أبو مسهر،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w:t>
      </w:r>
      <w:r>
        <w:rPr>
          <w:rStyle w:val="FootnoteAnchor"/>
          <w:rtl w:val="true"/>
        </w:rPr>
        <w:footnoteReference w:id="818"/>
      </w:r>
      <w:r>
        <w:rPr>
          <w:rFonts w:ascii="Amiri" w:hAnsi="Amiri" w:eastAsia="Amiri" w:cs="Amiri"/>
          <w:color w:val="111111"/>
          <w:sz w:val="28"/>
          <w:sz w:val="28"/>
          <w:szCs w:val="28"/>
          <w:rtl w:val="true"/>
          <w:lang w:bidi="ar-SA"/>
        </w:rPr>
        <w:t>إدريس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مجالس الكرام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الفرضي، و علي بن زيد بن علي المؤدب،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عبد اللّه بن عبد الرزاق الكلاعي،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عوف، أنا أبو علي بن منير، نا محمّد بن خريم، نا </w:t>
      </w:r>
    </w:p>
    <w:p>
      <w:pPr>
        <w:pStyle w:val="BookText"/>
        <w:rPr/>
      </w:pPr>
      <w:r>
        <w:rPr>
          <w:rFonts w:ascii="Amiri" w:hAnsi="Amiri" w:eastAsia="Amiri" w:cs="Amiri"/>
          <w:color w:val="111111"/>
          <w:sz w:val="28"/>
          <w:sz w:val="28"/>
          <w:szCs w:val="28"/>
          <w:rtl w:val="true"/>
          <w:lang w:bidi="ar-SA"/>
        </w:rPr>
        <w:t>هشام بن عمّار، نا ابن أبي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و هو الوليد بن سليمان يذكر أن أبا إدريس الخولاني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أرى في المسجد نارا تأجج أحبّ‌ إليّ‌ من أن أرى بدعة لا 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محمّد، أنا أبو علي بن الصّوّاف، نا محمّد بن عثمان بن أبي شيبة، نا هاشم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إدريس الخولاني في زمن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المزكّي، نا عبد العزيز الصوفي، أنا أبو محمّد العدل، أنا أبو الميمون، نا أبو زرعة </w:t>
      </w:r>
      <w:r>
        <w:rPr>
          <w:rStyle w:val="FootnoteAnchor"/>
          <w:rtl w:val="true"/>
        </w:rPr>
        <w:footnoteReference w:id="8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عبيد اللّه بن النضر يسأل أبا مسهر، فسأله عن وفاة أبي إدريس الخولاني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له عبد الملك ذكرا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w:t>
      </w:r>
      <w:r>
        <w:rPr>
          <w:rStyle w:val="FootnoteAnchor"/>
          <w:rtl w:val="true"/>
        </w:rPr>
        <w:footnoteReference w:id="820"/>
      </w:r>
      <w:r>
        <w:rPr>
          <w:rFonts w:ascii="Amiri" w:hAnsi="Amiri" w:eastAsia="Amiri" w:cs="Amiri"/>
          <w:color w:val="111111"/>
          <w:sz w:val="28"/>
          <w:sz w:val="28"/>
          <w:szCs w:val="28"/>
          <w:rtl w:val="true"/>
          <w:lang w:bidi="ar-SA"/>
        </w:rPr>
        <w:t>سمعت أبا مسهر يذكر أنه سمع سعيد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الملك بن مروان عزل أبا إدريس عن القصص و أقرّه على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طاهر أحمد بن الحسن، أنا يوسف بن رباح، أنا أحمد بن محمّد بن إسماعيل، نا محمّد بن أحمد بن حمّاد </w:t>
      </w:r>
      <w:r>
        <w:rPr>
          <w:rStyle w:val="FootnoteAnchor"/>
          <w:rtl w:val="true"/>
        </w:rPr>
        <w:footnoteReference w:id="821"/>
      </w:r>
      <w:r>
        <w:rPr>
          <w:rFonts w:ascii="Amiri" w:hAnsi="Amiri" w:eastAsia="Amiri" w:cs="Amiri"/>
          <w:color w:val="111111"/>
          <w:sz w:val="28"/>
          <w:sz w:val="28"/>
          <w:szCs w:val="28"/>
          <w:rtl w:val="true"/>
          <w:lang w:bidi="ar-SA"/>
        </w:rPr>
        <w:t>،نا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إدريس عيّذ اللّه بن عبد اللّه مات في إمرة عبد الملك، كان يقضي له، و ولد غزاة حنين،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مسهر عن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الكيلي، 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الأصبهاني، أنا أبو الحسين الأهوازي، أنا أبو حفص الأهوازي، نا خليفة بن خياط‍‌ قال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إدريس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عائذ اللّه بن عبد اللّه، مات سنة ثمانين، دمشقي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bookmarkStart w:id="62" w:name="pg11415_112888"/>
    </w:p>
    <w:p>
      <w:pPr>
        <w:pStyle w:val="BookText"/>
        <w:rPr/>
      </w:pPr>
      <w:bookmarkEnd w:id="62"/>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ثمانين مات أبو إدريس الخولاني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الحسن الطّبراني، أنا عبد الجبار الخولاني </w:t>
      </w:r>
      <w:r>
        <w:rPr>
          <w:rStyle w:val="FootnoteAnchor"/>
          <w:rtl w:val="true"/>
        </w:rPr>
        <w:footnoteReference w:id="8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الدّورقي،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إدريس سنة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علي بن أحمد،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ثمانين فيها توفي أبو إدريس الخولاني عائذ اللّه بن عبد اللّه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1250842_73709187"/>
      <w:bookmarkStart w:id="64" w:name="_Toc24"/>
      <w:bookmarkEnd w:id="63"/>
      <w:r>
        <w:rPr/>
        <w:t>3068</w:t>
      </w:r>
      <w:r>
        <w:rPr>
          <w:rtl w:val="true"/>
        </w:rPr>
        <w:t xml:space="preserve"> - </w:t>
      </w:r>
      <w:r>
        <w:rPr>
          <w:rtl w:val="true"/>
        </w:rPr>
        <w:t>عائذ بن سعيد والد محمّد بن عائذ</w:t>
      </w:r>
      <w:bookmarkEnd w:id="64"/>
    </w:p>
    <w:p>
      <w:pPr>
        <w:pStyle w:val="BookText"/>
        <w:rPr/>
      </w:pPr>
      <w:r>
        <w:rPr>
          <w:rFonts w:ascii="IRNazanin" w:hAnsi="IRNazanin" w:eastAsia="IRNazanin"/>
          <w:color w:val="111111"/>
          <w:sz w:val="28"/>
          <w:sz w:val="28"/>
          <w:szCs w:val="28"/>
          <w:rtl w:val="true"/>
          <w:lang w:bidi="fa-IR"/>
        </w:rPr>
        <w:t>روى عن المطعم بن المقدام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عنه ابنه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الحسن، أنا الحسن بن أحمد بن محمّد المخلدي، أنا موسى بن العباس الجويني، نا أبو زرعة الدّمشقي، نا أبو مسهر، نا سعيد بن عبد العزيز، عن سليمان بن موسى، عن نافع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أسير مع ابن عمر فسمع صوت زامر رعاء فعدل عن الطريق،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نافع هل تسمع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رجع إلى الطريق،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رأيت رسول اللّه صلى اللّه عليه و سلم فعل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زرعة، نا محمّد بن عائذ، نا أبي، نا المطعم بن المقدام، عن نافع، عن ابن عمر، عن النبي صلى اللّه عليه و سلم بمثل ذلك</w:t>
      </w:r>
      <w:r>
        <w:rPr>
          <w:rFonts w:eastAsia="Amiri" w:cs="Amiri" w:ascii="Amiri" w:hAnsi="Amiri"/>
          <w:color w:val="111111"/>
          <w:sz w:val="28"/>
          <w:szCs w:val="28"/>
          <w:rtl w:val="true"/>
          <w:lang w:bidi="ar-SA"/>
        </w:rPr>
        <w:t xml:space="preserve">. </w:t>
      </w:r>
      <w:bookmarkStart w:id="65" w:name="pg11415_112889"/>
    </w:p>
    <w:p>
      <w:pPr>
        <w:pStyle w:val="Heading4"/>
        <w:numPr>
          <w:ilvl w:val="3"/>
          <w:numId w:val="1"/>
        </w:numPr>
        <w:rPr/>
      </w:pPr>
      <w:bookmarkStart w:id="66" w:name="__RefHeading___Toc1250844_73709187"/>
      <w:bookmarkStart w:id="67" w:name="_Toc25"/>
      <w:bookmarkEnd w:id="65"/>
      <w:bookmarkEnd w:id="66"/>
      <w:r>
        <w:rPr/>
        <w:t>3069</w:t>
      </w:r>
      <w:r>
        <w:rPr>
          <w:rtl w:val="true"/>
        </w:rPr>
        <w:t xml:space="preserve"> - </w:t>
      </w:r>
      <w:r>
        <w:rPr>
          <w:rtl w:val="true"/>
        </w:rPr>
        <w:t>عائذ اللّه بن محمّد بن عائذ بن سعيد السّلمي</w:t>
      </w:r>
      <w:bookmarkEnd w:id="67"/>
    </w:p>
    <w:p>
      <w:pPr>
        <w:pStyle w:val="BookText"/>
        <w:rPr/>
      </w:pPr>
      <w:r>
        <w:rPr>
          <w:rFonts w:eastAsia="IRNazanin" w:cs="IRNazanin"/>
          <w:color w:val="111111"/>
          <w:sz w:val="28"/>
          <w:szCs w:val="28"/>
          <w:lang w:bidi="fa-IR"/>
        </w:rPr>
        <w:t>3069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عائذ </w:t>
      </w:r>
      <w:r>
        <w:rPr>
          <w:rStyle w:val="FootnoteAnchor"/>
          <w:rtl w:val="true"/>
        </w:rPr>
        <w:footnoteReference w:id="826"/>
      </w:r>
      <w:r>
        <w:rPr>
          <w:rFonts w:ascii="Amiri" w:hAnsi="Amiri" w:eastAsia="Amiri" w:cs="Amiri"/>
          <w:color w:val="111111"/>
          <w:sz w:val="28"/>
          <w:sz w:val="28"/>
          <w:szCs w:val="28"/>
          <w:rtl w:val="true"/>
          <w:lang w:bidi="ar-SA"/>
        </w:rPr>
        <w:t>اللّه بن محمّد بن عائذ بن سعيد السّلمي</w:t>
      </w:r>
    </w:p>
    <w:p>
      <w:pPr>
        <w:pStyle w:val="BookText"/>
        <w:rPr/>
      </w:pPr>
      <w:r>
        <w:rPr>
          <w:rFonts w:ascii="Amiri" w:hAnsi="Amiri" w:eastAsia="Amiri" w:cs="Amiri"/>
          <w:color w:val="111111"/>
          <w:sz w:val="28"/>
          <w:sz w:val="28"/>
          <w:szCs w:val="28"/>
          <w:rtl w:val="true"/>
          <w:lang w:bidi="ar-SA"/>
        </w:rPr>
        <w:t>حكى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أبيه </w:t>
      </w:r>
      <w:r>
        <w:rPr>
          <w:rStyle w:val="FootnoteAnchor"/>
          <w:rtl w:val="true"/>
        </w:rPr>
        <w:footnoteReference w:id="827"/>
      </w:r>
      <w:r>
        <w:rPr>
          <w:rFonts w:ascii="Amiri" w:hAnsi="Amiri" w:eastAsia="Amiri" w:cs="Amiri"/>
          <w:color w:val="111111"/>
          <w:sz w:val="28"/>
          <w:sz w:val="28"/>
          <w:szCs w:val="28"/>
          <w:rtl w:val="true"/>
          <w:lang w:bidi="ar-SA"/>
        </w:rPr>
        <w:t>،روى عنه أبو زرعة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نصر، أنا أبو الميمون، نا أبو زرعة </w:t>
      </w:r>
      <w:r>
        <w:rPr>
          <w:rStyle w:val="FootnoteAnchor"/>
          <w:rtl w:val="true"/>
        </w:rPr>
        <w:footnoteReference w:id="8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عائذ بن محمّد بن عائذ السّلمي، عن أبيه، عن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الوليد بن سليمان بن أبي السّائب و أتى الأوزاعي مسلّما عليه في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بن</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حكيم، فلما رآه الوليد نهض إليه، فرأيت الأوزاعي يعزم عليه ألاّ يفعل إجلالا له</w:t>
      </w:r>
      <w:r>
        <w:rPr>
          <w:rFonts w:eastAsia="Amiri" w:cs="Amiri" w:ascii="Amiri" w:hAnsi="Amiri"/>
          <w:color w:val="111111"/>
          <w:sz w:val="28"/>
          <w:szCs w:val="28"/>
          <w:rtl w:val="true"/>
          <w:lang w:bidi="ar-SA"/>
        </w:rPr>
        <w:t xml:space="preserve">. </w:t>
      </w:r>
      <w:bookmarkStart w:id="68" w:name="pg11415_112890"/>
    </w:p>
    <w:p>
      <w:pPr>
        <w:pStyle w:val="Heading3"/>
        <w:numPr>
          <w:ilvl w:val="2"/>
          <w:numId w:val="1"/>
        </w:numPr>
        <w:rPr/>
      </w:pPr>
      <w:bookmarkStart w:id="69" w:name="__RefHeading___Toc1250846_73709187"/>
      <w:bookmarkStart w:id="70" w:name="_Toc26"/>
      <w:bookmarkEnd w:id="68"/>
      <w:bookmarkEnd w:id="69"/>
      <w:r>
        <w:rPr>
          <w:rtl w:val="true"/>
        </w:rPr>
        <w:t>ذكر من اسمه عبادة</w:t>
      </w:r>
      <w:bookmarkEnd w:id="70"/>
    </w:p>
    <w:p>
      <w:pPr>
        <w:pStyle w:val="Heading4"/>
        <w:numPr>
          <w:ilvl w:val="3"/>
          <w:numId w:val="1"/>
        </w:numPr>
        <w:rPr/>
      </w:pPr>
      <w:bookmarkStart w:id="71" w:name="__RefHeading___Toc1250848_73709187"/>
      <w:bookmarkStart w:id="72" w:name="_Toc27"/>
      <w:bookmarkEnd w:id="71"/>
      <w:r>
        <w:rPr/>
        <w:t>3070</w:t>
      </w:r>
      <w:r>
        <w:rPr>
          <w:rtl w:val="true"/>
        </w:rPr>
        <w:t xml:space="preserve"> - </w:t>
      </w:r>
      <w:r>
        <w:rPr>
          <w:rtl w:val="true"/>
        </w:rPr>
        <w:t xml:space="preserve">عبادة بن أوفى </w:t>
      </w:r>
      <w:r>
        <w:rPr>
          <w:rtl w:val="true"/>
        </w:rPr>
        <w:t xml:space="preserve">- </w:t>
      </w:r>
      <w:r>
        <w:rPr>
          <w:rtl w:val="true"/>
        </w:rPr>
        <w:t>و يقال</w:t>
      </w:r>
      <w:r>
        <w:rPr>
          <w:rtl w:val="true"/>
        </w:rPr>
        <w:t xml:space="preserve">: </w:t>
      </w:r>
      <w:r>
        <w:rPr>
          <w:rtl w:val="true"/>
        </w:rPr>
        <w:t xml:space="preserve">ابن أبي أوفى </w:t>
      </w:r>
      <w:r>
        <w:rPr>
          <w:rtl w:val="true"/>
        </w:rPr>
        <w:t xml:space="preserve">- </w:t>
      </w:r>
      <w:r>
        <w:rPr>
          <w:rtl w:val="true"/>
        </w:rPr>
        <w:t>بن حنظلة</w:t>
      </w:r>
      <w:bookmarkEnd w:id="72"/>
    </w:p>
    <w:p>
      <w:pPr>
        <w:pStyle w:val="BookText"/>
        <w:rPr/>
      </w:pPr>
      <w:r>
        <w:rPr>
          <w:rFonts w:ascii="Amiri" w:hAnsi="Amiri" w:eastAsia="Amiri" w:cs="Amiri"/>
          <w:color w:val="111111"/>
          <w:sz w:val="28"/>
          <w:sz w:val="28"/>
          <w:szCs w:val="28"/>
          <w:rtl w:val="true"/>
          <w:lang w:bidi="ar-SA"/>
        </w:rPr>
        <w:t xml:space="preserve">ابن عمرو بن رياح </w:t>
      </w:r>
      <w:r>
        <w:rPr>
          <w:rStyle w:val="FootnoteAnchor"/>
          <w:rtl w:val="true"/>
        </w:rPr>
        <w:footnoteReference w:id="830"/>
      </w:r>
      <w:r>
        <w:rPr>
          <w:rFonts w:ascii="Amiri" w:hAnsi="Amiri" w:eastAsia="Amiri" w:cs="Amiri"/>
          <w:color w:val="111111"/>
          <w:sz w:val="28"/>
          <w:sz w:val="28"/>
          <w:szCs w:val="28"/>
          <w:rtl w:val="true"/>
          <w:lang w:bidi="ar-SA"/>
        </w:rPr>
        <w:t>بن جعونة بن الحارث بن نمير بن عامر</w:t>
      </w:r>
    </w:p>
    <w:p>
      <w:pPr>
        <w:pStyle w:val="BookText"/>
        <w:rPr/>
      </w:pPr>
      <w:r>
        <w:rPr>
          <w:rFonts w:ascii="Amiri" w:hAnsi="Amiri" w:eastAsia="Amiri" w:cs="Amiri"/>
          <w:color w:val="111111"/>
          <w:sz w:val="28"/>
          <w:sz w:val="28"/>
          <w:szCs w:val="28"/>
          <w:rtl w:val="true"/>
          <w:lang w:bidi="ar-SA"/>
        </w:rPr>
        <w:t xml:space="preserve">أبو الوليد النميري القنّسريني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و قيل إنه دمشقي </w:t>
      </w:r>
      <w:r>
        <w:rPr>
          <w:rStyle w:val="FootnoteAnchor"/>
          <w:rtl w:val="true"/>
        </w:rPr>
        <w:footnoteReference w:id="832"/>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حمصي،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عمرو بن عبسة السّلمي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أبو سلاّم، و يزيد بن أبي مريم الدمشقي، و الوليد بن هشام المعيطي، و ربيعة بن يزيد 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صفين مع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السّلمي، نا عبد العزيز بن أحمد، أنا تمام بن محمّد، أنا أبو القاسم علي بن يعقوب بن إبراهيم، نا أبو </w:t>
      </w:r>
      <w:r>
        <w:rPr>
          <w:rStyle w:val="FootnoteAnchor"/>
          <w:rtl w:val="true"/>
        </w:rPr>
        <w:footnoteReference w:id="834"/>
      </w:r>
      <w:r>
        <w:rPr>
          <w:rFonts w:ascii="Amiri" w:hAnsi="Amiri" w:eastAsia="Amiri" w:cs="Amiri"/>
          <w:color w:val="111111"/>
          <w:sz w:val="28"/>
          <w:sz w:val="28"/>
          <w:szCs w:val="28"/>
          <w:rtl w:val="true"/>
          <w:lang w:bidi="ar-SA"/>
        </w:rPr>
        <w:t>عبد الملك أحمد بن إبراهيم، نا سليمان بن سلمة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أنبأنا أبو علي الحسن بن أحمد، و حدّثنا أبو مسعود عبد الرحيم بن علي بن حمد عنه، أنا أبو نعيم الحافظ‍‌، نا سليمان بن أحمد، نا إبراهيم بن محمّد بن عرق </w:t>
      </w:r>
      <w:r>
        <w:rPr>
          <w:rStyle w:val="FootnoteAnchor"/>
          <w:rtl w:val="true"/>
        </w:rPr>
        <w:footnoteReference w:id="83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نا سليمان بن سلمة الخبائري، نا محمّد بن شعيب بن شابور، نا يزيد بن أبي مريم، عن الوليد بن هشام المعيطي، عن عبادة بن أوفى النّميري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عبسة،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أبردوا بصلاة الظهر، فإنّ‌ شدّة الحرّ من فيح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اللاّلكائي، أنا محمّد بن الحسين، أنا عبد اللّه، نا يعقوب </w:t>
      </w:r>
      <w:r>
        <w:rPr>
          <w:rStyle w:val="FootnoteAnchor"/>
          <w:rtl w:val="true"/>
        </w:rPr>
        <w:footnoteReference w:id="836"/>
      </w:r>
      <w:r>
        <w:rPr>
          <w:rFonts w:ascii="Amiri" w:hAnsi="Amiri" w:eastAsia="Amiri" w:cs="Amiri"/>
          <w:color w:val="111111"/>
          <w:sz w:val="28"/>
          <w:sz w:val="28"/>
          <w:szCs w:val="28"/>
          <w:rtl w:val="true"/>
          <w:lang w:bidi="ar-SA"/>
        </w:rPr>
        <w:t xml:space="preserve">،نا سليمان بن سلمة الخبائري الحمصي، نا محمّد بن شعيب بن شابور القرشي، أخبرني يزيد بن أبي مريم </w:t>
      </w:r>
      <w:r>
        <w:rPr>
          <w:rStyle w:val="FootnoteAnchor"/>
          <w:rtl w:val="true"/>
        </w:rPr>
        <w:footnoteReference w:id="837"/>
      </w:r>
      <w:r>
        <w:rPr>
          <w:rFonts w:ascii="Amiri" w:hAnsi="Amiri" w:eastAsia="Amiri" w:cs="Amiri"/>
          <w:color w:val="111111"/>
          <w:sz w:val="28"/>
          <w:sz w:val="28"/>
          <w:szCs w:val="28"/>
          <w:rtl w:val="true"/>
          <w:lang w:bidi="ar-SA"/>
        </w:rPr>
        <w:t>،عن الوليد بن هشام المعيطي، عن عبادة بن أوفى النّميري، عن عمرو بن عبسة،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أبردوا بصلاة الظهر في اليوم الحارّ، فإنّ‌ شدّة الحرّ من فيح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بن أوفى نميري شامي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عاليا أبو عبد اللّه الخلاّل، أنا أبو طاهر أحمد بن محمود، أنا أبو بكر بن المقرئ، نا أبو عروبة الحرّاني، نا أبو أيوب الخبائري، نا محمّد بن شعيب، عن يزيد بن أبي مريم، عن الوليد بن هشام، عن عبادة بن أبي أوفى، عن عمرو بن عبسة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اشتد الحرّ فأبردوا بالصلاة، فإنّ‌ شدة الحرّ من فيح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السّلمي، عن خلف بن أحمد بن الفضل الحوفي، أنا عبد الرّحمن بن عمر بن محمّد البزّاز، نا أحمد بن إبراهيم بن جامع السكري، نا يحيى بن عثمان، نا عبد اللّه بن يوسف، نا ابن لهيعة، عن جعفر بن ربيعة، عن ربيعة بن يزيد، عن عبادة بن 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نمير من أهل قنّسرين، ذكر أنه كان جالسا في مجلس فيه شرحبيل بن السّمط‍‌ أميرا على حمص، و عمرو بن عبسة، فذكر حديثا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البغدادي، أنا أبو الفضل أحمد بن الحسن، و أبو الحسن المبارك بن عبد الجبّار،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8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أوفى النميري سمع عمرو بن عبسة، و روى عنه أبو سلاّم و يزيد بن أبي مريم الشامي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8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أوفى النميري سمع عمرو بن عبسة، روى عنه أبو سلاّم الأسود، و يزيد بن أبي مريم،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البجلي، أنا أبو عبد اللّه الكندي، نا أبو زرعة قال في الطبقة التي تلي أصحاب رسول اللّه صلى اللّه عليه و سلم و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بن أوفى النميري من أصحاب عمرو بن عبسة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بن الحسن،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أوفى النّميري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الحسين بن محمّد الزينبي، أنا أبو القاسم علي بن المحسّن، أنا محمّد بن المظفّر الشامي، أنا بكر بن أحمد بن حفص، نا أحمد بن محمّد بن عيسى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بن أوفى النّميري بلغني أن نسبة عبادة بن أوفى بن حنظلة بن عمرو بن رباح بن جعونة بن الحارث بن نمير بن عامر، و يكنى أبا الوليد، و هو من أصحاب عمرو بن عبسة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أنا أبو منصور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بن أوفى النّميري اختلف في صحبته، عداده في أهل </w:t>
      </w:r>
    </w:p>
    <w:p>
      <w:pPr>
        <w:pStyle w:val="BookText"/>
        <w:rPr/>
      </w:pPr>
      <w:r>
        <w:rPr>
          <w:rFonts w:ascii="Amiri" w:hAnsi="Amiri" w:eastAsia="Amiri" w:cs="Amiri"/>
          <w:color w:val="111111"/>
          <w:sz w:val="28"/>
          <w:sz w:val="28"/>
          <w:szCs w:val="28"/>
          <w:rtl w:val="true"/>
          <w:lang w:bidi="ar-SA"/>
        </w:rPr>
        <w:t>الشام، روى عنه أبو سلاّم الأسود، و ربيعة 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843"/>
      </w:r>
      <w:r>
        <w:rPr>
          <w:rFonts w:ascii="Amiri" w:hAnsi="Amiri" w:eastAsia="Amiri" w:cs="Amiri"/>
          <w:color w:val="111111"/>
          <w:sz w:val="28"/>
          <w:sz w:val="28"/>
          <w:szCs w:val="28"/>
          <w:rtl w:val="true"/>
          <w:lang w:bidi="ar-SA"/>
        </w:rPr>
        <w:t>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أوفى النّميري ذكره بعض المتأخرين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صحبته لم يذكره أحد في الصّحابة، شامي، يروي عن عمرو بن عبسة فيمن أعتق امرأ مسلما،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أبي أوفى، روى عنه أبو سلاّم الأسود، و الوليد بن هشام المعيطي، و يزيد بن أبي مريم، لا صحبة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844"/>
      </w:r>
      <w:r>
        <w:rPr>
          <w:rFonts w:ascii="Amiri" w:hAnsi="Amiri" w:eastAsia="Amiri" w:cs="Amiri"/>
          <w:color w:val="111111"/>
          <w:sz w:val="28"/>
          <w:sz w:val="28"/>
          <w:szCs w:val="28"/>
          <w:rtl w:val="true"/>
          <w:lang w:bidi="ar-SA"/>
        </w:rPr>
        <w:t xml:space="preserve">حدّثني عبد الرّحمن بن إبراهيم، نا ابن </w:t>
      </w:r>
      <w:r>
        <w:rPr>
          <w:rStyle w:val="FootnoteAnchor"/>
          <w:rtl w:val="true"/>
        </w:rPr>
        <w:footnoteReference w:id="845"/>
      </w:r>
      <w:r>
        <w:rPr>
          <w:rFonts w:ascii="Amiri" w:hAnsi="Amiri" w:eastAsia="Amiri" w:cs="Amiri"/>
          <w:color w:val="111111"/>
          <w:sz w:val="28"/>
          <w:sz w:val="28"/>
          <w:szCs w:val="28"/>
          <w:rtl w:val="true"/>
          <w:lang w:bidi="ar-SA"/>
        </w:rPr>
        <w:t>شعيب، عن يزيد بن أبي مريم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الوليد بن هشام الظهر عند ميل النهار أو عند نصفه، فلما انصرف قال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عبادة بن أوفى النميري من أصحاب عمرو بن عبسة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أبرد عن الصّلاة شيئا، فإنه كان يقال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أبردوا عن الصّلاة، فإن شدّة الحرّ من </w:t>
      </w:r>
      <w:r>
        <w:rPr>
          <w:rStyle w:val="FootnoteAnchor"/>
          <w:rtl w:val="true"/>
        </w:rPr>
        <w:footnoteReference w:id="847"/>
      </w:r>
      <w:r>
        <w:rPr>
          <w:rFonts w:ascii="Amiri" w:hAnsi="Amiri" w:eastAsia="Amiri" w:cs="Amiri"/>
          <w:color w:val="111111"/>
          <w:sz w:val="28"/>
          <w:sz w:val="28"/>
          <w:szCs w:val="28"/>
          <w:rtl w:val="true"/>
          <w:lang w:bidi="ar-SA"/>
        </w:rPr>
        <w:t>فيح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هبة اللّه بن أحمد الأكفاني، و عبد اللّه بن أحمد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أبو محمّد بن أبي نصر، نا أحمد بن محمّد بن سعيد الرزاق </w:t>
      </w:r>
      <w:r>
        <w:rPr>
          <w:rStyle w:val="FootnoteAnchor"/>
          <w:rtl w:val="true"/>
        </w:rPr>
        <w:footnoteReference w:id="848"/>
      </w:r>
      <w:r>
        <w:rPr>
          <w:rFonts w:ascii="Amiri" w:hAnsi="Amiri" w:eastAsia="Amiri" w:cs="Amiri"/>
          <w:color w:val="111111"/>
          <w:sz w:val="28"/>
          <w:sz w:val="28"/>
          <w:szCs w:val="28"/>
          <w:rtl w:val="true"/>
          <w:lang w:bidi="ar-SA"/>
        </w:rPr>
        <w:t xml:space="preserve">،أنا أحمد بن إبراهيم بن بسر </w:t>
      </w:r>
      <w:r>
        <w:rPr>
          <w:rStyle w:val="FootnoteAnchor"/>
          <w:rtl w:val="true"/>
        </w:rPr>
        <w:footnoteReference w:id="849"/>
      </w:r>
      <w:r>
        <w:rPr>
          <w:rFonts w:ascii="Amiri" w:hAnsi="Amiri" w:eastAsia="Amiri" w:cs="Amiri"/>
          <w:color w:val="111111"/>
          <w:sz w:val="28"/>
          <w:sz w:val="28"/>
          <w:szCs w:val="28"/>
          <w:rtl w:val="true"/>
          <w:lang w:bidi="ar-SA"/>
        </w:rPr>
        <w:t>،نا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يحيى بن حمزة أن الذي قتل عمّار بن ياسر عمرو بن محصن الأزدي، و عبادة بن أوفى النميري اشتركا فيه، و كان عمرو فارسا، و كان عبادة راجلا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المحفوظ‍‌ أن قاتل عمّار أبو الغادية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bookmarkStart w:id="73" w:name="pg11415_112894"/>
    </w:p>
    <w:p>
      <w:pPr>
        <w:pStyle w:val="Heading4"/>
        <w:numPr>
          <w:ilvl w:val="3"/>
          <w:numId w:val="1"/>
        </w:numPr>
        <w:rPr/>
      </w:pPr>
      <w:bookmarkStart w:id="74" w:name="__RefHeading___Toc1250850_73709187"/>
      <w:bookmarkStart w:id="75" w:name="_Toc28"/>
      <w:bookmarkEnd w:id="73"/>
      <w:bookmarkEnd w:id="74"/>
      <w:r>
        <w:rPr/>
        <w:t>3071</w:t>
      </w:r>
      <w:r>
        <w:rPr>
          <w:rtl w:val="true"/>
        </w:rPr>
        <w:t xml:space="preserve"> - </w:t>
      </w:r>
      <w:r>
        <w:rPr>
          <w:rtl w:val="true"/>
        </w:rPr>
        <w:t>عبادة بن الصّامت</w:t>
      </w:r>
      <w:bookmarkEnd w:id="75"/>
    </w:p>
    <w:p>
      <w:pPr>
        <w:pStyle w:val="BookText"/>
        <w:rPr/>
      </w:pPr>
      <w:r>
        <w:rPr>
          <w:rFonts w:ascii="Amiri" w:hAnsi="Amiri" w:eastAsia="Amiri" w:cs="Amiri"/>
          <w:color w:val="111111"/>
          <w:sz w:val="28"/>
          <w:sz w:val="28"/>
          <w:szCs w:val="28"/>
          <w:rtl w:val="true"/>
          <w:lang w:bidi="ar-SA"/>
        </w:rPr>
        <w:t>ابن قيس بن فهر بن قيس بن ثعلبة بن غنم</w:t>
      </w:r>
    </w:p>
    <w:p>
      <w:pPr>
        <w:pStyle w:val="BookText"/>
        <w:rPr/>
      </w:pPr>
      <w:r>
        <w:rPr>
          <w:rFonts w:ascii="IRNazanin" w:hAnsi="IRNazanin" w:eastAsia="IRNazanin"/>
          <w:color w:val="111111"/>
          <w:sz w:val="28"/>
          <w:sz w:val="28"/>
          <w:szCs w:val="28"/>
          <w:rtl w:val="true"/>
          <w:lang w:bidi="fa-IR"/>
        </w:rPr>
        <w:t>ابن سالم بن عوف بن عمرو بن عوف بن الخزرج</w:t>
      </w:r>
    </w:p>
    <w:p>
      <w:pPr>
        <w:pStyle w:val="BookText"/>
        <w:rPr/>
      </w:pPr>
      <w:r>
        <w:rPr>
          <w:rFonts w:ascii="Amiri" w:hAnsi="Amiri" w:eastAsia="Amiri" w:cs="Amiri"/>
          <w:color w:val="111111"/>
          <w:sz w:val="28"/>
          <w:sz w:val="28"/>
          <w:szCs w:val="28"/>
          <w:rtl w:val="true"/>
          <w:lang w:bidi="ar-SA"/>
        </w:rPr>
        <w:t xml:space="preserve">أبو الوليد الأنصاري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صاحب رسول اللّه صلى اللّه عليه و سلم، أحد الاثني عشر نقيبا ليلة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الشام، و دخل دمشق قبل فتحها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مالك، و أبو أمامة الباهلي، و أبو أبيّ‌ ابن امرأته، و أبو مسلم الخولاني، و أبو إدريس الخولاني، و جبير بن نفير </w:t>
      </w:r>
      <w:r>
        <w:rPr>
          <w:rStyle w:val="FootnoteAnchor"/>
          <w:rtl w:val="true"/>
        </w:rPr>
        <w:footnoteReference w:id="852"/>
      </w:r>
      <w:r>
        <w:rPr>
          <w:rFonts w:ascii="Amiri" w:hAnsi="Amiri" w:eastAsia="Amiri" w:cs="Amiri"/>
          <w:color w:val="111111"/>
          <w:sz w:val="28"/>
          <w:sz w:val="28"/>
          <w:szCs w:val="28"/>
          <w:rtl w:val="true"/>
          <w:lang w:bidi="ar-SA"/>
        </w:rPr>
        <w:t>،و أبو سلمة بن عبد الرّحمن، و خالد بن معدان، و يعلى بن شداد، و جنادة بن أبي أمية، و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و عبيد اللّه، و داود بنو عبادة، و الصنابحي، و حطّان بن عبد اللّه الرّقاشي، و أبو الأشعث الصنعاني، و كثير بن مرّة، و حكيم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و أبو الفتح مفلح بن أحمد بن محمّد الدّومي </w:t>
      </w:r>
      <w:r>
        <w:rPr>
          <w:rStyle w:val="FootnoteAnchor"/>
          <w:rtl w:val="true"/>
        </w:rPr>
        <w:footnoteReference w:id="85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القاسم بن حبابة، أنا عبد اللّه بن محمد، نا هدبة بن خالد، نا حمّاد بن سلمة، أنا ثابت، و حميد، عن أنس، عن عبادة بن الصّامت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رسول اللّه صلى اللّه عليه و سلم خرج ذات ليلة و هو يريد أن يخبرهم بليلة القدر، فتلاحى رجلان، فاختلجت </w:t>
      </w:r>
      <w:r>
        <w:rPr>
          <w:rStyle w:val="FootnoteAnchor"/>
          <w:rtl w:val="true"/>
        </w:rPr>
        <w:footnoteReference w:id="854"/>
      </w:r>
      <w:r>
        <w:rPr>
          <w:rFonts w:ascii="Amiri" w:hAnsi="Amiri" w:eastAsia="Amiri" w:cs="Amiri"/>
          <w:color w:val="111111"/>
          <w:sz w:val="28"/>
          <w:sz w:val="28"/>
          <w:szCs w:val="28"/>
          <w:rtl w:val="true"/>
          <w:lang w:bidi="ar-SA"/>
        </w:rPr>
        <w:t>منه، فقال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أردت أن أخبركم بليلة القدر، فتلاحى هذان الرجلان فاختلجت مني، و لعل ذلك أن يكون خيرا لكم، فاطلبوها </w:t>
      </w:r>
    </w:p>
    <w:p>
      <w:pPr>
        <w:pStyle w:val="BookText"/>
        <w:rPr/>
      </w:pPr>
      <w:r>
        <w:rPr>
          <w:rFonts w:ascii="Amiri" w:hAnsi="Amiri" w:eastAsia="Amiri" w:cs="Amiri"/>
          <w:color w:val="111111"/>
          <w:sz w:val="28"/>
          <w:sz w:val="28"/>
          <w:szCs w:val="28"/>
          <w:rtl w:val="true"/>
          <w:lang w:bidi="ar-SA"/>
        </w:rPr>
        <w:t>في العشر الأواخر في التاسعة و السّابعة و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الحارث بن محمّد بن أبي أسامة التميمي، نا يزيد بن هارون، نا إسماعيل بن أبي خالد، عن حكيم بن جابر، عن عبادة بن الصّامت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 بالذهب مثلا بمثل يدا بيد، و الشعير بالشعير مثلا بمثل يدا بيد، و التمر بالتمر مثلا بمثل يدا 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ذكر الملح مثلا بمثل يدا بيد،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يقول شيئا، فقال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أبالي إلاّ أن أكون بأرضكم هذه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أحمد بن إبراهيم، ثم أخبرنا أبو عبد اللّه محمّد بن إبراهيم بن جعفر المقرئ، أنا أبو الفرج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بن علي الفارسي، أنا أبو الطاهر الذهلي، نا أبو أحمد بن عبدوس بن كامل، نا إسماعيل بن عبيد الحرّاني، نا محمّد بن سلمة، عن أبي عبد الرحيم، حدّثني منصور الخولاني، عن أبي يزيد غيلان مولى بني كنانة، عن أبي سلاّم الحبشي، عن المقدام بن عدي كرب، عن الحارث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عبادة بن الصّامت و عنده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نبي اللّه صلى اللّه عليه و سلم صلى إلى بعير من المغنم، فلما فرغ من صلاته أخذ قردة بين اصبعيه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هذا من غنائمكم و ليس لي منه إلاّ الخمس، و الخمس مردود عليكم، فأدّوا الخيط‍‌ و المخيط‍‌ و أصغر من ذلك و أكبر، فإن الغلول عار </w:t>
      </w:r>
      <w:r>
        <w:rPr>
          <w:rStyle w:val="FootnoteAnchor"/>
          <w:rtl w:val="true"/>
        </w:rPr>
        <w:footnoteReference w:id="855"/>
      </w:r>
      <w:r>
        <w:rPr>
          <w:rFonts w:ascii="Amiri" w:hAnsi="Amiri" w:eastAsia="Amiri" w:cs="Amiri"/>
          <w:color w:val="111111"/>
          <w:sz w:val="28"/>
          <w:sz w:val="28"/>
          <w:szCs w:val="28"/>
          <w:rtl w:val="true"/>
          <w:lang w:bidi="ar-SA"/>
        </w:rPr>
        <w:t xml:space="preserve">على أهله في الدنيا و الآخرة، جاهدوا الناس في اللّه، القريب و البعيد، و لا تبالوا في اللّه لومة لائم، و أقيموا حدود اللّه في الحضر و السّفر، و عليكم بالجهاد فإنه باب من أبواب الجنّة عظيم، ينجي اللّه به من الغمّ‌ و الهمّ‌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أحمد بن عبدوس، نا يحيى بن عبد الحميد، نا أبو المحياة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يحيى بن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زياد المصفر، عن الحسن، عن المقدام الرّهاوي قال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جلست إلى أبي الدّرداء و عبادة بن الصّامت، و الحارث بن معاوية، فقالوا لعبادة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حديث النبي صلى اللّه عليه و سلم في غزوة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w:t>
      </w:r>
      <w:r>
        <w:rPr>
          <w:rStyle w:val="FootnoteAnchor"/>
          <w:rtl w:val="true"/>
        </w:rPr>
        <w:footnoteReference w:id="857"/>
      </w:r>
      <w:r>
        <w:rPr>
          <w:rFonts w:ascii="Amiri" w:hAnsi="Amiri" w:eastAsia="Amiri" w:cs="Amiri"/>
          <w:color w:val="111111"/>
          <w:sz w:val="28"/>
          <w:sz w:val="28"/>
          <w:szCs w:val="28"/>
          <w:rtl w:val="true"/>
          <w:lang w:bidi="ar-SA"/>
        </w:rPr>
        <w:t>صلى اللّه عليه و سلم يومئذ إلى بعير من المقسم، ثم أقبل علينا بوجهه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غنائمكم، و لا حقّ‌ لي فيها إلاّ سهمي و الخمس، و الخمس مردود عليكم، فأدّوا الخيط‍‌ و الخياط‍‌، و أصغر من ذلك و أكبر، و لا تغلّوا فإنّ‌ الغلول عيب على أهله في الدنيا و الآخرة، و أقيموا حدود اللّه في السّفر و الحضر، و جاهدوا الناس القريب و البعيد، و لا تخافوا في اللّه لومة لائم، و عليكم بالجهاد في سبيل اللّه، فإنّ‌ في الجهاد في سبيل اللّه بابا </w:t>
      </w:r>
      <w:r>
        <w:rPr>
          <w:rStyle w:val="FootnoteAnchor"/>
          <w:rtl w:val="true"/>
        </w:rPr>
        <w:footnoteReference w:id="858"/>
      </w:r>
      <w:r>
        <w:rPr>
          <w:rFonts w:ascii="Amiri" w:hAnsi="Amiri" w:eastAsia="Amiri" w:cs="Amiri"/>
          <w:color w:val="111111"/>
          <w:sz w:val="28"/>
          <w:sz w:val="28"/>
          <w:szCs w:val="28"/>
          <w:rtl w:val="true"/>
          <w:lang w:bidi="ar-SA"/>
        </w:rPr>
        <w:t>من أبواب الجنّة عظيم ينجّي اللّه به من الغمّ‌ و 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علي بن الحسن الموازيني، و أبو طاهر محمّد بن الحسين بن الحنّاني </w:t>
      </w:r>
      <w:r>
        <w:rPr>
          <w:rStyle w:val="FootnoteAnchor"/>
          <w:rtl w:val="true"/>
        </w:rPr>
        <w:footnoteReference w:id="859"/>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w:t>
      </w:r>
      <w:r>
        <w:rPr>
          <w:rStyle w:val="FootnoteAnchor"/>
          <w:rtl w:val="true"/>
        </w:rPr>
        <w:footnoteReference w:id="860"/>
      </w:r>
      <w:r>
        <w:rPr>
          <w:rFonts w:ascii="Amiri" w:hAnsi="Amiri" w:eastAsia="Amiri" w:cs="Amiri"/>
          <w:color w:val="111111"/>
          <w:sz w:val="28"/>
          <w:sz w:val="28"/>
          <w:szCs w:val="28"/>
          <w:rtl w:val="true"/>
          <w:lang w:bidi="ar-SA"/>
        </w:rPr>
        <w:t xml:space="preserve">عبد اللّه محمّد بن عبد السّلام بن سعدان، أنا محمّد بن سليمان بن يوسف الرّبعي، نا أحمد بن عامر بن </w:t>
      </w:r>
      <w:r>
        <w:rPr>
          <w:rStyle w:val="FootnoteAnchor"/>
          <w:rtl w:val="true"/>
        </w:rPr>
        <w:footnoteReference w:id="861"/>
      </w:r>
      <w:r>
        <w:rPr>
          <w:rFonts w:ascii="IRNazanin" w:hAnsi="IRNazanin" w:eastAsia="IRNazanin"/>
          <w:color w:val="111111"/>
          <w:sz w:val="28"/>
          <w:sz w:val="28"/>
          <w:szCs w:val="28"/>
          <w:rtl w:val="true"/>
          <w:lang w:bidi="fa-IR"/>
        </w:rPr>
        <w:t>المعمر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و أخبرنا أبو عبد اللّه محمّد بن الفضل، أنا محمّد بن عبد اللّه بن عمر، أنا أبو محمّد بن أبي شريح، أنا محمّد بن أحمد بن عبد الجبّار الرّذاني، نا حميد بن زنجويه،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هشام بن عمّار، نا ابن عيّاش </w:t>
      </w:r>
      <w:r>
        <w:rPr>
          <w:rStyle w:val="FootnoteAnchor"/>
          <w:rtl w:val="true"/>
        </w:rPr>
        <w:footnoteReference w:id="862"/>
      </w:r>
      <w:r>
        <w:rPr>
          <w:rFonts w:ascii="Amiri" w:hAnsi="Amiri" w:eastAsia="Amiri" w:cs="Amiri"/>
          <w:color w:val="111111"/>
          <w:sz w:val="28"/>
          <w:sz w:val="28"/>
          <w:szCs w:val="28"/>
          <w:rtl w:val="true"/>
          <w:lang w:bidi="ar-SA"/>
        </w:rPr>
        <w:t>،نا راشد بن داود، عن أبي الأشعث 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راح إلى مسجد دمشق، فلقي شدّاد بن أوس الأنصاري و الصّنابحي، فقالا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بنا إلى أخ لنا نعوده فدخلا على عبادة بن الصامت،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أصبحت بنعمة من اللّه و فضل، قال له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بكفّارات السيّئات و حطّ‍‌ الخطايا،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ابتليت عبدا من عبادي مؤمنا فحمدني و صبر على ما ابتليته، فإنه يقوم من مضجعه ذلك كيوم ولدته أمه من الخطايا، و يقول الربّ‌ عز و جلّ‌ للحفظة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قيّدت عبدي هذا و ابتليته، فأجروا له ما كنتم </w:t>
      </w:r>
    </w:p>
    <w:p>
      <w:pPr>
        <w:pStyle w:val="BookText"/>
        <w:rPr/>
      </w:pPr>
      <w:r>
        <w:rPr>
          <w:rFonts w:ascii="Amiri" w:hAnsi="Amiri" w:eastAsia="Amiri" w:cs="Amiri"/>
          <w:color w:val="111111"/>
          <w:sz w:val="28"/>
          <w:sz w:val="28"/>
          <w:szCs w:val="28"/>
          <w:rtl w:val="true"/>
          <w:lang w:bidi="ar-SA"/>
        </w:rPr>
        <w:t>تجرون له قبل ذلك من الأجر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بن الفرّاء، و أبو غالب أحمد بن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بن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عيسى بن علي،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منصور بن أبي مزاحم، نا عبد الحميد بن بهرام،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غنم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دخلنا مسجد الجابية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أبو الدرداء لقينا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 فأخذ يميني بشماله، و شمال أبي الدرداء بيمينه، فخرج يمشي بيننا، فقال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طال بكما عمر أحدكما أو كلاكما فيوشك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تريا </w:t>
      </w:r>
      <w:r>
        <w:rPr>
          <w:rStyle w:val="FootnoteAnchor"/>
          <w:rtl w:val="true"/>
        </w:rPr>
        <w:footnoteReference w:id="863"/>
      </w:r>
      <w:r>
        <w:rPr>
          <w:rFonts w:ascii="IRNazanin" w:hAnsi="IRNazanin" w:eastAsia="IRNazanin"/>
          <w:color w:val="111111"/>
          <w:sz w:val="28"/>
          <w:sz w:val="28"/>
          <w:szCs w:val="28"/>
          <w:rtl w:val="true"/>
          <w:lang w:bidi="fa-IR"/>
        </w:rPr>
        <w:t xml:space="preserve">الرجل من ثبج </w:t>
      </w:r>
      <w:r>
        <w:rPr>
          <w:rStyle w:val="FootnoteAnchor"/>
          <w:rtl w:val="true"/>
        </w:rPr>
        <w:footnoteReference w:id="864"/>
      </w:r>
      <w:r>
        <w:rPr>
          <w:rFonts w:ascii="Amiri" w:hAnsi="Amiri" w:eastAsia="Amiri" w:cs="Amiri"/>
          <w:color w:val="111111"/>
          <w:sz w:val="28"/>
          <w:sz w:val="28"/>
          <w:szCs w:val="28"/>
          <w:rtl w:val="true"/>
          <w:lang w:bidi="ar-SA"/>
        </w:rPr>
        <w:t xml:space="preserve">المسلمين قد قرأ القرآن على لسان محمّد صلى اللّه عليه و سلم أعاده و أبداه و أحلّ‌ حلاله، و حرّم حرامه، و نزل عند منازله، أو قرأ به </w:t>
      </w:r>
      <w:r>
        <w:rPr>
          <w:rStyle w:val="FootnoteAnchor"/>
          <w:rtl w:val="true"/>
        </w:rPr>
        <w:footnoteReference w:id="865"/>
      </w:r>
      <w:r>
        <w:rPr>
          <w:rFonts w:ascii="Amiri" w:hAnsi="Amiri" w:eastAsia="Amiri" w:cs="Amiri"/>
          <w:color w:val="111111"/>
          <w:sz w:val="28"/>
          <w:sz w:val="28"/>
          <w:szCs w:val="28"/>
          <w:rtl w:val="true"/>
          <w:lang w:bidi="ar-SA"/>
        </w:rPr>
        <w:t xml:space="preserve">على لسان أحد لا يحور </w:t>
      </w:r>
      <w:r>
        <w:rPr>
          <w:rStyle w:val="FootnoteAnchor"/>
          <w:rtl w:val="true"/>
        </w:rPr>
        <w:footnoteReference w:id="866"/>
      </w:r>
      <w:r>
        <w:rPr>
          <w:rFonts w:ascii="Amiri" w:hAnsi="Amiri" w:eastAsia="Amiri" w:cs="Amiri"/>
          <w:color w:val="111111"/>
          <w:sz w:val="28"/>
          <w:sz w:val="28"/>
          <w:szCs w:val="28"/>
          <w:rtl w:val="true"/>
          <w:lang w:bidi="ar-SA"/>
        </w:rPr>
        <w:t>فيكم إلاّ كما يحور رأس الحمار الميت، فبينما نحن كذلك إذ طلع علينا شدّاد بن أوس، و عوف بن مالك، فجلسا إلينا، فقال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أخوف ما أخاف عليكم أيّها الناس ما </w:t>
      </w:r>
      <w:r>
        <w:rPr>
          <w:rStyle w:val="FootnoteAnchor"/>
          <w:rtl w:val="true"/>
        </w:rPr>
        <w:footnoteReference w:id="867"/>
      </w:r>
      <w:r>
        <w:rPr>
          <w:rFonts w:ascii="Amiri" w:hAnsi="Amiri" w:eastAsia="Amiri" w:cs="Amiri"/>
          <w:color w:val="111111"/>
          <w:sz w:val="28"/>
          <w:sz w:val="28"/>
          <w:szCs w:val="28"/>
          <w:rtl w:val="true"/>
          <w:lang w:bidi="ar-SA"/>
        </w:rPr>
        <w:t>سمعت من رسول اللّه صلى اللّه عليه و سلم يقول من الشهوة الخفية و الشرك، فقال عبادة و أبو الدرداء</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غفرا أ و لم يكن رسول اللّه صلى اللّه عليه و سلم قد حدّثنا أن الشيطان قد يئس أن يعبد في جزيرة العرب، فأما الشهوة الخفية فقد عرفناها فهي شهوات الدنيا من نسائها و شهواتها، فما هذا الشرك الذي تخوفنا به يا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رأيتكم لو رأيتم أحدا يصلي لرجل أو يصوم له أو يتصدق له، أ ترون أنه قد أشرك‌؟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يرائي فقد أشرك، و من تصدق يرائي فقد أشرك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p>
    <w:p>
      <w:pPr>
        <w:pStyle w:val="BookText"/>
        <w:rPr/>
      </w:pPr>
      <w:r>
        <w:rPr>
          <w:rFonts w:ascii="Amiri" w:hAnsi="Amiri" w:eastAsia="Amiri" w:cs="Amiri"/>
          <w:color w:val="111111"/>
          <w:sz w:val="28"/>
          <w:sz w:val="28"/>
          <w:szCs w:val="28"/>
          <w:rtl w:val="true"/>
          <w:lang w:bidi="ar-SA"/>
        </w:rPr>
        <w:t>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يعمد اللّه إلى ما ابتغى فيه وجهه من ذلك العمل كله فيتقبل منه ما خلص له، و يدع ما أشرك به فيه </w:t>
      </w:r>
      <w:r>
        <w:rPr>
          <w:rStyle w:val="FootnoteAnchor"/>
          <w:rtl w:val="true"/>
        </w:rPr>
        <w:footnoteReference w:id="868"/>
      </w:r>
      <w:r>
        <w:rPr>
          <w:rFonts w:ascii="Amiri" w:hAnsi="Amiri" w:eastAsia="Amiri" w:cs="Amiri"/>
          <w:color w:val="111111"/>
          <w:sz w:val="28"/>
          <w:sz w:val="28"/>
          <w:szCs w:val="28"/>
          <w:rtl w:val="true"/>
          <w:lang w:bidi="ar-SA"/>
        </w:rPr>
        <w:t>،فقال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خير قسيم فمن أشرك بي شيئا فإن جسده </w:t>
      </w:r>
      <w:r>
        <w:rPr>
          <w:rStyle w:val="FootnoteAnchor"/>
          <w:rtl w:val="true"/>
        </w:rPr>
        <w:footnoteReference w:id="869"/>
      </w:r>
      <w:r>
        <w:rPr>
          <w:rFonts w:ascii="Amiri" w:hAnsi="Amiri" w:eastAsia="Amiri" w:cs="Amiri"/>
          <w:color w:val="111111"/>
          <w:sz w:val="28"/>
          <w:sz w:val="28"/>
          <w:szCs w:val="28"/>
          <w:rtl w:val="true"/>
          <w:lang w:bidi="ar-SA"/>
        </w:rPr>
        <w:t>و عمله و قليله و كثيره لشريكه الذي أشرك بي أنا عنه غنيّ‌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أبو الحسين الأهوازي، أنا أبو حفص الأهوازي، نا خليفة بن خياط‍‌ </w:t>
      </w:r>
      <w:r>
        <w:rPr>
          <w:rStyle w:val="FootnoteAnchor"/>
          <w:rtl w:val="true"/>
        </w:rPr>
        <w:footnoteReference w:id="8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و أوس ابنا الصّامت بن قيس بن أصرم بن فهر بن غنم بن سالم بن عوف بن عمرو بن عوف بن الخزرج بن حارثة، أمهما قرة العين بنت عمّارة </w:t>
      </w:r>
      <w:r>
        <w:rPr>
          <w:rStyle w:val="FootnoteAnchor"/>
          <w:rtl w:val="true"/>
        </w:rPr>
        <w:footnoteReference w:id="871"/>
      </w:r>
      <w:r>
        <w:rPr>
          <w:rFonts w:ascii="Amiri" w:hAnsi="Amiri" w:eastAsia="Amiri" w:cs="Amiri"/>
          <w:color w:val="111111"/>
          <w:sz w:val="28"/>
          <w:sz w:val="28"/>
          <w:szCs w:val="28"/>
          <w:rtl w:val="true"/>
          <w:lang w:bidi="ar-SA"/>
        </w:rPr>
        <w:t xml:space="preserve">بن نضلة بن </w:t>
      </w:r>
      <w:r>
        <w:rPr>
          <w:rStyle w:val="FootnoteAnchor"/>
          <w:rtl w:val="true"/>
        </w:rPr>
        <w:footnoteReference w:id="872"/>
      </w:r>
      <w:r>
        <w:rPr>
          <w:rFonts w:ascii="Amiri" w:hAnsi="Amiri" w:eastAsia="Amiri" w:cs="Amiri"/>
          <w:color w:val="111111"/>
          <w:sz w:val="28"/>
          <w:sz w:val="28"/>
          <w:szCs w:val="28"/>
          <w:rtl w:val="true"/>
          <w:lang w:bidi="ar-SA"/>
        </w:rPr>
        <w:t xml:space="preserve">العجلان بن زيد بن غنم بن سالم بن عوف بن الخزرج، شهد بدرا، يكنى أبا الوليد، سنة أربع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873"/>
      </w:r>
      <w:r>
        <w:rPr>
          <w:rFonts w:ascii="Amiri" w:hAnsi="Amiri" w:eastAsia="Amiri" w:cs="Amiri"/>
          <w:color w:val="111111"/>
          <w:sz w:val="28"/>
          <w:sz w:val="28"/>
          <w:szCs w:val="28"/>
          <w:rtl w:val="true"/>
          <w:lang w:bidi="ar-SA"/>
        </w:rPr>
        <w:t>،أنا أبو بكر الخطيب، أنا الأزهري و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العبّاس، نا أحمد بن معروف، 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 بن قيس بن أصرم، يكنى أبا الوليد، و كان لعبادة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و أمّه جميلة بنت أبي صعصعة، و هو عمرو بن زيد بن عوف بن مبذول بن عمرو بن غنم بن مازن بن النجار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أحمد بن محمد</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بن عمر، نا أبو بكر بن أبي الدنيا، نا ابن سعد 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عبادة بن الصّامت بن قيس بن أصرم بن فهر، و هو من القواقلة، أحد بني عمرو بن </w:t>
      </w:r>
    </w:p>
    <w:p>
      <w:pPr>
        <w:pStyle w:val="BookText"/>
        <w:rPr/>
      </w:pPr>
      <w:r>
        <w:rPr>
          <w:rFonts w:ascii="Amiri" w:hAnsi="Amiri" w:eastAsia="Amiri" w:cs="Amiri"/>
          <w:color w:val="111111"/>
          <w:sz w:val="28"/>
          <w:sz w:val="28"/>
          <w:szCs w:val="28"/>
          <w:rtl w:val="true"/>
          <w:lang w:bidi="ar-SA"/>
        </w:rPr>
        <w:t>عوف بن الخزرج، و يكنى أبا الوليد، و كان نقيبا عقبيا بدريا أنصاريا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بن بشر، نا الحسين بن محمّد بن عبد الرّحمن، نا محمّد بن سعد </w:t>
      </w:r>
      <w:r>
        <w:rPr>
          <w:rStyle w:val="FootnoteAnchor"/>
          <w:rtl w:val="true"/>
        </w:rPr>
        <w:footnoteReference w:id="876"/>
      </w:r>
      <w:r>
        <w:rPr>
          <w:rFonts w:ascii="Amiri" w:hAnsi="Amiri" w:eastAsia="Amiri" w:cs="Amiri"/>
          <w:color w:val="111111"/>
          <w:sz w:val="28"/>
          <w:sz w:val="28"/>
          <w:szCs w:val="28"/>
          <w:rtl w:val="true"/>
          <w:lang w:bidi="ar-SA"/>
        </w:rPr>
        <w:t>قال في الطبقة الأولى ممن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القواقلة و هم بنو غنم و بنو سالم ابني عوف بن عمرو بن عوف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بن الصّامت بن قيس بن أصرم بن فهر بن ثعلبة بن غنم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عمرو بن عوف</w:t>
      </w:r>
      <w:r>
        <w:rPr>
          <w:rFonts w:eastAsia="Amiri" w:cs="Amiri" w:ascii="Amiri" w:hAnsi="Amiri"/>
          <w:color w:val="111111"/>
          <w:sz w:val="28"/>
          <w:szCs w:val="28"/>
          <w:rtl w:val="true"/>
          <w:lang w:bidi="ar-SA"/>
        </w:rPr>
        <w:t xml:space="preserve">] </w:t>
      </w:r>
      <w:r>
        <w:rPr>
          <w:rStyle w:val="FootnoteAnchor"/>
          <w:rtl w:val="true"/>
        </w:rPr>
        <w:footnoteReference w:id="877"/>
      </w:r>
      <w:r>
        <w:rPr>
          <w:rFonts w:ascii="Amiri" w:hAnsi="Amiri" w:eastAsia="Amiri" w:cs="Amiri"/>
          <w:color w:val="111111"/>
          <w:sz w:val="28"/>
          <w:sz w:val="28"/>
          <w:szCs w:val="28"/>
          <w:rtl w:val="true"/>
          <w:lang w:bidi="ar-SA"/>
        </w:rPr>
        <w:t xml:space="preserve">بن الخزرج، و يكنى أبا الوليد، و أمّه قرة العين بنت عبادة بن نضلة بن مالك بن العجلان بن زيد بن غنم بن سالم بن عوف بن عمرو بن عوف بن الخزرج، و شهد عبادة العقبة مع السبعين من الأنصار في روايتهم جميعا، و هو أحد النقباء الاثني عشر، و آخى رسول اللّه صلى اللّه عليه و سلم بين عبادة بن الصّامت و أبي مرثد الغنوي، و شهد عبادة بدرا و أحدا و الخندق و المشاهد كلها مع رسول اللّه صلى اللّه عليه و سلم، و كان عبادة عقبيا </w:t>
      </w:r>
      <w:r>
        <w:rPr>
          <w:rStyle w:val="FootnoteAnchor"/>
          <w:rtl w:val="true"/>
        </w:rPr>
        <w:footnoteReference w:id="878"/>
      </w:r>
      <w:r>
        <w:rPr>
          <w:rFonts w:ascii="Amiri" w:hAnsi="Amiri" w:eastAsia="Amiri" w:cs="Amiri"/>
          <w:color w:val="111111"/>
          <w:sz w:val="28"/>
          <w:sz w:val="28"/>
          <w:szCs w:val="28"/>
          <w:rtl w:val="true"/>
          <w:lang w:bidi="ar-SA"/>
        </w:rPr>
        <w:t>نقيبا بدريا أنصاريا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أخبرنا أبو الفضل بن ناصر عنه، أنا أبو محمّد الجوهري، أنا أبو الحسين بن المظفّر، أنا أحمد بن علي المدائني، أنا أحمد بن عبد اللّه بن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تسمية من شهد بدرا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 بن قيس بن أصرم بن فهر بن ثعلبة بن غنم بن سالم بن عوف بن عمرو بن عوف بن الخزرج، و كان من أهل بدر و العقبة، و كان نقيبا، و أم عبادة بن الصّامت قرّة العين بنت عبادة بن نضلة بن مالك بن العجلان بن زيد بن غنم بن سالم بن عوف، و هي أم أخيه أوس بن الصّامت،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سنة أربع و ثلاثين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8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 بن قيس بن أصرم من بني غنم بن عوف بن عمرو بن عوف بن الخزرج و هم القواقلة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أنا أبو الحسين بن بشران، أنا عثمان بن أحمد، نا حنبل بن إسحاق، حدّثني أبو عبد اللّه أحمد، نا يزيد بن هارون، أنا سعيد بن أبي عروبة، 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عبادة بن الصّامت بدريا عقبيا أحد نقباء الأنصار، و كان بايع رسول اللّه صلى اللّه عليه و سلم أن لا يخاف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أنا محمّد بن جعفر، نا عبيد اللّه بن سعد، نا حسين بن محمّد، نا شيبان،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ابن سيلان عن أبي الأشعث، عن عبادة بن الصّامت و كان عقبيا بدريا من نقباء الأنصار، و كان قد بايع رسول اللّه صلى اللّه عليه و سلم على أن لا يخاف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عبيد اللّه، نا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بدري عقبي شجري أحدي، و هو نقيب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عبادة بن الصّامت يكنى أبا الوليد، حدّثني بذلك بعض ولده، و هو أيضا في حديث يرويه ابن أبي نجيح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880"/>
      </w:r>
      <w:r>
        <w:rPr>
          <w:rFonts w:ascii="Amiri" w:hAnsi="Amiri" w:eastAsia="Amiri" w:cs="Amiri"/>
          <w:color w:val="111111"/>
          <w:sz w:val="28"/>
          <w:sz w:val="28"/>
          <w:szCs w:val="28"/>
          <w:rtl w:val="true"/>
          <w:lang w:bidi="ar-SA"/>
        </w:rPr>
        <w:t>،نا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w:t>
      </w:r>
      <w:r>
        <w:rPr>
          <w:rStyle w:val="FootnoteAnchor"/>
          <w:rtl w:val="true"/>
        </w:rPr>
        <w:footnoteReference w:id="881"/>
      </w:r>
      <w:r>
        <w:rPr>
          <w:rFonts w:ascii="Amiri" w:hAnsi="Amiri" w:eastAsia="Amiri" w:cs="Amiri"/>
          <w:color w:val="111111"/>
          <w:sz w:val="28"/>
          <w:sz w:val="28"/>
          <w:szCs w:val="28"/>
          <w:rtl w:val="true"/>
          <w:lang w:bidi="ar-SA"/>
        </w:rPr>
        <w:t>بن الصّامت يكنى أبا الوليد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الغنائم الكوفي، ثم حدّثنا أبو الفضل البغدادي، أنا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أبو الفضل </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8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 أبو الوليد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تمام بن محمّد، 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عبادة بن الصّامت بن قيس بن أصرم بن فهر بن ثعلبة بن غنم بن عوف بن الخزرج، بدري، يكنى أبو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نصر بن أحمد، أنا الحسن بن أحمد، أنا علي بن الحسن، أنا عبد الوهاب بن الحسن، 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عبادة بن الصامت بن قيس بن أصرم بن فهر بن ثعلبة بن غنم بن عوف بن الخزرج بدري، يكنى أبا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الوليد عبادة بن الصامت الأنصاري سمع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الوليد عبادة بن الصّامت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هبة اللّه بن إبراهيم بن عمر، نا أحمد بن محمّد بن إسماعيل، نا محمّد بن أحمد بن حمّاد </w:t>
      </w:r>
      <w:r>
        <w:rPr>
          <w:rStyle w:val="FootnoteAnchor"/>
          <w:rtl w:val="true"/>
        </w:rPr>
        <w:footnoteReference w:id="88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 أبو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حمزة بن العبّاس، و أبو الفضل أحمد بن محمّد بن الحسن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الفضل الباطرقاني، أنا أبو عبد اللّه بن مندة، أنا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بن الصّامت بن قيس الأنصاري، </w:t>
      </w:r>
    </w:p>
    <w:p>
      <w:pPr>
        <w:pStyle w:val="BookText"/>
        <w:rPr/>
      </w:pPr>
      <w:r>
        <w:rPr>
          <w:rFonts w:ascii="Amiri" w:hAnsi="Amiri" w:eastAsia="Amiri" w:cs="Amiri"/>
          <w:color w:val="111111"/>
          <w:sz w:val="28"/>
          <w:sz w:val="28"/>
          <w:szCs w:val="28"/>
          <w:rtl w:val="true"/>
          <w:lang w:bidi="ar-SA"/>
        </w:rPr>
        <w:t>يكنى أبا الوليد، شهد الفتح بمصر، و كان أمير ربع المدد، روى عنه جنادة بن أبي أمية، و أبو تميم الجيشاني، و عبد الرّحمن بن عسيلة الصّنابحي، و سلمة بن شريح التجيبي و غيرهم من أهل مصر،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بفلسطين سنة أربع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أبو الفتح نصر بن إبراهيم، أنا أبو الفتح سليم بن أيوب،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 يكنى أبا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و أبو عاصم الفضيل، ابنا إسماعيل الفضيليان،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القاسم الخليلي، أنا أبو القاسم الخزاعي، أنا الهيثم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الوليد عبادة بن الصامت، و هو قيس بن أصرم بن فهر بن ثعلبة بن غنم بن سالم بن عمرو بن عوف بن الخزرج بن حارثة بن عمرو بن عامر، نقيب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الوليد عبادة بن الصّامت بن قيس بن أصرم بن فهر بن غنم بن سالم بن عوف بن عمرو بن عوف </w:t>
      </w:r>
      <w:r>
        <w:rPr>
          <w:rStyle w:val="FootnoteAnchor"/>
          <w:rtl w:val="true"/>
        </w:rPr>
        <w:footnoteReference w:id="884"/>
      </w:r>
      <w:r>
        <w:rPr>
          <w:rFonts w:ascii="Amiri" w:hAnsi="Amiri" w:eastAsia="Amiri" w:cs="Amiri"/>
          <w:color w:val="111111"/>
          <w:sz w:val="28"/>
          <w:sz w:val="28"/>
          <w:szCs w:val="28"/>
          <w:rtl w:val="true"/>
          <w:lang w:bidi="ar-SA"/>
        </w:rPr>
        <w:t>بن الخزرج الأنصاري، و أمّه قرّة العين بنت عمّارة بن نضلة بن مالك بن عجلان بن زيد بن غنم بن سالم بن عوف بن الخزرج، شهد بدرا مع النبي صلى اللّه عليه و سلم و كان عقبيا نقيبا، و له أخ يسمى أوس بن الصّامت، شهد أيضا بدرا مع النبي صلى اللّه عليه و سلم، مات عبادة بالشام و في أهلها عداده، سنة أربع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نا عبد العزيز بن أحمد، نا أبو المعمر المسدّد بن علي بن عبد اللّه الأملوكي، أنا أبي أبو طالب، أنا أبو القاسم عبد الصمد بن سعيد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تسمية من نزل حمص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 يكنى أبا الوليد، نزل حمص، و أم حرام ابنة ملحان زوجة عبادة بن الصامت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عوف </w:t>
      </w:r>
      <w:r>
        <w:rPr>
          <w:rStyle w:val="FootnoteAnchor"/>
          <w:rtl w:val="true"/>
        </w:rPr>
        <w:footnoteReference w:id="8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بن الصّامت أول من ولي قضاء فلسطين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 بن قيس بن أصرم بن فهر بن ثعلبة بن غنم بن سالم أبو الوليد الأنصاري بدري، عقبي، شهد أحدا، و بايع تحت الشجرة، نقيب، روى عنه جابر بن عبد اللّه، و فضالة بن عبيد، و أنس بن مالك، و من أولاده الوليد، و عبيد اللّه، و داود، توفي ببيت المقدس سنة أربع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المقدسي </w:t>
      </w:r>
      <w:r>
        <w:rPr>
          <w:rStyle w:val="FootnoteAnchor"/>
          <w:rtl w:val="true"/>
        </w:rPr>
        <w:footnoteReference w:id="886"/>
      </w:r>
      <w:r>
        <w:rPr>
          <w:rFonts w:ascii="Amiri" w:hAnsi="Amiri" w:eastAsia="Amiri" w:cs="Amiri"/>
          <w:color w:val="111111"/>
          <w:sz w:val="28"/>
          <w:sz w:val="28"/>
          <w:szCs w:val="28"/>
          <w:rtl w:val="true"/>
          <w:lang w:bidi="ar-SA"/>
        </w:rPr>
        <w:t>،أنا مسعود بن ناصر، أنا عبد الملك بن الحسن، أنا أبو نصر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 بن قيس بن أصرم بن فهر أبو الوليد الأنصاري المدني، سكن الشام و هو أخو أوس بن الصّامت، شهد بدرا، سمع النبي صلى اللّه عليه و سلم، روى عنه أنس بن مالك، و محمود بن الربيع، و أبو إدريس، و جنادة، و ابنه الوليد بن عبادة في الإيمان و الأدب و الأحكام و ليلة القدر و غير ذلك، مات بفلسطين الشام، و كان أخرجه إليها عمر بن الخطاب معلما، ذكره البخاري 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بالرملة سنة أربع و ثلاثين، سنه اثنتان </w:t>
      </w:r>
      <w:r>
        <w:rPr>
          <w:rStyle w:val="FootnoteAnchor"/>
          <w:rtl w:val="true"/>
        </w:rPr>
        <w:footnoteReference w:id="887"/>
      </w:r>
      <w:r>
        <w:rPr>
          <w:rFonts w:ascii="Amiri" w:hAnsi="Amiri" w:eastAsia="Amiri" w:cs="Amiri"/>
          <w:color w:val="111111"/>
          <w:sz w:val="28"/>
          <w:sz w:val="28"/>
          <w:szCs w:val="28"/>
          <w:rtl w:val="true"/>
          <w:lang w:bidi="ar-SA"/>
        </w:rPr>
        <w:t>و سبعون سنة، 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ابن بكير سواء كله،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 يحيى أيضا، و قال ابن سعد 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خلافة معاوية بالشام، و قال أبو بكر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لسنتين بقيتا من إمارة عثمان، و هو ابن ثنتين و سبعين سنة، 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بالشام سنة أربع و ثلاثين، و 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الحارث بن أبي أسامة، أنا محمّد بن سعد </w:t>
      </w:r>
      <w:r>
        <w:rPr>
          <w:rStyle w:val="FootnoteAnchor"/>
          <w:rtl w:val="true"/>
        </w:rPr>
        <w:footnoteReference w:id="888"/>
      </w:r>
      <w:r>
        <w:rPr>
          <w:rFonts w:ascii="Amiri" w:hAnsi="Amiri" w:eastAsia="Amiri" w:cs="Amiri"/>
          <w:color w:val="111111"/>
          <w:sz w:val="28"/>
          <w:sz w:val="28"/>
          <w:szCs w:val="28"/>
          <w:rtl w:val="true"/>
          <w:lang w:bidi="ar-SA"/>
        </w:rPr>
        <w:t>،أنا محمّد بن عمر،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خرج من مكة فمرّ على نفر من أهل يثرب نزول بمنىّ‌ ثمانية نفر منهم من بني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عفراء </w:t>
      </w:r>
      <w:r>
        <w:rPr>
          <w:rStyle w:val="FootnoteAnchor"/>
          <w:rtl w:val="true"/>
        </w:rPr>
        <w:footnoteReference w:id="889"/>
      </w:r>
      <w:r>
        <w:rPr>
          <w:rFonts w:ascii="Amiri" w:hAnsi="Amiri" w:eastAsia="Amiri" w:cs="Amiri"/>
          <w:color w:val="111111"/>
          <w:sz w:val="28"/>
          <w:sz w:val="28"/>
          <w:szCs w:val="28"/>
          <w:rtl w:val="true"/>
          <w:lang w:bidi="ar-SA"/>
        </w:rPr>
        <w:t>،و أسعد بن زرارة، و من بني زريق</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رافع </w:t>
      </w:r>
      <w:r>
        <w:rPr>
          <w:rStyle w:val="FootnoteAnchor"/>
          <w:rtl w:val="true"/>
        </w:rPr>
        <w:footnoteReference w:id="890"/>
      </w:r>
      <w:r>
        <w:rPr>
          <w:rFonts w:ascii="Amiri" w:hAnsi="Amiri" w:eastAsia="Amiri" w:cs="Amiri"/>
          <w:color w:val="111111"/>
          <w:sz w:val="28"/>
          <w:sz w:val="28"/>
          <w:szCs w:val="28"/>
          <w:rtl w:val="true"/>
          <w:lang w:bidi="ar-SA"/>
        </w:rPr>
        <w:t>بن مالك، و ذكوان بن عبد قيس، و من بني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بن الصّامت، و أبو </w:t>
      </w:r>
    </w:p>
    <w:p>
      <w:pPr>
        <w:pStyle w:val="BookText"/>
        <w:rPr/>
      </w:pPr>
      <w:r>
        <w:rPr>
          <w:rFonts w:ascii="Amiri" w:hAnsi="Amiri" w:eastAsia="Amiri" w:cs="Amiri"/>
          <w:color w:val="111111"/>
          <w:sz w:val="28"/>
          <w:sz w:val="28"/>
          <w:szCs w:val="28"/>
          <w:rtl w:val="true"/>
          <w:lang w:bidi="ar-SA"/>
        </w:rPr>
        <w:t>عبد الرّحمن يزيد بن ثعلبة، و من بني عبد الأشهل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الهيثم بن التّيّهان حليف لهم من بليّ‌، و من بني عمرو 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عويم بن ساعدة فعرض عليهم رسول اللّه صلى اللّه عليه و سلم الإسلام فأسلموا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سلم في الموسم الذي لقي فيه الستة النفر من الأنصار، فوقف عليهم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حلفاء 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فدعاهم إلى اللّه و عرض عليهم الإسلام، و تلا عليهم القرآن، فأسلموا، و هم من بني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بن زرارة، و عوف بن الحارث بن عفراء، و من بني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بن مالك، و من بني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قطبة بن عامر بن حديدة، و من بني حرام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عامر بن نابئ، و من بني عبيد بن عدي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بن رئاب، لم يكن قبلهم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عندنا أثبت مما </w:t>
      </w:r>
      <w:r>
        <w:rPr>
          <w:rStyle w:val="FootnoteAnchor"/>
          <w:rtl w:val="true"/>
        </w:rPr>
        <w:footnoteReference w:id="891"/>
      </w:r>
      <w:r>
        <w:rPr>
          <w:rFonts w:ascii="Amiri" w:hAnsi="Amiri" w:eastAsia="Amiri" w:cs="Amiri"/>
          <w:color w:val="111111"/>
          <w:sz w:val="28"/>
          <w:sz w:val="28"/>
          <w:szCs w:val="28"/>
          <w:rtl w:val="true"/>
          <w:lang w:bidi="ar-SA"/>
        </w:rPr>
        <w:t>سمعنا فيهم و هو المجتمع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حدّثني محمّد بن صالح عن عاصم بن عمر بن قتادة، عن محمود بن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يونس بن محمّد الظّفري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الحميد بن جعفر، عن أبيه، و عن يزيد بن أبي حبيب، عن أبي الخير، عن عبد الرّحمن بن عسيلة الصّنابحي، عن عبادة بن الصّامت، قالوا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العام المقبل من العام الذي لقي فيه رسول اللّه صلى اللّه عليه و سلم النفر الستة لقيه اثنا عشر رجلا بعد ذلك بعام و هي العقبة الأولى من بني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بن زرارة، و عوف، و معاذ و هما ابنا الحارث، و هما ابنا عفراء، و من بني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ذكوان بن عبد قيس، و رافع بن مالك، و من بني عوف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 و يزيد بن ثعلبة أبو عبد الرّحمن، و من بني عامر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عبادة بن نضلة، و من بني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عامر بن نابي، و من بني سواء </w:t>
      </w:r>
      <w:r>
        <w:rPr>
          <w:rStyle w:val="FootnoteAnchor"/>
          <w:rtl w:val="true"/>
        </w:rPr>
        <w:footnoteReference w:id="8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قطبة بن عامر بن حديدة، فهؤلاء عشرة من الخزرج، و من الأوس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الهيثم بن التّيّهان من بليّ‌ حليف في بني عبد الأشهل، و من بني عمرو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عويم بن ساعدة، فأسلموا و بايعوا على بيعة النساء، على أن لا نشرك </w:t>
      </w:r>
    </w:p>
    <w:p>
      <w:pPr>
        <w:pStyle w:val="BookText"/>
        <w:rPr/>
      </w:pPr>
      <w:r>
        <w:rPr>
          <w:rFonts w:ascii="Amiri" w:hAnsi="Amiri" w:eastAsia="Amiri" w:cs="Amiri"/>
          <w:color w:val="111111"/>
          <w:sz w:val="28"/>
          <w:sz w:val="28"/>
          <w:szCs w:val="28"/>
          <w:rtl w:val="true"/>
          <w:lang w:bidi="ar-SA"/>
        </w:rPr>
        <w:t>باللّه شيئا، و لا نسرق، و لا نزني، و لا نقتل أولادنا، و لا نأتي ببهتان نفتريه بين أيدينا و أرجلنا، و لا نعصيه في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وفيتم فلكم الجنة، و من غشي من ذلك شيئا كان أمره إلى اللّه إن شاء عذّبه، و إن شاء عفا عنه، و لم يفرض يومئذ القتال، ثم انصرفوا إلى المدينة فأظهر اللّه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ابن الأموي،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يزيد بن أبي حبيب، عن مرثد بن عبد اللّه اليزني، عن عبد الرّحمن بن عسيلة الصّنابحي، عن عبادة بن الصّامت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أحد عشر رجلا في العقبة الأولى، فبايعنا رسول اللّه صلى اللّه عليه و سلم بيعة النساء قبل أن يفرض علينا الحرب، بايعناه على أن لا نشرك باللّه </w:t>
      </w:r>
      <w:r>
        <w:rPr>
          <w:rStyle w:val="FootnoteAnchor"/>
          <w:rtl w:val="true"/>
        </w:rPr>
        <w:footnoteReference w:id="894"/>
      </w:r>
      <w:r>
        <w:rPr>
          <w:rFonts w:ascii="Amiri" w:hAnsi="Amiri" w:eastAsia="Amiri" w:cs="Amiri"/>
          <w:color w:val="111111"/>
          <w:sz w:val="28"/>
          <w:sz w:val="28"/>
          <w:szCs w:val="28"/>
          <w:rtl w:val="true"/>
          <w:lang w:bidi="ar-SA"/>
        </w:rPr>
        <w:t>شيئا، و لا نسرق، و لا نزني، و لا نأتي ببهتان نفتريه بين أيدينا و أرجلنا، و لا نقتل أولادنا، و لا نعصيه في معروف، فمن و فى فله الجنة، و من غشي شيئا من ذلك فأمره إلى اللّه عز و جلّ‌، إن شاء عذّبه، و إن شاء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غانم بن خالد بن عبد الواحد، أنا أبو الطيب عبد الرزاق بن عمر بن موسى، أنا أبو بكر بن المقرئ، نا محمّد بن زيان بن حبيب المصري، نا محمّد بن رمح، أنا الليث، عن يزيد، عن أبي الخير، عن الصّنابحي، عن عبادة بن الصّامت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من النقباء الذين بايعوا رسول اللّه صلى اللّه عليه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 على أن لا نشرك باللّه شيئا، و لا نسرق، و لا نزني </w:t>
      </w:r>
      <w:r>
        <w:rPr>
          <w:rStyle w:val="FootnoteAnchor"/>
          <w:rtl w:val="true"/>
        </w:rPr>
        <w:footnoteReference w:id="895"/>
      </w:r>
      <w:r>
        <w:rPr>
          <w:rFonts w:ascii="Amiri" w:hAnsi="Amiri" w:eastAsia="Amiri" w:cs="Amiri"/>
          <w:color w:val="111111"/>
          <w:sz w:val="28"/>
          <w:sz w:val="28"/>
          <w:szCs w:val="28"/>
          <w:rtl w:val="true"/>
          <w:lang w:bidi="ar-SA"/>
        </w:rPr>
        <w:t>،و لا نقتل النفس التي حرّم اللّه، و لا ننتهب، و لا نعصي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فالجنة </w:t>
      </w:r>
      <w:r>
        <w:rPr>
          <w:rStyle w:val="FootnoteAnchor"/>
          <w:rtl w:val="true"/>
        </w:rPr>
        <w:footnoteReference w:id="896"/>
      </w:r>
      <w:r>
        <w:rPr>
          <w:rFonts w:ascii="Amiri" w:hAnsi="Amiri" w:eastAsia="Amiri" w:cs="Amiri"/>
          <w:color w:val="111111"/>
          <w:sz w:val="28"/>
          <w:sz w:val="28"/>
          <w:szCs w:val="28"/>
          <w:rtl w:val="true"/>
          <w:lang w:bidi="ar-SA"/>
        </w:rPr>
        <w:t>إن فعلنا ذلك، فإن غشينا من ذلك شيئا كان قضاؤه إلى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897"/>
      </w:r>
      <w:r>
        <w:rPr>
          <w:rFonts w:ascii="IRNazanin" w:hAnsi="IRNazanin" w:eastAsia="IRNazanin"/>
          <w:color w:val="111111"/>
          <w:sz w:val="28"/>
          <w:sz w:val="28"/>
          <w:szCs w:val="28"/>
          <w:rtl w:val="true"/>
          <w:lang w:bidi="fa-IR"/>
        </w:rPr>
        <w:t>عن ابن رمح</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أخبرناه أبو عبد اللّه الخلاّل، و أبو القاسم غانم بن خالد،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p>
    <w:p>
      <w:pPr>
        <w:pStyle w:val="BookText"/>
        <w:rPr/>
      </w:pPr>
      <w:r>
        <w:rPr>
          <w:rFonts w:ascii="Amiri" w:hAnsi="Amiri" w:eastAsia="Amiri" w:cs="Amiri"/>
          <w:color w:val="111111"/>
          <w:sz w:val="28"/>
          <w:sz w:val="28"/>
          <w:szCs w:val="28"/>
          <w:rtl w:val="true"/>
          <w:lang w:bidi="ar-SA"/>
        </w:rPr>
        <w:t>عبد الرزاق بن عمر، أنا أبو بكر بن المقرئ، نا أحمد بن عبد الوارث، نا عيسى بن حمّاد، أنا الليث، عن يزيد، عن أبي الخير، عن الصّنابحي، عن عبادة بن الصّامت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من النقباء الذين بايعوا رسول اللّه صلى اللّه عليه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بايعته على أن لا نشرك باللّه شيئا، و لا نزني، و لا نقتل النفس التي حرّم اللّه إلاّ بالحقّ‌، و لا ننتهب و لا نعصي، فالجنة </w:t>
      </w:r>
      <w:r>
        <w:rPr>
          <w:rStyle w:val="FootnoteAnchor"/>
          <w:rtl w:val="true"/>
        </w:rPr>
        <w:footnoteReference w:id="898"/>
      </w:r>
      <w:r>
        <w:rPr>
          <w:rFonts w:ascii="Amiri" w:hAnsi="Amiri" w:eastAsia="Amiri" w:cs="Amiri"/>
          <w:color w:val="111111"/>
          <w:sz w:val="28"/>
          <w:sz w:val="28"/>
          <w:szCs w:val="28"/>
          <w:rtl w:val="true"/>
          <w:lang w:bidi="ar-SA"/>
        </w:rPr>
        <w:t>إن فعلنا ذلك، فإن غشينا من ذلك شيئا كان قضاء ذلك إلى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نا محمّد بن جعفر، نا عبيد اللّه بن سعد، نا أحمد بن حنبل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يعقوب في مغازي ابن إسحاق مما 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حدّثناه عمي عن أبيه قال في تسمية أهل العقبة الأولى من بني عوف بن الخزرج، ثم من بني غنم بن عوف، و هم القواقل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 بن قيس بن أصرم بن فهر بن ثعلبة بن غنم بن عوف بن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رضوان بن أحمد، أنا أحمد بن عبد الجبّار، نا يونس بن بكير،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شهد العقبة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 بن قيس بن أصرم بن فهر بن ثعلبة بن غنم بن عوف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القواقل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إسحاق في ذكر العقبة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نقيب القواقل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بني عوف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عوف بن الخزرج</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عبادة بن الصامت بن قيس بن أصرم بن فهر بن ثعلبة بن غنم بن سالم، نقيب، شهد بدرا و المشاهد كلها مع رسول اللّه صلى اللّه عليه و سلم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 في تسمية أصحاب العقبة في المرة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عمرو بن خالد، و حسّان بن عبد اللّه، و عثمان بن صالح، عن ابن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عوف ثم من بني سالم بن قوقل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بن الصّامت، و هو نقيب، و قد شهد بدرا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بكر محمّد بن هبة اللّه، أنا محمّد بن الحسين، أنا عبد اللّه بن جعفر، نا يعقوب قال في تسمية من لقي رسول اللّه صلى اللّه عليه و سلم في العقبة الأولى من بني غنم بن عوف بن عمرو بن عوف </w:t>
      </w:r>
      <w:r>
        <w:rPr>
          <w:rStyle w:val="FootnoteAnchor"/>
          <w:rtl w:val="true"/>
        </w:rPr>
        <w:footnoteReference w:id="903"/>
      </w:r>
      <w:r>
        <w:rPr>
          <w:rFonts w:ascii="Amiri" w:hAnsi="Amiri" w:eastAsia="Amiri" w:cs="Amiri"/>
          <w:color w:val="111111"/>
          <w:sz w:val="28"/>
          <w:sz w:val="28"/>
          <w:szCs w:val="28"/>
          <w:rtl w:val="true"/>
          <w:lang w:bidi="ar-SA"/>
        </w:rPr>
        <w:t>بن الخزرج و هم القواقلة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 بن قيس بن أصرم بن فهر بن ثعلبة بن غنم بن عوف بن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الوفاء عبد الواحد بن حمد، و أم البهاء فاطمة بنت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نا محمّد بن الرّبيع بن سليمان الجيزي، نا هارون بن سعيد الأيلي، نا سفيان، عن يحيى بن سعيد، عن عبادة بن الوليد، عن عبادة بن الصّامت قال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عبادة بن الصّامت نقيب بدري، عقبي، أحدي،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 رسول اللّه صلى اللّه عليه و سلم على السمع و الطاعة في العسر و اليسر، و المنشط‍‌ و المكروه، و لا ننازع الأمر أهله، نقول الحق </w:t>
      </w:r>
      <w:r>
        <w:rPr>
          <w:rStyle w:val="FootnoteAnchor"/>
          <w:rtl w:val="true"/>
        </w:rPr>
        <w:footnoteReference w:id="904"/>
      </w:r>
      <w:r>
        <w:rPr>
          <w:rFonts w:ascii="Amiri" w:hAnsi="Amiri" w:eastAsia="Amiri" w:cs="Amiri"/>
          <w:color w:val="111111"/>
          <w:sz w:val="28"/>
          <w:sz w:val="28"/>
          <w:szCs w:val="28"/>
          <w:rtl w:val="true"/>
          <w:lang w:bidi="ar-SA"/>
        </w:rPr>
        <w:t>حيث ما كنا، لا نخاف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فيه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نر كفرا فواحا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 حدّثني أبي، نا أبو سعيد مولى بني هاشم، عن حرب بن شداد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أبي كثير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النقباء اثنا عشر، فسمّي عبادة فيهم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بن عيينة يسمّي النقباء، فسمى عبادة بن </w:t>
      </w:r>
    </w:p>
    <w:p>
      <w:pPr>
        <w:pStyle w:val="BookText"/>
        <w:rPr/>
      </w:pPr>
      <w:r>
        <w:rPr>
          <w:rFonts w:ascii="Amiri" w:hAnsi="Amiri" w:eastAsia="Amiri" w:cs="Amiri"/>
          <w:color w:val="111111"/>
          <w:sz w:val="28"/>
          <w:sz w:val="28"/>
          <w:szCs w:val="28"/>
          <w:rtl w:val="true"/>
          <w:lang w:bidi="ar-SA"/>
        </w:rPr>
        <w:t xml:space="preserve">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عقبي، أحدي، بدري، شجري، نقيب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بكر عبد الغفار بن محمّد الشّيروي، ثم حدّثني أبو المحاسن عبد الرّزّاق بن محمّد بن أبي نصر عنه، أنا أبو بكر الحيري، نا أبو العبّاس الأصم، نا يحيى بن جعفر بن أبي طالب، أنا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عن قتادة، عن مسلم بن يسار، عن أبي الأشعث الصّنعاني، عن عبادة بن الصّامت،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عقبيا، بدريا، أحد نقباء الأنصار، تابع رسول اللّه صلى اللّه عليه و سلم على أن لا نخاف </w:t>
      </w:r>
      <w:r>
        <w:rPr>
          <w:rStyle w:val="FootnoteAnchor"/>
          <w:rtl w:val="true"/>
        </w:rPr>
        <w:footnoteReference w:id="905"/>
      </w:r>
      <w:r>
        <w:rPr>
          <w:rFonts w:ascii="Amiri" w:hAnsi="Amiri" w:eastAsia="Amiri" w:cs="Amiri"/>
          <w:color w:val="111111"/>
          <w:sz w:val="28"/>
          <w:sz w:val="28"/>
          <w:szCs w:val="28"/>
          <w:rtl w:val="true"/>
          <w:lang w:bidi="ar-SA"/>
        </w:rPr>
        <w:t>في اللّه لومة لائمة، و 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الفارسي، أنا أبو بكر البيهقي، أنا أبو عبد اللّه الحافظ‍‌، نا أبو العبّاس محمّد بن يعقوب، نا محمّد بن عبيد اللّه بن المنادي، نا يزيد بن هارون، أنا سعيد بن أبي عروبة،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عبادة بن الصّامت بدريا، عقبيا، أحد نقباء الأنصار، و كان بايع رسول اللّه صلى اللّه عليه و سلم على أن لا يخاف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 نصر، أنا أبو الميمون، نا أبو زرعة، حدّثني محمود بن خالد، نا عمر بن عبد الواحد، عن سعيد بن عبد العزيز أن النقباء كانوا كلهم من الأنصار، فذكرهم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الخزرج عبادة بن الصّامت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بنت البغدادي، أنا أبو طاهر الثقفي، أنا أبو بكر بن المقرئ، أنا أبو الطّيّب محمّد بن جعفر، نا عبيد اللّه بن سعد، نا عمي، نا أحمد بن حنبل،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سفيان و قيل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لنا النقباء، فسمّاهم و ذكر منهم عبادة بن الصّامت،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عقبي بدري شجري أحدي، و هو نقيب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عبيد اللّه بن سعد، نا أحمد بن حنبل، نا أبو سعيد مولى بني هاشم، عن حرب بن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النقباء اثنا </w:t>
      </w:r>
      <w:r>
        <w:rPr>
          <w:rStyle w:val="FootnoteAnchor"/>
          <w:rtl w:val="true"/>
        </w:rPr>
        <w:footnoteReference w:id="907"/>
      </w:r>
      <w:r>
        <w:rPr>
          <w:rFonts w:ascii="Amiri" w:hAnsi="Amiri" w:eastAsia="Amiri" w:cs="Amiri"/>
          <w:color w:val="111111"/>
          <w:sz w:val="28"/>
          <w:sz w:val="28"/>
          <w:szCs w:val="28"/>
          <w:rtl w:val="true"/>
          <w:lang w:bidi="ar-SA"/>
        </w:rPr>
        <w:t>عشر ليلة العقبة، فذكرهم و فيهم عبادة بن الصّامت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أنا أبو محمّد بن أبي نصر، أنا أبو </w:t>
      </w:r>
    </w:p>
    <w:p>
      <w:pPr>
        <w:pStyle w:val="BookText"/>
        <w:rPr/>
      </w:pPr>
      <w:r>
        <w:rPr>
          <w:rFonts w:ascii="Amiri" w:hAnsi="Amiri" w:eastAsia="Amiri" w:cs="Amiri"/>
          <w:color w:val="111111"/>
          <w:sz w:val="28"/>
          <w:sz w:val="28"/>
          <w:szCs w:val="28"/>
          <w:rtl w:val="true"/>
          <w:lang w:bidi="ar-SA"/>
        </w:rPr>
        <w:t xml:space="preserve">الميمون، نا أبو زرعة </w:t>
      </w:r>
      <w:r>
        <w:rPr>
          <w:rStyle w:val="FootnoteAnchor"/>
          <w:rtl w:val="true"/>
        </w:rPr>
        <w:footnoteReference w:id="908"/>
      </w:r>
      <w:r>
        <w:rPr>
          <w:rFonts w:ascii="Amiri" w:hAnsi="Amiri" w:eastAsia="Amiri" w:cs="Amiri"/>
          <w:color w:val="111111"/>
          <w:sz w:val="28"/>
          <w:sz w:val="28"/>
          <w:szCs w:val="28"/>
          <w:rtl w:val="true"/>
          <w:lang w:bidi="ar-SA"/>
        </w:rPr>
        <w:t>،حدّثني الحكم بن نافع، عن شعيب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 قد شهد بدرا، و هو أحد النقباء ليلة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الحسين محمّد بن الحسين، أنا محمّد بن عبد اللّه بن عتّاب، أنا القاسم بن عبد اللّه بن المغيرة، نا إسماعيل بن أبي أويس، نا إسماعيل بن إبراهيم بن عقبة، عن موسى بن عقبة قال في تسمية من شهد العقبة، و في تسمية من شهد بدرا من أصحاب رسول اللّه صلى اللّه عليه و سلم من بني عوف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 بن قيس بن أصرم، و هو نقيب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ابن الأموي، حدّثني أبي، عن ابن إسحاق قال فيمن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 بن قيس بن أصرم من بني سالم بن عوف بن عمرو بن عوف بن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حدّثني عمي، عن أبي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 من بني قوقل، شهد بدرا و كان نقيبا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حدّثني الأموي، حدّثني أبي عن ابن إسحاق قال في النفر الذين لقوا رسول اللّه صلى اللّه عليه و سلم في العقبة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عبادة بن الصامت بن قيس بن أصرم بن فهر بن ثعلبة بن غنم بن عوف بن الخزرج و هو الذي تبرأ من حلف اليهود، نقيب، شهد بدرا، و له عقب</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محمّد بن يعقوب، و أحمد بن محمّد بن زياد،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 الجبّار، أنا يونس،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 مع رسول اللّه صلى اللّه عليه و سلم من بني أصرم بن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بن الصّامت بن قيس و أخوه أوس بن الصّامت رجلان، و هو عبادة بن الصّامت بن قيس بن أصرم، و هو ابن ثعلبة بن غنم بن عوف بن الخزرج بن عمرو بن عامر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عبد الوهاب بن أبي حيّة، أنا محمّد بن شجاع، أنا محمّد بن عمر الواقدي </w:t>
      </w:r>
      <w:r>
        <w:rPr>
          <w:rStyle w:val="FootnoteAnchor"/>
          <w:rtl w:val="true"/>
        </w:rPr>
        <w:footnoteReference w:id="910"/>
      </w:r>
      <w:r>
        <w:rPr>
          <w:rFonts w:ascii="Amiri" w:hAnsi="Amiri" w:eastAsia="Amiri" w:cs="Amiri"/>
          <w:color w:val="111111"/>
          <w:sz w:val="28"/>
          <w:sz w:val="28"/>
          <w:szCs w:val="28"/>
          <w:rtl w:val="true"/>
          <w:lang w:bidi="ar-SA"/>
        </w:rPr>
        <w:t>،قال في تسمية من شهد بدرا من بني أصرم بن فهر بن غنم بن سالم بن عمرو بن عوف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 بن أصرم، و أخوه أوس بن الصّامت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علي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الخضر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علي بن محمّد بن أبي العلاء، أنا أبو محمّد بن أبي نصر، أنا أبو القاسم بن أبي العقب، أنا أحمد بن إبراهيم، نا محمّد بن عائذ القرشي، قال في تسمية من شهد بدرا من بني أصرم بن فهر بن غنم، قال ابن عائذ 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 و أوس بن الصامت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و أبو القاسم غانم بن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الرزاق بن عمر، أنا أبو بكر بن المقرئ، نا علي بن أحمد بن سليمان علاّن </w:t>
      </w:r>
      <w:r>
        <w:rPr>
          <w:rStyle w:val="FootnoteAnchor"/>
          <w:rtl w:val="true"/>
        </w:rPr>
        <w:footnoteReference w:id="911"/>
      </w:r>
      <w:r>
        <w:rPr>
          <w:rFonts w:ascii="Amiri" w:hAnsi="Amiri" w:eastAsia="Amiri" w:cs="Amiri"/>
          <w:color w:val="111111"/>
          <w:sz w:val="28"/>
          <w:sz w:val="28"/>
          <w:szCs w:val="28"/>
          <w:rtl w:val="true"/>
          <w:lang w:bidi="ar-SA"/>
        </w:rPr>
        <w:t>،نا محمّد بن رمح، أنا الليث، نا أبو الزبير، عن جابر أن حاطب بن أبي بلتعة كتب إلى أهل مكة يذكر أن رسول اللّه صلى اللّه عليه و سلم آت لغزوهم، فدلّ‌ رسول اللّه صلى اللّه عليه و سلم على المرأة التي معها الكتاب، فأرسل إليها، فأخذ كتابها من رأسها،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حاطب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إني لم أفعله غشا لرسول اللّه صلى اللّه عليه و سلم، و لا نفاقا، قد علمت أنّ‌ اللّه يظهر رسوله و يتمّ‌ له أمره، غير أني كنت غريبا بين أظهرهم، و كانت </w:t>
      </w:r>
      <w:r>
        <w:rPr>
          <w:rStyle w:val="FootnoteAnchor"/>
          <w:rtl w:val="true"/>
        </w:rPr>
        <w:footnoteReference w:id="912"/>
      </w:r>
      <w:r>
        <w:rPr>
          <w:rFonts w:ascii="Amiri" w:hAnsi="Amiri" w:eastAsia="Amiri" w:cs="Amiri"/>
          <w:color w:val="111111"/>
          <w:sz w:val="28"/>
          <w:sz w:val="28"/>
          <w:szCs w:val="28"/>
          <w:rtl w:val="true"/>
          <w:lang w:bidi="ar-SA"/>
        </w:rPr>
        <w:t>ولدي معهم، فأردت أن أتخذها عندهم،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أضرب رأس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تقتل رجلا من أهل بدر ما يدريك لعلّ‌ اللّه اطّلع على أهل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913"/>
      </w:r>
      <w:r>
        <w:rPr>
          <w:rFonts w:ascii="Amiri" w:hAnsi="Amiri" w:eastAsia="Amiri" w:cs="Amiri"/>
          <w:color w:val="111111"/>
          <w:sz w:val="28"/>
          <w:sz w:val="28"/>
          <w:szCs w:val="28"/>
          <w:rtl w:val="true"/>
          <w:lang w:bidi="ar-SA"/>
        </w:rPr>
        <w:t>،أنا أبو عبد اللّه الحافظ‍‌، نا أبو العباس محمّد بن يعقوب، نا أحمد بن عبد الجبّار، نا يونس بن بكير، عن ابن إسحاق، حدّثني إسحاق بن يسار، عن عبادة بن الوليد بن عبادة بن الصّامت،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حارب بنو قينقاع رسول اللّه صلى اللّه عليه و سلم تشبّث بأمرهم </w:t>
      </w:r>
      <w:r>
        <w:rPr>
          <w:rStyle w:val="FootnoteAnchor"/>
          <w:rtl w:val="true"/>
        </w:rPr>
        <w:footnoteReference w:id="914"/>
      </w:r>
      <w:r>
        <w:rPr>
          <w:rFonts w:ascii="Amiri" w:hAnsi="Amiri" w:eastAsia="Amiri" w:cs="Amiri"/>
          <w:color w:val="111111"/>
          <w:sz w:val="28"/>
          <w:sz w:val="28"/>
          <w:szCs w:val="28"/>
          <w:rtl w:val="true"/>
          <w:lang w:bidi="ar-SA"/>
        </w:rPr>
        <w:t xml:space="preserve">عبد اللّه بن أبيّ‌ و قام دونهم، فمشى عبادة بن الصّامت إلى رسول اللّه صلى اللّه عليه و سلم، و كان أحد بني عوف بن الخزرج لهم من خلفهم مثل الذين لهم من حلف عبد اللّه بن أبيّ‌ فخلعهم </w:t>
      </w:r>
      <w:r>
        <w:rPr>
          <w:rStyle w:val="FootnoteAnchor"/>
          <w:rtl w:val="true"/>
        </w:rPr>
        <w:footnoteReference w:id="915"/>
      </w:r>
      <w:r>
        <w:rPr>
          <w:rFonts w:ascii="Amiri" w:hAnsi="Amiri" w:eastAsia="Amiri" w:cs="Amiri"/>
          <w:color w:val="111111"/>
          <w:sz w:val="28"/>
          <w:sz w:val="28"/>
          <w:szCs w:val="28"/>
          <w:rtl w:val="true"/>
          <w:lang w:bidi="ar-SA"/>
        </w:rPr>
        <w:t>إلى رسول اللّه صلى اللّه عليه و سلم، و تبرأ إلى اللّه و إلى رسوله من حلفهم،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أتبرأ إلى اللّه و إلى رسوله من حلفهم، و أتولّى اللّه و رسوله و المؤمنين، و أبرأ من حلف الكفار و ولايتهم، ففيه و في عبد اللّه بن أبيّ‌ نزلت الآيات في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الْيَهُودَ وَ النَّصٰارىٰ‌ أَوْلِيٰاءَ بَعْضُهُمْ‌ أَوْلِيٰاءُ بَعْضٍ‌ وَ مَنْ‌ يَتَوَلَّهُمْ‌ مِنْكُمْ‌ فَإِنَّهُ‌ مِنْهُمْ‌ </w:t>
      </w:r>
      <w:r>
        <w:rPr>
          <w:rStyle w:val="FootnoteAnchor"/>
          <w:rtl w:val="true"/>
        </w:rPr>
        <w:footnoteReference w:id="916"/>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الَّذِينَ‌ فِي قُلُوبِهِمْ‌ مَرَضٌ‌ </w:t>
      </w:r>
      <w:r>
        <w:rPr>
          <w:rStyle w:val="FootnoteAnchor"/>
          <w:rtl w:val="true"/>
        </w:rPr>
        <w:footnoteReference w:id="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عبد اللّه 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إنّي أخشى الدوائر يُسٰارِعُونَ‌ فِيهِمْ‌ يَقُولُونَ‌ نَخْشىٰ‌ أَنْ‌ تُصِيبَنٰا دٰائِرَةٌ‌ حتى بلغ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w:t>
      </w:r>
      <w:r>
        <w:rPr>
          <w:rStyle w:val="FootnoteAnchor"/>
          <w:rtl w:val="true"/>
        </w:rPr>
        <w:footnoteReference w:id="918"/>
      </w:r>
      <w:r>
        <w:rPr>
          <w:rFonts w:ascii="Amiri" w:hAnsi="Amiri" w:eastAsia="Amiri" w:cs="Amiri"/>
          <w:color w:val="111111"/>
          <w:sz w:val="28"/>
          <w:sz w:val="28"/>
          <w:szCs w:val="28"/>
          <w:rtl w:val="true"/>
          <w:lang w:bidi="ar-SA"/>
        </w:rPr>
        <w:t>يقول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أتولّى اللّه و رسوله و الذي آمنوا، تبرّئه من بني قينقاع و حلفهم و ولايتهم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يَتَوَلَّ‌ اللّٰهَ‌ وَ رَسُولَهُ‌ وَ الَّذِينَ‌ آمَنُوا فَإِنَّ‌ حِزْبَ‌ اللّٰهِ‌ هُمُ‌ الْغٰالِبُونَ‌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الحسن بن علي، أنا أبو عمر الخزّاز، أنا عبد الوهاب بن أبي حيّة، أنا محمّد بن شجاع، أنا محمّد بن عمر الواقدي </w:t>
      </w:r>
      <w:r>
        <w:rPr>
          <w:rStyle w:val="FootnoteAnchor"/>
          <w:rtl w:val="true"/>
        </w:rPr>
        <w:footnoteReference w:id="9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رسول اللّه صلى اللّه عليه و سلم عبادة بن الصّامت يجليهم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قينقاع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بنو قينقاع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الوليد من بين الاوس و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مواليك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هذا بنا، قال لهم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حاربتم جئت إلى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أبرأ إليك منهم و من حلفهم، و كان ابن أبيّ‌ و عبادة بن الصّامت منهم بمنزلة واحدة في الحلف، فقال عبد اللّه 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تبرأت من حلف مواليك، ما هذه بيده عندك، فذكّره مواطن قد أبلوا فيها، فقال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الحباب، تغيّرت القلوب و محا الإسلام العهود، أما و اللّه إنك لمعصم بأمر سترى غبه غدا، فقالت قينقاع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أخذهم عبادة بالرحيل و الإخلاء، فطلبوا التنفيس،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ساعة من نهار لكم ثلاث لا أزيدكم عليها، هذا أمر </w:t>
      </w:r>
    </w:p>
    <w:p>
      <w:pPr>
        <w:pStyle w:val="BookText"/>
        <w:rPr/>
      </w:pPr>
      <w:r>
        <w:rPr>
          <w:rFonts w:ascii="Amiri" w:hAnsi="Amiri" w:eastAsia="Amiri" w:cs="Amiri"/>
          <w:color w:val="111111"/>
          <w:sz w:val="28"/>
          <w:sz w:val="28"/>
          <w:szCs w:val="28"/>
          <w:rtl w:val="true"/>
          <w:lang w:bidi="ar-SA"/>
        </w:rPr>
        <w:t xml:space="preserve">رسول اللّه صلى اللّه عليه و سلم، و لو كنت أنا ما نفّستكم، فلمّا مضت ثلاث خرج في آثارهم حتى سلكوا إلى الشام، و هو يقول الشرف الأبعد، الأقصى فأقصى، و بلغ خلف ذباب </w:t>
      </w:r>
      <w:r>
        <w:rPr>
          <w:rStyle w:val="FootnoteAnchor"/>
          <w:rtl w:val="true"/>
        </w:rPr>
        <w:footnoteReference w:id="920"/>
      </w:r>
      <w:r>
        <w:rPr>
          <w:rFonts w:ascii="IRNazanin" w:hAnsi="IRNazanin" w:eastAsia="IRNazanin"/>
          <w:color w:val="111111"/>
          <w:sz w:val="28"/>
          <w:sz w:val="28"/>
          <w:szCs w:val="28"/>
          <w:rtl w:val="true"/>
          <w:lang w:bidi="fa-IR"/>
        </w:rPr>
        <w:t xml:space="preserve">،ثم رجع و لحقوا بأذرعات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سعد أحمد بن محمّد بن البغدادي، أنا محمود بن جعفر بن محمّد الكوسج، و عبد الرّحمن بن محمّد بن إسحاق، و محمّد بن أحمد بن علي بن شكرويه، و أبو الطيّب محمّد بن أحمد بن إبراهيم 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رابعة بنت معمر بن أحمد،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الطّيّب سلّة،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علي بن أحمد بن البغدادي، نا أبو الحسن أحمد بن محمّد بن عمر بن أبان العبدي، نا إسحاق بن الحسن بن ميمون، نا محمّد بن سابق، نا حشرج بن نباتة، عن موسى بن محمّد بن إبراهيم التيمي أنه سمع أبا قلابة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الصّنابحي أن عبادة بن الصّامت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خلوت برسول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أصحابك أحبّ‌ إليك حتى أحبّ‌ من تحبّ‌ كما تحبّ‌؟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أكتم عليّ‌ حياتي، أحبائي يا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الصّديق، ثم عمر، ثم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عسى أن يكون إلاّ الزبير، و طلحة، و سعد، و أبو عبيدة، و معاذ بن جبل، و أبو طلحة، و أبو أيوب، و أنت يا عبادة، و أبيّ‌ بن كعب، و أبو الدرداء، و ابن مسعود، و ابن عوف، و ابن عفّان، ثم هؤلاء الرهط‍‌ من الموالي سلمان، و صهيب، و بلال، و عمّار بن 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عثمان البحيري، أنا جدي أبو الحسين أحمد بن محمّد بن جعفر البحيري، أنا أبو العبّاس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يحيى بن أبي عمر، نا سفيان، نا ابن طاوس، عن أبيه، عن عبادة بن الصّامت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بعثه على الصّدقة،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 اللّه يا أبا الوليد </w:t>
      </w:r>
      <w:r>
        <w:rPr>
          <w:rStyle w:val="FootnoteAnchor"/>
          <w:rtl w:val="true"/>
        </w:rPr>
        <w:footnoteReference w:id="922"/>
      </w:r>
      <w:r>
        <w:rPr>
          <w:rFonts w:ascii="Amiri" w:hAnsi="Amiri" w:eastAsia="Amiri" w:cs="Amiri"/>
          <w:color w:val="111111"/>
          <w:sz w:val="28"/>
          <w:sz w:val="28"/>
          <w:szCs w:val="28"/>
          <w:rtl w:val="true"/>
          <w:lang w:bidi="ar-SA"/>
        </w:rPr>
        <w:t>،اتّق، لا تأتي يوم القيامة ببعير تحمله له رغاء أو بقرة لها خوار، أو شاة لها ثؤاج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رسول اللّه إن ذلك كذلك،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إن ذلك لكذلك إلاّ من رحم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بعثك بالحقّ‌ لا أعمل على اثنين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محمّد بن العباس، أنا أحمد بن معروف، نا الحسين </w:t>
      </w:r>
      <w:r>
        <w:rPr>
          <w:rStyle w:val="FootnoteAnchor"/>
          <w:rtl w:val="true"/>
        </w:rPr>
        <w:footnoteReference w:id="923"/>
      </w:r>
      <w:r>
        <w:rPr>
          <w:rFonts w:ascii="Amiri" w:hAnsi="Amiri" w:eastAsia="Amiri" w:cs="Amiri"/>
          <w:color w:val="111111"/>
          <w:sz w:val="28"/>
          <w:sz w:val="28"/>
          <w:szCs w:val="28"/>
          <w:rtl w:val="true"/>
          <w:lang w:bidi="ar-SA"/>
        </w:rPr>
        <w:t xml:space="preserve">بن محمّد، نا محمّد بن سعد </w:t>
      </w:r>
      <w:r>
        <w:rPr>
          <w:rStyle w:val="FootnoteAnchor"/>
          <w:rtl w:val="true"/>
        </w:rPr>
        <w:footnoteReference w:id="924"/>
      </w:r>
      <w:r>
        <w:rPr>
          <w:rFonts w:ascii="Amiri" w:hAnsi="Amiri" w:eastAsia="Amiri" w:cs="Amiri"/>
          <w:color w:val="111111"/>
          <w:sz w:val="28"/>
          <w:sz w:val="28"/>
          <w:szCs w:val="28"/>
          <w:rtl w:val="true"/>
          <w:lang w:bidi="ar-SA"/>
        </w:rPr>
        <w:t>،أنا أحمد بن محمّد الأزرقي، نا مسلم بن خالد، عن عبد الرّحمن بن عمير، عن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القرآن في زمان رسول اللّه خمسة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و عبادة بن الصّامت، و أبيّ‌ بن كعب، و أبو أيّوب، و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أنا محمّد بن الحسن، أنا أحمد بن الحسين، أنا عبد اللّه بن محمّد بن عبد الرّحمن، نا محمّد بن إسماعيل، نا إسماعيل بن أبي أويس </w:t>
      </w:r>
      <w:r>
        <w:rPr>
          <w:rStyle w:val="FootnoteAnchor"/>
          <w:rtl w:val="true"/>
        </w:rPr>
        <w:footnoteReference w:id="925"/>
      </w:r>
      <w:r>
        <w:rPr>
          <w:rFonts w:ascii="Amiri" w:hAnsi="Amiri" w:eastAsia="Amiri" w:cs="Amiri"/>
          <w:color w:val="111111"/>
          <w:sz w:val="28"/>
          <w:sz w:val="28"/>
          <w:szCs w:val="28"/>
          <w:rtl w:val="true"/>
          <w:lang w:bidi="ar-SA"/>
        </w:rPr>
        <w:t xml:space="preserve">،حدّثني أخي، عن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إسحاق بن كعب بن عجرة، عن محمّد بن كعب القرظي، قال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القرآن في زمن النبي صلى اللّه عليه و سلم خمسة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و عبادة بن الصّامت، و أبيّ‌ بن كعب، و أبو أيّوب، و أبو الدّرداء، فلما كان عمر كتب يزيد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الشام كثير، و قد احتاجوا إلى من يعلّمهم القرآن و يفقههم،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أعينوني بثلاثة،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شيخ كبير، لأبي أيوب، و هذا سقيم، لأبيّ‌، فخرج معاذ و عبادة، و أبو الدرداء،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ابدءوا بحمص، فإذا رضيتم منهم فليخرج واحد إلى دمشق، و آخر إلى فلسطين، فأقام بها عبادة، و خرج أبو الدرداء إلى دمشق، و معاذ إلى فلسطين، و مات معاذ عام طاعون عمواس، و صار عبادة بعد إلى فلسطين، فمات بها، و لم يزل أبو الدّرداء بدمشق حتى مات</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الفارسي، أنا أبو بكر البيهقي، أنا أبو عبد اللّه الحافظ‍‌، نا محمّد بن محمّد بن يعقوب، نا محمّد بن إسحاق، نا قتيبة، نا جرير، عن منصور، عن </w:t>
      </w:r>
    </w:p>
    <w:p>
      <w:pPr>
        <w:pStyle w:val="BookText"/>
        <w:rPr/>
      </w:pPr>
      <w:r>
        <w:rPr>
          <w:rFonts w:ascii="Amiri" w:hAnsi="Amiri" w:eastAsia="Amiri" w:cs="Amiri"/>
          <w:color w:val="111111"/>
          <w:sz w:val="28"/>
          <w:sz w:val="28"/>
          <w:szCs w:val="28"/>
          <w:rtl w:val="true"/>
          <w:lang w:bidi="ar-SA"/>
        </w:rPr>
        <w:t>مجاهد، عن جنادة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عبادة بن الصّامت، و كان قد تفقّه في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هارون بن إسحاق الهمداني، نا عبدة، عن سعيد، عن قتادة، عن مسلم بن يسار، عن أبي الأشعث الصّنعاني، عن عبادة بن الصّامت صاحب رسول اللّه صلى اللّه عليه و سلم، و كان قد بايع رسول اللّه صلى اللّه عليه و سلم على أن لا يخاف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يزيد بن هارون، عن سعيد، فلم يجاوز به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نا سليمان بن أحمد الطّبراني، نا موسى بن هارون الحمّال، نا إسحاق بن راهوية، نا أبو أسامة </w:t>
      </w:r>
      <w:r>
        <w:rPr>
          <w:rStyle w:val="FootnoteAnchor"/>
          <w:rtl w:val="true"/>
        </w:rPr>
        <w:footnoteReference w:id="927"/>
      </w:r>
      <w:r>
        <w:rPr>
          <w:rFonts w:ascii="Amiri" w:hAnsi="Amiri" w:eastAsia="Amiri" w:cs="Amiri"/>
          <w:color w:val="111111"/>
          <w:sz w:val="28"/>
          <w:sz w:val="28"/>
          <w:szCs w:val="28"/>
          <w:rtl w:val="true"/>
          <w:lang w:bidi="ar-SA"/>
        </w:rPr>
        <w:t>،نا أبو سنان عيسى بن سنان، عن يعلى بن شدّاد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معاوية الفرار من الطاعون في خطبته، فقال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 هند أعلم منك، فأتمّ‌ خطبته ثم صلى، ثم أرسل إلى عبادة، فنفذت رجال الأنصار معه، فاحتبسهم، و دخل عبادة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تتّق اللّه و تستحيى إمامك‌؟ فقال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علمت أني بايعت رسول اللّه صلى اللّه عليه و سلم ليلة العقبة أنّي لا أخاف في اللّه لومة لائم، ثم خرج معاوية عند العصر، فصلّى العصر ثم أخذ بقائمة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ذكرت لكم حديثا على المنبر فدخلت البيت فإذا الحديث كما حدّثني عبادة، فاقتسموا </w:t>
      </w:r>
      <w:r>
        <w:rPr>
          <w:rStyle w:val="FootnoteAnchor"/>
          <w:rtl w:val="true"/>
        </w:rPr>
        <w:footnoteReference w:id="928"/>
      </w:r>
      <w:r>
        <w:rPr>
          <w:rFonts w:ascii="Amiri" w:hAnsi="Amiri" w:eastAsia="Amiri" w:cs="Amiri"/>
          <w:color w:val="111111"/>
          <w:sz w:val="28"/>
          <w:sz w:val="28"/>
          <w:szCs w:val="28"/>
          <w:rtl w:val="true"/>
          <w:lang w:bidi="ar-SA"/>
        </w:rPr>
        <w:t>منه، فهو أفقه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يعلى إلاّ أبو سنان، و لا عن أبي سنان إلاّ أبو أسامة، تفرّد به إسحاق بن راهوية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أبي طاهر، أنا أبو محمّد الشاهد، أنا أبو الميمون البجلي، نا أبو زرعة </w:t>
      </w:r>
      <w:r>
        <w:rPr>
          <w:rStyle w:val="FootnoteAnchor"/>
          <w:rtl w:val="true"/>
        </w:rPr>
        <w:footnoteReference w:id="929"/>
      </w:r>
      <w:r>
        <w:rPr>
          <w:rFonts w:ascii="Amiri" w:hAnsi="Amiri" w:eastAsia="Amiri" w:cs="Amiri"/>
          <w:color w:val="111111"/>
          <w:sz w:val="28"/>
          <w:sz w:val="28"/>
          <w:szCs w:val="28"/>
          <w:rtl w:val="true"/>
          <w:lang w:bidi="ar-SA"/>
        </w:rPr>
        <w:t xml:space="preserve">،نا محمّد بن المبارك، عن يحيى بن حمزة أنه حدّثهم عن برد بن سنان </w:t>
      </w:r>
      <w:r>
        <w:rPr>
          <w:rStyle w:val="FootnoteAnchor"/>
          <w:rtl w:val="true"/>
        </w:rPr>
        <w:footnoteReference w:id="930"/>
      </w:r>
      <w:r>
        <w:rPr>
          <w:rFonts w:ascii="Amiri" w:hAnsi="Amiri" w:eastAsia="Amiri" w:cs="Amiri"/>
          <w:color w:val="111111"/>
          <w:sz w:val="28"/>
          <w:sz w:val="28"/>
          <w:szCs w:val="28"/>
          <w:rtl w:val="true"/>
          <w:lang w:bidi="ar-SA"/>
        </w:rPr>
        <w:t xml:space="preserve">،عن إسحاق بن قبيصة بن ذؤيب </w:t>
      </w:r>
      <w:r>
        <w:rPr>
          <w:rStyle w:val="FootnoteAnchor"/>
          <w:rtl w:val="true"/>
        </w:rPr>
        <w:footnoteReference w:id="931"/>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عبادة أنكر على معاوية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أساكنك بأرض، فرحل إلى المدينة،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ارحل </w:t>
      </w:r>
      <w:r>
        <w:rPr>
          <w:rStyle w:val="FootnoteAnchor"/>
          <w:rtl w:val="true"/>
        </w:rPr>
        <w:footnoteReference w:id="932"/>
      </w:r>
      <w:r>
        <w:rPr>
          <w:rFonts w:ascii="Amiri" w:hAnsi="Amiri" w:eastAsia="Amiri" w:cs="Amiri"/>
          <w:color w:val="111111"/>
          <w:sz w:val="28"/>
          <w:sz w:val="28"/>
          <w:szCs w:val="28"/>
          <w:rtl w:val="true"/>
          <w:lang w:bidi="ar-SA"/>
        </w:rPr>
        <w:t>إلى مكانك، فقبّح اللّه أرضا لست فيها، و أمثالك، فلا إمرة 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تميم بن أبي سعيد بن أبي العبّاس، أنا محمّد بن عبد اللّه بن عمر العمري، نا أبو محمّد بن أبي شريح، نا يحيى بن محمّد بن صاعد، نا محمّد بن عبد الملك بن زنجويه، نا إسماعيل بن أبي أويس، حدّثني أبي، عن أبي منيع الوليد </w:t>
      </w:r>
      <w:r>
        <w:rPr>
          <w:rStyle w:val="FootnoteAnchor"/>
          <w:rtl w:val="true"/>
        </w:rPr>
        <w:footnoteReference w:id="933"/>
      </w:r>
      <w:r>
        <w:rPr>
          <w:rFonts w:ascii="Amiri" w:hAnsi="Amiri" w:eastAsia="Amiri" w:cs="Amiri"/>
          <w:color w:val="111111"/>
          <w:sz w:val="28"/>
          <w:sz w:val="28"/>
          <w:szCs w:val="28"/>
          <w:rtl w:val="true"/>
          <w:lang w:bidi="ar-SA"/>
        </w:rPr>
        <w:t>بن داود بن محمّد بن عبادة بن الصّامت، عن ابن عمه عبادة بن الوليد، و لم يذكر في الإسناد عن الوليد بن عبادة،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عبادة بن الصّامت مع معاوية بن أبي سفيان في عسكره، فأذن يوما فقام خطيب يمدح معاوية و يثني عليه، فقام عبادة بتراب في يده فحثاه في في الخطيب، فغصب معاوية، فقال له عبادة مجيبا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يا معاوية لم تكن معنا حين بايعنا رسول اللّه صلى اللّه عليه و سلم بالعقبة على السمع و الطاعة في منشطنا و مكسلنا، و أثرة علينا، و أن لا ننازع الأمر أهله، و أن نقوم بالحق حيث </w:t>
      </w:r>
      <w:r>
        <w:rPr>
          <w:rStyle w:val="FootnoteAnchor"/>
          <w:rtl w:val="true"/>
        </w:rPr>
        <w:footnoteReference w:id="934"/>
      </w:r>
      <w:r>
        <w:rPr>
          <w:rFonts w:ascii="Amiri" w:hAnsi="Amiri" w:eastAsia="Amiri" w:cs="Amiri"/>
          <w:color w:val="111111"/>
          <w:sz w:val="28"/>
          <w:sz w:val="28"/>
          <w:szCs w:val="28"/>
          <w:rtl w:val="true"/>
          <w:lang w:bidi="ar-SA"/>
        </w:rPr>
        <w:t>ما كنّا لا نخاف في اللّه لومة لائم، 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احثوا في أفواه المدّاحين التراب</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الحسن علي التميمي، أنا أحمد بن جعفر بن حمدان القطيعي، نا عبد اللّه بن أحمد </w:t>
      </w:r>
      <w:r>
        <w:rPr>
          <w:rStyle w:val="FootnoteAnchor"/>
          <w:rtl w:val="true"/>
        </w:rPr>
        <w:footnoteReference w:id="936"/>
      </w:r>
      <w:r>
        <w:rPr>
          <w:rFonts w:ascii="Amiri" w:hAnsi="Amiri" w:eastAsia="Amiri" w:cs="Amiri"/>
          <w:color w:val="111111"/>
          <w:sz w:val="28"/>
          <w:sz w:val="28"/>
          <w:szCs w:val="28"/>
          <w:rtl w:val="true"/>
          <w:lang w:bidi="ar-SA"/>
        </w:rPr>
        <w:t xml:space="preserve">،حدّثني أبي، نا الحكم بن نافع أبو اليمان، نا إسماعيل بن عياش، عن عبد اللّه بن عثمان بن خثيم </w:t>
      </w:r>
      <w:r>
        <w:rPr>
          <w:rStyle w:val="FootnoteAnchor"/>
          <w:rtl w:val="true"/>
        </w:rPr>
        <w:footnoteReference w:id="937"/>
      </w:r>
      <w:r>
        <w:rPr>
          <w:rFonts w:ascii="Amiri" w:hAnsi="Amiri" w:eastAsia="Amiri" w:cs="Amiri"/>
          <w:color w:val="111111"/>
          <w:sz w:val="28"/>
          <w:sz w:val="28"/>
          <w:szCs w:val="28"/>
          <w:rtl w:val="true"/>
          <w:lang w:bidi="ar-SA"/>
        </w:rPr>
        <w:t>،حدّثني إسماعيل بن عبيد الأنصاري، فذكر الحديث، فقال عبادة لأبي هريرة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هريرة إنك لم تك معنا إذ بايعنا </w:t>
      </w:r>
      <w:r>
        <w:rPr>
          <w:rStyle w:val="FootnoteAnchor"/>
          <w:rtl w:val="true"/>
        </w:rPr>
        <w:footnoteReference w:id="938"/>
      </w:r>
      <w:r>
        <w:rPr>
          <w:rFonts w:ascii="Amiri" w:hAnsi="Amiri" w:eastAsia="Amiri" w:cs="Amiri"/>
          <w:color w:val="111111"/>
          <w:sz w:val="28"/>
          <w:sz w:val="28"/>
          <w:szCs w:val="28"/>
          <w:rtl w:val="true"/>
          <w:lang w:bidi="ar-SA"/>
        </w:rPr>
        <w:t xml:space="preserve">على السمع و الطاعة في النشاط‍‌ و الكسل، </w:t>
      </w:r>
    </w:p>
    <w:p>
      <w:pPr>
        <w:pStyle w:val="BookText"/>
        <w:rPr/>
      </w:pPr>
      <w:r>
        <w:rPr>
          <w:rFonts w:ascii="Amiri" w:hAnsi="Amiri" w:eastAsia="Amiri" w:cs="Amiri"/>
          <w:color w:val="111111"/>
          <w:sz w:val="28"/>
          <w:sz w:val="28"/>
          <w:szCs w:val="28"/>
          <w:rtl w:val="true"/>
          <w:lang w:bidi="ar-SA"/>
        </w:rPr>
        <w:t xml:space="preserve">و على التفقّه في اليسر و العسر، و على الأمر بالمعروف و النهي عن المنكر، و على أن نقول في اللّه و لا نخف </w:t>
      </w:r>
      <w:r>
        <w:rPr>
          <w:rStyle w:val="FootnoteAnchor"/>
          <w:rtl w:val="true"/>
        </w:rPr>
        <w:footnoteReference w:id="939"/>
      </w:r>
      <w:r>
        <w:rPr>
          <w:rFonts w:ascii="Amiri" w:hAnsi="Amiri" w:eastAsia="Amiri" w:cs="Amiri"/>
          <w:color w:val="111111"/>
          <w:sz w:val="28"/>
          <w:sz w:val="28"/>
          <w:szCs w:val="28"/>
          <w:rtl w:val="true"/>
          <w:lang w:bidi="ar-SA"/>
        </w:rPr>
        <w:t xml:space="preserve">لومة لائم </w:t>
      </w:r>
      <w:r>
        <w:rPr>
          <w:rStyle w:val="FootnoteAnchor"/>
          <w:rtl w:val="true"/>
        </w:rPr>
        <w:footnoteReference w:id="940"/>
      </w:r>
      <w:r>
        <w:rPr>
          <w:rFonts w:ascii="Amiri" w:hAnsi="Amiri" w:eastAsia="Amiri" w:cs="Amiri"/>
          <w:color w:val="111111"/>
          <w:sz w:val="28"/>
          <w:sz w:val="28"/>
          <w:szCs w:val="28"/>
          <w:rtl w:val="true"/>
          <w:lang w:bidi="ar-SA"/>
        </w:rPr>
        <w:t xml:space="preserve">،و على أن ننصر النبي صلى اللّه عليه و سلم إذا قدم علينا يثرب فنمنعه مما نمنع منه أنفسنا و أزواجنا و أبناءنا و لنا الجنة، فهذه بيعة رسول اللّه صلى اللّه عليه و سلم التي بايعنا عليها، فمن نكث فإنما ينكث على نفسه، و من أوفى بما بايع عليه رسول اللّه صلى اللّه عليه و سلم و فى اللّه له بما بايع عليه نبيّه صلى اللّه عليه و سلم، فكتب معاوية إلى عثمان بن عفّان أن عبادة بن الصّامت </w:t>
      </w:r>
      <w:r>
        <w:rPr>
          <w:rStyle w:val="FootnoteAnchor"/>
          <w:rtl w:val="true"/>
        </w:rPr>
        <w:footnoteReference w:id="941"/>
      </w:r>
      <w:r>
        <w:rPr>
          <w:rFonts w:ascii="Amiri" w:hAnsi="Amiri" w:eastAsia="Amiri" w:cs="Amiri"/>
          <w:color w:val="111111"/>
          <w:sz w:val="28"/>
          <w:sz w:val="28"/>
          <w:szCs w:val="28"/>
          <w:rtl w:val="true"/>
          <w:lang w:bidi="ar-SA"/>
        </w:rPr>
        <w:t xml:space="preserve">قد أفسد عليّ‌ الشام و أهله، فإما أن تكفّ‌ </w:t>
      </w:r>
      <w:r>
        <w:rPr>
          <w:rStyle w:val="FootnoteAnchor"/>
          <w:rtl w:val="true"/>
        </w:rPr>
        <w:footnoteReference w:id="942"/>
      </w:r>
      <w:r>
        <w:rPr>
          <w:rFonts w:ascii="Amiri" w:hAnsi="Amiri" w:eastAsia="Amiri" w:cs="Amiri"/>
          <w:color w:val="111111"/>
          <w:sz w:val="28"/>
          <w:sz w:val="28"/>
          <w:szCs w:val="28"/>
          <w:rtl w:val="true"/>
          <w:lang w:bidi="ar-SA"/>
        </w:rPr>
        <w:t>إليك عبادة و إمّا أخلّي بينه و بين الشام،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رحّل عبادة حتى ترجعه إلى داره من المدينة، فبعث بعبادة حتى قدم المدينة، فدخل على عثمان في الدار، و ليس في الدّار غير رجل من السّابقين، أو من التابعين، قد أدرك القوم، فلم يفج عثمان به إلاّ و هو قاعد في جانب الدار، فالتفت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عبادة بن الصّامت ما لنا و لك‌؟ فقام عبادة بين ظهراني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أبا القاسم محمّدا </w:t>
      </w:r>
      <w:r>
        <w:rPr>
          <w:rStyle w:val="FootnoteAnchor"/>
          <w:rtl w:val="true"/>
        </w:rPr>
        <w:footnoteReference w:id="94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سيلي أموركم بعدي رجال يعرّفونكم ما تنكرون، و ينكرون عليكم ما تعرفون، فلا طاعة لمن عصى، فلا تضلوا </w:t>
      </w:r>
      <w:r>
        <w:rPr>
          <w:rStyle w:val="FootnoteAnchor"/>
          <w:rtl w:val="true"/>
        </w:rPr>
        <w:footnoteReference w:id="944"/>
      </w:r>
      <w:r>
        <w:rPr>
          <w:rFonts w:ascii="Amiri" w:hAnsi="Amiri" w:eastAsia="Amiri" w:cs="Amiri"/>
          <w:color w:val="111111"/>
          <w:sz w:val="28"/>
          <w:sz w:val="28"/>
          <w:szCs w:val="28"/>
          <w:rtl w:val="true"/>
          <w:lang w:bidi="ar-SA"/>
        </w:rPr>
        <w:t>بربّكم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و أبو عاصم الفضيل، ابنا إسماعيل المعدّلان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محمّد الخليلي، أنا علي بن أحمد بن الحسن الخزاعي، أنا أبو سعيد الهيثم بن كليب الشّاشي، نا محمّد بن إسحاق الصّغاني، نا محمّد بن عباد، نا </w:t>
      </w:r>
      <w:r>
        <w:rPr>
          <w:rStyle w:val="FootnoteAnchor"/>
          <w:rtl w:val="true"/>
        </w:rPr>
        <w:footnoteReference w:id="945"/>
      </w:r>
      <w:r>
        <w:rPr>
          <w:rFonts w:ascii="Amiri" w:hAnsi="Amiri" w:eastAsia="Amiri" w:cs="Amiri"/>
          <w:color w:val="111111"/>
          <w:sz w:val="28"/>
          <w:sz w:val="28"/>
          <w:szCs w:val="28"/>
          <w:rtl w:val="true"/>
          <w:lang w:bidi="ar-SA"/>
        </w:rPr>
        <w:t xml:space="preserve">يحيى بن سليم، عن ابن خثيم، عن إسماعيل بن عبيد </w:t>
      </w:r>
      <w:r>
        <w:rPr>
          <w:rStyle w:val="FootnoteAnchor"/>
          <w:rtl w:val="true"/>
        </w:rPr>
        <w:footnoteReference w:id="946"/>
      </w:r>
      <w:r>
        <w:rPr>
          <w:rFonts w:ascii="Amiri" w:hAnsi="Amiri" w:eastAsia="Amiri" w:cs="Amiri"/>
          <w:color w:val="111111"/>
          <w:sz w:val="28"/>
          <w:sz w:val="28"/>
          <w:szCs w:val="28"/>
          <w:rtl w:val="true"/>
          <w:lang w:bidi="ar-SA"/>
        </w:rPr>
        <w:t>بن رفاعة، عن أبيه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عبادة بن الصّامت مرّت عليه قطارة و هو بالشام تحمل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أ زيت‌؟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خمر تباع لفلان، فأخذ شفرة من السوق فقام إليها فلم يذر فيها راوية إلاّ بقرها، و أبو هريرة إذ ذاك بالشام، فأرسل فلان إلى أبي و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w:t>
      </w:r>
    </w:p>
    <w:p>
      <w:pPr>
        <w:pStyle w:val="BookText"/>
        <w:rPr/>
      </w:pPr>
      <w:r>
        <w:rPr>
          <w:rFonts w:ascii="Amiri" w:hAnsi="Amiri" w:eastAsia="Amiri" w:cs="Amiri"/>
          <w:color w:val="111111"/>
          <w:sz w:val="28"/>
          <w:sz w:val="28"/>
          <w:szCs w:val="28"/>
          <w:rtl w:val="true"/>
          <w:lang w:bidi="ar-SA"/>
        </w:rPr>
        <w:t>تمسك عنّا أخاك عبادة بن الصّامت، أما بالغدوات فيغدو إلى السوق، فيفسد على أهل الذمة متاجرهم، و أما بالعشيّ‌ فيقعد بالمسجد ليس له عمل إلاّ شتم أعراضنا و عيبنا، فأمسك عنا أخاك، فأقبل أبو هريرة يمشي حتى دخل على 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عبادة ما لك و لمعاوية ذره و ما حمل،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أُمَّةٌ‌ قَدْ خَلَتْ‌ لَهٰا مٰا كَسَبَتْ‌ وَ لَكُمْ‌ مٰا كَسَبْتُمْ‌ </w:t>
      </w:r>
      <w:r>
        <w:rPr>
          <w:rStyle w:val="FootnoteAnchor"/>
          <w:rtl w:val="true"/>
        </w:rPr>
        <w:footnoteReference w:id="947"/>
      </w:r>
      <w:r>
        <w:rPr>
          <w:rFonts w:ascii="Amiri" w:hAnsi="Amiri" w:eastAsia="Amiri" w:cs="Amiri"/>
          <w:color w:val="111111"/>
          <w:sz w:val="28"/>
          <w:sz w:val="28"/>
          <w:szCs w:val="28"/>
          <w:rtl w:val="true"/>
          <w:lang w:bidi="ar-SA"/>
        </w:rPr>
        <w:t>قال يا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معنا إذ بايعنا رسول اللّه صلى اللّه عليه و سلم بايعناه على السمع و الطاعة في النشاط‍‌ و الكسل، و على النفقة في العسر و اليسر، و على الأمر بالمعروف و النهي عن المنكر، و أن نقول في اللّه لا تأخذنا في اللّه </w:t>
      </w:r>
      <w:r>
        <w:rPr>
          <w:rStyle w:val="FootnoteAnchor"/>
          <w:rtl w:val="true"/>
        </w:rPr>
        <w:footnoteReference w:id="948"/>
      </w:r>
      <w:r>
        <w:rPr>
          <w:rFonts w:ascii="Amiri" w:hAnsi="Amiri" w:eastAsia="Amiri" w:cs="Amiri"/>
          <w:color w:val="111111"/>
          <w:sz w:val="28"/>
          <w:sz w:val="28"/>
          <w:szCs w:val="28"/>
          <w:rtl w:val="true"/>
          <w:lang w:bidi="ar-SA"/>
        </w:rPr>
        <w:t>لومة لائم، و على أن ننصره إذا قدم علينا يثرب، فنمنعه مما نمنع منه أنفسنا و أزواجنا و أهلنا، و لنا الجنة، و من و فى و فى اللّه له الجنة مما بايع عليه رسول اللّه صلى اللّه عليه و سلم، و من نكث فإنما ينكث على نفسه، فلم يكلمه أبو هريرة بشيء، فكتب فلان إلى عثمان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عبادة بن الصّامت قد أفسد عليّ‌ الشام و أهله، فإما أن يكفّ‌ عبادة، و إمّا أن أخلّي بينه و بين الشام، فكتب عثمان إلى فلان أن أرحله إلى داره من المدينة، فبعث به فلان حتى قدم المدينة، فدخل على عثمان الدار، و ليس فيها إلاّ رجل من السّابقين بعينه و من التابعين الذين أدركوا القوم متوافرين، فلم يفج عثمان به إلاّ و هو قاعد في جانب الدار، فالتفت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لك يا عبادة، فقام عبادة قائما، و انتصب لهم في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أبا القاسم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سيلي أموركم بعدي رجال يعرّفونكم ما تنكرون، و ينكرون عليكم ما تعرفون، فلا طاعة لمن عصى اللّه، فلا تعتلوا </w:t>
      </w:r>
      <w:r>
        <w:rPr>
          <w:rStyle w:val="FootnoteAnchor"/>
          <w:rtl w:val="true"/>
        </w:rPr>
        <w:footnoteReference w:id="949"/>
      </w:r>
      <w:r>
        <w:rPr>
          <w:rFonts w:ascii="Amiri" w:hAnsi="Amiri" w:eastAsia="Amiri" w:cs="Amiri"/>
          <w:color w:val="111111"/>
          <w:sz w:val="28"/>
          <w:sz w:val="28"/>
          <w:szCs w:val="28"/>
          <w:rtl w:val="true"/>
          <w:lang w:bidi="ar-SA"/>
        </w:rPr>
        <w:t>بربكم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 الذي نفس عبادة بيده إنّ‌ فلانا لمن أولئك، فما راجعه عثمان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الهيثم بن كليب، نا الحسن بن علي بن عفّان العامري، نا أسباط‍‌ بن محمّد القرشي عن رجل من أهل البصرة، عن الحسن 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عبادة بن الصّامت بالشام فرأى آنية من فضة، تباع </w:t>
      </w:r>
      <w:r>
        <w:rPr>
          <w:rStyle w:val="FootnoteAnchor"/>
          <w:rtl w:val="true"/>
        </w:rPr>
        <w:footnoteReference w:id="950"/>
      </w:r>
      <w:r>
        <w:rPr>
          <w:rFonts w:ascii="Amiri" w:hAnsi="Amiri" w:eastAsia="Amiri" w:cs="Amiri"/>
          <w:color w:val="111111"/>
          <w:sz w:val="28"/>
          <w:sz w:val="28"/>
          <w:szCs w:val="28"/>
          <w:rtl w:val="true"/>
          <w:lang w:bidi="ar-SA"/>
        </w:rPr>
        <w:t>الإناء بمثلي ما فيه أو نحو ذلك، فمشى إليهم 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عرفني فقد عرفني و من لم يعرفني فأنا عبادة بن الصّامت ألا و إني سمعت رسول اللّه صلى اللّه عليه و سلم في مجلس من مجالس الأنصار ليلة </w:t>
      </w:r>
    </w:p>
    <w:p>
      <w:pPr>
        <w:pStyle w:val="BookText"/>
        <w:rPr/>
      </w:pPr>
      <w:r>
        <w:rPr>
          <w:rFonts w:ascii="Amiri" w:hAnsi="Amiri" w:eastAsia="Amiri" w:cs="Amiri"/>
          <w:color w:val="111111"/>
          <w:sz w:val="28"/>
          <w:sz w:val="28"/>
          <w:szCs w:val="28"/>
          <w:rtl w:val="true"/>
          <w:lang w:bidi="ar-SA"/>
        </w:rPr>
        <w:t>الخميس في رمضان لم يصم رمضان بعده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 بالذهب مثلا بمثل، سواء بسواء، وزنا بوزن، يدا بيد، فما زاد فهو ربا، و الحنطة بالحنطة، قفيز بقفيز، يد بيد، فما زاد فهو ربا، و التمر بالتمر، قفيز بقفيز، يد بيد، فما زاد فهو 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الناس عنه، فأتى معاوية فأخبر بذلك، فأرسل إلى عبادة، فأتاه،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 صحبت النبي صلى اللّه عليه و سلم و سمعت منه لقد صحبناه و سمعنا منه، فقال له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صحبته و سمعت منه،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الحديث الذي تذكره‌؟ فأخبره، فقال له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اسكت عن هذا الحديث و لا تذكره فقال له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إن رغم أنف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نجد شيئا أبلغ فيما بيني و بين أصحاب محمّد صلى اللّه عليه و سلم من الصفح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يوسف بن محمّد المهرواني </w:t>
      </w:r>
      <w:r>
        <w:rPr>
          <w:rStyle w:val="FootnoteAnchor"/>
          <w:rtl w:val="true"/>
        </w:rPr>
        <w:footnoteReference w:id="951"/>
      </w:r>
      <w:r>
        <w:rPr>
          <w:rFonts w:ascii="Amiri" w:hAnsi="Amiri" w:eastAsia="Amiri" w:cs="Amiri"/>
          <w:color w:val="111111"/>
          <w:sz w:val="28"/>
          <w:sz w:val="28"/>
          <w:szCs w:val="28"/>
          <w:rtl w:val="true"/>
          <w:lang w:bidi="ar-SA"/>
        </w:rPr>
        <w:t xml:space="preserve">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الحمّامي، أنا أبو صالح القاسم بن سالم الأخباري، أنا عبد اللّه بن أحمد بن حنبل، حدّثني محمّد بن محمّد العطار، نا أحمد بن شبّويه، حدّثني سليمان بن صالح، حدّثني عبد اللّه، عن يحيى بن أبي أسيد، حدّثني حميد بن زياد أبو صخر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بلغه أن عبادة بن الصّامت حين ذكر الناس من شأن عثمان ما ذكروا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أحضر هذا الأمر أبدا فخرج من المدينة حتى لحق بعسقلان، فمكث حتى فرغ من عثمان ثم أقام حتى استخلف معاوية، فقام معاوية على المنبر فخطب الناس فذكر أبا بكر بن أبي قحافة، فصلّى عليه ثم قال إنه وطئ عقب نبيه صلى اللّه عليه و سلم و اتبع </w:t>
      </w:r>
      <w:r>
        <w:rPr>
          <w:rStyle w:val="FootnoteAnchor"/>
          <w:rtl w:val="true"/>
        </w:rPr>
        <w:footnoteReference w:id="952"/>
      </w:r>
      <w:r>
        <w:rPr>
          <w:rFonts w:ascii="Amiri" w:hAnsi="Amiri" w:eastAsia="Amiri" w:cs="Amiri"/>
          <w:color w:val="111111"/>
          <w:sz w:val="28"/>
          <w:sz w:val="28"/>
          <w:szCs w:val="28"/>
          <w:rtl w:val="true"/>
          <w:lang w:bidi="ar-SA"/>
        </w:rPr>
        <w:t>أثر صاحبه، ثم مات، له الفضل من ذلك لا عليه، ثم مكث عثمان ثمان سنين لا يخالف أمر نبيّه و صاحبيه، ثم أخذ و ترك، فمات، فاللّه أعلم به، ثم وليت فأخذت حتى خالط‍‌ لحمي و دمي فهو خير مني و أنا خير ممن بعدي، و يا أيها الناس إنّما أنا لكم جنة، فقام عبادة بن الصّامت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احترقت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تخلص إليك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أفرّ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فأخذ، فأضرط‍‌ بمعاوية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كيف كانت البيعتان حين دعينا إليهما، دعيت على أن نبايع على أن لا نزني و لا نسرق، و لا نخاف في اللّه لومة لائم،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فاعفني يا رسول اللّه، و مضيت أنا عليها، فبايعت رسول اللّه صلى اللّه عليه و سلم، و لأنت يا معاوية أصغر في عيني من أن أخافك في اللّه عز و جلّ‌،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قد كان هذا في شأن البيعتين، فأمر به فأرسل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طاهر محمّد بن أحمد، أنا هبة اللّه بن إبراهيم بن عمر، نا أبو بكر المهندس، نا أبو بشر الدّولابي، نا محمّد بن عوف الطائي، نا علي بن عيّاش، نا أيوب بن سعيد بن أيوب أبو منصور السّكوني، عن عمرو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عبادة بن الصّامت حجرة معاوية بن أبي سفيان و هو بأنطرطوس </w:t>
      </w:r>
      <w:r>
        <w:rPr>
          <w:rStyle w:val="FootnoteAnchor"/>
          <w:rtl w:val="true"/>
        </w:rPr>
        <w:footnoteReference w:id="953"/>
      </w:r>
      <w:r>
        <w:rPr>
          <w:rFonts w:ascii="Amiri" w:hAnsi="Amiri" w:eastAsia="Amiri" w:cs="Amiri"/>
          <w:color w:val="111111"/>
          <w:sz w:val="28"/>
          <w:sz w:val="28"/>
          <w:szCs w:val="28"/>
          <w:rtl w:val="true"/>
          <w:lang w:bidi="ar-SA"/>
        </w:rPr>
        <w:t>فألزم ظهره الحجرة، و أقبل على الناس بوجهه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بايعت رسول اللّه صلى اللّه عليه و سلم ألاّ أبالي في اللّه لومة لائم، ألا إن المقداد بن الأسود قد غلّ‌ بالأمس حمارا </w:t>
      </w:r>
      <w:r>
        <w:rPr>
          <w:rStyle w:val="FootnoteAnchor"/>
          <w:rtl w:val="true"/>
        </w:rPr>
        <w:footnoteReference w:id="95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أقبلت أوسق من مال فاشرأبّ‌ </w:t>
      </w:r>
      <w:r>
        <w:rPr>
          <w:rStyle w:val="FootnoteAnchor"/>
          <w:rtl w:val="true"/>
        </w:rPr>
        <w:footnoteReference w:id="955"/>
      </w:r>
      <w:r>
        <w:rPr>
          <w:rFonts w:ascii="Amiri" w:hAnsi="Amiri" w:eastAsia="Amiri" w:cs="Amiri"/>
          <w:color w:val="111111"/>
          <w:sz w:val="28"/>
          <w:sz w:val="28"/>
          <w:szCs w:val="28"/>
          <w:rtl w:val="true"/>
          <w:lang w:bidi="ar-SA"/>
        </w:rPr>
        <w:t>الناس إليها، فقال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ألا إنها إنّما تحمل الخمر، و اللّه ما يحلّ‌ لصاحب هذه الحجرة أن يعطيكم منها شيئا، و لا يحلّ‌ لكم أن تسألوه، و إن كانت معبلة </w:t>
      </w:r>
      <w:r>
        <w:rPr>
          <w:rStyle w:val="FootnoteAnchor"/>
          <w:rtl w:val="true"/>
        </w:rPr>
        <w:footnoteReference w:id="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جنب أحدكم،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رجل المقداد بن الأسود </w:t>
      </w:r>
      <w:r>
        <w:rPr>
          <w:rStyle w:val="FootnoteAnchor"/>
          <w:rtl w:val="true"/>
        </w:rPr>
        <w:footnoteReference w:id="957"/>
      </w:r>
      <w:r>
        <w:rPr>
          <w:rFonts w:ascii="Amiri" w:hAnsi="Amiri" w:eastAsia="Amiri" w:cs="Amiri"/>
          <w:color w:val="111111"/>
          <w:sz w:val="28"/>
          <w:sz w:val="28"/>
          <w:szCs w:val="28"/>
          <w:rtl w:val="true"/>
          <w:lang w:bidi="ar-SA"/>
        </w:rPr>
        <w:t xml:space="preserve">في يده قرصافة، فجعل يتلّ‌ بها </w:t>
      </w:r>
      <w:r>
        <w:rPr>
          <w:rStyle w:val="FootnoteAnchor"/>
          <w:rtl w:val="true"/>
        </w:rPr>
        <w:footnoteReference w:id="958"/>
      </w:r>
      <w:r>
        <w:rPr>
          <w:rFonts w:ascii="Amiri" w:hAnsi="Amiri" w:eastAsia="Amiri" w:cs="Amiri"/>
          <w:color w:val="111111"/>
          <w:sz w:val="28"/>
          <w:sz w:val="28"/>
          <w:szCs w:val="28"/>
          <w:rtl w:val="true"/>
          <w:lang w:bidi="ar-SA"/>
        </w:rPr>
        <w:t>الحمار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هذا حمارك، شأنك به حتى أورده الحجرة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الحسين أحمد بن عبد الرّحمن الكيالي المقرئ، أنا أبو نصر محمّد بن علي بن الفضل الخزاعي، أنا أبو بكر محمّد بن الحسين القطان، نا أحمد بن يوسف، نا عمر بن عبد الوهاب، أنا المعتمر، عن أبيه، عن عطاء، </w:t>
      </w:r>
    </w:p>
    <w:p>
      <w:pPr>
        <w:pStyle w:val="BookText"/>
        <w:rPr/>
      </w:pPr>
      <w:r>
        <w:rPr>
          <w:rFonts w:ascii="Amiri" w:hAnsi="Amiri" w:eastAsia="Amiri" w:cs="Amiri"/>
          <w:color w:val="111111"/>
          <w:sz w:val="28"/>
          <w:sz w:val="28"/>
          <w:szCs w:val="28"/>
          <w:rtl w:val="true"/>
          <w:lang w:bidi="ar-SA"/>
        </w:rPr>
        <w:t>عن ابن عبادة بن الصّامت، عن أبيه أن معاوية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الأنصار ما لكم لم تلقوني مع إخوانكم من قريش‌؟ قال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على النواضح،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أنصبناها </w:t>
      </w:r>
      <w:r>
        <w:rPr>
          <w:rStyle w:val="FootnoteAnchor"/>
          <w:rtl w:val="true"/>
        </w:rPr>
        <w:footnoteReference w:id="959"/>
      </w:r>
      <w:r>
        <w:rPr>
          <w:rFonts w:ascii="Amiri" w:hAnsi="Amiri" w:eastAsia="Amiri" w:cs="Amiri"/>
          <w:color w:val="111111"/>
          <w:sz w:val="28"/>
          <w:sz w:val="28"/>
          <w:szCs w:val="28"/>
          <w:rtl w:val="true"/>
          <w:lang w:bidi="ar-SA"/>
        </w:rPr>
        <w:t>مع رسول اللّه صلى اللّه عليه و سلم يوم بدر، فما أجابه،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لنا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ستكون أثرة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فاصبروا حتى تلقوه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و أبو غالب أحمد بن علي بن الحسين الجكي </w:t>
      </w:r>
      <w:r>
        <w:rPr>
          <w:rStyle w:val="FootnoteAnchor"/>
          <w:rtl w:val="true"/>
        </w:rPr>
        <w:footnoteReference w:id="96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محمّد بن عبد اللّه بن الحسين، نا يحيى بن محمّد بن صاعد، نا القاسم بن محمّد المروزي، أنا عبدان بن عثمان، عن أبي حمزة، عن عطاء بن السّائب، نا الوليد بن عبادة بن الصّامت، حدّثني أبي أن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الأنصار ما لكم لا تلقوني مع إخوانكم من قريش‌؟ فقال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على النواضح،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أنصبناها يوم بدر مع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لنا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سترون بعدي أثرة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بن أحمد، نا أبو الحسن </w:t>
      </w:r>
      <w:r>
        <w:rPr>
          <w:rStyle w:val="FootnoteAnchor"/>
          <w:rtl w:val="true"/>
        </w:rPr>
        <w:footnoteReference w:id="961"/>
      </w:r>
      <w:r>
        <w:rPr>
          <w:rFonts w:ascii="Amiri" w:hAnsi="Amiri" w:eastAsia="Amiri" w:cs="Amiri"/>
          <w:color w:val="111111"/>
          <w:sz w:val="28"/>
          <w:sz w:val="28"/>
          <w:szCs w:val="28"/>
          <w:rtl w:val="true"/>
          <w:lang w:bidi="ar-SA"/>
        </w:rPr>
        <w:t xml:space="preserve">اللنباني </w:t>
      </w:r>
      <w:r>
        <w:rPr>
          <w:rStyle w:val="FootnoteAnchor"/>
          <w:rtl w:val="true"/>
        </w:rPr>
        <w:footnoteReference w:id="962"/>
      </w:r>
      <w:r>
        <w:rPr>
          <w:rFonts w:ascii="Amiri" w:hAnsi="Amiri" w:eastAsia="Amiri" w:cs="Amiri"/>
          <w:color w:val="111111"/>
          <w:sz w:val="28"/>
          <w:sz w:val="28"/>
          <w:szCs w:val="28"/>
          <w:rtl w:val="true"/>
          <w:lang w:bidi="ar-SA"/>
        </w:rPr>
        <w:t>،نا أبو بكر بن أبي الدنيا، حدّثني أبو جعفر الآدمي، نا أسباط‍‌ بن محمّد، عن الشّيباني، عن رجل من أهل البصرة،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عبادة بن الصّامت أغلظ‍‌ لمعاوية ثم قام،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شيئا أبلغ فيما بيننا و بين أصحاب محمّد صلى اللّه عليه و سلم من الصّفح عنهم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طاهر أحمد بن الحسن بن أحمد، أنا أبو علي بن شاذان، أنا أحمد بن إسحاق بن نيخاب </w:t>
      </w:r>
      <w:r>
        <w:rPr>
          <w:rStyle w:val="FootnoteAnchor"/>
          <w:rtl w:val="true"/>
        </w:rPr>
        <w:footnoteReference w:id="963"/>
      </w:r>
      <w:r>
        <w:rPr>
          <w:rFonts w:ascii="Amiri" w:hAnsi="Amiri" w:eastAsia="Amiri" w:cs="Amiri"/>
          <w:color w:val="111111"/>
          <w:sz w:val="28"/>
          <w:sz w:val="28"/>
          <w:szCs w:val="28"/>
          <w:rtl w:val="true"/>
          <w:lang w:bidi="ar-SA"/>
        </w:rPr>
        <w:t xml:space="preserve">الطيبي، نا أبو محمّد الحسن بن </w:t>
      </w:r>
    </w:p>
    <w:p>
      <w:pPr>
        <w:pStyle w:val="BookText"/>
        <w:rPr/>
      </w:pPr>
      <w:r>
        <w:rPr>
          <w:rFonts w:ascii="Amiri" w:hAnsi="Amiri" w:eastAsia="Amiri" w:cs="Amiri"/>
          <w:color w:val="111111"/>
          <w:sz w:val="28"/>
          <w:sz w:val="28"/>
          <w:szCs w:val="28"/>
          <w:rtl w:val="true"/>
          <w:lang w:bidi="ar-SA"/>
        </w:rPr>
        <w:t>علي بن زياد الرازي، نا سعيد بن سليمان الواسطي، نا عبد الحميد بن سليمان، نا أبو خزرة عن عبادة بن الوليد،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أهديت لعبادة بن الصّامت هدية، و إن معه في الدار اثني عشر أهل بيت، فقال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بهذه إلى آل فلان فهم أحوج إليها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زالوا كلما جئت إلى أهل بيت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إلى آل فلان هم أحوج إليه منا، حتى رجعت الهدية إليه قبل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الصّوفي، أنا أبو محمّد التميمي، أنا أبو الميمون، نا أبو زرعة </w:t>
      </w:r>
      <w:r>
        <w:rPr>
          <w:rStyle w:val="FootnoteAnchor"/>
          <w:rtl w:val="true"/>
        </w:rPr>
        <w:footnoteReference w:id="964"/>
      </w:r>
      <w:r>
        <w:rPr>
          <w:rFonts w:ascii="Amiri" w:hAnsi="Amiri" w:eastAsia="Amiri" w:cs="Amiri"/>
          <w:color w:val="111111"/>
          <w:sz w:val="28"/>
          <w:sz w:val="28"/>
          <w:szCs w:val="28"/>
          <w:rtl w:val="true"/>
          <w:lang w:bidi="ar-SA"/>
        </w:rPr>
        <w:t>،حدّثني معن بن الوليد بن هشام الغسّاني، 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ولي قضاء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نا أحمد بن إسحاق، نا أحمد بن عمران، نا موسى، نا خليفة </w:t>
      </w:r>
      <w:r>
        <w:rPr>
          <w:rStyle w:val="FootnoteAnchor"/>
          <w:rtl w:val="true"/>
        </w:rPr>
        <w:footnoteReference w:id="965"/>
      </w:r>
      <w:r>
        <w:rPr>
          <w:rFonts w:ascii="Amiri" w:hAnsi="Amiri" w:eastAsia="Amiri" w:cs="Amiri"/>
          <w:color w:val="111111"/>
          <w:sz w:val="28"/>
          <w:sz w:val="28"/>
          <w:szCs w:val="28"/>
          <w:rtl w:val="true"/>
          <w:lang w:bidi="ar-SA"/>
        </w:rPr>
        <w:t>قال في تسمية عمال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خالد بن الوليد حين ولي، و ولّى أبا عبيدة بن الجرّاح فولّى أبو عبيدة حين فتح الشامات حبيب بن مسلمة على حمص ثم عزله، و ولّى عبد اللّه بن قرط‍‌ اليماني </w:t>
      </w:r>
      <w:r>
        <w:rPr>
          <w:rStyle w:val="FootnoteAnchor"/>
          <w:rtl w:val="true"/>
        </w:rPr>
        <w:footnoteReference w:id="966"/>
      </w:r>
      <w:r>
        <w:rPr>
          <w:rFonts w:ascii="Amiri" w:hAnsi="Amiri" w:eastAsia="Amiri" w:cs="Amiri"/>
          <w:color w:val="111111"/>
          <w:sz w:val="28"/>
          <w:sz w:val="28"/>
          <w:szCs w:val="28"/>
          <w:rtl w:val="true"/>
          <w:lang w:bidi="ar-SA"/>
        </w:rPr>
        <w:t xml:space="preserve">ثم عزله، و ولّى عبادة بن الصّامت الأنصاري ثم عزله، و ردّ عبد اللّه بن قرط‍‌ ثم وقع طاعون عمواس، فمات أبو عبيدة و ولّى عمر سعيد بن عامر حمص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محمّد بن سعيد بن إبراهيم بن 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ثم أخبرنا أبو البركات الأنماطي، أنا أبو طاهر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أبو محمّد عبد اللّه بن إسحاق البغوي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البركات، أنا طراد بن محمّد، أنا أحمد بن علي بن الحسين بن البادا </w:t>
      </w:r>
      <w:r>
        <w:rPr>
          <w:rStyle w:val="FootnoteAnchor"/>
          <w:rtl w:val="true"/>
        </w:rPr>
        <w:footnoteReference w:id="968"/>
      </w:r>
      <w:r>
        <w:rPr>
          <w:rFonts w:ascii="Amiri" w:hAnsi="Amiri" w:eastAsia="Amiri" w:cs="Amiri"/>
          <w:color w:val="111111"/>
          <w:sz w:val="28"/>
          <w:sz w:val="28"/>
          <w:szCs w:val="28"/>
          <w:rtl w:val="true"/>
          <w:lang w:bidi="ar-SA"/>
        </w:rPr>
        <w:t xml:space="preserve">،أنا حامد بن محمّد بن عبد اللّه الرّفّاء </w:t>
      </w:r>
      <w:r>
        <w:rPr>
          <w:rStyle w:val="FootnoteAnchor"/>
          <w:rtl w:val="true"/>
        </w:rPr>
        <w:footnoteReference w:id="96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عبد العزيز، نا أبو </w:t>
      </w:r>
    </w:p>
    <w:p>
      <w:pPr>
        <w:pStyle w:val="BookText"/>
        <w:rPr/>
      </w:pPr>
      <w:r>
        <w:rPr>
          <w:rFonts w:ascii="Amiri" w:hAnsi="Amiri" w:eastAsia="Amiri" w:cs="Amiri"/>
          <w:color w:val="111111"/>
          <w:sz w:val="28"/>
          <w:sz w:val="28"/>
          <w:szCs w:val="28"/>
          <w:rtl w:val="true"/>
          <w:lang w:bidi="ar-SA"/>
        </w:rPr>
        <w:t>عبيد، حدّثني هشام بن عمّار، عن الوليد بن مسلم، حدّثني عثمان بن أبي العاتكة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عبادة بن الصّامت مرّ بقرية يقال لها دمّر من قرى الغوطة، فأمر غلامه أن يقطع له سواكا من صفصاف على نهر بردى، فمضى ليفعل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فإنه إلاّ يكن بثمن، فإنه ييبس فيعود حطبا بثمن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الحريري، أنا أبو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 xml:space="preserve">بن عمر بن أحمد البرمكي، أنا أبو الحسين عبد اللّه بن إبراهيم بن جعفر بن بيان </w:t>
      </w:r>
      <w:r>
        <w:rPr>
          <w:rStyle w:val="FootnoteAnchor"/>
          <w:rtl w:val="true"/>
        </w:rPr>
        <w:footnoteReference w:id="971"/>
      </w:r>
      <w:r>
        <w:rPr>
          <w:rFonts w:ascii="Amiri" w:hAnsi="Amiri" w:eastAsia="Amiri" w:cs="Amiri"/>
          <w:color w:val="111111"/>
          <w:sz w:val="28"/>
          <w:sz w:val="28"/>
          <w:szCs w:val="28"/>
          <w:rtl w:val="true"/>
          <w:lang w:bidi="ar-SA"/>
        </w:rPr>
        <w:t xml:space="preserve">الزبيبي </w:t>
      </w:r>
      <w:r>
        <w:rPr>
          <w:rStyle w:val="FootnoteAnchor"/>
          <w:rtl w:val="true"/>
        </w:rPr>
        <w:footnoteReference w:id="972"/>
      </w:r>
      <w:r>
        <w:rPr>
          <w:rFonts w:ascii="Amiri" w:hAnsi="Amiri" w:eastAsia="Amiri" w:cs="Amiri"/>
          <w:color w:val="111111"/>
          <w:sz w:val="28"/>
          <w:sz w:val="28"/>
          <w:szCs w:val="28"/>
          <w:rtl w:val="true"/>
          <w:lang w:bidi="ar-SA"/>
        </w:rPr>
        <w:t xml:space="preserve">،نا أبو بكر جعفر بن محمّد </w:t>
      </w:r>
      <w:r>
        <w:rPr>
          <w:rStyle w:val="FootnoteAnchor"/>
          <w:rtl w:val="true"/>
        </w:rPr>
        <w:footnoteReference w:id="973"/>
      </w:r>
      <w:r>
        <w:rPr>
          <w:rFonts w:ascii="Amiri" w:hAnsi="Amiri" w:eastAsia="Amiri" w:cs="Amiri"/>
          <w:color w:val="111111"/>
          <w:sz w:val="28"/>
          <w:sz w:val="28"/>
          <w:szCs w:val="28"/>
          <w:rtl w:val="true"/>
          <w:lang w:bidi="ar-SA"/>
        </w:rPr>
        <w:t>بن المستفاض الفريابي، نا عمرو بن علي، نا يحيى بن سعيد، نا ثور بن يزيد، نا مالك بن شرحبيل،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عبادة بن الصّامت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تروني لا أقوم إلاّ رفدا، و لا آكل إلاّ ما يؤتى لي،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 و سخن </w:t>
      </w:r>
      <w:r>
        <w:rPr>
          <w:rStyle w:val="FootnoteAnchor"/>
          <w:rtl w:val="true"/>
        </w:rPr>
        <w:footnoteReference w:id="974"/>
      </w:r>
      <w:r>
        <w:rPr>
          <w:rFonts w:ascii="Amiri" w:hAnsi="Amiri" w:eastAsia="Amiri" w:cs="Amiri"/>
          <w:color w:val="111111"/>
          <w:sz w:val="28"/>
          <w:sz w:val="28"/>
          <w:szCs w:val="28"/>
          <w:rtl w:val="true"/>
          <w:lang w:bidi="ar-SA"/>
        </w:rPr>
        <w:t xml:space="preserve">و قد مات صاحبي منذ زمان 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يسرني أنّي خلوت بامرأة لا تحل لي، و أنّ‌ لي ما تطلع عليه الشمس مخافة أن يأتي الشيطان فيحركه عليّ‌ إنه لا سمع له و لا 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أحمد بن الحسين، أنا أبو نصر بن قتادة، أنا علي بن الفضل بن محمّد بن عقيل الخزاعي، أنا أبو شعيب الحرّاني، نا علي بن المديني، نا يحيى بن سعيد، نا ثور </w:t>
      </w:r>
      <w:r>
        <w:rPr>
          <w:rStyle w:val="FootnoteAnchor"/>
          <w:rtl w:val="true"/>
        </w:rPr>
        <w:footnoteReference w:id="975"/>
      </w:r>
      <w:r>
        <w:rPr>
          <w:rFonts w:ascii="IRNazanin" w:hAnsi="IRNazanin" w:eastAsia="IRNazanin"/>
          <w:color w:val="111111"/>
          <w:sz w:val="28"/>
          <w:sz w:val="28"/>
          <w:szCs w:val="28"/>
          <w:rtl w:val="true"/>
          <w:lang w:bidi="fa-IR"/>
        </w:rPr>
        <w:t xml:space="preserve">،عن </w:t>
      </w:r>
      <w:r>
        <w:rPr>
          <w:rStyle w:val="FootnoteAnchor"/>
          <w:rtl w:val="true"/>
        </w:rPr>
        <w:footnoteReference w:id="976"/>
      </w:r>
      <w:r>
        <w:rPr>
          <w:rFonts w:ascii="Amiri" w:hAnsi="Amiri" w:eastAsia="Amiri" w:cs="Amiri"/>
          <w:color w:val="111111"/>
          <w:sz w:val="28"/>
          <w:sz w:val="28"/>
          <w:szCs w:val="28"/>
          <w:rtl w:val="true"/>
          <w:lang w:bidi="ar-SA"/>
        </w:rPr>
        <w:t>مالك بن شرحبيل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عبادة بن الصامت</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لستم تروني هذا، فإني ما أقوم إلاّ رفدا، و لا آكل إلاّ ما لوق لي، و قد مات صاحبي منذ زمان، و ما أحب أن لي ما تطلع عليه الشمس، و أني خلوت بامرأة لا تحلّ‌ </w:t>
      </w:r>
    </w:p>
    <w:p>
      <w:pPr>
        <w:pStyle w:val="BookText"/>
        <w:rPr/>
      </w:pPr>
      <w:r>
        <w:rPr>
          <w:rFonts w:ascii="Amiri" w:hAnsi="Amiri" w:eastAsia="Amiri" w:cs="Amiri"/>
          <w:color w:val="111111"/>
          <w:sz w:val="28"/>
          <w:sz w:val="28"/>
          <w:szCs w:val="28"/>
          <w:rtl w:val="true"/>
          <w:lang w:bidi="ar-SA"/>
        </w:rPr>
        <w:t>لي مخافة أن تأتيني فتحركه عليّ‌، إنه لا سمع له و لا 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إلاّ أن أرفد فأعان على القيام حتى أنهض،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لوّق،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لين من الطعام حتى يصير كالزبد في لينه من الكبر،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صاحبي و أنه لا سمع له و لا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الفرج، إنه لا يقدر على شيء و لا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 هذا أكره أن أخلو بامرأة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أبو عبيد </w:t>
      </w:r>
      <w:r>
        <w:rPr>
          <w:rStyle w:val="FootnoteAnchor"/>
          <w:rtl w:val="true"/>
        </w:rPr>
        <w:footnoteReference w:id="977"/>
      </w:r>
      <w:r>
        <w:rPr>
          <w:rFonts w:ascii="Amiri" w:hAnsi="Amiri" w:eastAsia="Amiri" w:cs="Amiri"/>
          <w:color w:val="111111"/>
          <w:sz w:val="28"/>
          <w:sz w:val="28"/>
          <w:szCs w:val="28"/>
          <w:rtl w:val="true"/>
          <w:lang w:bidi="ar-SA"/>
        </w:rPr>
        <w:t>فيما أخبرنا السّلمي، أنا الكازري، أنا علي بن عبد العزيز، عن أبي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بكر البيهقي، أنا أبو سعيد محمّد بن موسى، نا أبو العباس الأصمّ‌، نا الحسن بن علي بن عفان، أنا أبو أسامة، عن عيسى بن شيبان، عن عبادة بن محمّد بن عبادة بن الصّامت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عبادة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فراشي إلى الصحن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اجمعوا لي مواليّ‌ و خدمي و جيراني و من كان يدخل عليّ‌، فجمعوا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يومي هذا لا أراه إلاّ آخر يوم يأتي عليّ‌ من الدنيا، و أوّل ليلة من الآخرة، و إني لا أدري لعله قد فرط‍‌ مني إليكم بيدي أو بلساني شيء، و هو و الذي نفس عبادة بيده القصاص يوم القيامة و أحرّج على أحد منكم في نفسه شيء من ذلك إلاّ اقتصّ‌ مني قبل أن تخرج نفسي،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كنت والدا، و كنت مؤدّبا،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لخادم سوءا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غفرتم لي ما كان من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لا فاحفظوا وصيتي، أحرج على إنسان منكم يبكي عليّ‌، فإذا خرجت نفسي فتوضّئوا و أحسنوا الوضوء، ثم ليدخل كل إنسان منكم مسجدا فيصلّي ثم يستغفر لعبادة و لنفسه، فإن اللّه تبارك و تعالى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اِسْتَعِينُوا بِالصَّبْرِ وَ الصَّلاٰةِ‌ </w:t>
      </w:r>
      <w:r>
        <w:rPr>
          <w:rStyle w:val="FootnoteAnchor"/>
          <w:rtl w:val="true"/>
        </w:rPr>
        <w:footnoteReference w:id="978"/>
      </w:r>
      <w:r>
        <w:rPr>
          <w:rFonts w:ascii="Amiri" w:hAnsi="Amiri" w:eastAsia="Amiri" w:cs="Amiri"/>
          <w:color w:val="111111"/>
          <w:sz w:val="28"/>
          <w:sz w:val="28"/>
          <w:szCs w:val="28"/>
          <w:rtl w:val="true"/>
          <w:lang w:bidi="ar-SA"/>
        </w:rPr>
        <w:t xml:space="preserve">،ثم أسرعوا بي إلى حفرتي، و لا تتبعني نارا </w:t>
      </w:r>
      <w:r>
        <w:rPr>
          <w:rStyle w:val="FootnoteAnchor"/>
          <w:rtl w:val="true"/>
        </w:rPr>
        <w:footnoteReference w:id="979"/>
      </w:r>
      <w:r>
        <w:rPr>
          <w:rFonts w:ascii="Amiri" w:hAnsi="Amiri" w:eastAsia="Amiri" w:cs="Amiri"/>
          <w:color w:val="111111"/>
          <w:sz w:val="28"/>
          <w:sz w:val="28"/>
          <w:szCs w:val="28"/>
          <w:rtl w:val="true"/>
          <w:lang w:bidi="ar-SA"/>
        </w:rPr>
        <w:t xml:space="preserve">،و لا تضعوا تحتي ارجوانا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w:t>
      </w:r>
    </w:p>
    <w:p>
      <w:pPr>
        <w:pStyle w:val="BookText"/>
        <w:rPr/>
      </w:pPr>
      <w:r>
        <w:rPr>
          <w:rFonts w:ascii="Amiri" w:hAnsi="Amiri" w:eastAsia="Amiri" w:cs="Amiri"/>
          <w:color w:val="111111"/>
          <w:sz w:val="28"/>
          <w:sz w:val="28"/>
          <w:szCs w:val="28"/>
          <w:rtl w:val="true"/>
          <w:lang w:bidi="ar-SA"/>
        </w:rPr>
        <w:t>أنا عبد اللّه بن محمّد، حدّثني عمي، نا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عبادة بن الصّامت ببيت المقدس في خلافة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عمر بن عبيد اللّه، أنا أبو الحسين بن بشران، أنا عثمان بن أحمد،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عبادة توفي في خلافة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اللفتواني، أنا أبو عمرو، أنا الحسن بن محمّد، أنا أحمد بن محمّد، نا أبو بكر بن أبي الدنيا،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981"/>
      </w:r>
      <w:r>
        <w:rPr>
          <w:rFonts w:ascii="Amiri" w:hAnsi="Amiri" w:eastAsia="Amiri" w:cs="Amiri"/>
          <w:color w:val="111111"/>
          <w:sz w:val="28"/>
          <w:sz w:val="28"/>
          <w:szCs w:val="28"/>
          <w:rtl w:val="true"/>
          <w:lang w:bidi="ar-SA"/>
        </w:rPr>
        <w:t xml:space="preserve">،أنا محمّد بن عمر، نا أبو حزرة </w:t>
      </w:r>
      <w:r>
        <w:rPr>
          <w:rStyle w:val="FootnoteAnchor"/>
          <w:rtl w:val="true"/>
        </w:rPr>
        <w:footnoteReference w:id="982"/>
      </w:r>
      <w:r>
        <w:rPr>
          <w:rFonts w:ascii="Amiri" w:hAnsi="Amiri" w:eastAsia="Amiri" w:cs="Amiri"/>
          <w:color w:val="111111"/>
          <w:sz w:val="28"/>
          <w:sz w:val="28"/>
          <w:szCs w:val="28"/>
          <w:rtl w:val="true"/>
          <w:lang w:bidi="ar-SA"/>
        </w:rPr>
        <w:t>يعقوب بن مجاهد، عن عبادة بن الوليد بن عبادة بن الصّامت،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عبادة بن الصّامت رجلا طوالا، جسيما، جميلا، و مات بالرّملة من أرض الشام سنة أربع و ثلاثين، و هو ابن اثنتين </w:t>
      </w:r>
      <w:r>
        <w:rPr>
          <w:rStyle w:val="FootnoteAnchor"/>
          <w:rtl w:val="true"/>
        </w:rPr>
        <w:footnoteReference w:id="983"/>
      </w:r>
      <w:r>
        <w:rPr>
          <w:rFonts w:ascii="Amiri" w:hAnsi="Amiri" w:eastAsia="Amiri" w:cs="Amiri"/>
          <w:color w:val="111111"/>
          <w:sz w:val="28"/>
          <w:sz w:val="28"/>
          <w:szCs w:val="28"/>
          <w:rtl w:val="true"/>
          <w:lang w:bidi="ar-SA"/>
        </w:rPr>
        <w:t xml:space="preserve">و سبعين سنة، و له 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 يقول إنه بقي حتى توفي في خلافة معاوية بن أبي سفيان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 يحيى </w:t>
      </w:r>
      <w:r>
        <w:rPr>
          <w:rStyle w:val="FootnoteAnchor"/>
          <w:rtl w:val="true"/>
        </w:rPr>
        <w:footnoteReference w:id="984"/>
      </w:r>
      <w:r>
        <w:rPr>
          <w:rFonts w:ascii="Amiri" w:hAnsi="Amiri" w:eastAsia="Amiri" w:cs="Amiri"/>
          <w:color w:val="111111"/>
          <w:sz w:val="28"/>
          <w:sz w:val="28"/>
          <w:szCs w:val="28"/>
          <w:rtl w:val="true"/>
          <w:lang w:bidi="ar-SA"/>
        </w:rPr>
        <w:t>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الزّعفراني، نا ابن أبي خيثمة، أنا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 بن مجاهد، عن عبادة بن الوليد بن عبادة بن الصّامت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عبادة بالرملة سنة أربع و ثلاثين، و هو ابن اثنتين و سبعين سنة، و كان يكنى أبا الوليد، طويلا، جسيما، جميلا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بكر يحيى بن إبراهيم الواعظ‍‌، أنا نعمة اللّه بن محمّد المرندي، نا أحمد بن محمّد بن عبد اللّه، نا محمّد بن أحمد بن سليمان، أنا سفيان بن محمّد بن سفيان، حدّثني عمي الحسن بن سفيان، نا محمّد بن علي، عن محمّد بن إسحاق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بن الصامت أبو الوليد، توفي عبادة بن الصّامت سنة أربع و ثلاثين، و هو اثنين و سبعين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سليمان بن أحمد، نا روح بن الفرج، 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عبادة بن الصّامت بالشام في أرض فلسطين بالرملة سنة أربع و ثلاثين، و هو ابن اثنتين </w:t>
      </w:r>
      <w:r>
        <w:rPr>
          <w:rStyle w:val="FootnoteAnchor"/>
          <w:rtl w:val="true"/>
        </w:rPr>
        <w:footnoteReference w:id="986"/>
      </w:r>
      <w:r>
        <w:rPr>
          <w:rFonts w:ascii="Amiri" w:hAnsi="Amiri" w:eastAsia="Amiri" w:cs="Amiri"/>
          <w:color w:val="111111"/>
          <w:sz w:val="28"/>
          <w:sz w:val="28"/>
          <w:szCs w:val="28"/>
          <w:rtl w:val="true"/>
          <w:lang w:bidi="ar-SA"/>
        </w:rPr>
        <w:t>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w:t>
      </w:r>
      <w:r>
        <w:rPr>
          <w:rStyle w:val="FootnoteAnchor"/>
          <w:rtl w:val="true"/>
        </w:rPr>
        <w:footnoteReference w:id="987"/>
      </w:r>
      <w:r>
        <w:rPr>
          <w:rFonts w:ascii="Amiri" w:hAnsi="Amiri" w:eastAsia="Amiri" w:cs="Amiri"/>
          <w:color w:val="111111"/>
          <w:sz w:val="28"/>
          <w:sz w:val="28"/>
          <w:szCs w:val="28"/>
          <w:rtl w:val="true"/>
          <w:lang w:bidi="ar-SA"/>
        </w:rPr>
        <w:t>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أبان البلخي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عبادة مات بالشام بالرملة، و هو ابن اثنتين و سبعين سنة، في سنة أربع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السّيرافي، أنا أحمد بن إسحاق بن خربان </w:t>
      </w:r>
      <w:r>
        <w:rPr>
          <w:rStyle w:val="FootnoteAnchor"/>
          <w:rtl w:val="true"/>
        </w:rPr>
        <w:footnoteReference w:id="988"/>
      </w:r>
      <w:r>
        <w:rPr>
          <w:rFonts w:ascii="Amiri" w:hAnsi="Amiri" w:eastAsia="Amiri" w:cs="Amiri"/>
          <w:color w:val="111111"/>
          <w:sz w:val="28"/>
          <w:sz w:val="28"/>
          <w:szCs w:val="28"/>
          <w:rtl w:val="true"/>
          <w:lang w:bidi="ar-SA"/>
        </w:rPr>
        <w:t xml:space="preserve">،نا أحمد بن عمران، نا موسى التستري، نا خليفة العصفري </w:t>
      </w:r>
      <w:r>
        <w:rPr>
          <w:rStyle w:val="FootnoteAnchor"/>
          <w:rtl w:val="true"/>
        </w:rPr>
        <w:footnoteReference w:id="9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مات عبادة بن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أربع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محمّد بن الحسين بن شهريار، نا أبو حفص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عبادة بن الصامت بالرملة من الشام سنة أربع و ثلاثين، و هو يومئذ ابن ثنتين و سبعين سنة، و يكنى أبا الوليد، و كان طويلا جسيما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السكري،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ثلاثين توفي فيها أبو عبيدة </w:t>
      </w:r>
      <w:r>
        <w:rPr>
          <w:rStyle w:val="FootnoteAnchor"/>
          <w:rtl w:val="true"/>
        </w:rPr>
        <w:footnoteReference w:id="990"/>
      </w:r>
      <w:r>
        <w:rPr>
          <w:rFonts w:ascii="Amiri" w:hAnsi="Amiri" w:eastAsia="Amiri" w:cs="Amiri"/>
          <w:color w:val="111111"/>
          <w:sz w:val="28"/>
          <w:sz w:val="28"/>
          <w:szCs w:val="28"/>
          <w:rtl w:val="true"/>
          <w:lang w:bidi="ar-SA"/>
        </w:rPr>
        <w:t>،و عبادة بن الصامت الأنصاري بالرملة،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زمن معاوية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9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عبادة بن الصّامت أبو الوليد بفلسطين، و هو ابن اثنتين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عبادة بن الصّامت بالشام سنة أربع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 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عبادة بن الصّامت بن قيس بن أصرم بن فهر بالرملة من الشام سنة أربع و ثلاثين، و هو ابن ثنتين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 أباه أخبره عن إبراهيم بن عبد اللّه البغدادي، عن محمّد بن سعد، عن الواقدي، و مصعب بن إسماعيل، عن محمّد بن أحمد بن ماهان، عن عمرو بن علي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نا عبد العزيز الصوفي، أنا أبو المعمّر المسدّد بن علي بن عبد اللّه، أنا أبي، نا عبد الصمد بن سعيد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عبادة بن الصّامت في الرملة سنة أربع و ثلاثين زمن المجاعة، و كان بدريا، و قال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المجلي، نا محمد بن علي بن محمد </w:t>
      </w:r>
      <w:r>
        <w:rPr>
          <w:rStyle w:val="FootnoteAnchor"/>
          <w:rtl w:val="true"/>
        </w:rPr>
        <w:footnoteReference w:id="992"/>
      </w:r>
      <w:r>
        <w:rPr>
          <w:rFonts w:ascii="Amiri" w:hAnsi="Amiri" w:eastAsia="Amiri" w:cs="Amiri"/>
          <w:color w:val="111111"/>
          <w:sz w:val="28"/>
          <w:sz w:val="28"/>
          <w:szCs w:val="28"/>
          <w:rtl w:val="true"/>
          <w:lang w:bidi="ar-SA"/>
        </w:rPr>
        <w:t>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بن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مات في </w:t>
      </w:r>
      <w:r>
        <w:rPr>
          <w:rStyle w:val="FootnoteAnchor"/>
          <w:rtl w:val="true"/>
        </w:rPr>
        <w:footnoteReference w:id="993"/>
      </w:r>
      <w:r>
        <w:rPr>
          <w:rFonts w:ascii="Amiri" w:hAnsi="Amiri" w:eastAsia="Amiri" w:cs="Amiri"/>
          <w:color w:val="111111"/>
          <w:sz w:val="28"/>
          <w:sz w:val="28"/>
          <w:szCs w:val="28"/>
          <w:rtl w:val="true"/>
          <w:lang w:bidi="ar-SA"/>
        </w:rPr>
        <w:t>ملك معاوية سنة خمس و أربعين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أنا أحمد بن الحسن بن خيرون، أنا عبد الملك بن محمد، أنا أبو علي محمد بن أحمد، نا محمد بن عثمان بن أبي شيبة، نا </w:t>
      </w:r>
      <w:bookmarkStart w:id="76" w:name="pg11415_112927"/>
    </w:p>
    <w:p>
      <w:pPr>
        <w:pStyle w:val="BookText"/>
        <w:rPr/>
      </w:pPr>
      <w:bookmarkEnd w:id="76"/>
      <w:r>
        <w:rPr>
          <w:rFonts w:ascii="Amiri" w:hAnsi="Amiri" w:eastAsia="Amiri" w:cs="Amiri"/>
          <w:color w:val="111111"/>
          <w:sz w:val="28"/>
          <w:sz w:val="28"/>
          <w:szCs w:val="28"/>
          <w:rtl w:val="true"/>
          <w:lang w:bidi="ar-SA"/>
        </w:rPr>
        <w:t>هاشم بن 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عبادة بن الصّامت في خلافة معاوية سنة خمس و أربعين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نا عبد الرحمن بن عثمان، أنا عبد الرحمن بن عبد اللّه، نا عبد الرحمن بن عمرو، حدثني عبد الرحمن بن إبراهيم، عن ضمرة، عن رجاء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عبادة بن الصّامت ببيت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995"/>
      </w:r>
      <w:r>
        <w:rPr>
          <w:rFonts w:ascii="Amiri" w:hAnsi="Amiri" w:eastAsia="Amiri" w:cs="Amiri"/>
          <w:color w:val="111111"/>
          <w:sz w:val="28"/>
          <w:sz w:val="28"/>
          <w:szCs w:val="28"/>
          <w:rtl w:val="true"/>
          <w:lang w:bidi="ar-SA"/>
        </w:rPr>
        <w:t xml:space="preserve">،حدثني سعيد بن أسد، نا ضمرة، عن عبد الحميد بن يزيد الجذامي </w:t>
      </w:r>
      <w:r>
        <w:rPr>
          <w:rStyle w:val="FootnoteAnchor"/>
          <w:rtl w:val="true"/>
        </w:rPr>
        <w:footnoteReference w:id="9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رجاء بن 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هاهنا قبر أخيك عبادة بن الصّامت إلى جانب الحائط‍‌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شهدت جنازة ببيت المقدس مع رجاء بن حيوة،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هاهنا قبر أخيك عبادة بن الصّامت</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250852_73709187"/>
      <w:bookmarkStart w:id="78" w:name="_Toc29"/>
      <w:bookmarkEnd w:id="77"/>
      <w:r>
        <w:rPr/>
        <w:t>3072</w:t>
      </w:r>
      <w:r>
        <w:rPr>
          <w:rtl w:val="true"/>
        </w:rPr>
        <w:t xml:space="preserve"> - </w:t>
      </w:r>
      <w:r>
        <w:rPr>
          <w:rtl w:val="true"/>
        </w:rPr>
        <w:t>عبادة بن صمّل بن عوف الخليفي المعافري</w:t>
      </w:r>
      <w:bookmarkEnd w:id="78"/>
    </w:p>
    <w:p>
      <w:pPr>
        <w:pStyle w:val="BookText"/>
        <w:rPr/>
      </w:pP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عبادة بن صمّل بن عوف الخليفي </w:t>
      </w:r>
      <w:r>
        <w:rPr>
          <w:rStyle w:val="FootnoteAnchor"/>
          <w:rtl w:val="true"/>
        </w:rPr>
        <w:footnoteReference w:id="997"/>
      </w:r>
      <w:r>
        <w:rPr>
          <w:rFonts w:ascii="Amiri" w:hAnsi="Amiri" w:eastAsia="Amiri" w:cs="Amiri"/>
          <w:color w:val="111111"/>
          <w:sz w:val="28"/>
          <w:sz w:val="28"/>
          <w:szCs w:val="28"/>
          <w:rtl w:val="true"/>
          <w:lang w:bidi="ar-SA"/>
        </w:rPr>
        <w:t>المعافري</w:t>
      </w:r>
    </w:p>
    <w:p>
      <w:pPr>
        <w:pStyle w:val="BookText"/>
        <w:rPr/>
      </w:pPr>
      <w:r>
        <w:rPr>
          <w:rFonts w:ascii="Amiri" w:hAnsi="Amiri" w:eastAsia="Amiri" w:cs="Amiri"/>
          <w:color w:val="111111"/>
          <w:sz w:val="28"/>
          <w:sz w:val="28"/>
          <w:szCs w:val="28"/>
          <w:rtl w:val="true"/>
          <w:lang w:bidi="ar-SA"/>
        </w:rPr>
        <w:t>من تابعي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عن أبي الحسن رشأ بن نظيف، أنا أبو محمد عبد الرحمن بن عمر بن محمد البزّاز </w:t>
      </w:r>
      <w:r>
        <w:rPr>
          <w:rStyle w:val="FootnoteAnchor"/>
          <w:rtl w:val="true"/>
        </w:rPr>
        <w:footnoteReference w:id="998"/>
      </w:r>
      <w:r>
        <w:rPr>
          <w:rFonts w:ascii="Amiri" w:hAnsi="Amiri" w:eastAsia="Amiri" w:cs="Amiri"/>
          <w:color w:val="111111"/>
          <w:sz w:val="28"/>
          <w:sz w:val="28"/>
          <w:szCs w:val="28"/>
          <w:rtl w:val="true"/>
          <w:lang w:bidi="ar-SA"/>
        </w:rPr>
        <w:t>المعروف بابن النحاس، نا أبو عمر محمد بن يوسف بن يعقوب الكندي، حدثني ابن قديد، عن عبيد اللّه بن سعيد، عن أبيه، و عن عبد الرحمن بن عبد اللّه بن عبد الحكم، عن ابن عفير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عتبة بن أبي سفيان وفد إلى معاوية في نفر من أهل مصر، و كان معاوية ولّى </w:t>
      </w:r>
      <w:bookmarkStart w:id="79" w:name="pg11415_112928"/>
    </w:p>
    <w:p>
      <w:pPr>
        <w:pStyle w:val="BookText"/>
        <w:rPr/>
      </w:pPr>
      <w:bookmarkEnd w:id="79"/>
      <w:r>
        <w:rPr>
          <w:rFonts w:ascii="Amiri" w:hAnsi="Amiri" w:eastAsia="Amiri" w:cs="Amiri"/>
          <w:color w:val="111111"/>
          <w:sz w:val="28"/>
          <w:sz w:val="28"/>
          <w:szCs w:val="28"/>
          <w:rtl w:val="true"/>
          <w:lang w:bidi="ar-SA"/>
        </w:rPr>
        <w:t xml:space="preserve">عتبة الحرب و وردان </w:t>
      </w:r>
      <w:r>
        <w:rPr>
          <w:rStyle w:val="FootnoteAnchor"/>
          <w:rtl w:val="true"/>
        </w:rPr>
        <w:footnoteReference w:id="999"/>
      </w:r>
      <w:r>
        <w:rPr>
          <w:rFonts w:ascii="Amiri" w:hAnsi="Amiri" w:eastAsia="Amiri" w:cs="Amiri"/>
          <w:color w:val="111111"/>
          <w:sz w:val="28"/>
          <w:sz w:val="28"/>
          <w:szCs w:val="28"/>
          <w:rtl w:val="true"/>
          <w:lang w:bidi="ar-SA"/>
        </w:rPr>
        <w:t>الخراج، و حويت بن زيد الديوان فسأل معاوية الوفد عن عتبة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صمّل المعافري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حوت بحر، و وعل بر، فقال معاوية لعتبة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ما يقول فيك رعيتك،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يا أمير المؤمنين، إنك حجبتني عن الخراج و لهم عليّ‌ حقوق، و أكره أن أجلس، فأسأل فلا أفعل، فأبخّل، فضم إليه معاوية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بن علي العلوي، و أبو الفضل أحمد بن محمد بن الحسن بن سليم، و حدّثني أبو بكر محمد بن شجاع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صمّل بن عوف المعافري، وفد مع عتبة بن أبي سفيان على أخيه معاوية بن أبي سفيان، و كان ممن ولد بمصر بعد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علي بن هبة اللّه </w:t>
      </w:r>
      <w:r>
        <w:rPr>
          <w:rStyle w:val="FootnoteAnchor"/>
          <w:rtl w:val="true"/>
        </w:rPr>
        <w:footnoteReference w:id="10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الخليفي بخاء معجمة و ياء معجمة باثنتين من تحتها و ياء فهو صمّل بن عوف المعافري، ثم الخليفي أبو عبادة، شهد فتح مصر ذكروه في كتبهم، و هو والد عبادة بن صمّل، ما علمت له رواية، و وفد على معاوية، ذكره ابن يونس</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250854_73709187"/>
      <w:bookmarkStart w:id="81" w:name="_Toc30"/>
      <w:bookmarkEnd w:id="80"/>
      <w:r>
        <w:rPr/>
        <w:t>3073</w:t>
      </w:r>
      <w:r>
        <w:rPr>
          <w:rtl w:val="true"/>
        </w:rPr>
        <w:t xml:space="preserve"> - </w:t>
      </w:r>
      <w:r>
        <w:rPr>
          <w:rtl w:val="true"/>
        </w:rPr>
        <w:t>عبادة بن نسي الكندي الأردنّي</w:t>
      </w:r>
      <w:bookmarkEnd w:id="81"/>
    </w:p>
    <w:p>
      <w:pPr>
        <w:pStyle w:val="BookText"/>
        <w:rPr/>
      </w:pPr>
      <w:r>
        <w:rPr>
          <w:rFonts w:ascii="IRNazanin" w:hAnsi="IRNazanin" w:eastAsia="IRNazanin"/>
          <w:color w:val="111111"/>
          <w:sz w:val="28"/>
          <w:sz w:val="28"/>
          <w:szCs w:val="28"/>
          <w:rtl w:val="true"/>
          <w:lang w:bidi="fa-IR"/>
        </w:rPr>
        <w:t xml:space="preserve">أبو عمر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قاضي طبرية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و عبادة بن الصّامت، و شدّاد بن أوس، و معاوية بن أبي سفيان، </w:t>
      </w:r>
    </w:p>
    <w:p>
      <w:pPr>
        <w:pStyle w:val="BookText"/>
        <w:rPr/>
      </w:pPr>
      <w:r>
        <w:rPr>
          <w:rFonts w:ascii="Amiri" w:hAnsi="Amiri" w:eastAsia="Amiri" w:cs="Amiri"/>
          <w:color w:val="111111"/>
          <w:sz w:val="28"/>
          <w:sz w:val="28"/>
          <w:szCs w:val="28"/>
          <w:rtl w:val="true"/>
          <w:lang w:bidi="ar-SA"/>
        </w:rPr>
        <w:t xml:space="preserve">و أبي موسى الأشعري، و أبي ريحانة، و أبيّ‌ بن عمارة </w:t>
      </w:r>
      <w:r>
        <w:rPr>
          <w:rStyle w:val="FootnoteAnchor"/>
          <w:rtl w:val="true"/>
        </w:rPr>
        <w:footnoteReference w:id="1002"/>
      </w:r>
      <w:r>
        <w:rPr>
          <w:rFonts w:ascii="Amiri" w:hAnsi="Amiri" w:eastAsia="Amiri" w:cs="Amiri"/>
          <w:color w:val="111111"/>
          <w:sz w:val="28"/>
          <w:sz w:val="28"/>
          <w:szCs w:val="28"/>
          <w:rtl w:val="true"/>
          <w:lang w:bidi="ar-SA"/>
        </w:rPr>
        <w:t>،و أبي سعيد الخدري، و كعب بن عجرة، و غضيف بن الحارث، و عبد الرحمن بن غنم، و إسحاق بن قبيصة بن ذويب، و الأسود بن ثعلبة، و جنادة بن أبي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زياد الموصلي، و جعفر بن زيد، و هشام بن الغاز، و برد بن سنان، و الوضين بن عطاء، و منير بن الزبير، و عمارة بن راشد، و مكحول، و عبد اللّه بن سعيد </w:t>
      </w:r>
      <w:r>
        <w:rPr>
          <w:rStyle w:val="FootnoteAnchor"/>
          <w:rtl w:val="true"/>
        </w:rPr>
        <w:footnoteReference w:id="1003"/>
      </w:r>
      <w:r>
        <w:rPr>
          <w:rFonts w:ascii="Amiri" w:hAnsi="Amiri" w:eastAsia="Amiri" w:cs="Amiri"/>
          <w:color w:val="111111"/>
          <w:sz w:val="28"/>
          <w:sz w:val="28"/>
          <w:szCs w:val="28"/>
          <w:rtl w:val="true"/>
          <w:lang w:bidi="ar-SA"/>
        </w:rPr>
        <w:t xml:space="preserve">بن فروة، و عبد الواحد بن زيد، و بشر </w:t>
      </w:r>
      <w:r>
        <w:rPr>
          <w:rStyle w:val="FootnoteAnchor"/>
          <w:rtl w:val="true"/>
        </w:rPr>
        <w:footnoteReference w:id="1004"/>
      </w:r>
      <w:r>
        <w:rPr>
          <w:rFonts w:ascii="Amiri" w:hAnsi="Amiri" w:eastAsia="Amiri" w:cs="Amiri"/>
          <w:color w:val="111111"/>
          <w:sz w:val="28"/>
          <w:sz w:val="28"/>
          <w:szCs w:val="28"/>
          <w:rtl w:val="true"/>
          <w:lang w:bidi="ar-SA"/>
        </w:rPr>
        <w:t xml:space="preserve">بن عبد اللّه بن يسار، و محمد بن سعيد المصلوب، و أبو عبد العزيز يحيى بن عبد العزيز </w:t>
      </w:r>
      <w:r>
        <w:rPr>
          <w:rStyle w:val="FootnoteAnchor"/>
          <w:rtl w:val="true"/>
        </w:rPr>
        <w:footnoteReference w:id="1005"/>
      </w:r>
      <w:r>
        <w:rPr>
          <w:rFonts w:ascii="Amiri" w:hAnsi="Amiri" w:eastAsia="Amiri" w:cs="Amiri"/>
          <w:color w:val="111111"/>
          <w:sz w:val="28"/>
          <w:sz w:val="28"/>
          <w:szCs w:val="28"/>
          <w:rtl w:val="true"/>
          <w:lang w:bidi="ar-SA"/>
        </w:rPr>
        <w:t xml:space="preserve">الأردنّي، و عبد الأعلى بن أبي عمرة، و عتبة بن حميد، و حاتم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نصر، و عتبة بن أبي حكيم الهمداني الأردنّي، و رجاء بن أبي سلمة، و عبد العزيز بن عبيد اللّه، و علي بن </w:t>
      </w:r>
      <w:r>
        <w:rPr>
          <w:rStyle w:val="FootnoteAnchor"/>
          <w:rtl w:val="true"/>
        </w:rPr>
        <w:footnoteReference w:id="10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حملة و هزّان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وفد على عمر بن عبد العزيز في خلافته، و اجتاز بدمشق، و ولاّه عبد الملك بن مروان، و عمر بن عبد العزيز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الواحد بن محمد، أنا أبو علي الحسن بن علي، أنا أبو بكر أحمد بن جعفر، نا عبد اللّه بن أحمد </w:t>
      </w:r>
      <w:r>
        <w:rPr>
          <w:rStyle w:val="FootnoteAnchor"/>
          <w:rtl w:val="true"/>
        </w:rPr>
        <w:footnoteReference w:id="1008"/>
      </w:r>
      <w:r>
        <w:rPr>
          <w:rFonts w:ascii="Amiri" w:hAnsi="Amiri" w:eastAsia="Amiri" w:cs="Amiri"/>
          <w:color w:val="111111"/>
          <w:sz w:val="28"/>
          <w:sz w:val="28"/>
          <w:szCs w:val="28"/>
          <w:rtl w:val="true"/>
          <w:lang w:bidi="ar-SA"/>
        </w:rPr>
        <w:t>،حدّثني أبي، نا وكيع، نا هشام بن الغار، عن عبادة بن نسيّ‌، عن عبادة بن الصّامت أن النبي صلى اللّه عليه و سلم قال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تعدّون الشهيد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يقاتل فيقتل في سبيل 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شهداء أمتي إذا لقليل، القتيل في سبيل اللّه شهيد، و المطعون شهيد، و المبطون شهيد، و المرأة تموت بجمع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النفساء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الحدّاد، ثم أخبرني أبو مسعود الأصبهاني، أنا أبو نعيم الحافظ‍‌، نا </w:t>
      </w:r>
    </w:p>
    <w:p>
      <w:pPr>
        <w:pStyle w:val="BookText"/>
        <w:rPr/>
      </w:pPr>
      <w:r>
        <w:rPr>
          <w:rFonts w:ascii="Amiri" w:hAnsi="Amiri" w:eastAsia="Amiri" w:cs="Amiri"/>
          <w:color w:val="111111"/>
          <w:sz w:val="28"/>
          <w:sz w:val="28"/>
          <w:szCs w:val="28"/>
          <w:rtl w:val="true"/>
          <w:lang w:bidi="ar-SA"/>
        </w:rPr>
        <w:t xml:space="preserve">سليمان بن أحمد، نا الحسن </w:t>
      </w:r>
      <w:r>
        <w:rPr>
          <w:rStyle w:val="FootnoteAnchor"/>
          <w:rtl w:val="true"/>
        </w:rPr>
        <w:footnoteReference w:id="1009"/>
      </w:r>
      <w:r>
        <w:rPr>
          <w:rFonts w:ascii="Amiri" w:hAnsi="Amiri" w:eastAsia="Amiri" w:cs="Amiri"/>
          <w:color w:val="111111"/>
          <w:sz w:val="28"/>
          <w:sz w:val="28"/>
          <w:szCs w:val="28"/>
          <w:rtl w:val="true"/>
          <w:lang w:bidi="ar-SA"/>
        </w:rPr>
        <w:t>بن المتوكل البغدادي، نا شريح بن النعمان الجوهري، نا جعفر بن زيد، عن عبادة بن نسي،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مناسككم فإنّها من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فيه، و أحسبه سقط‍‌ منه شيخ شريح، و أراه حمّاد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طاهر محمد بن أحمد بن محمد </w:t>
      </w:r>
      <w:r>
        <w:rPr>
          <w:rStyle w:val="FootnoteAnchor"/>
          <w:rtl w:val="true"/>
        </w:rPr>
        <w:footnoteReference w:id="1010"/>
      </w:r>
      <w:r>
        <w:rPr>
          <w:rFonts w:ascii="Amiri" w:hAnsi="Amiri" w:eastAsia="Amiri" w:cs="Amiri"/>
          <w:color w:val="111111"/>
          <w:sz w:val="28"/>
          <w:sz w:val="28"/>
          <w:szCs w:val="28"/>
          <w:rtl w:val="true"/>
          <w:lang w:bidi="ar-SA"/>
        </w:rPr>
        <w:t xml:space="preserve">بن أبي الصقر، أنا محمد بن الحسين بن يوسف الأصبهاني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أحمد بن أحمد بن عبد اللّه النقوي </w:t>
      </w:r>
      <w:r>
        <w:rPr>
          <w:rStyle w:val="FootnoteAnchor"/>
          <w:rtl w:val="true"/>
        </w:rPr>
        <w:footnoteReference w:id="1011"/>
      </w:r>
      <w:r>
        <w:rPr>
          <w:rFonts w:ascii="Amiri" w:hAnsi="Amiri" w:eastAsia="Amiri" w:cs="Amiri"/>
          <w:color w:val="111111"/>
          <w:sz w:val="28"/>
          <w:sz w:val="28"/>
          <w:szCs w:val="28"/>
          <w:rtl w:val="true"/>
          <w:lang w:bidi="ar-SA"/>
        </w:rPr>
        <w:t>،نا إسحاق بن إبراهيم بن عبادة الدّبري، أنا عبد الرّزّاق بن همام، عن مالك، عن أبي عبيد مولى سليمان بن عبد الملك، عن عبادة بن نسي أنه أخبره أنه سمع قيس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الصّنابحي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صلّى وراء أبي بكر الصّديق المغرب، فقرأ أبو بكر في الركعتين الأولتين </w:t>
      </w:r>
      <w:r>
        <w:rPr>
          <w:rStyle w:val="FootnoteAnchor"/>
          <w:rtl w:val="true"/>
        </w:rPr>
        <w:footnoteReference w:id="1012"/>
      </w:r>
      <w:r>
        <w:rPr>
          <w:rFonts w:ascii="Amiri" w:hAnsi="Amiri" w:eastAsia="Amiri" w:cs="Amiri"/>
          <w:color w:val="111111"/>
          <w:sz w:val="28"/>
          <w:sz w:val="28"/>
          <w:szCs w:val="28"/>
          <w:rtl w:val="true"/>
          <w:lang w:bidi="ar-SA"/>
        </w:rPr>
        <w:t>بأم القرآن و سورتين من قصار المفصل، و قرأ في الركعة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حتى إن ثيابي لتكاد أن تمسّ‌ ثيابه، فسمعته يقرأ بأم القرآن و هذه الآية رَبَّنٰا لاٰ تُزِغْ‌ قُلُوبَنٰا بَعْدَ إِذْ هَدَيْتَنٰا حتى اَلْوَهّٰابُ‌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عبادة أنه كان عند عمر بن عبد العزيز في خلافته فقال عمر 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أخبرتني عن أبي عبد اللّه‌؟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تركناها منذ سمعناها منه، و إن كنت قبل ذلك لعلي غير ذلك،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شيء كان أمير المؤمنين قبل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أقرأ قُلْ‌ هُوَ اللّٰهُ‌ أَحَدٌ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من غير ذكر عمر بن عبد العزيز فيه أبو محمد السيّدي، أنا أبو </w:t>
      </w:r>
    </w:p>
    <w:p>
      <w:pPr>
        <w:pStyle w:val="BookText"/>
        <w:rPr/>
      </w:pPr>
      <w:r>
        <w:rPr>
          <w:rFonts w:ascii="Amiri" w:hAnsi="Amiri" w:eastAsia="Amiri" w:cs="Amiri"/>
          <w:color w:val="111111"/>
          <w:sz w:val="28"/>
          <w:sz w:val="28"/>
          <w:szCs w:val="28"/>
          <w:rtl w:val="true"/>
          <w:lang w:bidi="ar-SA"/>
        </w:rPr>
        <w:t>عثمان البحيري، أنا زاهر بن أحمد، أنا إبراهيم بن عبد الصّمد، نا أبو مصعب، نا مالك، عن أبي عبيد مولى سليمان بن عبد الملك أن عبادة بن نسي أخبره أنه سمع قيس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الصّنابحي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قدم المدينة في خلافة أبي بكر فصلّى وراء أبي بكر المغرب، فقرأ أبو بكر في الركعتين الأولتين </w:t>
      </w:r>
      <w:r>
        <w:rPr>
          <w:rStyle w:val="FootnoteAnchor"/>
          <w:rtl w:val="true"/>
        </w:rPr>
        <w:footnoteReference w:id="1015"/>
      </w:r>
      <w:r>
        <w:rPr>
          <w:rFonts w:ascii="Amiri" w:hAnsi="Amiri" w:eastAsia="Amiri" w:cs="Amiri"/>
          <w:color w:val="111111"/>
          <w:sz w:val="28"/>
          <w:sz w:val="28"/>
          <w:szCs w:val="28"/>
          <w:rtl w:val="true"/>
          <w:lang w:bidi="ar-SA"/>
        </w:rPr>
        <w:t xml:space="preserve">بأم القرآن و سورة من قصار المفصل، ثم قام في الركعة الثالثة فدنوت منه حتى إنّ‌ ثيابي لتكاد تمسّ‌ ثيابه، فسمعته قرأ بأم القرآن و هذه الآية رَبَّنٰا لاٰ تُزِغْ‌ قُلُوبَنٰا بَعْدَ إِذْ هَدَيْتَنٰا وَ هَبْ‌ لَنٰا مِنْ‌ لَدُنْكَ‌ رَحْمَةً‌ إِنَّكَ‌ أَنْتَ‌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و أبو المواهب أحمد بن محمّد </w:t>
      </w:r>
      <w:r>
        <w:rPr>
          <w:rStyle w:val="FootnoteAnchor"/>
          <w:rtl w:val="true"/>
        </w:rPr>
        <w:footnoteReference w:id="1016"/>
      </w:r>
      <w:r>
        <w:rPr>
          <w:rFonts w:ascii="Amiri" w:hAnsi="Amiri" w:eastAsia="Amiri" w:cs="Amiri"/>
          <w:color w:val="111111"/>
          <w:sz w:val="28"/>
          <w:sz w:val="28"/>
          <w:szCs w:val="28"/>
          <w:rtl w:val="true"/>
          <w:lang w:bidi="ar-SA"/>
        </w:rPr>
        <w:t>بن عبد الملك بن عبد العزيز،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الحسين بن المظفّر، نا محمّد بن محمّد بن سليمان، حدّثني محمّد بن وزير الدمشقي، نا الوليد بن مسلم، نا ابن جابر أن يحيى بن يحيى الغسّاني حدّثه عن محمود بن لبيد الأنصاري </w:t>
      </w:r>
      <w:r>
        <w:rPr>
          <w:rStyle w:val="FootnoteAnchor"/>
          <w:rtl w:val="true"/>
        </w:rPr>
        <w:footnoteReference w:id="1017"/>
      </w:r>
      <w:r>
        <w:rPr>
          <w:rFonts w:ascii="Amiri" w:hAnsi="Amiri" w:eastAsia="Amiri" w:cs="Amiri"/>
          <w:color w:val="111111"/>
          <w:sz w:val="28"/>
          <w:sz w:val="28"/>
          <w:szCs w:val="28"/>
          <w:rtl w:val="true"/>
          <w:lang w:bidi="ar-SA"/>
        </w:rPr>
        <w:t>،حدّثه عن الصّنابحي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صلّى خلف أبي بكر الصّديق فقرأ في الركعتين الأولتين </w:t>
      </w:r>
      <w:r>
        <w:rPr>
          <w:rStyle w:val="FootnoteAnchor"/>
          <w:rtl w:val="true"/>
        </w:rPr>
        <w:footnoteReference w:id="1018"/>
      </w:r>
      <w:r>
        <w:rPr>
          <w:rFonts w:ascii="Amiri" w:hAnsi="Amiri" w:eastAsia="Amiri" w:cs="Amiri"/>
          <w:color w:val="111111"/>
          <w:sz w:val="28"/>
          <w:sz w:val="28"/>
          <w:szCs w:val="28"/>
          <w:rtl w:val="true"/>
          <w:lang w:bidi="ar-SA"/>
        </w:rPr>
        <w:t xml:space="preserve">بأمّ‌ القرآن و سورة من قصار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يجهر بالقراءة، فلما قام في الثالثة ابتدأ القراءة، فدنوت منه حتى كادت ثيابي تمسّ‌ ثيابه، فسمعته قرأ بأمّ‌ القرآن، و قرأ رَبَّنٰا لاٰ تُزِغْ‌ قُلُوبَنٰا بَعْدَ إِذْ هَدَيْتَنٰا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وزير، نا الوليد، عن أبي عمرو، و مالك بن أنس، عن أبي عبيد حاجب سليمان أن قيس بن الحارث حدّث عمر بن عبد العزيز أنه سمع الصّنابحي يحدّث بمثل ذلك</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عبادة بن نسيّ‌ أنه سمع عمر بن عبد العزيز يقول لقيس بن الحارث كيف حدثتني عن الصّنابحي‌؟ فحدّثه بهذا الحديث،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تركتها منذ </w:t>
      </w:r>
    </w:p>
    <w:p>
      <w:pPr>
        <w:pStyle w:val="BookText"/>
        <w:rPr/>
      </w:pPr>
      <w:r>
        <w:rPr>
          <w:rFonts w:ascii="Amiri" w:hAnsi="Amiri" w:eastAsia="Amiri" w:cs="Amiri"/>
          <w:color w:val="111111"/>
          <w:sz w:val="28"/>
          <w:sz w:val="28"/>
          <w:szCs w:val="28"/>
          <w:rtl w:val="true"/>
          <w:lang w:bidi="ar-SA"/>
        </w:rPr>
        <w:t>سمعتها منك، و إن كنت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محمّد بن علي، أنا أحمد بن إسحاق، نا أحمد بن عمران، نا موسى بن زكريا، نا خليفة بن خياط‍‌ قال في تسمية عمال عمر بن عبد العزيز 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بن نسي كندي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نا أبو عبد اللّه البخاري </w:t>
      </w:r>
      <w:r>
        <w:rPr>
          <w:rStyle w:val="FootnoteAnchor"/>
          <w:rtl w:val="true"/>
        </w:rPr>
        <w:footnoteReference w:id="10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نسي الشامي الكندي الأردنّي سيدهم،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ثمان عشرة و مائة، و قال إسماعيل عن أخيه، عن هشام بن سعد، عن جابر أو حاتم </w:t>
      </w:r>
      <w:r>
        <w:rPr>
          <w:rStyle w:val="FootnoteAnchor"/>
          <w:rtl w:val="true"/>
        </w:rPr>
        <w:footnoteReference w:id="1022"/>
      </w:r>
      <w:r>
        <w:rPr>
          <w:rFonts w:ascii="Amiri" w:hAnsi="Amiri" w:eastAsia="Amiri" w:cs="Amiri"/>
          <w:color w:val="111111"/>
          <w:sz w:val="28"/>
          <w:sz w:val="28"/>
          <w:szCs w:val="28"/>
          <w:rtl w:val="true"/>
          <w:lang w:bidi="ar-SA"/>
        </w:rPr>
        <w:t>،عن عبادة البكري الشّامي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0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بن نسي الشامي الكندي قاضي الأردن، روى عن أبي ريحانة، و أبيّ‌ بن عمارة </w:t>
      </w:r>
      <w:r>
        <w:rPr>
          <w:rStyle w:val="FootnoteAnchor"/>
          <w:rtl w:val="true"/>
        </w:rPr>
        <w:footnoteReference w:id="1024"/>
      </w:r>
      <w:r>
        <w:rPr>
          <w:rFonts w:ascii="Amiri" w:hAnsi="Amiri" w:eastAsia="Amiri" w:cs="Amiri"/>
          <w:color w:val="111111"/>
          <w:sz w:val="28"/>
          <w:sz w:val="28"/>
          <w:szCs w:val="28"/>
          <w:rtl w:val="true"/>
          <w:lang w:bidi="ar-SA"/>
        </w:rPr>
        <w:t>،و عبد الرّحمن بن غنم، و غضيف بن الحارث، روى عنه رجاء بن أبي سلمة، و علي بن أبي حملة، و برد بن سنان، سمعت أبي يقول ذلك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محمّد بن ناصر بن محمّد بن علي، عن أبي الفضل جعفر بن يحيى المكي، أنا أبو نصر عبيد اللّه بن سعيد الوائلي، أنا الخصيب بن عبد اللّه بن محمّد القاضي، أنا عبد الكريم بن أحمد بن محمّد </w:t>
      </w:r>
      <w:r>
        <w:rPr>
          <w:rStyle w:val="FootnoteAnchor"/>
          <w:rtl w:val="true"/>
        </w:rPr>
        <w:footnoteReference w:id="1025"/>
      </w:r>
      <w:r>
        <w:rPr>
          <w:rFonts w:ascii="Amiri" w:hAnsi="Amiri" w:eastAsia="Amiri" w:cs="Amiri"/>
          <w:color w:val="111111"/>
          <w:sz w:val="28"/>
          <w:sz w:val="28"/>
          <w:szCs w:val="28"/>
          <w:rtl w:val="true"/>
          <w:lang w:bidi="ar-SA"/>
        </w:rPr>
        <w:t>بن شعيب، أخبرني أبي أبو عبد الرّحمن أحمد بن شعيب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عبادة بن نسي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هبة اللّه بن محمّد </w:t>
      </w:r>
      <w:r>
        <w:rPr>
          <w:rStyle w:val="FootnoteAnchor"/>
          <w:rtl w:val="true"/>
        </w:rPr>
        <w:footnoteReference w:id="1026"/>
      </w:r>
      <w:r>
        <w:rPr>
          <w:rFonts w:ascii="Amiri" w:hAnsi="Amiri" w:eastAsia="Amiri" w:cs="Amiri"/>
          <w:color w:val="111111"/>
          <w:sz w:val="28"/>
          <w:sz w:val="28"/>
          <w:szCs w:val="28"/>
          <w:rtl w:val="true"/>
          <w:lang w:bidi="ar-SA"/>
        </w:rPr>
        <w:t xml:space="preserve">،نا عبد العزيز بن أحمد، أنا تمام بن محمّد البجلي، أنا أبو عبد اللّه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زرعة قال في تسمية أهل دمشق و الأردن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نسي الكندي</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أردني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بن الحسن،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محمود بن إبراهيم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نسي الكندي، ولاّه عبد الملك على قضاء الأردنّ‌، فلما استخلف عمر ولاّه جند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الرحيم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إبراهيم بن محمّد بن يونس، أنا عبد الرحيم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أحمد بن سلاّمة بن يحيى، أنا سهل بن بشر الأسفرايني، 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الأردنّي 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نسي الأردنّي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نا يعقوب بن سفيان </w:t>
      </w:r>
      <w:r>
        <w:rPr>
          <w:rStyle w:val="FootnoteAnchor"/>
          <w:rtl w:val="true"/>
        </w:rPr>
        <w:footnoteReference w:id="1028"/>
      </w:r>
      <w:r>
        <w:rPr>
          <w:rFonts w:ascii="Amiri" w:hAnsi="Amiri" w:eastAsia="Amiri" w:cs="Amiri"/>
          <w:color w:val="111111"/>
          <w:sz w:val="28"/>
          <w:sz w:val="28"/>
          <w:szCs w:val="28"/>
          <w:rtl w:val="true"/>
          <w:lang w:bidi="ar-SA"/>
        </w:rPr>
        <w:t>،نا العباس بن الوليد، و علي بن عثمان بن نفيل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أنبأناه عاليا أبو علي الحداد، ثم أخبرناه أبو مسعود عبد الرحيم بن علي عنه، أنا أبو نعيم أحمد بن عبد اللّه، نا أبو القاسم الطّبراني، أنا أبو زرعة الدمشقي، قالوا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كامل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رجا بن حيّوة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عبد الملك من سيد أهل فلسطين‌؟،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رجاء بن حيوة </w:t>
      </w:r>
      <w:r>
        <w:rPr>
          <w:rStyle w:val="FootnoteAnchor"/>
          <w:rtl w:val="true"/>
        </w:rPr>
        <w:footnoteReference w:id="10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سيّد أهل الأردن‌؟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سيّد أهل دمشق‌؟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يحيى الغسّاني،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سيد أهل حمص‌؟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سيّد أهل الجزيرة‌؟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عدي الكندي،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كندة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المواضع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أنا سهل بن بشر الأسفرايني، أنا أبو بكر الخليل بن هبة اللّه بن الخليل، أنا عبد الوهاب الكلابي، نا أبو الجهم أحمد بن الحسين بن طلاّب المشغراني، نا العباس بن الوليد بن صبح الخلاّل، نا أبو مسهر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مغيرة صاحب الرملة يحدّثنا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مسلمة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كندة لثلاثة نفر إن اللّه لينزل بهم الغيث، و ينصر بهم على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كلمة أخرى أنسيتها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بن حيوة، و عبادة بن نسي، و عدي بن عدي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المزكّي، نا عبد العزيز الصّوفي، أنا أبو محمّد العدل، أنا أبو الميمون، نا أبو زرعة </w:t>
      </w:r>
      <w:r>
        <w:rPr>
          <w:rStyle w:val="FootnoteAnchor"/>
          <w:rtl w:val="true"/>
        </w:rPr>
        <w:footnoteReference w:id="1031"/>
      </w:r>
      <w:r>
        <w:rPr>
          <w:rFonts w:ascii="Amiri" w:hAnsi="Amiri" w:eastAsia="Amiri" w:cs="Amiri"/>
          <w:color w:val="111111"/>
          <w:sz w:val="28"/>
          <w:sz w:val="28"/>
          <w:szCs w:val="28"/>
          <w:rtl w:val="true"/>
          <w:lang w:bidi="ar-SA"/>
        </w:rPr>
        <w:t>،نا أبو مسهر، نا مغيرة بن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مسلمة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كندة لثلاثة، إن اللّه تبارك و تعالى لينزل بهم الغيث و ينصر بهم على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بن حيوة، و عبادة بن نسي، و عدي بن عدي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تمام علي بن محمّد، عن أبي </w:t>
      </w:r>
      <w:r>
        <w:rPr>
          <w:rStyle w:val="FootnoteAnchor"/>
          <w:rtl w:val="true"/>
        </w:rPr>
        <w:footnoteReference w:id="1032"/>
      </w:r>
      <w:r>
        <w:rPr>
          <w:rFonts w:ascii="Amiri" w:hAnsi="Amiri" w:eastAsia="Amiri" w:cs="Amiri"/>
          <w:color w:val="111111"/>
          <w:sz w:val="28"/>
          <w:sz w:val="28"/>
          <w:szCs w:val="28"/>
          <w:rtl w:val="true"/>
          <w:lang w:bidi="ar-SA"/>
        </w:rPr>
        <w:t>عمر بن حيّوية، أنا محمّد بن القاسم بن جعفر، نا أبو بكر بن أبي خيثمة، حدّثني أبو محمّد التميمي، نا أبو مسهر، حدّثني مغيرة بن مغيرة أبو هارون الرّملي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مسلمة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كندة لثلاثة نفر إن اللّه لينزل بهم الغيث و ينصر بهم على الأعداء، و ذكر خلة نسيها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بن حيوة، و عبادة بن نسي، و عدي بن 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عمال عمر بن عبد العزيز إلاّ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أبي خيثمة، نا هارون بن معروف، نا ضمرة بن ربيعة، عن رجاء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عبادة بن نسي عريف رجاء بن حيوة، و كان أسنّ‌ من رجاء، و كان من 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1033"/>
      </w:r>
      <w:r>
        <w:rPr>
          <w:rFonts w:ascii="Amiri" w:hAnsi="Amiri" w:eastAsia="Amiri" w:cs="Amiri"/>
          <w:color w:val="111111"/>
          <w:sz w:val="28"/>
          <w:sz w:val="28"/>
          <w:szCs w:val="28"/>
          <w:rtl w:val="true"/>
          <w:lang w:bidi="ar-SA"/>
        </w:rPr>
        <w:t xml:space="preserve">،حدّثني أبو النضر إسحاق بن إبراهيم القرشي، نا خالد بن يزيد بن صالح المرّي </w:t>
      </w:r>
      <w:r>
        <w:rPr>
          <w:rStyle w:val="FootnoteAnchor"/>
          <w:rtl w:val="true"/>
        </w:rPr>
        <w:footnoteReference w:id="1034"/>
      </w:r>
      <w:r>
        <w:rPr>
          <w:rFonts w:ascii="Amiri" w:hAnsi="Amiri" w:eastAsia="Amiri" w:cs="Amiri"/>
          <w:color w:val="111111"/>
          <w:sz w:val="28"/>
          <w:sz w:val="28"/>
          <w:szCs w:val="28"/>
          <w:rtl w:val="true"/>
          <w:lang w:bidi="ar-SA"/>
        </w:rPr>
        <w:t>،عن هشام بن الغاز، عن عبادة بن 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عاملا لعبد الملك على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محمّد بن علي بن يعقوب، أنا أبو بكر محمّد بن أحمد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عبادة بن نسي قاضيا على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عبد الواحد بن إبراهيم بن قرة، عن علي بن محمّد الخطيب، أنا محمّد بن الحسين بن الفضل، أنا دعلج بن أحمد، أنا أحمد بن علي الأبّار، نا أيوب بن محمّد الورّاق </w:t>
      </w:r>
      <w:r>
        <w:rPr>
          <w:rStyle w:val="FootnoteAnchor"/>
          <w:rtl w:val="true"/>
        </w:rPr>
        <w:footnoteReference w:id="1035"/>
      </w:r>
      <w:r>
        <w:rPr>
          <w:rFonts w:ascii="Amiri" w:hAnsi="Amiri" w:eastAsia="Amiri" w:cs="Amiri"/>
          <w:color w:val="111111"/>
          <w:sz w:val="28"/>
          <w:sz w:val="28"/>
          <w:szCs w:val="28"/>
          <w:rtl w:val="true"/>
          <w:lang w:bidi="ar-SA"/>
        </w:rPr>
        <w:t>،نا ضمرة، عن عبد اللّه بن عثمان الأردنّي،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عبادة بن نسي على القضاء، فأهدى إليه رجل قلّة عسل، فقبلها، و هو يخاصم إليه، فقضى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ذهبت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الثقفي، أنا أبو بكر بن المقرئ، أنا محمّد بن جعفر الزّرّاد، نا عبيد اللّه بن سعد الزهري، نا هارون، نا ضمرة، عن عبد اللّه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عبادة بن نسي على قضاء الأردن، فاختصم إليه رجلان، فأهدى إليه أحدهما قلّة 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جرّة 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عليه، فلما قضى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ذهبت القلّة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اللاّلكائي، أنا محمّد بن </w:t>
      </w:r>
    </w:p>
    <w:p>
      <w:pPr>
        <w:pStyle w:val="BookText"/>
        <w:rPr/>
      </w:pPr>
      <w:r>
        <w:rPr>
          <w:rFonts w:ascii="Amiri" w:hAnsi="Amiri" w:eastAsia="Amiri" w:cs="Amiri"/>
          <w:color w:val="111111"/>
          <w:sz w:val="28"/>
          <w:sz w:val="28"/>
          <w:szCs w:val="28"/>
          <w:rtl w:val="true"/>
          <w:lang w:bidi="ar-SA"/>
        </w:rPr>
        <w:t xml:space="preserve">الحسين، أنا عبد اللّه بن جعفر، نا يعقوب </w:t>
      </w:r>
      <w:r>
        <w:rPr>
          <w:rStyle w:val="FootnoteAnchor"/>
          <w:rtl w:val="true"/>
        </w:rPr>
        <w:footnoteReference w:id="1037"/>
      </w:r>
      <w:r>
        <w:rPr>
          <w:rFonts w:ascii="Amiri" w:hAnsi="Amiri" w:eastAsia="Amiri" w:cs="Amiri"/>
          <w:color w:val="111111"/>
          <w:sz w:val="28"/>
          <w:sz w:val="28"/>
          <w:szCs w:val="28"/>
          <w:rtl w:val="true"/>
          <w:lang w:bidi="ar-SA"/>
        </w:rPr>
        <w:t xml:space="preserve">،حدّثني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ضمرة، عن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رجل و بين عبادة بن نسي منازعة، فأسرع إليه الرجل فلقي رجاء بن حيوة لعبادة بن نسي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فلانا كان منه إليك، فأخبرني،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أن تكون غيبة مني لأخبرتك بما كان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محمّد بن علي بن محمّد الخشاب الصّوفي، أنا أبو بكر الجوزقي، أنا أبو العبّاس الدّغولي </w:t>
      </w:r>
      <w:r>
        <w:rPr>
          <w:rStyle w:val="FootnoteAnchor"/>
          <w:rtl w:val="true"/>
        </w:rPr>
        <w:footnoteReference w:id="10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حاتم، نا عبد الرّحمن بن واقد، نا ضمرة، نا رجاء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عبادة بن نسي و بين رجل خصومة فأسمعه الرجل ما يكرهه،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رجاء بن حيوة،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كان منه إليك، قال له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تكون غيبة مني لأخبرتك بالذي قال لي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ثم أخبرنا أبو مسعود المعدل عنه، أنا أبو نعيم الحافظ‍‌، نا سليمان بن أحمد الطّبراني، نا عبد اللّه بن أحمد بن حنبل، نا الهيثم بن خارجة، نا عبد اللّه </w:t>
      </w:r>
      <w:r>
        <w:rPr>
          <w:rStyle w:val="FootnoteAnchor"/>
          <w:rtl w:val="true"/>
        </w:rPr>
        <w:footnoteReference w:id="1040"/>
      </w:r>
      <w:r>
        <w:rPr>
          <w:rFonts w:ascii="Amiri" w:hAnsi="Amiri" w:eastAsia="Amiri" w:cs="Amiri"/>
          <w:color w:val="111111"/>
          <w:sz w:val="28"/>
          <w:sz w:val="28"/>
          <w:szCs w:val="28"/>
          <w:rtl w:val="true"/>
          <w:lang w:bidi="ar-SA"/>
        </w:rPr>
        <w:t>بن سالم الحمصي، نا إبراهيم بن أبي عبلة،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عبادة بن نسي فأتاه رجل، فأخبره أن أمير المؤمنين هشام بن عبد الملك قطع يد غيلان و لسانه و صلبه،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و اللّه فيه السنّة و القضية، و لأكتبن إلى أمير المؤمنين فلأحسننّ‌ له ما صنع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محمّد بن إسماعيل، و أبو المحاسن أسعد بن علي، و أبو بكر أحمد 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 بن المظفّر، أنا عبد اللّه بن أحمد بن حموية، أنا عيسى بن عمر بن العبّاس، أنا عبد اللّه بن عبد الرّحمن، أخبرني العبّاس بن سفيان، عن زيد بن حباب، أنا رجاء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عبادة بن نسي الكندي و سئل عن امرأة ماتت مع قوم ليس لها وليّ‌،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أقواما كانوا يشددون تشديدكم، و لا يسألون مسائلكم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أحد بن الحسن، و أبو الفضل أحمد بن الحسن الباقلانيان،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أنا أبو علي بن الصّوّاف، نا محمّد بن عثمان بن أبي شيبة، نا أبي، نا يزيد بن هارون، أنا حمّاد بن سلمة، عن رجاء أبي المقدام، عن عبادة بن 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النفاق الطعن على الأئمة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السّلمي، عن أبي جعفر بن المسلمة، عن عبد الرّحمن بن عمر بن أحمد الخلاّل، أنا أبو عمر حمزة بن القاسم بن عبد العزيز الهاشمي، نا أبو علي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عن عبادة بن نسي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بكر أحمد بن محمّد بن الحجّاج المروزي </w:t>
      </w:r>
      <w:r>
        <w:rPr>
          <w:rStyle w:val="FootnoteAnchor"/>
          <w:rtl w:val="true"/>
        </w:rPr>
        <w:footnoteReference w:id="10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أحمد بن حنبل عن عبادة بن نسي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الحسين </w:t>
      </w:r>
      <w:r>
        <w:rPr>
          <w:rStyle w:val="FootnoteAnchor"/>
          <w:rtl w:val="true"/>
        </w:rPr>
        <w:footnoteReference w:id="1044"/>
      </w:r>
      <w:r>
        <w:rPr>
          <w:rFonts w:ascii="Amiri" w:hAnsi="Amiri" w:eastAsia="Amiri" w:cs="Amiri"/>
          <w:color w:val="111111"/>
          <w:sz w:val="28"/>
          <w:sz w:val="28"/>
          <w:szCs w:val="28"/>
          <w:rtl w:val="true"/>
          <w:lang w:bidi="ar-SA"/>
        </w:rPr>
        <w:t>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w:t>
      </w:r>
      <w:r>
        <w:rPr>
          <w:rStyle w:val="FootnoteAnchor"/>
          <w:rtl w:val="true"/>
        </w:rPr>
        <w:footnoteReference w:id="1045"/>
      </w:r>
      <w:r>
        <w:rPr>
          <w:rFonts w:ascii="Amiri" w:hAnsi="Amiri" w:eastAsia="Amiri" w:cs="Amiri"/>
          <w:color w:val="111111"/>
          <w:sz w:val="28"/>
          <w:sz w:val="28"/>
          <w:szCs w:val="28"/>
          <w:rtl w:val="true"/>
          <w:lang w:bidi="ar-SA"/>
        </w:rPr>
        <w:t>،أنا عبد اللّه بن أحمد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 عبادة بن نسي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شامي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نسي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نسي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w:t>
      </w:r>
      <w:r>
        <w:rPr>
          <w:rStyle w:val="FootnoteAnchor"/>
          <w:rtl w:val="true"/>
        </w:rPr>
        <w:footnoteReference w:id="10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نسي شامي ثقة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بن عبدان، عن محمّد بن علي بن أحمد بن المبارك، أنا </w:t>
      </w:r>
    </w:p>
    <w:p>
      <w:pPr>
        <w:pStyle w:val="BookText"/>
        <w:rPr/>
      </w:pPr>
      <w:r>
        <w:rPr>
          <w:rFonts w:ascii="Amiri" w:hAnsi="Amiri" w:eastAsia="Amiri" w:cs="Amiri"/>
          <w:color w:val="111111"/>
          <w:sz w:val="28"/>
          <w:sz w:val="28"/>
          <w:szCs w:val="28"/>
          <w:rtl w:val="true"/>
          <w:lang w:bidi="ar-SA"/>
        </w:rPr>
        <w:t xml:space="preserve">رشأ بن نظيف، أنا محمّد بن إبراهيم الطّرسوسي، أنا أبو بكر الكرجي </w:t>
      </w:r>
      <w:r>
        <w:rPr>
          <w:rStyle w:val="FootnoteAnchor"/>
          <w:rtl w:val="true"/>
        </w:rPr>
        <w:footnoteReference w:id="1047"/>
      </w:r>
      <w:r>
        <w:rPr>
          <w:rFonts w:ascii="Amiri" w:hAnsi="Amiri" w:eastAsia="Amiri" w:cs="Amiri"/>
          <w:color w:val="111111"/>
          <w:sz w:val="28"/>
          <w:sz w:val="28"/>
          <w:szCs w:val="28"/>
          <w:rtl w:val="true"/>
          <w:lang w:bidi="ar-SA"/>
        </w:rPr>
        <w:t>،نا عبد الرّحمن بن يوسف بن سعيد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نسي شامي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و أبو القاسم عبد الواحد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الحمّامي، أنا الحسن بن محمّد بن الحسن، نا محمّد بن عبد اللّه بن سليمان الحضرمي، نا أبو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زهير، عن الحسن بن الحر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عبادة بن نسي الشامي سنة ثمان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محمّد، أنا أبو علي بن الصّواف، نا محمّد بن عثمان، نا هاشم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عبادة بن نسي الكندي سنة ثمان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أبو الفضل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أبو الحسين الأهوازي، نا أبو حفص الأهوازي، نا خليفة بن خياط‍‌ </w:t>
      </w:r>
      <w:r>
        <w:rPr>
          <w:rStyle w:val="FootnoteAnchor"/>
          <w:rtl w:val="true"/>
        </w:rPr>
        <w:footnoteReference w:id="1048"/>
      </w:r>
      <w:r>
        <w:rPr>
          <w:rFonts w:ascii="Amiri" w:hAnsi="Amiri" w:eastAsia="Amiri" w:cs="Amiri"/>
          <w:color w:val="111111"/>
          <w:sz w:val="28"/>
          <w:sz w:val="28"/>
          <w:szCs w:val="28"/>
          <w:rtl w:val="true"/>
          <w:lang w:bidi="ar-SA"/>
        </w:rPr>
        <w:t>،قال في الطبقة الثانية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نسي كندي، مات سنة ثمان عشرة و مائة، 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إنما هو أردنّي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محمّد بن الحسن، أنا أبو الحسن </w:t>
      </w:r>
      <w:r>
        <w:rPr>
          <w:rStyle w:val="FootnoteAnchor"/>
          <w:rtl w:val="true"/>
        </w:rPr>
        <w:footnoteReference w:id="1049"/>
      </w:r>
      <w:r>
        <w:rPr>
          <w:rFonts w:ascii="Amiri" w:hAnsi="Amiri" w:eastAsia="Amiri" w:cs="Amiri"/>
          <w:color w:val="111111"/>
          <w:sz w:val="28"/>
          <w:sz w:val="28"/>
          <w:szCs w:val="28"/>
          <w:rtl w:val="true"/>
          <w:lang w:bidi="ar-SA"/>
        </w:rPr>
        <w:t xml:space="preserve">السيرافي، أنا أحمد بن إسحاق، نا أحمد بن عمران، نا موسى التستري، نا خليفة </w:t>
      </w:r>
      <w:r>
        <w:rPr>
          <w:rStyle w:val="FootnoteAnchor"/>
          <w:rtl w:val="true"/>
        </w:rPr>
        <w:footnoteReference w:id="10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ثمان عشرة و مائة مات عبادة بن نسي بالشام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محمّد الخطيب، أنا أبو منصور محمد بن الحسن، أنا أحمد بن الحسين </w:t>
      </w:r>
      <w:r>
        <w:rPr>
          <w:rStyle w:val="FootnoteAnchor"/>
          <w:rtl w:val="true"/>
        </w:rPr>
        <w:footnoteReference w:id="1051"/>
      </w:r>
      <w:r>
        <w:rPr>
          <w:rFonts w:ascii="Amiri" w:hAnsi="Amiri" w:eastAsia="Amiri" w:cs="Amiri"/>
          <w:color w:val="111111"/>
          <w:sz w:val="28"/>
          <w:sz w:val="28"/>
          <w:szCs w:val="28"/>
          <w:rtl w:val="true"/>
          <w:lang w:bidi="ar-SA"/>
        </w:rPr>
        <w:t xml:space="preserve">أنا أبو القاسم بن الأشقر، نا محمّد بن إسماعيل، حدّثني </w:t>
      </w:r>
    </w:p>
    <w:p>
      <w:pPr>
        <w:pStyle w:val="BookText"/>
        <w:rPr/>
      </w:pPr>
      <w:r>
        <w:rPr>
          <w:rFonts w:ascii="Amiri" w:hAnsi="Amiri" w:eastAsia="Amiri" w:cs="Amiri"/>
          <w:color w:val="111111"/>
          <w:sz w:val="28"/>
          <w:sz w:val="28"/>
          <w:szCs w:val="28"/>
          <w:rtl w:val="true"/>
          <w:lang w:bidi="ar-SA"/>
        </w:rPr>
        <w:t>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عبادة بن نسي سنة ثمان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حدّثني أبي، نا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ثماني عشرة و مائة فيها مات عبادة بن نسي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الجوهري، أنا أبو عمر بن حيّوية، أنا أحمد بن معروف، نا الحسين بن محمّد بن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اللّفتواني، أنا أبو عمرو بن مندة، أنا الحسن بن محمّد، أنا أحمد بن محمّد، نا أبو بكر بن أبي الدنيا،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1053"/>
      </w:r>
      <w:r>
        <w:rPr>
          <w:rFonts w:ascii="Amiri" w:hAnsi="Amiri" w:eastAsia="Amiri" w:cs="Amiri"/>
          <w:color w:val="111111"/>
          <w:sz w:val="28"/>
          <w:sz w:val="28"/>
          <w:szCs w:val="28"/>
          <w:rtl w:val="true"/>
          <w:lang w:bidi="ar-SA"/>
        </w:rPr>
        <w:t>قال في الطبقة الثالثة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نسي الكندي، قال ابن الفهم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مات سنة ثمان عشرة في خلافة هشام بن عبد الملك</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الدنيا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عشرة و مائة</w:t>
      </w:r>
      <w:r>
        <w:rPr>
          <w:rFonts w:eastAsia="Amiri" w:cs="Amiri" w:ascii="Amiri" w:hAnsi="Amiri"/>
          <w:color w:val="111111"/>
          <w:sz w:val="28"/>
          <w:szCs w:val="28"/>
          <w:rtl w:val="true"/>
          <w:lang w:bidi="ar-SA"/>
        </w:rPr>
        <w:t xml:space="preserve">. </w:t>
      </w:r>
      <w:bookmarkStart w:id="82" w:name="pg11415_112940"/>
    </w:p>
    <w:p>
      <w:pPr>
        <w:pStyle w:val="Heading3"/>
        <w:numPr>
          <w:ilvl w:val="2"/>
          <w:numId w:val="1"/>
        </w:numPr>
        <w:rPr/>
      </w:pPr>
      <w:bookmarkStart w:id="83" w:name="__RefHeading___Toc1250856_73709187"/>
      <w:bookmarkStart w:id="84" w:name="_Toc31"/>
      <w:bookmarkEnd w:id="82"/>
      <w:bookmarkEnd w:id="83"/>
      <w:r>
        <w:rPr>
          <w:rtl w:val="true"/>
        </w:rPr>
        <w:t>ذكر من اسمه عبّادة</w:t>
      </w:r>
      <w:bookmarkEnd w:id="84"/>
    </w:p>
    <w:p>
      <w:pPr>
        <w:pStyle w:val="Heading4"/>
        <w:numPr>
          <w:ilvl w:val="3"/>
          <w:numId w:val="1"/>
        </w:numPr>
        <w:rPr/>
      </w:pPr>
      <w:bookmarkStart w:id="85" w:name="__RefHeading___Toc1250858_73709187"/>
      <w:bookmarkStart w:id="86" w:name="_Toc32"/>
      <w:bookmarkEnd w:id="85"/>
      <w:r>
        <w:rPr>
          <w:rtl w:val="true"/>
        </w:rPr>
        <w:t>اشارة</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Heading4"/>
        <w:numPr>
          <w:ilvl w:val="3"/>
          <w:numId w:val="1"/>
        </w:numPr>
        <w:rPr/>
      </w:pPr>
      <w:bookmarkStart w:id="87" w:name="__RefHeading___Toc1250860_73709187"/>
      <w:bookmarkStart w:id="88" w:name="_Toc33"/>
      <w:bookmarkEnd w:id="87"/>
      <w:r>
        <w:rPr/>
        <w:t>3074</w:t>
      </w:r>
      <w:r>
        <w:rPr>
          <w:rtl w:val="true"/>
        </w:rPr>
        <w:t xml:space="preserve"> - </w:t>
      </w:r>
      <w:r>
        <w:rPr>
          <w:rtl w:val="true"/>
        </w:rPr>
        <w:t>عبّادة</w:t>
      </w:r>
      <w:bookmarkEnd w:id="88"/>
    </w:p>
    <w:p>
      <w:pPr>
        <w:pStyle w:val="BookText"/>
        <w:rPr/>
      </w:pPr>
      <w:r>
        <w:rPr>
          <w:rFonts w:eastAsia="Amiri" w:cs="Amiri" w:ascii="Amiri" w:hAnsi="Amiri"/>
          <w:color w:val="111111"/>
          <w:sz w:val="28"/>
          <w:szCs w:val="28"/>
          <w:lang w:bidi="ar-SA"/>
        </w:rPr>
        <w:t>3074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عبّادة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قدم دمشق مع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قرأت بخط‍‌ عبد اللّه بن محمّد أبي محمّد الخطابي الشاعر في تسمية من قدم معه، و كان عبّادة هذا ماجنا مضحكا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0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عبّادة بفتح العين و تشديد الباء فهو عبّادة المخنّث كان ينادم المتوكل، له نوادر و مضاحيك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الفراوي و غيره عن أبي عثمان الصّابوني، أنا أبو القاسم بن حبيب المفسّر </w:t>
      </w:r>
      <w:r>
        <w:rPr>
          <w:rStyle w:val="FootnoteAnchor"/>
          <w:rtl w:val="true"/>
        </w:rPr>
        <w:footnoteReference w:id="10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عمران الحنظلي بهراة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حفص </w:t>
      </w:r>
      <w:r>
        <w:rPr>
          <w:rStyle w:val="FootnoteAnchor"/>
          <w:rtl w:val="true"/>
        </w:rPr>
        <w:footnoteReference w:id="1059"/>
      </w:r>
      <w:r>
        <w:rPr>
          <w:rFonts w:ascii="Amiri" w:hAnsi="Amiri" w:eastAsia="Amiri" w:cs="Amiri"/>
          <w:color w:val="111111"/>
          <w:sz w:val="28"/>
          <w:sz w:val="28"/>
          <w:szCs w:val="28"/>
          <w:rtl w:val="true"/>
          <w:lang w:bidi="ar-SA"/>
        </w:rPr>
        <w:t xml:space="preserve">الفارسي، نا منصور بن محمّد بن عيينة الرازي </w:t>
      </w:r>
      <w:r>
        <w:rPr>
          <w:rStyle w:val="FootnoteAnchor"/>
          <w:rtl w:val="true"/>
        </w:rPr>
        <w:footnoteReference w:id="1060"/>
      </w:r>
      <w:r>
        <w:rPr>
          <w:rFonts w:ascii="Amiri" w:hAnsi="Amiri" w:eastAsia="Amiri" w:cs="Amiri"/>
          <w:color w:val="111111"/>
          <w:sz w:val="28"/>
          <w:sz w:val="28"/>
          <w:szCs w:val="28"/>
          <w:rtl w:val="true"/>
          <w:lang w:bidi="ar-SA"/>
        </w:rPr>
        <w:t xml:space="preserve">،نا قاسم بن محمّد بن عريب </w:t>
      </w:r>
      <w:r>
        <w:rPr>
          <w:rStyle w:val="FootnoteAnchor"/>
          <w:rtl w:val="true"/>
        </w:rPr>
        <w:footnoteReference w:id="1061"/>
      </w:r>
      <w:r>
        <w:rPr>
          <w:rFonts w:ascii="Amiri" w:hAnsi="Amiri" w:eastAsia="Amiri" w:cs="Amiri"/>
          <w:color w:val="111111"/>
          <w:sz w:val="28"/>
          <w:sz w:val="28"/>
          <w:szCs w:val="28"/>
          <w:rtl w:val="true"/>
          <w:lang w:bidi="ar-SA"/>
        </w:rPr>
        <w:t>من ولد أبي أيوب الأنصاري قال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أدخل عبّادة أيام المحنة على الواثق و الناس يضربون و يقتلون في الامتحان،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امتحني قتلني صبابة </w:t>
      </w:r>
      <w:r>
        <w:rPr>
          <w:rStyle w:val="FootnoteAnchor"/>
          <w:rtl w:val="true"/>
        </w:rPr>
        <w:footnoteReference w:id="1062"/>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اللّه أجرك أيها الخليفة،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 القرآن يموت‌؟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ليس كل مخلوق يموت، فإذا مات القرآن في شعبان فمن يصلي بالناس في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فإنه 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غيره، عن قاسم،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أبو الحسن علي بن زيد السّلمي، أنا سهل بن بشر الأسفرايني، أنا أبو القاسم عبد اللّه بن عبد الوهّاب بن برد بن محمّد بن بشر بن عبد اللّه بن محمّد بن برد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عبد الوهاب بن عمر بن أبي النحم، أنا أحمد بن محمّد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محمّد بن قبيصة صاحب أحمد بن حنبل، نا قاسم بن العريب </w:t>
      </w:r>
      <w:r>
        <w:rPr>
          <w:rStyle w:val="FootnoteAnchor"/>
          <w:rtl w:val="true"/>
        </w:rPr>
        <w:footnoteReference w:id="1063"/>
      </w:r>
      <w:r>
        <w:rPr>
          <w:rFonts w:ascii="Amiri" w:hAnsi="Amiri" w:eastAsia="Amiri" w:cs="Amiri"/>
          <w:color w:val="111111"/>
          <w:sz w:val="28"/>
          <w:sz w:val="28"/>
          <w:szCs w:val="28"/>
          <w:rtl w:val="true"/>
          <w:lang w:bidi="ar-SA"/>
        </w:rPr>
        <w:t>من ولد أبي أيوب الأنصاري،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 </w:t>
      </w:r>
      <w:r>
        <w:rPr>
          <w:rStyle w:val="FootnoteAnchor"/>
          <w:rtl w:val="true"/>
        </w:rPr>
        <w:footnoteReference w:id="1064"/>
      </w:r>
      <w:r>
        <w:rPr>
          <w:rFonts w:ascii="Amiri" w:hAnsi="Amiri" w:eastAsia="Amiri" w:cs="Amiri"/>
          <w:color w:val="111111"/>
          <w:sz w:val="28"/>
          <w:sz w:val="28"/>
          <w:szCs w:val="28"/>
          <w:rtl w:val="true"/>
          <w:lang w:bidi="ar-SA"/>
        </w:rPr>
        <w:t>عبّادة المخنّث على الواثق فبعض يضرب، و بعض يقتل في خلق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يحبس،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امتحنني أمير المؤمنين ليقتلنّي، و لكن أبدأه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اللّه أجرك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فيمن‌؟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مخلوق هو ميت، فإذا مات القرآن في شعبان من يصلّي بالناس في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أخرجوه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اللّه بن أسد بن عمّار، عن عبد العزيز بن أحمد، أنا عبد الوهاب الميداني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أنا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محمّد بن عبد اللّه بن أبي الخطاب، نا محمّد بن نشيط‍‌ قال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أنه كان لرجل على عبّادة المخنّث دين، فكان يتردد إليه كل يوم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في البيت، فغلّس عليه يوما في الثلث الأخير، فدقّ‌ الباب،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هاهنا، فصاح الرجل و استغاث بالجيران، فلما اجتمعوا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في الدنيا أحد ليس </w:t>
      </w:r>
    </w:p>
    <w:p>
      <w:pPr>
        <w:pStyle w:val="BookText"/>
        <w:rPr/>
      </w:pPr>
      <w:r>
        <w:rPr>
          <w:rFonts w:ascii="Amiri" w:hAnsi="Amiri" w:eastAsia="Amiri" w:cs="Amiri"/>
          <w:color w:val="111111"/>
          <w:sz w:val="28"/>
          <w:sz w:val="28"/>
          <w:szCs w:val="28"/>
          <w:rtl w:val="true"/>
          <w:lang w:bidi="ar-SA"/>
        </w:rPr>
        <w:t>هو في بيته السّاعة فأشرف عليه عبّادة من طاق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الفاعلة هو ذا أنت ليس في بيتك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الميداني، نا أبو همّام </w:t>
      </w:r>
      <w:r>
        <w:rPr>
          <w:rStyle w:val="FootnoteAnchor"/>
          <w:rtl w:val="true"/>
        </w:rPr>
        <w:footnoteReference w:id="1065"/>
      </w:r>
      <w:r>
        <w:rPr>
          <w:rFonts w:ascii="Amiri" w:hAnsi="Amiri" w:eastAsia="Amiri" w:cs="Amiri"/>
          <w:color w:val="111111"/>
          <w:sz w:val="28"/>
          <w:sz w:val="28"/>
          <w:szCs w:val="28"/>
          <w:rtl w:val="true"/>
          <w:lang w:bidi="ar-SA"/>
        </w:rPr>
        <w:t>محمّد بن إبراهيم الوراق، نا أبو بكر محمّد بن العبّاس بن الفضل البزاز، نا الحسين بن محمّد بن عبد الرّحمن بن فهم،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تغذينا عند عيّاش و معنا عبّادة، فلما فرغنا جاء غلامه بجام فيه لوزينج فقال له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ضعها خلف الحبس </w:t>
      </w:r>
      <w:r>
        <w:rPr>
          <w:rStyle w:val="FootnoteAnchor"/>
          <w:rtl w:val="true"/>
        </w:rPr>
        <w:footnoteReference w:id="1066"/>
      </w:r>
      <w:r>
        <w:rPr>
          <w:rFonts w:ascii="Amiri" w:hAnsi="Amiri" w:eastAsia="Amiri" w:cs="Amiri"/>
          <w:color w:val="111111"/>
          <w:sz w:val="28"/>
          <w:sz w:val="28"/>
          <w:szCs w:val="28"/>
          <w:rtl w:val="true"/>
          <w:lang w:bidi="ar-SA"/>
        </w:rPr>
        <w:t>،فقال له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أيش فيها جعلت فداك‌؟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بظر 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فأعضني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أنبأنيه أبو القاسم علي بن إبراهيم، و أبو الوحش المقرئ عنه، أنا أبو أحمد عبيد اللّه بن محمّد بن أحمد الفرضي، نا أبو بكر محمّد بن يحيى الصّولي، نا أبو العيناء 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المتوكل 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غنني صوتا، فغنّاه، فاضطرب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غناء المخنّثين كقراءة اليهود،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يحرّفون الكلم </w:t>
      </w:r>
      <w:r>
        <w:rPr>
          <w:rStyle w:val="FootnoteAnchor"/>
          <w:rtl w:val="true"/>
        </w:rPr>
        <w:footnoteReference w:id="1067"/>
      </w:r>
      <w:r>
        <w:rPr>
          <w:rFonts w:ascii="IRNazanin" w:hAnsi="IRNazanin" w:eastAsia="IRNazanin"/>
          <w:color w:val="111111"/>
          <w:sz w:val="28"/>
          <w:sz w:val="28"/>
          <w:szCs w:val="28"/>
          <w:rtl w:val="true"/>
          <w:lang w:bidi="fa-IR"/>
        </w:rPr>
        <w:t xml:space="preserve">عن مواضعه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xml:space="preserve">. </w:t>
      </w:r>
      <w:bookmarkStart w:id="89" w:name="pg11415_112943"/>
    </w:p>
    <w:p>
      <w:pPr>
        <w:pStyle w:val="Heading3"/>
        <w:numPr>
          <w:ilvl w:val="2"/>
          <w:numId w:val="1"/>
        </w:numPr>
        <w:rPr/>
      </w:pPr>
      <w:bookmarkStart w:id="90" w:name="__RefHeading___Toc1250862_73709187"/>
      <w:bookmarkStart w:id="91" w:name="_Toc34"/>
      <w:bookmarkEnd w:id="89"/>
      <w:bookmarkEnd w:id="90"/>
      <w:r>
        <w:rPr>
          <w:rtl w:val="true"/>
        </w:rPr>
        <w:t>ذكر من اسمه عبّاد</w:t>
      </w:r>
      <w:bookmarkEnd w:id="91"/>
    </w:p>
    <w:p>
      <w:pPr>
        <w:pStyle w:val="Heading4"/>
        <w:numPr>
          <w:ilvl w:val="3"/>
          <w:numId w:val="1"/>
        </w:numPr>
        <w:rPr/>
      </w:pPr>
      <w:bookmarkStart w:id="92" w:name="__RefHeading___Toc1250864_73709187"/>
      <w:bookmarkStart w:id="93" w:name="_Toc35"/>
      <w:bookmarkEnd w:id="92"/>
      <w:r>
        <w:rPr/>
        <w:t>3075</w:t>
      </w:r>
      <w:r>
        <w:rPr>
          <w:rtl w:val="true"/>
        </w:rPr>
        <w:t xml:space="preserve"> - </w:t>
      </w:r>
      <w:r>
        <w:rPr>
          <w:rtl w:val="true"/>
        </w:rPr>
        <w:t>عبّاد بن الرّيّان</w:t>
      </w:r>
      <w:bookmarkEnd w:id="93"/>
    </w:p>
    <w:p>
      <w:pPr>
        <w:pStyle w:val="BookText"/>
        <w:rPr/>
      </w:pPr>
      <w:r>
        <w:rPr>
          <w:rFonts w:ascii="Amiri" w:hAnsi="Amiri" w:eastAsia="Amiri" w:cs="Amiri"/>
          <w:color w:val="111111"/>
          <w:sz w:val="28"/>
          <w:sz w:val="28"/>
          <w:szCs w:val="28"/>
          <w:rtl w:val="true"/>
          <w:lang w:bidi="ar-SA"/>
        </w:rPr>
        <w:t>أبو طرفة اللّخمي الحمصي</w:t>
      </w:r>
    </w:p>
    <w:p>
      <w:pPr>
        <w:pStyle w:val="BookText"/>
        <w:rPr/>
      </w:pPr>
      <w:r>
        <w:rPr>
          <w:rFonts w:ascii="Amiri" w:hAnsi="Amiri" w:eastAsia="Amiri" w:cs="Amiri"/>
          <w:color w:val="111111"/>
          <w:sz w:val="28"/>
          <w:sz w:val="28"/>
          <w:szCs w:val="28"/>
          <w:rtl w:val="true"/>
          <w:lang w:bidi="ar-SA"/>
        </w:rPr>
        <w:t>أدرك المقدام بن معدي كرب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عروة بن رويم اللّخمي، و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الوليد بن مسلم، و عبد الكريم بن محمّد اللّخمي من أهل بواء </w:t>
      </w:r>
      <w:r>
        <w:rPr>
          <w:rStyle w:val="FootnoteAnchor"/>
          <w:rtl w:val="true"/>
        </w:rPr>
        <w:footnoteReference w:id="1069"/>
      </w:r>
      <w:r>
        <w:rPr>
          <w:rFonts w:ascii="Amiri" w:hAnsi="Amiri" w:eastAsia="Amiri" w:cs="Amiri"/>
          <w:color w:val="111111"/>
          <w:sz w:val="28"/>
          <w:sz w:val="28"/>
          <w:szCs w:val="28"/>
          <w:rtl w:val="true"/>
          <w:lang w:bidi="ar-SA"/>
        </w:rPr>
        <w:t>، و يحيى بن حمزة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هشام بن عبد الملك، و أراه سكن دمشق بأخرة، لأن الرواة عنه من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الفرضي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محمّد 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نصر محمّد بن هارون بن الجندي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جدي أبو الفضل يحيى بن علي القاضي، أنا أبو القاسم بن أبي العلاء</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الحسين عبد الرّحمن بن عبد اللّه بن أحمد الخطيب، أنا جدي أبو عبد اللّه بن أبي الحديد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نصر غالب بن أحمد بن المسلّم، أنا أبو الفضل أحمد بن عبد المنعم بن أحمد بن الكريدي،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السمسار، أنا أبو عبد اللّه محمّد بن إبراهيم بن مروان،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الملك أحمد بن إبراهيم القرشي، نا أبو عبد اللّه محمّد بن عائذ، 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الرّيّان اللّخمي سمعت عروة بن رويم اللّخمي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عامر بن لدين </w:t>
      </w:r>
      <w:r>
        <w:rPr>
          <w:rStyle w:val="FootnoteAnchor"/>
          <w:rtl w:val="true"/>
        </w:rPr>
        <w:footnoteReference w:id="1070"/>
      </w:r>
      <w:r>
        <w:rPr>
          <w:rFonts w:ascii="Amiri" w:hAnsi="Amiri" w:eastAsia="Amiri" w:cs="Amiri"/>
          <w:color w:val="111111"/>
          <w:sz w:val="28"/>
          <w:sz w:val="28"/>
          <w:szCs w:val="28"/>
          <w:rtl w:val="true"/>
          <w:lang w:bidi="ar-SA"/>
        </w:rPr>
        <w:t>قاضي الناس مع عبد الملك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ليلى الأشعري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ما دعاني إلى الإسلام أنا كنا قوما عربا فأصابتنا السّنة، فاحتملت أمي و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اسمه 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أصهار لنا بأعلى نجد، فلما حللنا بهم احتفوا </w:t>
      </w:r>
      <w:r>
        <w:rPr>
          <w:rStyle w:val="FootnoteAnchor"/>
          <w:rtl w:val="true"/>
        </w:rPr>
        <w:footnoteReference w:id="1071"/>
      </w:r>
      <w:r>
        <w:rPr>
          <w:rFonts w:ascii="Amiri" w:hAnsi="Amiri" w:eastAsia="Amiri" w:cs="Amiri"/>
          <w:color w:val="111111"/>
          <w:sz w:val="28"/>
          <w:sz w:val="28"/>
          <w:szCs w:val="28"/>
          <w:rtl w:val="true"/>
          <w:lang w:bidi="ar-SA"/>
        </w:rPr>
        <w:t>بنا و أكرمونا، فلما رأى ذلك رجل من الحيّ‌ مشى إلى خالي،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أن أنيسا يخالفك إلى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فحزّ في قلبه و أحس </w:t>
      </w:r>
      <w:r>
        <w:rPr>
          <w:rStyle w:val="FootnoteAnchor"/>
          <w:rtl w:val="true"/>
        </w:rPr>
        <w:footnoteReference w:id="1072"/>
      </w:r>
      <w:r>
        <w:rPr>
          <w:rFonts w:ascii="Amiri" w:hAnsi="Amiri" w:eastAsia="Amiri" w:cs="Amiri"/>
          <w:color w:val="111111"/>
          <w:sz w:val="28"/>
          <w:sz w:val="28"/>
          <w:szCs w:val="28"/>
          <w:rtl w:val="true"/>
          <w:lang w:bidi="ar-SA"/>
        </w:rPr>
        <w:t>،فانصرفت من رعية إبلي، فوجدته كثيبا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بكاؤك يا خال‌؟ فأعلمني الخبر،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العقب</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حجر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إنا نعاف الفاحشة، و إن كان الزمان قد حلّ‌ بنا، و لقد كدرت علينا صفو ما ابتدأتنا به، و لا سبيل إلى اجتماع، فاحتملت أمّي و أخي حتى نزلنا بحضرة مكة، فقال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مدافع رجلا على الماء بشعر، و كان امرأ شاعرا،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فخرج به اللجاج حتى دافع دريد بن الصّمّة صرمته </w:t>
      </w:r>
      <w:r>
        <w:rPr>
          <w:rStyle w:val="FootnoteAnchor"/>
          <w:rtl w:val="true"/>
        </w:rPr>
        <w:footnoteReference w:id="1073"/>
      </w:r>
      <w:r>
        <w:rPr>
          <w:rFonts w:ascii="Amiri" w:hAnsi="Amiri" w:eastAsia="Amiri" w:cs="Amiri"/>
          <w:color w:val="111111"/>
          <w:sz w:val="28"/>
          <w:sz w:val="28"/>
          <w:szCs w:val="28"/>
          <w:rtl w:val="true"/>
          <w:lang w:bidi="ar-SA"/>
        </w:rPr>
        <w:t>إلى صرمته، و أيم اللّه لدريد يومئذ أشعر من أخي، فتقاضيا إلى خنساء، ففضت لأخي دريد، و ذلك أن دريدا خطبها إلى أبيها،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كبير لا حاجة لي فيه، فحقدت ذلك عليه، فضممنا صرمته إلى صرمتنا، فكانت لها هجمة </w:t>
      </w:r>
      <w:r>
        <w:rPr>
          <w:rStyle w:val="FootnoteAnchor"/>
          <w:rtl w:val="true"/>
        </w:rPr>
        <w:footnoteReference w:id="10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 مكة فابتدأت بالصفا، فإذا عليه رحالات قريش، و قد بلغني أن صابئا أو مجنونا أو شاعرا أو ساحرا،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الصابئ الذي تزعمونه‌؟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ذاك حيث ترى، فانقلبت إليه، فو اللّه ما جرت عنهم قيس حجرة حتى أكبّوا عليّ‌ بكل عظم و حجر و 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فضرجوني بدمي حتى أتيت البيت، فدخلت بين الستور و البنّاء، فصرمت فيه ثلاثين يوما لا آكل و لا أشرب إلاّ من ماء زمزم </w:t>
      </w:r>
    </w:p>
    <w:p>
      <w:pPr>
        <w:pStyle w:val="BookText"/>
        <w:rPr/>
      </w:pPr>
      <w:r>
        <w:rPr>
          <w:rFonts w:ascii="Amiri" w:hAnsi="Amiri" w:eastAsia="Amiri" w:cs="Amiri"/>
          <w:color w:val="111111"/>
          <w:sz w:val="28"/>
          <w:sz w:val="28"/>
          <w:szCs w:val="28"/>
          <w:rtl w:val="true"/>
          <w:lang w:bidi="ar-SA"/>
        </w:rPr>
        <w:t xml:space="preserve">حتى إذا كانت ليلة قمراء إضحيان أقبلت امرأتان من خزاعة فطافتا بالبيت، ثم ذكرتا أساف و نائلة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وثنان كانا يعبدانهما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رأسي من تحت السّتور،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احملا أحدهما على صاحبه، فغضبتا ثم قالتا </w:t>
      </w:r>
      <w:r>
        <w:rPr>
          <w:rStyle w:val="FootnoteAnchor"/>
          <w:rtl w:val="true"/>
        </w:rPr>
        <w:footnoteReference w:id="10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كانت رجالنا حضورا ما تكلمت بهذا، ثم ولّتا، فخرجت أقفو آثارهما حتى لقينا رسول اللّه صلى اللّه عليه و سلم، و كان رسول اللّه صلى اللّه عليه و سلم امرأ عربيا،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أنتما؟ و من أين أنتما؟ و من أين جئتما؟ و ما جاء 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فأخبرتاه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تركتما الصّابئ‌؟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تركناه بين السّتور و البنّاء،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قال لكما شيئا؟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كلمة تملأ الفم،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رسول اللّه صلى اللّه عليه و سلم ثم انسلّتا و أقبلت حتى حيّيت رسول اللّه صلى اللّه عليه و سلم بالسلام، ثم سلّمت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جئت رسول اللّه صلى اللّه عليه و سلم ثم سلمت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أنت‌؟ و من أين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جئت و ما جاء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فأنشأت أعلمه الخبر،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كنت تأكل و تشرب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ماء زمزم،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طعام 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أن أعشيه،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خرج رسول اللّه صلى اللّه عليه و سلم يمشي، و أخذ أبو بكر بيدي حتى وقف رسول اللّه صلى اللّه عليه و سلم بباب أبي بكر، ثم دخل أبو بكر، ثم أتانا بزبيب من زبيب الطائف، فجعل يلقيه لنا قبصا قبصا </w:t>
      </w:r>
      <w:r>
        <w:rPr>
          <w:rStyle w:val="FootnoteAnchor"/>
          <w:rtl w:val="true"/>
        </w:rPr>
        <w:footnoteReference w:id="1076"/>
      </w:r>
      <w:r>
        <w:rPr>
          <w:rFonts w:ascii="Amiri" w:hAnsi="Amiri" w:eastAsia="Amiri" w:cs="Amiri"/>
          <w:color w:val="111111"/>
          <w:sz w:val="28"/>
          <w:sz w:val="28"/>
          <w:szCs w:val="28"/>
          <w:rtl w:val="true"/>
          <w:lang w:bidi="ar-SA"/>
        </w:rPr>
        <w:t xml:space="preserve">،و نحن نأكل حتى تملاّنا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رفعت لي أرض و هي ذات نخل و لا أحسبها إلاّ تهامة، فاخرج إلى قومك فادعهم إلى ما دخلت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حتى أتيت أمي و أخي، فأعلمتهما الخبر،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بنا رغبة عن الدين الذي دخلت فيه، فأسلما، ثم خرجنا حتى أتينا المدينة، فأعلمت قومي،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صدّقناك و لكنا نلقى محمّدا صلى اللّه عليه و سلم، فلما قدم علينا رسول اللّه صلى اللّه عليه و سلم لقيناه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أبا ذرّ قد أعلمنا ما أعلمته، و قد أسلمنا و شهدنا أنك رسول اللّه، ثم تقدمت أسلّم خزاعة،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قد رغبنا و دخلنا فيما دخل فيه إخوتنا و حلفاؤنا،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سالمها اللّه، و غفار غفر اللّه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94" w:name="pg11415_112946"/>
    </w:p>
    <w:p>
      <w:pPr>
        <w:pStyle w:val="BookText"/>
        <w:rPr/>
      </w:pPr>
      <w:bookmarkEnd w:id="9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أبو بكر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كنت تألّه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أبي العلاء و ابن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جاهليتك‌؟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لقد رأيتني أقوم عند الشمس، فما أزال مصليا حتى يؤذيني حرّها فأخرّ كأني خفاء </w:t>
      </w:r>
      <w:r>
        <w:rPr>
          <w:rStyle w:val="FootnoteAnchor"/>
          <w:rtl w:val="true"/>
        </w:rPr>
        <w:footnoteReference w:id="1078"/>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كنت توجه‌؟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إلاّ حيث وجهني اللّه حتى أدخل اللّه عليّ‌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ريذة، أنا سليمان بن أحمد بن أيوب، نا بكر بن سهل، نا عبد اللّه بن يوسف، نا يحيى بن حمزة، نا أبو طرفة عبّاد بن الرّيّان اللّخمي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المقدام بن معدي كرب و هو في قرية على أميال من حمص يوم عيد،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فصلّ‌ </w:t>
      </w:r>
      <w:r>
        <w:rPr>
          <w:rStyle w:val="FootnoteAnchor"/>
          <w:rtl w:val="true"/>
        </w:rPr>
        <w:footnoteReference w:id="1079"/>
      </w:r>
      <w:r>
        <w:rPr>
          <w:rFonts w:ascii="Amiri" w:hAnsi="Amiri" w:eastAsia="Amiri" w:cs="Amiri"/>
          <w:color w:val="111111"/>
          <w:sz w:val="28"/>
          <w:sz w:val="28"/>
          <w:szCs w:val="28"/>
          <w:rtl w:val="true"/>
          <w:lang w:bidi="ar-SA"/>
        </w:rPr>
        <w:t>بنا العيد،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صلّوا 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اللّه بن أسد، عن عبد العزيز بن أحمد، أنا تمّام بن محمّد، أنا أحمد بن سليمان بن حذلم، نا يزيد بن محمّد بن عبد الصمد، نا سليمان بن عبد الرّحمن، نا عبد الكريم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عبّاد بن الرّيّان اللّخمي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هشام فأقبل مكحول، فأمر هشام أن يؤتى بالنطع و السيف ليضرب رقبة مكحول، فقام رجل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يا أمير المؤمنين أن أتكلم،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مكحولا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بعد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ردّوا السّيف و النطع</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250866_73709187"/>
      <w:bookmarkStart w:id="96" w:name="_Toc36"/>
      <w:bookmarkEnd w:id="95"/>
      <w:r>
        <w:rPr/>
        <w:t>3076</w:t>
      </w:r>
      <w:r>
        <w:rPr>
          <w:rtl w:val="true"/>
        </w:rPr>
        <w:t xml:space="preserve"> - </w:t>
      </w:r>
      <w:r>
        <w:rPr>
          <w:rtl w:val="true"/>
        </w:rPr>
        <w:t>عباد بن زياد</w:t>
      </w:r>
      <w:bookmarkEnd w:id="96"/>
    </w:p>
    <w:p>
      <w:pPr>
        <w:pStyle w:val="BookText"/>
        <w:rPr/>
      </w:pPr>
      <w:r>
        <w:rPr>
          <w:rFonts w:eastAsia="Amiri" w:cs="Amiri" w:ascii="Amiri" w:hAnsi="Amiri"/>
          <w:color w:val="111111"/>
          <w:sz w:val="28"/>
          <w:szCs w:val="28"/>
          <w:lang w:bidi="ar-SA"/>
        </w:rPr>
        <w:t>3076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بن زياد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المعروف أبوه بزياد بن أبي سفيان أبو حرب 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عروة، و حمزة ابني 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الزهري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 دمشق غير مرة، و شهد وقعة مرج راهط‍‌ مع مروان بن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هبة اللّه بن سهل بن عمر، أنا أبو عثمان البحيري، أنا أبو علي زاهر بن أحمد، أنا إبراهيم بن عبد الصمد، نا أبو مصعب، نا مالك، عن ابن شهاب، عن عبّاد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ولد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ذهب مع رسول اللّه صلى اللّه عليه و سلم لحاجته في غزوة تبوك، 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معه بماء، فجاء رسول اللّه صلى اللّه عليه و سلم فسكبت عليه، فغسل وجهه ثم ذهب </w:t>
      </w:r>
      <w:r>
        <w:rPr>
          <w:rStyle w:val="FootnoteAnchor"/>
          <w:rtl w:val="true"/>
        </w:rPr>
        <w:footnoteReference w:id="1081"/>
      </w:r>
      <w:r>
        <w:rPr>
          <w:rFonts w:ascii="Amiri" w:hAnsi="Amiri" w:eastAsia="Amiri" w:cs="Amiri"/>
          <w:color w:val="111111"/>
          <w:sz w:val="28"/>
          <w:sz w:val="28"/>
          <w:szCs w:val="28"/>
          <w:rtl w:val="true"/>
          <w:lang w:bidi="ar-SA"/>
        </w:rPr>
        <w:t>يخرج يده من كمّيّ‌ جبّته، فلم يستطع من ضيق كمّي جبّته، فأخرجها من تحت جبّته فغسل يديه و مسح برأسه و مسح على الخفين، فجاء النبي صلى اللّه عليه و سلم، و عبد الرّحمن بن عوف يؤمهم، و قد صلّى لهم ركعة، فصلّى رسول اللّه صلى اللّه عليه و سلم معهم الرّكعة التي بقيت عليهم، ففزع الناس، فلما فرغ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082"/>
      </w:r>
      <w:r>
        <w:rPr>
          <w:rFonts w:ascii="Amiri" w:hAnsi="Amiri" w:eastAsia="Amiri" w:cs="Amiri"/>
          <w:color w:val="111111"/>
          <w:sz w:val="28"/>
          <w:sz w:val="28"/>
          <w:szCs w:val="28"/>
          <w:rtl w:val="true"/>
          <w:lang w:bidi="ar-SA"/>
        </w:rPr>
        <w:t>،حدّثني مصعب بن عبد اللّه الزبيري، نا مالك بن أنس، عن ابن شهاب، عن عبّاد بن زياد من ولد المغيرة بن شعبة، فذكر هذا الحديث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أخطأ فيه مالك خطأ قبيحا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قوله و هو من ولد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صوابه عبّاد بن زياد، عن رجل من ولد المغيرة، و هو عروة،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صالح بن كيسان، و عبد الملك بن جريج، و يونس بن يزيد الأيلي، عن الزهري بخلاف ما رواه مالك،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بن زياد، نسبه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سفيان، عن عروة بن المغيرة، عن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الحصين، أنا الحسن بن علي، أنا أبو بكر القطيعي، نا عبد اللّه بن أحمد </w:t>
      </w:r>
      <w:r>
        <w:rPr>
          <w:rStyle w:val="FootnoteAnchor"/>
          <w:rtl w:val="true"/>
        </w:rPr>
        <w:footnoteReference w:id="1083"/>
      </w:r>
      <w:r>
        <w:rPr>
          <w:rFonts w:ascii="Amiri" w:hAnsi="Amiri" w:eastAsia="Amiri" w:cs="Amiri"/>
          <w:color w:val="111111"/>
          <w:sz w:val="28"/>
          <w:sz w:val="28"/>
          <w:szCs w:val="28"/>
          <w:rtl w:val="true"/>
          <w:lang w:bidi="ar-SA"/>
        </w:rPr>
        <w:t xml:space="preserve">،حدّثني أبي، أنا سعد و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ابنا إبراهيم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أبي، عن صالح، عن ابن شهاب، حدّثني عبّاد بن زياد قال سعد بن أبي سفيان عن عروة بن المغيرة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المعالي محمّد بن إسماعيل الفارسي، أنا أبو حامد أحمد بن </w:t>
      </w:r>
    </w:p>
    <w:p>
      <w:pPr>
        <w:pStyle w:val="BookText"/>
        <w:rPr/>
      </w:pPr>
      <w:r>
        <w:rPr>
          <w:rFonts w:ascii="Amiri" w:hAnsi="Amiri" w:eastAsia="Amiri" w:cs="Amiri"/>
          <w:color w:val="111111"/>
          <w:sz w:val="28"/>
          <w:sz w:val="28"/>
          <w:szCs w:val="28"/>
          <w:rtl w:val="true"/>
          <w:lang w:bidi="ar-SA"/>
        </w:rPr>
        <w:t>الحسن بن محمّد الأزهري، أنا الحسن بن أحمد بن محمّد المخلدي، أنا أبو العبّاس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بكر وجيه بن طاهر، أنا أبو حامد الأزهري، أنا أبو سعيد محمّد بن عبد اللّه بن حمدون، أنا أبو حامد بن الشرقي،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يحيى الذهلي، نا يعقوب بن إبراهيم بن سعد، نا أبي، عن صالح، عن ابن شهاب، حدّثني عبّاد بن زياد، عن عروة بن المغيرة، عن أبيه المغيرة بن شعبة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تخلّفت مع رسول اللّه صلى اللّه عليه و سلم في غزوة تبوك، فتبرز رسول اللّه صلى اللّه عليه و سلم ثم رجع إليّ‌ و معي الإداوة،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فصببت على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استنثر و مضمض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أحمد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تمضمض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غسل وجهه ثلاث مرات، ثم أراد أن يغسل يديه قبل أن يخرجهما من كمّي جبّته، فضاق عنه كمّاها فأخرج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 من الجبّة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تحت الجبة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فغسل يده اليمنى ثلاث مرات، و يده اليسرى ثلاث مرات، و مسح بخفيه، و لم ينزعهما، ثم عمد إلى الناس فوجدهم قد قدّموا عبد الرّحمن بن عوف، يصلّي </w:t>
      </w:r>
      <w:r>
        <w:rPr>
          <w:rStyle w:val="FootnoteAnchor"/>
          <w:rtl w:val="true"/>
        </w:rPr>
        <w:footnoteReference w:id="1084"/>
      </w: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فأدرك رسول اللّه صلى اللّه عليه و سلم إحدى الركعتين فصلى مع الناس الركعة الآخرة بصلاة عبد الرّحمن، فلما سلم عبد الرّحمن قام رسول اللّه صلى اللّه عليه و سلم يتم صلاته، فأفزع المسلمين فأكثروا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فأفزع ذلك المسلمين و أكثروا 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رسول اللّه صلى اللّه عليه و سلم صلاته أقبل عليهم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أحسنتم و أصبتم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يغبطهم أن صلّوا الصّلاة لوقتها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الحصين، أنا أبو علي، أنا أبو بكر، نا عبد اللّه بن أحمد </w:t>
      </w:r>
      <w:r>
        <w:rPr>
          <w:rStyle w:val="FootnoteAnchor"/>
          <w:rtl w:val="true"/>
        </w:rPr>
        <w:footnoteReference w:id="1085"/>
      </w:r>
      <w:r>
        <w:rPr>
          <w:rFonts w:ascii="Amiri" w:hAnsi="Amiri" w:eastAsia="Amiri" w:cs="Amiri"/>
          <w:color w:val="111111"/>
          <w:sz w:val="28"/>
          <w:sz w:val="28"/>
          <w:szCs w:val="28"/>
          <w:rtl w:val="true"/>
          <w:lang w:bidi="ar-SA"/>
        </w:rPr>
        <w:t>،حدّثني أبي، نا عبد الرّزّاق، و محمّد بن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جريج، نا ابن شهاب عن حديث عبّاد بن زياد أن عروة بن المغيرة بن شعبة أخبره أن المغيرة بن شعبة أخبره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غزا مع رسول اللّه صلى اللّه عليه و سلم غزوة تبوك، 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فتبرّز رسول اللّه صلى اللّه عليه و سلم قبل </w:t>
      </w:r>
    </w:p>
    <w:p>
      <w:pPr>
        <w:pStyle w:val="BookText"/>
        <w:rPr/>
      </w:pPr>
      <w:r>
        <w:rPr>
          <w:rFonts w:ascii="Amiri" w:hAnsi="Amiri" w:eastAsia="Amiri" w:cs="Amiri"/>
          <w:color w:val="111111"/>
          <w:sz w:val="28"/>
          <w:sz w:val="28"/>
          <w:szCs w:val="28"/>
          <w:rtl w:val="true"/>
          <w:lang w:bidi="ar-SA"/>
        </w:rPr>
        <w:t>الغائط‍‌، فحملت معه إداوة قبل صلاة الفجر، فلما رجع رسول اللّه صلى اللّه عليه و سلم إليّ‌ أخذت أهريق على يديه من الإداوة، و غسل يديه ثلاث مرات، ثم غسل وجهه، ثم ذهب يخرج جبّته عن ذراعيه فضاق كمّا جبته فأدخل يديه في الجبّة حتى أخرج ذراعيه من أسفل الجبة، و غسل ذراعيه إلى المرفقين، ثم مسح على خفّيه، ثم أقبل، 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معه حتى نجد الناس قد قدّموا عبد الرّحمن بن عوف، فصلّى </w:t>
      </w:r>
      <w:r>
        <w:rPr>
          <w:rStyle w:val="FootnoteAnchor"/>
          <w:rtl w:val="true"/>
        </w:rPr>
        <w:footnoteReference w:id="1086"/>
      </w:r>
      <w:r>
        <w:rPr>
          <w:rFonts w:ascii="Amiri" w:hAnsi="Amiri" w:eastAsia="Amiri" w:cs="Amiri"/>
          <w:color w:val="111111"/>
          <w:sz w:val="28"/>
          <w:sz w:val="28"/>
          <w:szCs w:val="28"/>
          <w:rtl w:val="true"/>
          <w:lang w:bidi="ar-SA"/>
        </w:rPr>
        <w:t xml:space="preserve">بهم، فأدرك إحدى الركعتين، قال عبد الرّزّاق و ابن </w:t>
      </w:r>
      <w:r>
        <w:rPr>
          <w:rStyle w:val="FootnoteAnchor"/>
          <w:rtl w:val="true"/>
        </w:rPr>
        <w:footnoteReference w:id="1087"/>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مع الناس الركعة الأخيرة، فلما سلّم عبد الرّحمن قام رسول اللّه صلى اللّه عليه و سلم يتم صلاته، فأفزع ذلك المسلمين، فأكثروا التسبيح، فلما قضى رسول اللّه صلى اللّه عليه و سلم أقبل عليهم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أحسنتم، أو قد أصبتم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يغبطهم أن صلوا الصّلاة لوقتها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يونس فأخبرناه أبو الوفاء عبد الواحد بن حمد الأصبهاني، أنا أبو طاهر أحمد بن محمود، أنا أبو بكر بن المقرئ، أنا محمّد بن الحسن بن قتيبة، نا حرملة بن يحيى، نا عبد اللّه بن وهب، أخبرني يونس، عن ابن شهاب،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عبّاد بن زياد أن عروة بن المغيرة بن شعبة أخبره أنه سمع أباه يقول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عدل رسول اللّه صلى اللّه عليه و سلم و أنا معه في غزوة تبوك قبل الفجر، فعدلت معه، فأناخ رسول اللّه صلى اللّه عليه و سلم فتبرّز ثم جاءني، فسكبت على يديه من الإداوة فغسل كفّيه، ثم غسل وجهه، ثم حسر عن ذراعيه، فضاق كما جبته، فأدخل يديه فأخرجهما من تحت الجبة، فغسلهما إلى المرفق و مسح برأسه ثم توضأ على خفيه، ثم ركب، فأقبلنا نسير حتى نجد الناس في الصّلاة قد قدّموا عبد الرّحمن بن عوف فصلى بهم حين كان وقت الصلاة، و وجدنا عبد الرّحمن بن عوف قد ركع بهم ركعة من صلاة الفجر، فقام رسول اللّه صلى اللّه عليه و سلم فصفّ‌ مع المسلمين، فصلّى وراء عبد الرّحمن بن عوف الركعة الثانية من صلاة الفجر، ثم سلّم عبد الرّحمن فقام رسول اللّه صلى اللّه عليه و سلم يتمّ‌ صلاته، ففزع المسلمون و أكثروا التسبيح لأنهم سبقوا رسول اللّه صلى اللّه عليه و سلم </w:t>
      </w:r>
      <w:r>
        <w:rPr>
          <w:rStyle w:val="FootnoteAnchor"/>
          <w:rtl w:val="true"/>
        </w:rPr>
        <w:footnoteReference w:id="1088"/>
      </w:r>
      <w:r>
        <w:rPr>
          <w:rFonts w:ascii="Amiri" w:hAnsi="Amiri" w:eastAsia="Amiri" w:cs="Amiri"/>
          <w:color w:val="111111"/>
          <w:sz w:val="28"/>
          <w:sz w:val="28"/>
          <w:szCs w:val="28"/>
          <w:rtl w:val="true"/>
          <w:lang w:bidi="ar-SA"/>
        </w:rPr>
        <w:t>بالصّلاة، فلما سلّم رسول اللّه صلى اللّه عليه و سلم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أحسنتم، أو قد أصبتم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حديث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الفتح محمّد بن عبد الرّحمن بن أبي الخطيب، أنا أبو الفضل محمّد بن أحمد بن الحسن العارف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طاهر محمّد بن محمّد بن عبد اللّه المؤذن، أنا أبو علي نصر اللّه بن أحمد 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الحيري </w:t>
      </w:r>
      <w:r>
        <w:rPr>
          <w:rStyle w:val="FootnoteAnchor"/>
          <w:rtl w:val="true"/>
        </w:rPr>
        <w:footnoteReference w:id="1089"/>
      </w:r>
      <w:r>
        <w:rPr>
          <w:rFonts w:ascii="Amiri" w:hAnsi="Amiri" w:eastAsia="Amiri" w:cs="Amiri"/>
          <w:color w:val="111111"/>
          <w:sz w:val="28"/>
          <w:sz w:val="28"/>
          <w:szCs w:val="28"/>
          <w:rtl w:val="true"/>
          <w:lang w:bidi="ar-SA"/>
        </w:rPr>
        <w:t>،نا أبو العبّاس الأصم، أنا محمّد بن عبد اللّه بن عبد الحكم، أنا ابن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بحر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ابن وهب، أخبرك مالك بن أنس، و يونس بن يزيد، و عمرو بن الحارث، و ابن سمعان أن ابن شهاب أخبرهم عن عبّاد بن زياد مولى 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القاسم بن السّمرقندي، أنا أبو الحسين بن النّقّور، أنا أبو طاهر المخلّص، نا عبد اللّه بن محمّد بن زياد، نا يونس بن عبد الأعلى، نا عبد اللّه بن وهب، نا مالك بن أنس، و عمرو بن الحارث، و يونس بن يزيد، و ابن سمعان أن ابن شهاب أخبرهم عن عبّاد بن زياد من ولد المغيرة بن شعبة، عن عروة بن المغيرة بن شعبة أنه سمع أباه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سكبت على رسول اللّه صلى اللّه عليه و سلم حين توضأ في غزوة تبوك، فمسح على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مالك عروة بن المغيرة، و لم يذكر ابن سمعان عبّادا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الأصمّ‌، صحّف من ولد المغيرة،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المغيرة، و هذا التعريف لم يقله غير مالك، و لكن ابن وهب لم 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معمر، و عقيل بن خالد، و عبد الرّحمن بن خالد بن مسافر و غيرهم، عن الزهري بخلاف قول مالك</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بن الأنماطي، أنا ثابت بن بندار، أنا أبو العلاء الواسطي، أنا أبو بكر البابسيري، أنا الأحوص </w:t>
      </w:r>
      <w:r>
        <w:rPr>
          <w:rStyle w:val="FootnoteAnchor"/>
          <w:rtl w:val="true"/>
        </w:rPr>
        <w:footnoteReference w:id="1090"/>
      </w:r>
      <w:r>
        <w:rPr>
          <w:rFonts w:ascii="Amiri" w:hAnsi="Amiri" w:eastAsia="Amiri" w:cs="Amiri"/>
          <w:color w:val="111111"/>
          <w:sz w:val="28"/>
          <w:sz w:val="28"/>
          <w:szCs w:val="28"/>
          <w:rtl w:val="true"/>
          <w:lang w:bidi="ar-SA"/>
        </w:rPr>
        <w:t>بن المفضّل، نا أبي، نا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أخذوا على مالك أنه كان يقول في معاوية بن الحكم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الحكم،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w:t>
      </w:r>
    </w:p>
    <w:p>
      <w:pPr>
        <w:pStyle w:val="BookText"/>
        <w:rPr/>
      </w:pPr>
      <w:r>
        <w:rPr>
          <w:rFonts w:ascii="Amiri" w:hAnsi="Amiri" w:eastAsia="Amiri" w:cs="Amiri"/>
          <w:color w:val="111111"/>
          <w:sz w:val="28"/>
          <w:sz w:val="28"/>
          <w:szCs w:val="28"/>
          <w:rtl w:val="true"/>
          <w:lang w:bidi="ar-SA"/>
        </w:rPr>
        <w:t>زياد من ولد المغيرة بن شعبة، و إنما هو عبّاد بن زياد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مختصرا أبو الوفاء عبد الواحد بن حمد، أنا أبو طاهر أحمد بن محمود، أنا أبو بكر بن المقرئ، أنا محمّد بن الحسن بن قتيبة، نا حرملة بن يحيى، نا عبد اللّه بن وهب، أخبرني عمرو عن ابن شهاب، عن عبّاد بن زياد، عن عروة بن المغيرة، عن المغيرة بن شعبة أن النبي صلى اللّه عليه و سلم مسح على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الأزهري، أنا أبو سعيد بن حمدون، أنا أبو حامد بن الشّرقي، نا محمّد بن يحيى الذهلي، نا عبد المتعال بن طالب، نا ابن وهب، أنا يونس، عن ابن شهاب، أخبرني عبّاد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أنصرف على يميني و لا انصرف على يساري،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فذاكرت جعفر لعبد الملك حين دخلنا عليه هل لك في عبّاد هو من الذين يدرون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انصرف على أيّ‌ شقّيك أحببت، قال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رأيتك تنصرف على يمينك، 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أجل أن الباب الذي أدخل فيه على يميني، و لو كان على يساري انصرفت على يساري لعله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يدورون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أبو محمّد بن 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نقلته من كتاب ابن </w:t>
      </w:r>
      <w:r>
        <w:rPr>
          <w:rStyle w:val="FootnoteAnchor"/>
          <w:rtl w:val="true"/>
        </w:rPr>
        <w:footnoteReference w:id="1092"/>
      </w:r>
      <w:r>
        <w:rPr>
          <w:rFonts w:ascii="Amiri" w:hAnsi="Amiri" w:eastAsia="Amiri" w:cs="Amiri"/>
          <w:color w:val="111111"/>
          <w:sz w:val="28"/>
          <w:sz w:val="28"/>
          <w:szCs w:val="28"/>
          <w:rtl w:val="true"/>
          <w:lang w:bidi="ar-SA"/>
        </w:rPr>
        <w:t xml:space="preserve">أبي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أحمد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سعيد، عن رجاله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أجرى عبد الملك الخيل فسبق عبّاد بن زياد فقال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 عبّاد و صلّت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خرازا تجود قربته </w:t>
      </w:r>
      <w:r>
        <w:rPr>
          <w:rStyle w:val="FootnoteAnchor"/>
          <w:rtl w:val="true"/>
        </w:rPr>
        <w:footnoteReference w:id="109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فشكى عبّاد ذلك إلى خالد بن يزيد بن معاوية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لأضعنّك منه بموضع الشجا، فزوّجه أخته،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الحجّاج إلى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مناكح آل أبي سفيان قد ضاعت و إن أمير المؤمنين أحقّ‌ من نظر في ذلك، فإن لهم قرابتهم و حقّهم، فاقرأ عبد الملك خالدا كتاب الحجّاج بن يوسف،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أعلم امرأة منا ضاعت و لا اغتربت غير عاتكة بنت يزيد فإنها عندك، و ما أظن الحجّاج </w:t>
      </w:r>
    </w:p>
    <w:p>
      <w:pPr>
        <w:pStyle w:val="BookText"/>
        <w:rPr/>
      </w:pPr>
      <w:r>
        <w:rPr>
          <w:rFonts w:ascii="Amiri" w:hAnsi="Amiri" w:eastAsia="Amiri" w:cs="Amiri"/>
          <w:color w:val="111111"/>
          <w:sz w:val="28"/>
          <w:sz w:val="28"/>
          <w:szCs w:val="28"/>
          <w:rtl w:val="true"/>
          <w:lang w:bidi="ar-SA"/>
        </w:rPr>
        <w:t>عنى غيرك، فإنّك قد جرّأت هذا العبد حتى تعدّى قدره،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عبد الملك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عني الدعيّ‌ </w:t>
      </w:r>
      <w:r>
        <w:rPr>
          <w:rStyle w:val="FootnoteAnchor"/>
          <w:rtl w:val="true"/>
        </w:rPr>
        <w:footnoteReference w:id="1094"/>
      </w:r>
      <w:r>
        <w:rPr>
          <w:rFonts w:ascii="Amiri" w:hAnsi="Amiri" w:eastAsia="Amiri" w:cs="Amiri"/>
          <w:color w:val="111111"/>
          <w:sz w:val="28"/>
          <w:sz w:val="28"/>
          <w:szCs w:val="28"/>
          <w:rtl w:val="true"/>
          <w:lang w:bidi="ar-SA"/>
        </w:rPr>
        <w:t>ابن الدعي عبّاد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إنما كنت ملوما لو زوجت دعيّك، فأمّا دعييّ‌ فلم أكن لأدّعي رجلا ثم لا أزوجه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Style w:val="FootnoteAnchor"/>
          <w:rtl w:val="true"/>
        </w:rPr>
        <w:footnoteReference w:id="1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0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زياد، عن </w:t>
      </w:r>
      <w:r>
        <w:rPr>
          <w:rStyle w:val="FootnoteAnchor"/>
          <w:rtl w:val="true"/>
        </w:rPr>
        <w:footnoteReference w:id="1097"/>
      </w:r>
      <w:r>
        <w:rPr>
          <w:rFonts w:ascii="Amiri" w:hAnsi="Amiri" w:eastAsia="Amiri" w:cs="Amiri"/>
          <w:color w:val="111111"/>
          <w:sz w:val="28"/>
          <w:sz w:val="28"/>
          <w:szCs w:val="28"/>
          <w:rtl w:val="true"/>
          <w:lang w:bidi="ar-SA"/>
        </w:rPr>
        <w:t>ابن المغيرة بن شعبة،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النبي صلى اللّه عليه و سلم على خفيه، قال يونس و ابن جريج عن الزهري، و قال مالك عن الزهري، عن عبّاد بن زياد من ولد المغيرة بن شعبة، عن المغيرة بن شعبة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وهم،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عن الزهري، عن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المغيرة، عن أبيه، يقال ابن زياد بن أبي 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0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زياد قال مالك هو من ولد المغيرة بن شعبة، و وهم مالك في نسب عبّاد، و ليس هو من ولد المغيرة بن شعبة، يقال </w:t>
      </w:r>
      <w:r>
        <w:rPr>
          <w:rStyle w:val="FootnoteAnchor"/>
          <w:rtl w:val="true"/>
        </w:rPr>
        <w:footnoteReference w:id="10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ابن زياد بن أبي سفيان، روى عن عروة، و حمزة ابني المغيرة بن شعبة، روى عنه الزهري، سمعت أبي يقول ذلك</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السّيرافى، أنا أحمد بن </w:t>
      </w:r>
      <w:bookmarkStart w:id="97" w:name="pg11415_112953"/>
    </w:p>
    <w:p>
      <w:pPr>
        <w:pStyle w:val="BookText"/>
        <w:rPr/>
      </w:pPr>
      <w:bookmarkEnd w:id="97"/>
      <w:r>
        <w:rPr>
          <w:rFonts w:ascii="Amiri" w:hAnsi="Amiri" w:eastAsia="Amiri" w:cs="Amiri"/>
          <w:color w:val="111111"/>
          <w:sz w:val="28"/>
          <w:sz w:val="28"/>
          <w:szCs w:val="28"/>
          <w:rtl w:val="true"/>
          <w:lang w:bidi="ar-SA"/>
        </w:rPr>
        <w:t xml:space="preserve">إسحاق، نا أحمد بن إسحاق، نا أحمد بن عمران، نا موسى، نا خليفة </w:t>
      </w:r>
      <w:r>
        <w:rPr>
          <w:rStyle w:val="FootnoteAnchor"/>
          <w:rtl w:val="true"/>
        </w:rPr>
        <w:footnoteReference w:id="11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 خمسين فيها مات زياد بالكوفة، فعزل معاوية عبيد اللّه بن أبي بكرة عن سجستان و ولاها عبّاد بن زياد، فغزا عبّاد القندهاز </w:t>
      </w:r>
      <w:r>
        <w:rPr>
          <w:rStyle w:val="FootnoteAnchor"/>
          <w:rtl w:val="true"/>
        </w:rPr>
        <w:footnoteReference w:id="1101"/>
      </w:r>
      <w:r>
        <w:rPr>
          <w:rFonts w:ascii="Amiri" w:hAnsi="Amiri" w:eastAsia="Amiri" w:cs="Amiri"/>
          <w:color w:val="111111"/>
          <w:sz w:val="28"/>
          <w:sz w:val="28"/>
          <w:szCs w:val="28"/>
          <w:rtl w:val="true"/>
          <w:lang w:bidi="ar-SA"/>
        </w:rPr>
        <w:t xml:space="preserve">حتى بلغ بيت الذهب، و جمع له الهند جمعا، فقاتلهم، فهزم اللّه الهند، و لم يزل على سجستان نحوا </w:t>
      </w:r>
      <w:r>
        <w:rPr>
          <w:rStyle w:val="FootnoteAnchor"/>
          <w:rtl w:val="true"/>
        </w:rPr>
        <w:footnoteReference w:id="1102"/>
      </w:r>
      <w:r>
        <w:rPr>
          <w:rFonts w:ascii="Amiri" w:hAnsi="Amiri" w:eastAsia="Amiri" w:cs="Amiri"/>
          <w:color w:val="111111"/>
          <w:sz w:val="28"/>
          <w:sz w:val="28"/>
          <w:szCs w:val="28"/>
          <w:rtl w:val="true"/>
          <w:lang w:bidi="ar-SA"/>
        </w:rPr>
        <w:t>من سبع سنين حتى مات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بن الحسن، أنا علي بن محمّد بن عبد اللّه بن بشران، أنا عثمان بن أحمد بن السّماك، 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شهاب عن عبّاد بن زياد، و هو مجهول، لم يرو عنه غير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الجبّار بن محمّد بن أحمد الفقيه، أنا أبو بكر أحمد بن الحسين الحافظ‍‌، أنا أبو عبد اللّه الحافظ‍‌ قال </w:t>
      </w:r>
      <w:r>
        <w:rPr>
          <w:rStyle w:val="FootnoteAnchor"/>
          <w:rtl w:val="true"/>
        </w:rPr>
        <w:footnoteReference w:id="1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محمّد بن موسى الصيدلاني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إسحاق بن خزيمة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المزني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مالك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زياد من ولد المغيرة بن شعبة، و إنّما هو مولى المغيرة بن شعبة أصاب الشافعي رحمه اللّه في أخذه على مالك رحمه اللّه، و وهم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حسان الحسن بن عثمان الزيادي أن عبّادا مات سنة مائة، و أنه يكنى أبا حرب </w:t>
      </w:r>
      <w:r>
        <w:rPr>
          <w:rStyle w:val="FootnoteAnchor"/>
          <w:rtl w:val="true"/>
        </w:rPr>
        <w:footnoteReference w:id="1104"/>
      </w:r>
      <w:r>
        <w:rPr>
          <w:rFonts w:ascii="Amiri" w:hAnsi="Amiri" w:eastAsia="Amiri" w:cs="Amiri"/>
          <w:color w:val="111111"/>
          <w:sz w:val="28"/>
          <w:sz w:val="28"/>
          <w:szCs w:val="28"/>
          <w:rtl w:val="true"/>
          <w:lang w:bidi="ar-SA"/>
        </w:rPr>
        <w:t xml:space="preserve">،و ذكر غيره أنه مات بجرود </w:t>
      </w:r>
      <w:r>
        <w:rPr>
          <w:rStyle w:val="FootnoteAnchor"/>
          <w:rtl w:val="true"/>
        </w:rPr>
        <w:footnoteReference w:id="1105"/>
      </w:r>
      <w:r>
        <w:rPr>
          <w:rFonts w:ascii="IRNazanin" w:hAnsi="IRNazanin" w:eastAsia="IRNazanin"/>
          <w:color w:val="111111"/>
          <w:sz w:val="28"/>
          <w:sz w:val="28"/>
          <w:szCs w:val="28"/>
          <w:rtl w:val="true"/>
          <w:lang w:bidi="fa-IR"/>
        </w:rPr>
        <w:t>من عمل دمشق</w:t>
      </w:r>
      <w:r>
        <w:rPr>
          <w:rFonts w:eastAsia="IRNazanin" w:cs="IRNazanin"/>
          <w:color w:val="111111"/>
          <w:sz w:val="28"/>
          <w:szCs w:val="28"/>
          <w:rtl w:val="true"/>
          <w:lang w:bidi="fa-IR"/>
        </w:rPr>
        <w:t>.</w:t>
      </w:r>
    </w:p>
    <w:p>
      <w:pPr>
        <w:pStyle w:val="Heading4"/>
        <w:numPr>
          <w:ilvl w:val="3"/>
          <w:numId w:val="1"/>
        </w:numPr>
        <w:rPr/>
      </w:pPr>
      <w:bookmarkStart w:id="98" w:name="__RefHeading___Toc1250868_73709187"/>
      <w:bookmarkStart w:id="99" w:name="_Toc37"/>
      <w:bookmarkEnd w:id="98"/>
      <w:r>
        <w:rPr/>
        <w:t>3077</w:t>
      </w:r>
      <w:r>
        <w:rPr>
          <w:rtl w:val="true"/>
        </w:rPr>
        <w:t xml:space="preserve"> - </w:t>
      </w:r>
      <w:r>
        <w:rPr>
          <w:rtl w:val="true"/>
        </w:rPr>
        <w:t>عبّاد بن عبد اللّه</w:t>
      </w:r>
      <w:bookmarkEnd w:id="99"/>
    </w:p>
    <w:p>
      <w:pPr>
        <w:pStyle w:val="BookText"/>
        <w:rPr/>
      </w:pPr>
      <w:r>
        <w:rPr>
          <w:rFonts w:ascii="Amiri" w:hAnsi="Amiri" w:eastAsia="Amiri" w:cs="Amiri"/>
          <w:color w:val="111111"/>
          <w:sz w:val="28"/>
          <w:sz w:val="28"/>
          <w:szCs w:val="28"/>
          <w:rtl w:val="true"/>
          <w:lang w:bidi="ar-SA"/>
        </w:rPr>
        <w:t>أبو خيرة المعافري المصري</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 عمر بن عبد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أبو شريح عبد الرّحمن بن شريح الإسكندراني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محمّد بن العباس العلوي، و أبو الفضل أحمد بن محمّد بن الحسن، ثم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 نا أبو سعيد بن يونس، حدّثني سلامة بن عمر المرادي، نا محمّد بن حميد الرّعيني، نا النضر بن عبد الجبّار، أنا ضمام، عن أبي شريح، عن عبّاد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أصبغ الخيل للأصبغ بن عبد العزيز، فكنت ربما خرجت إلى الشام إلى سليمان بن عبد الملك، فلما ولي عمر بن عبد العزيز أرسل إلى المختار منها </w:t>
      </w:r>
      <w:r>
        <w:rPr>
          <w:rStyle w:val="FootnoteAnchor"/>
          <w:rtl w:val="true"/>
        </w:rPr>
        <w:footnoteReference w:id="1106"/>
      </w:r>
      <w:r>
        <w:rPr>
          <w:rFonts w:ascii="Amiri" w:hAnsi="Amiri" w:eastAsia="Amiri" w:cs="Amiri"/>
          <w:color w:val="111111"/>
          <w:sz w:val="28"/>
          <w:sz w:val="28"/>
          <w:szCs w:val="28"/>
          <w:rtl w:val="true"/>
          <w:lang w:bidi="ar-SA"/>
        </w:rPr>
        <w:t>، فأمرني أن آتي بها إليه، فلما جئته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خيرة </w:t>
      </w:r>
      <w:r>
        <w:rPr>
          <w:rStyle w:val="FootnoteAnchor"/>
          <w:rtl w:val="true"/>
        </w:rPr>
        <w:footnoteReference w:id="1107"/>
      </w:r>
      <w:r>
        <w:rPr>
          <w:rFonts w:ascii="Amiri" w:hAnsi="Amiri" w:eastAsia="Amiri" w:cs="Amiri"/>
          <w:color w:val="111111"/>
          <w:sz w:val="28"/>
          <w:sz w:val="28"/>
          <w:szCs w:val="28"/>
          <w:rtl w:val="true"/>
          <w:lang w:bidi="ar-SA"/>
        </w:rPr>
        <w:t>أين تسكن اليوم‌؟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الفسطاط‍‌،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من الإسكندرية فلولا ما أنا فيه لأحببت أن يكون منزلي بها حتى يكون قبري بين الميناءين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عبد اللّه المعافري، يكنى أبا خيرة </w:t>
      </w:r>
      <w:r>
        <w:rPr>
          <w:rStyle w:val="FootnoteAnchor"/>
          <w:rtl w:val="true"/>
        </w:rPr>
        <w:footnoteReference w:id="1108"/>
      </w:r>
      <w:r>
        <w:rPr>
          <w:rFonts w:ascii="Amiri" w:hAnsi="Amiri" w:eastAsia="Amiri" w:cs="Amiri"/>
          <w:color w:val="111111"/>
          <w:sz w:val="28"/>
          <w:sz w:val="28"/>
          <w:szCs w:val="28"/>
          <w:rtl w:val="true"/>
          <w:lang w:bidi="ar-SA"/>
        </w:rPr>
        <w:t>،روى عنه أبو شريح المعافري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أبي غالب بن البنا، عن أبي الفتح بن الحاملي،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خيرة </w:t>
      </w:r>
      <w:r>
        <w:rPr>
          <w:rStyle w:val="FootnoteAnchor"/>
          <w:rtl w:val="true"/>
        </w:rPr>
        <w:footnoteReference w:id="1109"/>
      </w:r>
      <w:r>
        <w:rPr>
          <w:rFonts w:ascii="Amiri" w:hAnsi="Amiri" w:eastAsia="Amiri" w:cs="Amiri"/>
          <w:color w:val="111111"/>
          <w:sz w:val="28"/>
          <w:sz w:val="28"/>
          <w:szCs w:val="28"/>
          <w:rtl w:val="true"/>
          <w:lang w:bidi="ar-SA"/>
        </w:rPr>
        <w:t>عباد بن عبد اللّه المعافري، مصري، روى عنه أبو شريح عبد الرحمن بن شريح</w:t>
      </w:r>
      <w:r>
        <w:rPr>
          <w:rFonts w:eastAsia="Amiri" w:cs="Amiri" w:ascii="Amiri" w:hAnsi="Amiri"/>
          <w:color w:val="111111"/>
          <w:sz w:val="28"/>
          <w:szCs w:val="28"/>
          <w:rtl w:val="true"/>
          <w:lang w:bidi="ar-SA"/>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w:t>
      </w:r>
      <w:r>
        <w:rPr>
          <w:rStyle w:val="FootnoteAnchor"/>
          <w:rtl w:val="true"/>
        </w:rPr>
        <w:footnoteReference w:id="11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خيرة أوله خاء معجمة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بعدها ياء ساكنة معجمة باثنتين من تحتها وراء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خيرة عبّاد بن عبد اللّه المعافري مصري، يروي عن أصبغ بن عبد العزيز بن مروان، روى عنه أبو شريح عبد الرّحمن بن شريح</w:t>
      </w:r>
      <w:r>
        <w:rPr>
          <w:rFonts w:eastAsia="Amiri" w:cs="Amiri" w:ascii="Amiri" w:hAnsi="Amiri"/>
          <w:color w:val="111111"/>
          <w:sz w:val="28"/>
          <w:szCs w:val="28"/>
          <w:rtl w:val="true"/>
          <w:lang w:bidi="ar-SA"/>
        </w:rPr>
        <w:t xml:space="preserve">. </w:t>
      </w:r>
      <w:bookmarkStart w:id="100" w:name="pg11415_112955"/>
    </w:p>
    <w:p>
      <w:pPr>
        <w:pStyle w:val="Heading4"/>
        <w:numPr>
          <w:ilvl w:val="3"/>
          <w:numId w:val="1"/>
        </w:numPr>
        <w:rPr/>
      </w:pPr>
      <w:bookmarkStart w:id="101" w:name="__RefHeading___Toc1250870_73709187"/>
      <w:bookmarkStart w:id="102" w:name="_Toc38"/>
      <w:bookmarkEnd w:id="100"/>
      <w:bookmarkEnd w:id="101"/>
      <w:r>
        <w:rPr/>
        <w:t>3078</w:t>
      </w:r>
      <w:r>
        <w:rPr>
          <w:rtl w:val="true"/>
        </w:rPr>
        <w:t xml:space="preserve"> - </w:t>
      </w:r>
      <w:r>
        <w:rPr>
          <w:rtl w:val="true"/>
        </w:rPr>
        <w:t xml:space="preserve">عبّاد بن قيس </w:t>
      </w:r>
      <w:r>
        <w:rPr>
          <w:rtl w:val="true"/>
        </w:rPr>
        <w:t xml:space="preserve">- </w:t>
      </w:r>
      <w:r>
        <w:rPr>
          <w:rtl w:val="true"/>
        </w:rPr>
        <w:t>و يقال</w:t>
      </w:r>
      <w:r>
        <w:rPr>
          <w:rtl w:val="true"/>
        </w:rPr>
        <w:t xml:space="preserve">: </w:t>
      </w:r>
      <w:r>
        <w:rPr>
          <w:rtl w:val="true"/>
        </w:rPr>
        <w:t>عبادة بن قيس</w:t>
      </w:r>
      <w:bookmarkEnd w:id="102"/>
    </w:p>
    <w:p>
      <w:pPr>
        <w:pStyle w:val="BookText"/>
        <w:rPr/>
      </w:pPr>
      <w:r>
        <w:rPr>
          <w:rFonts w:ascii="Amiri" w:hAnsi="Amiri" w:eastAsia="Amiri" w:cs="Amiri"/>
          <w:color w:val="111111"/>
          <w:sz w:val="28"/>
          <w:sz w:val="28"/>
          <w:szCs w:val="28"/>
          <w:rtl w:val="true"/>
          <w:lang w:bidi="ar-SA"/>
        </w:rPr>
        <w:t>ابن عبسة بن أمية بن مالك</w:t>
      </w:r>
    </w:p>
    <w:p>
      <w:pPr>
        <w:pStyle w:val="BookText"/>
        <w:rPr/>
      </w:pPr>
      <w:r>
        <w:rPr>
          <w:rFonts w:ascii="Amiri" w:hAnsi="Amiri" w:eastAsia="Amiri" w:cs="Amiri"/>
          <w:color w:val="111111"/>
          <w:sz w:val="28"/>
          <w:sz w:val="28"/>
          <w:szCs w:val="28"/>
          <w:rtl w:val="true"/>
          <w:lang w:bidi="ar-SA"/>
        </w:rPr>
        <w:t>ابن عامرة بن عدي بن كعب</w:t>
      </w:r>
    </w:p>
    <w:p>
      <w:pPr>
        <w:pStyle w:val="BookText"/>
        <w:rPr/>
      </w:pPr>
      <w:r>
        <w:rPr>
          <w:rFonts w:ascii="IRNazanin" w:hAnsi="IRNazanin" w:eastAsia="IRNazanin"/>
          <w:color w:val="111111"/>
          <w:sz w:val="28"/>
          <w:sz w:val="28"/>
          <w:szCs w:val="28"/>
          <w:rtl w:val="true"/>
          <w:lang w:bidi="fa-IR"/>
        </w:rPr>
        <w:t xml:space="preserve">ابن الخزرج بن الحارث بن الخزرج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شهد غزوة مؤتة و استشهد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الخزّاز، أنا أحمد بن معروف، أنا الحسين بن الفهم، نا محمّد بن سعد </w:t>
      </w:r>
      <w:r>
        <w:rPr>
          <w:rStyle w:val="FootnoteAnchor"/>
          <w:rtl w:val="true"/>
        </w:rPr>
        <w:footnoteReference w:id="1113"/>
      </w:r>
      <w:r>
        <w:rPr>
          <w:rFonts w:ascii="Amiri" w:hAnsi="Amiri" w:eastAsia="Amiri" w:cs="Amiri"/>
          <w:color w:val="111111"/>
          <w:sz w:val="28"/>
          <w:sz w:val="28"/>
          <w:szCs w:val="28"/>
          <w:rtl w:val="true"/>
          <w:lang w:bidi="ar-SA"/>
        </w:rPr>
        <w:t>قال في الطبقة الأولى من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الحارث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سبيع بن قيس و أخوه عبّاد </w:t>
      </w:r>
      <w:r>
        <w:rPr>
          <w:rStyle w:val="FootnoteAnchor"/>
          <w:rtl w:val="true"/>
        </w:rPr>
        <w:footnoteReference w:id="1114"/>
      </w:r>
      <w:r>
        <w:rPr>
          <w:rFonts w:ascii="Amiri" w:hAnsi="Amiri" w:eastAsia="Amiri" w:cs="Amiri"/>
          <w:color w:val="111111"/>
          <w:sz w:val="28"/>
          <w:sz w:val="28"/>
          <w:szCs w:val="28"/>
          <w:rtl w:val="true"/>
          <w:lang w:bidi="ar-SA"/>
        </w:rPr>
        <w:t xml:space="preserve">بن قيس بن عبسة بن أمية بن مالك بن عامرة بن عدي بن كعب، و هما عما أبي الدّرداء، و ليس لعبّاد </w:t>
      </w:r>
      <w:r>
        <w:rPr>
          <w:rStyle w:val="FootnoteAnchor"/>
          <w:rtl w:val="true"/>
        </w:rPr>
        <w:footnoteReference w:id="1115"/>
      </w:r>
      <w:r>
        <w:rPr>
          <w:rFonts w:ascii="IRNazanin" w:hAnsi="IRNazanin" w:eastAsia="IRNazanin"/>
          <w:color w:val="111111"/>
          <w:sz w:val="28"/>
          <w:sz w:val="28"/>
          <w:szCs w:val="28"/>
          <w:rtl w:val="true"/>
          <w:lang w:bidi="fa-IR"/>
        </w:rPr>
        <w:t xml:space="preserve">عقب، و شهد عبّاد </w:t>
      </w:r>
      <w:r>
        <w:rPr>
          <w:rStyle w:val="FootnoteAnchor"/>
          <w:rtl w:val="true"/>
        </w:rPr>
        <w:footnoteReference w:id="1116"/>
      </w:r>
      <w:r>
        <w:rPr>
          <w:rFonts w:ascii="Amiri" w:hAnsi="Amiri" w:eastAsia="Amiri" w:cs="Amiri"/>
          <w:color w:val="111111"/>
          <w:sz w:val="28"/>
          <w:sz w:val="28"/>
          <w:szCs w:val="28"/>
          <w:rtl w:val="true"/>
          <w:lang w:bidi="ar-SA"/>
        </w:rPr>
        <w:t>بدرا و أحدا و الخندق و الحديبية و خيبر، و يوم مؤتة، و قتل يومئذ شهيدا في جمادى الأولى سنة ثماني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أنا محمّد بن الحسين،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حسان بن عبد اللّه، عن ابن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من الأنصار يوم مؤتة ثم من بني حارثة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رواحة، و عبّاد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الفرضي، و أبو القاسم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محمّد بن أبي نصر، أنا علي بن يعقوب، أنا أحمد بن إبراهيم، نا محمّد بن عائذ </w:t>
      </w:r>
      <w:r>
        <w:rPr>
          <w:rStyle w:val="FootnoteAnchor"/>
          <w:rtl w:val="true"/>
        </w:rPr>
        <w:footnoteReference w:id="1117"/>
      </w:r>
      <w:r>
        <w:rPr>
          <w:rFonts w:ascii="Amiri" w:hAnsi="Amiri" w:eastAsia="Amiri" w:cs="Amiri"/>
          <w:color w:val="111111"/>
          <w:sz w:val="28"/>
          <w:sz w:val="28"/>
          <w:szCs w:val="28"/>
          <w:rtl w:val="true"/>
          <w:lang w:bidi="ar-SA"/>
        </w:rPr>
        <w:t>،أخبرني الوليد بن مسلم، عن عبد اللّه 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من الأنصار من بني الحارث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يوم مؤتة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الحسين بن النّقّور، أنا أبو طاهر </w:t>
      </w:r>
      <w:bookmarkStart w:id="103" w:name="pg11415_112956"/>
    </w:p>
    <w:p>
      <w:pPr>
        <w:pStyle w:val="BookText"/>
        <w:rPr/>
      </w:pPr>
      <w:bookmarkEnd w:id="103"/>
      <w:r>
        <w:rPr>
          <w:rFonts w:ascii="Amiri" w:hAnsi="Amiri" w:eastAsia="Amiri" w:cs="Amiri"/>
          <w:color w:val="111111"/>
          <w:sz w:val="28"/>
          <w:sz w:val="28"/>
          <w:szCs w:val="28"/>
          <w:rtl w:val="true"/>
          <w:lang w:bidi="ar-SA"/>
        </w:rPr>
        <w:t>المخلّص، أنا رضوان بن أحمد، نا أحمد بن عبد الجبّار، نا يونس بن بكير، عن ابن إسحاق قال في تسمية من استشهد يوم مؤتة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قيس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الشاهد، أنا أبو محمّد الشيرازي، أبو عمر الخزّاز، أنا أبو القاسم بن أبي حيّة، أنا محمّد بن شجاع، أنا محمّد بن عمر </w:t>
      </w:r>
      <w:r>
        <w:rPr>
          <w:rStyle w:val="FootnoteAnchor"/>
          <w:rtl w:val="true"/>
        </w:rPr>
        <w:footnoteReference w:id="1119"/>
      </w:r>
      <w:r>
        <w:rPr>
          <w:rFonts w:ascii="Amiri" w:hAnsi="Amiri" w:eastAsia="Amiri" w:cs="Amiri"/>
          <w:color w:val="111111"/>
          <w:sz w:val="28"/>
          <w:sz w:val="28"/>
          <w:szCs w:val="28"/>
          <w:rtl w:val="true"/>
          <w:lang w:bidi="ar-SA"/>
        </w:rPr>
        <w:t>،قال في ذكر من استشهد بمؤتة من بني الحارث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رواحة، و عبّادة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عبد العزيز بن أحمد، أنا مكي بن محمّد بن عمر </w:t>
      </w:r>
      <w:r>
        <w:rPr>
          <w:rStyle w:val="FootnoteAnchor"/>
          <w:rtl w:val="true"/>
        </w:rPr>
        <w:footnoteReference w:id="1120"/>
      </w:r>
      <w:r>
        <w:rPr>
          <w:rFonts w:ascii="Amiri" w:hAnsi="Amiri" w:eastAsia="Amiri" w:cs="Amiri"/>
          <w:color w:val="111111"/>
          <w:sz w:val="28"/>
          <w:sz w:val="28"/>
          <w:szCs w:val="28"/>
          <w:rtl w:val="true"/>
          <w:lang w:bidi="ar-SA"/>
        </w:rPr>
        <w:t xml:space="preserve">،أنا أبو سليمان بن زبر </w:t>
      </w:r>
      <w:r>
        <w:rPr>
          <w:rStyle w:val="FootnoteAnchor"/>
          <w:rtl w:val="true"/>
        </w:rPr>
        <w:footnoteReference w:id="11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يوم 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قيس</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250872_73709187"/>
      <w:bookmarkStart w:id="105" w:name="_Toc39"/>
      <w:bookmarkEnd w:id="104"/>
      <w:r>
        <w:rPr/>
        <w:t>3079</w:t>
      </w:r>
      <w:r>
        <w:rPr>
          <w:rtl w:val="true"/>
        </w:rPr>
        <w:t xml:space="preserve"> - </w:t>
      </w:r>
      <w:r>
        <w:rPr>
          <w:rtl w:val="true"/>
        </w:rPr>
        <w:t>عبّاد بن ماعص، و يقال</w:t>
      </w:r>
      <w:r>
        <w:rPr>
          <w:rtl w:val="true"/>
        </w:rPr>
        <w:t xml:space="preserve">: </w:t>
      </w:r>
      <w:r>
        <w:rPr>
          <w:rtl w:val="true"/>
        </w:rPr>
        <w:t>معاذ بن ماعص الأنصاري</w:t>
      </w:r>
      <w:bookmarkEnd w:id="105"/>
    </w:p>
    <w:p>
      <w:pPr>
        <w:pStyle w:val="BookText"/>
        <w:rPr/>
      </w:pPr>
      <w:r>
        <w:rPr>
          <w:rFonts w:ascii="Amiri" w:hAnsi="Amiri" w:eastAsia="Amiri" w:cs="Amiri"/>
          <w:color w:val="111111"/>
          <w:sz w:val="28"/>
          <w:sz w:val="28"/>
          <w:szCs w:val="28"/>
          <w:rtl w:val="true"/>
          <w:lang w:bidi="ar-SA"/>
        </w:rPr>
        <w:t>له صحبة،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شهد غزوة مؤتة، و استشهد بها، و سيأتي ذكر الاختلاف فيه في ترجمة معاذ أخيه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بن </w:t>
      </w:r>
      <w:r>
        <w:rPr>
          <w:rStyle w:val="FootnoteAnchor"/>
          <w:rtl w:val="true"/>
        </w:rPr>
        <w:footnoteReference w:id="1122"/>
      </w:r>
      <w:r>
        <w:rPr>
          <w:rFonts w:ascii="Amiri" w:hAnsi="Amiri" w:eastAsia="Amiri" w:cs="Amiri"/>
          <w:color w:val="111111"/>
          <w:sz w:val="28"/>
          <w:sz w:val="28"/>
          <w:szCs w:val="28"/>
          <w:rtl w:val="true"/>
          <w:lang w:bidi="ar-SA"/>
        </w:rPr>
        <w:t xml:space="preserve">الأكفاني، نا أحمد بن علي الحافظ‍‌، أنا محمّد بن الحسين بن الفضل، أنا محمّد بن عبد اللّه بن عتّاب، أنا القاسم بن عبد اللّه بن المغيرة، نا إسماعيل بن أبي أويس </w:t>
      </w:r>
      <w:r>
        <w:rPr>
          <w:rStyle w:val="FootnoteAnchor"/>
          <w:rtl w:val="true"/>
        </w:rPr>
        <w:footnoteReference w:id="1123"/>
      </w:r>
      <w:r>
        <w:rPr>
          <w:rFonts w:ascii="Amiri" w:hAnsi="Amiri" w:eastAsia="Amiri" w:cs="Amiri"/>
          <w:color w:val="111111"/>
          <w:sz w:val="28"/>
          <w:sz w:val="28"/>
          <w:szCs w:val="28"/>
          <w:rtl w:val="true"/>
          <w:lang w:bidi="ar-SA"/>
        </w:rPr>
        <w:t>،نا إسماعيل بن إبراهيم، عن عمه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من بني زريق عبّاد بن ماعص</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250874_73709187"/>
      <w:bookmarkStart w:id="107" w:name="_Toc40"/>
      <w:bookmarkEnd w:id="106"/>
      <w:r>
        <w:rPr/>
        <w:t>3080</w:t>
      </w:r>
      <w:r>
        <w:rPr>
          <w:rtl w:val="true"/>
        </w:rPr>
        <w:t xml:space="preserve"> - </w:t>
      </w:r>
      <w:r>
        <w:rPr>
          <w:rtl w:val="true"/>
        </w:rPr>
        <w:t>عبّاد بن يزيد الكلبي</w:t>
      </w:r>
      <w:bookmarkEnd w:id="107"/>
    </w:p>
    <w:p>
      <w:pPr>
        <w:pStyle w:val="BookText"/>
        <w:rPr/>
      </w:pPr>
      <w:r>
        <w:rPr>
          <w:rFonts w:ascii="Amiri" w:hAnsi="Amiri" w:eastAsia="Amiri" w:cs="Amiri"/>
          <w:color w:val="111111"/>
          <w:sz w:val="28"/>
          <w:sz w:val="28"/>
          <w:szCs w:val="28"/>
          <w:rtl w:val="true"/>
          <w:lang w:bidi="ar-SA"/>
        </w:rPr>
        <w:t>كان مع معاوية بصفّين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محمّد بن الحسن، أنا أبو الحسن السّيرافي، أنا أحمد بن إسحاق، أنا أحمد بن عمران، نا موسى التستري، أنا خليفة العصفري،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قضاعة حمص عبّاد بن يزيد الكلبي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 xml:space="preserve">. </w:t>
      </w:r>
      <w:bookmarkStart w:id="108" w:name="pg11415_112957"/>
    </w:p>
    <w:p>
      <w:pPr>
        <w:pStyle w:val="Heading3"/>
        <w:numPr>
          <w:ilvl w:val="2"/>
          <w:numId w:val="1"/>
        </w:numPr>
        <w:rPr/>
      </w:pPr>
      <w:bookmarkStart w:id="109" w:name="__RefHeading___Toc1250876_73709187"/>
      <w:bookmarkStart w:id="110" w:name="_Toc41"/>
      <w:bookmarkEnd w:id="108"/>
      <w:bookmarkEnd w:id="109"/>
      <w:r>
        <w:rPr>
          <w:rtl w:val="true"/>
        </w:rPr>
        <w:t>ذكر من اسمه عبّاس</w:t>
      </w:r>
      <w:bookmarkEnd w:id="110"/>
    </w:p>
    <w:p>
      <w:pPr>
        <w:pStyle w:val="Heading4"/>
        <w:numPr>
          <w:ilvl w:val="3"/>
          <w:numId w:val="1"/>
        </w:numPr>
        <w:rPr/>
      </w:pPr>
      <w:bookmarkStart w:id="111" w:name="__RefHeading___Toc1250878_73709187"/>
      <w:bookmarkStart w:id="112" w:name="_Toc42"/>
      <w:bookmarkEnd w:id="111"/>
      <w:r>
        <w:rPr/>
        <w:t>3081</w:t>
      </w:r>
      <w:r>
        <w:rPr>
          <w:rtl w:val="true"/>
        </w:rPr>
        <w:t xml:space="preserve"> - </w:t>
      </w:r>
      <w:r>
        <w:rPr>
          <w:rtl w:val="true"/>
        </w:rPr>
        <w:t>العبّاس بن أحمد بن طولون</w:t>
      </w:r>
      <w:bookmarkEnd w:id="112"/>
    </w:p>
    <w:p>
      <w:pPr>
        <w:pStyle w:val="BookText"/>
        <w:rPr/>
      </w:pPr>
      <w:r>
        <w:rPr>
          <w:rFonts w:eastAsia="IRNazanin" w:cs="IRNazanin"/>
          <w:color w:val="111111"/>
          <w:sz w:val="28"/>
          <w:szCs w:val="28"/>
          <w:lang w:bidi="fa-IR"/>
        </w:rPr>
        <w:t>3081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بن أحمد بن طولون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استخلفه أبوه على إمرة مصر حين توجّه إلى الشام، فولّي عليها من قبل المعتمد، و ضمّ‌ إليه كاتبه أبا عبد اللّه أحمد بن محمّد الواسطي مدبرا لأمره و وزيرا له، فاستخصّ‌ العباس قوادا من قوّاد أبيه كانوا يخافونه فحسّنوا له التغلب على مصر و القبض على الواسطي، ففعل ثم سار عن مصر إلى برقة، و قدم أحمد بن طولون من الشام إلى مصر سنة خمس و ستين و مائتين، و توجّه العبّاس إلى افريقية، فنزل لبدة </w:t>
      </w:r>
      <w:r>
        <w:rPr>
          <w:rStyle w:val="FootnoteAnchor"/>
          <w:rtl w:val="true"/>
        </w:rPr>
        <w:footnoteReference w:id="1126"/>
      </w:r>
      <w:r>
        <w:rPr>
          <w:rFonts w:ascii="Amiri" w:hAnsi="Amiri" w:eastAsia="Amiri" w:cs="Amiri"/>
          <w:color w:val="111111"/>
          <w:sz w:val="28"/>
          <w:sz w:val="28"/>
          <w:szCs w:val="28"/>
          <w:rtl w:val="true"/>
          <w:lang w:bidi="ar-SA"/>
        </w:rPr>
        <w:t xml:space="preserve">،فخرج إليه عاملها، و أهلها فتلقوه و أكرموه، فأمر العباس بنهبها، فنهبت و أهلها على غرة، فقتلت رجالهم، و فضحت نساؤهم، فغضب لذلك إلياس بن منصور النفوسي رأس الإباضية يومئذ بجبل نفوسة، و سار إلى العباس في اثني عشر ألفا من الإباضية، و بعث إبراهيم بن أحمد بن الأغلب صاحب إفريقية بغلام له </w:t>
      </w:r>
      <w:r>
        <w:rPr>
          <w:rStyle w:val="FootnoteAnchor"/>
          <w:rtl w:val="true"/>
        </w:rPr>
        <w:footnoteReference w:id="1127"/>
      </w:r>
      <w:r>
        <w:rPr>
          <w:rFonts w:ascii="Amiri" w:hAnsi="Amiri" w:eastAsia="Amiri" w:cs="Amiri"/>
          <w:color w:val="111111"/>
          <w:sz w:val="28"/>
          <w:sz w:val="28"/>
          <w:szCs w:val="28"/>
          <w:rtl w:val="true"/>
          <w:lang w:bidi="ar-SA"/>
        </w:rPr>
        <w:t xml:space="preserve">في جمع كثير من أهل إفريقية، فأطبق الجيشان على العباس، فباشر العباس الحرب يومئذ بنفسه، و حسن بلاؤه و أثره فيه، و قال العبّاس يومئذ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للّه درّي إذ أغدو على فرسي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الهياج و نار الحرب تستعر</w:t>
      </w:r>
    </w:p>
    <w:p>
      <w:pPr>
        <w:pStyle w:val="BookText"/>
        <w:rPr/>
      </w:pPr>
      <w:r>
        <w:rPr>
          <w:rFonts w:ascii="Amiri" w:hAnsi="Amiri" w:eastAsia="Amiri" w:cs="Amiri"/>
          <w:color w:val="111111"/>
          <w:sz w:val="28"/>
          <w:sz w:val="28"/>
          <w:szCs w:val="28"/>
          <w:rtl w:val="true"/>
          <w:lang w:bidi="ar-SA"/>
        </w:rPr>
        <w:t xml:space="preserve">و في يدي صارم أفري الرءوس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حدّة الموت لا يبقي و لا يذر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كنت سائلة عنّي و عن 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أنا الليث و الصّمصامة الذّكر </w:t>
      </w:r>
      <w:bookmarkStart w:id="113" w:name="pg11415_112958"/>
    </w:p>
    <w:p>
      <w:pPr>
        <w:pStyle w:val="BookText"/>
        <w:rPr/>
      </w:pPr>
      <w:bookmarkEnd w:id="113"/>
      <w:r>
        <w:rPr>
          <w:rFonts w:ascii="Amiri" w:hAnsi="Amiri" w:eastAsia="Amiri" w:cs="Amiri"/>
          <w:color w:val="111111"/>
          <w:sz w:val="28"/>
          <w:sz w:val="28"/>
          <w:szCs w:val="28"/>
          <w:rtl w:val="true"/>
          <w:lang w:bidi="ar-SA"/>
        </w:rPr>
        <w:t xml:space="preserve">من آل طولون أصلي إن سألت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فوقي لمفتخر بالجود مفتخر</w:t>
      </w:r>
    </w:p>
    <w:p>
      <w:pPr>
        <w:pStyle w:val="BookText"/>
        <w:rPr/>
      </w:pPr>
      <w:r>
        <w:rPr>
          <w:rFonts w:ascii="Amiri" w:hAnsi="Amiri" w:eastAsia="Amiri" w:cs="Amiri"/>
          <w:color w:val="111111"/>
          <w:sz w:val="28"/>
          <w:sz w:val="28"/>
          <w:szCs w:val="28"/>
          <w:rtl w:val="true"/>
          <w:lang w:bidi="ar-SA"/>
        </w:rPr>
        <w:t xml:space="preserve">لو كنت شاهدة كرّي بلبدة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أضرب و الهامات تبتدر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إذا لعاينت مني ما نبادره </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الأحاديث و الأنباء و الخبر</w:t>
      </w:r>
    </w:p>
    <w:p>
      <w:pPr>
        <w:pStyle w:val="BookText"/>
        <w:rPr/>
      </w:pPr>
      <w:r>
        <w:rPr>
          <w:rFonts w:ascii="Amiri" w:hAnsi="Amiri" w:eastAsia="Amiri" w:cs="Amiri"/>
          <w:color w:val="111111"/>
          <w:sz w:val="28"/>
          <w:sz w:val="28"/>
          <w:szCs w:val="28"/>
          <w:rtl w:val="true"/>
          <w:lang w:bidi="ar-SA"/>
        </w:rPr>
        <w:t xml:space="preserve">و قتل يومئذ صناديد عسكر العبّاس و نهبت أمواله، و رجع هاربا إلى برقة، فأرسل أبوه أحمد بن طولون جيشا فهرب أصحابه و أسر العباس و حمل إلى أبيه مقيدا، ثم خرج أحمد بن طولون في صفر سنة تسع و ستين، و أخرج معه بالعباس </w:t>
      </w:r>
      <w:r>
        <w:rPr>
          <w:rStyle w:val="FootnoteAnchor"/>
          <w:rtl w:val="true"/>
        </w:rPr>
        <w:footnoteReference w:id="1131"/>
      </w:r>
      <w:r>
        <w:rPr>
          <w:rFonts w:ascii="Amiri" w:hAnsi="Amiri" w:eastAsia="Amiri" w:cs="Amiri"/>
          <w:color w:val="111111"/>
          <w:sz w:val="28"/>
          <w:sz w:val="28"/>
          <w:szCs w:val="28"/>
          <w:rtl w:val="true"/>
          <w:lang w:bidi="ar-SA"/>
        </w:rPr>
        <w:t>مقيدا فسار أحمد حتى نزل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معنى جميع ذلك أبو عمر محمّد بن يوسف بن يعقوب الكندي مبسوطا في كتاب تسمية أمراء مصر فاختصرته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1250880_73709187"/>
      <w:bookmarkStart w:id="115" w:name="_Toc43"/>
      <w:bookmarkEnd w:id="114"/>
      <w:r>
        <w:rPr/>
        <w:t>3082</w:t>
      </w:r>
      <w:r>
        <w:rPr>
          <w:rtl w:val="true"/>
        </w:rPr>
        <w:t xml:space="preserve"> - </w:t>
      </w:r>
      <w:r>
        <w:rPr>
          <w:rtl w:val="true"/>
        </w:rPr>
        <w:t>العبّاس بن أحمد بن محمّد بن عبد اللّه بن ربيعة</w:t>
      </w:r>
      <w:bookmarkEnd w:id="115"/>
    </w:p>
    <w:p>
      <w:pPr>
        <w:pStyle w:val="BookText"/>
        <w:rPr/>
      </w:pPr>
      <w:r>
        <w:rPr>
          <w:rFonts w:ascii="Amiri" w:hAnsi="Amiri" w:eastAsia="Amiri" w:cs="Amiri"/>
          <w:color w:val="111111"/>
          <w:sz w:val="28"/>
          <w:sz w:val="28"/>
          <w:szCs w:val="28"/>
          <w:rtl w:val="true"/>
          <w:lang w:bidi="ar-SA"/>
        </w:rPr>
        <w:t>أبو الفضل السّلمي المعروف بابن الصباغ</w:t>
      </w:r>
    </w:p>
    <w:p>
      <w:pPr>
        <w:pStyle w:val="BookText"/>
        <w:rPr/>
      </w:pPr>
      <w:r>
        <w:rPr>
          <w:rFonts w:ascii="Amiri" w:hAnsi="Amiri" w:eastAsia="Amiri" w:cs="Amiri"/>
          <w:color w:val="111111"/>
          <w:sz w:val="28"/>
          <w:sz w:val="28"/>
          <w:szCs w:val="28"/>
          <w:rtl w:val="true"/>
          <w:lang w:bidi="ar-SA"/>
        </w:rPr>
        <w:t>كان من أصحاب أبي بكر بن سيد حمدويه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موسى عمران بن موسى الطّرسوسي، و أبي هشام إسماعيل بن عبد الرّحمن بن عبد اللّه الكتاني، و أحمد بن أصرم المعقلي، و أبي جعفر محمّد بن يعقوب الفرجي </w:t>
      </w:r>
      <w:r>
        <w:rPr>
          <w:rStyle w:val="FootnoteAnchor"/>
          <w:rtl w:val="true"/>
        </w:rPr>
        <w:footnoteReference w:id="1133"/>
      </w:r>
      <w:r>
        <w:rPr>
          <w:rFonts w:ascii="Amiri" w:hAnsi="Amiri" w:eastAsia="Amiri" w:cs="Amiri"/>
          <w:color w:val="111111"/>
          <w:sz w:val="28"/>
          <w:sz w:val="28"/>
          <w:szCs w:val="28"/>
          <w:rtl w:val="true"/>
          <w:lang w:bidi="ar-SA"/>
        </w:rPr>
        <w:t>،و جعفر بن محمّد القلانسي، و عمر بن أحمد بن أبي عبّاد، و عباس بن الوليد بن مزيد، و عبد الباري الإخميمي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الرازي، و أبو هاشم عبد الجبار بن عبد الصّمد المؤدب، و عبد الوهاب الكلابي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الفرضي، نا عبد العزيز بن أحمد، أنا أبو الحسين عبد اللّه بن أحمد بن عمرو بن معاذ الدّاراني، أنا أبي أحمد، أنا أبي عمرو، نا أبو موسى</w:t>
      </w:r>
      <w:r>
        <w:rPr>
          <w:rFonts w:eastAsia="Amiri" w:cs="Amiri" w:ascii="Amiri" w:hAnsi="Amiri"/>
          <w:color w:val="111111"/>
          <w:sz w:val="28"/>
          <w:szCs w:val="28"/>
          <w:rtl w:val="true"/>
          <w:lang w:bidi="ar-SA"/>
        </w:rPr>
        <w:t xml:space="preserve">. </w:t>
      </w:r>
      <w:bookmarkStart w:id="116" w:name="pg11415_112959"/>
    </w:p>
    <w:p>
      <w:pPr>
        <w:pStyle w:val="BookText"/>
        <w:rPr/>
      </w:pPr>
      <w:bookmarkEnd w:id="116"/>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تمّام بن محمّد الحافظ‍‌، أنا أبي، نا أبو الفضل العبّاس بن محمّد بن عبد اللّه بن ربيعة السّلمي، نا أبو موسى عمران بن موسى الطّرسوسي، نا أبو محمّد سنيد بن داود، نا وكيع، عن طلحة بن عمرو،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و 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لعله اسم من أسماء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نسبه إلى 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بخط‍‌ نجا بن أحمد بن عمرو، و ذكر أنه نقله من خط‍‌ أبي الحسين الرازي في تسمية من كتب عنه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العباس بن أحمد بن محمّد بن عبد اللّه بن ربيعة السّلمي، و يعرف بعبّاس بن الصباغ، مات سنة ست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عباس بن أحمد بن الصباغ أبو الفضل، مات في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سنة ست و عشرين و ثلاثمائة</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250882_73709187"/>
      <w:bookmarkStart w:id="118" w:name="_Toc44"/>
      <w:bookmarkEnd w:id="117"/>
      <w:r>
        <w:rPr/>
        <w:t>3083</w:t>
      </w:r>
      <w:r>
        <w:rPr>
          <w:rtl w:val="true"/>
        </w:rPr>
        <w:t xml:space="preserve"> - </w:t>
      </w:r>
      <w:r>
        <w:rPr>
          <w:rtl w:val="true"/>
        </w:rPr>
        <w:t>العبّاس بن أحمد بن محمّد بن إسماعيل</w:t>
      </w:r>
      <w:bookmarkEnd w:id="118"/>
    </w:p>
    <w:p>
      <w:pPr>
        <w:pStyle w:val="BookText"/>
        <w:rPr/>
      </w:pPr>
      <w:r>
        <w:rPr>
          <w:rFonts w:ascii="Amiri" w:hAnsi="Amiri" w:eastAsia="Amiri" w:cs="Amiri"/>
          <w:color w:val="111111"/>
          <w:sz w:val="28"/>
          <w:sz w:val="28"/>
          <w:szCs w:val="28"/>
          <w:rtl w:val="true"/>
          <w:lang w:bidi="ar-SA"/>
        </w:rPr>
        <w:t>ابن علي بن عبد اللّه بن العبّاس بن عبد المطلب المعروف بالشافعي</w:t>
      </w:r>
    </w:p>
    <w:p>
      <w:pPr>
        <w:pStyle w:val="BookText"/>
        <w:rPr/>
      </w:pPr>
      <w:r>
        <w:rPr>
          <w:rFonts w:ascii="Amiri" w:hAnsi="Amiri" w:eastAsia="Amiri" w:cs="Amiri"/>
          <w:color w:val="111111"/>
          <w:sz w:val="28"/>
          <w:sz w:val="28"/>
          <w:szCs w:val="28"/>
          <w:rtl w:val="true"/>
          <w:lang w:bidi="ar-SA"/>
        </w:rPr>
        <w:t xml:space="preserve">سمع مكحولا ببيروت، و أسامة بن الحسن بن عبد اللّه بن سلمان بعرفة، و العباس بن هاشم بن القاسم بصيدا، و أبا عمرو عثمان بن عبد اللّه بن عفان الغسولي بأنطاكية، و أبا الحسن محمّد بن محمّد بن بدر بن النفاج </w:t>
      </w:r>
      <w:r>
        <w:rPr>
          <w:rStyle w:val="FootnoteAnchor"/>
          <w:rtl w:val="true"/>
        </w:rPr>
        <w:footnoteReference w:id="1134"/>
      </w:r>
      <w:r>
        <w:rPr>
          <w:rFonts w:ascii="Amiri" w:hAnsi="Amiri" w:eastAsia="Amiri" w:cs="Amiri"/>
          <w:color w:val="111111"/>
          <w:sz w:val="28"/>
          <w:sz w:val="28"/>
          <w:szCs w:val="28"/>
          <w:rtl w:val="true"/>
          <w:lang w:bidi="ar-SA"/>
        </w:rPr>
        <w:t xml:space="preserve">الباهلي، و محمّد بن الوليد بن العباس البزار </w:t>
      </w:r>
      <w:r>
        <w:rPr>
          <w:rStyle w:val="FootnoteAnchor"/>
          <w:rtl w:val="true"/>
        </w:rPr>
        <w:footnoteReference w:id="1135"/>
      </w:r>
      <w:r>
        <w:rPr>
          <w:rFonts w:ascii="Amiri" w:hAnsi="Amiri" w:eastAsia="Amiri" w:cs="Amiri"/>
          <w:color w:val="111111"/>
          <w:sz w:val="28"/>
          <w:sz w:val="28"/>
          <w:szCs w:val="28"/>
          <w:rtl w:val="true"/>
          <w:lang w:bidi="ar-SA"/>
        </w:rPr>
        <w:t>بعكا، و أحمد بن صدقة بن عبد ربه بقيسارية، و محمّد بن جعفر البصري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أبو الحسن بن الطّفّال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أخبرتنا أمة العزيز شكر بنت أبي الفرج سهل بن بشر </w:t>
      </w:r>
      <w:r>
        <w:rPr>
          <w:rStyle w:val="FootnoteAnchor"/>
          <w:rtl w:val="true"/>
        </w:rPr>
        <w:footnoteReference w:id="1136"/>
      </w:r>
      <w:r>
        <w:rPr>
          <w:rFonts w:ascii="Amiri" w:hAnsi="Amiri" w:eastAsia="Amiri" w:cs="Amiri"/>
          <w:color w:val="111111"/>
          <w:sz w:val="28"/>
          <w:sz w:val="28"/>
          <w:szCs w:val="28"/>
          <w:rtl w:val="true"/>
          <w:lang w:bidi="ar-SA"/>
        </w:rPr>
        <w:t>بن أحمد،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أبي و أبو نصر أحمد بن محمّد بن سعيد الطريثيثي سنة تسع و سبعين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w:t>
      </w:r>
      <w:bookmarkStart w:id="119" w:name="pg11415_112960"/>
    </w:p>
    <w:p>
      <w:pPr>
        <w:pStyle w:val="BookText"/>
        <w:rPr/>
      </w:pPr>
      <w:bookmarkEnd w:id="119"/>
      <w:r>
        <w:rPr>
          <w:rFonts w:ascii="Amiri" w:hAnsi="Amiri" w:eastAsia="Amiri" w:cs="Amiri"/>
          <w:color w:val="111111"/>
          <w:sz w:val="28"/>
          <w:sz w:val="28"/>
          <w:szCs w:val="28"/>
          <w:rtl w:val="true"/>
          <w:lang w:bidi="ar-SA"/>
        </w:rPr>
        <w:t xml:space="preserve">محمّد بن الحسين بن محمّد المعروف بابن الطّفّال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الطيب العباس بن أحمد بن محمّد بن إسماعيل المعروف بالشافعي قراءة عليه من أصل كتابه و أنا أسمع في صفر من سنة سبعين و ثلاثمائة، نا مكحول ببيروت، نا محمّد بن عوف، نا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معاوية بن يحيى، عن بحير بن سعد، عن خالد بن معدان، عن جبير بن نفير، و كثير بن مرة، و عمير بن الأسود، عن العرباض بن سارية،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عمل منقطع عن صاحبه إلاّ المرابط‍‌ في سبيل اللّه، فإنه يجري عليه عمله و يجري عليه رزقه إلى يوم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عبد اللّه محمّد بن أحمد بن إبراهيم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أبو بكر يحيى بن سعدون بن تمّام عنه، أنا محمّد بن الحسين بن السّري 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الطّيّب العبّاس بن أحمد بن إسماعيل الهاشمي، نا عثمان بن عبد اللّه بن عفّان الجرجرائي المعروف بالغسولي بأنطاكية، نا موسى بن عبد الرّحمن </w:t>
      </w:r>
      <w:r>
        <w:rPr>
          <w:rStyle w:val="FootnoteAnchor"/>
          <w:rtl w:val="true"/>
        </w:rPr>
        <w:footnoteReference w:id="1137"/>
      </w:r>
      <w:r>
        <w:rPr>
          <w:rFonts w:ascii="Amiri" w:hAnsi="Amiri" w:eastAsia="Amiri" w:cs="Amiri"/>
          <w:color w:val="111111"/>
          <w:sz w:val="28"/>
          <w:sz w:val="28"/>
          <w:szCs w:val="28"/>
          <w:rtl w:val="true"/>
          <w:lang w:bidi="ar-SA"/>
        </w:rPr>
        <w:t>القلاّ، نا معمر بن سليمان الرّقّي النّخعي عن الحجّاج بن أرطأة،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نكاح إلاّ بوليّ‌، و السلطان وليّ‌ من لا وليّ‌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أمة العزيز شكر بنت سهل،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أبي، و أبو نصر الطريثيثي،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الحسن بن الطّفّال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الطيب العبّاس بن أحمد الشافعي رحمة اللّه عليه ليلة السبت، و دفن يوم السّبت بعد العصر، و صلّى عليه في مصلّى الأندلس، و صلّى عليه صاحبه إسماعيل الحداد الأصفر رحمه اللّه لتسع ليال بقين من ذي القعدة سنة ثلاث و سبعين و ثلاثمائة، و كان زاهدا فاضلا رحمة اللّه عليه، و دفن عند قبر أبي العباس الخياط‍‌ الزاهد، و قال عبد السميع بن عمر العباس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عباسي</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250884_73709187"/>
      <w:bookmarkStart w:id="121" w:name="_Toc45"/>
      <w:bookmarkEnd w:id="120"/>
      <w:r>
        <w:rPr/>
        <w:t>3084</w:t>
      </w:r>
      <w:r>
        <w:rPr>
          <w:rtl w:val="true"/>
        </w:rPr>
        <w:t xml:space="preserve"> - </w:t>
      </w:r>
      <w:r>
        <w:rPr>
          <w:rtl w:val="true"/>
        </w:rPr>
        <w:t>العبّاس بن أحمد بن محمّد بن صالح بن محمّد بن صالح</w:t>
      </w:r>
      <w:bookmarkEnd w:id="121"/>
    </w:p>
    <w:p>
      <w:pPr>
        <w:pStyle w:val="BookText"/>
        <w:rPr/>
      </w:pPr>
      <w:r>
        <w:rPr>
          <w:rFonts w:ascii="Amiri" w:hAnsi="Amiri" w:eastAsia="Amiri" w:cs="Amiri"/>
          <w:color w:val="111111"/>
          <w:sz w:val="28"/>
          <w:sz w:val="28"/>
          <w:szCs w:val="28"/>
          <w:rtl w:val="true"/>
          <w:lang w:bidi="ar-SA"/>
        </w:rPr>
        <w:t>ابن بيهس بن زميل بن عمرو بن هبيرة بن زفر</w:t>
      </w:r>
    </w:p>
    <w:p>
      <w:pPr>
        <w:pStyle w:val="BookText"/>
        <w:rPr/>
      </w:pPr>
      <w:r>
        <w:rPr>
          <w:rFonts w:ascii="Amiri" w:hAnsi="Amiri" w:eastAsia="Amiri" w:cs="Amiri"/>
          <w:color w:val="111111"/>
          <w:sz w:val="28"/>
          <w:sz w:val="28"/>
          <w:szCs w:val="28"/>
          <w:rtl w:val="true"/>
          <w:lang w:bidi="ar-SA"/>
        </w:rPr>
        <w:t>ابن عامر بن عوف بن كعب بن أبي بكر</w:t>
      </w:r>
    </w:p>
    <w:p>
      <w:pPr>
        <w:pStyle w:val="BookText"/>
        <w:rPr/>
      </w:pPr>
      <w:r>
        <w:rPr>
          <w:rFonts w:ascii="Amiri" w:hAnsi="Amiri" w:eastAsia="Amiri" w:cs="Amiri"/>
          <w:color w:val="111111"/>
          <w:sz w:val="28"/>
          <w:sz w:val="28"/>
          <w:szCs w:val="28"/>
          <w:rtl w:val="true"/>
          <w:lang w:bidi="ar-SA"/>
        </w:rPr>
        <w:t>ابن كلاب بن ربيعة بن عامر بن صعصعة أبو الفضل الكلابي</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 أبيه، و أحمد بن ثابت بن زيد</w:t>
      </w:r>
      <w:r>
        <w:rPr>
          <w:rFonts w:eastAsia="Amiri" w:cs="Amiri" w:ascii="Amiri" w:hAnsi="Amiri"/>
          <w:color w:val="111111"/>
          <w:sz w:val="28"/>
          <w:szCs w:val="28"/>
          <w:rtl w:val="true"/>
          <w:lang w:bidi="ar-SA"/>
        </w:rPr>
        <w:t xml:space="preserve">. </w:t>
      </w:r>
      <w:bookmarkStart w:id="122" w:name="pg11415_112961"/>
    </w:p>
    <w:p>
      <w:pPr>
        <w:pStyle w:val="BookText"/>
        <w:rPr/>
      </w:pPr>
      <w:bookmarkEnd w:id="122"/>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الرازي، و أبو القاسم عبد الرّحمن بن عمر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عبدان، عن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الرّحمن بن عمر بن نصر الشيباني، نا أبو الفضل بن بيهس، نا أحمد بن ثابت بن زيد، نا أبو حميد أحمد بن المغيرة، عن وهب بن منبّه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بعض الكتب أنه مكتوب على غاشية التوراة ثلاثة و عشرون حرفا كانوا يجمعون بني إسرائيل فيقرءونها في صبيحة كل يوم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كنز أنفع من العلم، و لا مال أربح من الحلم، و لا حسب أرفع من الأدب، و لا نسب أوضع من الغضب، و لا جدّ أزين من العقل، و لا يقين أيسر من الجهد، و لا شرف أعزّ من التقوى، و لا كرم أجود من ترك الهوى، و لا عقل أفضل من التفكّر، و لا حسنة أغنى من الصّبر، و لا سيئة أسوأ من الكذب، و لا دواء ألين من الرفق، و لا داء أجزع من الخوف، و لا رسول أعدل من الحق، و لا دليل أنصح من الصّدق، و لا غنى أشقى من الجمع، و لا فقر أذلّ‌ من الطمع، و لا عبادة أحسن من الورع</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250886_73709187"/>
      <w:bookmarkStart w:id="124" w:name="_Toc46"/>
      <w:bookmarkEnd w:id="123"/>
      <w:r>
        <w:rPr/>
        <w:t>3085</w:t>
      </w:r>
      <w:r>
        <w:rPr>
          <w:rtl w:val="true"/>
        </w:rPr>
        <w:t xml:space="preserve"> - </w:t>
      </w:r>
      <w:r>
        <w:rPr>
          <w:rtl w:val="true"/>
        </w:rPr>
        <w:t>العبّاس بن أحمد بن وهب بن هشام بن عثمان بن حسّان</w:t>
      </w:r>
      <w:bookmarkEnd w:id="124"/>
    </w:p>
    <w:p>
      <w:pPr>
        <w:pStyle w:val="BookText"/>
        <w:rPr/>
      </w:pPr>
      <w:r>
        <w:rPr>
          <w:rFonts w:ascii="Amiri" w:hAnsi="Amiri" w:eastAsia="Amiri" w:cs="Amiri"/>
          <w:color w:val="111111"/>
          <w:sz w:val="28"/>
          <w:sz w:val="28"/>
          <w:szCs w:val="28"/>
          <w:rtl w:val="true"/>
          <w:lang w:bidi="ar-SA"/>
        </w:rPr>
        <w:t xml:space="preserve">أبو الفضل الأزدي البغدادي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سمع بدمشق أبا زرعة عبد الرّحمن بن عمرو النصري، و أحمد بن محمّد بن يحيى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أحمد بن وهب بن هشام بن عثمان بن حسّان أبو الفضل الأزدي، حدث عن أبي زرعة، و أحمد بن محمّد بن يحيى بن حمزة الدمشقيين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أبو بكر بن شاذان، و ذكر أنه سمع منه في مجلس يحيى بن صاعد</w:t>
      </w:r>
      <w:r>
        <w:rPr>
          <w:rFonts w:eastAsia="Amiri" w:cs="Amiri" w:ascii="Amiri" w:hAnsi="Amiri"/>
          <w:color w:val="111111"/>
          <w:sz w:val="28"/>
          <w:szCs w:val="28"/>
          <w:rtl w:val="true"/>
          <w:lang w:bidi="ar-SA"/>
        </w:rPr>
        <w:t xml:space="preserve">. </w:t>
      </w:r>
      <w:bookmarkStart w:id="125" w:name="pg11415_112962"/>
    </w:p>
    <w:p>
      <w:pPr>
        <w:pStyle w:val="Heading4"/>
        <w:numPr>
          <w:ilvl w:val="3"/>
          <w:numId w:val="1"/>
        </w:numPr>
        <w:rPr/>
      </w:pPr>
      <w:bookmarkStart w:id="126" w:name="__RefHeading___Toc1250888_73709187"/>
      <w:bookmarkStart w:id="127" w:name="_Toc47"/>
      <w:bookmarkEnd w:id="125"/>
      <w:bookmarkEnd w:id="126"/>
      <w:r>
        <w:rPr/>
        <w:t>3086</w:t>
      </w:r>
      <w:r>
        <w:rPr>
          <w:rtl w:val="true"/>
        </w:rPr>
        <w:t xml:space="preserve"> - </w:t>
      </w:r>
      <w:r>
        <w:rPr>
          <w:rtl w:val="true"/>
        </w:rPr>
        <w:t>العبّاس بن أحمد الشامي</w:t>
      </w:r>
      <w:bookmarkEnd w:id="127"/>
    </w:p>
    <w:p>
      <w:pPr>
        <w:pStyle w:val="BookText"/>
        <w:rPr/>
      </w:pPr>
      <w:r>
        <w:rPr>
          <w:rFonts w:ascii="Amiri" w:hAnsi="Amiri" w:eastAsia="Amiri" w:cs="Amiri"/>
          <w:color w:val="111111"/>
          <w:sz w:val="28"/>
          <w:sz w:val="28"/>
          <w:szCs w:val="28"/>
          <w:rtl w:val="true"/>
          <w:lang w:bidi="ar-SA"/>
        </w:rPr>
        <w:t>سمع بدمشق هشام بن عمار، و بحمص محمّد بن مصفّى، و كثير بن عبيد المذحجي، و عبد الوهاب بن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الشيخ الأصبهاني، و أبو علي الحسن بن علي بن محمّد الجبلي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السّلمي، أنا أقضى القضاة أبو الحسن علي بن محمّد بن حبيب الماوردي، نا أبو علي الحسن بن علي بن محمّد المؤدب الجبلي </w:t>
      </w:r>
      <w:r>
        <w:rPr>
          <w:rStyle w:val="FootnoteAnchor"/>
          <w:rtl w:val="true"/>
        </w:rPr>
        <w:footnoteReference w:id="1141"/>
      </w:r>
      <w:r>
        <w:rPr>
          <w:rFonts w:ascii="Amiri" w:hAnsi="Amiri" w:eastAsia="Amiri" w:cs="Amiri"/>
          <w:color w:val="111111"/>
          <w:sz w:val="28"/>
          <w:sz w:val="28"/>
          <w:szCs w:val="28"/>
          <w:rtl w:val="true"/>
          <w:lang w:bidi="ar-SA"/>
        </w:rPr>
        <w:t xml:space="preserve">،نا العباس بن أحمد الشامي، نا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الضحاك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142"/>
      </w:r>
      <w:r>
        <w:rPr>
          <w:rFonts w:ascii="Amiri" w:hAnsi="Amiri" w:eastAsia="Amiri" w:cs="Amiri"/>
          <w:color w:val="111111"/>
          <w:sz w:val="28"/>
          <w:sz w:val="28"/>
          <w:szCs w:val="28"/>
          <w:rtl w:val="true"/>
          <w:lang w:bidi="ar-SA"/>
        </w:rPr>
        <w:t>ابن عياش عن حزام بن عثمان، عن أبي عتيق، عن جابر بن عبد اللّه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 الصغير على الكبير، و يسلّم الواحد على الاثنين، و يسلّم القليل على الكثير، و يسلّم الراكب على الماشي، و يسلّم المارّ على القائم، و يسلّم القائم على القاعد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5556</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1250890_73709187"/>
      <w:bookmarkStart w:id="129" w:name="_Toc48"/>
      <w:bookmarkEnd w:id="128"/>
      <w:r>
        <w:rPr/>
        <w:t>3087</w:t>
      </w:r>
      <w:r>
        <w:rPr>
          <w:rtl w:val="true"/>
        </w:rPr>
        <w:t xml:space="preserve"> - </w:t>
      </w:r>
      <w:r>
        <w:rPr>
          <w:rtl w:val="true"/>
        </w:rPr>
        <w:t>العبّاس بن أحمد الدّمشقي</w:t>
      </w:r>
      <w:bookmarkEnd w:id="129"/>
    </w:p>
    <w:p>
      <w:pPr>
        <w:pStyle w:val="BookText"/>
        <w:rPr/>
      </w:pPr>
      <w:r>
        <w:rPr>
          <w:rFonts w:ascii="Amiri" w:hAnsi="Amiri" w:eastAsia="Amiri" w:cs="Amiri"/>
          <w:color w:val="111111"/>
          <w:sz w:val="28"/>
          <w:sz w:val="28"/>
          <w:szCs w:val="28"/>
          <w:rtl w:val="true"/>
          <w:lang w:bidi="ar-SA"/>
        </w:rPr>
        <w:t>حكى عنه أبو القاسم منصور بن أحمد بن جعفر الحربي، و أبو الحسين أحمد بن محمّد بن يعقوب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w:t>
      </w:r>
      <w:r>
        <w:rPr>
          <w:rFonts w:eastAsia="Amiri" w:cs="Amiri" w:ascii="Amiri" w:hAnsi="Amiri"/>
          <w:color w:val="111111"/>
          <w:sz w:val="28"/>
          <w:szCs w:val="28"/>
          <w:rtl w:val="true"/>
          <w:lang w:bidi="ar-SA"/>
        </w:rPr>
        <w:t xml:space="preserve">[ </w:t>
      </w:r>
      <w:r>
        <w:rPr>
          <w:rStyle w:val="FootnoteAnchor"/>
          <w:rtl w:val="true"/>
        </w:rPr>
        <w:footnoteReference w:id="1143"/>
      </w:r>
      <w:r>
        <w:rPr>
          <w:rFonts w:ascii="Amiri" w:hAnsi="Amiri" w:eastAsia="Amiri" w:cs="Amiri"/>
          <w:color w:val="111111"/>
          <w:sz w:val="28"/>
          <w:sz w:val="28"/>
          <w:szCs w:val="28"/>
          <w:rtl w:val="true"/>
          <w:lang w:bidi="ar-SA"/>
        </w:rPr>
        <w:t>أبو القاسم منصور بن أحمد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الجنّ‌ و أنا في منزلي بالليل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قلوب براها الحبّ‌ حتى تعلّقت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مذاهبها في كلّ‌ غرب و شارق</w:t>
      </w:r>
    </w:p>
    <w:p>
      <w:pPr>
        <w:pStyle w:val="BookText"/>
        <w:rPr/>
      </w:pPr>
      <w:r>
        <w:rPr>
          <w:rFonts w:ascii="Amiri" w:hAnsi="Amiri" w:eastAsia="Amiri" w:cs="Amiri"/>
          <w:color w:val="111111"/>
          <w:sz w:val="28"/>
          <w:sz w:val="28"/>
          <w:szCs w:val="28"/>
          <w:rtl w:val="true"/>
          <w:lang w:bidi="ar-SA"/>
        </w:rPr>
        <w:t xml:space="preserve">تهيم بحبّ‌ اللّه و اللّه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معلّقة باللّه دون الخلائق</w:t>
      </w:r>
    </w:p>
    <w:p>
      <w:pPr>
        <w:pStyle w:val="Heading4"/>
        <w:numPr>
          <w:ilvl w:val="3"/>
          <w:numId w:val="1"/>
        </w:numPr>
        <w:rPr/>
      </w:pPr>
      <w:bookmarkStart w:id="130" w:name="__RefHeading___Toc1250892_73709187"/>
      <w:bookmarkStart w:id="131" w:name="_Toc49"/>
      <w:bookmarkEnd w:id="130"/>
      <w:r>
        <w:rPr/>
        <w:t>3088</w:t>
      </w:r>
      <w:r>
        <w:rPr>
          <w:rtl w:val="true"/>
        </w:rPr>
        <w:t xml:space="preserve"> - </w:t>
      </w:r>
      <w:r>
        <w:rPr>
          <w:rtl w:val="true"/>
        </w:rPr>
        <w:t>العبّاس بن بكير الخيّاط‍‌ الصّيداوي</w:t>
      </w:r>
      <w:bookmarkEnd w:id="13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محمّد بن عبد اللّه الخراسانى</w:t>
      </w:r>
      <w:r>
        <w:rPr>
          <w:rFonts w:eastAsia="Amiri" w:cs="Amiri" w:ascii="Amiri" w:hAnsi="Amiri"/>
          <w:color w:val="111111"/>
          <w:sz w:val="28"/>
          <w:szCs w:val="28"/>
          <w:rtl w:val="true"/>
          <w:lang w:bidi="ar-SA"/>
        </w:rPr>
        <w:t xml:space="preserve">. </w:t>
      </w:r>
      <w:bookmarkStart w:id="132" w:name="pg11415_112963"/>
    </w:p>
    <w:p>
      <w:pPr>
        <w:pStyle w:val="BookText"/>
        <w:rPr/>
      </w:pPr>
      <w:bookmarkEnd w:id="132"/>
      <w:r>
        <w:rPr>
          <w:rFonts w:ascii="Amiri" w:hAnsi="Amiri" w:eastAsia="Amiri" w:cs="Amiri"/>
          <w:color w:val="111111"/>
          <w:sz w:val="28"/>
          <w:sz w:val="28"/>
          <w:szCs w:val="28"/>
          <w:rtl w:val="true"/>
          <w:lang w:bidi="ar-SA"/>
        </w:rPr>
        <w:t xml:space="preserve">روى عنه أبو الحسين </w:t>
      </w:r>
      <w:r>
        <w:rPr>
          <w:rStyle w:val="FootnoteAnchor"/>
          <w:rtl w:val="true"/>
        </w:rPr>
        <w:footnoteReference w:id="1144"/>
      </w:r>
      <w:r>
        <w:rPr>
          <w:rFonts w:ascii="Amiri" w:hAnsi="Amiri" w:eastAsia="Amiri" w:cs="Amiri"/>
          <w:color w:val="111111"/>
          <w:sz w:val="28"/>
          <w:sz w:val="28"/>
          <w:szCs w:val="28"/>
          <w:rtl w:val="true"/>
          <w:lang w:bidi="ar-SA"/>
        </w:rPr>
        <w:t>بن 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بن طلاّب، أنا أبو الحسين بن جميع، نا عباس بن بكير بصيدا، نا محمّد بن عبد اللّه الخراساني، نا ياسر، حدّثني مولاي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Style w:val="FootnoteAnchor"/>
          <w:rtl w:val="true"/>
        </w:rPr>
        <w:footnoteReference w:id="1145"/>
      </w:r>
      <w:r>
        <w:rPr>
          <w:rFonts w:ascii="Amiri" w:hAnsi="Amiri" w:eastAsia="Amiri" w:cs="Amiri"/>
          <w:color w:val="111111"/>
          <w:sz w:val="28"/>
          <w:sz w:val="28"/>
          <w:szCs w:val="28"/>
          <w:rtl w:val="true"/>
          <w:lang w:bidi="ar-SA"/>
        </w:rPr>
        <w:t>هل يثقل العرش على حملته‌؟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الذي بعثني بالحقّ‌ إنه ليثقل على حملته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 وقت ذاك‌؟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المشركون إلى شركهم اشتدّ غضب اللّه عزّ و جلّ‌ و يثقل العرش على حملته حتى ينتبه المنتبه من أمّتي،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فيسكن، غضب اللّه عزّ و جلّ‌ و يخفّ‌ العرش على حملته، و يقول حملة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لقائلها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5557</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1250894_73709187"/>
      <w:bookmarkStart w:id="134" w:name="_Toc50"/>
      <w:bookmarkEnd w:id="133"/>
      <w:r>
        <w:rPr/>
        <w:t>3089</w:t>
      </w:r>
      <w:r>
        <w:rPr>
          <w:rtl w:val="true"/>
        </w:rPr>
        <w:t xml:space="preserve"> - </w:t>
      </w:r>
      <w:r>
        <w:rPr>
          <w:rtl w:val="true"/>
        </w:rPr>
        <w:t>العبّاس بن الحارث بن الصباح</w:t>
      </w:r>
      <w:bookmarkEnd w:id="134"/>
    </w:p>
    <w:p>
      <w:pPr>
        <w:pStyle w:val="BookText"/>
        <w:rPr/>
      </w:pPr>
      <w:r>
        <w:rPr>
          <w:rFonts w:ascii="IRNazanin" w:hAnsi="IRNazanin" w:eastAsia="IRNazanin"/>
          <w:color w:val="111111"/>
          <w:sz w:val="28"/>
          <w:sz w:val="28"/>
          <w:szCs w:val="28"/>
          <w:rtl w:val="true"/>
          <w:lang w:bidi="fa-IR"/>
        </w:rPr>
        <w:t>أبو الفضل</w:t>
      </w:r>
    </w:p>
    <w:p>
      <w:pPr>
        <w:pStyle w:val="BookText"/>
        <w:rPr/>
      </w:pPr>
      <w:r>
        <w:rPr>
          <w:rFonts w:ascii="Amiri" w:hAnsi="Amiri" w:eastAsia="Amiri" w:cs="Amiri"/>
          <w:color w:val="111111"/>
          <w:sz w:val="28"/>
          <w:sz w:val="28"/>
          <w:szCs w:val="28"/>
          <w:rtl w:val="true"/>
          <w:lang w:bidi="ar-SA"/>
        </w:rPr>
        <w:t>سمع القاضي أبا بكر أحمد بن علي بن سعيد المروزي بدمشق، و محمّد بن الحسن بن القاسم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المظفّر الخولاني</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250896_73709187"/>
      <w:bookmarkStart w:id="136" w:name="_Toc51"/>
      <w:bookmarkEnd w:id="135"/>
      <w:r>
        <w:rPr/>
        <w:t>3090</w:t>
      </w:r>
      <w:r>
        <w:rPr>
          <w:rtl w:val="true"/>
        </w:rPr>
        <w:t xml:space="preserve"> - </w:t>
      </w:r>
      <w:r>
        <w:rPr>
          <w:rtl w:val="true"/>
        </w:rPr>
        <w:t>العبّاس بن حمّاد الأنصاري</w:t>
      </w:r>
      <w:bookmarkEnd w:id="136"/>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محمّد المرزي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محمّد هبة اللّه بن الأكفاني، قالا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العزيز بن أحمد، أنا تمّام بن محمّد، نا أبو بكر محمّد بن سهل القنّسريني، نا أحمد بن عبد اللّه الإيادي بجبلة، نا أبو بكر محمّد بن محمّد المرزي </w:t>
      </w:r>
      <w:r>
        <w:rPr>
          <w:rStyle w:val="FootnoteAnchor"/>
          <w:rtl w:val="true"/>
        </w:rPr>
        <w:footnoteReference w:id="1147"/>
      </w:r>
      <w:r>
        <w:rPr>
          <w:rFonts w:ascii="IRNazanin" w:hAnsi="IRNazanin" w:eastAsia="IRNazanin"/>
          <w:color w:val="111111"/>
          <w:sz w:val="28"/>
          <w:sz w:val="28"/>
          <w:szCs w:val="28"/>
          <w:rtl w:val="true"/>
          <w:lang w:bidi="fa-IR"/>
        </w:rPr>
        <w:t xml:space="preserve">،نا العبّاس بن </w:t>
      </w:r>
      <w:bookmarkStart w:id="137" w:name="pg11415_112964"/>
    </w:p>
    <w:p>
      <w:pPr>
        <w:pStyle w:val="BookText"/>
        <w:rPr/>
      </w:pPr>
      <w:bookmarkEnd w:id="137"/>
      <w:r>
        <w:rPr>
          <w:rFonts w:ascii="Amiri" w:hAnsi="Amiri" w:eastAsia="Amiri" w:cs="Amiri"/>
          <w:color w:val="111111"/>
          <w:sz w:val="28"/>
          <w:sz w:val="28"/>
          <w:szCs w:val="28"/>
          <w:rtl w:val="true"/>
          <w:lang w:bidi="ar-SA"/>
        </w:rPr>
        <w:t>حمّاد الأنصاري، نا سليمان بن بنت شرحبيل، نا زيد بن عنترة، نا خصيف أن كعب الأحبار لما قدم الشام نظر إلى دمشق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مدينة الزواني، تكبّرت على المدن، و الذي نفس كعب بيده ليدخلها </w:t>
      </w:r>
      <w:r>
        <w:rPr>
          <w:rStyle w:val="FootnoteAnchor"/>
          <w:rtl w:val="true"/>
        </w:rPr>
        <w:footnoteReference w:id="1148"/>
      </w:r>
      <w:r>
        <w:rPr>
          <w:rFonts w:ascii="Amiri" w:hAnsi="Amiri" w:eastAsia="Amiri" w:cs="Amiri"/>
          <w:color w:val="111111"/>
          <w:sz w:val="28"/>
          <w:sz w:val="28"/>
          <w:szCs w:val="28"/>
          <w:rtl w:val="true"/>
          <w:lang w:bidi="ar-SA"/>
        </w:rPr>
        <w:t>سبعون ألف سيف مسلول يرفع اللّه عنهم الرحمة ثلاث ساعات من النهار، ثم يمكث زمانا فيهدم حائطها، فإذا هدم حائطها كان من اقتراب السّاعة</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250898_73709187"/>
      <w:bookmarkStart w:id="139" w:name="_Toc52"/>
      <w:bookmarkEnd w:id="138"/>
      <w:r>
        <w:rPr/>
        <w:t>3091</w:t>
      </w:r>
      <w:r>
        <w:rPr>
          <w:rtl w:val="true"/>
        </w:rPr>
        <w:t xml:space="preserve"> - </w:t>
      </w:r>
      <w:r>
        <w:rPr>
          <w:rtl w:val="true"/>
        </w:rPr>
        <w:t>العبّاس بن حمزة بن عبد اللّه بن أشرس</w:t>
      </w:r>
      <w:bookmarkEnd w:id="139"/>
    </w:p>
    <w:p>
      <w:pPr>
        <w:pStyle w:val="BookText"/>
        <w:rPr/>
      </w:pPr>
      <w:r>
        <w:rPr>
          <w:rFonts w:ascii="Amiri" w:hAnsi="Amiri" w:eastAsia="Amiri" w:cs="Amiri"/>
          <w:color w:val="111111"/>
          <w:sz w:val="28"/>
          <w:sz w:val="28"/>
          <w:szCs w:val="28"/>
          <w:rtl w:val="true"/>
          <w:lang w:bidi="ar-SA"/>
        </w:rPr>
        <w:t xml:space="preserve">أبو الفضل النيسابوري الواعظ‍‌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صاحب لسان و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رحل في طلب الحديث، و سمع بدمشق هشام بن عمّار، و هشام بن خالد، و أحمد بن أبي الحواري، و دحيما، و صحب ذا النون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قتيبة، و إسحاق بن إبراهيم بن راهويه، و عبد اللّه بن الجرّاح القهستاني، و عمرو بن زرارة الكلابي، و عبد اللّه بن عمر بن الرّماح </w:t>
      </w:r>
      <w:r>
        <w:rPr>
          <w:rStyle w:val="FootnoteAnchor"/>
          <w:rtl w:val="true"/>
        </w:rPr>
        <w:footnoteReference w:id="1150"/>
      </w:r>
      <w:r>
        <w:rPr>
          <w:rFonts w:ascii="Amiri" w:hAnsi="Amiri" w:eastAsia="Amiri" w:cs="Amiri"/>
          <w:color w:val="111111"/>
          <w:sz w:val="28"/>
          <w:sz w:val="28"/>
          <w:szCs w:val="28"/>
          <w:rtl w:val="true"/>
          <w:lang w:bidi="ar-SA"/>
        </w:rPr>
        <w:t xml:space="preserve">،و أحمد بن حنبل، و سعيد بن محمّد الجرمي </w:t>
      </w:r>
      <w:r>
        <w:rPr>
          <w:rStyle w:val="FootnoteAnchor"/>
          <w:rtl w:val="true"/>
        </w:rPr>
        <w:footnoteReference w:id="1151"/>
      </w:r>
      <w:r>
        <w:rPr>
          <w:rFonts w:ascii="Amiri" w:hAnsi="Amiri" w:eastAsia="Amiri" w:cs="Amiri"/>
          <w:color w:val="111111"/>
          <w:sz w:val="28"/>
          <w:sz w:val="28"/>
          <w:szCs w:val="28"/>
          <w:rtl w:val="true"/>
          <w:lang w:bidi="ar-SA"/>
        </w:rPr>
        <w:t>،و عبيد اللّه القواريري، و يحيى بن طلحة اليربوعي، و عيسى بن حمّاد، و حرملة بن يحيى، و أحمد بن عيسى، و أحمد بن إبراهيم الدّورقي، و المسيّب بن واضح، و يعقب بن حميد بن كاسب، و جبارة بن مغلّس، و عبد الرحيم بن حبيب البغدادي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العبّاس السّرّاج و هو من أقرانه، و إبراهيم بن محمّد بن سفيان، و أبو يحيى زكريا بن </w:t>
      </w:r>
      <w:r>
        <w:rPr>
          <w:rStyle w:val="FootnoteAnchor"/>
          <w:rtl w:val="true"/>
        </w:rPr>
        <w:footnoteReference w:id="1152"/>
      </w:r>
      <w:r>
        <w:rPr>
          <w:rFonts w:ascii="Amiri" w:hAnsi="Amiri" w:eastAsia="Amiri" w:cs="Amiri"/>
          <w:color w:val="111111"/>
          <w:sz w:val="28"/>
          <w:sz w:val="28"/>
          <w:szCs w:val="28"/>
          <w:rtl w:val="true"/>
          <w:lang w:bidi="ar-SA"/>
        </w:rPr>
        <w:t xml:space="preserve">الحارث البزار، و محمّد بن صالح بن هانئ، و أبو الطّيّب محمّد بن عبد اللّه بن المبارك الشّعيري و حفيده أبو بكر محمّد بن عبد اللّه بن أحمد، و أبو حامد أحمد بن علي بن الحسن المقرئ، و أبو جعفر محمّد بن أحمد بن سعيد المذكّر، </w:t>
      </w:r>
    </w:p>
    <w:p>
      <w:pPr>
        <w:pStyle w:val="BookText"/>
        <w:rPr/>
      </w:pPr>
      <w:r>
        <w:rPr>
          <w:rFonts w:ascii="Amiri" w:hAnsi="Amiri" w:eastAsia="Amiri" w:cs="Amiri"/>
          <w:color w:val="111111"/>
          <w:sz w:val="28"/>
          <w:sz w:val="28"/>
          <w:szCs w:val="28"/>
          <w:rtl w:val="true"/>
          <w:lang w:bidi="ar-SA"/>
        </w:rPr>
        <w:t>و أحمد بن إسحاق بن إبراهيم الصّيدلاني، و عبد اللّه بن محمّد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إبراهيم بن محمّد الكرماني، بفيد </w:t>
      </w:r>
      <w:r>
        <w:rPr>
          <w:rStyle w:val="FootnoteAnchor"/>
          <w:rtl w:val="true"/>
        </w:rPr>
        <w:footnoteReference w:id="1153"/>
      </w:r>
      <w:r>
        <w:rPr>
          <w:rFonts w:ascii="Amiri" w:hAnsi="Amiri" w:eastAsia="Amiri" w:cs="Amiri"/>
          <w:color w:val="111111"/>
          <w:sz w:val="28"/>
          <w:sz w:val="28"/>
          <w:szCs w:val="28"/>
          <w:rtl w:val="true"/>
          <w:lang w:bidi="ar-SA"/>
        </w:rPr>
        <w:t>في البداة، أنا أبو عمرو عبد الوهاب بن محمّد بن إسحاق بأصبهان، أنا أبي أبو عبد اللّه، نا عبد اللّه بن محمّد بن الحارث، نا العباس بن حمزة، نا عبد الرحيم بن حبيب، نا داود بن عجلان، نا إبراهيم بن أدهم، عن مقاتل بن حيّان،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المسجد الحرام مائة ألف صلاة، و الصّلاة في مسجدي عشرة آلاف صلاة، و الصلاة في مسجد الرباطات ألف 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نا محمّد بن صالح، نا العباس بن حمزة، نا أحمد بن إبراهيم الدّورقي، نا عمرو بن عاصم، نا سليمان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ثابت البناني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للعبادة أشدّ من ثقل الكارات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ذلك أول ما يبتدئ فيها تثقل عليه، فإذا علم اللّه من عبده صدق النية يهون </w:t>
      </w:r>
      <w:r>
        <w:rPr>
          <w:rStyle w:val="FootnoteAnchor"/>
          <w:rtl w:val="true"/>
        </w:rPr>
        <w:footnoteReference w:id="1154"/>
      </w:r>
      <w:r>
        <w:rPr>
          <w:rFonts w:ascii="Amiri" w:hAnsi="Amiri" w:eastAsia="Amiri" w:cs="Amiri"/>
          <w:color w:val="111111"/>
          <w:sz w:val="28"/>
          <w:sz w:val="28"/>
          <w:szCs w:val="28"/>
          <w:rtl w:val="true"/>
          <w:lang w:bidi="ar-SA"/>
        </w:rPr>
        <w:t xml:space="preserve">عليه حتى يكون </w:t>
      </w:r>
      <w:r>
        <w:rPr>
          <w:rStyle w:val="FootnoteAnchor"/>
          <w:rtl w:val="true"/>
        </w:rPr>
        <w:footnoteReference w:id="1155"/>
      </w:r>
      <w:r>
        <w:rPr>
          <w:rFonts w:ascii="Amiri" w:hAnsi="Amiri" w:eastAsia="Amiri" w:cs="Amiri"/>
          <w:color w:val="111111"/>
          <w:sz w:val="28"/>
          <w:sz w:val="28"/>
          <w:szCs w:val="28"/>
          <w:rtl w:val="true"/>
          <w:lang w:bidi="ar-SA"/>
        </w:rPr>
        <w:t>أحلى عنده من السّكر، و ألذّ من الماء البارد في اليوم الشديد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صالح ذكوان بن سيّار بن محمّد بن أبي القاسم الدّهّان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عاصم الفضيل بن يحيى الفضيلي، أنا أبو القاسم إبراهيم بن محمّد بن علي التميمي المرورّوذي، نا محمّد بن عبد اللّه حفيد العبّاس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المطيعون عظمتك فخضعوا، و سمع المذنبون بجودك فطمعوا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محمّد بن الحسين، أنا محمّد بن إبراهيم بن الفضل المزكّي، نا محمّد بن الرومي، نا العبّاس بن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التفت طول أملي فعاين قرب أجلي لاستحيا طول أملي من قرب أجلي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الشّحّامي، عن أبي بكر البيهقي، أنا أبو عبد اللّه الحافظ‍‌،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عبد الرّحمن بن أحمد الفامي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إسحاق السّرّاج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حمزة، و سأله رجل عن الزهد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ما يشغلك عن اللّه أخذه، و أخذ ما يبعدك عن اللّه تركه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عباس بن حمزة النيسابوري سمع أبا الوليد هشام بن عمّار السّلمي، و أبا الحسن أحمد بن أبي الحواري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القاسم عبد اللّه بن محمّد البغوي، كنّاه لي محمّد بن صالح بن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الأستاذ أبا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العبّاس بن حمزة مجاب الدعوة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بن منصور القاضي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زكريا </w:t>
      </w:r>
      <w:r>
        <w:rPr>
          <w:rStyle w:val="FootnoteAnchor"/>
          <w:rtl w:val="true"/>
        </w:rPr>
        <w:footnoteReference w:id="1158"/>
      </w:r>
      <w:r>
        <w:rPr>
          <w:rFonts w:ascii="Amiri" w:hAnsi="Amiri" w:eastAsia="Amiri" w:cs="Amiri"/>
          <w:color w:val="111111"/>
          <w:sz w:val="28"/>
          <w:sz w:val="28"/>
          <w:szCs w:val="28"/>
          <w:rtl w:val="true"/>
          <w:lang w:bidi="ar-SA"/>
        </w:rPr>
        <w:t>بن دلويه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أحمد بن حرب يعجبه عبادة العبّاس بن حمزة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أصبر على الاجتهاد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عمرو إسماعيل بن نجيد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العبّاس بن حمزة يصوم النهار و يقوم الليل،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لحقتني بركة ذي النون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أنا أبو أحمد عبد الرّحمن بن إسحاق العامري، أنا أبو عمرو أحمد بن أبي الفراتي،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محمّد بن عبد اللّه بن دينار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العبّاس بن حمزة يجلس واعظا للسلطان، فمرض، فعاده أحمد بن أبي ربيعة،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تجدك يا أبا الفضل‌؟ قال </w:t>
      </w:r>
      <w:r>
        <w:rPr>
          <w:rStyle w:val="FootnoteAnchor"/>
          <w:rtl w:val="true"/>
        </w:rPr>
        <w:footnoteReference w:id="1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حبسني ربي على بابه، و أغناني عن أبوابكم</w:t>
      </w:r>
      <w:r>
        <w:rPr>
          <w:rFonts w:eastAsia="Amiri" w:cs="Amiri" w:ascii="Amiri" w:hAnsi="Amiri"/>
          <w:color w:val="111111"/>
          <w:sz w:val="28"/>
          <w:szCs w:val="28"/>
          <w:rtl w:val="true"/>
          <w:lang w:bidi="ar-SA"/>
        </w:rPr>
        <w:t xml:space="preserve">. </w:t>
      </w:r>
      <w:bookmarkStart w:id="140" w:name="pg11415_112967"/>
    </w:p>
    <w:p>
      <w:pPr>
        <w:pStyle w:val="BookText"/>
        <w:rPr/>
      </w:pPr>
      <w:bookmarkEnd w:id="140"/>
      <w:r>
        <w:rPr>
          <w:rFonts w:ascii="Amiri" w:hAnsi="Amiri" w:eastAsia="Amiri" w:cs="Amiri"/>
          <w:color w:val="111111"/>
          <w:sz w:val="28"/>
          <w:sz w:val="28"/>
          <w:szCs w:val="28"/>
          <w:rtl w:val="true"/>
          <w:lang w:bidi="ar-SA"/>
        </w:rPr>
        <w:t>قرأت على أبي القاسم المستملي،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بكر محمّد بن عبد اللّه بن أحمد حفيد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جدي في شهر ربيع الأول سنة ثمان و ثمانين و مائتين</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250900_73709187"/>
      <w:bookmarkStart w:id="142" w:name="_Toc53"/>
      <w:bookmarkEnd w:id="141"/>
      <w:r>
        <w:rPr/>
        <w:t>3092</w:t>
      </w:r>
      <w:r>
        <w:rPr>
          <w:rtl w:val="true"/>
        </w:rPr>
        <w:t xml:space="preserve"> - </w:t>
      </w:r>
      <w:r>
        <w:rPr>
          <w:rtl w:val="true"/>
        </w:rPr>
        <w:t>العبّاس بن خرشة الكلابي الكوفي</w:t>
      </w:r>
      <w:bookmarkEnd w:id="142"/>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محمّد عبد اللّه بن يوسف الأصبهاني، أنا أبو سعيد الأعرابي، أنا الحسن بن محمّد الزّعفراني، نا عبد الوهاب بن عطاء، عن سعيد، عن قتادة، عن أبي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العبّاس بن خرشة قال له </w:t>
      </w:r>
      <w:r>
        <w:rPr>
          <w:rStyle w:val="FootnoteAnchor"/>
          <w:rtl w:val="true"/>
        </w:rPr>
        <w:footnoteReference w:id="1161"/>
      </w:r>
      <w:r>
        <w:rPr>
          <w:rFonts w:ascii="Amiri" w:hAnsi="Amiri" w:eastAsia="Amiri" w:cs="Amiri"/>
          <w:color w:val="111111"/>
          <w:sz w:val="28"/>
          <w:sz w:val="28"/>
          <w:szCs w:val="28"/>
          <w:rtl w:val="true"/>
          <w:lang w:bidi="ar-SA"/>
        </w:rPr>
        <w:t xml:space="preserve">بنو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بنو عمّ‌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امرأتك لا تحبك، فإن أحببت أن تعلم ذلك فخيّرها،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برزة بنت الحر، اختاري،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اخترت و لست بخيار، قالت ذلك ثلاث مرات،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فأتى عليا فذكر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قربتها حتى تنكح زوجا غيرك لأغيبنّك بالحجارة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أرضخك بالحجارة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استخلف معاوية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تراب فرّق بيني و بين امرأتي بكذا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أجزنا قضاءه عليك،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لنرد قضاءه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يحتمل أن يكون وفد على معاوية، و يحتمل أن يكون أتاه بالكوفة لما وردها معاوية، و اللّه أعلم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1250902_73709187"/>
      <w:bookmarkStart w:id="144" w:name="_Toc54"/>
      <w:bookmarkEnd w:id="143"/>
      <w:r>
        <w:rPr/>
        <w:t>3093</w:t>
      </w:r>
      <w:r>
        <w:rPr>
          <w:rtl w:val="true"/>
        </w:rPr>
        <w:t xml:space="preserve"> - </w:t>
      </w:r>
      <w:r>
        <w:rPr>
          <w:rtl w:val="true"/>
        </w:rPr>
        <w:t>العبّاس بن دينار</w:t>
      </w:r>
      <w:bookmarkEnd w:id="144"/>
    </w:p>
    <w:p>
      <w:pPr>
        <w:pStyle w:val="BookText"/>
        <w:rPr/>
      </w:pPr>
      <w:r>
        <w:rPr>
          <w:rFonts w:ascii="Amiri" w:hAnsi="Amiri" w:eastAsia="Amiri" w:cs="Amiri"/>
          <w:color w:val="111111"/>
          <w:sz w:val="28"/>
          <w:sz w:val="28"/>
          <w:szCs w:val="28"/>
          <w:rtl w:val="true"/>
          <w:lang w:bidi="ar-SA"/>
        </w:rPr>
        <w:t>من تابعي أهل دمشق، و حفّاظ‍‌ القرآن، له ذكر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نصر أحمد بن محمّد بن عبد القاهر، و أبو الحسن علي بن عبيد اللّه بن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المبارك بن عبد الجبار بن أحمد، أنا أبو بكر محمّد بن سعيد بن يعقوب بن إسحاق الصّيدلاني، أنا عمر بن محمّد بن سيف، نا عبد اللّه بن أبي داود، نا عمرو بن عثمان، نا أبو المغيرة، عن بشر </w:t>
      </w:r>
      <w:r>
        <w:rPr>
          <w:rStyle w:val="FootnoteAnchor"/>
          <w:rtl w:val="true"/>
        </w:rPr>
        <w:footnoteReference w:id="1163"/>
      </w:r>
      <w:r>
        <w:rPr>
          <w:rFonts w:ascii="Amiri" w:hAnsi="Amiri" w:eastAsia="Amiri" w:cs="Amiri"/>
          <w:color w:val="111111"/>
          <w:sz w:val="28"/>
          <w:sz w:val="28"/>
          <w:szCs w:val="28"/>
          <w:rtl w:val="true"/>
          <w:lang w:bidi="ar-SA"/>
        </w:rPr>
        <w:t>بن عبيد اللّه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يزيد بن </w:t>
      </w:r>
      <w:bookmarkStart w:id="145" w:name="pg11415_112968"/>
    </w:p>
    <w:p>
      <w:pPr>
        <w:pStyle w:val="BookText"/>
        <w:rPr/>
      </w:pPr>
      <w:bookmarkEnd w:id="145"/>
      <w:r>
        <w:rPr>
          <w:rFonts w:ascii="Amiri" w:hAnsi="Amiri" w:eastAsia="Amiri" w:cs="Amiri"/>
          <w:color w:val="111111"/>
          <w:sz w:val="28"/>
          <w:sz w:val="28"/>
          <w:szCs w:val="28"/>
          <w:rtl w:val="true"/>
          <w:lang w:bidi="ar-SA"/>
        </w:rPr>
        <w:t xml:space="preserve">أبي مالك، و عباس بن دينار، و مكحولا، و سليمان بن موسى يقرءون </w:t>
      </w:r>
      <w:r>
        <w:rPr>
          <w:rStyle w:val="FootnoteAnchor"/>
          <w:rtl w:val="true"/>
        </w:rPr>
        <w:footnoteReference w:id="1164"/>
      </w:r>
      <w:r>
        <w:rPr>
          <w:rFonts w:ascii="Amiri" w:hAnsi="Amiri" w:eastAsia="Amiri" w:cs="Amiri"/>
          <w:color w:val="111111"/>
          <w:sz w:val="28"/>
          <w:sz w:val="28"/>
          <w:szCs w:val="28"/>
          <w:rtl w:val="true"/>
          <w:lang w:bidi="ar-SA"/>
        </w:rPr>
        <w:t>في جماعة من الناس</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250904_73709187"/>
      <w:bookmarkStart w:id="147" w:name="_Toc55"/>
      <w:bookmarkEnd w:id="146"/>
      <w:r>
        <w:rPr/>
        <w:t>3094</w:t>
      </w:r>
      <w:r>
        <w:rPr>
          <w:rtl w:val="true"/>
        </w:rPr>
        <w:t xml:space="preserve"> - </w:t>
      </w:r>
      <w:r>
        <w:rPr>
          <w:rtl w:val="true"/>
        </w:rPr>
        <w:t>العبّاس بن سالم بن جميل</w:t>
      </w:r>
      <w:bookmarkEnd w:id="147"/>
    </w:p>
    <w:p>
      <w:pPr>
        <w:pStyle w:val="BookText"/>
        <w:rPr/>
      </w:pPr>
      <w:r>
        <w:rPr>
          <w:rFonts w:ascii="Amiri" w:hAnsi="Amiri" w:eastAsia="Amiri" w:cs="Amiri"/>
          <w:color w:val="111111"/>
          <w:sz w:val="28"/>
          <w:sz w:val="28"/>
          <w:szCs w:val="28"/>
          <w:rtl w:val="true"/>
          <w:lang w:bidi="ar-SA"/>
        </w:rPr>
        <w:t>ابن عمرو بن ثوابة بن الأخنس بن مالك</w:t>
      </w:r>
    </w:p>
    <w:p>
      <w:pPr>
        <w:pStyle w:val="BookText"/>
        <w:rPr/>
      </w:pPr>
      <w:r>
        <w:rPr>
          <w:rFonts w:ascii="Amiri" w:hAnsi="Amiri" w:eastAsia="Amiri" w:cs="Amiri"/>
          <w:color w:val="111111"/>
          <w:sz w:val="28"/>
          <w:sz w:val="28"/>
          <w:szCs w:val="28"/>
          <w:rtl w:val="true"/>
          <w:lang w:bidi="ar-SA"/>
        </w:rPr>
        <w:t xml:space="preserve">ابن النّعمان بن امرئ القيس اللّخمي الدّمشقي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روى عن أبي إدريس الخولاني، و عن ربيعة بن يزيد عن أبي إدريس، و عن مدرك بن عبد اللّه الأزدي، و أبي سلاّم ممطور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 أخيه الصّقر بن فضالة، و محمّد بن مهاجر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أخو عمرو بن مهاجر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سقت حديثه عن ربيعة في ترجمة بشر </w:t>
      </w:r>
      <w:r>
        <w:rPr>
          <w:rStyle w:val="FootnoteAnchor"/>
          <w:rtl w:val="true"/>
        </w:rPr>
        <w:footnoteReference w:id="1166"/>
      </w:r>
      <w:r>
        <w:rPr>
          <w:rFonts w:ascii="IRNazanin" w:hAnsi="IRNazanin" w:eastAsia="IRNazanin"/>
          <w:color w:val="111111"/>
          <w:sz w:val="28"/>
          <w:sz w:val="28"/>
          <w:szCs w:val="28"/>
          <w:rtl w:val="true"/>
          <w:lang w:bidi="fa-IR"/>
        </w:rPr>
        <w:t>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نصر محمّد بن حمد بن عبد اللّه الكبريتي، أنا أبو مسلم </w:t>
      </w:r>
      <w:r>
        <w:rPr>
          <w:rStyle w:val="FootnoteAnchor"/>
          <w:rtl w:val="true"/>
        </w:rPr>
        <w:footnoteReference w:id="1167"/>
      </w:r>
      <w:r>
        <w:rPr>
          <w:rFonts w:ascii="Amiri" w:hAnsi="Amiri" w:eastAsia="Amiri" w:cs="Amiri"/>
          <w:color w:val="111111"/>
          <w:sz w:val="28"/>
          <w:sz w:val="28"/>
          <w:szCs w:val="28"/>
          <w:rtl w:val="true"/>
          <w:lang w:bidi="ar-SA"/>
        </w:rPr>
        <w:t xml:space="preserve">محمّد بن علي </w:t>
      </w:r>
      <w:r>
        <w:rPr>
          <w:rStyle w:val="FootnoteAnchor"/>
          <w:rtl w:val="true"/>
        </w:rPr>
        <w:footnoteReference w:id="1168"/>
      </w:r>
      <w:r>
        <w:rPr>
          <w:rFonts w:ascii="Amiri" w:hAnsi="Amiri" w:eastAsia="Amiri" w:cs="Amiri"/>
          <w:color w:val="111111"/>
          <w:sz w:val="28"/>
          <w:sz w:val="28"/>
          <w:szCs w:val="28"/>
          <w:rtl w:val="true"/>
          <w:lang w:bidi="ar-SA"/>
        </w:rPr>
        <w:t>بن مهرابزد النحوي، أنا أبو بكر بن المقرئ، نا أبو عروبة، نا عمرو بن عثمان بن سعيد بن كثير بن دينار، نا أبي، نا محمّد بن المهاجر، عن العباس بن سالم، عن أبي سلاّم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ثوبان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حوضي ما بين عدن إلى عمّان البلقاء، ماؤه أشد بياضا من اللبن، و أحلى من العسل، أكوابه عدد نجوم السّماء، من شرب منه شربة لا يظمأ بعدها أبدا، أوّل الناس ورودا عليه فقراء المهاجرين، الشّعث رءوسا، الدّنس ثيابا، الذين لا ينكحون الممنّعات، و لا يفتح لهم السّدد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5559</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و أبو المواهب أحمد بن محمّد بن </w:t>
      </w:r>
    </w:p>
    <w:p>
      <w:pPr>
        <w:pStyle w:val="BookText"/>
        <w:rPr/>
      </w:pPr>
      <w:r>
        <w:rPr>
          <w:rFonts w:ascii="Amiri" w:hAnsi="Amiri" w:eastAsia="Amiri" w:cs="Amiri"/>
          <w:color w:val="111111"/>
          <w:sz w:val="28"/>
          <w:sz w:val="28"/>
          <w:szCs w:val="28"/>
          <w:rtl w:val="true"/>
          <w:lang w:bidi="ar-SA"/>
        </w:rPr>
        <w:t>عبد الملك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الحسين بن المظفر، نا محمّد بن محمّد بن سليمان، نا إسحاق بن إبراهيم، نا إسماعيل بن عياش، عن محمّد بن المهاجر، عن العباس بن سالم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عمر بن عبد العزيز إلى أبي سلاّم الحبشي، فحمل على البريد، فلما قدم على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شقّ‌ علي محملي على البريد،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أردنا المشقة بك يا أبا سلاّم، و لكنه بلغني عنك حديث ثوبان مولى رسول اللّه صلّى اللّه عليه و سلم في الحوض، فأحببت أن أشافهك به، قال أبو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ثوبان مولى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حوضي من عدن إلى عمّان </w:t>
      </w:r>
      <w:r>
        <w:rPr>
          <w:rStyle w:val="FootnoteAnchor"/>
          <w:rtl w:val="true"/>
        </w:rPr>
        <w:footnoteReference w:id="1169"/>
      </w:r>
      <w:r>
        <w:rPr>
          <w:rFonts w:ascii="Amiri" w:hAnsi="Amiri" w:eastAsia="Amiri" w:cs="Amiri"/>
          <w:color w:val="111111"/>
          <w:sz w:val="28"/>
          <w:sz w:val="28"/>
          <w:szCs w:val="28"/>
          <w:rtl w:val="true"/>
          <w:lang w:bidi="ar-SA"/>
        </w:rPr>
        <w:t>البلقاء، ماؤه أشد بياضا من اللبن، و أحلى من العسل، أكاويبه عدد نجوم السماء، من شرب منه شربة لم يظمأ بعده أبدا، أوّل الناس ورودا عليه فقراء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الشّعث رءوسا، الدّنس ثيابا، الذين لا ينكحون المنعمات </w:t>
      </w:r>
      <w:r>
        <w:rPr>
          <w:rStyle w:val="FootnoteAnchor"/>
          <w:rtl w:val="true"/>
        </w:rPr>
        <w:footnoteReference w:id="1170"/>
      </w:r>
      <w:r>
        <w:rPr>
          <w:rFonts w:ascii="IRNazanin" w:hAnsi="IRNazanin" w:eastAsia="IRNazanin"/>
          <w:color w:val="111111"/>
          <w:sz w:val="28"/>
          <w:sz w:val="28"/>
          <w:szCs w:val="28"/>
          <w:rtl w:val="true"/>
          <w:lang w:bidi="fa-IR"/>
        </w:rPr>
        <w:t>،و لا تفتح لهم أبواب السّدد</w:t>
      </w:r>
      <w:r>
        <w:rPr>
          <w:rFonts w:eastAsia="IRNazanin" w:cs="IRNazanin"/>
          <w:color w:val="111111"/>
          <w:sz w:val="28"/>
          <w:szCs w:val="28"/>
          <w:rtl w:val="true"/>
          <w:lang w:bidi="fa-IR"/>
        </w:rPr>
        <w:t>»[</w:t>
      </w:r>
      <w:r>
        <w:rPr>
          <w:rFonts w:eastAsia="IRNazanin" w:cs="IRNazanin"/>
          <w:color w:val="111111"/>
          <w:sz w:val="28"/>
          <w:szCs w:val="28"/>
          <w:lang w:bidi="fa-IR"/>
        </w:rPr>
        <w:t>5560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اللّه، لقد فتحت لي أبواب السّدد، و نكحت الممنعات فاطمة بنت عبد الملك إلاّ أن يرحمني اللّه، لا جرم لا أدهن رأسي حتى أشعث، و لا أغسل ثوبي الذي يلي جسدي حتى يتّسخ</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السّلامي، أنا أبو الفضل الباقلاني،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نا أبو عبد اللّه البخاري </w:t>
      </w:r>
      <w:r>
        <w:rPr>
          <w:rStyle w:val="FootnoteAnchor"/>
          <w:rtl w:val="true"/>
        </w:rPr>
        <w:footnoteReference w:id="11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سالم سمع أبا إدريس، قاله إبراهيم بن المنذر عن الوليد بن مسلم عن عمرو </w:t>
      </w:r>
      <w:r>
        <w:rPr>
          <w:rStyle w:val="FootnoteAnchor"/>
          <w:rtl w:val="true"/>
        </w:rPr>
        <w:footnoteReference w:id="1172"/>
      </w:r>
      <w:r>
        <w:rPr>
          <w:rFonts w:ascii="Amiri" w:hAnsi="Amiri" w:eastAsia="Amiri" w:cs="Amiri"/>
          <w:color w:val="111111"/>
          <w:sz w:val="28"/>
          <w:sz w:val="28"/>
          <w:szCs w:val="28"/>
          <w:rtl w:val="true"/>
          <w:lang w:bidi="ar-SA"/>
        </w:rPr>
        <w:t>بن مهاجر، عن عباس بن سالم، سمع أبا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فنسيت، فإنّي لم أنس عبد اللّه بن مسعود قائما على درج </w:t>
      </w:r>
      <w:bookmarkStart w:id="148" w:name="pg11415_112970"/>
    </w:p>
    <w:p>
      <w:pPr>
        <w:pStyle w:val="BookText"/>
        <w:rPr/>
      </w:pPr>
      <w:bookmarkEnd w:id="148"/>
      <w:r>
        <w:rPr>
          <w:rFonts w:ascii="Amiri" w:hAnsi="Amiri" w:eastAsia="Amiri" w:cs="Amiri"/>
          <w:color w:val="111111"/>
          <w:sz w:val="28"/>
          <w:sz w:val="28"/>
          <w:szCs w:val="28"/>
          <w:rtl w:val="true"/>
          <w:lang w:bidi="ar-SA"/>
        </w:rPr>
        <w:t>كنيسة دمشق يحدّثنا بالأحاديث،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عباس اللّخمي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1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سالم روى عن أبي إدريس الخولاني، و مدرك بن عبد اللّه الأزدي، روى عنه محمّد بن مهاجر الأنصاري، سمعت أبي يقول ذلك، قال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أبي سلاّم الأسود صاحب أبي أمامة، و ثوبان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المزكّي، نا عبد العزيز التميمي، أنا تمّام بن محمّد، أنا جعفر بن محمّد بن جعفر،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 ذوو أسنان و علم، فذكر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العبّاس بن سالم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محمّد بن أحمد بن الآبنوسي، أنا عبد اللّه بن عتّاب،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نصر بن أحمد، أنا الحسن بن أحمد، أنا علي بن الحسن، أنا عبد الوهاب بن الحسن، أنا أبو الحسن بن جوصا،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محمود بن إبراهيم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سالم، دمشقي، لخمي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w:t>
      </w:r>
      <w:r>
        <w:rPr>
          <w:rStyle w:val="FootnoteAnchor"/>
          <w:rtl w:val="true"/>
        </w:rPr>
        <w:footnoteReference w:id="11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سالم اللّخمي، شامي، ثقة</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1250906_73709187"/>
      <w:bookmarkStart w:id="150" w:name="_Toc56"/>
      <w:bookmarkEnd w:id="149"/>
      <w:r>
        <w:rPr/>
        <w:t>3095</w:t>
      </w:r>
      <w:r>
        <w:rPr>
          <w:rtl w:val="true"/>
        </w:rPr>
        <w:t xml:space="preserve"> - </w:t>
      </w:r>
      <w:r>
        <w:rPr>
          <w:rtl w:val="true"/>
        </w:rPr>
        <w:t>العبّاس بن سعيد</w:t>
      </w:r>
      <w:bookmarkEnd w:id="150"/>
    </w:p>
    <w:p>
      <w:pPr>
        <w:pStyle w:val="BookText"/>
        <w:rPr/>
      </w:pPr>
      <w:r>
        <w:rPr>
          <w:rFonts w:ascii="IRNazanin" w:hAnsi="IRNazanin" w:eastAsia="IRNazanin"/>
          <w:color w:val="111111"/>
          <w:sz w:val="28"/>
          <w:sz w:val="28"/>
          <w:szCs w:val="28"/>
          <w:rtl w:val="true"/>
          <w:lang w:bidi="fa-IR"/>
        </w:rPr>
        <w:t>أبو القاسم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ساكني بيت لهيا </w:t>
      </w:r>
      <w:bookmarkStart w:id="151" w:name="pg11415_112971"/>
    </w:p>
    <w:p>
      <w:pPr>
        <w:pStyle w:val="BookText"/>
        <w:rPr/>
      </w:pPr>
      <w:bookmarkEnd w:id="151"/>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عبد اللّه السكري قاضي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يحيى بن عبد اللّه بن الحارث بن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علي بن أبي العلاء، و أبو تراب حيدرة بن أحمد الأنصاري، و أبو محمّد عبد اللّه بن أحمد بن عمر،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العزيز بن أحمد، أنا أبو القاسم تمّام بن محمّد بن عبد اللّه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أسمع، أنا أبو بكر يحيى بن عبد اللّه بن الحارث بن الزّجّاج، نا أبو القاسم العباس بن سعيد ببيت لهيا، نا إسماعيل بن عبد اللّه السكري، نا عيسى بن يونس، نا معاوية بن يحيى، عن الزهري،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دين خلقا، و خلق هذا الدّين الحياء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بكر الأنصاري، أنا الحسن بن علي، أنا أبو الحسن علي بن محمّد بن أحمد بن نصير بن عرفة، أنا أبو علي حمزة بن محمّد بن عيسى الكاتب، نا نعيم بن حمّاد الخزاعي، نا عيسى بن يونس، فذكر بإسناده مثله سواء</w:t>
      </w:r>
    </w:p>
    <w:p>
      <w:pPr>
        <w:pStyle w:val="Heading4"/>
        <w:numPr>
          <w:ilvl w:val="3"/>
          <w:numId w:val="1"/>
        </w:numPr>
        <w:rPr/>
      </w:pPr>
      <w:bookmarkStart w:id="152" w:name="__RefHeading___Toc1250908_73709187"/>
      <w:bookmarkStart w:id="153" w:name="_Toc57"/>
      <w:bookmarkEnd w:id="152"/>
      <w:r>
        <w:rPr/>
        <w:t>3096</w:t>
      </w:r>
      <w:r>
        <w:rPr>
          <w:rtl w:val="true"/>
        </w:rPr>
        <w:t xml:space="preserve"> - </w:t>
      </w:r>
      <w:r>
        <w:rPr>
          <w:rtl w:val="true"/>
        </w:rPr>
        <w:t>العبّاس بن سفيان الخثعمي</w:t>
      </w:r>
      <w:bookmarkEnd w:id="153"/>
    </w:p>
    <w:p>
      <w:pPr>
        <w:pStyle w:val="BookText"/>
        <w:rPr/>
      </w:pPr>
      <w:r>
        <w:rPr>
          <w:rFonts w:ascii="Amiri" w:hAnsi="Amiri" w:eastAsia="Amiri" w:cs="Amiri"/>
          <w:color w:val="111111"/>
          <w:sz w:val="28"/>
          <w:sz w:val="28"/>
          <w:szCs w:val="28"/>
          <w:rtl w:val="true"/>
          <w:lang w:bidi="ar-SA"/>
        </w:rPr>
        <w:t>كان أميرا على غازية البحر في خلافة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أنا أبو محمّد بن أبي نصر، أنا أبو القاسم بن أبي العقب، أنا أحمد بن إبراهيم القرشي، نا محمّد بن عائذ </w:t>
      </w:r>
      <w:r>
        <w:rPr>
          <w:rStyle w:val="FootnoteAnchor"/>
          <w:rtl w:val="true"/>
        </w:rPr>
        <w:footnoteReference w:id="1176"/>
      </w:r>
      <w:r>
        <w:rPr>
          <w:rFonts w:ascii="Amiri" w:hAnsi="Amiri" w:eastAsia="Amiri" w:cs="Amiri"/>
          <w:color w:val="111111"/>
          <w:sz w:val="28"/>
          <w:sz w:val="28"/>
          <w:szCs w:val="28"/>
          <w:rtl w:val="true"/>
          <w:lang w:bidi="ar-SA"/>
        </w:rPr>
        <w:t>،نا الوليد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ولّى يعني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 البحر العبّاس بن سفيان الخثعمي فوليه حينا ثم عزله، و ولّى مكانه عامر بن ربيعة السّلمي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قبرس سنة ست و أربعين و مائة مع العبّاس بن سفيان الخثعمي، فكان أوّل جيش من المسلمين غزوا قبرس في ولاية آل الرسول صلى اللّه عليه و سلم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 xml:space="preserve">. </w:t>
      </w:r>
      <w:bookmarkStart w:id="154" w:name="pg11415_112972"/>
    </w:p>
    <w:p>
      <w:pPr>
        <w:pStyle w:val="Heading4"/>
        <w:numPr>
          <w:ilvl w:val="3"/>
          <w:numId w:val="1"/>
        </w:numPr>
        <w:rPr/>
      </w:pPr>
      <w:bookmarkStart w:id="155" w:name="__RefHeading___Toc1250910_73709187"/>
      <w:bookmarkStart w:id="156" w:name="_Toc58"/>
      <w:bookmarkEnd w:id="154"/>
      <w:bookmarkEnd w:id="155"/>
      <w:r>
        <w:rPr/>
        <w:t>3097</w:t>
      </w:r>
      <w:r>
        <w:rPr>
          <w:rtl w:val="true"/>
        </w:rPr>
        <w:t xml:space="preserve"> - </w:t>
      </w:r>
      <w:r>
        <w:rPr>
          <w:rtl w:val="true"/>
        </w:rPr>
        <w:t>العبّاس بن سمرة</w:t>
      </w:r>
      <w:bookmarkEnd w:id="156"/>
    </w:p>
    <w:p>
      <w:pPr>
        <w:pStyle w:val="BookText"/>
        <w:rPr/>
      </w:pPr>
      <w:r>
        <w:rPr>
          <w:rFonts w:ascii="Amiri" w:hAnsi="Amiri" w:eastAsia="Amiri" w:cs="Amiri"/>
          <w:color w:val="111111"/>
          <w:sz w:val="28"/>
          <w:sz w:val="28"/>
          <w:szCs w:val="28"/>
          <w:rtl w:val="true"/>
          <w:lang w:bidi="ar-SA"/>
        </w:rPr>
        <w:t>أبو الفضل الهاشمي الصوفي</w:t>
      </w:r>
    </w:p>
    <w:p>
      <w:pPr>
        <w:pStyle w:val="BookText"/>
        <w:rPr/>
      </w:pPr>
      <w:r>
        <w:rPr>
          <w:rFonts w:ascii="Amiri" w:hAnsi="Amiri" w:eastAsia="Amiri" w:cs="Amiri"/>
          <w:color w:val="111111"/>
          <w:sz w:val="28"/>
          <w:sz w:val="28"/>
          <w:szCs w:val="28"/>
          <w:rtl w:val="true"/>
          <w:lang w:bidi="ar-SA"/>
        </w:rPr>
        <w:t>ذكره أبو عبد الرّحمن السّلمي في تاريخ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سعيد بن أبي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القشيري، عن أبي علي الحسن بن عمر بن محمّد بن يونس الأصبهاني الحافظ‍‌، 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بن أبي حاتم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نائما في مسجد دمشق فرأيت النبي صلى اللّه عليه و سلم فيما يرى النائم يدخل المسجد من باب الدرج و معه أبو بكر و عمر، و أنا أترنم بشيء في صدري،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الغلط‍‌ في هذا أكثر من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الرباعيات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 ذهبت عني حلاوة سماع الرباعيات، و طلبت صلاح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عبد الغافر بن إسماعيل، أنا أبو بكر محمّد بن يحيى بن إبراهيم بن محمّد بن يحيى المزكّي،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 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سمرة الهاشمي كان من قدماء المشايخ، عاش قريبا من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سعيد السّجزي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العبّاس سنة دخول القرمطي مكة، و كان قد حجّ‌ ثمانية </w:t>
      </w:r>
      <w:r>
        <w:rPr>
          <w:rStyle w:val="FootnoteAnchor"/>
          <w:rtl w:val="true"/>
        </w:rPr>
        <w:footnoteReference w:id="1178"/>
      </w:r>
      <w:r>
        <w:rPr>
          <w:rFonts w:ascii="Amiri" w:hAnsi="Amiri" w:eastAsia="Amiri" w:cs="Amiri"/>
          <w:color w:val="111111"/>
          <w:sz w:val="28"/>
          <w:sz w:val="28"/>
          <w:szCs w:val="28"/>
          <w:rtl w:val="true"/>
          <w:lang w:bidi="ar-SA"/>
        </w:rPr>
        <w:t>و ستين حجة، ستين منها راجلا</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1250912_73709187"/>
      <w:bookmarkStart w:id="158" w:name="_Toc59"/>
      <w:bookmarkEnd w:id="157"/>
      <w:r>
        <w:rPr/>
        <w:t>3098</w:t>
      </w:r>
      <w:r>
        <w:rPr>
          <w:rtl w:val="true"/>
        </w:rPr>
        <w:t xml:space="preserve"> - </w:t>
      </w:r>
      <w:r>
        <w:rPr>
          <w:rtl w:val="true"/>
        </w:rPr>
        <w:t>العبّاس بن سهل بن سعد بن سعد بن مالك</w:t>
      </w:r>
      <w:bookmarkEnd w:id="158"/>
    </w:p>
    <w:p>
      <w:pPr>
        <w:pStyle w:val="BookText"/>
        <w:rPr/>
      </w:pPr>
      <w:r>
        <w:rPr>
          <w:rFonts w:eastAsia="IRNazanin" w:cs="IRNazanin"/>
          <w:color w:val="111111"/>
          <w:sz w:val="28"/>
          <w:szCs w:val="28"/>
          <w:lang w:bidi="fa-IR"/>
        </w:rPr>
        <w:t>3098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بن سهل بن سعد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w:t>
      </w:r>
      <w:r>
        <w:rPr>
          <w:rFonts w:eastAsia="IRNazanin" w:cs="IRNazanin"/>
          <w:color w:val="111111"/>
          <w:sz w:val="28"/>
          <w:szCs w:val="28"/>
          <w:rtl w:val="true"/>
          <w:lang w:bidi="fa-IR"/>
        </w:rPr>
        <w:t xml:space="preserve">] </w:t>
      </w:r>
      <w:r>
        <w:rPr>
          <w:rStyle w:val="FootnoteAnchor"/>
          <w:rtl w:val="true"/>
        </w:rPr>
        <w:footnoteReference w:id="1179"/>
      </w:r>
      <w:r>
        <w:rPr>
          <w:rFonts w:ascii="Amiri" w:hAnsi="Amiri" w:eastAsia="Amiri" w:cs="Amiri"/>
          <w:color w:val="111111"/>
          <w:sz w:val="28"/>
          <w:sz w:val="28"/>
          <w:szCs w:val="28"/>
          <w:rtl w:val="true"/>
          <w:lang w:bidi="ar-SA"/>
        </w:rPr>
        <w:t>مالك</w:t>
      </w:r>
    </w:p>
    <w:p>
      <w:pPr>
        <w:pStyle w:val="BookText"/>
        <w:rPr/>
      </w:pPr>
      <w:r>
        <w:rPr>
          <w:rFonts w:ascii="Amiri" w:hAnsi="Amiri" w:eastAsia="Amiri" w:cs="Amiri"/>
          <w:color w:val="111111"/>
          <w:sz w:val="28"/>
          <w:sz w:val="28"/>
          <w:szCs w:val="28"/>
          <w:rtl w:val="true"/>
          <w:lang w:bidi="ar-SA"/>
        </w:rPr>
        <w:t>ابن خالد بن ثعلبة بن حارثة بن عمرو بن الخزرج</w:t>
      </w:r>
    </w:p>
    <w:p>
      <w:pPr>
        <w:pStyle w:val="BookText"/>
        <w:rPr/>
      </w:pPr>
      <w:r>
        <w:rPr>
          <w:rFonts w:ascii="Amiri" w:hAnsi="Amiri" w:eastAsia="Amiri" w:cs="Amiri"/>
          <w:color w:val="111111"/>
          <w:sz w:val="28"/>
          <w:sz w:val="28"/>
          <w:szCs w:val="28"/>
          <w:rtl w:val="true"/>
          <w:lang w:bidi="ar-SA"/>
        </w:rPr>
        <w:t xml:space="preserve">ابن ساعدة الأنصاري السّاعدي المدني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أدرك عثمان بن عفّان و من كان حيا في خلافته من الصّحابة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 أباه، و أبا حميد السّاعدي، و أبا هريرة، و أبا أسيد السّاعدي، و أبا قتادة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عنه ابناه أبيّ‌ و عبد المهيمن ابنا العبّاس بن سهل، و محمّد بن عمرو بن عطاء، و عمارة بن غزيّة، و محمّد بن إسحاق، و عمرو بن يحيى المازني، و ابن أبي ذئب </w:t>
      </w:r>
      <w:r>
        <w:rPr>
          <w:rStyle w:val="FootnoteAnchor"/>
          <w:rtl w:val="true"/>
        </w:rPr>
        <w:footnoteReference w:id="1181"/>
      </w:r>
      <w:r>
        <w:rPr>
          <w:rFonts w:ascii="Amiri" w:hAnsi="Amiri" w:eastAsia="Amiri" w:cs="Amiri"/>
          <w:color w:val="111111"/>
          <w:sz w:val="28"/>
          <w:sz w:val="28"/>
          <w:szCs w:val="28"/>
          <w:rtl w:val="true"/>
          <w:lang w:bidi="ar-SA"/>
        </w:rPr>
        <w:t>،و فليح بن سليمان، و عبد الرّحمن بن سليمان بن عبد اللّه بن حنظلة بن الغسيل، و سعد بن سعيد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علي بن المبارك بن علي بن محمّد الأنصاري الرّفّاء، و زعم أنه من ولد قيس بن سعد بن عبادة،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عيسى بن علي، أنا عبد اللّه بن محمّد البغوي، نا يحيى بن عبد الحميد، نا سليمان بن بلال، عن عمرو بن يحيى المازني، عن عباس بن سهل، عن أبي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مع النبي صلى اللّه عليه و سلم من غزوة تبوك حتى إذا أشرفنا على المدينة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طابة، و هذا أحد، و هو جبل يحبّنا و نحبّه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المظفر بن القشيري، أنا أبي أبو القاسم، أنا أبو الحسين الخفّاف، نا أبو العبّاس السّرّاج، نا أبو همّام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و أم المجتبى فاطمة بنت ناصر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أنا أبو يعلى الموصلي، نا أبو همّام، حدّثني أبي، نا أبو خيثمة، نا الحسن بن الحر، حدّثني عيسى بن عبد اللّه بن مالك، عن محمّد بن عمرو بن عطاء، أحد بني مالك، عن عباس بن سهل السّاعدي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كان في مجلس فيه أبوه و كان من أصحاب النبي صلى اللّه عليه و سلم في المجلس </w:t>
      </w:r>
      <w:r>
        <w:rPr>
          <w:rStyle w:val="FootnoteAnchor"/>
          <w:rtl w:val="true"/>
        </w:rPr>
        <w:footnoteReference w:id="1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 و أبو أسيد، و أبو حميد السّاعدي من الأنصار، و أنهم تذاكروا الصّلاة فقال أبو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أعلمكم بصلاة رسول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اتّبعت ذلك من رسول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فصلى و هم ينظرون </w:t>
      </w:r>
      <w:r>
        <w:rPr>
          <w:rStyle w:val="FootnoteAnchor"/>
          <w:rtl w:val="true"/>
        </w:rPr>
        <w:footnoteReference w:id="1183"/>
      </w:r>
      <w:r>
        <w:rPr>
          <w:rFonts w:ascii="Amiri" w:hAnsi="Amiri" w:eastAsia="Amiri" w:cs="Amiri"/>
          <w:color w:val="111111"/>
          <w:sz w:val="28"/>
          <w:sz w:val="28"/>
          <w:szCs w:val="28"/>
          <w:rtl w:val="true"/>
          <w:lang w:bidi="ar-SA"/>
        </w:rPr>
        <w:t xml:space="preserve">،فبدأ فكبّر، فرفع يديه نحو المنكبين ثم كبّر للركوع، فرفع يديه، ثم أمكن يديه من ركبتيه غير مقنع رأسه و لا </w:t>
      </w:r>
    </w:p>
    <w:p>
      <w:pPr>
        <w:pStyle w:val="BookText"/>
        <w:rPr/>
      </w:pPr>
      <w:r>
        <w:rPr>
          <w:rFonts w:ascii="Amiri" w:hAnsi="Amiri" w:eastAsia="Amiri" w:cs="Amiri"/>
          <w:color w:val="111111"/>
          <w:sz w:val="28"/>
          <w:sz w:val="28"/>
          <w:szCs w:val="28"/>
          <w:rtl w:val="true"/>
          <w:lang w:bidi="ar-SA"/>
        </w:rPr>
        <w:t>مصوّبه،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ربنا لك الحمد، و رفع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لحديث أبي يعلى، و زاد السّرّاج إلى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فسجد، فانتصب على كفيه و ركبتيه و صدور قدميه، و هو ساجد، ثم كبّر فجلس و تورّك إحدى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نصب قدمه الأخرى، ثم كبّر فسجد ثم كبّر فقام و لم يتورّك، ثم عاد فركع الركعة الأخرى يكبر </w:t>
      </w:r>
      <w:r>
        <w:rPr>
          <w:rStyle w:val="FootnoteAnchor"/>
          <w:rtl w:val="true"/>
        </w:rPr>
        <w:footnoteReference w:id="1184"/>
      </w:r>
      <w:r>
        <w:rPr>
          <w:rFonts w:ascii="Amiri" w:hAnsi="Amiri" w:eastAsia="Amiri" w:cs="Amiri"/>
          <w:color w:val="111111"/>
          <w:sz w:val="28"/>
          <w:sz w:val="28"/>
          <w:szCs w:val="28"/>
          <w:rtl w:val="true"/>
          <w:lang w:bidi="ar-SA"/>
        </w:rPr>
        <w:t>كذلك، ثم جلس بعد الركعتين حتى إذا هو أراد أن ينهض للقيام فكبّر، ثم ركع الركعتين الأخريين، فلمّا سلّم سلّم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و رحمة اللّه، و سلّم عن شماله أيضا سلام عليكم و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رواه الحسن بن الحر، عن عيسى بن عبد اللّه بن مالك الدار مولى عمر بن الخطّاب، و خالفه عتبة بن أبي حكيم، فرواه عن عيسى، عن العباس نفسه، لم يذكر محمّد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عبد الحميد بن جعفر، و محمّد بن عمرو بن حلحلة </w:t>
      </w:r>
      <w:r>
        <w:rPr>
          <w:rStyle w:val="FootnoteAnchor"/>
          <w:rtl w:val="true"/>
        </w:rPr>
        <w:footnoteReference w:id="1185"/>
      </w:r>
      <w:r>
        <w:rPr>
          <w:rFonts w:ascii="Amiri" w:hAnsi="Amiri" w:eastAsia="Amiri" w:cs="Amiri"/>
          <w:color w:val="111111"/>
          <w:sz w:val="28"/>
          <w:sz w:val="28"/>
          <w:szCs w:val="28"/>
          <w:rtl w:val="true"/>
          <w:lang w:bidi="ar-SA"/>
        </w:rPr>
        <w:t>،عن محمّد بن عمرو بن عطاء، عن أبي حميد، و أسقطا العبّاس من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عتبة بن أبي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عبد الملك بن عبد اللّه بن داود المغربي الفقيه، و أبو غالب محمّد بن الحسن الماوردي،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علي بن أحمد بن علي التستري، أنا الشريف أبو عمر القاسم بن جعفر بن عبد الواحد الهاشمي، أنا أبو علي محمّد بن أحمد بن عمرو بن محمّد اللؤلؤي، نا أبو داود سليمان بن الأشعث السّجستاني، نا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 بقية، حدّثني عتبة، حدّثني عبد اللّه بن عيسى، عن العبّاس بن سهل السّاعدي، عن أبي حميد في هذا الحديث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سجد فرّج بين فخذيه غير حامل بطنه على شيء من فخذيه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داود السجستاني </w:t>
      </w:r>
      <w:r>
        <w:rPr>
          <w:rStyle w:val="FootnoteAnchor"/>
          <w:rtl w:val="true"/>
        </w:rPr>
        <w:footnoteReference w:id="1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ابن المبارك، أنا فليح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عباس بن سهل يحدّث فلم أحفظه، فحدّثنيه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عيسى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من عباس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حميد الساعدي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حديث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عبد اللّه الفراوي و أبو محمّد السيدي، و أبو القاسم الشّحّامي،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سعد الجنزرودي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الحاكم أبو أحمد أنا</w:t>
      </w:r>
      <w:r>
        <w:rPr>
          <w:rFonts w:eastAsia="Amiri" w:cs="Amiri" w:ascii="Amiri" w:hAnsi="Amiri"/>
          <w:color w:val="111111"/>
          <w:sz w:val="28"/>
          <w:szCs w:val="28"/>
          <w:rtl w:val="true"/>
          <w:lang w:bidi="ar-SA"/>
        </w:rPr>
        <w:t xml:space="preserve">] </w:t>
      </w:r>
      <w:r>
        <w:rPr>
          <w:rStyle w:val="FootnoteAnchor"/>
          <w:rtl w:val="true"/>
        </w:rPr>
        <w:footnoteReference w:id="1187"/>
      </w:r>
      <w:r>
        <w:rPr>
          <w:rFonts w:ascii="Amiri" w:hAnsi="Amiri" w:eastAsia="Amiri" w:cs="Amiri"/>
          <w:color w:val="111111"/>
          <w:sz w:val="28"/>
          <w:sz w:val="28"/>
          <w:szCs w:val="28"/>
          <w:rtl w:val="true"/>
          <w:lang w:bidi="ar-SA"/>
        </w:rPr>
        <w:t xml:space="preserve">أبو 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شجاع بن مخلد، و الحسن بن عرفة العبدي،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هشيم، أنا عبد الحميد بن جعفر، عن محمّد بن عمرو بن عطاء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حميد السّاعدي مع عشرة رهط‍‌ من أصحاب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أحدّثكم عن صلاة رسول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أقدمنا له صحبة، و أشدّ اتباعا،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عليكم‌؟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كبّر عند فاتحة الصّلاة رفع يديه، و إذا ركع رفع يديه، و إذا رفع رأسه من الركوع يرفع يديه ثم يمكث قائما حتى يقع كل عضو منه موضعه، ثم يهبط‍‌ ساجدا و يكبر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الصواب عبد الحميد و في الأصل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المجيد و هو خطأ</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أخبرناه أبو القاسم هبة اللّه بن محمّد، أنا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أنا أحمد بن</w:t>
      </w:r>
      <w:r>
        <w:rPr>
          <w:rFonts w:eastAsia="Amiri" w:cs="Amiri" w:ascii="Amiri" w:hAnsi="Amiri"/>
          <w:color w:val="111111"/>
          <w:sz w:val="28"/>
          <w:szCs w:val="28"/>
          <w:rtl w:val="true"/>
          <w:lang w:bidi="ar-SA"/>
        </w:rPr>
        <w:t xml:space="preserve">] </w:t>
      </w:r>
      <w:r>
        <w:rPr>
          <w:rStyle w:val="FootnoteAnchor"/>
          <w:rtl w:val="true"/>
        </w:rPr>
        <w:footnoteReference w:id="1189"/>
      </w:r>
      <w:r>
        <w:rPr>
          <w:rFonts w:ascii="Amiri" w:hAnsi="Amiri" w:eastAsia="Amiri" w:cs="Amiri"/>
          <w:color w:val="111111"/>
          <w:sz w:val="28"/>
          <w:sz w:val="28"/>
          <w:szCs w:val="28"/>
          <w:rtl w:val="true"/>
          <w:lang w:bidi="ar-SA"/>
        </w:rPr>
        <w:t xml:space="preserve">جعفر، نا عبد الحميد </w:t>
      </w:r>
      <w:r>
        <w:rPr>
          <w:rStyle w:val="FootnoteAnchor"/>
          <w:rtl w:val="true"/>
        </w:rPr>
        <w:footnoteReference w:id="1190"/>
      </w:r>
      <w:r>
        <w:rPr>
          <w:rFonts w:ascii="Amiri" w:hAnsi="Amiri" w:eastAsia="Amiri" w:cs="Amiri"/>
          <w:color w:val="111111"/>
          <w:sz w:val="28"/>
          <w:sz w:val="28"/>
          <w:szCs w:val="28"/>
          <w:rtl w:val="true"/>
          <w:lang w:bidi="ar-SA"/>
        </w:rPr>
        <w:t xml:space="preserve">بن أحمد، حدّثني أبي </w:t>
      </w:r>
      <w:r>
        <w:rPr>
          <w:rStyle w:val="FootnoteAnchor"/>
          <w:rtl w:val="true"/>
        </w:rPr>
        <w:footnoteReference w:id="1191"/>
      </w:r>
      <w:r>
        <w:rPr>
          <w:rFonts w:ascii="Amiri" w:hAnsi="Amiri" w:eastAsia="Amiri" w:cs="Amiri"/>
          <w:color w:val="111111"/>
          <w:sz w:val="28"/>
          <w:sz w:val="28"/>
          <w:szCs w:val="28"/>
          <w:rtl w:val="true"/>
          <w:lang w:bidi="ar-SA"/>
        </w:rPr>
        <w:t xml:space="preserve">،نا يحيى بن سعيد، عن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 بن جعفر</w:t>
      </w:r>
      <w:r>
        <w:rPr>
          <w:rFonts w:eastAsia="Amiri" w:cs="Amiri" w:ascii="Amiri" w:hAnsi="Amiri"/>
          <w:color w:val="111111"/>
          <w:sz w:val="28"/>
          <w:szCs w:val="28"/>
          <w:rtl w:val="true"/>
          <w:lang w:bidi="ar-SA"/>
        </w:rPr>
        <w:t xml:space="preserve">] </w:t>
      </w:r>
      <w:r>
        <w:rPr>
          <w:rStyle w:val="FootnoteAnchor"/>
          <w:rtl w:val="true"/>
        </w:rPr>
        <w:footnoteReference w:id="1192"/>
      </w:r>
      <w:r>
        <w:rPr>
          <w:rFonts w:ascii="Amiri" w:hAnsi="Amiri" w:eastAsia="Amiri" w:cs="Amiri"/>
          <w:color w:val="111111"/>
          <w:sz w:val="28"/>
          <w:sz w:val="28"/>
          <w:szCs w:val="28"/>
          <w:rtl w:val="true"/>
          <w:lang w:bidi="ar-SA"/>
        </w:rPr>
        <w:t>حدّثني محمّد بن عطاء، عن أبي حميد السّاعدي قال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سمعته و هو في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w:t>
      </w:r>
      <w:r>
        <w:rPr>
          <w:rFonts w:eastAsia="Amiri" w:cs="Amiri" w:ascii="Amiri" w:hAnsi="Amiri"/>
          <w:color w:val="111111"/>
          <w:sz w:val="28"/>
          <w:szCs w:val="28"/>
          <w:rtl w:val="true"/>
          <w:lang w:bidi="ar-SA"/>
        </w:rPr>
        <w:t xml:space="preserve">] </w:t>
      </w:r>
      <w:r>
        <w:rPr>
          <w:rStyle w:val="FootnoteAnchor"/>
          <w:rtl w:val="true"/>
        </w:rPr>
        <w:footnoteReference w:id="1193"/>
      </w:r>
      <w:r>
        <w:rPr>
          <w:rFonts w:ascii="Amiri" w:hAnsi="Amiri" w:eastAsia="Amiri" w:cs="Amiri"/>
          <w:color w:val="111111"/>
          <w:sz w:val="28"/>
          <w:sz w:val="28"/>
          <w:szCs w:val="28"/>
          <w:rtl w:val="true"/>
          <w:lang w:bidi="ar-SA"/>
        </w:rPr>
        <w:t>النبي صلى اللّه عليه و سلم أحدهم أبو قتادة بن ربعي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أعلمكم بصلاة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Style w:val="FootnoteAnchor"/>
          <w:rtl w:val="true"/>
        </w:rPr>
        <w:footnoteReference w:id="1194"/>
      </w:r>
      <w:r>
        <w:rPr>
          <w:rFonts w:ascii="Amiri" w:hAnsi="Amiri" w:eastAsia="Amiri" w:cs="Amiri"/>
          <w:color w:val="111111"/>
          <w:sz w:val="28"/>
          <w:sz w:val="28"/>
          <w:szCs w:val="28"/>
          <w:rtl w:val="true"/>
          <w:lang w:bidi="ar-SA"/>
        </w:rPr>
        <w:t>صلى اللّه عليه و سلم،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أقدمنا صحبة و لا أكثرنا له تباعة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قالوا</w:t>
      </w:r>
      <w:r>
        <w:rPr>
          <w:rFonts w:eastAsia="Amiri" w:cs="Amiri" w:ascii="Amiri" w:hAnsi="Amiri"/>
          <w:color w:val="111111"/>
          <w:sz w:val="28"/>
          <w:szCs w:val="28"/>
          <w:rtl w:val="true"/>
          <w:lang w:bidi="ar-SA"/>
        </w:rPr>
        <w:t xml:space="preserve">] </w:t>
      </w:r>
      <w:r>
        <w:rPr>
          <w:rStyle w:val="FootnoteAnchor"/>
          <w:rtl w:val="true"/>
        </w:rPr>
        <w:footnoteReference w:id="1195"/>
      </w:r>
      <w:r>
        <w:rPr>
          <w:rFonts w:ascii="Amiri" w:hAnsi="Amiri" w:eastAsia="Amiri" w:cs="Amiri"/>
          <w:color w:val="111111"/>
          <w:sz w:val="28"/>
          <w:sz w:val="28"/>
          <w:szCs w:val="28"/>
          <w:rtl w:val="true"/>
          <w:lang w:bidi="ar-SA"/>
        </w:rPr>
        <w:t>فاعرض،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قام إلى الصّلاة اعتدل قائما و رفع يديه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حاذى بهما منكبيه</w:t>
      </w:r>
      <w:r>
        <w:rPr>
          <w:rFonts w:eastAsia="Amiri" w:cs="Amiri" w:ascii="Amiri" w:hAnsi="Amiri"/>
          <w:color w:val="111111"/>
          <w:sz w:val="28"/>
          <w:szCs w:val="28"/>
          <w:rtl w:val="true"/>
          <w:lang w:bidi="ar-SA"/>
        </w:rPr>
        <w:t xml:space="preserve">] </w:t>
      </w:r>
      <w:r>
        <w:rPr>
          <w:rStyle w:val="FootnoteAnchor"/>
          <w:rtl w:val="true"/>
        </w:rPr>
        <w:footnoteReference w:id="1196"/>
      </w:r>
      <w:r>
        <w:rPr>
          <w:rFonts w:ascii="Amiri" w:hAnsi="Amiri" w:eastAsia="Amiri" w:cs="Amiri"/>
          <w:color w:val="111111"/>
          <w:sz w:val="28"/>
          <w:sz w:val="28"/>
          <w:szCs w:val="28"/>
          <w:rtl w:val="true"/>
          <w:lang w:bidi="ar-SA"/>
        </w:rPr>
        <w:t xml:space="preserve">فإذا أراد أن يركع رفع يديه حتى يحاذي بهما منكبيه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Style w:val="FootnoteAnchor"/>
          <w:rtl w:val="true"/>
        </w:rPr>
        <w:footnoteReference w:id="1197"/>
      </w:r>
      <w:r>
        <w:rPr>
          <w:rFonts w:ascii="Amiri" w:hAnsi="Amiri" w:eastAsia="Amiri" w:cs="Amiri"/>
          <w:color w:val="111111"/>
          <w:sz w:val="28"/>
          <w:sz w:val="28"/>
          <w:szCs w:val="28"/>
          <w:rtl w:val="true"/>
          <w:lang w:bidi="ar-SA"/>
        </w:rPr>
        <w:t xml:space="preserve">فركع ثم اعتدل، فلم يصوب رأسه، و لم يقنعه، و وضع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ركبتيه</w:t>
      </w:r>
      <w:r>
        <w:rPr>
          <w:rFonts w:eastAsia="Amiri" w:cs="Amiri" w:ascii="Amiri" w:hAnsi="Amiri"/>
          <w:color w:val="111111"/>
          <w:sz w:val="28"/>
          <w:szCs w:val="28"/>
          <w:rtl w:val="true"/>
          <w:lang w:bidi="ar-SA"/>
        </w:rPr>
        <w:t xml:space="preserve">] </w:t>
      </w:r>
      <w:r>
        <w:rPr>
          <w:rStyle w:val="FootnoteAnchor"/>
          <w:rtl w:val="true"/>
        </w:rPr>
        <w:footnoteReference w:id="119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رفع و اعتدل حتى رجع كل عظم في 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معتدلا</w:t>
      </w:r>
      <w:r>
        <w:rPr>
          <w:rFonts w:eastAsia="Amiri" w:cs="Amiri" w:ascii="Amiri" w:hAnsi="Amiri"/>
          <w:color w:val="111111"/>
          <w:sz w:val="28"/>
          <w:szCs w:val="28"/>
          <w:rtl w:val="true"/>
          <w:lang w:bidi="ar-SA"/>
        </w:rPr>
        <w:t xml:space="preserve">] </w:t>
      </w:r>
      <w:r>
        <w:rPr>
          <w:rStyle w:val="FootnoteAnchor"/>
          <w:rtl w:val="true"/>
        </w:rPr>
        <w:footnoteReference w:id="1199"/>
      </w:r>
      <w:r>
        <w:rPr>
          <w:rFonts w:ascii="Amiri" w:hAnsi="Amiri" w:eastAsia="Amiri" w:cs="Amiri"/>
          <w:color w:val="111111"/>
          <w:sz w:val="28"/>
          <w:sz w:val="28"/>
          <w:szCs w:val="28"/>
          <w:rtl w:val="true"/>
          <w:lang w:bidi="ar-SA"/>
        </w:rPr>
        <w:t>ثم هوى ساجدا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جافى و فتح عضديه عن بطنه، و فتح أصابع </w:t>
      </w:r>
    </w:p>
    <w:p>
      <w:pPr>
        <w:pStyle w:val="BookText"/>
        <w:rPr/>
      </w:pPr>
      <w:r>
        <w:rPr>
          <w:rFonts w:ascii="Amiri" w:hAnsi="Amiri" w:eastAsia="Amiri" w:cs="Amiri"/>
          <w:color w:val="111111"/>
          <w:sz w:val="28"/>
          <w:sz w:val="28"/>
          <w:szCs w:val="28"/>
          <w:rtl w:val="true"/>
          <w:lang w:bidi="ar-SA"/>
        </w:rPr>
        <w:t>رجليه، ثم ثنا رجله اليسرى و قعد عليها، و اعتدل حتى رجع كل عظم في موضعه، ثم هوى ساجدا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ثم ثنى رجليه و قعد عليها حتى يرجع كل عضو إلى موضعه، ثم نهض فصنع في الركعة الثانية مثل ذلك، حتى إذا قام من السجدتين كبّر و رفع يديه حتى يحاذي بهما منكبيه كما صنع حين افتتح الصّلاة، ثم صنع كذلك، حتى إذا كانت الركعة التي تنقضي فيها الصّلاة أخّر رجله اليسرى و قعد على شقّه متوركا ثم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عبد الرّحمن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عمرو </w:t>
      </w:r>
      <w:r>
        <w:rPr>
          <w:rStyle w:val="FootnoteAnchor"/>
          <w:rtl w:val="true"/>
        </w:rPr>
        <w:footnoteReference w:id="1200"/>
      </w:r>
      <w:r>
        <w:rPr>
          <w:rFonts w:ascii="Amiri" w:hAnsi="Amiri" w:eastAsia="Amiri" w:cs="Amiri"/>
          <w:color w:val="111111"/>
          <w:sz w:val="28"/>
          <w:sz w:val="28"/>
          <w:szCs w:val="28"/>
          <w:rtl w:val="true"/>
          <w:lang w:bidi="ar-SA"/>
        </w:rPr>
        <w:t xml:space="preserve">بن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أخبرنا أبو عبد اللّه الخلاّل، و أم المجتبى العلوية،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نا أبو يعلى، نا أبو خيثمة، نا يحيى بن سعيد القطان، حدّثني عبد الحميد بن جعفر، حدّثني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حميد السّاعدي يقول في عشرة من أصحاب النبي صلى اللّه عليه و سلم أحدهم أبو قتادة بن ربعي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أعلمكم بصلاة رسول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فو اللّه ما كنت أقدمنا صحبة، و لا أكثرنا له تبعا،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إذا قام إلى الصّلاة اعتدل و رفع يديه حتى تحاذي منكبيه، و إذا أراد أن يركع رفع يديه حتى يحاذي بهما منكبيه، و اعتدل و لم يصوّب رأسه و لم يقنعه، و وضع راحتيه على ركبتيه،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رفع يديه حتى يحاذي بهما منكبيه، و اعتدل قائما حتى يرجع كلّ‌ عظم إلى موضعه معتدلا، ثم أهوى إلى الأرض ساجدا،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جافى عضديه عن إبطيه، و فتح أصابع رجليه ثم ثنى رجله اليسرى فقعد عليها حتى يرجع كل عظم في موضعه، ثم نهض و صنع كذلك في الركعة الأخرى، حتى إذا كان في السجود الذي فيه انقضاء الصّلاة أخر رجله اليسرى فقعد متوركا على شقّه الأيسر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ابن حلحلة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فأخبرنا أبو عبد اللّه الفراوي، و أبو محمّد السّيدي، و أبو القاسم الشّحّامي،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الحاكم أبو أحمد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أخبرناه أبو القاسم الشّحّامي، أنا أبو سعد أحمد بن إبراهيم، أنا أبو طاهر محمّد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إسحاق بن خزيمة، نا عيسى بن إبراهيم الغافقي المصري، نا ابن وهب، عن الليث بن سعد، عن يزيد بن محمّد القرشي، و يزيد بن أبي حبيب، عن محمّد بن عمرو بن حلحلة </w:t>
      </w:r>
      <w:r>
        <w:rPr>
          <w:rStyle w:val="FootnoteAnchor"/>
          <w:rtl w:val="true"/>
        </w:rPr>
        <w:footnoteReference w:id="1201"/>
      </w:r>
      <w:r>
        <w:rPr>
          <w:rFonts w:ascii="IRNazanin" w:hAnsi="IRNazanin" w:eastAsia="IRNazanin"/>
          <w:color w:val="111111"/>
          <w:sz w:val="28"/>
          <w:sz w:val="28"/>
          <w:szCs w:val="28"/>
          <w:rtl w:val="true"/>
          <w:lang w:bidi="fa-IR"/>
        </w:rPr>
        <w:t>،عن محمّد بن عمرو بن 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كان جالسا مع نفر من أصحاب النبي صلى اللّه عليه و سلم فذكروا صلاة رسول اللّه صلى اللّه عليه و سلم فقال أبو حميد السّاعدي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كنت أحفظكم لصلاة رسول اللّه صلى اللّه عليه و سلم، رأيته إذا كبّر جعل يديه حذاء منكبيه، فإذا رفع </w:t>
      </w:r>
      <w:r>
        <w:rPr>
          <w:rStyle w:val="FootnoteAnchor"/>
          <w:rtl w:val="true"/>
        </w:rPr>
        <w:footnoteReference w:id="1202"/>
      </w:r>
      <w:r>
        <w:rPr>
          <w:rFonts w:ascii="Amiri" w:hAnsi="Amiri" w:eastAsia="Amiri" w:cs="Amiri"/>
          <w:color w:val="111111"/>
          <w:sz w:val="28"/>
          <w:sz w:val="28"/>
          <w:szCs w:val="28"/>
          <w:rtl w:val="true"/>
          <w:lang w:bidi="ar-SA"/>
        </w:rPr>
        <w:t xml:space="preserve">أمكن يديه من ركبتيه، ثم هصر ظهره، فإذا رفع </w:t>
      </w:r>
      <w:r>
        <w:rPr>
          <w:rStyle w:val="FootnoteAnchor"/>
          <w:rtl w:val="true"/>
        </w:rPr>
        <w:footnoteReference w:id="1203"/>
      </w:r>
      <w:r>
        <w:rPr>
          <w:rFonts w:ascii="Amiri" w:hAnsi="Amiri" w:eastAsia="Amiri" w:cs="Amiri"/>
          <w:color w:val="111111"/>
          <w:sz w:val="28"/>
          <w:sz w:val="28"/>
          <w:szCs w:val="28"/>
          <w:rtl w:val="true"/>
          <w:lang w:bidi="ar-SA"/>
        </w:rPr>
        <w:t>رأسه استوى حتى يعود كل فقار مكانه، فإذا سجد وضع يديه غير مفترش و لا قابضهما، و استقبل بأطراف أصابعه القبلة، فإذا جلس في الركعتين جلس على رجله اليسرى، فإذا جلس في الركعة الآخرة قدّم رجله اليسرى و جلس على مقعدته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البصري، أنا المبارك بن عبد الجبّار بن أحمد، أنا أبو الحسن محمّد بن عبد الواحد بن محمّد بن جعفر، أنا أحمد بن إبراهيم بن الحسن بن شاذان البزّاز، نا أبو بكر أحمد بن محمّد بن شيبة بن أبي شيبة البزّاز، أنا أبو جعفر أحمد بن الحارث الخزّاز </w:t>
      </w:r>
      <w:r>
        <w:rPr>
          <w:rStyle w:val="FootnoteAnchor"/>
          <w:rtl w:val="true"/>
        </w:rPr>
        <w:footnoteReference w:id="1204"/>
      </w:r>
      <w:r>
        <w:rPr>
          <w:rFonts w:ascii="Amiri" w:hAnsi="Amiri" w:eastAsia="Amiri" w:cs="Amiri"/>
          <w:color w:val="111111"/>
          <w:sz w:val="28"/>
          <w:sz w:val="28"/>
          <w:szCs w:val="28"/>
          <w:rtl w:val="true"/>
          <w:lang w:bidi="ar-SA"/>
        </w:rPr>
        <w:t>،أنا أبو الحسن علي بن محمّد بن عبد اللّه بن أبي سيف المدائني، عن مسلمة بن محارب، عن داود بن أبي هند، و علي بن زيد، و عن سلمة بن عثمان، و عامر بن حفص، عن أشياخ من أهل المدينة و عوانة، و يزيد بن عياض، قالوا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استعمل يزيد عثمان بن محمّد بن أبي سفيان على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حضر الموسم كتب إليه يأمره أن يقيم للناس الحج سنة اثنتين و ستين، ثم قدم المدينة</w:t>
      </w:r>
      <w:r>
        <w:rPr>
          <w:rFonts w:eastAsia="Amiri" w:cs="Amiri" w:ascii="Amiri" w:hAnsi="Amiri"/>
          <w:color w:val="111111"/>
          <w:sz w:val="28"/>
          <w:szCs w:val="28"/>
          <w:rtl w:val="true"/>
          <w:lang w:bidi="ar-SA"/>
        </w:rPr>
        <w:t xml:space="preserve">] </w:t>
      </w:r>
      <w:r>
        <w:rPr>
          <w:rStyle w:val="FootnoteAnchor"/>
          <w:rtl w:val="true"/>
        </w:rPr>
        <w:footnoteReference w:id="1205"/>
      </w:r>
      <w:r>
        <w:rPr>
          <w:rFonts w:ascii="Amiri" w:hAnsi="Amiri" w:eastAsia="Amiri" w:cs="Amiri"/>
          <w:color w:val="111111"/>
          <w:sz w:val="28"/>
          <w:sz w:val="28"/>
          <w:szCs w:val="28"/>
          <w:rtl w:val="true"/>
          <w:lang w:bidi="ar-SA"/>
        </w:rPr>
        <w:t>فأقام بها، فقال أهل المدينة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أوفد منا وفدا إلى أمير المؤمنين يعتذر إليه مما بلغه، فأوفد عثمان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وفدا إلى يزيد من قريش و غيرهم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Style w:val="FootnoteAnchor"/>
          <w:rtl w:val="true"/>
        </w:rPr>
        <w:footnoteReference w:id="1206"/>
      </w:r>
      <w:r>
        <w:rPr>
          <w:rFonts w:ascii="Amiri" w:hAnsi="Amiri" w:eastAsia="Amiri" w:cs="Amiri"/>
          <w:color w:val="111111"/>
          <w:sz w:val="28"/>
          <w:sz w:val="28"/>
          <w:szCs w:val="28"/>
          <w:rtl w:val="true"/>
          <w:lang w:bidi="ar-SA"/>
        </w:rPr>
        <w:t xml:space="preserve">بن جعفر بن أبي طالب، و عبد اللّه بن أبي عمرو بن حفص بن المغيرة المخزومي، و رجل من بني عدي من آل سراقة، و عثمان بن عطاء بن تويت، و محمّد بن عمرو بن حزم الأنصاري، و عبد اللّه بن حنظلة غسيل الملائكة، و العباس بن سهل بن سعد السّاعدي، و معقل بن سنان الأشجعي، فقدموا على يزيد و هو بحوّارين فنزلوا على الوليد بن عتبة، فأقاموا عشرة أيّام لم يصلوا إلى يزيد، و انتقل يزيد من حوّارين منتزها </w:t>
      </w:r>
      <w:r>
        <w:rPr>
          <w:rStyle w:val="FootnoteAnchor"/>
          <w:rtl w:val="true"/>
        </w:rPr>
        <w:footnoteReference w:id="1207"/>
      </w:r>
      <w:r>
        <w:rPr>
          <w:rFonts w:ascii="Amiri" w:hAnsi="Amiri" w:eastAsia="Amiri" w:cs="Amiri"/>
          <w:color w:val="111111"/>
          <w:sz w:val="28"/>
          <w:sz w:val="28"/>
          <w:szCs w:val="28"/>
          <w:rtl w:val="true"/>
          <w:lang w:bidi="ar-SA"/>
        </w:rPr>
        <w:t xml:space="preserve">و شخص الوفد معه، فأذن لهم يوم جمعة، فدخلوا عليه و عنده الوليد بن عتبة، و عمرو بن سعيد، و يزيد على سرير </w:t>
      </w:r>
      <w:r>
        <w:rPr>
          <w:rStyle w:val="FootnoteAnchor"/>
          <w:rtl w:val="true"/>
        </w:rPr>
        <w:footnoteReference w:id="1208"/>
      </w:r>
      <w:r>
        <w:rPr>
          <w:rFonts w:ascii="Amiri" w:hAnsi="Amiri" w:eastAsia="Amiri" w:cs="Amiri"/>
          <w:color w:val="111111"/>
          <w:sz w:val="28"/>
          <w:sz w:val="28"/>
          <w:szCs w:val="28"/>
          <w:rtl w:val="true"/>
          <w:lang w:bidi="ar-SA"/>
        </w:rPr>
        <w:t xml:space="preserve">مادّ رجليه قد غطّاهما بسبنيّة </w:t>
      </w:r>
      <w:r>
        <w:rPr>
          <w:rStyle w:val="FootnoteAnchor"/>
          <w:rtl w:val="true"/>
        </w:rPr>
        <w:footnoteReference w:id="1209"/>
      </w:r>
      <w:r>
        <w:rPr>
          <w:rFonts w:ascii="Amiri" w:hAnsi="Amiri" w:eastAsia="Amiri" w:cs="Amiri"/>
          <w:color w:val="111111"/>
          <w:sz w:val="28"/>
          <w:sz w:val="28"/>
          <w:szCs w:val="28"/>
          <w:rtl w:val="true"/>
          <w:lang w:bidi="ar-SA"/>
        </w:rPr>
        <w:t>فرحّب بهم، و تلقّاهم ببشر حسن، و اعتذر إليهم من تركه الإذن لهم عليهم،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وجعا من رجلي، إنّ‌ الذباب ليسقط‍‌ عليها فيخيل إليّ‌ أن صخرة سقطت عليها، فقام إليه السراقي و هو شيخ كبير به رعش، فدنا منه، فسقط‍‌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اعمدوا الشيخ حاجتك‌؟ فلم يسأله شيئا إلاّ أنعم له به، و قام إليه العبّاس بن سهل بن سعد الساعدي، فاتكأ على رجله التي شكا يزيد الوجع منها فقطب يزيد من شدة الوجع و العبّاس يكلّمه و يسأله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سأله عشرين حاجة، ثم قام إليه عثمان بن عطاء بن تويت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انظر إلى أثر هذا السّفيه في ظهري، و ألقى ثوبه عن ظهره، فقال عمرو للوليد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عملك، أنت أمرته‌؟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أمرته،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فردد ذلك مرارا،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أمرته، و لا أمرت أهل العراق بإخراج سعيد من الكوفة، و كثر القول بينهما، فكفّهما </w:t>
      </w:r>
      <w:r>
        <w:rPr>
          <w:rStyle w:val="FootnoteAnchor"/>
          <w:rtl w:val="true"/>
        </w:rPr>
        <w:footnoteReference w:id="1210"/>
      </w:r>
      <w:r>
        <w:rPr>
          <w:rFonts w:ascii="Amiri" w:hAnsi="Amiri" w:eastAsia="Amiri" w:cs="Amiri"/>
          <w:color w:val="111111"/>
          <w:sz w:val="28"/>
          <w:sz w:val="28"/>
          <w:szCs w:val="28"/>
          <w:rtl w:val="true"/>
          <w:lang w:bidi="ar-SA"/>
        </w:rPr>
        <w:t>يزيد، و أمر الوفد برفع حوائجهم، فلم يسألوا حاجة إلاّ قضاها، ثم وصلهم بعد قضاء حوائجهم، و أذن لهم في الانصراف، فرجعوا ذامّين له مجمعين على خلعه، و رجع الوليد بن عتبة إلى المدينة، و أقام عبد اللّه بن جعفر لم ينصرف مع الوفد،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عبد اللّه بن جعفر في الوفد، و لكنه قدم إلى يزيد وحده، بعد انصراف الوفد إلى المدينة فلم يزل عند يزيد حتى انقضى أمر الحرّة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يوسف بن رباح بن علي،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سهل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w:t>
      </w:r>
      <w:r>
        <w:rPr>
          <w:rStyle w:val="FootnoteAnchor"/>
          <w:rtl w:val="true"/>
        </w:rPr>
        <w:footnoteReference w:id="1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أبو الحسين محمّد بن أحمد، أنا أبو حفص عمر بن أحمد، نا خليفة بن خياط‍‌ </w:t>
      </w:r>
      <w:r>
        <w:rPr>
          <w:rStyle w:val="FootnoteAnchor"/>
          <w:rtl w:val="true"/>
        </w:rPr>
        <w:footnoteReference w:id="12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 مصعب ابنا سهل بن سعد بن مالك بن خالد بن ثعلبة بن حارثة بن عمرو بن الخزرج بن ساعدة، أمهم عنبسة </w:t>
      </w:r>
      <w:r>
        <w:rPr>
          <w:rStyle w:val="FootnoteAnchor"/>
          <w:rtl w:val="true"/>
        </w:rPr>
        <w:footnoteReference w:id="1213"/>
      </w:r>
      <w:r>
        <w:rPr>
          <w:rFonts w:ascii="Amiri" w:hAnsi="Amiri" w:eastAsia="Amiri" w:cs="Amiri"/>
          <w:color w:val="111111"/>
          <w:sz w:val="28"/>
          <w:sz w:val="28"/>
          <w:szCs w:val="28"/>
          <w:rtl w:val="true"/>
          <w:lang w:bidi="ar-SA"/>
        </w:rPr>
        <w:t>بنت وحوح بن فراس بن حاربة بن الأجثم بن عبد اللّه بن وهب بن قنفذ بن مالك بن عوف بن امرئ القيس بن بهثة بن سليم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إبراهيم بن عمر، ح </w:t>
      </w:r>
      <w:r>
        <w:rPr>
          <w:rStyle w:val="FootnoteAnchor"/>
          <w:rtl w:val="true"/>
        </w:rPr>
        <w:footnoteReference w:id="1214"/>
      </w:r>
      <w:r>
        <w:rPr>
          <w:rFonts w:ascii="Amiri" w:hAnsi="Amiri" w:eastAsia="Amiri" w:cs="Amiri"/>
          <w:color w:val="111111"/>
          <w:sz w:val="28"/>
          <w:sz w:val="28"/>
          <w:szCs w:val="28"/>
          <w:rtl w:val="true"/>
          <w:lang w:bidi="ar-SA"/>
        </w:rPr>
        <w:t>عن أبي عمر بن حيّوية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البرمكي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حيّوية، أنا أحمد بن معروف، نا الحسين بن الفهم، نا محمّد بن سعد </w:t>
      </w:r>
      <w:r>
        <w:rPr>
          <w:rStyle w:val="FootnoteAnchor"/>
          <w:rtl w:val="true"/>
        </w:rPr>
        <w:footnoteReference w:id="1215"/>
      </w:r>
      <w:r>
        <w:rPr>
          <w:rFonts w:ascii="Amiri" w:hAnsi="Amiri" w:eastAsia="Amiri" w:cs="Amiri"/>
          <w:color w:val="111111"/>
          <w:sz w:val="28"/>
          <w:sz w:val="28"/>
          <w:szCs w:val="28"/>
          <w:rtl w:val="true"/>
          <w:lang w:bidi="ar-SA"/>
        </w:rPr>
        <w:t>قال في الطبقة الأولى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مالك بن خالد بن ثعلبة بن حارثة بن عمرو بن الخزرج بن ساعدة بن كعب بن الخزرج، و أمّه من بني سليم،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من ولد الجموح بن زيد بن حرام من بني سلمة، و كان لسعد بن مالك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ثعلبة قتل يوم أحد شهيدا، لا عقب له، و سعد بن سعد، و عمير </w:t>
      </w:r>
      <w:r>
        <w:rPr>
          <w:rStyle w:val="FootnoteAnchor"/>
          <w:rtl w:val="true"/>
        </w:rPr>
        <w:footnoteReference w:id="1216"/>
      </w:r>
      <w:r>
        <w:rPr>
          <w:rFonts w:ascii="Amiri" w:hAnsi="Amiri" w:eastAsia="Amiri" w:cs="Amiri"/>
          <w:color w:val="111111"/>
          <w:sz w:val="28"/>
          <w:sz w:val="28"/>
          <w:szCs w:val="28"/>
          <w:rtl w:val="true"/>
          <w:lang w:bidi="ar-SA"/>
        </w:rPr>
        <w:t xml:space="preserve">،و عمرة، و أمّهم هند بنت عمرو من بني عذرة </w:t>
      </w:r>
      <w:r>
        <w:rPr>
          <w:rStyle w:val="FootnoteAnchor"/>
          <w:rtl w:val="true"/>
        </w:rPr>
        <w:footnoteReference w:id="1217"/>
      </w:r>
      <w:r>
        <w:rPr>
          <w:rFonts w:ascii="IRNazanin" w:hAnsi="IRNazanin" w:eastAsia="IRNazanin"/>
          <w:color w:val="111111"/>
          <w:sz w:val="28"/>
          <w:sz w:val="28"/>
          <w:szCs w:val="28"/>
          <w:rtl w:val="true"/>
          <w:lang w:bidi="fa-IR"/>
        </w:rPr>
        <w:t xml:space="preserve">،فولد </w:t>
      </w:r>
    </w:p>
    <w:p>
      <w:pPr>
        <w:pStyle w:val="BookText"/>
        <w:rPr/>
      </w:pPr>
      <w:r>
        <w:rPr>
          <w:rFonts w:ascii="Amiri" w:hAnsi="Amiri" w:eastAsia="Amiri" w:cs="Amiri"/>
          <w:color w:val="111111"/>
          <w:sz w:val="28"/>
          <w:sz w:val="28"/>
          <w:szCs w:val="28"/>
          <w:rtl w:val="true"/>
          <w:lang w:bidi="ar-SA"/>
        </w:rPr>
        <w:t>سعد بن سعد سهل بن سعد، صحب النبي صلى اللّه عليه و سلم، و أمّه أبيّة ابنة الحارث بن عبد اللّه بن كعب بن مالك بن خثعم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محمّد، نا محمّد بن سعد قال في الطبقة الثالثة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سعد بن سعد </w:t>
      </w:r>
      <w:r>
        <w:rPr>
          <w:rStyle w:val="FootnoteAnchor"/>
          <w:rtl w:val="true"/>
        </w:rPr>
        <w:footnoteReference w:id="1218"/>
      </w:r>
      <w:r>
        <w:rPr>
          <w:rFonts w:ascii="Amiri" w:hAnsi="Amiri" w:eastAsia="Amiri" w:cs="Amiri"/>
          <w:color w:val="111111"/>
          <w:sz w:val="28"/>
          <w:sz w:val="28"/>
          <w:szCs w:val="28"/>
          <w:rtl w:val="true"/>
          <w:lang w:bidi="ar-SA"/>
        </w:rPr>
        <w:t xml:space="preserve">بن مالك بن خالد بن ثعلبة بن حارثة بن عمرو بن الخزرج بن ساعدة، و أمّه أبيّة بنت الحارث بن عبد اللّه بن كعب بن مالك </w:t>
      </w:r>
      <w:r>
        <w:rPr>
          <w:rStyle w:val="FootnoteAnchor"/>
          <w:rtl w:val="true"/>
        </w:rPr>
        <w:footnoteReference w:id="1219"/>
      </w:r>
      <w:r>
        <w:rPr>
          <w:rFonts w:ascii="Amiri" w:hAnsi="Amiri" w:eastAsia="Amiri" w:cs="Amiri"/>
          <w:color w:val="111111"/>
          <w:sz w:val="28"/>
          <w:sz w:val="28"/>
          <w:szCs w:val="28"/>
          <w:rtl w:val="true"/>
          <w:lang w:bidi="ar-SA"/>
        </w:rPr>
        <w:t>بن خثعم، فولد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 مصعبا، و عائشة، و أمّهم عائشة بنت خزيمة بن وحوح بن الأجثم بن عبد اللّه بن وهب بن عبد اللّه بن قنفذ بن مالك بن عوف بن امرئ القيس بن بهثة بن سليم بن منصور بن قيس عيلان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أنا أحمد بن محمّد، أنا أبو بكر بن أبي الدنيا، أنا محمّد بن سعد </w:t>
      </w:r>
      <w:r>
        <w:rPr>
          <w:rStyle w:val="FootnoteAnchor"/>
          <w:rtl w:val="true"/>
        </w:rPr>
        <w:footnoteReference w:id="1220"/>
      </w:r>
      <w:r>
        <w:rPr>
          <w:rFonts w:ascii="Amiri" w:hAnsi="Amiri" w:eastAsia="Amiri" w:cs="Amiri"/>
          <w:color w:val="111111"/>
          <w:sz w:val="28"/>
          <w:sz w:val="28"/>
          <w:szCs w:val="28"/>
          <w:rtl w:val="true"/>
          <w:lang w:bidi="ar-SA"/>
        </w:rPr>
        <w:t>قال في الطبقة الثانية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سهل بن سعد الساعدي، قتل عثمان و هو ابن خمس عشرة سنة، و كان منقطعا إلى ابن الزبير، و خرج معه، و 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زمن الوليد بن عبد الملك بالمدينة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عن أبي عمر بن حيّوية، أنا أبو أيوب سليمان بن إسحاق بن إبراهيم بن الخليل، نا حارث بن أبي أسامة، نا محمّد بن سعد </w:t>
      </w:r>
      <w:r>
        <w:rPr>
          <w:rStyle w:val="FootnoteAnchor"/>
          <w:rtl w:val="true"/>
        </w:rPr>
        <w:footnoteReference w:id="1221"/>
      </w:r>
      <w:r>
        <w:rPr>
          <w:rFonts w:ascii="Amiri" w:hAnsi="Amiri" w:eastAsia="Amiri" w:cs="Amiri"/>
          <w:color w:val="111111"/>
          <w:sz w:val="28"/>
          <w:sz w:val="28"/>
          <w:szCs w:val="28"/>
          <w:rtl w:val="true"/>
          <w:lang w:bidi="ar-SA"/>
        </w:rPr>
        <w:t xml:space="preserve">قال في الطبقة الثالثة </w:t>
      </w:r>
      <w:r>
        <w:rPr>
          <w:rStyle w:val="FootnoteAnchor"/>
          <w:rtl w:val="true"/>
        </w:rPr>
        <w:footnoteReference w:id="1222"/>
      </w: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سهل بن سعد بن مالك بن خالد بن ثعلبة بن حارثة بن عمرو بن الخزرج بن ساعدة، و أمّه عائشة بنت خزيمة بن وحوح بن الأجثم من بني سليم بن منصور، ولد في عهد عمر، و قتل عثمان و العبّاس بن سهل ابن خمس عشرة سنة، و قد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Style w:val="FootnoteAnchor"/>
          <w:rtl w:val="true"/>
        </w:rPr>
        <w:footnoteReference w:id="1223"/>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بعد ذلك </w:t>
      </w:r>
    </w:p>
    <w:p>
      <w:pPr>
        <w:pStyle w:val="BookText"/>
        <w:rPr/>
      </w:pPr>
      <w:r>
        <w:rPr>
          <w:rFonts w:ascii="Amiri" w:hAnsi="Amiri" w:eastAsia="Amiri" w:cs="Amiri"/>
          <w:color w:val="111111"/>
          <w:sz w:val="28"/>
          <w:sz w:val="28"/>
          <w:szCs w:val="28"/>
          <w:rtl w:val="true"/>
          <w:lang w:bidi="ar-SA"/>
        </w:rPr>
        <w:t>منقطعا إلى عبد اللّه بن الزبير، و خرج معه، و روى عن أبي حميد الساعدي، و كان ثقة، و ليس بكثير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العبّاس بن سهل بالمدينة في خلافة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2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سهل بن سعد السّاعدي الأنصاري المدني، سمع أباه، و أدرك أبا حميد، روى عنه فليح بن سليمان، و محمّد بن إسحاق، و قال إبراهيم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معن، نا ابن أبي ذئب، عن عباس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زمن عثمان بن عفان و أنا ابن خمس عشرة سنة و الناس يضعون الثياب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الحر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2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 بن سهل السّاعدي الأنصاري، سمع أباه، سمعت أبي يقول ذلك، قال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عمرو بن عطاء، و فليح بن سليمان، و عتبة بن أبي حكيم، و روى بعضهم عن عتبة بن أبي حكيم، عن عبد اللّه بن عيسى عنه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سهل بن سعد بن مالك بن خالد بن ثعلبة بن حارثة بن عمرو بن الخزرج الساعدي الأنصاري المديني، سمع أباه، و أبا حميد، و عبد اللّه بن الزبير، روى عنه ابنه أبيّ‌، و عمرو بن يحيى المازني، و عبد الرّحمن بن الغسيل في الرقاق، و الزكاة و الجزية، و الجهاد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عثمان و هو ابن خمس عشرة </w:t>
      </w:r>
      <w:r>
        <w:rPr>
          <w:rStyle w:val="FootnoteAnchor"/>
          <w:rtl w:val="true"/>
        </w:rPr>
        <w:footnoteReference w:id="122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زمن الوليد بن عبد الملك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محمّد بن الحسين، أنا عبد اللّه بن جعفر، نا يعقوب </w:t>
      </w:r>
      <w:r>
        <w:rPr>
          <w:rStyle w:val="FootnoteAnchor"/>
          <w:rtl w:val="true"/>
        </w:rPr>
        <w:footnoteReference w:id="1227"/>
      </w:r>
      <w:r>
        <w:rPr>
          <w:rFonts w:ascii="Amiri" w:hAnsi="Amiri" w:eastAsia="Amiri" w:cs="Amiri"/>
          <w:color w:val="111111"/>
          <w:sz w:val="28"/>
          <w:sz w:val="28"/>
          <w:szCs w:val="28"/>
          <w:rtl w:val="true"/>
          <w:lang w:bidi="ar-SA"/>
        </w:rPr>
        <w:t xml:space="preserve">،نا عبيد اللّه بن سعد، نا عمي </w:t>
      </w:r>
      <w:r>
        <w:rPr>
          <w:rStyle w:val="FootnoteAnchor"/>
          <w:rtl w:val="true"/>
        </w:rPr>
        <w:footnoteReference w:id="1228"/>
      </w:r>
      <w:r>
        <w:rPr>
          <w:rFonts w:ascii="Amiri" w:hAnsi="Amiri" w:eastAsia="Amiri" w:cs="Amiri"/>
          <w:color w:val="111111"/>
          <w:sz w:val="28"/>
          <w:sz w:val="28"/>
          <w:szCs w:val="28"/>
          <w:rtl w:val="true"/>
          <w:lang w:bidi="ar-SA"/>
        </w:rPr>
        <w:t>،نا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الثقفي، أنا أبو بكر بن المقرئ، أنا أبو الطّيّب المنبجي، نا عبيد اللّه بن سعد الزهري، نا يعقوب </w:t>
      </w:r>
      <w:r>
        <w:rPr>
          <w:rStyle w:val="FootnoteAnchor"/>
          <w:rtl w:val="true"/>
        </w:rPr>
        <w:footnoteReference w:id="1229"/>
      </w:r>
      <w:r>
        <w:rPr>
          <w:rFonts w:ascii="Amiri" w:hAnsi="Amiri" w:eastAsia="Amiri" w:cs="Amiri"/>
          <w:color w:val="111111"/>
          <w:sz w:val="28"/>
          <w:sz w:val="28"/>
          <w:szCs w:val="28"/>
          <w:rtl w:val="true"/>
          <w:lang w:bidi="ar-SA"/>
        </w:rPr>
        <w:t>،نا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إسحاق، حدّثني العباس بن سهل بن سعد أخو بني ساعدة،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في زمان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أنا أبو محمّد بن أبي نصر، أنا أبو الميمون، نا أبو زرعة </w:t>
      </w:r>
      <w:r>
        <w:rPr>
          <w:rStyle w:val="FootnoteAnchor"/>
          <w:rtl w:val="true"/>
        </w:rPr>
        <w:footnoteReference w:id="1230"/>
      </w:r>
      <w:r>
        <w:rPr>
          <w:rFonts w:ascii="Amiri" w:hAnsi="Amiri" w:eastAsia="Amiri" w:cs="Amiri"/>
          <w:color w:val="111111"/>
          <w:sz w:val="28"/>
          <w:sz w:val="28"/>
          <w:szCs w:val="28"/>
          <w:rtl w:val="true"/>
          <w:lang w:bidi="ar-SA"/>
        </w:rPr>
        <w:t>،حدّثني عبد الرّحمن بن إبراهيم، عن ابن أبي فديك، عن ابن أبي ذئب، عن العباس بن سهل أنه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أدرك الناس في زمن عثمان يضعون أيديهم على الثياب، يتّقون بها حر الحصا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المبارك بن عبد الجبّار، أنا محمّد بن عبد الواحد بن محمّد، أنا أبو بكر بن شاذان، نا أبو بكر بن أبي شيبة، أنا أحمد بن الحارث، نا أبو الحسن المدائني، عن يزيد بن عياض، عن أبيه 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استؤمن لعباس بن سهل بن سعد السّاعدي، فأبى مسلم أن يؤمنه </w:t>
      </w:r>
      <w:r>
        <w:rPr>
          <w:rStyle w:val="FootnoteAnchor"/>
          <w:rtl w:val="true"/>
        </w:rPr>
        <w:footnoteReference w:id="1231"/>
      </w:r>
      <w:r>
        <w:rPr>
          <w:rFonts w:ascii="Amiri" w:hAnsi="Amiri" w:eastAsia="Amiri" w:cs="Amiri"/>
          <w:color w:val="111111"/>
          <w:sz w:val="28"/>
          <w:sz w:val="28"/>
          <w:szCs w:val="28"/>
          <w:rtl w:val="true"/>
          <w:lang w:bidi="ar-SA"/>
        </w:rPr>
        <w:t>،فأتوه به و دعا بالغداء، فقال له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و اللّه لكأنها جفنة أبيك، كان يخرج عليه مطرف خزّ حتى يجلس بفنائه، ثم توضع جفنته بين يدي من حضر،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رأيته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كان كذاك، كان كذاك أنت آمن، فقيل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أبوه كما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لقد رأيته في عباءة يجرها على الشوك ما نخاف على ركابنا </w:t>
      </w:r>
      <w:r>
        <w:rPr>
          <w:rStyle w:val="FootnoteAnchor"/>
          <w:rtl w:val="true"/>
        </w:rPr>
        <w:footnoteReference w:id="1232"/>
      </w:r>
      <w:r>
        <w:rPr>
          <w:rFonts w:ascii="Amiri" w:hAnsi="Amiri" w:eastAsia="Amiri" w:cs="Amiri"/>
          <w:color w:val="111111"/>
          <w:sz w:val="28"/>
          <w:sz w:val="28"/>
          <w:szCs w:val="28"/>
          <w:rtl w:val="true"/>
          <w:lang w:bidi="ar-SA"/>
        </w:rPr>
        <w:t>و متاعنا أن يسرقه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الخلاّل، و أم المجتبى العلوية،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أنا مصعب بن عبد اللّه، حدّثني أبي، عن قدامة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الحجّاج يضرب عباس بن سهل في أمر ابن الزبير، فأتاه سهل بن سعد و هو شيخ كبير له ضفران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ضفيرتان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ثوبان إزار و رداء، فوقف بين السماطين،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حجّاج أ لا تحفظ‍‌ فينا وصية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وصى به رسول اللّه صلى اللّه عليه و سلم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أن يحسن إلى محسن الأنصار، و يعفى عن مسيئهم،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فأرسله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القاسم بن السّمرقندي، و أبو نصر بن الطوسي،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محمّد بن علي، و أبو نصر عبيد اللّه بن أبي عاصم، و أبو محمّد عبد السّلام بن أحمد، و أبو عبد اللّه سمرة، و أبو محمّد عبد القادر ابنا جندب،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العزيز، أنا عبد الرّحمن بن أبي شريح،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نا مصعب بن عبد اللّه، نا أبي، عن قدامة بن إبراهيم بن محمّد بن حاطب قال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الحجّاج بن يوسف يضرب عباس بن سهل بن سعد في إمرة الزبير </w:t>
      </w:r>
      <w:r>
        <w:rPr>
          <w:rStyle w:val="FootnoteAnchor"/>
          <w:rtl w:val="true"/>
        </w:rPr>
        <w:footnoteReference w:id="1234"/>
      </w:r>
      <w:r>
        <w:rPr>
          <w:rFonts w:ascii="IRNazanin" w:hAnsi="IRNazanin" w:eastAsia="IRNazanin"/>
          <w:color w:val="111111"/>
          <w:sz w:val="28"/>
          <w:sz w:val="28"/>
          <w:szCs w:val="28"/>
          <w:rtl w:val="true"/>
          <w:lang w:bidi="fa-IR"/>
        </w:rPr>
        <w:t xml:space="preserve">، </w:t>
      </w:r>
      <w:bookmarkStart w:id="159" w:name="pg11415_112984"/>
    </w:p>
    <w:p>
      <w:pPr>
        <w:pStyle w:val="BookText"/>
        <w:rPr/>
      </w:pPr>
      <w:bookmarkEnd w:id="15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فأطلع سهل بن سعد و هو في إزار و رداء له أصفران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تحفظ‍‌ فينا وصية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أوصى به رسول اللّه صلى اللّه عليه و سلم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أن يحسن إلى محسن الأنصار، و يعفى عن مسيئهم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بن سعدوية، أنا أبو الفضل الرازي </w:t>
      </w:r>
      <w:r>
        <w:rPr>
          <w:rStyle w:val="FootnoteAnchor"/>
          <w:rtl w:val="true"/>
        </w:rPr>
        <w:footnoteReference w:id="1235"/>
      </w:r>
      <w:r>
        <w:rPr>
          <w:rFonts w:ascii="Amiri" w:hAnsi="Amiri" w:eastAsia="Amiri" w:cs="Amiri"/>
          <w:color w:val="111111"/>
          <w:sz w:val="28"/>
          <w:sz w:val="28"/>
          <w:szCs w:val="28"/>
          <w:rtl w:val="true"/>
          <w:lang w:bidi="ar-SA"/>
        </w:rPr>
        <w:t>،أنا جعفر بن عبد اللّه، نا محمّد بن هارون، نا محمّد بن إسحاق، نا مصعب بن عبد اللّه الزبيري، حدّثني أبي، عن قدامة فذكره بمعناه و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أخذ بيده حتى خرج به من الصّفين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نا أبو بكر الخطيب، أنا أبو بكر أحمد بن محمّد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فالعبّاس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السّاعدي‌؟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w:t>
      </w:r>
      <w:r>
        <w:rPr>
          <w:rStyle w:val="FootnoteAnchor"/>
          <w:rtl w:val="true"/>
        </w:rPr>
        <w:footnoteReference w:id="12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ولاية الوليد مات عباس بن سهل السّاعدي و ولي الوليد سنة ست و ثمانين، و مات سنة ست و سبعين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1250914_73709187"/>
      <w:bookmarkStart w:id="161" w:name="_Toc60"/>
      <w:bookmarkEnd w:id="160"/>
      <w:r>
        <w:rPr/>
        <w:t>3099</w:t>
      </w:r>
      <w:r>
        <w:rPr>
          <w:rtl w:val="true"/>
        </w:rPr>
        <w:t xml:space="preserve"> - </w:t>
      </w:r>
      <w:r>
        <w:rPr>
          <w:rtl w:val="true"/>
        </w:rPr>
        <w:t>العبّاس بن سلاّم بن أبي سلام الحبشي الشامي</w:t>
      </w:r>
      <w:bookmarkEnd w:id="161"/>
    </w:p>
    <w:p>
      <w:pPr>
        <w:pStyle w:val="BookText"/>
        <w:rPr/>
      </w:pPr>
      <w:r>
        <w:rPr>
          <w:rFonts w:ascii="Amiri" w:hAnsi="Amiri" w:eastAsia="Amiri" w:cs="Amiri"/>
          <w:color w:val="111111"/>
          <w:sz w:val="28"/>
          <w:sz w:val="28"/>
          <w:szCs w:val="28"/>
          <w:rtl w:val="true"/>
          <w:lang w:bidi="ar-SA"/>
        </w:rPr>
        <w:t>أخو معاوية عن جده أبي 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محمّد بن مهاجر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هكذا ذكره البخاري </w:t>
      </w:r>
      <w:r>
        <w:rPr>
          <w:rStyle w:val="FootnoteAnchor"/>
          <w:rtl w:val="true"/>
        </w:rPr>
        <w:footnoteReference w:id="1238"/>
      </w:r>
      <w:r>
        <w:rPr>
          <w:rFonts w:ascii="Amiri" w:hAnsi="Amiri" w:eastAsia="Amiri" w:cs="Amiri"/>
          <w:color w:val="111111"/>
          <w:sz w:val="28"/>
          <w:sz w:val="28"/>
          <w:szCs w:val="28"/>
          <w:rtl w:val="true"/>
          <w:lang w:bidi="ar-SA"/>
        </w:rPr>
        <w:t>و هو وهم، و هذا هو العباس بن سالم الذي تقدم ذكره، و لا أعرف لمعاوية أخا إلاّ زيد بن سلاّم، و اللّه أعلم</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250916_73709187"/>
      <w:bookmarkStart w:id="163" w:name="_Toc61"/>
      <w:bookmarkEnd w:id="162"/>
      <w:r>
        <w:rPr/>
        <w:t>3100</w:t>
      </w:r>
      <w:r>
        <w:rPr>
          <w:rtl w:val="true"/>
        </w:rPr>
        <w:t xml:space="preserve"> - </w:t>
      </w:r>
      <w:r>
        <w:rPr>
          <w:rtl w:val="true"/>
        </w:rPr>
        <w:t>العبّاس بن شيبة بن عمرو</w:t>
      </w:r>
      <w:bookmarkEnd w:id="16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ابن عبد المطلب بن هاشم، يأتي ذكره بعد</w:t>
      </w:r>
      <w:r>
        <w:rPr>
          <w:rFonts w:eastAsia="Amiri" w:cs="Amiri" w:ascii="Amiri" w:hAnsi="Amiri"/>
          <w:color w:val="111111"/>
          <w:sz w:val="28"/>
          <w:szCs w:val="28"/>
          <w:rtl w:val="true"/>
          <w:lang w:bidi="ar-SA"/>
        </w:rPr>
        <w:t xml:space="preserve">. </w:t>
      </w:r>
      <w:bookmarkStart w:id="164" w:name="pg11415_112985"/>
    </w:p>
    <w:p>
      <w:pPr>
        <w:pStyle w:val="Heading4"/>
        <w:numPr>
          <w:ilvl w:val="3"/>
          <w:numId w:val="1"/>
        </w:numPr>
        <w:rPr/>
      </w:pPr>
      <w:bookmarkStart w:id="165" w:name="__RefHeading___Toc1250918_73709187"/>
      <w:bookmarkStart w:id="166" w:name="_Toc62"/>
      <w:bookmarkEnd w:id="164"/>
      <w:bookmarkEnd w:id="165"/>
      <w:r>
        <w:rPr/>
        <w:t>3101</w:t>
      </w:r>
      <w:r>
        <w:rPr>
          <w:rtl w:val="true"/>
        </w:rPr>
        <w:t xml:space="preserve"> - </w:t>
      </w:r>
      <w:r>
        <w:rPr>
          <w:rtl w:val="true"/>
        </w:rPr>
        <w:t>العبّاس بن عبد اللّه بن أحمد بن عصام، و يقال</w:t>
      </w:r>
      <w:r>
        <w:rPr>
          <w:rtl w:val="true"/>
        </w:rPr>
        <w:t xml:space="preserve">: </w:t>
      </w:r>
      <w:r>
        <w:rPr>
          <w:rtl w:val="true"/>
        </w:rPr>
        <w:t>العباس</w:t>
      </w:r>
      <w:bookmarkEnd w:id="166"/>
    </w:p>
    <w:p>
      <w:pPr>
        <w:pStyle w:val="BookText"/>
        <w:rPr/>
      </w:pPr>
      <w:r>
        <w:rPr>
          <w:rFonts w:ascii="IRNazanin" w:hAnsi="IRNazanin" w:eastAsia="IRNazanin"/>
          <w:color w:val="111111"/>
          <w:sz w:val="28"/>
          <w:sz w:val="28"/>
          <w:szCs w:val="28"/>
          <w:rtl w:val="true"/>
          <w:lang w:bidi="fa-IR"/>
        </w:rPr>
        <w:t xml:space="preserve">ابن أحمد بن عبد اللّه بن أحمد بن عصام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أحمد بن عبد اللّه أبو الفضل</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المري </w:t>
      </w:r>
      <w:r>
        <w:rPr>
          <w:rStyle w:val="FootnoteAnchor"/>
          <w:rtl w:val="true"/>
        </w:rPr>
        <w:footnoteReference w:id="1240"/>
      </w:r>
      <w:r>
        <w:rPr>
          <w:rFonts w:ascii="Amiri" w:hAnsi="Amiri" w:eastAsia="Amiri" w:cs="Amiri"/>
          <w:color w:val="111111"/>
          <w:sz w:val="28"/>
          <w:sz w:val="28"/>
          <w:szCs w:val="28"/>
          <w:rtl w:val="true"/>
          <w:lang w:bidi="ar-SA"/>
        </w:rPr>
        <w:t xml:space="preserve">البغدادي الفقيه الشافعي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رحّال ذكر أنه سمع بدمشق أبا زرعة الدمشقي، و القاسم بن جعفر العلوي بحمص، و عثمان بن خرّزاذ بأنطاكية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هلال بن العلاء بالرّقّة، و بكر بن سهل الدمياطي بديار مصر، و إسحاق بن سيّار </w:t>
      </w:r>
      <w:r>
        <w:rPr>
          <w:rStyle w:val="FootnoteAnchor"/>
          <w:rtl w:val="true"/>
        </w:rPr>
        <w:footnoteReference w:id="1242"/>
      </w:r>
      <w:r>
        <w:rPr>
          <w:rFonts w:ascii="Amiri" w:hAnsi="Amiri" w:eastAsia="Amiri" w:cs="Amiri"/>
          <w:color w:val="111111"/>
          <w:sz w:val="28"/>
          <w:sz w:val="28"/>
          <w:szCs w:val="28"/>
          <w:rtl w:val="true"/>
          <w:lang w:bidi="ar-SA"/>
        </w:rPr>
        <w:t xml:space="preserve">النّصيبي </w:t>
      </w:r>
      <w:r>
        <w:rPr>
          <w:rStyle w:val="FootnoteAnchor"/>
          <w:rtl w:val="true"/>
        </w:rPr>
        <w:footnoteReference w:id="1243"/>
      </w:r>
      <w:r>
        <w:rPr>
          <w:rFonts w:ascii="Amiri" w:hAnsi="Amiri" w:eastAsia="Amiri" w:cs="Amiri"/>
          <w:color w:val="111111"/>
          <w:sz w:val="28"/>
          <w:sz w:val="28"/>
          <w:szCs w:val="28"/>
          <w:rtl w:val="true"/>
          <w:lang w:bidi="ar-SA"/>
        </w:rPr>
        <w:t>،و بالعراق عباس بن محمّد الدوري، و عبد الكريم بن الهيثم الدّيرعاقولي، و أبا بكر بن أبي معشر الكوفي، و محمّد بن الجهم السّمّري، و يحيى بن أبي طالب، و الحسن بن مكرم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عبد اللّه بن إبراهيم بن يوسف الآبندوني، و أحمد بن موسى الباغشي الجرجانيان، و أبو زرعة أحمد بن الحسين، و أبو الحسين عبيد اللّه بن محمّد بن حمدوية الوزير الرازيان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زريق، نا أبو بكر الخطيب </w:t>
      </w:r>
      <w:r>
        <w:rPr>
          <w:rStyle w:val="FootnoteAnchor"/>
          <w:rtl w:val="true"/>
        </w:rPr>
        <w:footnoteReference w:id="1244"/>
      </w:r>
      <w:r>
        <w:rPr>
          <w:rFonts w:ascii="Amiri" w:hAnsi="Amiri" w:eastAsia="Amiri" w:cs="Amiri"/>
          <w:color w:val="111111"/>
          <w:sz w:val="28"/>
          <w:sz w:val="28"/>
          <w:szCs w:val="28"/>
          <w:rtl w:val="true"/>
          <w:lang w:bidi="ar-SA"/>
        </w:rPr>
        <w:t xml:space="preserve">، حدّثني أبو القاسم الأزهري، نا أبو الحسن عبيد اللّه بن محمّد بن حمدوية الوزير، نا أبو الفضل العباس بن أحمد البغدادي </w:t>
      </w:r>
      <w:r>
        <w:rPr>
          <w:rStyle w:val="FootnoteAnchor"/>
          <w:rtl w:val="true"/>
        </w:rPr>
        <w:footnoteReference w:id="1245"/>
      </w:r>
      <w:r>
        <w:rPr>
          <w:rFonts w:ascii="Amiri" w:hAnsi="Amiri" w:eastAsia="Amiri" w:cs="Amiri"/>
          <w:color w:val="111111"/>
          <w:sz w:val="28"/>
          <w:sz w:val="28"/>
          <w:szCs w:val="28"/>
          <w:rtl w:val="true"/>
          <w:lang w:bidi="ar-SA"/>
        </w:rPr>
        <w:t>الشافعي، نا القاسم بن جعفر العلوي بحمص، نا أبي،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محمد</w:t>
      </w:r>
      <w:r>
        <w:rPr>
          <w:rFonts w:eastAsia="Amiri" w:cs="Amiri" w:ascii="Amiri" w:hAnsi="Amiri"/>
          <w:color w:val="111111"/>
          <w:sz w:val="28"/>
          <w:szCs w:val="28"/>
          <w:rtl w:val="true"/>
          <w:lang w:bidi="ar-SA"/>
        </w:rPr>
        <w:t xml:space="preserve">] </w:t>
      </w:r>
      <w:r>
        <w:rPr>
          <w:rStyle w:val="FootnoteAnchor"/>
          <w:rtl w:val="true"/>
        </w:rPr>
        <w:footnoteReference w:id="1246"/>
      </w:r>
      <w:r>
        <w:rPr>
          <w:rFonts w:ascii="Amiri" w:hAnsi="Amiri" w:eastAsia="Amiri" w:cs="Amiri"/>
          <w:color w:val="111111"/>
          <w:sz w:val="28"/>
          <w:sz w:val="28"/>
          <w:szCs w:val="28"/>
          <w:rtl w:val="true"/>
          <w:lang w:bidi="ar-SA"/>
        </w:rPr>
        <w:t>عن أبيه علي، عن أبيه الحسين، عن أبيه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صلّيتم الصّبح فأفزعوا إلى الدعاء، </w:t>
      </w:r>
    </w:p>
    <w:p>
      <w:pPr>
        <w:pStyle w:val="BookText"/>
        <w:rPr/>
      </w:pPr>
      <w:r>
        <w:rPr>
          <w:rFonts w:ascii="Amiri" w:hAnsi="Amiri" w:eastAsia="Amiri" w:cs="Amiri"/>
          <w:color w:val="111111"/>
          <w:sz w:val="28"/>
          <w:sz w:val="28"/>
          <w:szCs w:val="28"/>
          <w:rtl w:val="true"/>
          <w:lang w:bidi="ar-SA"/>
        </w:rPr>
        <w:t>و باكروا في طلب الحوائج، اللّهمّ‌ بارك لأمتي في بكورها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الفقيه أبو الحسن السّلمي، و أبو يعلى بن أبي خيش </w:t>
      </w:r>
      <w:r>
        <w:rPr>
          <w:rStyle w:val="FootnoteAnchor"/>
          <w:rtl w:val="true"/>
        </w:rPr>
        <w:footnoteReference w:id="1247"/>
      </w:r>
      <w:r>
        <w:rPr>
          <w:rFonts w:ascii="Amiri" w:hAnsi="Amiri" w:eastAsia="Amiri" w:cs="Amiri"/>
          <w:color w:val="111111"/>
          <w:sz w:val="28"/>
          <w:sz w:val="28"/>
          <w:szCs w:val="28"/>
          <w:rtl w:val="true"/>
          <w:lang w:bidi="ar-SA"/>
        </w:rPr>
        <w:t>الأزدي، قالا، أنا سهل بن بشر الأسفرايني، أنا علي بن عبد اللّه الكسائي الهمذاني،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نصر عبد الرّحمن بن أحمد بن الحسين الأنماطي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عبد اللّه بن عصام أبو القاسم البغدادي، 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همذان سنة خمس و عشرين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إسحاق بن سيّار النّصيبي </w:t>
      </w:r>
      <w:r>
        <w:rPr>
          <w:rStyle w:val="FootnoteAnchor"/>
          <w:rtl w:val="true"/>
        </w:rPr>
        <w:footnoteReference w:id="1248"/>
      </w:r>
      <w:r>
        <w:rPr>
          <w:rFonts w:ascii="Amiri" w:hAnsi="Amiri" w:eastAsia="Amiri" w:cs="Amiri"/>
          <w:color w:val="111111"/>
          <w:sz w:val="28"/>
          <w:sz w:val="28"/>
          <w:szCs w:val="28"/>
          <w:rtl w:val="true"/>
          <w:lang w:bidi="ar-SA"/>
        </w:rPr>
        <w:t>،و ابن أبي معشر الكوفي، و عبّاس الدّوري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تفسير عبد الغني و تاريخ يحيى بن معين عن الدّوري، و كان كذّابا أفّاكا، استعدي عليه بقزوين و خرج إلى أذربيجان، فروى عن إبراهيم بن الحسين، و ما رآه في نومه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الغسّاني، نا و أبو منصور الشّيباني، أنا أبو بكر الخطيب </w:t>
      </w:r>
      <w:r>
        <w:rPr>
          <w:rStyle w:val="FootnoteAnchor"/>
          <w:rtl w:val="true"/>
        </w:rPr>
        <w:footnoteReference w:id="1250"/>
      </w:r>
      <w:r>
        <w:rPr>
          <w:rFonts w:ascii="Amiri" w:hAnsi="Amiri" w:eastAsia="Amiri" w:cs="Amiri"/>
          <w:color w:val="111111"/>
          <w:sz w:val="28"/>
          <w:sz w:val="28"/>
          <w:szCs w:val="28"/>
          <w:rtl w:val="true"/>
          <w:lang w:bidi="ar-SA"/>
        </w:rPr>
        <w:t xml:space="preserve">،أنا أبو منصور محمّد بن عيسى بن عبد العزيز البزّاز بهمذان </w:t>
      </w:r>
      <w:r>
        <w:rPr>
          <w:rStyle w:val="FootnoteAnchor"/>
          <w:rtl w:val="true"/>
        </w:rPr>
        <w:footnoteReference w:id="1251"/>
      </w:r>
      <w:r>
        <w:rPr>
          <w:rFonts w:ascii="IRNazanin" w:hAnsi="IRNazanin" w:eastAsia="IRNazanin"/>
          <w:color w:val="111111"/>
          <w:sz w:val="28"/>
          <w:sz w:val="28"/>
          <w:szCs w:val="28"/>
          <w:rtl w:val="true"/>
          <w:lang w:bidi="fa-IR"/>
        </w:rPr>
        <w:t>،نا أبو الفضل صالح بن أحمد بن محمّد الحافظ‍‌، قال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العبّاس بن عبد اللّه بن عصام أبو الفضل البغدادي، قدم علينا سنة خمس و عشرين و ثلاثمائة، روى عن إسحاق بن سيّار النّصيبي، و أبي بكر بن أبي معشر الكوفي و عبّاس الدّوري، و محمّد بن الجهم السّمّري، و يحيى بن أبي طالب، و الحسن بن مكرم، و أبي زرعة الدمشقي، و عثمان بن خرّزاذ، و هلال بن العلاء، و بكر بن سهل الدمياطي، سمعنا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 xml:space="preserve">] </w:t>
      </w:r>
      <w:r>
        <w:rPr>
          <w:rStyle w:val="FootnoteAnchor"/>
          <w:rtl w:val="true"/>
        </w:rPr>
        <w:footnoteReference w:id="1252"/>
      </w:r>
      <w:r>
        <w:rPr>
          <w:rFonts w:ascii="Amiri" w:hAnsi="Amiri" w:eastAsia="Amiri" w:cs="Amiri"/>
          <w:color w:val="111111"/>
          <w:sz w:val="28"/>
          <w:sz w:val="28"/>
          <w:szCs w:val="28"/>
          <w:rtl w:val="true"/>
          <w:lang w:bidi="ar-SA"/>
        </w:rPr>
        <w:t>ما مرّ له، و حضر مجلسه المشايخ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بن أوس المقرئ، و أبو جعفر الصّفار، و عامة أصحاب الحديث من الكهولة و الشباب لتفسير </w:t>
      </w:r>
      <w:r>
        <w:rPr>
          <w:rStyle w:val="FootnoteAnchor"/>
          <w:rtl w:val="true"/>
        </w:rPr>
        <w:footnoteReference w:id="1253"/>
      </w:r>
      <w:r>
        <w:rPr>
          <w:rFonts w:ascii="Amiri" w:hAnsi="Amiri" w:eastAsia="Amiri" w:cs="Amiri"/>
          <w:color w:val="111111"/>
          <w:sz w:val="28"/>
          <w:sz w:val="28"/>
          <w:szCs w:val="28"/>
          <w:rtl w:val="true"/>
          <w:lang w:bidi="ar-SA"/>
        </w:rPr>
        <w:t xml:space="preserve">عبد الغني بن سعيد، و تاريخ يحيى بن معين، ادعاه عن الدّوري، و جمع له نحو من مائة دينار، و ذكر أن عنده كتاب الفراء عن محمّد بن الجهم، و قال لي </w:t>
      </w:r>
      <w:bookmarkStart w:id="167" w:name="pg11415_112987"/>
    </w:p>
    <w:p>
      <w:pPr>
        <w:pStyle w:val="BookText"/>
        <w:rPr/>
      </w:pPr>
      <w:bookmarkEnd w:id="167"/>
      <w:r>
        <w:rPr>
          <w:rFonts w:ascii="Amiri" w:hAnsi="Amiri" w:eastAsia="Amiri" w:cs="Amiri"/>
          <w:color w:val="111111"/>
          <w:sz w:val="28"/>
          <w:sz w:val="28"/>
          <w:szCs w:val="28"/>
          <w:rtl w:val="true"/>
          <w:lang w:bidi="ar-SA"/>
        </w:rPr>
        <w:t>أبو أحمد السّرّاج رحمنا اللّه و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وافقناه على أن يسمع كتاب الألفاظ‍‌ للفراء نحو ثلاثة أنفس و يعطى نحو دينار فكتب البعض و كتبت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يقدر </w:t>
      </w:r>
      <w:r>
        <w:rPr>
          <w:rStyle w:val="FootnoteAnchor"/>
          <w:rtl w:val="true"/>
        </w:rPr>
        <w:footnoteReference w:id="1254"/>
      </w:r>
      <w:r>
        <w:rPr>
          <w:rFonts w:ascii="Amiri" w:hAnsi="Amiri" w:eastAsia="Amiri" w:cs="Amiri"/>
          <w:color w:val="111111"/>
          <w:sz w:val="28"/>
          <w:sz w:val="28"/>
          <w:szCs w:val="28"/>
          <w:rtl w:val="true"/>
          <w:lang w:bidi="ar-SA"/>
        </w:rPr>
        <w:t xml:space="preserve">السّماع و كانت خيرة إن شاء اللّه و لم يكن صدوقا و لا ثقة، و لا مأمونا، كنا بقزوين و نحن بالجامع نتذاكر و بها شاب يقال له أحمد بن محمّد الرازي حسن المعرفة بالعلم، فذكرت عن هذا الشيخ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فأنكره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عن مثله،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استعديت عليه بالري إلى أبي بكر بن أبي سعدان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هؤلاء المشايخ الذين حدّثنا عنهم، فأنكر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حدثته، و خرج من عندنا إلى أذربيجان، فسمعت بعض أصحابنا يحكي أنه روى عن إبراهيم بن الحسين، و لم يذكر عندنا أنه دخل بلدنا قبل ذلك، و تركنا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الخطيب </w:t>
      </w:r>
      <w:r>
        <w:rPr>
          <w:rStyle w:val="FootnoteAnchor"/>
          <w:rtl w:val="true"/>
        </w:rPr>
        <w:footnoteReference w:id="1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عبد اللّه بن أحمد بن عصام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أحمد بن عبد اللّه أبو الفضل المزني الفقيه الشافعي </w:t>
      </w:r>
      <w:r>
        <w:rPr>
          <w:rStyle w:val="FootnoteAnchor"/>
          <w:rtl w:val="true"/>
        </w:rPr>
        <w:footnoteReference w:id="1256"/>
      </w:r>
      <w:r>
        <w:rPr>
          <w:rFonts w:ascii="Amiri" w:hAnsi="Amiri" w:eastAsia="Amiri" w:cs="Amiri"/>
          <w:color w:val="111111"/>
          <w:sz w:val="28"/>
          <w:sz w:val="28"/>
          <w:szCs w:val="28"/>
          <w:rtl w:val="true"/>
          <w:lang w:bidi="ar-SA"/>
        </w:rPr>
        <w:t>،حدث في الغربة عن عبد الكريم بن الهيثم العاقولي، و عباس الدوري و طبقة نحوهما، روى عنه أبو القاسم الآبندوني، و أبو زرعة أحمد بن الحسين الرازي و أحمد بن موسى الباغشي الجرجاني و غيرهم</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250920_73709187"/>
      <w:bookmarkStart w:id="169" w:name="_Toc63"/>
      <w:bookmarkEnd w:id="168"/>
      <w:r>
        <w:rPr/>
        <w:t>3102</w:t>
      </w:r>
      <w:r>
        <w:rPr>
          <w:rtl w:val="true"/>
        </w:rPr>
        <w:t xml:space="preserve"> - </w:t>
      </w:r>
      <w:r>
        <w:rPr>
          <w:rtl w:val="true"/>
        </w:rPr>
        <w:t>العبّاس بن عبد اللّه بن خالد بن يزيد</w:t>
      </w:r>
      <w:bookmarkEnd w:id="169"/>
    </w:p>
    <w:p>
      <w:pPr>
        <w:pStyle w:val="BookText"/>
        <w:rPr/>
      </w:pPr>
      <w:r>
        <w:rPr>
          <w:rFonts w:ascii="Amiri" w:hAnsi="Amiri" w:eastAsia="Amiri" w:cs="Amiri"/>
          <w:color w:val="111111"/>
          <w:sz w:val="28"/>
          <w:sz w:val="28"/>
          <w:szCs w:val="28"/>
          <w:rtl w:val="true"/>
          <w:lang w:bidi="ar-SA"/>
        </w:rPr>
        <w:t>ابن معاوية بن أبي سفيان الأموي</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أخو أبي العميطر علي بن عبد اللّه بن خالد، و أمهما نفيسة بنت عبيد اللّه بن العبّاس بن علي بن أبي طالب، و أمها أم أبيها بنت عبد اللّه بن معبد بن عباس، و أمّها أم محمّد بنت عبيد اللّه بن العباس، له ذكر، ذكره أبو </w:t>
      </w:r>
      <w:r>
        <w:rPr>
          <w:rStyle w:val="FootnoteAnchor"/>
          <w:rtl w:val="true"/>
        </w:rPr>
        <w:footnoteReference w:id="1257"/>
      </w:r>
      <w:r>
        <w:rPr>
          <w:rFonts w:ascii="Amiri" w:hAnsi="Amiri" w:eastAsia="Amiri" w:cs="Amiri"/>
          <w:color w:val="111111"/>
          <w:sz w:val="28"/>
          <w:sz w:val="28"/>
          <w:szCs w:val="28"/>
          <w:rtl w:val="true"/>
          <w:lang w:bidi="ar-SA"/>
        </w:rPr>
        <w:t>المظفّر الأبيوردي و غيره</w:t>
      </w:r>
      <w:r>
        <w:rPr>
          <w:rFonts w:eastAsia="Amiri" w:cs="Amiri" w:ascii="Amiri" w:hAnsi="Amiri"/>
          <w:color w:val="111111"/>
          <w:sz w:val="28"/>
          <w:szCs w:val="28"/>
          <w:rtl w:val="true"/>
          <w:lang w:bidi="ar-SA"/>
        </w:rPr>
        <w:t xml:space="preserve">. </w:t>
      </w:r>
      <w:bookmarkStart w:id="170" w:name="pg11415_112988"/>
    </w:p>
    <w:p>
      <w:pPr>
        <w:pStyle w:val="Heading4"/>
        <w:numPr>
          <w:ilvl w:val="3"/>
          <w:numId w:val="1"/>
        </w:numPr>
        <w:rPr/>
      </w:pPr>
      <w:bookmarkStart w:id="171" w:name="__RefHeading___Toc1250922_73709187"/>
      <w:bookmarkStart w:id="172" w:name="_Toc64"/>
      <w:bookmarkEnd w:id="170"/>
      <w:bookmarkEnd w:id="171"/>
      <w:r>
        <w:rPr/>
        <w:t>3103</w:t>
      </w:r>
      <w:r>
        <w:rPr>
          <w:rtl w:val="true"/>
        </w:rPr>
        <w:t xml:space="preserve"> - </w:t>
      </w:r>
      <w:r>
        <w:rPr>
          <w:rtl w:val="true"/>
        </w:rPr>
        <w:t>العبّاس بن عبد اللّه بن أبي عيسى ازداد بنداذ</w:t>
      </w:r>
      <w:bookmarkEnd w:id="172"/>
    </w:p>
    <w:p>
      <w:pPr>
        <w:pStyle w:val="BookText"/>
        <w:rPr/>
      </w:pPr>
      <w:r>
        <w:rPr>
          <w:rFonts w:ascii="Amiri" w:hAnsi="Amiri" w:eastAsia="Amiri" w:cs="Amiri"/>
          <w:color w:val="111111"/>
          <w:sz w:val="28"/>
          <w:sz w:val="28"/>
          <w:szCs w:val="28"/>
          <w:rtl w:val="true"/>
          <w:lang w:bidi="ar-SA"/>
        </w:rPr>
        <w:t xml:space="preserve">أبو محمّد التّرقفي الباكسائي </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محمّد، و أبا مسهر، و يسرة بن صفوان، و سعيد بن عبد اللّه بن دينار، و محمّد بن المبارك الصّوري، و زيد بن يحيى بن عبيد، و روّاد بن الجرّاح، و عثمان بن سعيد الحمصي، و حفص بن عمر العدني، و يحيى بن يعلى المحاربي، و محمّد بن يحيى الأزدي، و أبا عبد الرّحمن المقرئ، و محمّد بن يوسف الفريابي، و أبا المغيرة بن الحجّاج الخولاني، و محمّد بن كثير المصّيصي، و سلّم الخوّاص، و محمّد بن عيسى بن الطباع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السّرّاج، و إسماعيل الصّفار، و أبو العباس أحمد بن عمر بن سريج </w:t>
      </w:r>
      <w:r>
        <w:rPr>
          <w:rStyle w:val="FootnoteAnchor"/>
          <w:rtl w:val="true"/>
        </w:rPr>
        <w:footnoteReference w:id="1259"/>
      </w:r>
      <w:r>
        <w:rPr>
          <w:rFonts w:ascii="Amiri" w:hAnsi="Amiri" w:eastAsia="Amiri" w:cs="Amiri"/>
          <w:color w:val="111111"/>
          <w:sz w:val="28"/>
          <w:sz w:val="28"/>
          <w:szCs w:val="28"/>
          <w:rtl w:val="true"/>
          <w:lang w:bidi="ar-SA"/>
        </w:rPr>
        <w:t>الفقيه، و أبا بكر الخرائطي، و يزيد بن إسماعيل بن عمر الخلاّل، و أحمد بن موسى بن مجاهد المقرئ، و الحسين المحاملي، و أبو عيسى أحمد بن إسحاق الأنماطي، و موسى بن هارون الحمّال، و أبو عوانة الأسفرايني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السّلمي، نا أبو بكر الخطيب، أنا أبو محمّد عبد اللّه بن يحيى بن عبد الجبّار السكري </w:t>
      </w:r>
      <w:r>
        <w:rPr>
          <w:rStyle w:val="FootnoteAnchor"/>
          <w:rtl w:val="true"/>
        </w:rPr>
        <w:footnoteReference w:id="1260"/>
      </w:r>
      <w:r>
        <w:rPr>
          <w:rFonts w:ascii="Amiri" w:hAnsi="Amiri" w:eastAsia="Amiri" w:cs="Amiri"/>
          <w:color w:val="111111"/>
          <w:sz w:val="28"/>
          <w:sz w:val="28"/>
          <w:szCs w:val="28"/>
          <w:rtl w:val="true"/>
          <w:lang w:bidi="ar-SA"/>
        </w:rPr>
        <w:t>،أنا أبو علي إسماعيل بن محمّد بن إسماعيل بن صالح الصفار، نا عباس بن عبد اللّه التّرقفي، نا زيد بن يحيى الدمشقي، نا سعيد بن بشير، عن قتادة، عن أبي حسان،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قلب إلاّ و هو بين إصبعين من أصابع الرّحمن، إذا شاء أن يقيمه أقامه، و إذا شاء أن يزيغه أزاغه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وجيه بن طاهر، أنا أحمد بن الحسن بن محمّد، أنا الحسن بن أحمد بن محمّد المخلدي، أنا أبو العباس السّرّاج، نا العباس بن عبد اللّه التّرقفي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الفضيل محمّد بن إسماعيل بن الفضيل، و أبو الفتح عبد الرشيد بن أبي يعلى بن عبد الواحد المليحي،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عبد الواحد بن أحمد بن أبي القاسم المليحي الهروي الفقيه، أنا أبو الحسين الخفّاف، نا أبو العباس السّراج، حدّثني العباس بن عبد اللّه، و قالا </w:t>
      </w:r>
      <w:r>
        <w:rPr>
          <w:rStyle w:val="FootnoteAnchor"/>
          <w:rtl w:val="true"/>
        </w:rPr>
        <w:footnoteReference w:id="1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حفص بن عمر، نا الحكم بن أبان،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وددت أن تَبٰارَكَ‌ الَّذِي بِيَدِهِ‌ الْمُلْكُ‌ </w:t>
      </w:r>
      <w:r>
        <w:rPr>
          <w:rStyle w:val="FootnoteAnchor"/>
          <w:rtl w:val="true"/>
        </w:rPr>
        <w:footnoteReference w:id="1262"/>
      </w:r>
      <w:r>
        <w:rPr>
          <w:rFonts w:ascii="Amiri" w:hAnsi="Amiri" w:eastAsia="Amiri" w:cs="Amiri"/>
          <w:color w:val="111111"/>
          <w:sz w:val="28"/>
          <w:sz w:val="28"/>
          <w:szCs w:val="28"/>
          <w:rtl w:val="true"/>
          <w:lang w:bidi="ar-SA"/>
        </w:rPr>
        <w:t>في قلب كل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عبد الرّحمن بن محمّد بن عبد الواحد، أنا أبو بكر الخطيب، أنا أبو الحسن علي بن أحمد بن إبراهيم بن إسماعيل البصري، نا أبو بكر يزيد بن إسماعيل بن عمر الخلاّل، نا العباس بن عبد اللّه الترقفي،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شيخا يكنى أبا عمرو، يقال له كباث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مداراة العفة أيسر من الاحتيال لمصلحة النساء</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بن عبد اللّه بن أبي عيسى، أبو محمّد الباكساني، و يعرف بالتّرقفي، سكن بغداد، و حدّث بها عن محمّد بن يوسف الفريابي، و روّاد بن الجرّاح العسقلاني، و مروان بن محمّد الطّاطري </w:t>
      </w:r>
      <w:r>
        <w:rPr>
          <w:rStyle w:val="FootnoteAnchor"/>
          <w:rtl w:val="true"/>
        </w:rPr>
        <w:footnoteReference w:id="1264"/>
      </w:r>
      <w:r>
        <w:rPr>
          <w:rFonts w:ascii="Amiri" w:hAnsi="Amiri" w:eastAsia="Amiri" w:cs="Amiri"/>
          <w:color w:val="111111"/>
          <w:sz w:val="28"/>
          <w:sz w:val="28"/>
          <w:szCs w:val="28"/>
          <w:rtl w:val="true"/>
          <w:lang w:bidi="ar-SA"/>
        </w:rPr>
        <w:t>،و زيد بن يحيى بن عبيد الدمشقي، و حفص بن عمر العدني، و أبي عبد الرّحمن المقرئ، و موسى بن مسعود النهدي، و عبد الأعلى بن مسهر الغسّاني، روى عنه أبو بكر بن أبي الدنيا، و يحيى بن صاعد، و علي بن محمّد بن أحمد بن الجهم الكاتب، و إسماعيل بن العباس الوراق، و المحاملي، و ابن مخلد، و إسماعيل بن محمّد الصفار، و محمّد بن أحمد الأثرم، و غيرهم، و كان ثقة ديّنا صالحا عابدا، و قال ابن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ضحك و لا تبسم</w:t>
      </w:r>
      <w:r>
        <w:rPr>
          <w:rFonts w:eastAsia="Amiri" w:cs="Amiri" w:ascii="Amiri" w:hAnsi="Amiri"/>
          <w:color w:val="111111"/>
          <w:sz w:val="28"/>
          <w:szCs w:val="28"/>
          <w:rtl w:val="true"/>
          <w:lang w:bidi="ar-SA"/>
        </w:rPr>
        <w:t xml:space="preserve">. </w:t>
      </w:r>
      <w:bookmarkStart w:id="173" w:name="pg11415_112990"/>
    </w:p>
    <w:p>
      <w:pPr>
        <w:pStyle w:val="BookText"/>
        <w:rPr/>
      </w:pPr>
      <w:bookmarkEnd w:id="173"/>
      <w:r>
        <w:rPr>
          <w:rFonts w:ascii="Amiri" w:hAnsi="Amiri" w:eastAsia="Amiri" w:cs="Amiri"/>
          <w:color w:val="111111"/>
          <w:sz w:val="28"/>
          <w:sz w:val="28"/>
          <w:szCs w:val="28"/>
          <w:rtl w:val="true"/>
          <w:lang w:bidi="ar-SA"/>
        </w:rPr>
        <w:t xml:space="preserve">قال الخطيب </w:t>
      </w:r>
      <w:r>
        <w:rPr>
          <w:rStyle w:val="FootnoteAnchor"/>
          <w:rtl w:val="true"/>
        </w:rPr>
        <w:footnoteReference w:id="1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عبد اللّه بن أبي عيسى الترقفي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العتيقي، أنا محمّد بن المظفّر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محمّد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الترقفي سنة سبع و خمسين،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خطأ لا شبهة فيه، و الصحيح ما أخبرنا محمّد بن عبد الواحد، أنا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ابن المنادي </w:t>
      </w:r>
      <w:r>
        <w:rPr>
          <w:rStyle w:val="FootnoteAnchor"/>
          <w:rtl w:val="true"/>
        </w:rPr>
        <w:footnoteReference w:id="1267"/>
      </w:r>
      <w:r>
        <w:rPr>
          <w:rFonts w:ascii="Amiri" w:hAnsi="Amiri" w:eastAsia="Amiri" w:cs="Amiri"/>
          <w:color w:val="111111"/>
          <w:sz w:val="28"/>
          <w:sz w:val="28"/>
          <w:szCs w:val="28"/>
          <w:rtl w:val="true"/>
          <w:lang w:bidi="ar-SA"/>
        </w:rPr>
        <w:t>و أنا أسمع أن العبّاس بن عبد اللّه الباكسائي المعروف بالتّرقفي مات بسرّمن‌رأى سنة سبع و ستين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الحسن بن أبي بكر، عن أحمد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العباس بن عبد اللّه بن أبي عيسى بسرّمن‌رأى في سنة سبع و ستين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عيسى أزداذ بنداذ، أخبرني بذلك أحمد بن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 اللّه والد العبّاس كاتبا لمحمّد بن زهرة الحارثي على ماسبذان </w:t>
      </w:r>
      <w:r>
        <w:rPr>
          <w:rStyle w:val="FootnoteAnchor"/>
          <w:rtl w:val="true"/>
        </w:rPr>
        <w:footnoteReference w:id="1268"/>
      </w:r>
      <w:r>
        <w:rPr>
          <w:rFonts w:ascii="IRNazanin" w:hAnsi="IRNazanin" w:eastAsia="IRNazanin"/>
          <w:color w:val="111111"/>
          <w:sz w:val="28"/>
          <w:sz w:val="28"/>
          <w:szCs w:val="28"/>
          <w:rtl w:val="true"/>
          <w:lang w:bidi="fa-IR"/>
        </w:rPr>
        <w:t xml:space="preserve">و مهرجان قذق </w:t>
      </w:r>
      <w:r>
        <w:rPr>
          <w:rStyle w:val="FootnoteAnchor"/>
          <w:rtl w:val="true"/>
        </w:rPr>
        <w:footnoteReference w:id="1269"/>
      </w:r>
      <w:r>
        <w:rPr>
          <w:rFonts w:ascii="Amiri" w:hAnsi="Amiri" w:eastAsia="Amiri" w:cs="Amiri"/>
          <w:color w:val="111111"/>
          <w:sz w:val="28"/>
          <w:sz w:val="28"/>
          <w:szCs w:val="28"/>
          <w:rtl w:val="true"/>
          <w:lang w:bidi="ar-SA"/>
        </w:rPr>
        <w:t>و كان عاملا بهذه الناحية في عهد الرشيد، قال ابن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السمسار، أنا الصفار، أنا ابن قانع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سنة سبع و ستين و مائتين مات عباس بن عبد اللّه الترقفي،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سنة ثمان و ستين</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250924_73709187"/>
      <w:bookmarkStart w:id="175" w:name="_Toc65"/>
      <w:bookmarkEnd w:id="174"/>
      <w:r>
        <w:rPr/>
        <w:t>3104</w:t>
      </w:r>
      <w:r>
        <w:rPr>
          <w:rtl w:val="true"/>
        </w:rPr>
        <w:t xml:space="preserve"> - </w:t>
      </w:r>
      <w:r>
        <w:rPr>
          <w:rtl w:val="true"/>
        </w:rPr>
        <w:t>العبّاس بن عبد اللّه بن نعيم الأوزاعي</w:t>
      </w:r>
      <w:bookmarkEnd w:id="175"/>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بن الحسن،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اللّه بن نعيم دمشقي،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أوزاعي</w:t>
      </w:r>
      <w:r>
        <w:rPr>
          <w:rFonts w:eastAsia="Amiri" w:cs="Amiri" w:ascii="Amiri" w:hAnsi="Amiri"/>
          <w:color w:val="111111"/>
          <w:sz w:val="28"/>
          <w:szCs w:val="28"/>
          <w:rtl w:val="true"/>
          <w:lang w:bidi="ar-SA"/>
        </w:rPr>
        <w:t xml:space="preserve">. </w:t>
      </w:r>
      <w:bookmarkStart w:id="176" w:name="pg11415_112991"/>
    </w:p>
    <w:p>
      <w:pPr>
        <w:pStyle w:val="Heading4"/>
        <w:numPr>
          <w:ilvl w:val="3"/>
          <w:numId w:val="1"/>
        </w:numPr>
        <w:rPr/>
      </w:pPr>
      <w:bookmarkStart w:id="177" w:name="__RefHeading___Toc1250926_73709187"/>
      <w:bookmarkStart w:id="178" w:name="_Toc66"/>
      <w:bookmarkEnd w:id="176"/>
      <w:bookmarkEnd w:id="177"/>
      <w:r>
        <w:rPr/>
        <w:t>3105</w:t>
      </w:r>
      <w:r>
        <w:rPr>
          <w:rtl w:val="true"/>
        </w:rPr>
        <w:t xml:space="preserve"> - </w:t>
      </w:r>
      <w:r>
        <w:rPr>
          <w:rtl w:val="true"/>
        </w:rPr>
        <w:t>العبّاس بن عبد الرّحمن بن الوليد بن نجيح</w:t>
      </w:r>
      <w:bookmarkEnd w:id="178"/>
    </w:p>
    <w:p>
      <w:pPr>
        <w:pStyle w:val="BookText"/>
        <w:rPr/>
      </w:pPr>
      <w:r>
        <w:rPr>
          <w:rFonts w:ascii="Amiri" w:hAnsi="Amiri" w:eastAsia="Amiri" w:cs="Amiri"/>
          <w:color w:val="111111"/>
          <w:sz w:val="28"/>
          <w:sz w:val="28"/>
          <w:szCs w:val="28"/>
          <w:rtl w:val="true"/>
          <w:lang w:bidi="ar-SA"/>
        </w:rPr>
        <w:t xml:space="preserve">أبو الحارث القرشي </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روى عن بكر بن عبد العزيز بن إسماعيل بن عبيد اللّه بن أبي المهاجر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العباس بن الوليد الخلاّل، و أبو عبد الملك البسري، و أبو القاسم يزيد بن محمّد، و أبو حاتم الرازي، و عبد السّلام بن 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حمزة، نا عبد العزيز الصّوفي، أنا تمّام بن محمّد، أنا أبو الحسن أحمد بن سليمان بن أيوب بن حذلم القاضي، نا أبو القاسم يزيد بن محمّد بن عبد الصمد، نا أبو الحارث العبّاس بن عبد الرّحمن بن الوليد بن نجيح القرشي، نا بكر بن عبد العزيز بن إسماعيل بن عبد اللّه </w:t>
      </w:r>
      <w:r>
        <w:rPr>
          <w:rStyle w:val="FootnoteAnchor"/>
          <w:rtl w:val="true"/>
        </w:rPr>
        <w:footnoteReference w:id="1271"/>
      </w:r>
      <w:r>
        <w:rPr>
          <w:rFonts w:ascii="Amiri" w:hAnsi="Amiri" w:eastAsia="Amiri" w:cs="Amiri"/>
          <w:color w:val="111111"/>
          <w:sz w:val="28"/>
          <w:sz w:val="28"/>
          <w:szCs w:val="28"/>
          <w:rtl w:val="true"/>
          <w:lang w:bidi="ar-SA"/>
        </w:rPr>
        <w:t xml:space="preserve">،نا سليمان بن أبي كريمة، عن حيّان </w:t>
      </w:r>
      <w:r>
        <w:rPr>
          <w:rStyle w:val="FootnoteAnchor"/>
          <w:rtl w:val="true"/>
        </w:rPr>
        <w:footnoteReference w:id="1272"/>
      </w:r>
      <w:r>
        <w:rPr>
          <w:rFonts w:ascii="Amiri" w:hAnsi="Amiri" w:eastAsia="Amiri" w:cs="Amiri"/>
          <w:color w:val="111111"/>
          <w:sz w:val="28"/>
          <w:sz w:val="28"/>
          <w:szCs w:val="28"/>
          <w:rtl w:val="true"/>
          <w:lang w:bidi="ar-SA"/>
        </w:rPr>
        <w:t>مولى أم الدّرداء، عن أم الدّرداء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الدّرداء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النبي صلى اللّه عليه و سلم فإذا جماعة من العرب يتفاخرون،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لي رسول اللّه صلى اللّه عليه و سلم، فدخلت،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الدرداء ما هذا اللّجب الذي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العرب تفتخر بفناء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الدّرداء إذا فاخرت ففاخر بقريش، و إذا كاثرت فكاثر بتميم، و إذا حاربت فحارب بقيس، ألا و إن وجوهها كنانة و لسانها أسد، يا أبا الدّرداء إنّ‌ للّه فرسانا في سمائه يقاتل بهم أعداءه و هم الملائكة، و فرسانا في أرضه و هم قيس يقاتل بهم أعداءه، يا أبا الدّرداء إنّ‌ آخر من يقاتل عن الدّين حين لا يبقى إلاّ ذكره و من القرآن إلاّ رسمه رجل من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ممن هو من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5568</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غريب جدا، رواه إبراهيم بن عبد الرّحمن بن مروان، عن عبد السلام، عن عتيق، عن العباس بن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حيان </w:t>
      </w:r>
      <w:r>
        <w:rPr>
          <w:rStyle w:val="FootnoteAnchor"/>
          <w:rtl w:val="true"/>
        </w:rPr>
        <w:footnoteReference w:id="1273"/>
      </w:r>
      <w:r>
        <w:rPr>
          <w:rFonts w:ascii="Amiri" w:hAnsi="Amiri" w:eastAsia="Amiri" w:cs="Amiri"/>
          <w:color w:val="111111"/>
          <w:sz w:val="28"/>
          <w:sz w:val="28"/>
          <w:szCs w:val="28"/>
          <w:rtl w:val="true"/>
          <w:lang w:bidi="ar-SA"/>
        </w:rPr>
        <w:t>مولى أم الدرداء، عن أم الدّرداء، عن أبي الدّرداء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حيان </w:t>
      </w:r>
      <w:r>
        <w:rPr>
          <w:rStyle w:val="FootnoteAnchor"/>
          <w:rtl w:val="true"/>
        </w:rPr>
        <w:footnoteReference w:id="1274"/>
      </w:r>
      <w:r>
        <w:rPr>
          <w:rFonts w:ascii="Amiri" w:hAnsi="Amiri" w:eastAsia="Amiri" w:cs="Amiri"/>
          <w:color w:val="111111"/>
          <w:sz w:val="28"/>
          <w:sz w:val="28"/>
          <w:szCs w:val="28"/>
          <w:rtl w:val="true"/>
          <w:lang w:bidi="ar-SA"/>
        </w:rPr>
        <w:t>مولى أم الدّرداء، عن أبي الدّرداء شك عباس</w:t>
      </w:r>
      <w:r>
        <w:rPr>
          <w:rFonts w:eastAsia="Amiri" w:cs="Amiri" w:ascii="Amiri" w:hAnsi="Amiri"/>
          <w:color w:val="111111"/>
          <w:sz w:val="28"/>
          <w:szCs w:val="28"/>
          <w:rtl w:val="true"/>
          <w:lang w:bidi="ar-SA"/>
        </w:rPr>
        <w:t xml:space="preserve">. </w:t>
      </w:r>
      <w:bookmarkStart w:id="179" w:name="pg11415_112992"/>
    </w:p>
    <w:p>
      <w:pPr>
        <w:pStyle w:val="BookText"/>
        <w:rPr/>
      </w:pPr>
      <w:bookmarkEnd w:id="1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2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عبد الرّحمن بن الوليد بن نجيح الدمشقي، روى عن بكر بن عبد العزيز بن إسماعيل بن عبيد اللّه، سمع منه أبي بدمشق، و روى عنه،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الحاكم </w:t>
      </w:r>
      <w:r>
        <w:rPr>
          <w:rStyle w:val="FootnoteAnchor"/>
          <w:rtl w:val="true"/>
        </w:rPr>
        <w:footnoteReference w:id="12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الحارث العبّاس بن عبد الرّحمن بن الوليد بن نجيح القرشي، سمع بكر بن عبد العزيز </w:t>
      </w:r>
      <w:r>
        <w:rPr>
          <w:rStyle w:val="FootnoteAnchor"/>
          <w:rtl w:val="true"/>
        </w:rPr>
        <w:footnoteReference w:id="1277"/>
      </w:r>
      <w:r>
        <w:rPr>
          <w:rFonts w:ascii="Amiri" w:hAnsi="Amiri" w:eastAsia="Amiri" w:cs="Amiri"/>
          <w:color w:val="111111"/>
          <w:sz w:val="28"/>
          <w:sz w:val="28"/>
          <w:szCs w:val="28"/>
          <w:rtl w:val="true"/>
          <w:lang w:bidi="ar-SA"/>
        </w:rPr>
        <w:t>حديثه في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يزيد بن محمّد، و عبد السّلام بن عتيق الدمشقيان، كنّاه لنا أبو الحسن أحمد بن عمير، نا عد السّلام بن عتيق، و يزيد بن محمّد، و قد أخرجت فيما تقدّم </w:t>
      </w:r>
      <w:r>
        <w:rPr>
          <w:rStyle w:val="FootnoteAnchor"/>
          <w:rtl w:val="true"/>
        </w:rPr>
        <w:footnoteReference w:id="1278"/>
      </w:r>
      <w:r>
        <w:rPr>
          <w:rFonts w:ascii="Amiri" w:hAnsi="Amiri" w:eastAsia="Amiri" w:cs="Amiri"/>
          <w:color w:val="111111"/>
          <w:sz w:val="28"/>
          <w:sz w:val="28"/>
          <w:szCs w:val="28"/>
          <w:rtl w:val="true"/>
          <w:lang w:bidi="ar-SA"/>
        </w:rPr>
        <w:t>العبّاس بن نجيح، سمع الهيثم بن حميد، روى عنه العبّاس بن الوليد، فلا أدري أ هما اثنان أم واحد، و لكني وجدته على ما أخرجته، و يحتمل أن يكونا واحدا</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250928_73709187"/>
      <w:bookmarkStart w:id="181" w:name="_Toc67"/>
      <w:bookmarkEnd w:id="180"/>
      <w:r>
        <w:rPr/>
        <w:t>3106</w:t>
      </w:r>
      <w:r>
        <w:rPr>
          <w:rtl w:val="true"/>
        </w:rPr>
        <w:t xml:space="preserve"> - </w:t>
      </w:r>
      <w:r>
        <w:rPr>
          <w:rtl w:val="true"/>
        </w:rPr>
        <w:t>العبّاس بن عبد المطلب بن هاشم بن عبد مناف</w:t>
      </w:r>
      <w:bookmarkEnd w:id="181"/>
    </w:p>
    <w:p>
      <w:pPr>
        <w:pStyle w:val="BookText"/>
        <w:rPr/>
      </w:pPr>
      <w:r>
        <w:rPr>
          <w:rFonts w:eastAsia="IRNazanin" w:cs="IRNazanin"/>
          <w:color w:val="111111"/>
          <w:sz w:val="28"/>
          <w:szCs w:val="28"/>
          <w:lang w:bidi="fa-IR"/>
        </w:rPr>
        <w:t>3106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بن عبد المطلب بن هاشم </w:t>
      </w:r>
      <w:r>
        <w:rPr>
          <w:rStyle w:val="FootnoteAnchor"/>
          <w:rtl w:val="true"/>
        </w:rPr>
        <w:footnoteReference w:id="1279"/>
      </w:r>
      <w:r>
        <w:rPr>
          <w:rFonts w:ascii="IRNazanin" w:hAnsi="IRNazanin" w:eastAsia="IRNazanin"/>
          <w:color w:val="111111"/>
          <w:sz w:val="28"/>
          <w:sz w:val="28"/>
          <w:szCs w:val="28"/>
          <w:rtl w:val="true"/>
          <w:lang w:bidi="fa-IR"/>
        </w:rPr>
        <w:t>بن عبد مناف</w:t>
      </w:r>
    </w:p>
    <w:p>
      <w:pPr>
        <w:pStyle w:val="BookText"/>
        <w:rPr/>
      </w:pPr>
      <w:r>
        <w:rPr>
          <w:rFonts w:ascii="Amiri" w:hAnsi="Amiri" w:eastAsia="Amiri" w:cs="Amiri"/>
          <w:color w:val="111111"/>
          <w:sz w:val="28"/>
          <w:sz w:val="28"/>
          <w:szCs w:val="28"/>
          <w:rtl w:val="true"/>
          <w:lang w:bidi="ar-SA"/>
        </w:rPr>
        <w:t>ابن قصي بن كلاب بن مرّة بن كعب بن لؤي بن غالب</w:t>
      </w:r>
    </w:p>
    <w:p>
      <w:pPr>
        <w:pStyle w:val="BookText"/>
        <w:rPr/>
      </w:pPr>
      <w:r>
        <w:rPr>
          <w:rFonts w:ascii="Amiri" w:hAnsi="Amiri" w:eastAsia="Amiri" w:cs="Amiri"/>
          <w:color w:val="111111"/>
          <w:sz w:val="28"/>
          <w:sz w:val="28"/>
          <w:szCs w:val="28"/>
          <w:rtl w:val="true"/>
          <w:lang w:bidi="ar-SA"/>
        </w:rPr>
        <w:t>ابن فهر بن مالك بن النّضر بن كنانة</w:t>
      </w:r>
    </w:p>
    <w:p>
      <w:pPr>
        <w:pStyle w:val="BookText"/>
        <w:rPr/>
      </w:pPr>
      <w:r>
        <w:rPr>
          <w:rFonts w:ascii="Amiri" w:hAnsi="Amiri" w:eastAsia="Amiri" w:cs="Amiri"/>
          <w:color w:val="111111"/>
          <w:sz w:val="28"/>
          <w:sz w:val="28"/>
          <w:szCs w:val="28"/>
          <w:rtl w:val="true"/>
          <w:lang w:bidi="ar-SA"/>
        </w:rPr>
        <w:t xml:space="preserve">أبو الفضل القرشي الهاشمي المكي </w:t>
      </w:r>
      <w:r>
        <w:rPr>
          <w:rStyle w:val="FootnoteAnchor"/>
          <w:rtl w:val="true"/>
        </w:rPr>
        <w:footnoteReference w:id="1280"/>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 رسول اللّه صلى اللّه عليه و سلم، قيل إنه أسلم قبل الهجرة و كتم إسلامه إلى أن أسر ببدر، فأظهر إسلامه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 النبي صلى اللّه عليه و سلم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ابناه عبد اللّه، و كثير، و عامر بن سعد بن أبي وقاص، و الأحنف بن قيس، و عبد اللّه بن الحارث بن نوفل، و جابر بن عبد اللّه، و أم كلثوم ابنة العباس، و إسحاق بن عبد اللّه بن نوفل بن عبد المطلب، و عبد اللّه </w:t>
      </w:r>
      <w:r>
        <w:rPr>
          <w:rStyle w:val="FootnoteAnchor"/>
          <w:rtl w:val="true"/>
        </w:rPr>
        <w:footnoteReference w:id="1282"/>
      </w:r>
      <w:r>
        <w:rPr>
          <w:rFonts w:ascii="Amiri" w:hAnsi="Amiri" w:eastAsia="Amiri" w:cs="Amiri"/>
          <w:color w:val="111111"/>
          <w:sz w:val="28"/>
          <w:sz w:val="28"/>
          <w:szCs w:val="28"/>
          <w:rtl w:val="true"/>
          <w:lang w:bidi="ar-SA"/>
        </w:rPr>
        <w:t>بن عنمة المزني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قدم الشام مع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بشر بن موسى، نا الحميدي، نا سفيان، نا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الحارث بن نوفل،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أبا طالب كان يحفظك و ينصرك فهل ينفعه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وجدته في غمرات من النار، فأخرجته إلى ضحضاح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طالب، أنا أبو بكر الشافعي، نا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عبد المنعم بن عبد الكريم، أنا أبي أبو القاسم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غالب محمّد بن إبراهيم بن محمّد الجرجاني بالثعلبية، أنا أبو القاسم الفضل بن عبد اللّه بن المحب،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الخفّاف، أنا أبو العبّاس السّرّاج،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قتيبة بن سعيد، نا بكر بن مضر، عن ابن الهاد، عن محمّد بن إبراهيم، عن عامر بن سعيد، عن العبّاس بن عبد المطلب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سجد العبد سجد معه سبعة آراب </w:t>
      </w:r>
      <w:r>
        <w:rPr>
          <w:rStyle w:val="FootnoteAnchor"/>
          <w:rtl w:val="true"/>
        </w:rPr>
        <w:footnoteReference w:id="1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 و كفاه، و ركبتاه، و قدماه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مسلم </w:t>
      </w:r>
      <w:r>
        <w:rPr>
          <w:rStyle w:val="FootnoteAnchor"/>
          <w:rtl w:val="true"/>
        </w:rPr>
        <w:footnoteReference w:id="1284"/>
      </w:r>
      <w:r>
        <w:rPr>
          <w:rFonts w:ascii="IRNazanin" w:hAnsi="IRNazanin" w:eastAsia="IRNazanin"/>
          <w:color w:val="111111"/>
          <w:sz w:val="28"/>
          <w:sz w:val="28"/>
          <w:szCs w:val="28"/>
          <w:rtl w:val="true"/>
          <w:lang w:bidi="fa-IR"/>
        </w:rPr>
        <w:t xml:space="preserve">،و أبو داود </w:t>
      </w:r>
      <w:r>
        <w:rPr>
          <w:rStyle w:val="FootnoteAnchor"/>
          <w:rtl w:val="true"/>
        </w:rPr>
        <w:footnoteReference w:id="1285"/>
      </w:r>
      <w:r>
        <w:rPr>
          <w:rFonts w:ascii="Amiri" w:hAnsi="Amiri" w:eastAsia="Amiri" w:cs="Amiri"/>
          <w:color w:val="111111"/>
          <w:sz w:val="28"/>
          <w:sz w:val="28"/>
          <w:szCs w:val="28"/>
          <w:rtl w:val="true"/>
          <w:lang w:bidi="ar-SA"/>
        </w:rPr>
        <w:t xml:space="preserve">،و الترمذي </w:t>
      </w:r>
      <w:r>
        <w:rPr>
          <w:rStyle w:val="FootnoteAnchor"/>
          <w:rtl w:val="true"/>
        </w:rPr>
        <w:footnoteReference w:id="1286"/>
      </w:r>
      <w:r>
        <w:rPr>
          <w:rFonts w:ascii="Amiri" w:hAnsi="Amiri" w:eastAsia="Amiri" w:cs="Amiri"/>
          <w:color w:val="111111"/>
          <w:sz w:val="28"/>
          <w:sz w:val="28"/>
          <w:szCs w:val="28"/>
          <w:rtl w:val="true"/>
          <w:lang w:bidi="ar-SA"/>
        </w:rPr>
        <w:t xml:space="preserve">،و النسائي </w:t>
      </w:r>
      <w:r>
        <w:rPr>
          <w:rStyle w:val="FootnoteAnchor"/>
          <w:rtl w:val="true"/>
        </w:rPr>
        <w:footnoteReference w:id="1287"/>
      </w:r>
      <w:r>
        <w:rPr>
          <w:rFonts w:ascii="Amiri" w:hAnsi="Amiri" w:eastAsia="Amiri" w:cs="Amiri"/>
          <w:color w:val="111111"/>
          <w:sz w:val="28"/>
          <w:sz w:val="28"/>
          <w:szCs w:val="28"/>
          <w:rtl w:val="true"/>
          <w:lang w:bidi="ar-SA"/>
        </w:rPr>
        <w:t>عن قتيبة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الحسين بن النّقّور، أنا أبو طاهر المخلّص، أنا أحمد بن عبد اللّه بن سعيد، نا السّري بن يحيى، نا شعيب بن إبراهيم، نا سيف بن عمر، عن أبي عمر، عن زيد بن أسلم،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دنا عمر من الشام و أخذ طريق أيلة، تنحّى و تنحى معه غلامه، فلما أراد الركوب عمد إلى مركب غلامه، و أن عليه لفرو و مقلوب </w:t>
      </w:r>
      <w:r>
        <w:rPr>
          <w:rStyle w:val="FootnoteAnchor"/>
          <w:rtl w:val="true"/>
        </w:rPr>
        <w:footnoteReference w:id="1288"/>
      </w:r>
      <w:r>
        <w:rPr>
          <w:rFonts w:ascii="Amiri" w:hAnsi="Amiri" w:eastAsia="Amiri" w:cs="Amiri"/>
          <w:color w:val="111111"/>
          <w:sz w:val="28"/>
          <w:sz w:val="28"/>
          <w:szCs w:val="28"/>
          <w:rtl w:val="true"/>
          <w:lang w:bidi="ar-SA"/>
        </w:rPr>
        <w:t xml:space="preserve">،فركب و حوّل غلامه على رحل نفسه و هو على جمل أحمر و عمر يومئذ متّزر بإزار، و مرتد بعمامة على حقبية تحته فرو، و أن العباس لبين يديه على عتيق يتقذّى به و كان رجلا جميلا، فجعلت البطارقة يسلمون عليه و يشير أني لست به و أنه ذاك، فيسلّمون عليه و يرجعون معه حتى انتهى إلى أيلة و الجابية، و توافى إليه بها المسلمون و أهل الذمة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عن أبي عثمان، و أبي حارثة، و الربيع بإسنادهم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 عمر من الجابية يريد الأردن بعد ما قضى ما أراد و قد توافى إليه الناس، و وقف له المسلمون و أهل الذمة، فخرج عليهم على حمار، و أمامه العباس على فرس، فلما رآه أهل الكتاب سجدوا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تسجدوا للبشر و اسجدوا للّه، و مضى في مسيره، و قال القسيسون و 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أحدا قط‍‌ أشبه بما يوصف من الحواريين من هذا الرجل، ثم دخل الأردن على بعيره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الحارث بن أبي أسامة، أنا محمّد بن سعد </w:t>
      </w:r>
      <w:r>
        <w:rPr>
          <w:rStyle w:val="FootnoteAnchor"/>
          <w:rtl w:val="true"/>
        </w:rPr>
        <w:footnoteReference w:id="1290"/>
      </w:r>
      <w:r>
        <w:rPr>
          <w:rFonts w:ascii="Amiri" w:hAnsi="Amiri" w:eastAsia="Amiri" w:cs="Amiri"/>
          <w:color w:val="111111"/>
          <w:sz w:val="28"/>
          <w:sz w:val="28"/>
          <w:szCs w:val="28"/>
          <w:rtl w:val="true"/>
          <w:lang w:bidi="ar-SA"/>
        </w:rPr>
        <w:t>،أنا هشام بن محمّد بن السّائب الكلبي،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عبد المطلب بن هاشم اثني عشر رجلا و ستّ‌ نسوة فذكرهم،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العباس و كان شريفا عاقلا مهيبا و ضرارا و كان من فتيان قريش جمالا و سخاء و مات أيام </w:t>
      </w:r>
      <w:r>
        <w:rPr>
          <w:rStyle w:val="FootnoteAnchor"/>
          <w:rtl w:val="true"/>
        </w:rPr>
        <w:footnoteReference w:id="1291"/>
      </w:r>
      <w:r>
        <w:rPr>
          <w:rFonts w:ascii="Amiri" w:hAnsi="Amiri" w:eastAsia="Amiri" w:cs="Amiri"/>
          <w:color w:val="111111"/>
          <w:sz w:val="28"/>
          <w:sz w:val="28"/>
          <w:szCs w:val="28"/>
          <w:rtl w:val="true"/>
          <w:lang w:bidi="ar-SA"/>
        </w:rPr>
        <w:t xml:space="preserve">أوحي إلى النبي صلى اللّه عليه و سلم، و لا عقب له، و قثم بن عبد المطلب لا عقب له، و أمّهم نتيلة </w:t>
      </w:r>
      <w:r>
        <w:rPr>
          <w:rStyle w:val="FootnoteAnchor"/>
          <w:rtl w:val="true"/>
        </w:rPr>
        <w:footnoteReference w:id="1292"/>
      </w:r>
      <w:r>
        <w:rPr>
          <w:rFonts w:ascii="IRNazanin" w:hAnsi="IRNazanin" w:eastAsia="IRNazanin"/>
          <w:color w:val="111111"/>
          <w:sz w:val="28"/>
          <w:sz w:val="28"/>
          <w:szCs w:val="28"/>
          <w:rtl w:val="true"/>
          <w:lang w:bidi="fa-IR"/>
        </w:rPr>
        <w:t xml:space="preserve">بنت خباب </w:t>
      </w:r>
      <w:r>
        <w:rPr>
          <w:rStyle w:val="FootnoteAnchor"/>
          <w:rtl w:val="true"/>
        </w:rPr>
        <w:footnoteReference w:id="1293"/>
      </w:r>
      <w:r>
        <w:rPr>
          <w:rFonts w:ascii="Amiri" w:hAnsi="Amiri" w:eastAsia="Amiri" w:cs="Amiri"/>
          <w:color w:val="111111"/>
          <w:sz w:val="28"/>
          <w:sz w:val="28"/>
          <w:szCs w:val="28"/>
          <w:rtl w:val="true"/>
          <w:lang w:bidi="ar-SA"/>
        </w:rPr>
        <w:t xml:space="preserve">بن كليب بن مالك بن عمرو بن </w:t>
      </w:r>
    </w:p>
    <w:p>
      <w:pPr>
        <w:pStyle w:val="BookText"/>
        <w:rPr/>
      </w:pPr>
      <w:r>
        <w:rPr>
          <w:rFonts w:ascii="Amiri" w:hAnsi="Amiri" w:eastAsia="Amiri" w:cs="Amiri"/>
          <w:color w:val="111111"/>
          <w:sz w:val="28"/>
          <w:sz w:val="28"/>
          <w:szCs w:val="28"/>
          <w:rtl w:val="true"/>
          <w:lang w:bidi="ar-SA"/>
        </w:rPr>
        <w:t xml:space="preserve">عامر بن زيد مناة بن عامر </w:t>
      </w:r>
      <w:r>
        <w:rPr>
          <w:rStyle w:val="FootnoteAnchor"/>
          <w:rtl w:val="true"/>
        </w:rPr>
        <w:footnoteReference w:id="1294"/>
      </w:r>
      <w:r>
        <w:rPr>
          <w:rFonts w:ascii="Amiri" w:hAnsi="Amiri" w:eastAsia="Amiri" w:cs="Amiri"/>
          <w:color w:val="111111"/>
          <w:sz w:val="28"/>
          <w:sz w:val="28"/>
          <w:szCs w:val="28"/>
          <w:rtl w:val="true"/>
          <w:lang w:bidi="ar-SA"/>
        </w:rPr>
        <w:t xml:space="preserve">و هو الضّحيان بن سعد بن الخزرج بن تيم اللّه بن النمر بن قاسط‍‌ بن هنب بن أفصى </w:t>
      </w:r>
      <w:r>
        <w:rPr>
          <w:rStyle w:val="FootnoteAnchor"/>
          <w:rtl w:val="true"/>
        </w:rPr>
        <w:footnoteReference w:id="1295"/>
      </w:r>
      <w:r>
        <w:rPr>
          <w:rFonts w:ascii="Amiri" w:hAnsi="Amiri" w:eastAsia="Amiri" w:cs="Amiri"/>
          <w:color w:val="111111"/>
          <w:sz w:val="28"/>
          <w:sz w:val="28"/>
          <w:szCs w:val="28"/>
          <w:rtl w:val="true"/>
          <w:lang w:bidi="ar-SA"/>
        </w:rPr>
        <w:t>بن دعمي بن جديلة بن أسد بن ربيعة بن نزار بن معدّ بن عدنان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أبو الحسين الأهوازي، نا أبو حفص الأهوازي، نا خليفة بن خياط‍‌ </w:t>
      </w:r>
      <w:r>
        <w:rPr>
          <w:rStyle w:val="FootnoteAnchor"/>
          <w:rtl w:val="true"/>
        </w:rPr>
        <w:footnoteReference w:id="12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عبد المطلب بن هاشم بن عبد مناف أمه نتيلة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خباب</w:t>
      </w:r>
      <w:r>
        <w:rPr>
          <w:rFonts w:eastAsia="Amiri" w:cs="Amiri" w:ascii="Amiri" w:hAnsi="Amiri"/>
          <w:color w:val="111111"/>
          <w:sz w:val="28"/>
          <w:szCs w:val="28"/>
          <w:rtl w:val="true"/>
          <w:lang w:bidi="ar-SA"/>
        </w:rPr>
        <w:t xml:space="preserve">] </w:t>
      </w:r>
      <w:r>
        <w:rPr>
          <w:rStyle w:val="FootnoteAnchor"/>
          <w:rtl w:val="true"/>
        </w:rPr>
        <w:footnoteReference w:id="1297"/>
      </w:r>
      <w:r>
        <w:rPr>
          <w:rFonts w:ascii="Amiri" w:hAnsi="Amiri" w:eastAsia="Amiri" w:cs="Amiri"/>
          <w:color w:val="111111"/>
          <w:sz w:val="28"/>
          <w:sz w:val="28"/>
          <w:szCs w:val="28"/>
          <w:rtl w:val="true"/>
          <w:lang w:bidi="ar-SA"/>
        </w:rPr>
        <w:t>،و يقال ابنة مالك بن خباب بن كليب بن مالك بن عمرو بن عامر بن زيد مناة بن عامر بن سعد بن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النمر بن قاسط‍‌ بن هنب بن أفصى بن دعمي بن جديلة بن أسد بن ربيعة بن نزار بن معدّ بن عدنان، و يكنى أبا الفضل توفي بالمدينة سنة أربع و ثلاثين، و صلى عليه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أحمد، أنا أحمد بن محمّد بن عمر، نا أبو بكر بن أبي الدنيا، نا محمّد بن سعد </w:t>
      </w:r>
      <w:r>
        <w:rPr>
          <w:rStyle w:val="FootnoteAnchor"/>
          <w:rtl w:val="true"/>
        </w:rPr>
        <w:footnoteReference w:id="12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المطلب بن هاشم بن عبد مناف، و يكنى أبا الفضل، و أمه نتيلة بنت خباب بن كليب بن مالك بن عمرو بن عامر بن زيد مناة بن عامر، و هو الضحيان بن سعد بن الخزرج بن تيم اللّه بن النّمر بن قاسط‍‌ من ربيعة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 يذكر أنه شهد بدرا كرها، و أنه أسلم بعد انصرافه إلى مكة، و هو وكّد البيعة للنبي صلى اللّه عليه و سلم ليلة العقبة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إسحاق إبراهيم بن عمر، أنا أبو عمر بن حيّوية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 بن حيّوية، أنا أحمد بن معروف، نا الحسين بن الفهم، نا محمّد بن سعد </w:t>
      </w:r>
      <w:r>
        <w:rPr>
          <w:rStyle w:val="FootnoteAnchor"/>
          <w:rtl w:val="true"/>
        </w:rPr>
        <w:footnoteReference w:id="1299"/>
      </w:r>
      <w:r>
        <w:rPr>
          <w:rFonts w:ascii="Amiri" w:hAnsi="Amiri" w:eastAsia="Amiri" w:cs="Amiri"/>
          <w:color w:val="111111"/>
          <w:sz w:val="28"/>
          <w:sz w:val="28"/>
          <w:szCs w:val="28"/>
          <w:rtl w:val="true"/>
          <w:lang w:bidi="ar-SA"/>
        </w:rPr>
        <w:t>قال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w:t>
      </w:r>
    </w:p>
    <w:p>
      <w:pPr>
        <w:pStyle w:val="BookText"/>
        <w:rPr/>
      </w:pPr>
      <w:r>
        <w:rPr>
          <w:rFonts w:ascii="Amiri" w:hAnsi="Amiri" w:eastAsia="Amiri" w:cs="Amiri"/>
          <w:color w:val="111111"/>
          <w:sz w:val="28"/>
          <w:sz w:val="28"/>
          <w:szCs w:val="28"/>
          <w:rtl w:val="true"/>
          <w:lang w:bidi="ar-SA"/>
        </w:rPr>
        <w:t xml:space="preserve">عبد المطلب بن هاشم بن عبد مناف بن قصي بن كلاب بن مرّة بن كعب بن لؤي بن غالب بن فهر بن مالك بن النّضر بن كنانة بن خزيمة بن مدركة بن إلياس بن مضر بن نزار بن معدّ بن عدنان، و أمّ‌ العباس نتيلة بنت خباب </w:t>
      </w:r>
      <w:r>
        <w:rPr>
          <w:rStyle w:val="FootnoteAnchor"/>
          <w:rtl w:val="true"/>
        </w:rPr>
        <w:footnoteReference w:id="1300"/>
      </w:r>
      <w:r>
        <w:rPr>
          <w:rFonts w:ascii="Amiri" w:hAnsi="Amiri" w:eastAsia="Amiri" w:cs="Amiri"/>
          <w:color w:val="111111"/>
          <w:sz w:val="28"/>
          <w:sz w:val="28"/>
          <w:szCs w:val="28"/>
          <w:rtl w:val="true"/>
          <w:lang w:bidi="ar-SA"/>
        </w:rPr>
        <w:t>بن كليب بن مالك بن عمرو بن عامر بن زيد مناة بن عامر، و هو الضّحيان بن سعد بن الخزرج بن تيم اللّه بن نمر بن قاسط‍‌ بن هنب بن أفصى بن دعمي بن جديلة بن أسد بن ربيعة بن نزار بن معدّ بن عدنان، و كان العباس يكنى أبا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أنا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العباس بن عبد المطلب بن هاشم عمّ‌ رسول اللّه صلى اللّه عليه و سلم، يكنى أبا الفضل، و أمه نتيلة بنت خباب بن مالك بن عمرو بن عامر بن زيد مناة بن عامر بن سعد الخزرج بن تيم اللات بن النّمر بن قاسط‍‌ </w:t>
      </w:r>
      <w:r>
        <w:rPr>
          <w:rStyle w:val="FootnoteAnchor"/>
          <w:rtl w:val="true"/>
        </w:rPr>
        <w:footnoteReference w:id="1301"/>
      </w:r>
      <w:r>
        <w:rPr>
          <w:rFonts w:ascii="Amiri" w:hAnsi="Amiri" w:eastAsia="Amiri" w:cs="Amiri"/>
          <w:color w:val="111111"/>
          <w:sz w:val="28"/>
          <w:sz w:val="28"/>
          <w:szCs w:val="28"/>
          <w:rtl w:val="true"/>
          <w:lang w:bidi="ar-SA"/>
        </w:rPr>
        <w:t xml:space="preserve">بن هنب بن أفصى بن جديلة بن أسد بن ربيعة بن نزار بن معدّ بن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أخبرنا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العبّاس سنة ثنتين و ثلاثين فيما ذكره بعض أهل العلم،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يوم توفي ابن ثمان و ثمانين، و صلّى عليه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الحافظ‍‌،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3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عبد المطلب بن هاشم بن عبد مناف، أبو الفضل الهاشمي، عمّ‌ النبي 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3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عبد المطلب بن هاشم بن عبد مناف قال علي بن المديني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مات عباس و أبو سفيان بن حرب، و أبيّ‌ بن كعب قريب بعضهم من بعض في ستّ‌ من خلافة عثمان، له صحبة، روى عنه ابنه عبد اللّه بن عباس، و عامر بن سعد بن وقاص، و ابنة </w:t>
      </w:r>
      <w:r>
        <w:rPr>
          <w:rStyle w:val="FootnoteAnchor"/>
          <w:rtl w:val="true"/>
        </w:rPr>
        <w:footnoteReference w:id="1304"/>
      </w:r>
      <w:r>
        <w:rPr>
          <w:rFonts w:ascii="Amiri" w:hAnsi="Amiri" w:eastAsia="Amiri" w:cs="Amiri"/>
          <w:color w:val="111111"/>
          <w:sz w:val="28"/>
          <w:sz w:val="28"/>
          <w:szCs w:val="28"/>
          <w:rtl w:val="true"/>
          <w:lang w:bidi="ar-SA"/>
        </w:rPr>
        <w:t>الهاد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الأحنف بن قيس، و عبد اللّه بن الحارث بن نوفل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المطلب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عمّ‌ النبي صلى اللّه عليه و سلم و صنو أبيه و أمّه نتله، و يقال نتيلة أم الربيع بنت خباب بن مالك بن عمرو بن زيد مناة، و قال القاسم بن 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نتيلة بنت كليب بن خباب بن حطايط‍‌ بن النمر بن قاسط‍‌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أخبرنا محمّد بن محمّد بن يونس، عن أحمد بن مهدي، عن علي بن صالح، عن القاسم بن معن، و كان أبيض جميلا بضّا له ضفيرتان، معتدل القامة، و كان مولده قبل الفيل بثلاث سنين، و مات و هو ابن ثمان و ثمانين سنة، و مات بالمدينة، و دفن بالبقيع في خلافة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العباس بن عبد المطب بن هاشم بن عبد مناف، أبو الفضل الهاشمي المكي عمّ‌ النبي صلى اللّه عليه و سلم، و أمّه نتيلة بنت خباب بن كليب بن مالك بن عمرو بن عامر بن زيد مناة بن عامر، سمع النبي صلى اللّه عليه و سلم روى عنه نافع بن جبير، و عبد اللّه بن الحارث بن نوفل في الأدب، و صفة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ست من خلافة عثمان، و ولد قبل النبي صلى اللّه عليه و سلم، قال الذهلي </w:t>
      </w:r>
      <w:r>
        <w:rPr>
          <w:rStyle w:val="FootnoteAnchor"/>
          <w:rtl w:val="true"/>
        </w:rPr>
        <w:footnoteReference w:id="1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سنين،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العبّاس قبل الفيل بثلاث سنين، فكان أسنّ‌ من النبي صلى اللّه عليه و سلم بثلاث سنين، و توفي سنة ثنتين و ثلاثين و هو ابن ثمان و ثمانين سنة، و كذلك قال عمرو بن علي، و قال عمرو </w:t>
      </w:r>
      <w:r>
        <w:rPr>
          <w:rStyle w:val="FootnoteAnchor"/>
          <w:rtl w:val="true"/>
        </w:rPr>
        <w:footnoteReference w:id="1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و هو ابن ثمان و ثمانين سنة في خلافة عثمان، و كان أسنّ‌ من رسول اللّه صلى اللّه عليه و سلم بسنتين، و قيل بثلاث، و قال أبو بكر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إمارة عثمان، </w:t>
      </w:r>
    </w:p>
    <w:p>
      <w:pPr>
        <w:pStyle w:val="BookText"/>
        <w:rPr/>
      </w:pPr>
      <w:r>
        <w:rPr>
          <w:rFonts w:ascii="Amiri" w:hAnsi="Amiri" w:eastAsia="Amiri" w:cs="Amiri"/>
          <w:color w:val="111111"/>
          <w:sz w:val="28"/>
          <w:sz w:val="28"/>
          <w:szCs w:val="28"/>
          <w:rtl w:val="true"/>
          <w:lang w:bidi="ar-SA"/>
        </w:rPr>
        <w:t>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قبل الفيل بثلاث سنين، و مات سنة ثنتين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العباس بن عبد المطلب بن هاشم عمّ‌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الفقيه، أنا أبو الفتح الفقيه، أنا أبو الفتح الفقيه، أنا طاهر بن محمّد بن سليمان، أنا علي بن إبراهيم،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عبد المطلب يكنى أبا الفضل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العباس بن عبد المطلب عمّ‌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الخطيب، أنا أبو القاسم بن الصّوّاف، نا أحمد بن محمّد بن إسماعيل،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عبد المطلب أبو الفضل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محمّد بن محمّد الحافظ‍‌ 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الفضل العبّاس بن عبد المطلب بن هاشم بن عبد </w:t>
      </w:r>
      <w:r>
        <w:rPr>
          <w:rStyle w:val="FootnoteAnchor"/>
          <w:rtl w:val="true"/>
        </w:rPr>
        <w:footnoteReference w:id="1309"/>
      </w:r>
      <w:r>
        <w:rPr>
          <w:rFonts w:ascii="Amiri" w:hAnsi="Amiri" w:eastAsia="Amiri" w:cs="Amiri"/>
          <w:color w:val="111111"/>
          <w:sz w:val="28"/>
          <w:sz w:val="28"/>
          <w:szCs w:val="28"/>
          <w:rtl w:val="true"/>
          <w:lang w:bidi="ar-SA"/>
        </w:rPr>
        <w:t>مناف بن قصي بن كلاب بن مرّة بن كعب بن لؤي بن غالب بن فهر بن مالك بن النّضر الهاشمي عمّ‌ النبي صلى اللّه عليه و سلم، و أمه نتيلة بنت خباب،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مالك بن خبّاب بن مالك بن عمرو بن عامر بن زيد مناة بن عامر بن سعد الخزرج بن تيم اللّه بن النّمر بن قاسط‍‌ بن هنب بن أفصى بن دعمي بن جديلة بن أسد بن ربيعة بن نزار بن معدّ بن عدنان، له صحبة من </w:t>
      </w:r>
    </w:p>
    <w:p>
      <w:pPr>
        <w:pStyle w:val="BookText"/>
        <w:rPr/>
      </w:pPr>
      <w:r>
        <w:rPr>
          <w:rFonts w:ascii="Amiri" w:hAnsi="Amiri" w:eastAsia="Amiri" w:cs="Amiri"/>
          <w:color w:val="111111"/>
          <w:sz w:val="28"/>
          <w:sz w:val="28"/>
          <w:szCs w:val="28"/>
          <w:rtl w:val="true"/>
          <w:lang w:bidi="ar-SA"/>
        </w:rPr>
        <w:t>النبي صلى اللّه عليه و سلم، مات بالمدينة سنة أربع و ثلاثين، و صلّى عليه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أحمد بن معروف، نا الحسين بن الفهم، نا محمّد بن سعد </w:t>
      </w:r>
      <w:r>
        <w:rPr>
          <w:rStyle w:val="FootnoteAnchor"/>
          <w:rtl w:val="true"/>
        </w:rPr>
        <w:footnoteReference w:id="1310"/>
      </w:r>
      <w:r>
        <w:rPr>
          <w:rFonts w:ascii="Amiri" w:hAnsi="Amiri" w:eastAsia="Amiri" w:cs="Amiri"/>
          <w:color w:val="111111"/>
          <w:sz w:val="28"/>
          <w:sz w:val="28"/>
          <w:szCs w:val="28"/>
          <w:rtl w:val="true"/>
          <w:lang w:bidi="ar-SA"/>
        </w:rPr>
        <w:t>،أنا محمّد بن عمر، أنا خالد بن القاسم البياضي، حدّثني شعبة مولى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أبي العباس بن عبد المطلب قبل قدوم أصحاب الفيل بثلاث سنين، فكان أسنّ‌ من رسول اللّه صلى اللّه عليه و سلم بثلاث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أنا أبو بكر أحمد بن علي بن ثابت، و أبو غالب محمّد بن أحمد العتيقي بصور،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شاذان، أنا أبو الحسين عبد الصمد بن علي بن محمّد بن مكرم الطستي، نا محمّد بن زكريا الغلاّبي، نا العباس بن بكار، نا أبو بكر الهذلي،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أبي قبل الفيل بثلاث سنين، و مات بالمدينة و هو ابن ثمان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العبّاس معتدل القناة، و كان عبد المطلب معتدل القناة، و توفي العباس سنة ثنتين و ثلاثين في خلافة عثمان، و دفن في مقبرة بني هاشم، قال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عبد اللّه معتدل القناة، و كان علي بن عبد اللّه معتدل القناة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الانتصاب، ليس فيه جنأ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1311"/>
      </w:r>
      <w:r>
        <w:rPr>
          <w:rFonts w:ascii="Amiri" w:hAnsi="Amiri" w:eastAsia="Amiri" w:cs="Amiri"/>
          <w:color w:val="111111"/>
          <w:sz w:val="28"/>
          <w:sz w:val="28"/>
          <w:szCs w:val="28"/>
          <w:rtl w:val="true"/>
          <w:lang w:bidi="ar-SA"/>
        </w:rPr>
        <w:t>،نا محمّد بن سعيد، نا جرير، عن مغيرة، عن قثم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أكبر أو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أكبر منّي، و أنا ولدت قبله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إسماعيل بن إسحاق، نا أبو بكر، نا جرير، عن مغيرة، عن أبي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أكبر أو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أكبر مني، و أنا ولدت قبله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أخبرناه عاليا أبو القاسم بن السّمرقندي، أنا أبو الحسين بن النّقّور، أنا عيسى بن علي، أنا عبد اللّه بن محمّد، نا عبد اللّه بن عمر، و نصر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جرير، عن مغيرة، عن أبي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أكبر أنت أو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مني، و أنا ولدت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اللّه بن عمرو </w:t>
      </w:r>
      <w:r>
        <w:rPr>
          <w:rStyle w:val="FootnoteAnchor"/>
          <w:rtl w:val="true"/>
        </w:rPr>
        <w:footnoteReference w:id="1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لفظ‍‌ حديث عبد اللّه بن عمر، و قال نصر بن علي في حديثه هو أكبر مني و ولدت أنا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أحمد بن محمود، أنا أبو بكر بن المقرئ، أنا محمّد بن محمّد بن بدر الباهلي و ابن بشار،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نصر بن علي، نا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محمّد بن أبي عثمان، و أبو طاهر بن القصّاري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314"/>
      </w:r>
      <w:r>
        <w:rPr>
          <w:rFonts w:ascii="Amiri" w:hAnsi="Amiri" w:eastAsia="Amiri" w:cs="Amiri"/>
          <w:color w:val="111111"/>
          <w:sz w:val="28"/>
          <w:sz w:val="28"/>
          <w:szCs w:val="28"/>
          <w:rtl w:val="true"/>
          <w:lang w:bidi="ar-SA"/>
        </w:rPr>
        <w:t>و أخبرنا أبو عبد اللّه بن أبي طاهر، 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الصّرصري، أنا أبو العباس أحمد بن محمّد بن سعيد، نا داود بن يحيى، و الحسين بن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عبّاد بن يعقوب، أنا جرير، عن مغيرة، عن أبي رزين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للعبّاس أيما أكبر أنت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 و ابن القصاري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أكبر منّي، و ولدت أنا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عند الناس عن جرير عن قابوس، عن أبيه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الحسن بن المظفّر، و أبو عبد اللّه الحسين بن محمّد المقرئ البارع، و أم البهاء </w:t>
      </w:r>
      <w:r>
        <w:rPr>
          <w:rStyle w:val="FootnoteAnchor"/>
          <w:rtl w:val="true"/>
        </w:rPr>
        <w:footnoteReference w:id="1315"/>
      </w:r>
      <w:r>
        <w:rPr>
          <w:rFonts w:ascii="Amiri" w:hAnsi="Amiri" w:eastAsia="Amiri" w:cs="Amiri"/>
          <w:color w:val="111111"/>
          <w:sz w:val="28"/>
          <w:sz w:val="28"/>
          <w:szCs w:val="28"/>
          <w:rtl w:val="true"/>
          <w:lang w:bidi="ar-SA"/>
        </w:rPr>
        <w:t>فاطمة بنت علي بن الحسين بن جدا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علي بن الدجاجي، أنا أبو الحسن الجربي، نا أبو بكر جعفر بن محمّد بن أبي الصّغو </w:t>
      </w:r>
      <w:r>
        <w:rPr>
          <w:rStyle w:val="FootnoteAnchor"/>
          <w:rtl w:val="true"/>
        </w:rPr>
        <w:footnoteReference w:id="1316"/>
      </w:r>
      <w:r>
        <w:rPr>
          <w:rFonts w:ascii="Amiri" w:hAnsi="Amiri" w:eastAsia="Amiri" w:cs="Amiri"/>
          <w:color w:val="111111"/>
          <w:sz w:val="28"/>
          <w:sz w:val="28"/>
          <w:szCs w:val="28"/>
          <w:rtl w:val="true"/>
          <w:lang w:bidi="ar-SA"/>
        </w:rPr>
        <w:t xml:space="preserve">الصّيدلاني نا محمود، نا جرير، عن المغيرة </w:t>
      </w:r>
      <w:r>
        <w:rPr>
          <w:rStyle w:val="FootnoteAnchor"/>
          <w:rtl w:val="true"/>
        </w:rPr>
        <w:footnoteReference w:id="1317"/>
      </w:r>
      <w:r>
        <w:rPr>
          <w:rFonts w:ascii="Amiri" w:hAnsi="Amiri" w:eastAsia="Amiri" w:cs="Amiri"/>
          <w:color w:val="111111"/>
          <w:sz w:val="28"/>
          <w:sz w:val="28"/>
          <w:szCs w:val="28"/>
          <w:rtl w:val="true"/>
          <w:lang w:bidi="ar-SA"/>
        </w:rPr>
        <w:t>،عن أبي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p>
    <w:p>
      <w:pPr>
        <w:pStyle w:val="BookText"/>
        <w:rPr/>
      </w:pPr>
      <w:r>
        <w:rPr>
          <w:rFonts w:ascii="Amiri" w:hAnsi="Amiri" w:eastAsia="Amiri" w:cs="Amiri"/>
          <w:color w:val="111111"/>
          <w:sz w:val="28"/>
          <w:sz w:val="28"/>
          <w:szCs w:val="28"/>
          <w:rtl w:val="true"/>
          <w:lang w:bidi="ar-SA"/>
        </w:rPr>
        <w:t>أكبر أو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أكبر مني، و ولدت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بكر أحمد بن علي الخطيب، أنا علي بن يحيى بن جعفر بن عبدكويه، أنا أحمد بن القاسم بن الريّان </w:t>
      </w:r>
      <w:r>
        <w:rPr>
          <w:rStyle w:val="FootnoteAnchor"/>
          <w:rtl w:val="true"/>
        </w:rPr>
        <w:footnoteReference w:id="1318"/>
      </w:r>
      <w:r>
        <w:rPr>
          <w:rFonts w:ascii="Amiri" w:hAnsi="Amiri" w:eastAsia="Amiri" w:cs="Amiri"/>
          <w:color w:val="111111"/>
          <w:sz w:val="28"/>
          <w:sz w:val="28"/>
          <w:szCs w:val="28"/>
          <w:rtl w:val="true"/>
          <w:lang w:bidi="ar-SA"/>
        </w:rPr>
        <w:t xml:space="preserve">المصري، نا أحمد بن إسحاق بن إبراهيم بن نبيط‍‌ بن شريط‍‌ الأشجعي، حدّثني أبي،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نبيطا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عمّاه أنت أكبر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أسنّ‌ و رسول اللّه صلى اللّه عليه و سلم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319"/>
      </w:r>
      <w:r>
        <w:rPr>
          <w:rFonts w:ascii="Amiri" w:hAnsi="Amiri" w:eastAsia="Amiri" w:cs="Amiri"/>
          <w:color w:val="111111"/>
          <w:sz w:val="28"/>
          <w:sz w:val="28"/>
          <w:szCs w:val="28"/>
          <w:rtl w:val="true"/>
          <w:lang w:bidi="ar-SA"/>
        </w:rPr>
        <w:t xml:space="preserve">عبد العزيز بن أحمد، أنا محمّد بن عبد اللّه المنيني </w:t>
      </w:r>
      <w:r>
        <w:rPr>
          <w:rStyle w:val="FootnoteAnchor"/>
          <w:rtl w:val="true"/>
        </w:rPr>
        <w:footnoteReference w:id="1320"/>
      </w:r>
      <w:r>
        <w:rPr>
          <w:rFonts w:ascii="Amiri" w:hAnsi="Amiri" w:eastAsia="Amiri" w:cs="Amiri"/>
          <w:color w:val="111111"/>
          <w:sz w:val="28"/>
          <w:sz w:val="28"/>
          <w:szCs w:val="28"/>
          <w:rtl w:val="true"/>
          <w:lang w:bidi="ar-SA"/>
        </w:rPr>
        <w:t>،أنا محمّد بن إبراهيم بن مروان، أنا أحمد بن إبراهيم البسري، نا سليمان بن عبد الرّحمن، 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المطلب يكنى أبا الفضل، ولد قبل الفيل بثلاث سنين، و توفي و هو ابن ثمان و ثمانين سنة، سنة اثنتين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بكر بن الطبري </w:t>
      </w:r>
      <w:r>
        <w:rPr>
          <w:rStyle w:val="FootnoteAnchor"/>
          <w:rtl w:val="true"/>
        </w:rPr>
        <w:footnoteReference w:id="1321"/>
      </w:r>
      <w:r>
        <w:rPr>
          <w:rFonts w:ascii="IRNazanin" w:hAnsi="IRNazanin" w:eastAsia="IRNazanin"/>
          <w:color w:val="111111"/>
          <w:sz w:val="28"/>
          <w:sz w:val="28"/>
          <w:szCs w:val="28"/>
          <w:rtl w:val="true"/>
          <w:lang w:bidi="fa-IR"/>
        </w:rPr>
        <w:t xml:space="preserve">،و أبو سعد </w:t>
      </w:r>
      <w:r>
        <w:rPr>
          <w:rStyle w:val="FootnoteAnchor"/>
          <w:rtl w:val="true"/>
        </w:rPr>
        <w:footnoteReference w:id="1322"/>
      </w:r>
      <w:r>
        <w:rPr>
          <w:rFonts w:ascii="Amiri" w:hAnsi="Amiri" w:eastAsia="Amiri" w:cs="Amiri"/>
          <w:color w:val="111111"/>
          <w:sz w:val="28"/>
          <w:sz w:val="28"/>
          <w:szCs w:val="28"/>
          <w:rtl w:val="true"/>
          <w:lang w:bidi="ar-SA"/>
        </w:rPr>
        <w:t>الرّستمي،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إبراهيم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العبّاس بن عبد المطلب أسنّ‌ من رسول اللّه صلى اللّه عليه و سلم بثلاث سنين و حمزة أسنّ‌ من رسول اللّه صلى اللّه عليه و سلم بأربع سنين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الطوسي،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العباس بن عبد المطلب و كان أسنّ‌ من رسول اللّه صلى اللّه عليه و سلم بثلاث سنين، و سئل العبّاس بن عبد المطلب بكم أنت أكبر من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أكبر مني، و أنا أسنّ‌ </w:t>
      </w:r>
    </w:p>
    <w:p>
      <w:pPr>
        <w:pStyle w:val="BookText"/>
        <w:rPr/>
      </w:pPr>
      <w:r>
        <w:rPr>
          <w:rFonts w:ascii="Amiri" w:hAnsi="Amiri" w:eastAsia="Amiri" w:cs="Amiri"/>
          <w:color w:val="111111"/>
          <w:sz w:val="28"/>
          <w:sz w:val="28"/>
          <w:szCs w:val="28"/>
          <w:rtl w:val="true"/>
          <w:lang w:bidi="ar-SA"/>
        </w:rPr>
        <w:t>منه، مولده أبعد عقلي، أتى إلى أمي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آمنة غلاما، فخرجت بي حين أصبحت آخذه بيدي حتى دخلنا عليها، فكأني انظر إليه يمصع </w:t>
      </w:r>
      <w:r>
        <w:rPr>
          <w:rStyle w:val="FootnoteAnchor"/>
          <w:rtl w:val="true"/>
        </w:rPr>
        <w:footnoteReference w:id="1323"/>
      </w:r>
      <w:r>
        <w:rPr>
          <w:rFonts w:ascii="Amiri" w:hAnsi="Amiri" w:eastAsia="Amiri" w:cs="Amiri"/>
          <w:color w:val="111111"/>
          <w:sz w:val="28"/>
          <w:sz w:val="28"/>
          <w:szCs w:val="28"/>
          <w:rtl w:val="true"/>
          <w:lang w:bidi="ar-SA"/>
        </w:rPr>
        <w:t>برجليه في عرصته، و جعل النساء يجبذنني عليه، و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أخاك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الضحاك، و محمّد بن 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المطلب لابنه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ظنّي بعبّاس حبيبي إن 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يمنع الأخرى إذا ضاع الدّبر</w:t>
      </w:r>
    </w:p>
    <w:p>
      <w:pPr>
        <w:pStyle w:val="BookText"/>
        <w:rPr/>
      </w:pPr>
      <w:r>
        <w:rPr>
          <w:rFonts w:ascii="Amiri" w:hAnsi="Amiri" w:eastAsia="Amiri" w:cs="Amiri"/>
          <w:color w:val="111111"/>
          <w:sz w:val="28"/>
          <w:sz w:val="28"/>
          <w:szCs w:val="28"/>
          <w:rtl w:val="true"/>
          <w:lang w:bidi="ar-SA"/>
        </w:rPr>
        <w:t xml:space="preserve">و ينزع السّجل إذا اليوم اقمطر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يسبأ الزقّ‌ العظيم القنّخر </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 xml:space="preserve">و يفصل الخطبة في الأمر المبرّ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يكشف الكرب إذا ما اليوم هرّ</w:t>
      </w:r>
    </w:p>
    <w:p>
      <w:pPr>
        <w:pStyle w:val="BookText"/>
        <w:rPr/>
      </w:pPr>
      <w:r>
        <w:rPr>
          <w:rFonts w:ascii="Amiri" w:hAnsi="Amiri" w:eastAsia="Amiri" w:cs="Amiri"/>
          <w:color w:val="111111"/>
          <w:sz w:val="28"/>
          <w:sz w:val="28"/>
          <w:szCs w:val="28"/>
          <w:rtl w:val="true"/>
          <w:lang w:bidi="ar-SA"/>
        </w:rPr>
        <w:t xml:space="preserve">أكمل من عبد كلال و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جمعا لم يبلغا منه العشر </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أنبأنا أبو علي بن نبهان، ثم أخبرنا أبو القاسم بن السّمرقندي، أنا أبو طاهر أحمد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الفضل بن ناصر، أنا أبو طاهر الباقلاني، و أبو الحسن محمّد بن إسحاق بن إبراهيم البزار، و أبو علي بن نبهان، قالوا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أبو علي بن شاذان، أنا محمّد بن الحسن بن مقسم، نا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أمعر </w:t>
      </w:r>
      <w:r>
        <w:rPr>
          <w:rStyle w:val="FootnoteAnchor"/>
          <w:rtl w:val="true"/>
        </w:rPr>
        <w:footnoteReference w:id="1327"/>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بنو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فليأخذ كل رجل منّا رجلا من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اصنعوا ما أحببتم إذا خلّيتم لي عقيلا </w:t>
      </w:r>
      <w:r>
        <w:rPr>
          <w:rStyle w:val="FootnoteAnchor"/>
          <w:rtl w:val="true"/>
        </w:rPr>
        <w:footnoteReference w:id="1328"/>
      </w:r>
      <w:r>
        <w:rPr>
          <w:rFonts w:ascii="Amiri" w:hAnsi="Amiri" w:eastAsia="Amiri" w:cs="Amiri"/>
          <w:color w:val="111111"/>
          <w:sz w:val="28"/>
          <w:sz w:val="28"/>
          <w:szCs w:val="28"/>
          <w:rtl w:val="true"/>
          <w:lang w:bidi="ar-SA"/>
        </w:rPr>
        <w:t xml:space="preserve">،فأخذ النبي صلى اللّه عليه و سلم عليا، فكان أوّل من أسلم ممن يلتف عليه حيطانه من الرجال، ثم ابن زيد </w:t>
      </w:r>
      <w:r>
        <w:rPr>
          <w:rStyle w:val="FootnoteAnchor"/>
          <w:rtl w:val="true"/>
        </w:rPr>
        <w:footnoteReference w:id="1329"/>
      </w:r>
      <w:r>
        <w:rPr>
          <w:rFonts w:ascii="Amiri" w:hAnsi="Amiri" w:eastAsia="Amiri" w:cs="Amiri"/>
          <w:color w:val="111111"/>
          <w:sz w:val="28"/>
          <w:sz w:val="28"/>
          <w:szCs w:val="28"/>
          <w:rtl w:val="true"/>
          <w:lang w:bidi="ar-SA"/>
        </w:rPr>
        <w:t xml:space="preserve">أسامة، فكان أبو طالب يدان لسقاية الحاج حتى أعوزه ذلك، فقال لأخيه العبّاس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أكثر بني </w:t>
      </w:r>
    </w:p>
    <w:p>
      <w:pPr>
        <w:pStyle w:val="BookText"/>
        <w:rPr/>
      </w:pPr>
      <w:r>
        <w:rPr>
          <w:rFonts w:ascii="Amiri" w:hAnsi="Amiri" w:eastAsia="Amiri" w:cs="Amiri"/>
          <w:color w:val="111111"/>
          <w:sz w:val="28"/>
          <w:sz w:val="28"/>
          <w:szCs w:val="28"/>
          <w:rtl w:val="true"/>
          <w:lang w:bidi="ar-SA"/>
        </w:rPr>
        <w:t>هاشم مالا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قد رأيت ما دخل عليّ‌، و قد حضر الموسم، و لا بدّ لهذه السقاية من أن تقام للحاج، فأسلفني عشرة آلاف درهم، فأسلفه العباس إيّاها، فأقام أبو طالب تلك السّنة بها و بما احتال، فلما كانت السنة الثانية و أفد الموسم قال لأخيه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 الموسم قد حضر، و لا بدّ للسقاية من أن تقام فأسلفني أربعة عشر ألف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أسلفتك عام أول عشرة آلاف درهم و رجوت ألا يأتي عليك هذا الموسم حتى تؤديها فعجزت عنها، و أنت تطلب العام أكثر منها، و ترجو، زعمت، ألا يأتي عليك الموسم حتى تؤديها فأنت عنها أعجز اليوم، هاهنا أمر لك فيه فرج أدفع إليك هذه الأربعة العشر ألف فإن جاء موسم قابل و لم توف </w:t>
      </w:r>
      <w:r>
        <w:rPr>
          <w:rStyle w:val="FootnoteAnchor"/>
          <w:rtl w:val="true"/>
        </w:rPr>
        <w:footnoteReference w:id="1330"/>
      </w:r>
      <w:r>
        <w:rPr>
          <w:rFonts w:ascii="Amiri" w:hAnsi="Amiri" w:eastAsia="Amiri" w:cs="Amiri"/>
          <w:color w:val="111111"/>
          <w:sz w:val="28"/>
          <w:sz w:val="28"/>
          <w:szCs w:val="28"/>
          <w:rtl w:val="true"/>
          <w:lang w:bidi="ar-SA"/>
        </w:rPr>
        <w:t>حقي الأوّل و هذا فولاية السقاية إليّ‌ فأقوم بها و أكفيك هذه المئونة إذ عجزت عنها، فأنعم له أبو طالب بذلك فقال ليحضر هذا الأمر بنو فاطمة و لا أريد سائر بني هاشم، ففعل أبو طالب و أعاره العبّاس الأربعة عشر الألف بمحضر منهم و رضى، فلما كان الموسم العام المقبل لم يكن بد من إقامة السّقاية فقال العباس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أفد الحج و ليس لدفع حقي إليّ‌ وجه و أنت لا تقدر أن تقيم السقاية فدعني و ولايتها أكفكها و أبرئك من حقي، ففعل، فكان العبّاس بن عبد المطلب يليها و أبو طالب حيّ‌، ثم تم ذلك لهم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حدّثني محمّد بن حسن، عن نصر بن مزاحم، عن معروف بن خرّبوذ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الشرف من قريش في الجاهلية إلى عشرة نفر من عشرة بطون، فأدركهم الإسلام، فوصل ذلك لهم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المطلب كان قد سقى في الجاهلية الحجيج فبقي ذلك له في الإسلام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سقاية الحاج في الجاهلية و عمّارة المسجد الحرام و حلول الثغر في بني هاشم فأما حلول الثغر فإن قريشا لم تكن تملك عليها في الجاهلية أحدا، فإذا كانت الحرب أفرعوا بين أهل الرئاسة، فإذا حضرت الحرب أجلسوه لا يبالون صغيرا أو كبيرا، أجلسوه تيمّنا به، فلما كان أيام الفجار أفرعوا بين بني هاشم فخرج سهم العبّاس </w:t>
      </w:r>
    </w:p>
    <w:p>
      <w:pPr>
        <w:pStyle w:val="BookText"/>
        <w:rPr/>
      </w:pPr>
      <w:r>
        <w:rPr>
          <w:rFonts w:ascii="IRNazanin" w:hAnsi="IRNazanin" w:eastAsia="IRNazanin"/>
          <w:color w:val="111111"/>
          <w:sz w:val="28"/>
          <w:sz w:val="28"/>
          <w:szCs w:val="28"/>
          <w:rtl w:val="true"/>
          <w:lang w:bidi="fa-IR"/>
        </w:rPr>
        <w:t xml:space="preserve">و هو غلام فأجلسوه على ترس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العباس بن عبد المطلب في دم عمرو بن علقمة بن المطّلب بن عبد مناف يحرض أبا طالب بن عبد المطلب على الطلب به،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أنشدنيه عمي مصعب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أبا طالب لا تقبل النّصف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أنصفوا حتى تعقّ‌ و تظلما</w:t>
      </w:r>
    </w:p>
    <w:p>
      <w:pPr>
        <w:pStyle w:val="BookText"/>
        <w:rPr/>
      </w:pPr>
      <w:r>
        <w:rPr>
          <w:rFonts w:ascii="Amiri" w:hAnsi="Amiri" w:eastAsia="Amiri" w:cs="Amiri"/>
          <w:color w:val="111111"/>
          <w:sz w:val="28"/>
          <w:sz w:val="28"/>
          <w:szCs w:val="28"/>
          <w:rtl w:val="true"/>
          <w:lang w:bidi="ar-SA"/>
        </w:rPr>
        <w:t xml:space="preserve">أبى قومنا أن ينصفونا فأنصفت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قواطع في أيماننا تقطر الدّما</w:t>
      </w:r>
    </w:p>
    <w:p>
      <w:pPr>
        <w:pStyle w:val="BookText"/>
        <w:rPr/>
      </w:pPr>
      <w:r>
        <w:rPr>
          <w:rFonts w:ascii="Amiri" w:hAnsi="Amiri" w:eastAsia="Amiri" w:cs="Amiri"/>
          <w:color w:val="111111"/>
          <w:sz w:val="28"/>
          <w:sz w:val="28"/>
          <w:szCs w:val="28"/>
          <w:rtl w:val="true"/>
          <w:lang w:bidi="ar-SA"/>
        </w:rPr>
        <w:t xml:space="preserve">إذا خالطت هام الرجال رأيتها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كبيض نعام في الوغى قد تحطّما</w:t>
      </w:r>
    </w:p>
    <w:p>
      <w:pPr>
        <w:pStyle w:val="BookText"/>
        <w:rPr/>
      </w:pPr>
      <w:r>
        <w:rPr>
          <w:rFonts w:ascii="IRNazanin" w:hAnsi="IRNazanin" w:eastAsia="IRNazanin"/>
          <w:color w:val="111111"/>
          <w:sz w:val="28"/>
          <w:sz w:val="28"/>
          <w:szCs w:val="28"/>
          <w:rtl w:val="true"/>
          <w:lang w:bidi="fa-IR"/>
        </w:rPr>
        <w:t xml:space="preserve">وزعناهم وزع </w:t>
      </w:r>
      <w:r>
        <w:rPr>
          <w:rStyle w:val="FootnoteAnchor"/>
          <w:rtl w:val="true"/>
        </w:rPr>
        <w:footnoteReference w:id="1332"/>
      </w:r>
      <w:r>
        <w:rPr>
          <w:rFonts w:ascii="Amiri" w:hAnsi="Amiri" w:eastAsia="Amiri" w:cs="Amiri"/>
          <w:color w:val="111111"/>
          <w:sz w:val="28"/>
          <w:sz w:val="28"/>
          <w:szCs w:val="28"/>
          <w:rtl w:val="true"/>
          <w:lang w:bidi="ar-SA"/>
        </w:rPr>
        <w:t xml:space="preserve">الحوامس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يماني إذا عضّ‌ صمّما</w:t>
      </w:r>
    </w:p>
    <w:p>
      <w:pPr>
        <w:pStyle w:val="BookText"/>
        <w:rPr/>
      </w:pPr>
      <w:r>
        <w:rPr>
          <w:rFonts w:ascii="Amiri" w:hAnsi="Amiri" w:eastAsia="Amiri" w:cs="Amiri"/>
          <w:color w:val="111111"/>
          <w:sz w:val="28"/>
          <w:sz w:val="28"/>
          <w:szCs w:val="28"/>
          <w:rtl w:val="true"/>
          <w:lang w:bidi="ar-SA"/>
        </w:rPr>
        <w:t xml:space="preserve">تركناهم لا يستحلّون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رحم يوما من الناس محرما</w:t>
      </w:r>
    </w:p>
    <w:p>
      <w:pPr>
        <w:pStyle w:val="BookText"/>
        <w:rPr/>
      </w:pPr>
      <w:r>
        <w:rPr>
          <w:rFonts w:ascii="Amiri" w:hAnsi="Amiri" w:eastAsia="Amiri" w:cs="Amiri"/>
          <w:color w:val="111111"/>
          <w:sz w:val="28"/>
          <w:sz w:val="28"/>
          <w:szCs w:val="28"/>
          <w:rtl w:val="true"/>
          <w:lang w:bidi="ar-SA"/>
        </w:rPr>
        <w:t xml:space="preserve">فسائل بني حسل و ما الدهر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يبقيا </w:t>
      </w:r>
      <w:r>
        <w:rPr>
          <w:rStyle w:val="FootnoteAnchor"/>
          <w:rtl w:val="true"/>
        </w:rPr>
        <w:footnoteReference w:id="1333"/>
      </w:r>
      <w:r>
        <w:rPr>
          <w:rFonts w:ascii="Amiri" w:hAnsi="Amiri" w:eastAsia="Amiri" w:cs="Amiri"/>
          <w:color w:val="111111"/>
          <w:sz w:val="28"/>
          <w:sz w:val="28"/>
          <w:szCs w:val="28"/>
          <w:rtl w:val="true"/>
          <w:lang w:bidi="ar-SA"/>
        </w:rPr>
        <w:t>و لكني سألت لتعلما</w:t>
      </w:r>
    </w:p>
    <w:p>
      <w:pPr>
        <w:pStyle w:val="BookText"/>
        <w:rPr/>
      </w:pPr>
      <w:r>
        <w:rPr>
          <w:rFonts w:ascii="Amiri" w:hAnsi="Amiri" w:eastAsia="Amiri" w:cs="Amiri"/>
          <w:color w:val="111111"/>
          <w:sz w:val="28"/>
          <w:sz w:val="28"/>
          <w:szCs w:val="28"/>
          <w:rtl w:val="true"/>
          <w:lang w:bidi="ar-SA"/>
        </w:rPr>
        <w:t xml:space="preserve">أغشما أبا عثمان أنتم قتلتم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حسل أيّنا كان أغشما</w:t>
      </w:r>
    </w:p>
    <w:p>
      <w:pPr>
        <w:pStyle w:val="BookText"/>
        <w:rPr/>
      </w:pPr>
      <w:r>
        <w:rPr>
          <w:rFonts w:ascii="IRNazanin" w:hAnsi="IRNazanin" w:eastAsia="IRNazanin"/>
          <w:color w:val="111111"/>
          <w:sz w:val="28"/>
          <w:sz w:val="28"/>
          <w:szCs w:val="28"/>
          <w:rtl w:val="true"/>
          <w:lang w:bidi="fa-IR"/>
        </w:rPr>
        <w:t xml:space="preserve">ضربنا أبا عمرو خداشا </w:t>
      </w:r>
      <w:r>
        <w:rPr>
          <w:rStyle w:val="FootnoteAnchor"/>
          <w:rtl w:val="true"/>
        </w:rPr>
        <w:footnoteReference w:id="1334"/>
      </w:r>
      <w:r>
        <w:rPr>
          <w:rFonts w:ascii="Amiri" w:hAnsi="Amiri" w:eastAsia="Amiri" w:cs="Amiri"/>
          <w:color w:val="111111"/>
          <w:sz w:val="28"/>
          <w:sz w:val="28"/>
          <w:szCs w:val="28"/>
          <w:rtl w:val="true"/>
          <w:lang w:bidi="ar-SA"/>
        </w:rPr>
        <w:t xml:space="preserve">بعامر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ملنا على ركنيه حتى تهدما</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للعبّاس بن عبد المطلب ثوب لعاري بني هاشم و جفنة لجائعهم، و مقطرة </w:t>
      </w:r>
      <w:r>
        <w:rPr>
          <w:rStyle w:val="FootnoteAnchor"/>
          <w:rtl w:val="true"/>
        </w:rPr>
        <w:footnoteReference w:id="1335"/>
      </w:r>
      <w:r>
        <w:rPr>
          <w:rFonts w:ascii="Amiri" w:hAnsi="Amiri" w:eastAsia="Amiri" w:cs="Amiri"/>
          <w:color w:val="111111"/>
          <w:sz w:val="28"/>
          <w:sz w:val="28"/>
          <w:szCs w:val="28"/>
          <w:rtl w:val="true"/>
          <w:lang w:bidi="ar-SA"/>
        </w:rPr>
        <w:t xml:space="preserve">لجاهلهم، و في ذلك يقول إبراهيم بن علي بن هرمة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كانت لعبّاس ثلاث يعدّها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جناب الحيّ‌ أصبح أشهبا</w:t>
      </w:r>
    </w:p>
    <w:p>
      <w:pPr>
        <w:pStyle w:val="BookText"/>
        <w:rPr/>
      </w:pPr>
      <w:r>
        <w:rPr>
          <w:rFonts w:ascii="Amiri" w:hAnsi="Amiri" w:eastAsia="Amiri" w:cs="Amiri"/>
          <w:color w:val="111111"/>
          <w:sz w:val="28"/>
          <w:sz w:val="28"/>
          <w:szCs w:val="28"/>
          <w:rtl w:val="true"/>
          <w:lang w:bidi="ar-SA"/>
        </w:rPr>
        <w:t xml:space="preserve">فسلسلة تنهى الظلوم و جفنة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تباح فيكسوها السّنام المرغّبا</w:t>
      </w:r>
    </w:p>
    <w:p>
      <w:pPr>
        <w:pStyle w:val="BookText"/>
        <w:rPr/>
      </w:pPr>
      <w:r>
        <w:rPr>
          <w:rFonts w:ascii="Amiri" w:hAnsi="Amiri" w:eastAsia="Amiri" w:cs="Amiri"/>
          <w:color w:val="111111"/>
          <w:sz w:val="28"/>
          <w:sz w:val="28"/>
          <w:szCs w:val="28"/>
          <w:rtl w:val="true"/>
          <w:lang w:bidi="ar-SA"/>
        </w:rPr>
        <w:t xml:space="preserve">و حلّة عصب ما تزال معدة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لعار ضريك </w:t>
      </w:r>
      <w:r>
        <w:rPr>
          <w:rStyle w:val="FootnoteAnchor"/>
          <w:rtl w:val="true"/>
        </w:rPr>
        <w:footnoteReference w:id="1337"/>
      </w:r>
      <w:r>
        <w:rPr>
          <w:rFonts w:ascii="Amiri" w:hAnsi="Amiri" w:eastAsia="Amiri" w:cs="Amiri"/>
          <w:color w:val="111111"/>
          <w:sz w:val="28"/>
          <w:sz w:val="28"/>
          <w:szCs w:val="28"/>
          <w:rtl w:val="true"/>
          <w:lang w:bidi="ar-SA"/>
        </w:rPr>
        <w:t>ثوبه قد تهيّبا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يمنع الجار، و يبذل المال، و يعطى في النوائب، و كان نديمه في الجاهلية أبو سفيان بن حرب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أبي عثمان، و أحمد بن محمّد بن إبراهيم القصاري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أنا </w:t>
      </w:r>
      <w:r>
        <w:rPr>
          <w:rStyle w:val="FootnoteAnchor"/>
          <w:rtl w:val="true"/>
        </w:rPr>
        <w:footnoteReference w:id="1339"/>
      </w:r>
      <w:r>
        <w:rPr>
          <w:rFonts w:ascii="Amiri" w:hAnsi="Amiri" w:eastAsia="Amiri" w:cs="Amiri"/>
          <w:color w:val="111111"/>
          <w:sz w:val="28"/>
          <w:sz w:val="28"/>
          <w:szCs w:val="28"/>
          <w:rtl w:val="true"/>
          <w:lang w:bidi="ar-SA"/>
        </w:rPr>
        <w:t>أبو عبد اللّه محمّد بن أحمد القصاري، 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الحسن بن عبد اللّه الصرصري، نا ابن عقدة، نا حبيب بن عثمان الوضاحي، نا شعيب بن إبراهيم، نا سيف بن عمر، عن سعيد بن عبد اللّه الجمحي، عن عبد اللّه بن أبي مليكة، و محمّد بن عبد الرّحمن بن فرّوخ، عن عمرو بن عثمان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أمتي أمّة مباركة، لا يدري أولها خير أو آخرها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فأسلم العبّاس ليلة الغار، و أسلم عمر بعد أربع سنين من مبعث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إسحاق إبراهيم بن عمر، أنا محمّد بن العباس، أنا أحمد بن معروف، نا الحسين بن الفهم، نا محمّد بن سعد </w:t>
      </w:r>
      <w:r>
        <w:rPr>
          <w:rStyle w:val="FootnoteAnchor"/>
          <w:rtl w:val="true"/>
        </w:rPr>
        <w:footnoteReference w:id="1340"/>
      </w:r>
      <w:r>
        <w:rPr>
          <w:rFonts w:ascii="Amiri" w:hAnsi="Amiri" w:eastAsia="Amiri" w:cs="Amiri"/>
          <w:color w:val="111111"/>
          <w:sz w:val="28"/>
          <w:sz w:val="28"/>
          <w:szCs w:val="28"/>
          <w:rtl w:val="true"/>
          <w:lang w:bidi="ar-SA"/>
        </w:rPr>
        <w:t xml:space="preserve">،أنا محمّد بن عمر، حدّثني ابن أبي حبيبة، عن داود بن الحصين </w:t>
      </w:r>
      <w:r>
        <w:rPr>
          <w:rStyle w:val="FootnoteAnchor"/>
          <w:rtl w:val="true"/>
        </w:rPr>
        <w:footnoteReference w:id="1341"/>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العباس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قد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يهاجر رسول اللّه صلى اللّه عليه و سلم إلى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حدّثني ابن أبي سبرة، عن حسين بن عبد اللّه،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العبّاس بمكة قبل بدر، و أسلمت أم الفضل معه حينئذ، و كان مقامه بمكة، إنه كان لا يغبّي على رسول اللّه صلى اللّه عليه و سلم بمكة خبرا يكون إلاّ كتب به إليه، و كان من هناك من المؤمنين يتقوّون به و يصيرون إليه، و كان لهم عونا على إسلامهم، و لقد كان يطلب أن يقدم على النبي صلى اللّه عليه و سلم فيكتب إليه رسول اللّه صلى اللّه عليه و سلم إن مقامك مجاهد حسن، فأقام بأمر رسول اللّه صلى اللّه عليه و سلم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محمّد بن سعد، أنا علي بن عيسى بن عبد اللّه </w:t>
      </w:r>
      <w:r>
        <w:rPr>
          <w:rStyle w:val="FootnoteAnchor"/>
          <w:rtl w:val="true"/>
        </w:rPr>
        <w:footnoteReference w:id="1344"/>
      </w:r>
      <w:r>
        <w:rPr>
          <w:rFonts w:ascii="IRNazanin" w:hAnsi="IRNazanin" w:eastAsia="IRNazanin"/>
          <w:color w:val="111111"/>
          <w:sz w:val="28"/>
          <w:sz w:val="28"/>
          <w:szCs w:val="28"/>
          <w:rtl w:val="true"/>
          <w:lang w:bidi="fa-IR"/>
        </w:rPr>
        <w:t xml:space="preserve">بن الحارث بن </w:t>
      </w:r>
    </w:p>
    <w:p>
      <w:pPr>
        <w:pStyle w:val="BookText"/>
        <w:rPr/>
      </w:pPr>
      <w:r>
        <w:rPr>
          <w:rFonts w:ascii="Amiri" w:hAnsi="Amiri" w:eastAsia="Amiri" w:cs="Amiri"/>
          <w:color w:val="111111"/>
          <w:sz w:val="28"/>
          <w:sz w:val="28"/>
          <w:szCs w:val="28"/>
          <w:rtl w:val="true"/>
          <w:lang w:bidi="ar-SA"/>
        </w:rPr>
        <w:t xml:space="preserve">نوفل، عن أبيه عيسى بن عبد اللّه، عن </w:t>
      </w:r>
      <w:r>
        <w:rPr>
          <w:rStyle w:val="FootnoteAnchor"/>
          <w:rtl w:val="true"/>
        </w:rPr>
        <w:footnoteReference w:id="1345"/>
      </w:r>
      <w:r>
        <w:rPr>
          <w:rFonts w:ascii="Amiri" w:hAnsi="Amiri" w:eastAsia="Amiri" w:cs="Amiri"/>
          <w:color w:val="111111"/>
          <w:sz w:val="28"/>
          <w:sz w:val="28"/>
          <w:szCs w:val="28"/>
          <w:rtl w:val="true"/>
          <w:lang w:bidi="ar-SA"/>
        </w:rPr>
        <w:t>عمه إسحاق بن عبد اللّه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عبد اللّه بن الحارث</w:t>
      </w:r>
      <w:r>
        <w:rPr>
          <w:rFonts w:eastAsia="Amiri" w:cs="Amiri" w:ascii="Amiri" w:hAnsi="Amiri"/>
          <w:color w:val="111111"/>
          <w:sz w:val="28"/>
          <w:szCs w:val="28"/>
          <w:rtl w:val="true"/>
          <w:lang w:bidi="ar-SA"/>
        </w:rPr>
        <w:t xml:space="preserve">] </w:t>
      </w:r>
      <w:r>
        <w:rPr>
          <w:rStyle w:val="FootnoteAnchor"/>
          <w:rtl w:val="true"/>
        </w:rPr>
        <w:footnoteReference w:id="1346"/>
      </w:r>
      <w:r>
        <w:rPr>
          <w:rFonts w:ascii="IRNazanin" w:hAnsi="IRNazanin" w:eastAsia="IRNazanin"/>
          <w:color w:val="111111"/>
          <w:sz w:val="28"/>
          <w:sz w:val="28"/>
          <w:szCs w:val="28"/>
          <w:rtl w:val="true"/>
          <w:lang w:bidi="fa-IR"/>
        </w:rPr>
        <w:t>بن نوفل بن الحارث بن 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قريشا لما نفروا </w:t>
      </w:r>
      <w:r>
        <w:rPr>
          <w:rStyle w:val="FootnoteAnchor"/>
          <w:rtl w:val="true"/>
        </w:rPr>
        <w:footnoteReference w:id="1347"/>
      </w:r>
      <w:r>
        <w:rPr>
          <w:rFonts w:ascii="Amiri" w:hAnsi="Amiri" w:eastAsia="Amiri" w:cs="Amiri"/>
          <w:color w:val="111111"/>
          <w:sz w:val="28"/>
          <w:sz w:val="28"/>
          <w:szCs w:val="28"/>
          <w:rtl w:val="true"/>
          <w:lang w:bidi="ar-SA"/>
        </w:rPr>
        <w:t>إلى بدر فكانوا بمرّ الظهران بعث أبو جهل من يومه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قريش ألا تبا لرأيكم ما ذا صنعتم خلفتم بني هاشم وراءكم، فإن ظفر محمّد كانوا من ذلك بنجوة، و إن ظفرتم بمحمّد أخذوا ثأرهم منكم من قريب من أولادكم و أهليكم، فلا تذروهم في بيضتكم و نسائكم و لكن أخرجوهم معكم، و إن لم يكن عندهم غناء، فرجعوا إليهم فأخرجوا العبّاس بن عبد المطلب، و نوفلا، و طالبا، و عقيلا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ذكر ابن سعد، و الصحيح أن العبّاس أسلم بعد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 أبو علي الحداد، أنا أبو نعيم الحافظ‍‌، نا سليمان بن أحمد، نا مسعدة بن سعد، نا إبراهيم بن المنذر، نا عبد العزيز بن عمران، حدّثني محمّد بن موسى، عن عمّارة بن عمّار بن أبي اليسر، عن أبيه، عن أبي اليسر،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العبّاس بن عبد المطلب يوم بدر و هو قائم كأنه صنم، و عيناه تذرفان، فلما نظرت إليه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جزاك اللّه من ذي رحم شرا، أ تقاتل ابن أخيك مع عدوّه،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و هل أصابه القتل‌؟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أعزّ له و أنصر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إليّ‌؟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إسار فإن رسول اللّه صلى اللّه عليه و سلم نهى عن قتلك،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بأول صلته، فأسرته، ثم جئت به إلى رسول اللّه صلى اللّه عليه و سلم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349"/>
      </w:r>
      <w:r>
        <w:rPr>
          <w:rFonts w:ascii="Amiri" w:hAnsi="Amiri" w:eastAsia="Amiri" w:cs="Amiri"/>
          <w:color w:val="111111"/>
          <w:sz w:val="28"/>
          <w:sz w:val="28"/>
          <w:szCs w:val="28"/>
          <w:rtl w:val="true"/>
          <w:lang w:bidi="ar-SA"/>
        </w:rPr>
        <w:t xml:space="preserve">،حدّثني أبي، نا أبو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أبي إسحاق، عن البراء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الأنصار بالعباس قد أسره،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ليس هذا أسرني، أسرني رجل من القوم أنزع </w:t>
      </w:r>
      <w:r>
        <w:rPr>
          <w:rStyle w:val="FootnoteAnchor"/>
          <w:rtl w:val="true"/>
        </w:rPr>
        <w:footnoteReference w:id="1350"/>
      </w:r>
      <w:r>
        <w:rPr>
          <w:rFonts w:ascii="Amiri" w:hAnsi="Amiri" w:eastAsia="Amiri" w:cs="Amiri"/>
          <w:color w:val="111111"/>
          <w:sz w:val="28"/>
          <w:sz w:val="28"/>
          <w:szCs w:val="28"/>
          <w:rtl w:val="true"/>
          <w:lang w:bidi="ar-SA"/>
        </w:rPr>
        <w:t>،من هيئته كذا و كذا،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آزرك اللّه تبارك و تعالى بملك 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عبد اللّه بن أحمد </w:t>
      </w:r>
      <w:r>
        <w:rPr>
          <w:rStyle w:val="FootnoteAnchor"/>
          <w:rtl w:val="true"/>
        </w:rPr>
        <w:footnoteReference w:id="1351"/>
      </w:r>
      <w:r>
        <w:rPr>
          <w:rFonts w:ascii="Amiri" w:hAnsi="Amiri" w:eastAsia="Amiri" w:cs="Amiri"/>
          <w:color w:val="111111"/>
          <w:sz w:val="28"/>
          <w:sz w:val="28"/>
          <w:szCs w:val="28"/>
          <w:rtl w:val="true"/>
          <w:lang w:bidi="ar-SA"/>
        </w:rPr>
        <w:t>،حدّثني أبي، نا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الذي أسر العبّاس بن عبد المطلب أبو اليسر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كعب بن عمرو، أحد بني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أسرته يا أبا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أعانني عليه رجل ما رأيته بعد و لا قبل، هيئته كذا، هيئته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أعانك عليه ملك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 أفد نفسك و ابن أخيك عقيل بن أبي طالب، و نوفل بن الحارث، و حليفك عتبة بن جحدم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بني الحارث بن فهر،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مسلما قبل ذلك، و إنّما استكرهوني،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 جلّ‌ أعلم بشأنك، إن يك ما تدّعي حقا، فاللّه يجزيك بذلك، و أما ظاهر أمرك فقد كان علينا، فافد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صلى اللّه عليه و سلم قد أخذ معه </w:t>
      </w:r>
      <w:r>
        <w:rPr>
          <w:rStyle w:val="FootnoteAnchor"/>
          <w:rtl w:val="true"/>
        </w:rPr>
        <w:footnoteReference w:id="1352"/>
      </w:r>
      <w:r>
        <w:rPr>
          <w:rFonts w:ascii="Amiri" w:hAnsi="Amiri" w:eastAsia="Amiri" w:cs="Amiri"/>
          <w:color w:val="111111"/>
          <w:sz w:val="28"/>
          <w:sz w:val="28"/>
          <w:szCs w:val="28"/>
          <w:rtl w:val="true"/>
          <w:lang w:bidi="ar-SA"/>
        </w:rPr>
        <w:t>عشرين أوقية ذهبا،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أحسبها لي من فدائي،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ذاك شيء أعطاناه اللّه عز و جلّ‌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لي مال،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 المال الذي وضعته بمكة حيث خرجت عند أم الفضل و ليس معكما أحد غيركما </w:t>
      </w:r>
      <w:r>
        <w:rPr>
          <w:rStyle w:val="FootnoteAnchor"/>
          <w:rtl w:val="true"/>
        </w:rPr>
        <w:footnoteReference w:id="1353"/>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أصبت في سفري هذا فللفضل كذا و لقثم كذا، و لعبد اللّه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بعثك بالحق ما علم </w:t>
      </w:r>
      <w:r>
        <w:rPr>
          <w:rStyle w:val="FootnoteAnchor"/>
          <w:rtl w:val="true"/>
        </w:rPr>
        <w:footnoteReference w:id="1354"/>
      </w:r>
      <w:r>
        <w:rPr>
          <w:rFonts w:ascii="Amiri" w:hAnsi="Amiri" w:eastAsia="Amiri" w:cs="Amiri"/>
          <w:color w:val="111111"/>
          <w:sz w:val="28"/>
          <w:sz w:val="28"/>
          <w:szCs w:val="28"/>
          <w:rtl w:val="true"/>
          <w:lang w:bidi="ar-SA"/>
        </w:rPr>
        <w:t>بهذا أحد من الناس غيري و غيرها، و إني أعلم أنك لرسول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رضوان بن أحمد، نا أحمد بن عبد الجبّار، نا يونس بن بكير،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الإسناد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حدّثني الحسين بن عبد اللّه بن عبيد اللّه بن عباس، عن عكرمة، عن ابن عباس قال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فبعثت قريش إلى رسول اللّه صلى اللّه عليه و سلم في فداء أسرائهم، ففدى كلّ‌ قوم أسيرهم بما تراضوا، و قال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قد كنت مسلما،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بإسلامك، فإن يكن كما تقول فاللّه يجزيك بذلك، فأمّا ظاهر أمرك فقد كان علينا، فافد نفسك و ابنيّ‌ أخيك نوفل بن الحارث بن عبد المطلب </w:t>
      </w:r>
    </w:p>
    <w:p>
      <w:pPr>
        <w:pStyle w:val="BookText"/>
        <w:rPr/>
      </w:pPr>
      <w:r>
        <w:rPr>
          <w:rFonts w:ascii="Amiri" w:hAnsi="Amiri" w:eastAsia="Amiri" w:cs="Amiri"/>
          <w:color w:val="111111"/>
          <w:sz w:val="28"/>
          <w:sz w:val="28"/>
          <w:szCs w:val="28"/>
          <w:rtl w:val="true"/>
          <w:lang w:bidi="ar-SA"/>
        </w:rPr>
        <w:t>و عقيل بن أبي طالب بن عبد المطلب، و حليفك عتبة بن عمرو بن جحدم أخو بني الحارث بن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عندي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المال الذي دفنت أنت و أم الفضل‌؟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أصبت في سفري هذا فهذا المال 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و عبد اللّه و قثم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رسول اللّه إنّي لأعلم أنك رسول اللّه إنّ‌ هذا لشيء ما علمه أحد غيري و غير أم الفضل، فاحسب لي يا رسول اللّه ما أصبتم مني عشرين أوقية من مال كان معي،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ذاك شيء أعطاناه اللّه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ففدى نفسه و ابني أخويه و حليفه، و أنزل اللّه عز و جلّ‌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لِمَنْ‌ فِي أَيْدِيكُمْ‌ مِنَ‌ الْأَسْرىٰ‌ إِنْ‌ يَعْلَمِ‌ اللّٰهُ‌ فِي قُلُوبِكُمْ‌ خَيْراً يُؤْتِكُمْ‌ خَيْراً مِمّٰا أُخِذَ مِنْكُمْ‌ وَ يَغْفِرْ لَكُمْ‌، وَ اللّٰهُ‌ غَفُورٌ رَحِيمٌ‌ </w:t>
      </w:r>
      <w:r>
        <w:rPr>
          <w:rStyle w:val="FootnoteAnchor"/>
          <w:rtl w:val="true"/>
        </w:rPr>
        <w:footnoteReference w:id="1355"/>
      </w:r>
      <w:r>
        <w:rPr>
          <w:rFonts w:ascii="Amiri" w:hAnsi="Amiri" w:eastAsia="Amiri" w:cs="Amiri"/>
          <w:color w:val="111111"/>
          <w:sz w:val="28"/>
          <w:sz w:val="28"/>
          <w:szCs w:val="28"/>
          <w:rtl w:val="true"/>
          <w:lang w:bidi="ar-SA"/>
        </w:rPr>
        <w:t xml:space="preserve">فأعطاني اللّه تعالى مكان العشرين الأوقية في الإسلام عشرين عبدا كلهم في يده مال، يضرب به، مع ما أرجو من مغفرة اللّه تعالى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يونس،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أكثر الأسارى يوم بدر فداء العبّاس بن عبد المطلب، و ذلك لأنه كان رجلا موسرا، فافتدى نفسه بمائة أوقية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البيهقي </w:t>
      </w:r>
      <w:r>
        <w:rPr>
          <w:rStyle w:val="FootnoteAnchor"/>
          <w:rtl w:val="true"/>
        </w:rPr>
        <w:footnoteReference w:id="1357"/>
      </w:r>
      <w:r>
        <w:rPr>
          <w:rFonts w:ascii="Amiri" w:hAnsi="Amiri" w:eastAsia="Amiri" w:cs="Amiri"/>
          <w:color w:val="111111"/>
          <w:sz w:val="28"/>
          <w:sz w:val="28"/>
          <w:szCs w:val="28"/>
          <w:rtl w:val="true"/>
          <w:lang w:bidi="ar-SA"/>
        </w:rPr>
        <w:t>،أنا أبو عبد اللّه الحافظ‍‌، نا أبو العباس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أبو طاهر المخلّص، نا رضوان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عبد الجبّار، نا يونس بن بكير، عن ابن إسحاق، نا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بن معبد عن بعض أهله، عن ابن عباس قال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أمسى رسول اللّه صلى اللّه عليه و سلم يوم بدر و الأسارى محبوسون في الوتد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رسول اللّه صلى اللّه عليه و سلم ساهرا أوّل الليل،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لك لا تنام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w:t>
      </w:r>
      <w:r>
        <w:rPr>
          <w:rStyle w:val="FootnoteAnchor"/>
          <w:rtl w:val="true"/>
        </w:rPr>
        <w:footnoteReference w:id="1358"/>
      </w:r>
      <w:r>
        <w:rPr>
          <w:rFonts w:ascii="IRNazanin" w:hAnsi="IRNazanin" w:eastAsia="IRNazanin"/>
          <w:color w:val="111111"/>
          <w:sz w:val="28"/>
          <w:sz w:val="28"/>
          <w:szCs w:val="28"/>
          <w:rtl w:val="true"/>
          <w:lang w:bidi="fa-IR"/>
        </w:rPr>
        <w:t xml:space="preserve">أسر العباس رجل من الأنصار و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p>
    <w:p>
      <w:pPr>
        <w:pStyle w:val="BookText"/>
        <w:rPr/>
      </w:pP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أنين عمّي العبّاس في وثاقه، فأطلقوه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فسكت، فنام رسول اللّه صلى اللّه عليه و سلم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نا عبيد اللّه بن موسى، أنا إسرائيل، عن إبراهيم بن مهاجر، عن مجاهد، عن النبي صلى اللّه عليه و سلم أنه لما أسر الأسارى يوم بدر أسر العباس، أسره رجل من الأنصار، و قد أوعدوه </w:t>
      </w:r>
      <w:r>
        <w:rPr>
          <w:rStyle w:val="FootnoteAnchor"/>
          <w:rtl w:val="true"/>
        </w:rPr>
        <w:footnoteReference w:id="1360"/>
      </w:r>
      <w:r>
        <w:rPr>
          <w:rFonts w:ascii="Amiri" w:hAnsi="Amiri" w:eastAsia="Amiri" w:cs="Amiri"/>
          <w:color w:val="111111"/>
          <w:sz w:val="28"/>
          <w:sz w:val="28"/>
          <w:szCs w:val="28"/>
          <w:rtl w:val="true"/>
          <w:lang w:bidi="ar-SA"/>
        </w:rPr>
        <w:t>أن يقتلوه،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أنم الليلة من أجل العبّاس، و قد زعمت الأنصار أنهم قاتلوه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آتيهم يا رسول اللّه‌؟ فأتى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العباس،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لرسول اللّه صلى اللّه عليه و سلم رضا فخذه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الفرضي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محمّد بن أبي نصر، أنا أبو القاسم بن أبي العقب، أنا أبو عبد الملك أحمد بن إبراهيم القرشي، 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الوليد بن مسلم، عن الأوزاعي، حدّثني يحيى بن أبي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لما كان يوم بدر أسر المسلمون من المشركين سبعين رجلا، فكان ممن أسر العباس عمّ‌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 وثاقه عمر بن الخطاب، فقال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يا عمر ما يحملك على شدة وثاقي إلاّ لطمتي إيّاك في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زادتك تلك عليّ‌ إلاّ كرامة، و لكن اللّه أمرنا بشد الوثاق،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رسول اللّه صلى اللّه عليه و سلم يسمع أنين العبّاس فلا يأتيه النوم،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منعك من النوم‌؟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أنام و أنا أسمع أنين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فزعموا أن الأنصار أطلقوه من وثاقه و باتت تحرسه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5576</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نا و أبو منصور بن خيرون، أنا أبو بكر الخطيب، أنا محمّد بن أحمد بن رزق، و الحسن بن أبي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كامل القاضي، نا القاسم بن العبّاس، نا عبد الواحد بن عمرو العجلي، نا عبد الرحيم بن سليمان، عن إسماعيل بن أبي خالد، عن سماك بن حرب، عن عكرمة، عن ابن عبّاس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 النبي صلى اللّه عليه و سلم حين فرغ من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العير ليس دونها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العبّاس و هو أسير لا يصلح ذلك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 و جلّ‌ وعدك إحدى الطائفتين، و قد أعطاك ما وعدك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المظفّر بن القشيري </w:t>
      </w:r>
      <w:r>
        <w:rPr>
          <w:rStyle w:val="FootnoteAnchor"/>
          <w:rtl w:val="true"/>
        </w:rPr>
        <w:footnoteReference w:id="1362"/>
      </w:r>
      <w:r>
        <w:rPr>
          <w:rFonts w:ascii="Amiri" w:hAnsi="Amiri" w:eastAsia="Amiri" w:cs="Amiri"/>
          <w:color w:val="111111"/>
          <w:sz w:val="28"/>
          <w:sz w:val="28"/>
          <w:szCs w:val="28"/>
          <w:rtl w:val="true"/>
          <w:lang w:bidi="ar-SA"/>
        </w:rPr>
        <w:t>،أنا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الرحيم، عن إسرائيل، عن سماك،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فرع من بدر عليك بالعير ليس دونها شيء </w:t>
      </w:r>
      <w:r>
        <w:rPr>
          <w:rStyle w:val="FootnoteAnchor"/>
          <w:rtl w:val="true"/>
        </w:rPr>
        <w:footnoteReference w:id="13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العبّاس لا تصلح،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وعدك إحدى الطائفتين، و قد أعطاك اللّه ما وعدك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أنا أبو الحسن بن أبي الحديد، أنا جدي أبو بكر، أنا الحسن بن علي بن يحيى الشعراني، نا سعيد بن عبدوس بن أبي زيدون، نا محمّد بن يوسف الفريابي، نا إسرائيل، نا سماك بن حرب،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بعد ما فرغ من بدر عليك بالعير ليس دونها شيء </w:t>
      </w:r>
      <w:r>
        <w:rPr>
          <w:rStyle w:val="FootnoteAnchor"/>
          <w:rtl w:val="true"/>
        </w:rPr>
        <w:footnoteReference w:id="1364"/>
      </w:r>
      <w:r>
        <w:rPr>
          <w:rFonts w:ascii="Amiri" w:hAnsi="Amiri" w:eastAsia="Amiri" w:cs="Amiri"/>
          <w:color w:val="111111"/>
          <w:sz w:val="28"/>
          <w:sz w:val="28"/>
          <w:szCs w:val="28"/>
          <w:rtl w:val="true"/>
          <w:lang w:bidi="ar-SA"/>
        </w:rPr>
        <w:t>،فقال العبّاس و هو أسير في وثاقه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وعدك إحدى الطائفتين، فقد أعطاك ما وعدك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عمرو بن ثابت بن هرمز الكوفي، عن سماك فأرسله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بكر الشيروي في كتابه، و أخبرني أبو بكر محمّد بن عبد اللّه بن حبيب عنه، أنا أبو بكر الحيري، أنا أبو العباس الأصم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أخبرناه أبو القاسم بن السّمرقندي، أنا أبو الحسين بن النّقّور، أنا أبو طاهر المخلّص، أنا رضوان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 الجبّار، نا يونس بن بكير، عن عمرو بن ثابت، عن سماك بن حرب،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لرسول اللّه صلى اللّه عليه و سلم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العير ليس دونها شيء، فقال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وعدك إحدى الطائفتين، و قد أعطاك اللّه ما وعدك فلا تبغ ما لم يعدك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أبو 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القطان، أنا أبو بكر محمّد بن عبد اللّه بن أحمد بن عتّاب، نا القاسم بن عبد اللّه بن المغيرة، نا إسماعيل بن إبراهيم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رجالا من الأنصار استأذنوا رسول اللّه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لنا يا رسول اللّه فلنترك لابن أختنا عباس فداءه،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تذرون درهما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بن البغدادي، أنا أبو منصور محمّد بن أحمد بن علي، و أبو المظفّر محمود بن جعفر بن محمّد </w:t>
      </w:r>
      <w:r>
        <w:rPr>
          <w:rStyle w:val="FootnoteAnchor"/>
          <w:rtl w:val="true"/>
        </w:rPr>
        <w:footnoteReference w:id="1365"/>
      </w:r>
      <w:r>
        <w:rPr>
          <w:rFonts w:ascii="Amiri" w:hAnsi="Amiri" w:eastAsia="Amiri" w:cs="Amiri"/>
          <w:color w:val="111111"/>
          <w:sz w:val="28"/>
          <w:sz w:val="28"/>
          <w:szCs w:val="28"/>
          <w:rtl w:val="true"/>
          <w:lang w:bidi="ar-SA"/>
        </w:rPr>
        <w:t>بن أحمد الكوسج، و أبو الطّيّب محمّد بن أحمد بن إبراهيم بن سليمان المعروف بسلّة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أخبرتنا أم الفتوح رابعة بنت معمر بن أحمد بن محمّد اللنبانية </w:t>
      </w:r>
      <w:r>
        <w:rPr>
          <w:rStyle w:val="FootnoteAnchor"/>
          <w:rtl w:val="true"/>
        </w:rPr>
        <w:footnoteReference w:id="1366"/>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الطّيّب سلّة،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علي الحسن بن علي بن أحمد بن سليمان بن البغدادي، نا الفضل بن الخصيب، نا أبو موسى هارون بن موسى الفروي، نا محمّد بن فليح، عن موسى بن عقبة، عن ابن شهاب،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ذرنا يا رسول اللّه نترك لابن أخينا العبّاس فداءه،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تذرون له درهما واحدا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5582</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الأعزّ قراتكين بن الأسعد، أنا أبو محمّد الجوهري، أنا علي بن </w:t>
      </w:r>
    </w:p>
    <w:p>
      <w:pPr>
        <w:pStyle w:val="BookText"/>
        <w:rPr/>
      </w:pPr>
      <w:r>
        <w:rPr>
          <w:rFonts w:ascii="Amiri" w:hAnsi="Amiri" w:eastAsia="Amiri" w:cs="Amiri"/>
          <w:color w:val="111111"/>
          <w:sz w:val="28"/>
          <w:sz w:val="28"/>
          <w:szCs w:val="28"/>
          <w:rtl w:val="true"/>
          <w:lang w:bidi="ar-SA"/>
        </w:rPr>
        <w:t xml:space="preserve">محمّد بن لؤلؤ، نا أبو يحيى زكريا بن يحيى بن عبد الرّحمن السّاجي </w:t>
      </w:r>
      <w:r>
        <w:rPr>
          <w:rStyle w:val="FootnoteAnchor"/>
          <w:rtl w:val="true"/>
        </w:rPr>
        <w:footnoteReference w:id="1367"/>
      </w:r>
      <w:r>
        <w:rPr>
          <w:rFonts w:ascii="Amiri" w:hAnsi="Amiri" w:eastAsia="Amiri" w:cs="Amiri"/>
          <w:color w:val="111111"/>
          <w:sz w:val="28"/>
          <w:sz w:val="28"/>
          <w:szCs w:val="28"/>
          <w:rtl w:val="true"/>
          <w:lang w:bidi="ar-SA"/>
        </w:rPr>
        <w:t>،نا هارون بن موسى الفروي، نا محمّد بن فليح، عن موسى بن عقبة، عن ابن شهاب، نا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رجالا من الأنصار استأذنوا رسول اللّه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لنا يا رسول اللّه فلنترك لابن أخينا </w:t>
      </w:r>
      <w:r>
        <w:rPr>
          <w:rStyle w:val="FootnoteAnchor"/>
          <w:rtl w:val="true"/>
        </w:rPr>
        <w:footnoteReference w:id="1368"/>
      </w:r>
      <w:r>
        <w:rPr>
          <w:rFonts w:ascii="IRNazanin" w:hAnsi="IRNazanin" w:eastAsia="IRNazanin"/>
          <w:color w:val="111111"/>
          <w:sz w:val="28"/>
          <w:sz w:val="28"/>
          <w:szCs w:val="28"/>
          <w:rtl w:val="true"/>
          <w:lang w:bidi="fa-IR"/>
        </w:rPr>
        <w:t>العباس فداءه،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تذرون درهما</w:t>
      </w:r>
      <w:r>
        <w:rPr>
          <w:rFonts w:eastAsia="IRNazanin" w:cs="IRNazanin"/>
          <w:color w:val="111111"/>
          <w:sz w:val="28"/>
          <w:szCs w:val="28"/>
          <w:rtl w:val="true"/>
          <w:lang w:bidi="fa-IR"/>
        </w:rPr>
        <w:t>»[</w:t>
      </w:r>
      <w:r>
        <w:rPr>
          <w:rFonts w:eastAsia="IRNazanin" w:cs="IRNazanin"/>
          <w:color w:val="111111"/>
          <w:sz w:val="28"/>
          <w:szCs w:val="28"/>
          <w:lang w:bidi="fa-IR"/>
        </w:rPr>
        <w:t>5583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نا أبو بكر الشافعي، نا ابن ناجية، حدّثني سفيان بن وكيع، نا عبد اللّه بن إسحاق، عن محمّد بن إسحاق، عن ابن أبي نجيح،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نزلت مٰا كٰانَ‌ لِنَبِيٍّ‌ أَنْ‌ يَكُونَ‌ لَهُ‌ أَسْرىٰ‌ حَتّٰى يُثْخِنَ‌ فِي الْأَرْضِ‌ </w:t>
      </w:r>
      <w:r>
        <w:rPr>
          <w:rStyle w:val="FootnoteAnchor"/>
          <w:rtl w:val="true"/>
        </w:rPr>
        <w:footnoteReference w:id="1369"/>
      </w:r>
      <w:r>
        <w:rPr>
          <w:rFonts w:ascii="Amiri" w:hAnsi="Amiri" w:eastAsia="Amiri" w:cs="Amiri"/>
          <w:color w:val="111111"/>
          <w:sz w:val="28"/>
          <w:sz w:val="28"/>
          <w:szCs w:val="28"/>
          <w:rtl w:val="true"/>
          <w:lang w:bidi="ar-SA"/>
        </w:rPr>
        <w:t>،فأخبرت النبي صلى اللّه عليه و سلم بإسلامي و سألته أن يحاسبني بالعشرين أوقية التي أخذ مني، فأبى علي، فأبدلني اللّه تعالى بالعشرين أوقية عشرين عبدا كلهم تاجر مالي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زكريا بن أبي إسحاق المزكي، أنا أبو الحسن أحمد بن محمّد الطرائفي، نا عثمان بن سعيد الدارمي، نا عبد اللّه بن صالح، حدّثني معاوية بن صالح، عن علي بن أبي طلحة،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لِمَنْ‌ فِي أَيْدِيكُمْ‌ مِنَ‌ الْأَسْرىٰ‌ إِنْ‌ يَعْلَمِ‌ اللّٰهُ‌ فِي قُلُوبِكُمْ‌ خَيْراً يُؤْتِكُمْ‌ خَيْراً مِمّٰا أُخِذَ مِنْكُمْ‌ وَ يَغْفِرْ لَكُمْ‌ وَ اللّٰهُ‌ غَفُورٌ رَحِيمٌ‌ </w:t>
      </w:r>
      <w:r>
        <w:rPr>
          <w:rStyle w:val="FootnoteAnchor"/>
          <w:rtl w:val="true"/>
        </w:rPr>
        <w:footnoteReference w:id="1370"/>
      </w:r>
      <w:r>
        <w:rPr>
          <w:rFonts w:ascii="Amiri" w:hAnsi="Amiri" w:eastAsia="Amiri" w:cs="Amiri"/>
          <w:color w:val="111111"/>
          <w:sz w:val="28"/>
          <w:sz w:val="28"/>
          <w:szCs w:val="28"/>
          <w:rtl w:val="true"/>
          <w:lang w:bidi="ar-SA"/>
        </w:rPr>
        <w:t>،كان العبّاس قد أسر يوم بدر، ففدى نفسه بأربعين أوقية من المال من ذهب، فقال العبّاس حين 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أعطانا اللّه خصلتين ما أحبّ‌ أن لي بهما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أسرت يوم بدر ففديت نفسي بأربعين أوقية من الذهب، فآتاني اللّه تعالى أربعين عبدا، و أنا أرجو المغفرة التي وعدنا اللّه عزّ و جلّ‌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القاسم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منازل القارئ، و عبد اللّه بن الحسن بن محمّد الخلاّل، و علي بن طاهر الملقب الخثعمي، </w:t>
      </w:r>
    </w:p>
    <w:p>
      <w:pPr>
        <w:pStyle w:val="BookText"/>
        <w:rPr/>
      </w:pPr>
      <w:r>
        <w:rPr>
          <w:rFonts w:ascii="Amiri" w:hAnsi="Amiri" w:eastAsia="Amiri" w:cs="Amiri"/>
          <w:color w:val="111111"/>
          <w:sz w:val="28"/>
          <w:sz w:val="28"/>
          <w:szCs w:val="28"/>
          <w:rtl w:val="true"/>
          <w:lang w:bidi="ar-SA"/>
        </w:rPr>
        <w:t>في 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محمّد بن محمّد البزار، نا محمّد بن عمرو بن البختري، نا محمّد بن أبي العوام،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الهيثم بن معاوية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للعبّاس بن عبد المطّلب عدّة في كتاب اللّه ليس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اللّه عز و جلّ‌ إياها فهي تقرأ إلى يوم القيامة تكون له و لولده من بعده، قال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يَعْلَمِ‌ اللّٰهُ‌ فِي قُلُوبِكُمْ‌ خَيْراً يُؤْتِكُمْ‌ خَيْراً مِمّٰا أُخِذَ مِنْكُمْ‌ وَ يَغْفِرْ لَكُمْ‌ فقال رسول اللّه صلى اللّه عليه و سلم للعبّاس </w:t>
      </w:r>
      <w:r>
        <w:rPr>
          <w:rStyle w:val="FootnoteAnchor"/>
          <w:rtl w:val="true"/>
        </w:rPr>
        <w:footnoteReference w:id="1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وفيت فوفى اللّه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أن الإيمان كان في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أخبرني أبو الطّيّب محمّد بن محمّد بن عبد اللّه الشعيري، نا محمّد بن عصام، أنا حفص بن عبد اللّه، نا إبراهيم بن طهمان، عن عبد العزيز بن صهيب،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رسول اللّه صلى اللّه عليه و سلم بمال من البحرين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انثروه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أكثر مال أتى به رسول اللّه صلى اللّه عليه و سلم، فخرج رسول اللّه صلى اللّه عليه و سلم إلى الصّلاة و لم يلتفت إليه، فلما قضى الصّلاة جاء فجلس إليه، فما كان يرى أحدا إلاّ أعطاه، إذ جاءه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أعطني فإني فاديت نفسي، و فاديت عقيلا، 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فحثا في ثوبه ثم ذهب يقلّه فلم يستطع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بعضهم برفعه إليّ‌،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فارفعه أنت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فنثر منه ثم احتمله فألقاه على كاهله، ثم انطلق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رسول اللّه صلى اللّه عليه و سلم يتبعه بصره حتى خفي عنه عجبا من حرصه، فما قام رسول اللّه صلى اللّه عليه و سلم و ثم منها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البخاري في الصحيح </w:t>
      </w:r>
      <w:r>
        <w:rPr>
          <w:rStyle w:val="FootnoteAnchor"/>
          <w:rtl w:val="true"/>
        </w:rPr>
        <w:footnoteReference w:id="137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هبة اللّه، أنا محمّد بن الحسين، أنا عبد اللّه بن جعفر، نا يعقوب </w:t>
      </w:r>
      <w:r>
        <w:rPr>
          <w:rStyle w:val="FootnoteAnchor"/>
          <w:rtl w:val="true"/>
        </w:rPr>
        <w:footnoteReference w:id="1374"/>
      </w:r>
      <w:r>
        <w:rPr>
          <w:rFonts w:ascii="Amiri" w:hAnsi="Amiri" w:eastAsia="Amiri" w:cs="Amiri"/>
          <w:color w:val="111111"/>
          <w:sz w:val="28"/>
          <w:sz w:val="28"/>
          <w:szCs w:val="28"/>
          <w:rtl w:val="true"/>
          <w:lang w:bidi="ar-SA"/>
        </w:rPr>
        <w:t>،نا عمرو بن عاصم، نا سليمان بن المغيرة، عن حميد بن هلال قال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ابن الحضرمي إلى رسول اللّه صلى اللّه عليه و سلم من البحرين بثمانين ألفا ما أتاه مال أكثر منه </w:t>
      </w:r>
    </w:p>
    <w:p>
      <w:pPr>
        <w:pStyle w:val="BookText"/>
        <w:rPr/>
      </w:pPr>
      <w:r>
        <w:rPr>
          <w:rFonts w:ascii="Amiri" w:hAnsi="Amiri" w:eastAsia="Amiri" w:cs="Amiri"/>
          <w:color w:val="111111"/>
          <w:sz w:val="28"/>
          <w:sz w:val="28"/>
          <w:szCs w:val="28"/>
          <w:rtl w:val="true"/>
          <w:lang w:bidi="ar-SA"/>
        </w:rPr>
        <w:t>لا قبل و لا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فنثرت على حصير، و نودي بالصّلاة </w:t>
      </w:r>
      <w:r>
        <w:rPr>
          <w:rStyle w:val="FootnoteAnchor"/>
          <w:rtl w:val="true"/>
        </w:rPr>
        <w:footnoteReference w:id="13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رسول اللّه صلى اللّه عليه و سلم فمثل </w:t>
      </w:r>
      <w:r>
        <w:rPr>
          <w:rStyle w:val="FootnoteAnchor"/>
          <w:rtl w:val="true"/>
        </w:rPr>
        <w:footnoteReference w:id="1376"/>
      </w:r>
      <w:r>
        <w:rPr>
          <w:rFonts w:ascii="Amiri" w:hAnsi="Amiri" w:eastAsia="Amiri" w:cs="Amiri"/>
          <w:color w:val="111111"/>
          <w:sz w:val="28"/>
          <w:sz w:val="28"/>
          <w:szCs w:val="28"/>
          <w:rtl w:val="true"/>
          <w:lang w:bidi="ar-SA"/>
        </w:rPr>
        <w:t>قائما على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أهل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يومئذ عدد و لا وزن ما كان إلا قبضا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العباس بن عبد المطلب فحثا في خميصة عليه، فذهب يقوم فلم يستطع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ارفع علي، فتبسم رسول اللّه صلى اللّه عليه و سلم حتى خرج ضاحكه أو نابه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لي </w:t>
      </w:r>
      <w:r>
        <w:rPr>
          <w:rStyle w:val="FootnoteAnchor"/>
          <w:rtl w:val="true"/>
        </w:rPr>
        <w:footnoteReference w:id="1377"/>
      </w:r>
      <w:r>
        <w:rPr>
          <w:rFonts w:ascii="Amiri" w:hAnsi="Amiri" w:eastAsia="Amiri" w:cs="Amiri"/>
          <w:color w:val="111111"/>
          <w:sz w:val="28"/>
          <w:sz w:val="28"/>
          <w:szCs w:val="28"/>
          <w:rtl w:val="true"/>
          <w:lang w:bidi="ar-SA"/>
        </w:rPr>
        <w:t>المال طائفة و قم بما تطيق،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فجعل العبّاس يقول و هو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إحدى اللتين وعدنا اللّه فقد أنجزنا، و ما ندري ما يصنع في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لِمَنْ‌ فِي أَيْدِيكُمْ‌ مِنَ‌ الْأَسْرىٰ‌ </w:t>
      </w:r>
      <w:r>
        <w:rPr>
          <w:rStyle w:val="FootnoteAnchor"/>
          <w:rtl w:val="true"/>
        </w:rPr>
        <w:footnoteReference w:id="1378"/>
      </w:r>
      <w:r>
        <w:rPr>
          <w:rFonts w:ascii="Amiri" w:hAnsi="Amiri" w:eastAsia="Amiri" w:cs="Amiri"/>
          <w:color w:val="111111"/>
          <w:sz w:val="28"/>
          <w:sz w:val="28"/>
          <w:szCs w:val="28"/>
          <w:rtl w:val="true"/>
          <w:lang w:bidi="ar-SA"/>
        </w:rPr>
        <w:t xml:space="preserve">إِنْ‌ يَعْلَمِ‌ اللّٰهُ‌ فِي قُلُوبِكُمْ‌ خَيْراً يُؤْتِكُمْ‌ خَيْراً مِمّٰا أُخِذَ مِنْكُمْ‌ وَ يَغْفِرْ لَكُمْ‌ وَ اللّٰهُ‌ غَفُورٌ رَحِيمٌ‌ </w:t>
      </w:r>
      <w:r>
        <w:rPr>
          <w:rStyle w:val="FootnoteAnchor"/>
          <w:rtl w:val="true"/>
        </w:rPr>
        <w:footnoteReference w:id="13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خير مما أخذ مني، و لا أدري ما يصنع اللّه في الآخرة، فما زال رسول اللّه صلى اللّه عليه و سلم ماثلا على ذلك المال حتى ما بقي منه درهم، و ما بعث إلى أهله بدرهم،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Style w:val="FootnoteAnchor"/>
          <w:rtl w:val="true"/>
        </w:rPr>
        <w:footnoteReference w:id="1380"/>
      </w:r>
      <w:r>
        <w:rPr>
          <w:rFonts w:ascii="Amiri" w:hAnsi="Amiri" w:eastAsia="Amiri" w:cs="Amiri"/>
          <w:color w:val="111111"/>
          <w:sz w:val="28"/>
          <w:sz w:val="28"/>
          <w:szCs w:val="28"/>
          <w:rtl w:val="true"/>
          <w:lang w:bidi="ar-SA"/>
        </w:rPr>
        <w:t>أتى الصّلاة فصلّى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إبراهيم بن جعفر، أنا سهل بن بشر، أنا أبو الحسن بن منير، أنا أبو طاهر الذهلي </w:t>
      </w:r>
      <w:r>
        <w:rPr>
          <w:rStyle w:val="FootnoteAnchor"/>
          <w:rtl w:val="true"/>
        </w:rPr>
        <w:footnoteReference w:id="1381"/>
      </w:r>
      <w:r>
        <w:rPr>
          <w:rFonts w:ascii="Amiri" w:hAnsi="Amiri" w:eastAsia="Amiri" w:cs="Amiri"/>
          <w:color w:val="111111"/>
          <w:sz w:val="28"/>
          <w:sz w:val="28"/>
          <w:szCs w:val="28"/>
          <w:rtl w:val="true"/>
          <w:lang w:bidi="ar-SA"/>
        </w:rPr>
        <w:t xml:space="preserve">،حدّثني محمّد بن خلف بن حيّان، نا محمّد بن القاسم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العيناء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الشاذكوني، نا حفص أبو عمران، عن نجيح، عن أبي سعيد،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بشرت النبي صلى اللّه عليه و سلم بإسلام العبّاس فأعتقني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نا محمّد بن هارون بن حميد، نا فضل بن سهل، نا عبد العزيز بن أبان، نا إسرائيل، عن إبراهيم بن مهاجر،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فو اللّه لأن تسلم أحبّ‌ إليّ‌ من أن يسلم الخطاب و ما ذاك إلاّ ما رأيت رسول اللّه صلى اللّه عليه و سلم يحبّ‌ فيكون لك سبقا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محمّد بن إسماعيل بن الفضيل الفضيلي، أنا أبو القاسم </w:t>
      </w:r>
    </w:p>
    <w:p>
      <w:pPr>
        <w:pStyle w:val="BookText"/>
        <w:rPr/>
      </w:pPr>
      <w:r>
        <w:rPr>
          <w:rFonts w:ascii="Amiri" w:hAnsi="Amiri" w:eastAsia="Amiri" w:cs="Amiri"/>
          <w:color w:val="111111"/>
          <w:sz w:val="28"/>
          <w:sz w:val="28"/>
          <w:szCs w:val="28"/>
          <w:rtl w:val="true"/>
          <w:lang w:bidi="ar-SA"/>
        </w:rPr>
        <w:t xml:space="preserve">أحمد بن محمّد الخليلي </w:t>
      </w:r>
      <w:r>
        <w:rPr>
          <w:rStyle w:val="FootnoteAnchor"/>
          <w:rtl w:val="true"/>
        </w:rPr>
        <w:footnoteReference w:id="1382"/>
      </w:r>
      <w:r>
        <w:rPr>
          <w:rFonts w:ascii="Amiri" w:hAnsi="Amiri" w:eastAsia="Amiri" w:cs="Amiri"/>
          <w:color w:val="111111"/>
          <w:sz w:val="28"/>
          <w:sz w:val="28"/>
          <w:szCs w:val="28"/>
          <w:rtl w:val="true"/>
          <w:lang w:bidi="ar-SA"/>
        </w:rPr>
        <w:t>،أنا أبو القاسم علي بن أحمد الخزاعي، أنا الهيثم بن كليب الشاشي، نا الحسن بن علي بن عفّان العامري، نا إبراهيم بن حمزة، نا إسماعيل بن قيس، عن أبي حازم عن سهل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رسول اللّه صلى اللّه عليه و سلم من بدر استأذنه العبّاس أن يأذن له أن يرجع إلى مكّة حتى يهاجر منها إلى رسول اللّه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اطمئن يا عمّ‌ فإنك خاتم المهاجرين في الهجرة، كما أنا خاتم النبيين في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أنا أبو الحسن بن أبي الحديد، أنا جدي أبو بكر، أنا خيثمة بن سليمان، نا نصر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موسى بن شيبة الأنصاري، نا إسماعيل بن قيس، عن أبي حازم، عن سهل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رسول اللّه صلى اللّه عليه و سلم من بدر و معه العبّاس بن عبد المطلب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أذنت لي فخرجت إلى مكة فهاجرت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فأهاجر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اطمئن فإنك خاتم المهاجرين بالهجرة، كما أنا خاتم النبيين في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83"/>
      </w:r>
      <w:r>
        <w:rPr>
          <w:rFonts w:ascii="Amiri" w:hAnsi="Amiri" w:eastAsia="Amiri" w:cs="Amiri"/>
          <w:color w:val="111111"/>
          <w:sz w:val="28"/>
          <w:sz w:val="28"/>
          <w:szCs w:val="28"/>
          <w:rtl w:val="true"/>
          <w:lang w:bidi="ar-SA"/>
        </w:rPr>
        <w:t>أبو القاسم بن السّمرقندي، أنا أبو محمّد بن أبي عثمان، أنا أبو أحمد بن أبي مسلّم الفرضي، أنا أبو بكر محمّد بن جعفر المطيري، نا الحسن بن عرفة، حدّثني الحارث بن أبي الزبير مولى النوفليين، حدّثني إسماعيل بن قيس بن سعد، عن أبي حازم، عن سهل بن سعد السّاعدي،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 بن عبد المطلب لرسول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ائذن لي أذهب إلى مكة حتى أهاجر إليك فأكون من المهاجرين،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 يا عمّ‌، فإنك خاتم المهاجرين، كما أنا خاتم النبيين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5587</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بكر محمّد بن الحسين، و أبو عبد اللّه الحسين بن محمّد بن عبد الوهاب، و أبو علي الحسن بن المظفّر، و أبو غالب محمّد بن أحمد بن الحسين بن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الغنائم بن المأمون، أنا أبو الحسن علي بن عمر بن محمّد الحربي، نا أبو عبد اللّه أحمد بن الحسن بن عبد الجبار، نا شعيب بن سلمة </w:t>
      </w:r>
    </w:p>
    <w:p>
      <w:pPr>
        <w:pStyle w:val="BookText"/>
        <w:rPr/>
      </w:pPr>
      <w:r>
        <w:rPr>
          <w:rFonts w:ascii="Amiri" w:hAnsi="Amiri" w:eastAsia="Amiri" w:cs="Amiri"/>
          <w:color w:val="111111"/>
          <w:sz w:val="28"/>
          <w:sz w:val="28"/>
          <w:szCs w:val="28"/>
          <w:rtl w:val="true"/>
          <w:lang w:bidi="ar-SA"/>
        </w:rPr>
        <w:t xml:space="preserve">الأنصاري، نا إسماعيل بن قيس بن سعيد </w:t>
      </w:r>
      <w:r>
        <w:rPr>
          <w:rStyle w:val="FootnoteAnchor"/>
          <w:rtl w:val="true"/>
        </w:rPr>
        <w:footnoteReference w:id="1384"/>
      </w:r>
      <w:r>
        <w:rPr>
          <w:rFonts w:ascii="Amiri" w:hAnsi="Amiri" w:eastAsia="Amiri" w:cs="Amiri"/>
          <w:color w:val="111111"/>
          <w:sz w:val="28"/>
          <w:sz w:val="28"/>
          <w:szCs w:val="28"/>
          <w:rtl w:val="true"/>
          <w:lang w:bidi="ar-SA"/>
        </w:rPr>
        <w:t>بن زيد بن ثابت، نا أبو حازم،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العبّاس بن عبد المطلب النبي صلى اللّه عليه و سلم في الهجرة، فكتب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أقم مكانك الذي أنت به، فإنّ‌ اللّه عز و جلّ‌ يختم بك الهجرة كما ختم بي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الجنزرودي،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الخلاّل، و أم المجتبى العلوية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شعيب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صالح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رفاعة بن رافع بن خديج، نا أبو مصعب إسماعيل بن قيس بن زيد بن ثابت، نا أبو حازم عن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سعد السّاعدي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المطلب،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في الهجرة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مكانك الذي أنت به، فإنّ‌ اللّه عز و جلّ‌ يختم بك الهجرة كما ختم بي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الفضل الرازي، أنا جعفر بن عبد اللّه، نا محمّد بن هارون الرّوياني، نا العثماني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عثمان بن محمّد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حمزة الزبيري، عن إبراهيم بن سعد، 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رسول اللّه صلى اللّه عليه و سلم من بدر و معه العبّاس أتاه العباس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أن أرجع إلى مكة حتى أهاجر إليك كما هاجر المهاجرون،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يا أبا الفضل، فأنت خاتم المهاجرين كما أنا خاتم النبيين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5590</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أحمد بن معروف </w:t>
      </w:r>
      <w:r>
        <w:rPr>
          <w:rStyle w:val="FootnoteAnchor"/>
          <w:rtl w:val="true"/>
        </w:rPr>
        <w:footnoteReference w:id="1385"/>
      </w:r>
      <w:r>
        <w:rPr>
          <w:rFonts w:ascii="Amiri" w:hAnsi="Amiri" w:eastAsia="Amiri" w:cs="Amiri"/>
          <w:color w:val="111111"/>
          <w:sz w:val="28"/>
          <w:sz w:val="28"/>
          <w:szCs w:val="28"/>
          <w:rtl w:val="true"/>
          <w:lang w:bidi="ar-SA"/>
        </w:rPr>
        <w:t xml:space="preserve">،أنا الحسين بن الفهم، نا محمّد بن سعد </w:t>
      </w:r>
      <w:r>
        <w:rPr>
          <w:rStyle w:val="FootnoteAnchor"/>
          <w:rtl w:val="true"/>
        </w:rPr>
        <w:footnoteReference w:id="1386"/>
      </w:r>
      <w:r>
        <w:rPr>
          <w:rFonts w:ascii="Amiri" w:hAnsi="Amiri" w:eastAsia="Amiri" w:cs="Amiri"/>
          <w:color w:val="111111"/>
          <w:sz w:val="28"/>
          <w:sz w:val="28"/>
          <w:szCs w:val="28"/>
          <w:rtl w:val="true"/>
          <w:lang w:bidi="ar-SA"/>
        </w:rPr>
        <w:t>،أنا هشام بن محمّد بن السّائب، عن أبيه،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كلّ‌ من شهد بدرا مع المشركين من بني هاشم فادى العبّاس نفسه و ابن أخيه عقيلا، ثم رجعوا جميعا إلى </w:t>
      </w:r>
    </w:p>
    <w:p>
      <w:pPr>
        <w:pStyle w:val="BookText"/>
        <w:rPr/>
      </w:pPr>
      <w:r>
        <w:rPr>
          <w:rFonts w:ascii="Amiri" w:hAnsi="Amiri" w:eastAsia="Amiri" w:cs="Amiri"/>
          <w:color w:val="111111"/>
          <w:sz w:val="28"/>
          <w:sz w:val="28"/>
          <w:szCs w:val="28"/>
          <w:rtl w:val="true"/>
          <w:lang w:bidi="ar-SA"/>
        </w:rPr>
        <w:t>مكة، ثم أقبلوا إلى المدينة مهاجرين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1387"/>
      </w:r>
      <w:r>
        <w:rPr>
          <w:rFonts w:ascii="Amiri" w:hAnsi="Amiri" w:eastAsia="Amiri" w:cs="Amiri"/>
          <w:color w:val="111111"/>
          <w:sz w:val="28"/>
          <w:sz w:val="28"/>
          <w:szCs w:val="28"/>
          <w:rtl w:val="true"/>
          <w:lang w:bidi="ar-SA"/>
        </w:rPr>
        <w:t xml:space="preserve">،أنا إسماعيل بن عبد اللّه بن أبي أويس </w:t>
      </w:r>
      <w:r>
        <w:rPr>
          <w:rStyle w:val="FootnoteAnchor"/>
          <w:rtl w:val="true"/>
        </w:rPr>
        <w:footnoteReference w:id="1388"/>
      </w:r>
      <w:r>
        <w:rPr>
          <w:rFonts w:ascii="Amiri" w:hAnsi="Amiri" w:eastAsia="Amiri" w:cs="Amiri"/>
          <w:color w:val="111111"/>
          <w:sz w:val="28"/>
          <w:sz w:val="28"/>
          <w:szCs w:val="28"/>
          <w:rtl w:val="true"/>
          <w:lang w:bidi="ar-SA"/>
        </w:rPr>
        <w:t>المدني، حدّثني أبي، عن ابن عباس بن عبد اللّه بن معبد بن عباس أن جده عباسا قدم هو و أبو هريرة في ركب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أبي شمر، فنزلوا الجحفة يوم فتح النبي صلى اللّه عليه و سلم خيبر، فأخبروه أنهم نزلوا الجحفة و هم عامدون للنبي صلى اللّه عليه و سلم و ذلك يوم فتح خيبر،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النبي صلى اللّه عليه و سلم للعبّاس و أبي هريرة في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هذا الحديث لمحمّد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عندنا وهل، لا يشك فيه أهل العلم و الرواية أنّ‌ العبّاس كان بمكة و رسول اللّه صلى اللّه عليه و سلم بخيبر قد فتحها، و قدم الحجاج بن علاط‍‌ السّلمي مكة، فأخبر قريشا عن رسول اللّه صلى اللّه عليه و سلم بما أحبّوا </w:t>
      </w:r>
      <w:r>
        <w:rPr>
          <w:rStyle w:val="FootnoteAnchor"/>
          <w:rtl w:val="true"/>
        </w:rPr>
        <w:footnoteReference w:id="1389"/>
      </w:r>
      <w:r>
        <w:rPr>
          <w:rFonts w:ascii="Amiri" w:hAnsi="Amiri" w:eastAsia="Amiri" w:cs="Amiri"/>
          <w:color w:val="111111"/>
          <w:sz w:val="28"/>
          <w:sz w:val="28"/>
          <w:szCs w:val="28"/>
          <w:rtl w:val="true"/>
          <w:lang w:bidi="ar-SA"/>
        </w:rPr>
        <w:t xml:space="preserve">،و أفظع العباس خبره، و ساءه حتى أتاه فأخبره بسلامة رسول اللّه صلى اللّه عليه و سلم و أنه قد فتح خيبر، ثم خرج العباس بعد ذلك، فلحق بالنبي صلى اللّه عليه و سلم بالمدينة فأطعمه بخيبر مائتي وسق تمر في كل سنة، ثم خرج معه إلى مكة، فشهد فتح مكة، و حنينا، و الطائف، و تبوك، و ثبت معه يوم حنين في أهل بيته حين انكشف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Style w:val="FootnoteAnchor"/>
          <w:rtl w:val="true"/>
        </w:rPr>
        <w:footnoteReference w:id="1390"/>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القاسم علي بن أحمد بن محمّد بن بيان الرزاز، أنا أبو علي الحسين بن أحمد بن إبراهيم بن شاذان، أنا أبو محمّد جعفر بن محمّد بن أحمد بن الحكم الواسطي، نا أبو العباس محمّد بن يونس الكديمي البصري، 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الفضل محمّد بن إسماعيل الفضيلي، أنا أحمد بن محمّد الخليلي، أنا علي بن أحمد بن محمّد الخزاعي، أنا الهيثم بن كليب، نا محمّد بن يونس البصري، حدّثني عبد اللّه بن سوار العنبري، نا أبو الأشهب جعفر بن حيّان، عن أبي رجاء العطاردي، عن عبد اللّه بن العباس، حدّثني أبي العباس بن عبد المطلب، 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يوم فتح مكة ركبت بغلة رسول اللّه صلى اللّه عليه و سلم و تقدمت إلى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لأردهم عن حرب رسول اللّه صلى اللّه عليه و سلم، فقدني رسول اللّه صلى اللّه عليه و سلم فسأل عني،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إلى مكة ليرد قريشا عن حربك،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ردّوا عليّ‌ أبي، ردّوا </w:t>
      </w:r>
    </w:p>
    <w:p>
      <w:pPr>
        <w:pStyle w:val="BookText"/>
        <w:rPr/>
      </w:pPr>
      <w:r>
        <w:rPr>
          <w:rFonts w:ascii="Amiri" w:hAnsi="Amiri" w:eastAsia="Amiri" w:cs="Amiri"/>
          <w:color w:val="111111"/>
          <w:sz w:val="28"/>
          <w:sz w:val="28"/>
          <w:szCs w:val="28"/>
          <w:rtl w:val="true"/>
          <w:lang w:bidi="ar-SA"/>
        </w:rPr>
        <w:t xml:space="preserve">عليّ‌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الفضيلي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تقتله قريش كما قتلت ثقيف عروة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فوارس من أصحاب رسول اللّه صلى اللّه عليه و سلم حتى تلقّوني، فردّوني معهم، فلما رآني رسول اللّه صلى اللّه عليه و سلم جهش و اعتنقني باكيا،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ذهبت لأنصركم،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نصرك اللّه، اللهمّ‌ انصر العبّاس و ولد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الفضيلي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 العباس و ولد العباس ثلاثا،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أ ما علمت أن المهديّ‌ من ولدك موفقا راضيا مرضيا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و أبو غالب أحمد و أبو عبد اللّه يحيى ابنا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إسماعيل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بكّار بن محمّد بن حارست </w:t>
      </w:r>
      <w:r>
        <w:rPr>
          <w:rStyle w:val="FootnoteAnchor"/>
          <w:rtl w:val="true"/>
        </w:rPr>
        <w:footnoteReference w:id="1391"/>
      </w:r>
      <w:r>
        <w:rPr>
          <w:rFonts w:ascii="Amiri" w:hAnsi="Amiri" w:eastAsia="Amiri" w:cs="Amiri"/>
          <w:color w:val="111111"/>
          <w:sz w:val="28"/>
          <w:sz w:val="28"/>
          <w:szCs w:val="28"/>
          <w:rtl w:val="true"/>
          <w:lang w:bidi="ar-SA"/>
        </w:rPr>
        <w:t>،عن عبد الرّحمن بن أبي الزناد، عن موسى بن عقبة، عن رجل من الأنصار يرفعه إلى عبادة بن الصّامت،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Style w:val="FootnoteAnchor"/>
          <w:rtl w:val="true"/>
        </w:rPr>
        <w:footnoteReference w:id="1392"/>
      </w:r>
      <w:r>
        <w:rPr>
          <w:rFonts w:ascii="Amiri" w:hAnsi="Amiri" w:eastAsia="Amiri" w:cs="Amiri"/>
          <w:color w:val="111111"/>
          <w:sz w:val="28"/>
          <w:sz w:val="28"/>
          <w:szCs w:val="28"/>
          <w:rtl w:val="true"/>
          <w:lang w:bidi="ar-SA"/>
        </w:rPr>
        <w:t xml:space="preserve">العبّاس بعنان دابة رسول اللّه صلى اللّه عليه و سلم يوم حنين حين انهزم المسلمون فلم يزل آخذا بعنان دابته </w:t>
      </w:r>
      <w:r>
        <w:rPr>
          <w:rStyle w:val="FootnoteAnchor"/>
          <w:rtl w:val="true"/>
        </w:rPr>
        <w:footnoteReference w:id="1393"/>
      </w:r>
      <w:r>
        <w:rPr>
          <w:rFonts w:ascii="Amiri" w:hAnsi="Amiri" w:eastAsia="Amiri" w:cs="Amiri"/>
          <w:color w:val="111111"/>
          <w:sz w:val="28"/>
          <w:sz w:val="28"/>
          <w:szCs w:val="28"/>
          <w:rtl w:val="true"/>
          <w:lang w:bidi="ar-SA"/>
        </w:rPr>
        <w:t>حتى نصر اللّه رسوله و هزم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إبراهيم بن حمزة، حدّثني محمّد بن عثمان بن أبي حرملة مولى بني عثمان، عن حسين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ممن ثبت مع النبي صلى اللّه عليه و سلم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 علي، و أبو سفيان بن الحارث، و عقيل بن أبي طالب، و عبد اللّه بن الزبير بن عبد المطلب، و الزّبير بن العوام، و أسامة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له أيضا عمي مصعب بن عبد اللّه في يوم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أتى عرسي مكري و 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بوادي حنين و الأسنّة تشرع</w:t>
      </w:r>
    </w:p>
    <w:p>
      <w:pPr>
        <w:pStyle w:val="BookText"/>
        <w:rPr/>
      </w:pPr>
      <w:r>
        <w:rPr>
          <w:rFonts w:ascii="Amiri" w:hAnsi="Amiri" w:eastAsia="Amiri" w:cs="Amiri"/>
          <w:color w:val="111111"/>
          <w:sz w:val="28"/>
          <w:sz w:val="28"/>
          <w:szCs w:val="28"/>
          <w:rtl w:val="true"/>
          <w:lang w:bidi="ar-SA"/>
        </w:rPr>
        <w:t xml:space="preserve">و قولي إذا ما النفس جاشت لها 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هام قد هدأ بالسيوف و أذرع</w:t>
      </w:r>
    </w:p>
    <w:p>
      <w:pPr>
        <w:pStyle w:val="BookText"/>
        <w:rPr/>
      </w:pPr>
      <w:r>
        <w:rPr>
          <w:rFonts w:ascii="Amiri" w:hAnsi="Amiri" w:eastAsia="Amiri" w:cs="Amiri"/>
          <w:color w:val="111111"/>
          <w:sz w:val="28"/>
          <w:sz w:val="28"/>
          <w:szCs w:val="28"/>
          <w:rtl w:val="true"/>
          <w:lang w:bidi="ar-SA"/>
        </w:rPr>
        <w:t xml:space="preserve">و كيف رددت الخيل و هي 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بزوراء تعطي في اليدين و تمنع</w:t>
      </w:r>
    </w:p>
    <w:p>
      <w:pPr>
        <w:pStyle w:val="BookText"/>
        <w:rPr/>
      </w:pPr>
      <w:r>
        <w:rPr>
          <w:rFonts w:ascii="Amiri" w:hAnsi="Amiri" w:eastAsia="Amiri" w:cs="Amiri"/>
          <w:color w:val="111111"/>
          <w:sz w:val="28"/>
          <w:sz w:val="28"/>
          <w:szCs w:val="28"/>
          <w:rtl w:val="true"/>
          <w:lang w:bidi="ar-SA"/>
        </w:rPr>
        <w:t xml:space="preserve">كأن السّهام المرسلات 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أدبرت عن عجسها و هي تلمع</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أمسك الموت الفظيع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ماض </w:t>
      </w:r>
      <w:r>
        <w:rPr>
          <w:rStyle w:val="FootnoteAnchor"/>
          <w:rtl w:val="true"/>
        </w:rPr>
        <w:footnoteReference w:id="1394"/>
      </w:r>
      <w:r>
        <w:rPr>
          <w:rFonts w:ascii="IRNazanin" w:hAnsi="IRNazanin" w:eastAsia="IRNazanin"/>
          <w:color w:val="111111"/>
          <w:sz w:val="28"/>
          <w:sz w:val="28"/>
          <w:szCs w:val="28"/>
          <w:rtl w:val="true"/>
          <w:lang w:bidi="fa-IR"/>
        </w:rPr>
        <w:t xml:space="preserve">على الهول أروع </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395"/>
      </w:r>
      <w:r>
        <w:rPr>
          <w:rFonts w:ascii="Amiri" w:hAnsi="Amiri" w:eastAsia="Amiri" w:cs="Amiri"/>
          <w:color w:val="111111"/>
          <w:sz w:val="28"/>
          <w:sz w:val="28"/>
          <w:szCs w:val="28"/>
          <w:rtl w:val="true"/>
          <w:lang w:bidi="ar-SA"/>
        </w:rPr>
        <w:t xml:space="preserve">،حدثني أبي، نا يزيد بن هارون، أنا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أبي زياد، عن عبد اللّه بن الحارث، عن العبّاس بن عبد المطلب،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قريشا إذا لقي بعضهم بعضا لقوهم ببشر حسن، و إذا لقونا لقونا بوجوه لا نعرفها،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النبي صلى اللّه عليه و سلم غضبا شديدا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لا يدخل قلب رجل الإيمان حتى يحبكم للّه و لرسوله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علي بن المذهب، أنا أحمد بن جعفر، نا عبد اللّه </w:t>
      </w:r>
      <w:r>
        <w:rPr>
          <w:rStyle w:val="FootnoteAnchor"/>
          <w:rtl w:val="true"/>
        </w:rPr>
        <w:footnoteReference w:id="1396"/>
      </w:r>
      <w:r>
        <w:rPr>
          <w:rFonts w:ascii="Amiri" w:hAnsi="Amiri" w:eastAsia="Amiri" w:cs="Amiri"/>
          <w:color w:val="111111"/>
          <w:sz w:val="28"/>
          <w:sz w:val="28"/>
          <w:szCs w:val="28"/>
          <w:rtl w:val="true"/>
          <w:lang w:bidi="ar-SA"/>
        </w:rPr>
        <w:t>،حدثني أبي، نا جرير بن عبد الحميد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عيسى بن علي، أنا عبد اللّه بن محمّد البغوي، حدّثني جدي، نا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يزيد بن أبي زياد، عن عبد اللّه بن الحارث، عن عبد المطلب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العباس على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فنرى قريشا تتحدث </w:t>
      </w:r>
      <w:r>
        <w:rPr>
          <w:rStyle w:val="FootnoteAnchor"/>
          <w:rtl w:val="true"/>
        </w:rPr>
        <w:footnoteReference w:id="1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w:t>
      </w:r>
      <w:r>
        <w:rPr>
          <w:rStyle w:val="FootnoteAnchor"/>
          <w:rtl w:val="true"/>
        </w:rPr>
        <w:footnoteReference w:id="1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رأونا سكتوا، فغضب رسول اللّه صلى اللّه عليه و سلم فدرّ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بين عينيه،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يدخل قلب امرئ الإيمان حتى يحبكم للّه تعالى و لقرابتي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الحسن بن علي، أنا أحمد بن جعفر، نا عبد اللّه، حدّثني أبي، نا حسين بن محمّد، نا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الحارث بن نوفل، حدّثني عبد المطلب بن ربيعة بن الحارث بن عبد المطلب قال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العبّاس على رسول اللّه صلى اللّه عليه و سلم مغضبا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يغضبك‌؟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لنا و لقريش، إذا تلاقوا بينهم تلاقوا بوجوه مبشرة، و إذا لقونا لقونا بغير ذلك، فغضب رسول اللّه صلى اللّه عليه و سلم حتى احمرّ وجهه، و حتى استدرّ عرق بين عينيه، و كان إذا </w:t>
      </w:r>
    </w:p>
    <w:p>
      <w:pPr>
        <w:pStyle w:val="BookText"/>
        <w:rPr/>
      </w:pPr>
      <w:r>
        <w:rPr>
          <w:rFonts w:ascii="Amiri" w:hAnsi="Amiri" w:eastAsia="Amiri" w:cs="Amiri"/>
          <w:color w:val="111111"/>
          <w:sz w:val="28"/>
          <w:sz w:val="28"/>
          <w:szCs w:val="28"/>
          <w:rtl w:val="true"/>
          <w:lang w:bidi="ar-SA"/>
        </w:rPr>
        <w:t>غضب استدرّ، فلما سري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و نفس محمد بيده، لا يدخل قلب رجل الإيمان حتى يحبكم للّه عزّ و جلّ‌ و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من آذى العبّاس فقد آذاني، إنّما عمّ‌ الرجل صنو </w:t>
      </w:r>
      <w:r>
        <w:rPr>
          <w:rStyle w:val="FootnoteAnchor"/>
          <w:rtl w:val="true"/>
        </w:rPr>
        <w:footnoteReference w:id="1399"/>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طلحة بن علي بن الصّقر، نا محمّد بن جعفر القرشي، نا أبو عبد اللّه الحسين بن عمر الثقفي،، نا عثمان بن أبي شيبة، نا جرير بن عبد الحميد، عن يزيد بن أبي زياد، عن عبد اللّه بن الحارث، عن عبد المطلب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رجال يؤذوني في العبّاس، و إنّ‌ عمّ‌ الرجل صنو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الحسن بن قبيس، أنا أبو الحسن بن أبي الحديد، أنا جدي أبو بكر، أنا أبو بكر الخرائطي، نا علي بن حرب، نا محمّد بن فضيل، نا يزيد بن أبي زياد، عن عبد اللّه بن الحارث، حدّثني عبد المطلب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آذى العبّاس فقد آذاني، إنّما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Style w:val="FootnoteAnchor"/>
          <w:rtl w:val="true"/>
        </w:rPr>
        <w:footnoteReference w:id="1400"/>
      </w:r>
      <w:r>
        <w:rPr>
          <w:rFonts w:ascii="Amiri" w:hAnsi="Amiri" w:eastAsia="Amiri" w:cs="Amiri"/>
          <w:color w:val="111111"/>
          <w:sz w:val="28"/>
          <w:sz w:val="28"/>
          <w:szCs w:val="28"/>
          <w:rtl w:val="true"/>
          <w:lang w:bidi="ar-SA"/>
        </w:rPr>
        <w:t>صنو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w:t>
      </w:r>
      <w:r>
        <w:rPr>
          <w:rStyle w:val="FootnoteAnchor"/>
          <w:rtl w:val="true"/>
        </w:rPr>
        <w:footnoteReference w:id="1401"/>
      </w:r>
      <w:r>
        <w:rPr>
          <w:rFonts w:ascii="Amiri" w:hAnsi="Amiri" w:eastAsia="Amiri" w:cs="Amiri"/>
          <w:color w:val="111111"/>
          <w:sz w:val="28"/>
          <w:sz w:val="28"/>
          <w:szCs w:val="28"/>
          <w:rtl w:val="true"/>
          <w:lang w:bidi="ar-SA"/>
        </w:rPr>
        <w:t>،نا و أبو النجم الشّيحي، أنا أبو بكر الخطيب، حدّثني عبد العزيز بن علي الوراق، نا محمّد بن أحمد بن محمّد المفيد، نا الحسن بن علي بن شبيب المعمري،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أبو بكر بن أبي شيبة في الرصافة يحدّث الناس، فحدّث أوّل المجلس عن ابن فضيل عن يزيد بن أبي زياد، عن عبد اللّه بن الحارث، حدّثني عبد المطلب بن ربيعة بن الحارث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احفظوني في العباس، فإنه بقية آبائي، و إنّ‌ عمّ‌ الرجل صنو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فزاد في لفظه ما ليس في الحديث، و أبو بكر أبو بكر، ثم أملّه علينا في المجلس الثاني بطوله لم استغرق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الكلام فيه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خالد بن عبد اللّه الطّحّان، عن يزيد بن أبي زياد، فأرسله و أسقط‍‌ عبد المطلب من إسناده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أبو القاسم بن السّمرقندي، أنا أبو الحسين بن النّقّور، أنا عيسى بن علي، أنا عبد اللّه بن محمّد، نا داود بن عمرو، نا خالد بن عبد اللّه، عن يزيد بن أبي زياد، عن عبد اللّه بن الحارث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آذى العباس فقد آذاني، إنّ‌ عمّ‌ الرجل صنو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منصور بن زريق،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عاصم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عبد الواحد بن محمّد بن عبد اللّه 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بن القصّاري، أنا أبي أبو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بن عبد اللّه الصّرصري،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الحسين بن إسماعيل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هشام الرفاعي سنة أربع و أربعين و مائتين، نا محمّد بن فضيل، نا الأعمش، عن أبي سبرة النخعي، عن محمّد بن كعب القرظي </w:t>
      </w:r>
      <w:r>
        <w:rPr>
          <w:rStyle w:val="FootnoteAnchor"/>
          <w:rtl w:val="true"/>
        </w:rPr>
        <w:footnoteReference w:id="14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نلقى النفر من قريش و هم يتحدثون فيقطعون حديثهم، فذكرنا ذلك للنبي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يدخل قلب رجل الإيمان حتى يحبكم للّه و لقرابتي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الرازي، أنا جعفر بن عبد اللّه، نا محمّد بن هارون، نا أبو كريب، نا </w:t>
      </w:r>
      <w:r>
        <w:rPr>
          <w:rStyle w:val="FootnoteAnchor"/>
          <w:rtl w:val="true"/>
        </w:rPr>
        <w:footnoteReference w:id="1403"/>
      </w:r>
      <w:r>
        <w:rPr>
          <w:rFonts w:ascii="Amiri" w:hAnsi="Amiri" w:eastAsia="Amiri" w:cs="Amiri"/>
          <w:color w:val="111111"/>
          <w:sz w:val="28"/>
          <w:sz w:val="28"/>
          <w:szCs w:val="28"/>
          <w:rtl w:val="true"/>
          <w:lang w:bidi="ar-SA"/>
        </w:rPr>
        <w:t>محاضر، عن الأعمش، عن أبي سبرة، عن محمّد بن كعب القرظي، عن العباس بن عبد المطلب أنه جلس إلى قوم فقطعوا حديثهم، فذكر ذلك لرسول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أقوام إذا جلس إليهم أحد من أهل بيتي قطعوا حديثهم، و الذي نفسي بيده لا يدخل قلب امرئ الإيمان حتى يحبهم للّه و لقرابتهم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5597</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عبد اللّه بن عدي، أنا محمّد بن منير، أنا عمر بن شبّة، حدّثني عيسى بن عبد اللّه بن محمّد بن عمر بن علي، نا أبي، عن أبيه، عن جده،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قريشا تلقانا فيما بينهم بوجوه لا نلقاها بها،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الإيمان لا يدخل أجوافهم حتى يحبوكم 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يعقوب يوسف بن أيوب بن الحسين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البسري، أنا أبو أحمد عبيد اللّه بن محمّد الفرشي، نا الحسين بن يحيى بن عيّاش، نا الحسن بن عرفة، نا مروان بن معاوية الفزاري، عن يحيى بن كثير الكاهلي، نا صالح بن خباب الفزاري، عن عبد اللّه بن شداد بن الهاد،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بال قريش يلقى بعضهم بعضا بوجوه تكاد أن تسايل من الودّ، و يلقونا بوجوه قاطبة،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يفعلون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الذي بعثك بالحق،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بعثني بالحقّ‌ لا يؤمنوا </w:t>
      </w:r>
      <w:r>
        <w:rPr>
          <w:rStyle w:val="FootnoteAnchor"/>
          <w:rtl w:val="true"/>
        </w:rPr>
        <w:footnoteReference w:id="1404"/>
      </w:r>
      <w:r>
        <w:rPr>
          <w:rFonts w:ascii="Amiri" w:hAnsi="Amiri" w:eastAsia="Amiri" w:cs="Amiri"/>
          <w:color w:val="111111"/>
          <w:sz w:val="28"/>
          <w:sz w:val="28"/>
          <w:szCs w:val="28"/>
          <w:rtl w:val="true"/>
          <w:lang w:bidi="ar-SA"/>
        </w:rPr>
        <w:t>حتى يحبّوكم 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نا أبو الحسن بن أبي الحديد، أنا جدي أبو بكر، أنا أبو بكر الخرائطي، نا أبو قلابة النّضر بن عبد الملك بن محمّد بن عبد اللّه الرقاشي، نا محمّد بن كثير العبدي، نا إسرائيل بن يونس، عن عبد الأعلى التغلبي، عن سعيد بن جبير،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شتم أبا للعباس في الجاهلية فلطمه العباس، فأخذ قوم هذا السلاح، و أخذ قوم هذا السّلاح،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النبي صلى اللّه عليه و سلم فجاء، فصعد المنبر،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عمّ‌ الرجل صنو أبيه، لا تسبّوا أمواتنا فتؤذوا أحياءنا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غضب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البركات عبد الوهّاب بن المبارك، و أبو القاسم عبيد اللّه بن أحمد بن محمّد بن البخاري، و أبو الدرّ ياقوت بن عبد اللّه،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محمّد الصّريفيني، 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و أبو البركات أيضا،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طاهر 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أنا أبو الحسين بن النّقّور، أنا عيسى بن علي، قالا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 عبد اللّه بن محمّد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عشرة و ثلاثمائة، نا الوليد بن شجاع بن الوليد السّكوني </w:t>
      </w:r>
      <w:r>
        <w:rPr>
          <w:rStyle w:val="FootnoteAnchor"/>
          <w:rtl w:val="true"/>
        </w:rPr>
        <w:footnoteReference w:id="1405"/>
      </w:r>
      <w:r>
        <w:rPr>
          <w:rFonts w:ascii="Amiri" w:hAnsi="Amiri" w:eastAsia="Amiri" w:cs="Amiri"/>
          <w:color w:val="111111"/>
          <w:sz w:val="28"/>
          <w:sz w:val="28"/>
          <w:szCs w:val="28"/>
          <w:rtl w:val="true"/>
          <w:lang w:bidi="ar-SA"/>
        </w:rPr>
        <w:t xml:space="preserve">،نا عبد الرحيم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w:t>
      </w:r>
    </w:p>
    <w:p>
      <w:pPr>
        <w:pStyle w:val="BookText"/>
        <w:rPr/>
      </w:pPr>
      <w:r>
        <w:rPr>
          <w:rFonts w:ascii="Amiri" w:hAnsi="Amiri" w:eastAsia="Amiri" w:cs="Amiri"/>
          <w:color w:val="111111"/>
          <w:sz w:val="28"/>
          <w:sz w:val="28"/>
          <w:szCs w:val="28"/>
          <w:rtl w:val="true"/>
          <w:lang w:bidi="ar-SA"/>
        </w:rPr>
        <w:t>عبد اللّه بن عمر الجعفي، نا مالك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إسرائيل بن يونس، عن عبد الأعلى، عن سعيد بن جبير،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وقع في أب للعباس كان في الجاهلية، فلطمه العباس، فجاء قومه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لنلطمنّه كما لطمه حتى لبسوا السّلاح، فبلغ ذلك رسول اللّه صلى اللّه عليه و سلم، فصعد المنبر،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أيّ‌ </w:t>
      </w:r>
      <w:r>
        <w:rPr>
          <w:rStyle w:val="FootnoteAnchor"/>
          <w:rtl w:val="true"/>
        </w:rPr>
        <w:footnoteReference w:id="1406"/>
      </w:r>
      <w:r>
        <w:rPr>
          <w:rFonts w:ascii="Amiri" w:hAnsi="Amiri" w:eastAsia="Amiri" w:cs="Amiri"/>
          <w:color w:val="111111"/>
          <w:sz w:val="28"/>
          <w:sz w:val="28"/>
          <w:szCs w:val="28"/>
          <w:rtl w:val="true"/>
          <w:lang w:bidi="ar-SA"/>
        </w:rPr>
        <w:t>الناس تعلمون أكرم على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العباس مني و أنا منه، لا تسبّوا أمواتنا فتؤذوا أحياءنا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حديث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نعوذ باللّه من غضبك، فاستغفر لنا،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حديث عبد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أنا أبو بكر الخرائطي، نا العبّاس بن محمد بن حاتم الدوري، و محمد بن جابر،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النسيب </w:t>
      </w:r>
      <w:r>
        <w:rPr>
          <w:rStyle w:val="FootnoteAnchor"/>
          <w:rtl w:val="true"/>
        </w:rPr>
        <w:footnoteReference w:id="1407"/>
      </w:r>
      <w:r>
        <w:rPr>
          <w:rFonts w:ascii="IRNazanin" w:hAnsi="IRNazanin" w:eastAsia="IRNazanin"/>
          <w:color w:val="111111"/>
          <w:sz w:val="28"/>
          <w:sz w:val="28"/>
          <w:szCs w:val="28"/>
          <w:rtl w:val="true"/>
          <w:lang w:bidi="fa-IR"/>
        </w:rPr>
        <w:t xml:space="preserve">و أبو </w:t>
      </w:r>
      <w:r>
        <w:rPr>
          <w:rStyle w:val="FootnoteAnchor"/>
          <w:rtl w:val="true"/>
        </w:rPr>
        <w:footnoteReference w:id="1408"/>
      </w:r>
      <w:r>
        <w:rPr>
          <w:rFonts w:ascii="Amiri" w:hAnsi="Amiri" w:eastAsia="Amiri" w:cs="Amiri"/>
          <w:color w:val="111111"/>
          <w:sz w:val="28"/>
          <w:sz w:val="28"/>
          <w:szCs w:val="28"/>
          <w:rtl w:val="true"/>
          <w:lang w:bidi="ar-SA"/>
        </w:rPr>
        <w:t>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أبو منصور بن خيرون، أنا أبو بكر الخطيب </w:t>
      </w:r>
      <w:r>
        <w:rPr>
          <w:rStyle w:val="FootnoteAnchor"/>
          <w:rtl w:val="true"/>
        </w:rPr>
        <w:footnoteReference w:id="1409"/>
      </w:r>
      <w:r>
        <w:rPr>
          <w:rFonts w:ascii="Amiri" w:hAnsi="Amiri" w:eastAsia="Amiri" w:cs="Amiri"/>
          <w:color w:val="111111"/>
          <w:sz w:val="28"/>
          <w:sz w:val="28"/>
          <w:szCs w:val="28"/>
          <w:rtl w:val="true"/>
          <w:lang w:bidi="ar-SA"/>
        </w:rPr>
        <w:t>،أنا محمد بن أحمد بن رزق، أنا أبو بكر أحمد بن الحسين العكبري الوراق، نا محمد بن سليمان بن الحارث الباغندي، نا الحارث بن منصور أبو منصور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إسرائيل عن عبد الأعلى، عن سعيد بن جبير، عن ابن عباس أن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أب كان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الجاهلية، فلطمه العبّاس، فجاء قومه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لنلطمنّه كما لطمه، حتى لبسوا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فبلغ رسول اللّه صلى اللّه عليه و سلم ذلك، فصعد المنبر فقال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أيّ‌ أهل الأرض 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الخرائطي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 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العبّاس مني و أنا منه، فلا تسبّوا أمواتنا فتؤذوا الأحياء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نعوذ باللّه من غضبك، فاستغفر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القاسم بن الحصين، نا أبو علي بن المذهب، أنا أحمد </w:t>
      </w:r>
      <w:r>
        <w:rPr>
          <w:rStyle w:val="FootnoteAnchor"/>
          <w:rtl w:val="true"/>
        </w:rPr>
        <w:footnoteReference w:id="1410"/>
      </w:r>
      <w:r>
        <w:rPr>
          <w:rFonts w:ascii="Amiri" w:hAnsi="Amiri" w:eastAsia="Amiri" w:cs="Amiri"/>
          <w:color w:val="111111"/>
          <w:sz w:val="28"/>
          <w:sz w:val="28"/>
          <w:szCs w:val="28"/>
          <w:rtl w:val="true"/>
          <w:lang w:bidi="ar-SA"/>
        </w:rPr>
        <w:t>بن جعفر بن حمدان، نا عبد اللّه بن أحمد، حدثني أبي، نا حجين بن المثنى، نا إسرائيل، عن عبد الأعلى، عن ابن جبير،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من الأنصار وقع في أب للعباس كان في الجاهلية، فلطمه العبّاس، فجاء قومه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لنلطمنّه كما لطمه، فلبسوا السلاح، فبلغ ذلك رسول اللّه صلى اللّه عليه و سلم فصعد المنبر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أيّ‌ أهل الأرض أكرم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العبّاس مني و أنا منه، و لا تسبّوا أمواتنا فتؤذوا أحياءنا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نعوذ باللّه من غضبك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المستملي، أنا أبو سعد محمد بن عبد الرحمن، نا الحسن بن أحمد </w:t>
      </w:r>
      <w:r>
        <w:rPr>
          <w:rStyle w:val="FootnoteAnchor"/>
          <w:rtl w:val="true"/>
        </w:rPr>
        <w:footnoteReference w:id="1411"/>
      </w:r>
      <w:r>
        <w:rPr>
          <w:rFonts w:ascii="Amiri" w:hAnsi="Amiri" w:eastAsia="Amiri" w:cs="Amiri"/>
          <w:color w:val="111111"/>
          <w:sz w:val="28"/>
          <w:sz w:val="28"/>
          <w:szCs w:val="28"/>
          <w:rtl w:val="true"/>
          <w:lang w:bidi="ar-SA"/>
        </w:rPr>
        <w:t xml:space="preserve">المخلدي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أحمد المحفوظي، نا أبو صالح أحمد بن منصور المروزي، نا عبد العزيز بن أبي رزمة، نا إسرائيل، عن عبد الأعلى، عن سعيد بن جبير،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ذكر أبا للعباس فنال منه، فلطمه العباس فاجتمعوا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لنلطمنّ‌ العبّاس كما لطمه، فبلغ ذلك رسول اللّه صلى اللّه عليه و سلم، فخطب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أكرم الناس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العباس منّي و أنا منه، لا تسبّوا أمواتنا فتؤذوا به الأحياء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نا عبد اللّه بن محمد، حدثني يحيى بن جعفر الواسطي، نا عبد الوهاب الخفّاف، نا إسرائيل، عن عبد الأعلى،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منّي و أنا منه، لا تؤذوا العباس فتؤذوني، من سبّ‌ العباس فقد سبّني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5603</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زريق، أنا أبو بكر أحمد بن علي </w:t>
      </w:r>
    </w:p>
    <w:p>
      <w:pPr>
        <w:pStyle w:val="BookText"/>
        <w:rPr/>
      </w:pPr>
      <w:r>
        <w:rPr>
          <w:rFonts w:ascii="IRNazanin" w:hAnsi="IRNazanin" w:eastAsia="IRNazanin"/>
          <w:color w:val="111111"/>
          <w:sz w:val="28"/>
          <w:sz w:val="28"/>
          <w:szCs w:val="28"/>
          <w:rtl w:val="true"/>
          <w:lang w:bidi="fa-IR"/>
        </w:rPr>
        <w:t xml:space="preserve">الحافظ‍‌ </w:t>
      </w:r>
      <w:r>
        <w:rPr>
          <w:rStyle w:val="FootnoteAnchor"/>
          <w:rtl w:val="true"/>
        </w:rPr>
        <w:footnoteReference w:id="1412"/>
      </w:r>
      <w:r>
        <w:rPr>
          <w:rFonts w:ascii="Amiri" w:hAnsi="Amiri" w:eastAsia="Amiri" w:cs="Amiri"/>
          <w:color w:val="111111"/>
          <w:sz w:val="28"/>
          <w:sz w:val="28"/>
          <w:szCs w:val="28"/>
          <w:rtl w:val="true"/>
          <w:lang w:bidi="ar-SA"/>
        </w:rPr>
        <w:t>،أنا أبو نعيم الحافظ‍‌، نا أبو بكر بن خلاّد، نا أحمد بن كثير بن الصّلت، نا سليمان بن أبي شيخ، نا أبو سفيان الحميري، عن المهدي، عن أبيه المنصور، عن محمد بن علي،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يغسلني العباس فإنه والد، و الوالد لا ينظر إلى عورة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محمد بن مخلد البزار، نا محمد بن عمرو بن البختري الرّزّاز، نا محمد بن غالب، نا محمد بن كثير العبدي، نا إسرائيل، عن عبد الأعلى، عن سعيد بن جبير، عن ابن عبّاس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منّي و أنا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الخير بركة بن منصور بن ملاعب البستنبان، أنا أبو الفضل بن خيرون، أنا أبو علي بن شاذان، أنا أبو بكر أحمد بن سندي بن الحسن بن بحر الحداد، نا الحسين بن محمد عبيد العجل، نا هارون بن حاتم بن </w:t>
      </w:r>
      <w:r>
        <w:rPr>
          <w:rStyle w:val="FootnoteAnchor"/>
          <w:rtl w:val="true"/>
        </w:rPr>
        <w:footnoteReference w:id="1413"/>
      </w:r>
      <w:r>
        <w:rPr>
          <w:rFonts w:ascii="Amiri" w:hAnsi="Amiri" w:eastAsia="Amiri" w:cs="Amiri"/>
          <w:color w:val="111111"/>
          <w:sz w:val="28"/>
          <w:sz w:val="28"/>
          <w:szCs w:val="28"/>
          <w:rtl w:val="true"/>
          <w:lang w:bidi="ar-SA"/>
        </w:rPr>
        <w:t xml:space="preserve">بشر البزّاز المقرئ، نا محمد بن عبد الرحمن بن عبد اللّه بن أبي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w:t>
      </w:r>
      <w:r>
        <w:rPr>
          <w:rStyle w:val="FootnoteAnchor"/>
          <w:rtl w:val="true"/>
        </w:rPr>
        <w:footnoteReference w:id="1414"/>
      </w:r>
      <w:r>
        <w:rPr>
          <w:rFonts w:ascii="Amiri" w:hAnsi="Amiri" w:eastAsia="Amiri" w:cs="Amiri"/>
          <w:color w:val="111111"/>
          <w:sz w:val="28"/>
          <w:sz w:val="28"/>
          <w:szCs w:val="28"/>
          <w:rtl w:val="true"/>
          <w:lang w:bidi="ar-SA"/>
        </w:rPr>
        <w:t>حازم عن سهل بن سعد السّاعدي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النبي صلى اللّه عليه و سلم في سفر، فسما لحاجة له، فلحقه العبّاس بكساء فستره،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 سترك اللّه من النار، و ستر ولدك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الفضل الرازي، أنا جعفر بن عبد اللّه، نا محمد بن هارون، نا عثمان بن محمد بن عثمان بن خالد بن عمر بن عبد اللّه بن الوليد بن عثمان بن عفان، نا أحمد بن محمد الليثي، عن إبراهيم بن حمزة الزبيري، عن إسماعيل بن قيس الزيدي </w:t>
      </w:r>
      <w:r>
        <w:rPr>
          <w:rStyle w:val="FootnoteAnchor"/>
          <w:rtl w:val="true"/>
        </w:rPr>
        <w:footnoteReference w:id="1415"/>
      </w:r>
      <w:r>
        <w:rPr>
          <w:rFonts w:ascii="Amiri" w:hAnsi="Amiri" w:eastAsia="Amiri" w:cs="Amiri"/>
          <w:color w:val="111111"/>
          <w:sz w:val="28"/>
          <w:sz w:val="28"/>
          <w:szCs w:val="28"/>
          <w:rtl w:val="true"/>
          <w:lang w:bidi="ar-SA"/>
        </w:rPr>
        <w:t>الأنصاري، عن أبي حازم سلمة بن دينار عن سهل بن سعد قال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رسول اللّه صلى اللّه عليه و سلم يوما بطريق مكة في يوم صائف قائظ‍‌ شديد حرّه، فدعا بماء ليغتسل فقام العباس بن عبد المطلب بكساء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فنظرت إلى رسول اللّه صلى اللّه عليه و سلم و هو رافع رأسه إلى السماء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استر العبّاس و ولد العبّاس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أنا أبو الحسن بن أبي الحديد، أنا جدي أبو بكر، أنا خيثمة بن سليمان، نا الحسن بن جرير الصّوري الزّنبقي، نا إبراهيم بن حمزة الزبيري، نا إسماعيل بن قيس بن سعد الأنصاري، عن أبي حازم،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صلى اللّه عليه و سلم في سفر زمان القيظ‍‌ إذ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الفضل محمد بن إسماعيل الفضيلي، أنا أبو القاسم الخليلي، أنا أبو القاسم الخزاعي، أنا الهيثم بن كليب الشاشي، نا الحسن بن علي بن عفان، نا إبراهيم بن حمزة من ولد مصعب بن الزبير، نا إسماعيل بن قيس بن سعد بن زيد بن ثابت، عن أبي حازم، عن سهل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رسول اللّه صلى اللّه عليه و سلم في زمان القيظ‍‌ فنزل </w:t>
      </w:r>
      <w:r>
        <w:rPr>
          <w:rStyle w:val="FootnoteAnchor"/>
          <w:rtl w:val="true"/>
        </w:rPr>
        <w:footnoteReference w:id="1416"/>
      </w:r>
      <w:r>
        <w:rPr>
          <w:rFonts w:ascii="Amiri" w:hAnsi="Amiri" w:eastAsia="Amiri" w:cs="Amiri"/>
          <w:color w:val="111111"/>
          <w:sz w:val="28"/>
          <w:sz w:val="28"/>
          <w:szCs w:val="28"/>
          <w:rtl w:val="true"/>
          <w:lang w:bidi="ar-SA"/>
        </w:rPr>
        <w:t xml:space="preserve">رسول اللّه صلى اللّه عليه و سلم منزلا فقام يغتسل، فقام العبّاس بن عبد المطلب يستره بكساء من 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رسول اللّه صلى اللّه عليه و سلم من جانب الكساء و هو رافع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الزنبقي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استر العبّاس و ولد العبّاس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أبو الفضل الرازي، أنا جعفر بن عبد اللّه، نا محمد بن هارون، نا ابن إسحاق، نا أبو صالح شعيب بن سلمة، نا إسماعيل بن قيس، عن أبي حازم، عن سهل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النبي صلى اللّه عليه و سلم من غزاة له في يوم حارّ فوضع له ماء في جفنة يتبرد به، فجاء العبّاس فولاّه ظهره و ستره بكساء كان عليه، فلما فرغ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عمّك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يديه حتى اطّلعنا عليه من الكساء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سترك اللّه يا عمّ‌، و ستر </w:t>
      </w:r>
      <w:r>
        <w:rPr>
          <w:rStyle w:val="FootnoteAnchor"/>
          <w:rtl w:val="true"/>
        </w:rPr>
        <w:footnoteReference w:id="1417"/>
      </w:r>
      <w:r>
        <w:rPr>
          <w:rFonts w:ascii="Amiri" w:hAnsi="Amiri" w:eastAsia="Amiri" w:cs="Amiri"/>
          <w:color w:val="111111"/>
          <w:sz w:val="28"/>
          <w:sz w:val="28"/>
          <w:szCs w:val="28"/>
          <w:rtl w:val="true"/>
          <w:lang w:bidi="ar-SA"/>
        </w:rPr>
        <w:t>ذرّيتك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5609</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أحمد بن علي بن الحسن بن أبي عثمان، أنا أبو أحمد عبيد اللّه بن محمد بن أبي مسلّم الفرضي، أنا أبو بكر محمد بن </w:t>
      </w:r>
    </w:p>
    <w:p>
      <w:pPr>
        <w:pStyle w:val="BookText"/>
        <w:rPr/>
      </w:pPr>
      <w:r>
        <w:rPr>
          <w:rFonts w:ascii="Amiri" w:hAnsi="Amiri" w:eastAsia="Amiri" w:cs="Amiri"/>
          <w:color w:val="111111"/>
          <w:sz w:val="28"/>
          <w:sz w:val="28"/>
          <w:szCs w:val="28"/>
          <w:rtl w:val="true"/>
          <w:lang w:bidi="ar-SA"/>
        </w:rPr>
        <w:t>جعفر المطيري، نا الحسن بن عرفة، حدثني الحارث بن أبي الزبير، حدثني إسماعيل بن قيس بن سعد، حدثني أبو حازم عن سهل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رسول اللّه صلى اللّه عليه و سلم في بعض أسفاره فنزلنا منزلا في يوم قائظ‍‌ شديد القيظ‍‌ 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شديد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صلى اللّه عليه و سلم ليغتسل، فوثب إليه العبّاس بكساء له من صوف فستره حتى اغتسل و فرغ من غسله، و كنت معه </w:t>
      </w:r>
      <w:r>
        <w:rPr>
          <w:rStyle w:val="FootnoteAnchor"/>
          <w:rtl w:val="true"/>
        </w:rPr>
        <w:footnoteReference w:id="1418"/>
      </w:r>
      <w:r>
        <w:rPr>
          <w:rFonts w:ascii="Amiri" w:hAnsi="Amiri" w:eastAsia="Amiri" w:cs="Amiri"/>
          <w:color w:val="111111"/>
          <w:sz w:val="28"/>
          <w:sz w:val="28"/>
          <w:szCs w:val="28"/>
          <w:rtl w:val="true"/>
          <w:lang w:bidi="ar-SA"/>
        </w:rPr>
        <w:t>قريبا،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رسول اللّه صلى اللّه عليه و سلم و قد 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حتى طلعتا من الكساء، فسمعته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استر العبّاس و ولد العبّاس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و أبو البركات بن المبارك، و أبو القاسم عبيد اللّه بن أحمد بن محمد، و أبو 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أحمد بن سليمان بن داود الطوسي في سنة اثنتي عشرة و ثلاثمائة، حدثني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حسن، عن إسماعيل بن قيس بن سعد بن زيد بن ثابت الأنصاري، حدثني أبو حازم بن دينار، عن سهل بن سعد السّاعدي،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مع رسول اللّه صلى اللّه عليه و سلم في سفر، فلما قفل 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و 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 في القيظ‍‌، فقام رسول اللّه صلى اللّه عليه و سلم يغتسل، و قام العبّاس يستره بكساء من صوف،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رسول اللّه صلى اللّه عليه و سلم من جانب الكساء رافعا يديه إلى السماء و هو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استر العبّاس من النار</w:t>
      </w:r>
      <w:r>
        <w:rPr>
          <w:rFonts w:eastAsia="IRNazanin" w:cs="IRNazanin"/>
          <w:color w:val="111111"/>
          <w:sz w:val="28"/>
          <w:szCs w:val="28"/>
          <w:rtl w:val="true"/>
          <w:lang w:bidi="fa-IR"/>
        </w:rPr>
        <w:t>»[</w:t>
      </w:r>
      <w:r>
        <w:rPr>
          <w:rFonts w:eastAsia="IRNazanin" w:cs="IRNazanin"/>
          <w:color w:val="111111"/>
          <w:sz w:val="28"/>
          <w:szCs w:val="28"/>
          <w:lang w:bidi="fa-IR"/>
        </w:rPr>
        <w:t>5611</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الحسن علي بن عبيد اللّه بن الزاغوني، أنا أبو جعفر بن المسلمة، أنا أبو طاهر المخلّص، نا أبو بكر أحمد بن محمد بن أبي شيبة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الجامع في ذي القعدة سنة أربع عشرة و ثلاثمائة، نا علي بن عمرو الأنصاري، نا إسماعيل بن قيس بن سعد بن زيد بن ثابت، أنا أبو حازم، عن سهل بن </w:t>
      </w:r>
    </w:p>
    <w:p>
      <w:pPr>
        <w:pStyle w:val="BookText"/>
        <w:rPr/>
      </w:pPr>
      <w:r>
        <w:rPr>
          <w:rFonts w:ascii="Amiri" w:hAnsi="Amiri" w:eastAsia="Amiri" w:cs="Amiri"/>
          <w:color w:val="111111"/>
          <w:sz w:val="28"/>
          <w:sz w:val="28"/>
          <w:szCs w:val="28"/>
          <w:rtl w:val="true"/>
          <w:lang w:bidi="ar-SA"/>
        </w:rPr>
        <w:t>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مع رسول اللّه صلى اللّه عليه و سلم من قيظ‍‌ فقام رسول اللّه صلى اللّه عليه و سلم يغتسل، و قام العبّاس يستره بشملة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إلى السماء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استر العبّاس و استر ولده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الخلاّل، و فاطمة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أنا أبو يعلى، نا شعيب، نا أبو مصعب، نا أبو حازم، عن سهل بن سعد السّاعدي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النبي صلى اللّه عليه و سلم من غزاة له في يوم حارّ فوضع له ماء يتبرّد به، فجاء العبّاس فولاّه ظهره، و ستره بكساء كان عليه، فلما فرغ النبي صلى اللّه عليه و سلم رفع يديه حتى طلعتا علينا من الكساء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سترك اللّه يا عمّ‌ و ذريّتك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أخبرناه </w:t>
      </w:r>
      <w:r>
        <w:rPr>
          <w:rStyle w:val="FootnoteAnchor"/>
          <w:rtl w:val="true"/>
        </w:rPr>
        <w:footnoteReference w:id="1419"/>
      </w:r>
      <w:r>
        <w:rPr>
          <w:rFonts w:ascii="Amiri" w:hAnsi="Amiri" w:eastAsia="Amiri" w:cs="Amiri"/>
          <w:color w:val="111111"/>
          <w:sz w:val="28"/>
          <w:sz w:val="28"/>
          <w:szCs w:val="28"/>
          <w:rtl w:val="true"/>
          <w:lang w:bidi="ar-SA"/>
        </w:rPr>
        <w:t xml:space="preserve">أبو القاسم بن السّمرقندي، أنا أبو الحسين بن النّقّور، نا عيسى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عبد اللّه بن محمد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عبد الصمد أبو أيوب الأنصاري، نا إسماعيل بن قيس الأنصاري، عن أبي حازم، عن سهل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مع رسول اللّه صلى اللّه عليه و سلم في القيظ‍‌ فقام رسول اللّه صلى اللّه عليه و سلم ذات يوم ليقضي حاجته فقام إليه العباس فستره بكساء من صوف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عمّك العبّاس </w:t>
      </w:r>
      <w:r>
        <w:rPr>
          <w:rStyle w:val="FootnoteAnchor"/>
          <w:rtl w:val="true"/>
        </w:rPr>
        <w:footnoteReference w:id="1420"/>
      </w:r>
      <w:r>
        <w:rPr>
          <w:rFonts w:ascii="Amiri" w:hAnsi="Amiri" w:eastAsia="Amiri" w:cs="Amiri"/>
          <w:color w:val="111111"/>
          <w:sz w:val="28"/>
          <w:sz w:val="28"/>
          <w:szCs w:val="28"/>
          <w:rtl w:val="true"/>
          <w:lang w:bidi="ar-SA"/>
        </w:rPr>
        <w:t>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انظر إليه من خلل الكساء و هو رافع رأسه إلى السماء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استر العبّاس و ولد عبّاس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بن السبط‍‌، و أبو 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الحسن علي بن محمد بن أحمد بن لؤلؤ الوراق، نا أبو بكر بن المجدّر البيع، نا عبد اللّه بن موسى بن شيبة الأنصاري، نا إسماعيل بن قيس بن سعد بن زيد بن ثابت الأنصاري، عن أبي حازم، عن سهل بن سعد الساعدي قال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خرجنا مع رسول اللّه صلى اللّه عليه و سلم في بعض أسفاره في القيظ‍‌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صلى اللّه عليه و سلم ذات يوم لبعض حاجاته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العبّاس بن عبد المطّلب فستره بكساء من </w:t>
      </w:r>
    </w:p>
    <w:p>
      <w:pPr>
        <w:pStyle w:val="BookText"/>
        <w:rPr/>
      </w:pPr>
      <w:r>
        <w:rPr>
          <w:rFonts w:ascii="Amiri" w:hAnsi="Amiri" w:eastAsia="Amiri" w:cs="Amiri"/>
          <w:color w:val="111111"/>
          <w:sz w:val="28"/>
          <w:sz w:val="28"/>
          <w:szCs w:val="28"/>
          <w:rtl w:val="true"/>
          <w:lang w:bidi="ar-SA"/>
        </w:rPr>
        <w:t>صوف،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عمك يا رسول اللّه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انظر إليه من خلل الكساء و هو رافع رأسه إلى السماء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استر العبّاس و ولد العبّاس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1421"/>
      </w:r>
      <w:r>
        <w:rPr>
          <w:rFonts w:ascii="Amiri" w:hAnsi="Amiri" w:eastAsia="Amiri" w:cs="Amiri"/>
          <w:color w:val="111111"/>
          <w:sz w:val="28"/>
          <w:sz w:val="28"/>
          <w:szCs w:val="28"/>
          <w:rtl w:val="true"/>
          <w:lang w:bidi="ar-SA"/>
        </w:rPr>
        <w:t>أبو القاسم بن السّمرقندي، أنا أبو الحسين بن النّقّور، أنا عيسى بن علي، أنا عبد اللّه بن محمد، حدثني إبراهيم بن سعيد الجوهري، نا إسماعيل بن قيس، حدثني أبو حازم عن سهل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رسول اللّه صلى اللّه عليه و سلم في سفر القيظ‍‌ فقام يغتسل، فقام العباس يستره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استر العبّاس و ولده من النّار</w:t>
      </w:r>
      <w:r>
        <w:rPr>
          <w:rFonts w:eastAsia="Amiri" w:cs="Amiri" w:ascii="Amiri" w:hAnsi="Amiri"/>
          <w:color w:val="111111"/>
          <w:sz w:val="28"/>
          <w:szCs w:val="28"/>
          <w:rtl w:val="true"/>
          <w:lang w:bidi="ar-SA"/>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أنا أبو الحسن بن أبي الحديد، أنا جدي، نا خيثمة، نا يحيى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بن قبيس، نا و أبو منصور بن زريق، أنا أبو بكر الخطيب </w:t>
      </w:r>
      <w:r>
        <w:rPr>
          <w:rStyle w:val="FootnoteAnchor"/>
          <w:rtl w:val="true"/>
        </w:rPr>
        <w:footnoteReference w:id="1423"/>
      </w:r>
      <w:r>
        <w:rPr>
          <w:rFonts w:ascii="Amiri" w:hAnsi="Amiri" w:eastAsia="Amiri" w:cs="Amiri"/>
          <w:color w:val="111111"/>
          <w:sz w:val="28"/>
          <w:sz w:val="28"/>
          <w:szCs w:val="28"/>
          <w:rtl w:val="true"/>
          <w:lang w:bidi="ar-SA"/>
        </w:rPr>
        <w:t>،أنا أبو سعيد محمد بن موسى الصّيرفي، نا أبو العبّاس محمد بن يعقوب، نا يحيى بن جعفر بن أبي طالب الواسطي، أنا عبد الوهاب بن عطاء، عن ثور بن يزيد، عن مكحول، عن كريب،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للعبّاس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الاثنين فائتني أنت و ولدك، فغدا و غدونا معه، فألبسنا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عبد الكريم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للعبّاس و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عبد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مغفرة ظاهرة باطنة لا تغادر ذنبا، اللّهم اخلفه في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5617</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بكر الشافعي، نا عبد اللّه بن سليمان، نا إسحاق بن حاتم العلاّف، نا عبد الوهاب، عن ثور، عن </w:t>
      </w:r>
    </w:p>
    <w:p>
      <w:pPr>
        <w:pStyle w:val="BookText"/>
        <w:rPr/>
      </w:pPr>
      <w:r>
        <w:rPr>
          <w:rFonts w:ascii="Amiri" w:hAnsi="Amiri" w:eastAsia="Amiri" w:cs="Amiri"/>
          <w:color w:val="111111"/>
          <w:sz w:val="28"/>
          <w:sz w:val="28"/>
          <w:szCs w:val="28"/>
          <w:rtl w:val="true"/>
          <w:lang w:bidi="ar-SA"/>
        </w:rPr>
        <w:t>مكحول، عن كريب،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للعباس</w:t>
      </w:r>
      <w:r>
        <w:rPr>
          <w:rFonts w:eastAsia="Amiri" w:cs="Amiri" w:ascii="Amiri" w:hAnsi="Amiri"/>
          <w:color w:val="111111"/>
          <w:sz w:val="28"/>
          <w:szCs w:val="28"/>
          <w:rtl w:val="true"/>
          <w:lang w:bidi="ar-SA"/>
        </w:rPr>
        <w:t xml:space="preserve">] </w:t>
      </w:r>
      <w:r>
        <w:rPr>
          <w:rStyle w:val="FootnoteAnchor"/>
          <w:rtl w:val="true"/>
        </w:rPr>
        <w:footnoteReference w:id="1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الاثنين فائتني أنت و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و غدونا معه، فألبس العبّاس كساء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للعبّاس و ولده مغفرة ظاهرة باطنة لا تغادر ذنبا، اللّهم اخلف في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أنا أبو يعلى الموصلي، نا إسحاق بن حاتم، نا عبد الوهاب بن عطاء، عن ثور بن يزيد، عن مكحول، عن كريب مولى ابن عباس،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عشية الاثنين فائتني أنت و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فأجلس العباس و ولده و ألقى عليهم كساء 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للعباس و ولده مغفرة ظاهرة و باطنة لا تغادر ذنبا، اللّهم اخلفه في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محمد بن يونس، نا عبد اللّه بن عثمان بن إسحاق بن سعد بن أبي وقاص الوقّاصي، نا جدي أبو أمّي مالك بن حمزة بن أبي أسيّد الأنصاري، عن أبي أسيد الأنصاري الخزرجي البدري أن رسول اللّه صلى اللّه عليه و سلم قال للعباس 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الفضل لا ترم منزلك غدا أنت و بنوك، فإنّ‌ لي فيكم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فانتظروه، فجاء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و رحمة اللّه و بركاته،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 نحمد اللّه، كيف أصبحت أنت يا رسول اللّه قال</w:t>
      </w:r>
      <w:r>
        <w:rPr>
          <w:rFonts w:eastAsia="Amiri" w:cs="Amiri" w:ascii="Amiri" w:hAnsi="Amiri"/>
          <w:color w:val="111111"/>
          <w:sz w:val="28"/>
          <w:szCs w:val="28"/>
          <w:rtl w:val="true"/>
          <w:lang w:bidi="ar-SA"/>
        </w:rPr>
        <w:t xml:space="preserve">:] </w:t>
      </w:r>
      <w:r>
        <w:rPr>
          <w:rStyle w:val="FootnoteAnchor"/>
          <w:rtl w:val="true"/>
        </w:rPr>
        <w:footnoteReference w:id="1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 أحمد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تقاربوا ليزحف بعضكم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أمكنوه اشتمل عليهم بملاءته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العبّاس عمّي و صنو أبي، و هؤلاء أهل بيتي، اللّهمّ‌ استرهم من النار كستري إياهم بملاءتي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فأمّنت أسكفة الباب و حوائط‍‌ البيت آمين آمين 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5620</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محمد بن أحمد، أنا أبو طاهر المخلّص، نا أحمد بن سليمان الطوسي، نا الزبير بن بكّار، حدثني ساعدة بن عبيد اللّه، عن داود بن عطاء، عن موسى بن عبيدة </w:t>
      </w:r>
    </w:p>
    <w:p>
      <w:pPr>
        <w:pStyle w:val="BookText"/>
        <w:rPr/>
      </w:pPr>
      <w:r>
        <w:rPr>
          <w:rFonts w:ascii="Amiri" w:hAnsi="Amiri" w:eastAsia="Amiri" w:cs="Amiri"/>
          <w:color w:val="111111"/>
          <w:sz w:val="28"/>
          <w:sz w:val="28"/>
          <w:szCs w:val="28"/>
          <w:rtl w:val="true"/>
          <w:lang w:bidi="ar-SA"/>
        </w:rPr>
        <w:t xml:space="preserve">الرّبذي </w:t>
      </w:r>
      <w:r>
        <w:rPr>
          <w:rStyle w:val="FootnoteAnchor"/>
          <w:rtl w:val="true"/>
        </w:rPr>
        <w:footnoteReference w:id="1426"/>
      </w:r>
      <w:r>
        <w:rPr>
          <w:rFonts w:ascii="Amiri" w:hAnsi="Amiri" w:eastAsia="Amiri" w:cs="Amiri"/>
          <w:color w:val="111111"/>
          <w:sz w:val="28"/>
          <w:sz w:val="28"/>
          <w:szCs w:val="28"/>
          <w:rtl w:val="true"/>
          <w:lang w:bidi="ar-SA"/>
        </w:rPr>
        <w:t>،عن محمد بن إبراهيم بن الحارث التيمي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عمي العبّاس حاطني بمكة من أهل الشّرك و أخذني </w:t>
      </w:r>
      <w:r>
        <w:rPr>
          <w:rStyle w:val="FootnoteAnchor"/>
          <w:rtl w:val="true"/>
        </w:rPr>
        <w:footnoteReference w:id="1427"/>
      </w:r>
      <w:r>
        <w:rPr>
          <w:rFonts w:ascii="Amiri" w:hAnsi="Amiri" w:eastAsia="Amiri" w:cs="Amiri"/>
          <w:color w:val="111111"/>
          <w:sz w:val="28"/>
          <w:sz w:val="28"/>
          <w:szCs w:val="28"/>
          <w:rtl w:val="true"/>
          <w:lang w:bidi="ar-SA"/>
        </w:rPr>
        <w:t xml:space="preserve">على الأنصار، و نصرني في الإسلام مؤمنا باللّه مصدّقا بي </w:t>
      </w:r>
      <w:r>
        <w:rPr>
          <w:rStyle w:val="FootnoteAnchor"/>
          <w:rtl w:val="true"/>
        </w:rPr>
        <w:footnoteReference w:id="1428"/>
      </w:r>
      <w:r>
        <w:rPr>
          <w:rFonts w:ascii="Amiri" w:hAnsi="Amiri" w:eastAsia="Amiri" w:cs="Amiri"/>
          <w:color w:val="111111"/>
          <w:sz w:val="28"/>
          <w:sz w:val="28"/>
          <w:szCs w:val="28"/>
          <w:rtl w:val="true"/>
          <w:lang w:bidi="ar-SA"/>
        </w:rPr>
        <w:t>،اللّهمّ‌ فاحفظه و حطه، و احفظ‍‌ له ذريته من كل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آباء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بن أحمد المزكّي، و عبد الكريم بن حمزة، و طاهر بن سهل بن بشر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مكي، أنا محمد بن أحمد بن العبّاس الإخميمي، نا محمد بن عبد اللّه بن سعيد المهراني، نا الحسن بن محمد بن الصباح، نا شبابة، نا ورقاء، عن أبي الزّناد، عن الأعرج،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عمر بن الخطاب ساعيا على الصّدقة، فمنع ابن جميل و خالد بن الوليد، و العباس بن عبد المطلب،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ينقم ابن جميل إلاّ إن كان فقيرا فأغناه اللّه، و أما خالد فإنكم تظلمون خالدا، إن خالدا قد احتبس أدراعه و أعواده في سبيل اللّه، و أما العبّاس عمّ‌ رسول اللّه صلى اللّه عليه و سلم فهي عليّ‌ و مثلها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ما </w:t>
      </w:r>
      <w:r>
        <w:rPr>
          <w:rStyle w:val="FootnoteAnchor"/>
          <w:rtl w:val="true"/>
        </w:rPr>
        <w:footnoteReference w:id="1429"/>
      </w:r>
      <w:r>
        <w:rPr>
          <w:rFonts w:ascii="Amiri" w:hAnsi="Amiri" w:eastAsia="Amiri" w:cs="Amiri"/>
          <w:color w:val="111111"/>
          <w:sz w:val="28"/>
          <w:sz w:val="28"/>
          <w:szCs w:val="28"/>
          <w:rtl w:val="true"/>
          <w:lang w:bidi="ar-SA"/>
        </w:rPr>
        <w:t>شعرت أن عمّ‌ الرجل صنو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محمد بن يونس بن موسى، نا أبو علي الحنفي، نا عبد الرحمن بن أبي الزّناد، عن أبيه،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 سلم بيد العباس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عمّي و صنو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محمد بن يزيد الرفاعي، نا وهب بن جرير، نا أبي قال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الأعمش، عن عمرو بن مرة، عن أبي البختري،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تذكر حين شكوت العبّاس إلى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علمت أن عمّ‌ الرجل صنو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عاليا أبو القاسم بن السّمرقندي، أنا أبو محمد بن أبي عثمان، و أبو طاهر أحمد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عبد اللّه محمد بن أحمد، أنا أبي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الصرصري، أنا أبو عبد اللّه المحاملي، نا يوسف، نا جرير، عن الأعمش، عن عمرو بن مرة، عن أبي البختري، عن علي أنه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تذكر حين بعثك رسول اللّه صلى اللّه عليه و سلم ساعيا على الصّدقة فأتيت العبّاس فمنعك الصّدقة، فانطلقت إلى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 منعني الصّدقة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 الرجل صنو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الأنصاري، 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العزيز بن جعفر بن محمد الخرقي </w:t>
      </w:r>
      <w:r>
        <w:rPr>
          <w:rStyle w:val="FootnoteAnchor"/>
          <w:rtl w:val="true"/>
        </w:rPr>
        <w:footnoteReference w:id="1430"/>
      </w:r>
      <w:r>
        <w:rPr>
          <w:rFonts w:ascii="Amiri" w:hAnsi="Amiri" w:eastAsia="Amiri" w:cs="Amiri"/>
          <w:color w:val="111111"/>
          <w:sz w:val="28"/>
          <w:sz w:val="28"/>
          <w:szCs w:val="28"/>
          <w:rtl w:val="true"/>
          <w:lang w:bidi="ar-SA"/>
        </w:rPr>
        <w:t>،نا محمد بن هارون بن بريّة الهاشمي، نا إبراهيم بن أحمد بن إسماعيل الحسني، نا عمي الحسين بن إبراهيم، حدثني أبي، عن يحيى بن عبد اللّه بن الحسن، عن أبيه عبد اللّه بن الحسن، عن أبيه الحسن بن الحسن، عن أبيه الحسن بن علي، عن أبيه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بن عبد المطلب عمّي و صنو أبي، فمن شاء فليباه </w:t>
      </w:r>
      <w:r>
        <w:rPr>
          <w:rStyle w:val="FootnoteAnchor"/>
          <w:rtl w:val="true"/>
        </w:rPr>
        <w:footnoteReference w:id="1431"/>
      </w:r>
      <w:r>
        <w:rPr>
          <w:rFonts w:ascii="Amiri" w:hAnsi="Amiri" w:eastAsia="Amiri" w:cs="Amiri"/>
          <w:color w:val="111111"/>
          <w:sz w:val="28"/>
          <w:sz w:val="28"/>
          <w:szCs w:val="28"/>
          <w:rtl w:val="true"/>
          <w:lang w:bidi="ar-SA"/>
        </w:rPr>
        <w:t>بعمّه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 بن الحسن بن محمد، أنا أبو القاسم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نصر أحمد بن المظفّر بن الطوسي بالموصل، حدثكم أبو بكر عبد اللّه بن حيّان بن عبد العزيز الأزدي الموصلي، نا عبد اللّه بن محمد بن ناجية، نا الحسين بن معاذ بن خليف، نا عبد اللّه بن محمد أذينة، عن عطارد الطائي، نا حسين بن عبد الرحمن، عن أبيه، عن جده،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احفظوني في العبّاس فإنه عمي و صنو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إنّما هو حسين بن عبد اللّه بن ضميرة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بن السّمرقندي، أنا إسماعيل بن مسعدة، أنا حمزة بن يوسف، أنا أبو أحمد بن عدي </w:t>
      </w:r>
      <w:r>
        <w:rPr>
          <w:rStyle w:val="FootnoteAnchor"/>
          <w:rtl w:val="true"/>
        </w:rPr>
        <w:footnoteReference w:id="1432"/>
      </w:r>
      <w:r>
        <w:rPr>
          <w:rFonts w:ascii="Amiri" w:hAnsi="Amiri" w:eastAsia="Amiri" w:cs="Amiri"/>
          <w:color w:val="111111"/>
          <w:sz w:val="28"/>
          <w:sz w:val="28"/>
          <w:szCs w:val="28"/>
          <w:rtl w:val="true"/>
          <w:lang w:bidi="ar-SA"/>
        </w:rPr>
        <w:t xml:space="preserve">،نا إسماعيل بن داود بن وردان البزّاز المصري، نا </w:t>
      </w:r>
    </w:p>
    <w:p>
      <w:pPr>
        <w:pStyle w:val="BookText"/>
        <w:rPr/>
      </w:pPr>
      <w:r>
        <w:rPr>
          <w:rFonts w:ascii="Amiri" w:hAnsi="Amiri" w:eastAsia="Amiri" w:cs="Amiri"/>
          <w:color w:val="111111"/>
          <w:sz w:val="28"/>
          <w:sz w:val="28"/>
          <w:szCs w:val="28"/>
          <w:rtl w:val="true"/>
          <w:lang w:bidi="ar-SA"/>
        </w:rPr>
        <w:t>هارون بن سعيد الأيلي، نا أنس بن عياض، حدثني حسين بن عبد اللّه بن ضميرة، عن أبيه، عن جده، عن علي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احفظوني في العبّاس، فإنه عمي و صنو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جدي القاضي أبو المفضّل يحيى بن علي القرشي، أنا أبو القاسم بن أبي العلاء، أنا أبو الحسن علي بن أحمد بن داود الرّزّاز </w:t>
      </w:r>
      <w:r>
        <w:rPr>
          <w:rStyle w:val="FootnoteAnchor"/>
          <w:rtl w:val="true"/>
        </w:rPr>
        <w:footnoteReference w:id="1433"/>
      </w:r>
      <w:r>
        <w:rPr>
          <w:rFonts w:ascii="Amiri" w:hAnsi="Amiri" w:eastAsia="Amiri" w:cs="Amiri"/>
          <w:color w:val="111111"/>
          <w:sz w:val="28"/>
          <w:sz w:val="28"/>
          <w:szCs w:val="28"/>
          <w:rtl w:val="true"/>
          <w:lang w:bidi="ar-SA"/>
        </w:rPr>
        <w:t>،نا أبو عمرو بن السّماك، نا أحمد بن محمد أبو عبد اللّه الباهلي، نا جدي محمد بن إسماعيل المديني، عن حسين بن عبد اللّه بن ضميرة، عن أبيه، عن جده،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استوصوا بالعبّاس خيرا فإنه عمي و صنو </w:t>
      </w:r>
      <w:r>
        <w:rPr>
          <w:rStyle w:val="FootnoteAnchor"/>
          <w:rtl w:val="true"/>
        </w:rPr>
        <w:footnoteReference w:id="1434"/>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أنا إسماعيل، أنا عبد الرحمن بن محمد الفارسي، أنا أبو أحمد بن عدي، نا محمد بن هارون بن حسّان الرّقّي، أنا أحمد بن عمرو، و أحمد بن سعيد، و ابن أبي رومان،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وهب، أخبرني القاسم بن عبد اللّه، و شمر بن نمير، عن الحسين بن عبد اللّه، عن أبيه، عن جده، عن عليّ‌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استوصوا بالعبّاس خيرا فإنه عمّي و صنو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أنا أبو نعيم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أنبأنا أبو الفتح الحداد، أنا أبو الحسن عبد الرحمن بن محمد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سليمان بن أحمد الطبراني </w:t>
      </w:r>
      <w:r>
        <w:rPr>
          <w:rStyle w:val="FootnoteAnchor"/>
          <w:rtl w:val="true"/>
        </w:rPr>
        <w:footnoteReference w:id="1436"/>
      </w:r>
      <w:r>
        <w:rPr>
          <w:rFonts w:ascii="Amiri" w:hAnsi="Amiri" w:eastAsia="Amiri" w:cs="Amiri"/>
          <w:color w:val="111111"/>
          <w:sz w:val="28"/>
          <w:sz w:val="28"/>
          <w:szCs w:val="28"/>
          <w:rtl w:val="true"/>
          <w:lang w:bidi="ar-SA"/>
        </w:rPr>
        <w:t xml:space="preserve">،نا علي بن محمد بن علي بن إبراهيم بن عمر </w:t>
      </w:r>
      <w:r>
        <w:rPr>
          <w:rStyle w:val="FootnoteAnchor"/>
          <w:rtl w:val="true"/>
        </w:rPr>
        <w:footnoteReference w:id="1437"/>
      </w:r>
      <w:r>
        <w:rPr>
          <w:rFonts w:ascii="Amiri" w:hAnsi="Amiri" w:eastAsia="Amiri" w:cs="Amiri"/>
          <w:color w:val="111111"/>
          <w:sz w:val="28"/>
          <w:sz w:val="28"/>
          <w:szCs w:val="28"/>
          <w:rtl w:val="true"/>
          <w:lang w:bidi="ar-SA"/>
        </w:rPr>
        <w:t xml:space="preserve">بن محمد بن عمر بن علي بن أبي طالب، حدثني موسى بن عبد اللّه بن موسى بن عبد اللّه بن الحسن بن الحسن بن علي بن أبي طالب، حدثني أبي عبد اللّه بن موسى، عن أبيه موسى بن عبد اللّه، عن أبيه عبد اللّه، عن أبيه الحسن بن الحسن </w:t>
      </w:r>
      <w:r>
        <w:rPr>
          <w:rStyle w:val="FootnoteAnchor"/>
          <w:rtl w:val="true"/>
        </w:rPr>
        <w:footnoteReference w:id="1438"/>
      </w:r>
      <w:r>
        <w:rPr>
          <w:rFonts w:ascii="Amiri" w:hAnsi="Amiri" w:eastAsia="Amiri" w:cs="Amiri"/>
          <w:color w:val="111111"/>
          <w:sz w:val="28"/>
          <w:sz w:val="28"/>
          <w:szCs w:val="28"/>
          <w:rtl w:val="true"/>
          <w:lang w:bidi="ar-SA"/>
        </w:rPr>
        <w:t>،عن أبيه الحسن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احفظوني </w:t>
      </w:r>
    </w:p>
    <w:p>
      <w:pPr>
        <w:pStyle w:val="BookText"/>
        <w:rPr/>
      </w:pPr>
      <w:r>
        <w:rPr>
          <w:rFonts w:ascii="Amiri" w:hAnsi="Amiri" w:eastAsia="Amiri" w:cs="Amiri"/>
          <w:color w:val="111111"/>
          <w:sz w:val="28"/>
          <w:sz w:val="28"/>
          <w:szCs w:val="28"/>
          <w:rtl w:val="true"/>
          <w:lang w:bidi="ar-SA"/>
        </w:rPr>
        <w:t>في العبّاس فإنه بقية آبائي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يروى هذا الحديث عن الحسن بن علي إلاّ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عبد الملك بن عبد اللّه بن داود المغربي، و أبو بكر محمد بن عبد العزيز بن علي بن عمر بن أبي حامد البغدادي،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الزينبي، أنا أبو بكر محمد بن عمر بن علي بن خلف بن محمد بن زنبور الوراق، نا أبو محمد بن صاعد، نا أبو حاتم محمد بن إدريس الرازي، نا محمد بن عون أبو عون الزيادي، نا محمد بن ذكوان، نا منصور، عن إبراهيم، عن علقمة، عن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بعث عمر على الصّدقة ساعيا و أمره أن يقبضها من أهلها و يضعها في حقها، و أن عمر أتى العباس فأغلط‍‌ له،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الرجل صنو أبيه، و إنّا تعجّلنا صدقة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يحيى بن عبد الرحمن بن حبيش الفارقي، و أبو القاسم بن السّمرقندي، و أبو الحسن محمد بن أحمد بن إبراهيم بن صرما </w:t>
      </w:r>
      <w:r>
        <w:rPr>
          <w:rStyle w:val="FootnoteAnchor"/>
          <w:rtl w:val="true"/>
        </w:rPr>
        <w:footnoteReference w:id="1439"/>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القاسم عيسى بن علي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أبي الحسن محمد بن نوح الجنديسابوري، و أنا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علي بن حرب، نا إسحاق بن حيّوية </w:t>
      </w:r>
      <w:r>
        <w:rPr>
          <w:rStyle w:val="FootnoteAnchor"/>
          <w:rtl w:val="true"/>
        </w:rPr>
        <w:footnoteReference w:id="1440"/>
      </w:r>
      <w:r>
        <w:rPr>
          <w:rFonts w:ascii="Amiri" w:hAnsi="Amiri" w:eastAsia="Amiri" w:cs="Amiri"/>
          <w:color w:val="111111"/>
          <w:sz w:val="28"/>
          <w:sz w:val="28"/>
          <w:szCs w:val="28"/>
          <w:rtl w:val="true"/>
          <w:lang w:bidi="ar-SA"/>
        </w:rPr>
        <w:t xml:space="preserve">أبو يزيد العطار، نا ثمامة بن عبيدة أبو خليفة، نا عبد اللّه أبو عبد الرّحمن، عن أبيه </w:t>
      </w:r>
      <w:r>
        <w:rPr>
          <w:rStyle w:val="FootnoteAnchor"/>
          <w:rtl w:val="true"/>
        </w:rPr>
        <w:footnoteReference w:id="1441"/>
      </w:r>
      <w:r>
        <w:rPr>
          <w:rFonts w:ascii="Amiri" w:hAnsi="Amiri" w:eastAsia="Amiri" w:cs="Amiri"/>
          <w:color w:val="111111"/>
          <w:sz w:val="28"/>
          <w:sz w:val="28"/>
          <w:szCs w:val="28"/>
          <w:rtl w:val="true"/>
          <w:lang w:bidi="ar-SA"/>
        </w:rPr>
        <w:t>،عن إبراهيم، عن علقمة، عن عبد اللّه قال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رسول اللّه صلى اللّه عليه و سلم عمر بن الخطاب ساعيا على الصّدقة، فأول من لقيه العبّاس بن عبد المطلب،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هلمّ‌ صدقة مالك،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كيت و كيت، و أغلظ‍‌ </w:t>
      </w:r>
      <w:r>
        <w:rPr>
          <w:rStyle w:val="FootnoteAnchor"/>
          <w:rtl w:val="true"/>
        </w:rPr>
        <w:footnoteReference w:id="1442"/>
      </w:r>
      <w:r>
        <w:rPr>
          <w:rFonts w:ascii="Amiri" w:hAnsi="Amiri" w:eastAsia="Amiri" w:cs="Amiri"/>
          <w:color w:val="111111"/>
          <w:sz w:val="28"/>
          <w:sz w:val="28"/>
          <w:szCs w:val="28"/>
          <w:rtl w:val="true"/>
          <w:lang w:bidi="ar-SA"/>
        </w:rPr>
        <w:t>له في القول،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لا اللّه و منزلتك من رسول اللّه صلى اللّه عليه و سلم لكافيتك ببعض ما كان منك، فافترقا، و أخذ هذا في طريق و هذا في طريق، فجاء عمر حتى دخل على علي بن أبي طالب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 رسول اللّه صلى اللّه عليه و سلم بعثني ساعيا على الصّدقة، فأول من لقيت عمّك العبّاس بن عبد المطلب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هلمّ‌ صدقة مالك، فأنّبني و أغلظ‍‌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1443"/>
      </w:r>
      <w:r>
        <w:rPr>
          <w:rFonts w:ascii="Amiri" w:hAnsi="Amiri" w:eastAsia="Amiri" w:cs="Amiri"/>
          <w:color w:val="111111"/>
          <w:sz w:val="28"/>
          <w:sz w:val="28"/>
          <w:szCs w:val="28"/>
          <w:rtl w:val="true"/>
          <w:lang w:bidi="ar-SA"/>
        </w:rPr>
        <w:t>في القول،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 اللّه لو لا اللّه و منزلتك من رسول اللّه صلى اللّه عليه و سلم لكافأتك ببعض ما كان منك، فأخذ علي بيد عمر حتى دخلا على رسول اللّه صلى اللّه عليه و سلم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بعثتني ساعيا على الصّدقة فأول من لقيت عمّك العبّاس بن عبد المطلب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هلمّ‌ صدقة مالك،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 كيت و أنّبني و أغلظ‍‌ لي في القول،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 اللّه لو لا اللّه و منزلتك من رسول اللّه صلى اللّه عليه و سلم لكافأتك ببعض ما كان منك،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أكرمه أكرمك اللّه، أ ما علمت أن عمّ‌ الرجل صنو أبيه، لا تكلم العبّاس فإنّا قد تعجّلنا منه صدقة سنتين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أثبتها فإنها من أمهات العلم، و ما قال لي في طول ما صحبته لشيء قط‍‌ أثبته غير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محمد بن أحمد بن محمد بن الآبنوسي، أنا أبو الحسن الدار قطني، نا أبو ذرّ أحمد بن محمد بن أبي بكر الواسطي، نا الحسن بن محمد بن الصّباح، نا بهلول بن عبيد، نا الأعمش، عن إبراهيم، 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تؤذوا العبّاس فتؤذوني، من سبّ‌ العبّاس فقد سبّني، إنّ‌ عمّ‌ الرجل صنو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بكر محمد بن علي بن محمد بن النّضر الدّيباجي، نا أحمد بن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سعيد بن عثمان بن بكر الأهوازي، نا زكريا بن يحيى الرّقاشي، نا إسماعيل بن عبد الملك، عن الأعمش، عن الشعبي و هو </w:t>
      </w:r>
      <w:r>
        <w:rPr>
          <w:rStyle w:val="FootnoteAnchor"/>
          <w:rtl w:val="true"/>
        </w:rPr>
        <w:footnoteReference w:id="1444"/>
      </w:r>
      <w:r>
        <w:rPr>
          <w:rFonts w:ascii="Amiri" w:hAnsi="Amiri" w:eastAsia="Amiri" w:cs="Amiri"/>
          <w:color w:val="111111"/>
          <w:sz w:val="28"/>
          <w:sz w:val="28"/>
          <w:szCs w:val="28"/>
          <w:rtl w:val="true"/>
          <w:lang w:bidi="ar-SA"/>
        </w:rPr>
        <w:t xml:space="preserve">عن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قيس بن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انتشل يد العبّاس بن عبد المطلب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عمّي صنو أبي، و سيد عمومتي من العرب، و هو معي في السناء الأعلى من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5635</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عاصم بن الحسن بن محمد، أنا أبو عمر بن مهدي، أنا أحمد بن محمد بن عقدة، نا محمد بن سليمان بن بزيغ، نا نصر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شريك، عن إسماعيل المكي، عن سليمان الأحول، عن أبي 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النبي صلى اللّه عليه و سلم عمر ساعيا على الصّدقة فأتى العبّاس يطلب صدقة ماله فأغلظ‍‌ له، فأتى النبي صلى اللّه عليه و سلم فذكر ذلك له،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أ ما علمت أن عمّ‌ الرجل صنو أبيه، إنّ‌ العبّاس أسلفنا صدقة العام عام 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نا أبو بكر الشافعي، نا أبو عبد اللّه الحسين بن </w:t>
      </w:r>
      <w:r>
        <w:rPr>
          <w:rStyle w:val="FootnoteAnchor"/>
          <w:rtl w:val="true"/>
        </w:rPr>
        <w:footnoteReference w:id="1445"/>
      </w:r>
      <w:r>
        <w:rPr>
          <w:rFonts w:ascii="Amiri" w:hAnsi="Amiri" w:eastAsia="Amiri" w:cs="Amiri"/>
          <w:color w:val="111111"/>
          <w:sz w:val="28"/>
          <w:sz w:val="28"/>
          <w:szCs w:val="28"/>
          <w:rtl w:val="true"/>
          <w:lang w:bidi="ar-SA"/>
        </w:rPr>
        <w:t>عمر الثقفي، نا أبي، نا حصين بن المخارق، عن الأعمش عن أبي رزين،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Style w:val="FootnoteAnchor"/>
          <w:rtl w:val="true"/>
        </w:rPr>
        <w:footnoteReference w:id="1446"/>
      </w:r>
      <w:r>
        <w:rPr>
          <w:rFonts w:ascii="Amiri" w:hAnsi="Amiri" w:eastAsia="Amiri" w:cs="Amiri"/>
          <w:color w:val="111111"/>
          <w:sz w:val="28"/>
          <w:sz w:val="28"/>
          <w:szCs w:val="28"/>
          <w:rtl w:val="true"/>
          <w:lang w:bidi="ar-SA"/>
        </w:rPr>
        <w:t>عمي و صنو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w:t>
      </w:r>
      <w:r>
        <w:rPr>
          <w:rStyle w:val="FootnoteAnchor"/>
          <w:rtl w:val="true"/>
        </w:rPr>
        <w:footnoteReference w:id="1447"/>
      </w:r>
      <w:r>
        <w:rPr>
          <w:rFonts w:ascii="Amiri" w:hAnsi="Amiri" w:eastAsia="Amiri" w:cs="Amiri"/>
          <w:color w:val="111111"/>
          <w:sz w:val="28"/>
          <w:sz w:val="28"/>
          <w:szCs w:val="28"/>
          <w:rtl w:val="true"/>
          <w:lang w:bidi="ar-SA"/>
        </w:rPr>
        <w:t>،أنا أبو محمد رزق اللّه بن عبد الوهاب، أنا أحمد بن محمد بن أحمد بن حمّاد، نا أحمد بن محمد بن سعيد بن عقدة، نا أحمد بن موسى بن إسحاق، نا إسحاق بن مقاتل الأسدي، نا إبراهيم بن عثمان، عن محمد بن المنكدر،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أغلظ‍‌ للعباس بن عبد المطلب فغضب رسول اللّه صلى اللّه عليه و سلم و قال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علمت أن عمّ‌ الرجل صنو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أنا أبو الحسن بن أبي الحديد، أنا جدي أبو بكر، نا خيثمة بن سليمان، نا محمد بن عوف الحمصي، نا العباس بن إسماعيل، نا إسحاق بن كعب مولى الهاشميين، نا موسى بن عمير، عن الزهري، عن سعيد بن المسيّب،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الرجل صنو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5639</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أبو طالب محمّد بن علي بن الفتح العشاري، نا أبو الحسين محمد بن أحمد بن سمعون </w:t>
      </w:r>
      <w:r>
        <w:rPr>
          <w:rStyle w:val="FootnoteAnchor"/>
          <w:rtl w:val="true"/>
        </w:rPr>
        <w:footnoteReference w:id="1448"/>
      </w:r>
      <w:r>
        <w:rPr>
          <w:rFonts w:ascii="Amiri" w:hAnsi="Amiri" w:eastAsia="Amiri" w:cs="Amiri"/>
          <w:color w:val="111111"/>
          <w:sz w:val="28"/>
          <w:sz w:val="28"/>
          <w:szCs w:val="28"/>
          <w:rtl w:val="true"/>
          <w:lang w:bidi="ar-SA"/>
        </w:rPr>
        <w:t xml:space="preserve">،أنا محمد بن جعفر المطيري، نا أبو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موسى بن داود، نا مندل، عن عبيد اللّه بن عمر، عن الحكم، عن مقسم، عن ابن عبّاس،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تؤذوني في العبّاس فإنّ‌ عمّ‌ الرجل صنو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عبد الصمد بن محمد بن عبد اللّه بن مندويه </w:t>
      </w:r>
      <w:r>
        <w:rPr>
          <w:rStyle w:val="FootnoteAnchor"/>
          <w:rtl w:val="true"/>
        </w:rPr>
        <w:footnoteReference w:id="1449"/>
      </w:r>
      <w:r>
        <w:rPr>
          <w:rFonts w:ascii="Amiri" w:hAnsi="Amiri" w:eastAsia="Amiri" w:cs="Amiri"/>
          <w:color w:val="111111"/>
          <w:sz w:val="28"/>
          <w:sz w:val="28"/>
          <w:szCs w:val="28"/>
          <w:rtl w:val="true"/>
          <w:lang w:bidi="ar-SA"/>
        </w:rPr>
        <w:t>،أنا علي بن محمد بن أحمد الحسناباذي، أنا أحمد بن محمد بن موسى بن الصلت الأهوازي، نا أبو العباس بن عقدة، نا عبد اللّه بن محمد بن أحمد بن نوح القرادي، نا أبي، نا الحسن بن محمد الليثي، نا أبو جعفر المنصور، حدثني أبي، عن أبيه، عن جده،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آذى العباس فقد آذاني، إنّما عمّ‌ الرجل صنو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عقدة، أنا أحمد بن يوسف الجعفي، نا محمد بن إسحاق، نا الحسن بن محمد الليثي، حدثني أبو جعفر أمير المؤمنين المنصور، عن أبيه، عن جده،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آذى العباس فقد آذاني، إنما عمّ‌ الرجل صنو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السحين بن النّقّور، أنا عيسى بن علي، أنا عبد اللّه بن محمد، نا عبد اللّه بن عمر، نا يحيى بن يمان، نا العباس بن عوسجة، عن عطاء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عمّي، و صنو أبي، من آذاه فقد آذاني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بن أحمد، أنا أبو بكر الخطيب، أنا أبو الحسن محمد بن إبراهيم بن محمد بن المطرّز، أنا أحمد بن جعفر بن محمد بن الفرج الخلاّل، أنا علي بن حمّاد بن هشام الخشّاب، نا أحمد بن محمد بن عمر اليمامي، نا علي بن أبي علي اليمامي، نا خزيم </w:t>
      </w:r>
      <w:r>
        <w:rPr>
          <w:rStyle w:val="FootnoteAnchor"/>
          <w:rtl w:val="true"/>
        </w:rPr>
        <w:footnoteReference w:id="1450"/>
      </w:r>
      <w:r>
        <w:rPr>
          <w:rFonts w:ascii="Amiri" w:hAnsi="Amiri" w:eastAsia="Amiri" w:cs="Amiri"/>
          <w:color w:val="111111"/>
          <w:sz w:val="28"/>
          <w:sz w:val="28"/>
          <w:szCs w:val="28"/>
          <w:rtl w:val="true"/>
          <w:lang w:bidi="ar-SA"/>
        </w:rPr>
        <w:t>بن أوفى بن أيمن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قيس بن عاصم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عمّي و صنو أبي و بقية آبائي، اللّهمّ‌ اغفر له ذنبه، و تقبّل منه أحسن </w:t>
      </w:r>
      <w:r>
        <w:rPr>
          <w:rStyle w:val="FootnoteAnchor"/>
          <w:rtl w:val="true"/>
        </w:rPr>
        <w:footnoteReference w:id="1451"/>
      </w:r>
      <w:r>
        <w:rPr>
          <w:rFonts w:ascii="Amiri" w:hAnsi="Amiri" w:eastAsia="Amiri" w:cs="Amiri"/>
          <w:color w:val="111111"/>
          <w:sz w:val="28"/>
          <w:sz w:val="28"/>
          <w:szCs w:val="28"/>
          <w:rtl w:val="true"/>
          <w:lang w:bidi="ar-SA"/>
        </w:rPr>
        <w:t>ما عمل، و تجاوز عنه سيّئ ما عمل، و أصلح له في ذريته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5644</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جعفر بن المسلمة، أنا أبو طاهر الذّهبي، نا أحمد بن سليمان الطوسي، نا الزبير بن بكّار، حدثني عتيق بن يعقوب بن صديق، عن عبد العزيز بن محمد الدراوردي، عن يزيد بن عبد اللّه بن الهاد، عن عبد اللّه بن أبي بكر أنه بلغه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احفظوني في عمّي عباس، فإن عمّ‌ الرجل صنو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الحسين بن الآبنوسي، أنا أبو الحسن الدار قطني، أنا عبيد اللّه بن أحمد التميمي، أنا سهل بن علي الدوري، أنا أبو الحسن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w:t>
      </w:r>
      <w:r>
        <w:rPr>
          <w:rStyle w:val="FootnoteAnchor"/>
          <w:rtl w:val="true"/>
        </w:rPr>
        <w:footnoteReference w:id="1452"/>
      </w:r>
      <w:r>
        <w:rPr>
          <w:rFonts w:ascii="Amiri" w:hAnsi="Amiri" w:eastAsia="Amiri" w:cs="Amiri"/>
          <w:color w:val="111111"/>
          <w:sz w:val="28"/>
          <w:sz w:val="28"/>
          <w:szCs w:val="28"/>
          <w:rtl w:val="true"/>
          <w:lang w:bidi="ar-SA"/>
        </w:rPr>
        <w:t>علمت أن عمّ‌ الرجل صنو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الواحد له فرعان،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 صنو أبي، أي </w:t>
      </w:r>
      <w:r>
        <w:rPr>
          <w:rStyle w:val="FootnoteAnchor"/>
          <w:rtl w:val="true"/>
        </w:rPr>
        <w:footnoteReference w:id="1453"/>
      </w:r>
      <w:r>
        <w:rPr>
          <w:rFonts w:ascii="IRNazanin" w:hAnsi="IRNazanin" w:eastAsia="IRNazanin"/>
          <w:color w:val="111111"/>
          <w:sz w:val="28"/>
          <w:sz w:val="28"/>
          <w:szCs w:val="28"/>
          <w:rtl w:val="true"/>
          <w:lang w:bidi="fa-IR"/>
        </w:rPr>
        <w:t>أبوهما واحد، و هما مفترقان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أبو منصور بن خيرون، أنا أبو بكر الخطيب، أنا محمد بن أحمد بن رزق، نا أبو بكر محمد بن إسماعيل بن محمد القاضي، نا الحسن بن الطيب بن حمزة، نا محمد بن يحيى الحجري القاضي، نا عبد اللّه بن الأجلح الكندي، عن أبيه،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رسول اللّه صلى اللّه عليه و سلم إلى العباس يعوده، فدخل عليه و العباس على سرير له، فأخذ بيد النبي صلى اللّه عليه و سلم فأقعده في مكانه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رفعك اللّه يا 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54"/>
      </w:r>
      <w:r>
        <w:rPr>
          <w:rFonts w:ascii="Amiri" w:hAnsi="Amiri" w:eastAsia="Amiri" w:cs="Amiri"/>
          <w:color w:val="111111"/>
          <w:sz w:val="28"/>
          <w:sz w:val="28"/>
          <w:szCs w:val="28"/>
          <w:rtl w:val="true"/>
          <w:lang w:bidi="ar-SA"/>
        </w:rPr>
        <w:t>أبو منصور بن خيرون، أنا أبو بكر الخطيب، أنا محمد بن أحمد بن رزق، نا أبو حفص عمر بن أحمد بن محمد الخلاّل المعدّل، نا الحسين بن عمر بن أبي الأحوص، نا محمد بن يحيى الحجري، نا عبد اللّه بن الأجلح، عن أبيه،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النبي صلى اللّه عليه و سلم يعود العباس فأخذ بيده العباس حتى صعد إليه على السرير، فأقعده في مجلسه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رفعك اللّه يا عمّ‌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به إلي أبو عبد اللّه محمد بن أحمد بن إبراهيم، ثم أخبرنا أبو القاسم </w:t>
      </w:r>
    </w:p>
    <w:p>
      <w:pPr>
        <w:pStyle w:val="BookText"/>
        <w:rPr/>
      </w:pPr>
      <w:r>
        <w:rPr>
          <w:rFonts w:ascii="Amiri" w:hAnsi="Amiri" w:eastAsia="Amiri" w:cs="Amiri"/>
          <w:color w:val="111111"/>
          <w:sz w:val="28"/>
          <w:sz w:val="28"/>
          <w:szCs w:val="28"/>
          <w:rtl w:val="true"/>
          <w:lang w:bidi="ar-SA"/>
        </w:rPr>
        <w:t xml:space="preserve">فضائل بن الحسن بن فتح الكناني </w:t>
      </w:r>
      <w:r>
        <w:rPr>
          <w:rStyle w:val="FootnoteAnchor"/>
          <w:rtl w:val="true"/>
        </w:rPr>
        <w:footnoteReference w:id="1455"/>
      </w:r>
      <w:r>
        <w:rPr>
          <w:rFonts w:ascii="Amiri" w:hAnsi="Amiri" w:eastAsia="Amiri" w:cs="Amiri"/>
          <w:color w:val="111111"/>
          <w:sz w:val="28"/>
          <w:sz w:val="28"/>
          <w:szCs w:val="28"/>
          <w:rtl w:val="true"/>
          <w:lang w:bidi="ar-SA"/>
        </w:rPr>
        <w:t xml:space="preserve">،أنا سهل بن بشر، أنا محمد بن الحسين </w:t>
      </w:r>
      <w:r>
        <w:rPr>
          <w:rStyle w:val="FootnoteAnchor"/>
          <w:rtl w:val="true"/>
        </w:rPr>
        <w:footnoteReference w:id="1456"/>
      </w:r>
      <w:r>
        <w:rPr>
          <w:rFonts w:ascii="Amiri" w:hAnsi="Amiri" w:eastAsia="Amiri" w:cs="Amiri"/>
          <w:color w:val="111111"/>
          <w:sz w:val="28"/>
          <w:sz w:val="28"/>
          <w:szCs w:val="28"/>
          <w:rtl w:val="true"/>
          <w:lang w:bidi="ar-SA"/>
        </w:rPr>
        <w:t>بن الطّفّال، أنا محمد بن أحمد الذهلي، نا الحسين بن عمر بن إبراهيم، نا محمد بن يحيى الحجري، نا عبد اللّه بن الأجلح، عن أبيه،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النبي صلى اللّه عليه و سلم يعود العبّاس فأخذ بيده العبّاس حتى صعد إليه على السرير فأقعده في مجلسه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رفعك اللّه يا 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بدر بن عبد اللّه، أنا أبو بكر الخطيب </w:t>
      </w:r>
      <w:r>
        <w:rPr>
          <w:rStyle w:val="FootnoteAnchor"/>
          <w:rtl w:val="true"/>
        </w:rPr>
        <w:footnoteReference w:id="1457"/>
      </w:r>
      <w:r>
        <w:rPr>
          <w:rFonts w:ascii="Amiri" w:hAnsi="Amiri" w:eastAsia="Amiri" w:cs="Amiri"/>
          <w:color w:val="111111"/>
          <w:sz w:val="28"/>
          <w:sz w:val="28"/>
          <w:szCs w:val="28"/>
          <w:rtl w:val="true"/>
          <w:lang w:bidi="ar-SA"/>
        </w:rPr>
        <w:t xml:space="preserve">،أنا محمد بن أحمد بن رزق، نا أبو القاسم عبد اللّه بن عبيد اللّه بن يحيى بن محمد البزار العسكري المقرئ، نا محمد بن السّري بن سهل القنطري </w:t>
      </w:r>
      <w:r>
        <w:rPr>
          <w:rStyle w:val="FootnoteAnchor"/>
          <w:rtl w:val="true"/>
        </w:rPr>
        <w:footnoteReference w:id="1458"/>
      </w:r>
      <w:r>
        <w:rPr>
          <w:rFonts w:ascii="Amiri" w:hAnsi="Amiri" w:eastAsia="Amiri" w:cs="Amiri"/>
          <w:color w:val="111111"/>
          <w:sz w:val="28"/>
          <w:sz w:val="28"/>
          <w:szCs w:val="28"/>
          <w:rtl w:val="true"/>
          <w:lang w:bidi="ar-SA"/>
        </w:rPr>
        <w:t>،نا عبد اللّه بن أحمد، نا أحمد بن روح، نا حبيب بن مطر السّدوسي، حدثني علي بن عبد اللّه أبو الحسن، عن عطاء،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للعباس و لولد العبّاس و لمن أحبهم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رزق، أنا أبو بكر محمد بن جعفر بن محمد الأدمي، نا عبد اللّه بن محمد </w:t>
      </w:r>
      <w:r>
        <w:rPr>
          <w:rStyle w:val="FootnoteAnchor"/>
          <w:rtl w:val="true"/>
        </w:rPr>
        <w:footnoteReference w:id="1459"/>
      </w:r>
      <w:r>
        <w:rPr>
          <w:rFonts w:ascii="Amiri" w:hAnsi="Amiri" w:eastAsia="Amiri" w:cs="Amiri"/>
          <w:color w:val="111111"/>
          <w:sz w:val="28"/>
          <w:sz w:val="28"/>
          <w:szCs w:val="28"/>
          <w:rtl w:val="true"/>
          <w:lang w:bidi="ar-SA"/>
        </w:rPr>
        <w:t>الدورقي، أنا أحمد بن روح البصري بإسناده مثله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هبة اللّه بن أحمد بن عمر، أنا أبو طالب محمد بن علي بن الفتح العشاري، نا أبو الحسين محمد بن أحمد بن إسماعيل بن سمعون، نا أبو بكر محمد بن جعفر، نا عبد اللّه بن أحمد الدّورقي، نا أحمد بن روح البصري، نا حبيب بن مطر السّدوسي، أنا علي بن عبد اللّه أبو الحسن، عن عطاء،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للعباس، و لولد العباس و لمن أحبّهم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5649</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عبد الملك، و أبو المطهّر </w:t>
      </w:r>
      <w:r>
        <w:rPr>
          <w:rStyle w:val="FootnoteAnchor"/>
          <w:rtl w:val="true"/>
        </w:rPr>
        <w:footnoteReference w:id="1460"/>
      </w:r>
      <w:r>
        <w:rPr>
          <w:rFonts w:ascii="Amiri" w:hAnsi="Amiri" w:eastAsia="Amiri" w:cs="Amiri"/>
          <w:color w:val="111111"/>
          <w:sz w:val="28"/>
          <w:sz w:val="28"/>
          <w:szCs w:val="28"/>
          <w:rtl w:val="true"/>
          <w:lang w:bidi="ar-SA"/>
        </w:rPr>
        <w:t xml:space="preserve">عبد المنعم بن أحمد الشّامكاني </w:t>
      </w:r>
      <w:r>
        <w:rPr>
          <w:rStyle w:val="FootnoteAnchor"/>
          <w:rtl w:val="true"/>
        </w:rPr>
        <w:footnoteReference w:id="146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أنا أبو بكر بن المقرئ، نا </w:t>
      </w:r>
    </w:p>
    <w:p>
      <w:pPr>
        <w:pStyle w:val="BookText"/>
        <w:rPr/>
      </w:pPr>
      <w:r>
        <w:rPr>
          <w:rFonts w:ascii="IRNazanin" w:hAnsi="IRNazanin" w:eastAsia="IRNazanin"/>
          <w:color w:val="111111"/>
          <w:sz w:val="28"/>
          <w:sz w:val="28"/>
          <w:szCs w:val="28"/>
          <w:rtl w:val="true"/>
          <w:lang w:bidi="fa-IR"/>
        </w:rPr>
        <w:t xml:space="preserve">أحمد بن الحسن </w:t>
      </w:r>
      <w:r>
        <w:rPr>
          <w:rStyle w:val="FootnoteAnchor"/>
          <w:rtl w:val="true"/>
        </w:rPr>
        <w:footnoteReference w:id="1462"/>
      </w:r>
      <w:r>
        <w:rPr>
          <w:rFonts w:ascii="Amiri" w:hAnsi="Amiri" w:eastAsia="Amiri" w:cs="Amiri"/>
          <w:color w:val="111111"/>
          <w:sz w:val="28"/>
          <w:sz w:val="28"/>
          <w:szCs w:val="28"/>
          <w:rtl w:val="true"/>
          <w:lang w:bidi="ar-SA"/>
        </w:rPr>
        <w:t>المقرئ، نا محمد بن يحيى الكسائي المقرئ، حدثني أبو سحبل عبد الوهاب بن حريش الهمداني، و الليث بن خالد أبو الحارث المقرئ، و أبو محمد اليزيدي هاشم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الكسائي علي بن حمزة، عن عبد الملك، عن عطاء،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 للعبّاس بن عبد المطلب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للعباس و ولد العباس و لمحبّي ولد العباس و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النبي صلى اللّه عليه و سلم قد ضرب بيديه على منكب العباس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هذا عمي و صنو أبي، اللّهمّ‌ لا تفجعني به كما فجعتني </w:t>
      </w:r>
      <w:r>
        <w:rPr>
          <w:rStyle w:val="FootnoteAnchor"/>
          <w:rtl w:val="true"/>
        </w:rPr>
        <w:footnoteReference w:id="1463"/>
      </w:r>
      <w:r>
        <w:rPr>
          <w:rFonts w:ascii="Amiri" w:hAnsi="Amiri" w:eastAsia="Amiri" w:cs="Amiri"/>
          <w:color w:val="111111"/>
          <w:sz w:val="28"/>
          <w:sz w:val="28"/>
          <w:szCs w:val="28"/>
          <w:rtl w:val="true"/>
          <w:lang w:bidi="ar-SA"/>
        </w:rPr>
        <w:t>بعمّي حمزة يوم أحد، و كان أمرك يا ربّ‌ قدرا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عينيه تذرفان بالدموع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رأيته صلى اللّه عليه و سلم قد رفع يديه و هو يدعوه </w:t>
      </w:r>
      <w:r>
        <w:rPr>
          <w:rStyle w:val="FootnoteAnchor"/>
          <w:rtl w:val="true"/>
        </w:rPr>
        <w:footnoteReference w:id="1464"/>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للعباس ما أسرّ و ما أعلن، و ما أبدى و ما أخفى، و ما كان و ما يكون منه و من ذرّيته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المجلس عبد اللّه بن العبّاس، و عبد اللّه بن جعفر، و عقيل، و عليّ‌، و فاطمة، و الحسن، و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أهلي، اللّهمّ‌ فأذهب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حمزة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الرشيد فاستحسنه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كل يوم تجيئنا بفائدة، و دعا بدواة و قرطاس فكتبه بخطه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قط‍‌ حديثا أحسن من هذا، و أمر لي بعشرة آلاف درهم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وقع في هذه الرواية و قد أسقط‍‌ منه محمد بن الفضل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منصور عبد الرحمن بن محمد بن عبد الواحد، أنا أبو بكر الخطيب، أنا أبو عمر الحسن بن عثمان بن أحمد الواعظ‍‌، أنا جعفر بن محمد بن أحمد بن الحكم الواسطي، نا أبو علي أحمد بن الحسن الكسائي، نا محمد بن يحيى الكسائي، حدثني أبو الحارث الليث بن خالد المروزي، و أبو مسحل </w:t>
      </w:r>
      <w:r>
        <w:rPr>
          <w:rStyle w:val="FootnoteAnchor"/>
          <w:rtl w:val="true"/>
        </w:rPr>
        <w:footnoteReference w:id="1465"/>
      </w:r>
      <w:r>
        <w:rPr>
          <w:rFonts w:ascii="Amiri" w:hAnsi="Amiri" w:eastAsia="Amiri" w:cs="Amiri"/>
          <w:color w:val="111111"/>
          <w:sz w:val="28"/>
          <w:sz w:val="28"/>
          <w:szCs w:val="28"/>
          <w:rtl w:val="true"/>
          <w:lang w:bidi="ar-SA"/>
        </w:rPr>
        <w:t xml:space="preserve">عبد الوهاب بن حريش </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الهمداني، و هشام البربري كذا في الكتاب،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هاشم اليزيدي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حمزة، عن محمد بن الفضل، عن عبد الملك، عن عطاء،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للعبّاس، و لمحبي ولد العباس و شيعة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يزد على </w:t>
      </w:r>
      <w:r>
        <w:rPr>
          <w:rStyle w:val="FootnoteAnchor"/>
          <w:rtl w:val="true"/>
        </w:rPr>
        <w:footnoteReference w:id="1467"/>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5651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الحسين محمد بن محمد،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محمد، أنا محمد بن عبد الرحمن بن العباس، أنا أبو عبد اللّه الطوسي،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يحيى، عن عبد العزيز بن عمران، عن أبان بن محمد،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العبّاس بن عبد المطلب داره التي كانت إلى المسجد، فجعل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بنيتها باللبن و الحجاره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الخشبات فوق مطاره</w:t>
      </w:r>
    </w:p>
    <w:p>
      <w:pPr>
        <w:pStyle w:val="BookText"/>
        <w:rPr/>
      </w:pPr>
      <w:r>
        <w:rPr>
          <w:rFonts w:ascii="Amiri" w:hAnsi="Amiri" w:eastAsia="Amiri" w:cs="Amiri"/>
          <w:color w:val="111111"/>
          <w:sz w:val="28"/>
          <w:sz w:val="28"/>
          <w:szCs w:val="28"/>
          <w:rtl w:val="true"/>
          <w:lang w:bidi="ar-SA"/>
        </w:rPr>
        <w:t>يا رب باركن في أهل الداره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باركن في أهل الدارة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العباس ميزابها لاصقا بباب المسجد يصب عليه فطرحه عمر بن الخطاب،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ما شدّه </w:t>
      </w:r>
      <w:r>
        <w:rPr>
          <w:rStyle w:val="FootnoteAnchor"/>
          <w:rtl w:val="true"/>
        </w:rPr>
        <w:footnoteReference w:id="1468"/>
      </w:r>
      <w:r>
        <w:rPr>
          <w:rFonts w:ascii="Amiri" w:hAnsi="Amiri" w:eastAsia="Amiri" w:cs="Amiri"/>
          <w:color w:val="111111"/>
          <w:sz w:val="28"/>
          <w:sz w:val="28"/>
          <w:szCs w:val="28"/>
          <w:rtl w:val="true"/>
          <w:lang w:bidi="ar-SA"/>
        </w:rPr>
        <w:t>إلاّ رسول اللّه صلى اللّه عليه و سلم و إنه لعلى منكبي،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اللّه، لا تشده إلاّ و أنت على منكبي، فشده على منكبي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طلحة بن أبي غالب بن عبد السّلام، أنا أبو يعلى بن الفراء، أنا أبو الحسن علي بن معروف </w:t>
      </w:r>
      <w:r>
        <w:rPr>
          <w:rStyle w:val="FootnoteAnchor"/>
          <w:rtl w:val="true"/>
        </w:rPr>
        <w:footnoteReference w:id="1469"/>
      </w:r>
      <w:r>
        <w:rPr>
          <w:rFonts w:ascii="IRNazanin" w:hAnsi="IRNazanin" w:eastAsia="IRNazanin"/>
          <w:color w:val="111111"/>
          <w:sz w:val="28"/>
          <w:sz w:val="28"/>
          <w:szCs w:val="28"/>
          <w:rtl w:val="true"/>
          <w:lang w:bidi="fa-IR"/>
        </w:rPr>
        <w:t xml:space="preserve">بن البزاز </w:t>
      </w:r>
      <w:r>
        <w:rPr>
          <w:rStyle w:val="FootnoteAnchor"/>
          <w:rtl w:val="true"/>
        </w:rPr>
        <w:footnoteReference w:id="1470"/>
      </w:r>
      <w:r>
        <w:rPr>
          <w:rFonts w:ascii="Amiri" w:hAnsi="Amiri" w:eastAsia="Amiri" w:cs="Amiri"/>
          <w:color w:val="111111"/>
          <w:sz w:val="28"/>
          <w:sz w:val="28"/>
          <w:szCs w:val="28"/>
          <w:rtl w:val="true"/>
          <w:lang w:bidi="ar-SA"/>
        </w:rPr>
        <w:t>،نا إبراهيم بن عبد الصّمد بن موسى بن محمد بن إبراهيم الهاشمي، حدثني أبي، حدثني عمي عبد الوهاب بن محمد، عن عبد الصمد بن علي بن عبد اللّه بن عبّاس، عن علي بن عبد اللّه،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العباس</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جئت أنا و علي رسول اللّه صلى اللّه عليه و سلم فلما رآنا قال </w:t>
      </w:r>
      <w:r>
        <w:rPr>
          <w:rStyle w:val="FootnoteAnchor"/>
          <w:rtl w:val="true"/>
        </w:rPr>
        <w:footnoteReference w:id="1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لكما، أنا سيد ولد آدم، و أنتما سيد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العلوي، و أبو الحسن علي بن أحمد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أبو منصور بن زريق، أنا أبو بكر الخطيب، أنا محمد بن أحمد بن رزق، نا محمد بن عمر بن محمد القاضي الحافظ‍‌، حدثني جعفر بن محمد أبو عبد اللّه الحسني، نا محمد بن نهار بن أبي المحياة، نا محمد بن يزيد الحنفي، نا محمد بن فضيل، عن ليث،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النبي صلى اللّه عليه و سلم المهاجرين و الأنصار أن يصفّوا صفّين، ثم أخذ بيد علي و بيد العبّاس ثم مشى بينهم ثم ضحك النبي صلى اللّه عليه و سلم ثم 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ضحكت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جبريل أخبرني أنّ‌ اللّه تعالى باهى بالمهاجرين أهل السموات السّبع، و باهى بك يا علي و بك يا عباس حملة العرش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الوفاء عمر بن الفضل بن أحمد بن عبد اللّه، أنا إبراهيم بن محمد بن إبراهيم، نا إبراهيم بن عبد اللّه بن محمد، نا أبو الحسين عمر بن الحسن بن علي بن مالك الشيباني، نا الحسن بن سهل بن عبد الرحمن الداري، نا الحسين بن حفص، نا موسى بن عمير الكوفي، عن الحسن بن محبوب السّرّاج، عن أبي حمزة الثمالي،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علي بن الحسين، عن أبيه الحسين بن علي، عن أبيه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فتح اللّه على نبيّه صلى اللّه عليه و سلم مكة صلّى بالناس الفجر من صبيحة ذلك، فضحك حتى بدت نواجذه،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رأيناك ضحكت مثل هذه الضحكة،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لي لا أضحك و هذا جبريل عليه الصلاة و السلام يخبرني عن اللّه عز و جلّ‌ أن اللّه باهى بي و بعمي العبّاس، و بأخي علي بن أبي طالب سكان الهواء، و حملة العرش، و أرواح النبيّين، و ملائكة ست سماوات، و باهى بأمتي أهل سماء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الفضيلي، أنا أبو القاسم أحمد بن محمد الخليلي، أنا أبو القاسم علي بن أحمد الحسن الخزاعي، أنا أبو سعيد الهيثم بن كليب، نا محمد بن يونس البصري ببغداد، نا يعقوب بن محمد الزهري، نا محمد بن طلحة التيمي، عن ابن المنكدر، عن سعيد بن المسيّب، عن سعد بن أبي وقاص قال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رسول اللّه صلى اللّه عليه و سلم بسوق الخيل فاطّلع العباس بن عبد المطلب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العبّاس عم نبيّكم صلى اللّه عليه و سلم أجود قريش كفا و أوصلها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غريب من حديث محمد بن المنكدر، عن سعيد، و المحفوظ‍‌ حديث أبي سهيل </w:t>
      </w:r>
      <w:r>
        <w:rPr>
          <w:rStyle w:val="FootnoteAnchor"/>
          <w:rtl w:val="true"/>
        </w:rPr>
        <w:footnoteReference w:id="1472"/>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بن طاوس، أنا أبو الحسين أحمد بن عبد الرحمن بن محمد الذكواني، نا أبو بكر أحمد بن موسى 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محمد بن السّري التميمي، نا أحمد بن موسى بن إسحاق الحمار الكوفي، نا عبد اللّه بن عبد الوهاب النمري البصري، نا مطرف بن عبد اللّه، عن مالك بن أنس، عن عمه أبي سهيل بن مالك، عن سعيد بن المسيّب، عن سعد بن أبي 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رسول اللّه صلى اللّه عليه و سلم في سوق الخيل بالمدينة يجهز بعثا إذ أقبل العبّاس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 إليه نبي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العباس بن عبد المطلب</w:t>
      </w:r>
      <w:r>
        <w:rPr>
          <w:rFonts w:eastAsia="Amiri" w:cs="Amiri" w:ascii="Amiri" w:hAnsi="Amiri"/>
          <w:color w:val="111111"/>
          <w:sz w:val="28"/>
          <w:szCs w:val="28"/>
          <w:rtl w:val="true"/>
          <w:lang w:bidi="ar-SA"/>
        </w:rPr>
        <w:t xml:space="preserve">] </w:t>
      </w:r>
      <w:r>
        <w:rPr>
          <w:rStyle w:val="FootnoteAnchor"/>
          <w:rtl w:val="true"/>
        </w:rPr>
        <w:footnoteReference w:id="1473"/>
      </w:r>
      <w:r>
        <w:rPr>
          <w:rFonts w:ascii="Amiri" w:hAnsi="Amiri" w:eastAsia="Amiri" w:cs="Amiri"/>
          <w:color w:val="111111"/>
          <w:sz w:val="28"/>
          <w:sz w:val="28"/>
          <w:szCs w:val="28"/>
          <w:rtl w:val="true"/>
          <w:lang w:bidi="ar-SA"/>
        </w:rPr>
        <w:t>هذا عمّ‌ نبيكم، هذا أجود العرب كلها، و أوصلها للرحم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حديث غريب من حديث مالك، عن عمّه أبي سهيل، و المحفوظ‍‌ حديث محمد بن طلحة بن الطويل، عن أبي سهيل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أنا أبو الحسين بن النّقّور، أنا عيسى بن علي، أنا أبو القاسم عبد اللّه محمد بن عبد العزيز من أصل كتابه، نا أبو طالب زيد بن أخزم الطائي، نا إسحاق بن إدريس، نا محمد بن طلحة، عن أبي سهيل </w:t>
      </w:r>
      <w:r>
        <w:rPr>
          <w:rStyle w:val="FootnoteAnchor"/>
          <w:rtl w:val="true"/>
        </w:rPr>
        <w:footnoteReference w:id="1475"/>
      </w:r>
      <w:r>
        <w:rPr>
          <w:rFonts w:ascii="Amiri" w:hAnsi="Amiri" w:eastAsia="Amiri" w:cs="Amiri"/>
          <w:color w:val="111111"/>
          <w:sz w:val="28"/>
          <w:sz w:val="28"/>
          <w:szCs w:val="28"/>
          <w:rtl w:val="true"/>
          <w:lang w:bidi="ar-SA"/>
        </w:rPr>
        <w:t>عمّ‌ مالك، عن سعيد بن المسيّب، عن سعد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العبّاس عم رسول اللّه صلى اللّه عليه و سلم أجود الناس كفا و أحناه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5657</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الفرج سعيد بن أبي الرجاء،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أبو عبيد علي بن الحسن بن حرب قاضي مصر بالرقة، نا زيد بن أخزم، نا إسحاق بن إدريس، نا محمد بن طلحة، عن أبي سهيل </w:t>
      </w:r>
      <w:r>
        <w:rPr>
          <w:rStyle w:val="FootnoteAnchor"/>
          <w:rtl w:val="true"/>
        </w:rPr>
        <w:footnoteReference w:id="1476"/>
      </w:r>
      <w:r>
        <w:rPr>
          <w:rFonts w:ascii="Amiri" w:hAnsi="Amiri" w:eastAsia="Amiri" w:cs="Amiri"/>
          <w:color w:val="111111"/>
          <w:sz w:val="28"/>
          <w:sz w:val="28"/>
          <w:szCs w:val="28"/>
          <w:rtl w:val="true"/>
          <w:lang w:bidi="ar-SA"/>
        </w:rPr>
        <w:t xml:space="preserve">عمّ‌ أنس </w:t>
      </w:r>
      <w:r>
        <w:rPr>
          <w:rStyle w:val="FootnoteAnchor"/>
          <w:rtl w:val="true"/>
        </w:rPr>
        <w:footnoteReference w:id="1477"/>
      </w:r>
      <w:r>
        <w:rPr>
          <w:rFonts w:ascii="Amiri" w:hAnsi="Amiri" w:eastAsia="Amiri" w:cs="Amiri"/>
          <w:color w:val="111111"/>
          <w:sz w:val="28"/>
          <w:sz w:val="28"/>
          <w:szCs w:val="28"/>
          <w:rtl w:val="true"/>
          <w:lang w:bidi="ar-SA"/>
        </w:rPr>
        <w:t xml:space="preserve">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عن سعد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العبّاس عمّ‌ رسول اللّه صلى اللّه عليه و سلم أجود الناس كفا و أحناه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 هو عم مالك بن أنس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على الصّواب أبو القاسم هبة اللّه بن محمد بن عبد الواحد، أنا محمد بن محمد بن إبراهيم، نا محمد بن عبد اللّه الشافعي، نا حامد بن محمد، نا أبو طالب زيد بن أخزم، نا إسحاق بن إدريس، نا محمد بن طلحة، عن أبي سهيل </w:t>
      </w:r>
      <w:r>
        <w:rPr>
          <w:rStyle w:val="FootnoteAnchor"/>
          <w:rtl w:val="true"/>
        </w:rPr>
        <w:footnoteReference w:id="1478"/>
      </w:r>
      <w:r>
        <w:rPr>
          <w:rFonts w:ascii="Amiri" w:hAnsi="Amiri" w:eastAsia="Amiri" w:cs="Amiri"/>
          <w:color w:val="111111"/>
          <w:sz w:val="28"/>
          <w:sz w:val="28"/>
          <w:szCs w:val="28"/>
          <w:rtl w:val="true"/>
          <w:lang w:bidi="ar-SA"/>
        </w:rPr>
        <w:t>عمّ‌ مالك بن أنس، 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الحسن السّلمي الفقيه، نا عبد العزيز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طلحة بن هارون بن المنقى الواعظ‍‌، نا عبد اللّه بن إسماعيل الهاشمي، نا سوادة بن علي بن جابر الأحمسي، نا يوسف </w:t>
      </w:r>
      <w:r>
        <w:rPr>
          <w:rStyle w:val="FootnoteAnchor"/>
          <w:rtl w:val="true"/>
        </w:rPr>
        <w:footnoteReference w:id="1479"/>
      </w:r>
      <w:r>
        <w:rPr>
          <w:rFonts w:ascii="Amiri" w:hAnsi="Amiri" w:eastAsia="Amiri" w:cs="Amiri"/>
          <w:color w:val="111111"/>
          <w:sz w:val="28"/>
          <w:sz w:val="28"/>
          <w:szCs w:val="28"/>
          <w:rtl w:val="true"/>
          <w:lang w:bidi="ar-SA"/>
        </w:rPr>
        <w:t xml:space="preserve">بن يعقوب الصفار، نا محمد بن طلحة التيمي، عن أبي سهيل </w:t>
      </w:r>
      <w:r>
        <w:rPr>
          <w:rStyle w:val="FootnoteAnchor"/>
          <w:rtl w:val="true"/>
        </w:rPr>
        <w:footnoteReference w:id="1480"/>
      </w:r>
      <w:r>
        <w:rPr>
          <w:rFonts w:ascii="Amiri" w:hAnsi="Amiri" w:eastAsia="Amiri" w:cs="Amiri"/>
          <w:color w:val="111111"/>
          <w:sz w:val="28"/>
          <w:sz w:val="28"/>
          <w:szCs w:val="28"/>
          <w:rtl w:val="true"/>
          <w:lang w:bidi="ar-SA"/>
        </w:rPr>
        <w:t>بن مالك، عن سعيد بن المسيّب، 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صلى اللّه عليه و سلم في غزوة، فطلع العبّاس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العبّاس عمّ‌ نبيّكم صلى اللّه عليه و سلم، أجود قريشا كفا و أوصلها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عاليا أبو القاسم بن الحصين، أنا أبو طالب بن غيلان، نا أبو بكر الشافعي، نا محمد بن بشر بن مطر، حدثني محمد بن خلاّد، حدثني محمد بن طلحة، نا أبو صهيب، عن سعيد بن المسيّب، عن سعد بن أبي 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بعثا فخرج ينتظره، فلما طلع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العبّاس بن عبد المطلب أجود قريش كفا و أفضلها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المحفوظ‍‌، و صوابه أبو 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الشافعي، نا عبد اللّه بن سليمان، نا أحمد بن صالح، نا محمد بن طلحة التيمي، نا أبو سهيل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 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عن سعد بن أبي وقاص قال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رسول اللّه صلى اللّه عليه و سلم يجهز جيشا فنظر إلى الناس، فإذا العبّاس فقال </w:t>
      </w:r>
    </w:p>
    <w:p>
      <w:pPr>
        <w:pStyle w:val="BookText"/>
        <w:rPr/>
      </w:pP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العبّاس عمّ‌ نبيكم أجود قريش كفا و أوصلها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الشافعي، نا معاذ بن المثنى، نا إبراهيم بن حمزة، و علي بن المديني،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طلحة، عن أبي سهيل بن مالك، عن سعيد بن المسيّب، عن سعد بن أبي 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رسول اللّه صلى اللّه عليه و سلم يجهز بعثا بسوق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اليوم موضع سوق النّخّاسين </w:t>
      </w:r>
      <w:r>
        <w:rPr>
          <w:rStyle w:val="FootnoteAnchor"/>
          <w:rtl w:val="true"/>
        </w:rPr>
        <w:footnoteReference w:id="1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فطلع العبّاس بن عبد المطلب على رسول اللّه صلى اللّه عليه و سلم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العبّاس عمّ‌ نبيّكم أجود قريش و أوصلها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الأعزّ قراتكين بن الأسعد، أنا أبو محمد الجوهري، أنا عبد العزيز بن جعفر بن محمد الخرقي </w:t>
      </w:r>
      <w:r>
        <w:rPr>
          <w:rStyle w:val="FootnoteAnchor"/>
          <w:rtl w:val="true"/>
        </w:rPr>
        <w:footnoteReference w:id="1482"/>
      </w:r>
      <w:r>
        <w:rPr>
          <w:rFonts w:ascii="Amiri" w:hAnsi="Amiri" w:eastAsia="Amiri" w:cs="Amiri"/>
          <w:color w:val="111111"/>
          <w:sz w:val="28"/>
          <w:sz w:val="28"/>
          <w:szCs w:val="28"/>
          <w:rtl w:val="true"/>
          <w:lang w:bidi="ar-SA"/>
        </w:rPr>
        <w:t>،نا أحمد بن الحسن الصّوفي، نا محمد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سهل بن سعدويه، أنا إبراهيم سبط‍‌ بحرويه،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يعلى الموصلي، أنا محمد بن عبّاد، عن أبي سهيل بن مالك، عن سعيد بن المسيّب، عن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مع النبي صلى اللّه عليه و سلم ببقيع </w:t>
      </w:r>
      <w:r>
        <w:rPr>
          <w:rStyle w:val="FootnoteAnchor"/>
          <w:rtl w:val="true"/>
        </w:rPr>
        <w:footnoteReference w:id="1483"/>
      </w:r>
      <w:r>
        <w:rPr>
          <w:rFonts w:ascii="Amiri" w:hAnsi="Amiri" w:eastAsia="Amiri" w:cs="Amiri"/>
          <w:color w:val="111111"/>
          <w:sz w:val="28"/>
          <w:sz w:val="28"/>
          <w:szCs w:val="28"/>
          <w:rtl w:val="true"/>
          <w:lang w:bidi="ar-SA"/>
        </w:rPr>
        <w:t xml:space="preserve">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العبّاس،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العبّاس بن عبد المطلب عمّ‌ نبيكم صلى اللّه عليه و سلم، أجود قريش كفا و أوصلها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5661</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العزّ بن كادش، أنا أبو محمد الجوهري، أنا أبو الحسين بن المظفّر، نا محمد بن محمد بن سليمان، نا علي بن المديني، نا محمد بن طلحة التيمي </w:t>
      </w:r>
    </w:p>
    <w:p>
      <w:pPr>
        <w:pStyle w:val="BookText"/>
        <w:rPr/>
      </w:pPr>
      <w:r>
        <w:rPr>
          <w:rFonts w:ascii="Amiri" w:hAnsi="Amiri" w:eastAsia="Amiri" w:cs="Amiri"/>
          <w:color w:val="111111"/>
          <w:sz w:val="28"/>
          <w:sz w:val="28"/>
          <w:szCs w:val="28"/>
          <w:rtl w:val="true"/>
          <w:lang w:bidi="ar-SA"/>
        </w:rPr>
        <w:t>من أهل المدينة حدثني أبو سهيل نافع بن مالك، عن سعيد بن المسيّب، عن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قال للعبّاس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العباس بن عبد المطلب، أجود قريش كفّا و أوصلها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الحسين محمد بن محمد بن الفراء، و أبو غالب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بن الفراء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484"/>
      </w:r>
      <w:r>
        <w:rPr>
          <w:rFonts w:ascii="Amiri" w:hAnsi="Amiri" w:eastAsia="Amiri" w:cs="Amiri"/>
          <w:color w:val="111111"/>
          <w:sz w:val="28"/>
          <w:sz w:val="28"/>
          <w:szCs w:val="28"/>
          <w:rtl w:val="true"/>
          <w:lang w:bidi="ar-SA"/>
        </w:rPr>
        <w:t xml:space="preserve">و أخبرنا أبو الحسن علي بن محمد بن علي بن عمر بن المحلبان </w:t>
      </w:r>
      <w:r>
        <w:rPr>
          <w:rStyle w:val="FootnoteAnchor"/>
          <w:rtl w:val="true"/>
        </w:rPr>
        <w:footnoteReference w:id="1485"/>
      </w:r>
      <w:r>
        <w:rPr>
          <w:rFonts w:ascii="Amiri" w:hAnsi="Amiri" w:eastAsia="Amiri" w:cs="Amiri"/>
          <w:color w:val="111111"/>
          <w:sz w:val="28"/>
          <w:sz w:val="28"/>
          <w:szCs w:val="28"/>
          <w:rtl w:val="true"/>
          <w:lang w:bidi="ar-SA"/>
        </w:rPr>
        <w:t>،و أبو سعد أحمد بن محمد بن علي بن محمود بن الزوزني،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يعلى بن الفراء، أنا عيسى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حدثنا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القاسم المبارك بن أحمد بن علي بن القصار، و إسماعيل بن أحمد بن عمر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486"/>
      </w:r>
      <w:r>
        <w:rPr>
          <w:rFonts w:ascii="Amiri" w:hAnsi="Amiri" w:eastAsia="Amiri" w:cs="Amiri"/>
          <w:color w:val="111111"/>
          <w:sz w:val="28"/>
          <w:sz w:val="28"/>
          <w:szCs w:val="28"/>
          <w:rtl w:val="true"/>
          <w:lang w:bidi="ar-SA"/>
        </w:rPr>
        <w:t>و أخبرنا أبو الحسن علي بن أحمد بن الحسن، أنا محمد بن أحمد بن محمد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نا محمد بن عبّاد المكي، نا محمد بن طلحة التيمي، عن أبي سهيل بن مالك، عن سعيد بن المسيّب، عن سعد بن أبي 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رسول اللّه صلى اللّه عليه و سلم في بقيع الخيل فأقبل العباس بن عبد المطلب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العبّاس بن عبد المطلب عم نبيّكم صلى اللّه عليه و سلم، أجود قريشا كفّا و أوصلها</w:t>
      </w:r>
      <w:r>
        <w:rPr>
          <w:rFonts w:eastAsia="Amiri" w:cs="Amiri" w:ascii="Amiri" w:hAnsi="Amiri"/>
          <w:color w:val="111111"/>
          <w:sz w:val="28"/>
          <w:szCs w:val="28"/>
          <w:rtl w:val="true"/>
          <w:lang w:bidi="ar-SA"/>
        </w:rPr>
        <w:t xml:space="preserve">»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5663</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الحسين عبيد اللّه بن أحمد بن يعقوب المقرئ، نا محمد بن علي بن مهدي العطار، نا الزّبير بن بكّار، حدثني ساعدة بن عبيد اللّه، عن داود بن عطاء، عن زيد بن أسلم، عن ابن عمر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خطب عمر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رسول اللّه صلى اللّه عليه و سلم كان يرى للعبّاس ما يرى الولد للوالد، يعظّمه و يفخّمه، و يبرّ قسمه، فاقتدوا أيها الناس برسول اللّه صلى اللّه عليه و سلم في عمّه العبّاس بن عبد المطلب، و اتّخذوه وسيلة إليه فيما نزل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أحمد بن محمد بن البغدادي، أنا محمود بن جعفر، أنا عمّ‌ أبي أبو عبد اللّه الحسين بن أحمد بن جعفر، نا إبراهيم بن السندي، نا الزّبير بن بكّار، حدثني ساعدة بن عبيد اللّه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الحسين بن النّقّور، و أبو القاسم بن البسري، و أبو محمد بن أبي عثمان، و أبو عبد اللّه مالك بن أحمد البانياسي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أخبرناه أبو محمد بن طاوس، و عبد اللّه بن المبارك بن طالب بن نبال، و آباء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الكريم بن الكعكي، و علي بن عبد العزيز بن الحسين السماك، و علي بن الحسين بن الحسن بن الدّنينير، و كافور بن عبد اللّه الخصيّ‌، و أبو القاسم صدقة بن محمد بن السّياف، و عبيد اللّه بن علي بن عبيد اللّه بن شاشير، و أبو عامر محمد بن سعدون بن مرجّى العبدري، و أبو عبد اللّه محمد بن الحسن بن هبة اللّه، و أبو حفص عمر بن ظفر بن أحمد، و أبو البقاء أحمد بن محمد بن عبد العزيز، و أبو إسحاق إبراهيم بن محمد بن نبهان، و أبو منصور مبارك بن عثمان بن الحسين بن الشّواء </w:t>
      </w:r>
      <w:r>
        <w:rPr>
          <w:rStyle w:val="FootnoteAnchor"/>
          <w:rtl w:val="true"/>
        </w:rPr>
        <w:footnoteReference w:id="1489"/>
      </w:r>
      <w:r>
        <w:rPr>
          <w:rFonts w:ascii="Amiri" w:hAnsi="Amiri" w:eastAsia="Amiri" w:cs="Amiri"/>
          <w:color w:val="111111"/>
          <w:sz w:val="28"/>
          <w:sz w:val="28"/>
          <w:szCs w:val="28"/>
          <w:rtl w:val="true"/>
          <w:lang w:bidi="ar-SA"/>
        </w:rPr>
        <w:t>،و أبو المظفّر محمد بن أحمد بن محمد بن الدباس، و أبو الفتح عبد الرحمن بن محمد بن مرزوق ببغداد، و أبو الرضا حيدر بن محمد بن أبي زيد، و أبو سعد بندار بن محمد بن علي بن مما بأصبهان،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مالك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موسى، نا إبراهيم بن عبد الصمد الهاشمي، نا الزبير بن بكّار قاضي مكة، نا ساعدة بن عبيد اللّه، عن داود بن عطاء المرّي، عن زيد بن أسلم، عن ابن عمر أنه قال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استسقى عمر بن الخطاب عام الرّمادة بالعباس بن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عمّ‌ نبيّك نتوجه به إليك، فاسقنا، فما برحوا حتى سقاهم اللّه، فخطب عمر الناس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رسول اللّه صلى اللّه عليه و سلم كان يرى للعباس ما يرى الولد لوالده </w:t>
      </w:r>
      <w:r>
        <w:rPr>
          <w:rStyle w:val="FootnoteAnchor"/>
          <w:rtl w:val="true"/>
        </w:rPr>
        <w:footnoteReference w:id="1490"/>
      </w:r>
      <w:r>
        <w:rPr>
          <w:rFonts w:ascii="Amiri" w:hAnsi="Amiri" w:eastAsia="Amiri" w:cs="Amiri"/>
          <w:color w:val="111111"/>
          <w:sz w:val="28"/>
          <w:sz w:val="28"/>
          <w:szCs w:val="28"/>
          <w:rtl w:val="true"/>
          <w:lang w:bidi="ar-SA"/>
        </w:rPr>
        <w:t xml:space="preserve">فيعظّمه و يفخّمه و يبرّ قسمه، و لا تناله يمينه، فاقتدوا أيها الناس برسول اللّه صلى اللّه عليه و سلم في عمه العبّاس، و اتّخذوه وسيلة إلى اللّه فيما نزل بكم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لفظ‍‌ الحديث لابن السندي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بن أبي عقيل، أنا أبو الحسن علي بن الحسن </w:t>
      </w:r>
      <w:r>
        <w:rPr>
          <w:rStyle w:val="FootnoteAnchor"/>
          <w:rtl w:val="true"/>
        </w:rPr>
        <w:footnoteReference w:id="1492"/>
      </w:r>
      <w:r>
        <w:rPr>
          <w:rFonts w:ascii="Amiri" w:hAnsi="Amiri" w:eastAsia="Amiri" w:cs="Amiri"/>
          <w:color w:val="111111"/>
          <w:sz w:val="28"/>
          <w:sz w:val="28"/>
          <w:szCs w:val="28"/>
          <w:rtl w:val="true"/>
          <w:lang w:bidi="ar-SA"/>
        </w:rPr>
        <w:t>بن الحسين، أنا أبو محمد بن النحاس، أنا أبو سعيد بن الأعرابي، نا سهل بن أحمد بن عثمان الواسطي، نا العبّاس بن الفرج الرياشي، نا زهير بن هبيرة المازني، عن ابن أبي الزناد،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رسول اللّه صلى اللّه عليه و سلم يكرم أحدا إكرامه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الصّواب زفر بن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و أبو الحسن </w:t>
      </w:r>
      <w:r>
        <w:rPr>
          <w:rStyle w:val="FootnoteAnchor"/>
          <w:rtl w:val="true"/>
        </w:rPr>
        <w:footnoteReference w:id="1493"/>
      </w:r>
      <w:r>
        <w:rPr>
          <w:rFonts w:ascii="Amiri" w:hAnsi="Amiri" w:eastAsia="Amiri" w:cs="Amiri"/>
          <w:color w:val="111111"/>
          <w:sz w:val="28"/>
          <w:sz w:val="28"/>
          <w:szCs w:val="28"/>
          <w:rtl w:val="true"/>
          <w:lang w:bidi="ar-SA"/>
        </w:rPr>
        <w:t xml:space="preserve">بن سعيد، أنا أبو بكر الخطيب </w:t>
      </w:r>
      <w:r>
        <w:rPr>
          <w:rStyle w:val="FootnoteAnchor"/>
          <w:rtl w:val="true"/>
        </w:rPr>
        <w:footnoteReference w:id="1494"/>
      </w:r>
      <w:r>
        <w:rPr>
          <w:rFonts w:ascii="Amiri" w:hAnsi="Amiri" w:eastAsia="Amiri" w:cs="Amiri"/>
          <w:color w:val="111111"/>
          <w:sz w:val="28"/>
          <w:sz w:val="28"/>
          <w:szCs w:val="28"/>
          <w:rtl w:val="true"/>
          <w:lang w:bidi="ar-SA"/>
        </w:rPr>
        <w:t>،نا الحسن بن علي الجوهري، أنا أحمد بن علي بن محمد بن أحمد بن الجهم الكاتب، نا سوّار بن أبي شراعة البصري، نا الرياشي، حدثني زفر بن هبيرة المازني، عن ابن أبي الزناد،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النبي صلى اللّه عليه و سلم يجلّ‌ أحدا ما يجلّ‌ العبّاس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يرويه زفر عن ابن أبي الزناد، عن هشام بن عروة، عن أبيه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القاسم بن الحصين، أنا أبو طالب بن غيلان، نا أبو بكر الشافعي، نا عبد اللّه بن محمد بن ياسين، نا العباس بن الفرج الرياشي، نا زفر بن هبيرة، عن ابن أبي الزناد،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w:t>
      </w:r>
    </w:p>
    <w:p>
      <w:pPr>
        <w:pStyle w:val="BookText"/>
        <w:rPr/>
      </w:pPr>
      <w:r>
        <w:rPr>
          <w:rFonts w:ascii="Amiri" w:hAnsi="Amiri" w:eastAsia="Amiri" w:cs="Amiri"/>
          <w:color w:val="111111"/>
          <w:sz w:val="28"/>
          <w:sz w:val="28"/>
          <w:szCs w:val="28"/>
          <w:rtl w:val="true"/>
          <w:lang w:bidi="ar-SA"/>
        </w:rPr>
        <w:t xml:space="preserve">رسول اللّه صلى اللّه عليه و سلم يجلّ‌ أحدا ما يجل العباس أو يكرم العباس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عاليا أبو القاسم بن السّمرقندي، أنا أبو الحسين بن النّقّور، أنا عيسى بن علي، أنا عبد اللّه بن محمد البغوي، نا محمد بن بكار، نا عبد الرحمن بن عبد اللّه بن ذكوان،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عروة إن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أختي لقد رأيت من تعظيم رسول اللّه صلى اللّه عليه و سلم عمّه العبّاس أمرا عجبا، 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العبّاس و اللّه آخذ بيد رسول اللّه صلى اللّه عليه و سلم حين وافاه الأنصار في العقبة يأخذ لرسول اللّه صلى اللّه عليه و سلم و يشترط‍‌ عليهم، و ذلك في غرة الإسلام و أوّله من قبل أن يعبد اللّه أحد علانية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مختصر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أخبرناه بتمامه أبو بكر محمد بن الحسين المزرفي </w:t>
      </w:r>
      <w:r>
        <w:rPr>
          <w:rStyle w:val="FootnoteAnchor"/>
          <w:rtl w:val="true"/>
        </w:rPr>
        <w:footnoteReference w:id="1496"/>
      </w:r>
      <w:r>
        <w:rPr>
          <w:rFonts w:ascii="Amiri" w:hAnsi="Amiri" w:eastAsia="Amiri" w:cs="Amiri"/>
          <w:color w:val="111111"/>
          <w:sz w:val="28"/>
          <w:sz w:val="28"/>
          <w:szCs w:val="28"/>
          <w:rtl w:val="true"/>
          <w:lang w:bidi="ar-SA"/>
        </w:rPr>
        <w:t>،نا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القاسم بن السّمرقندي، 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بن علي، أنا عبد اللّه بن محمد، نا داود بن عمرو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الحسن علي بن أحمد بن الحسن، أنا أبو الحسين بن الآبنوسي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القاسم بن السّمرقندي، 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أحمد بن محمّد بن عمران بن الجندي،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القاسم عبد اللّه بن محمّد، نا محمّد بن بكّار، قالا </w:t>
      </w:r>
      <w:r>
        <w:rPr>
          <w:rStyle w:val="FootnoteAnchor"/>
          <w:rtl w:val="true"/>
        </w:rPr>
        <w:footnoteReference w:id="1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عبد الرّحمن بن أبي الزناد، عن هشام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498"/>
      </w:r>
      <w:r>
        <w:rPr>
          <w:rFonts w:ascii="Amiri" w:hAnsi="Amiri" w:eastAsia="Amiri" w:cs="Amiri"/>
          <w:color w:val="111111"/>
          <w:sz w:val="28"/>
          <w:sz w:val="28"/>
          <w:szCs w:val="28"/>
          <w:rtl w:val="true"/>
          <w:lang w:bidi="ar-SA"/>
        </w:rPr>
        <w:t>قال لي أبي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رضي اللّه عنها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أختي لقد رأيت من تعظيم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الآبنوسي و عيسى</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أمرا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الآبنوسي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كانت تأخذه الخاصرة فتشتد به جدا،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 سلم عرق الكلية و لا نهتدي للخاصرة،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به صلى اللّه عليه و سلم حتى أغمي عليه، ففزع الناس إليه، قالت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فظننا أن به ذات الجنب فلددناه </w:t>
      </w:r>
      <w:r>
        <w:rPr>
          <w:rStyle w:val="FootnoteAnchor"/>
          <w:rtl w:val="true"/>
        </w:rPr>
        <w:footnoteReference w:id="1499"/>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Style w:val="FootnoteAnchor"/>
          <w:rtl w:val="true"/>
        </w:rPr>
        <w:footnoteReference w:id="1500"/>
      </w:r>
      <w:r>
        <w:rPr>
          <w:rFonts w:ascii="Amiri" w:hAnsi="Amiri" w:eastAsia="Amiri" w:cs="Amiri"/>
          <w:color w:val="111111"/>
          <w:sz w:val="28"/>
          <w:sz w:val="28"/>
          <w:szCs w:val="28"/>
          <w:rtl w:val="true"/>
          <w:lang w:bidi="ar-SA"/>
        </w:rPr>
        <w:t>سري عن رسول اللّه صلى اللّه عليه و سلم فعرف أن قد لددناه و وجد أثر اللدود فقال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ظننتم أنّ‌ اللّه عزّ و جلّ‌ سلّطها عليّ‌، ما كان اللّه ليسلّطها عليّ‌، و الذي نفسي بيده لا يبقى أحد في البيت إلاّ لدّ إلاّ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رأيتهم يلدّون رجلا رجلا،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في البيت يومئذ يذكر فضلهم،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فلدّ الرجال أجمعون،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بلغنا و اللّه اللّدود أزواج النبي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فلددنا و اللّه امرأة امرأة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اللّدود امرأة منا،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صائمة، قلنا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تحسبين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تتركين، و قد أقسم رسول اللّه صلى اللّه عليه و سلم فلددناها و اللّه يا ابن أختي و إنها لصائمة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حديث عيسى و لفظه معنى لفظهما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 اللّه آخذ بيد رسول اللّه حين وافاه </w:t>
      </w:r>
      <w:r>
        <w:rPr>
          <w:rStyle w:val="FootnoteAnchor"/>
          <w:rtl w:val="true"/>
        </w:rPr>
        <w:footnoteReference w:id="1501"/>
      </w:r>
      <w:r>
        <w:rPr>
          <w:rFonts w:ascii="Amiri" w:hAnsi="Amiri" w:eastAsia="Amiri" w:cs="Amiri"/>
          <w:color w:val="111111"/>
          <w:sz w:val="28"/>
          <w:sz w:val="28"/>
          <w:szCs w:val="28"/>
          <w:rtl w:val="true"/>
          <w:lang w:bidi="ar-SA"/>
        </w:rPr>
        <w:t xml:space="preserve">السبعون من الأنصار في العقبة، فأخذ لرسول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النقور عن ابن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يشترط‍‌ عليهم و ذلك في غرة </w:t>
      </w:r>
      <w:r>
        <w:rPr>
          <w:rStyle w:val="FootnoteAnchor"/>
          <w:rtl w:val="true"/>
        </w:rPr>
        <w:footnoteReference w:id="1502"/>
      </w:r>
      <w:r>
        <w:rPr>
          <w:rFonts w:ascii="Amiri" w:hAnsi="Amiri" w:eastAsia="Amiri" w:cs="Amiri"/>
          <w:color w:val="111111"/>
          <w:sz w:val="28"/>
          <w:sz w:val="28"/>
          <w:szCs w:val="28"/>
          <w:rtl w:val="true"/>
          <w:lang w:bidi="ar-SA"/>
        </w:rPr>
        <w:t>الإسلام، و أوّله من قبل أن يعبد اللّه أحد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المظفّر بن القشيري، أنا أبو سعد الجنزرودي، أنا أبو عمرو بن حمدان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محمّد بن بكّار، نا ابن أبي الزناد،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المقرئ </w:t>
      </w:r>
      <w:r>
        <w:rPr>
          <w:rStyle w:val="FootnoteAnchor"/>
          <w:rtl w:val="true"/>
        </w:rPr>
        <w:footnoteReference w:id="1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اختي لقد رأيت من تعظيم رسول اللّه صلى اللّه عليه و سلم العباس أمرا عجبا، و ذلك أن رسول اللّه صلى اللّه عليه و سلم كانت تأخذه الخاصرة فتشتدّ به جدا،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رسول اللّه صلى اللّه عليه و سلم عرق الكلية، و لا نهتدي </w:t>
      </w:r>
      <w:r>
        <w:rPr>
          <w:rStyle w:val="FootnoteAnchor"/>
          <w:rtl w:val="true"/>
        </w:rPr>
        <w:footnoteReference w:id="1504"/>
      </w:r>
      <w:r>
        <w:rPr>
          <w:rFonts w:ascii="Amiri" w:hAnsi="Amiri" w:eastAsia="Amiri" w:cs="Amiri"/>
          <w:color w:val="111111"/>
          <w:sz w:val="28"/>
          <w:sz w:val="28"/>
          <w:szCs w:val="28"/>
          <w:rtl w:val="true"/>
          <w:lang w:bidi="ar-SA"/>
        </w:rPr>
        <w:t xml:space="preserve">للخاصرة، فأخذت رسول اللّه صلى اللّه عليه و سلم الخاصرة يوما من ذلك، فاشتدّ </w:t>
      </w:r>
      <w:r>
        <w:rPr>
          <w:rStyle w:val="FootnoteAnchor"/>
          <w:rtl w:val="true"/>
        </w:rPr>
        <w:footnoteReference w:id="1505"/>
      </w:r>
      <w:r>
        <w:rPr>
          <w:rFonts w:ascii="Amiri" w:hAnsi="Amiri" w:eastAsia="Amiri" w:cs="Amiri"/>
          <w:color w:val="111111"/>
          <w:sz w:val="28"/>
          <w:sz w:val="28"/>
          <w:szCs w:val="28"/>
          <w:rtl w:val="true"/>
          <w:lang w:bidi="ar-SA"/>
        </w:rPr>
        <w:t>به جدا حتى أغمي عليه، فخفنا على رسول اللّه صلى اللّه عليه و سلم و فزع الناس إليه، 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Style w:val="FootnoteAnchor"/>
          <w:rtl w:val="true"/>
        </w:rPr>
        <w:footnoteReference w:id="1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فظننا أنّ‌ به ذات الجنب، فلددناه،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سرّي عن رسول اللّه صلى اللّه عليه و سلم و أفاق فعرف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لددناه، فوجد أثر اللّدود،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ظننتم أنّ‌ اللّه سلّطها عليّ‌، ما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507"/>
      </w:r>
      <w:r>
        <w:rPr>
          <w:rFonts w:ascii="Amiri" w:hAnsi="Amiri" w:eastAsia="Amiri" w:cs="Amiri"/>
          <w:color w:val="111111"/>
          <w:sz w:val="28"/>
          <w:sz w:val="28"/>
          <w:szCs w:val="28"/>
          <w:rtl w:val="true"/>
          <w:lang w:bidi="ar-SA"/>
        </w:rPr>
        <w:t>ليسلّطها عليّ‌، و الذي نفسي بيده لا يبقى أحد في البيت إلاّ لدّ إلاّ عمي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رأيتهم يومئذ يلدّون رجلا رجلا،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في البيت يومئذ تذكر فضلهم،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فلددنا و اللّه امرأة امرأة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اللدود امرأة منا،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صائمة، فقلنا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ظننت أن نتركك، و قد أقسم 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فلددناها و اللّه يا ابن أخي و إنها لصائمة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و اللّه آخذ بيد رسول اللّه صلى اللّه عليه و سلم حين أتاه السبعون من الأنصار في العقبة، فأخذ لرسول اللّه صلى اللّه عليه و سلم و شرط‍‌ عليهم، و ذلك </w:t>
      </w:r>
      <w:r>
        <w:rPr>
          <w:rStyle w:val="FootnoteAnchor"/>
          <w:rtl w:val="true"/>
        </w:rPr>
        <w:footnoteReference w:id="1508"/>
      </w:r>
      <w:r>
        <w:rPr>
          <w:rFonts w:ascii="Amiri" w:hAnsi="Amiri" w:eastAsia="Amiri" w:cs="Amiri"/>
          <w:color w:val="111111"/>
          <w:sz w:val="28"/>
          <w:sz w:val="28"/>
          <w:szCs w:val="28"/>
          <w:rtl w:val="true"/>
          <w:lang w:bidi="ar-SA"/>
        </w:rPr>
        <w:t xml:space="preserve">في غرّة </w:t>
      </w:r>
      <w:r>
        <w:rPr>
          <w:rStyle w:val="FootnoteAnchor"/>
          <w:rtl w:val="true"/>
        </w:rPr>
        <w:footnoteReference w:id="1509"/>
      </w:r>
      <w:r>
        <w:rPr>
          <w:rFonts w:ascii="Amiri" w:hAnsi="Amiri" w:eastAsia="Amiri" w:cs="Amiri"/>
          <w:color w:val="111111"/>
          <w:sz w:val="28"/>
          <w:sz w:val="28"/>
          <w:szCs w:val="28"/>
          <w:rtl w:val="true"/>
          <w:lang w:bidi="ar-SA"/>
        </w:rPr>
        <w:t>الإسلام و أوله قبل أن يعبد اللّه أحد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نا أبو بكر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أحمد بن إسحاق بن إبراهيم الصفّار، نا محمّد بن بكّار، نا ابن أبي الزناد،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من تعظيم رسول اللّه، صلى اللّه عليه و سلم العباس شيئا عجبا،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أخذ رسول اللّه صلى اللّه عليه و سلم ريح ذات الجنب،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لدّوه، فلدّوه، فلما أفاق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ظننتم أنّ‌ اللّه عز و جلّ‌ سلّطها عليّ‌، ما كان اللّه يسلّطها عليّ‌، لا يبقى أحد في البيت إلاّ لدّ إلاّ عمي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فلدّ جميع من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حتى أن اللّدود ليبلغ إلى المرأة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لدّوها و إنه ليبلغ إلى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لدّوه </w:t>
      </w:r>
      <w:r>
        <w:rPr>
          <w:rStyle w:val="FootnoteAnchor"/>
          <w:rtl w:val="true"/>
        </w:rPr>
        <w:footnoteReference w:id="1510"/>
      </w:r>
      <w:r>
        <w:rPr>
          <w:rFonts w:ascii="Amiri" w:hAnsi="Amiri" w:eastAsia="Amiri" w:cs="Amiri"/>
          <w:color w:val="111111"/>
          <w:sz w:val="28"/>
          <w:sz w:val="28"/>
          <w:szCs w:val="28"/>
          <w:rtl w:val="true"/>
          <w:lang w:bidi="ar-SA"/>
        </w:rPr>
        <w:t>،فلدّ جميع من في البيت إلاّ العبّاس</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الحسين أحمد بن عبد الرّحمن الكيالي، أنا أبو نصر محمّد بن علي بن الفضل الخزاعي المقرئ، أنا أبو بكر محمّد بن </w:t>
      </w:r>
    </w:p>
    <w:p>
      <w:pPr>
        <w:pStyle w:val="BookText"/>
        <w:rPr/>
      </w:pPr>
      <w:r>
        <w:rPr>
          <w:rFonts w:ascii="Amiri" w:hAnsi="Amiri" w:eastAsia="Amiri" w:cs="Amiri"/>
          <w:color w:val="111111"/>
          <w:sz w:val="28"/>
          <w:sz w:val="28"/>
          <w:szCs w:val="28"/>
          <w:rtl w:val="true"/>
          <w:lang w:bidi="ar-SA"/>
        </w:rPr>
        <w:t>الحسين بن الحسن القطّان، نا أحمد بن يوسف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وجيه بن طاهر، أنا أحمد بن الحسن الأزهري </w:t>
      </w:r>
      <w:r>
        <w:rPr>
          <w:rStyle w:val="FootnoteAnchor"/>
          <w:rtl w:val="true"/>
        </w:rPr>
        <w:footnoteReference w:id="1511"/>
      </w:r>
      <w:r>
        <w:rPr>
          <w:rFonts w:ascii="IRNazanin" w:hAnsi="IRNazanin" w:eastAsia="IRNazanin"/>
          <w:color w:val="111111"/>
          <w:sz w:val="28"/>
          <w:sz w:val="28"/>
          <w:szCs w:val="28"/>
          <w:rtl w:val="true"/>
          <w:lang w:bidi="fa-IR"/>
        </w:rPr>
        <w:t xml:space="preserve">،أنا محمّد بن عبد اللّه بن حمدون، أنا أبو حامد بن </w:t>
      </w:r>
      <w:r>
        <w:rPr>
          <w:rStyle w:val="FootnoteAnchor"/>
          <w:rtl w:val="true"/>
        </w:rPr>
        <w:footnoteReference w:id="1512"/>
      </w:r>
      <w:r>
        <w:rPr>
          <w:rFonts w:ascii="Amiri" w:hAnsi="Amiri" w:eastAsia="Amiri" w:cs="Amiri"/>
          <w:color w:val="111111"/>
          <w:sz w:val="28"/>
          <w:sz w:val="28"/>
          <w:szCs w:val="28"/>
          <w:rtl w:val="true"/>
          <w:lang w:bidi="ar-SA"/>
        </w:rPr>
        <w:t>الشرقي، نا محمّد بن يحيى الذهلي،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الرّزّاق، أنا معمر، عن الزهري، أخبرني أبو بكر بن عبد الرّحمن بن الحارث بن هشام، 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ما اشتكى رسول اللّه صلى اللّه عليه و سلم في بيت ميمونة، فاشتدّ مرضه حتى أغمي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فتشاور نساء في لدّه، فلدّوه، فلما أفاق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أفعل نساء جئن من هاهنا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أشار إلى أرض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فيهن أسماء بنت عميس،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نتهم بك ذات الجنب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لداء ما كان اللّه ليقذفني به، لا يبقين في البيت أحد إلاّ التدّ، إلاّ عمّ‌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التدّت ميمونة يومئذ و إنها لصائمة لعزيمة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لحديث الذهلي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نا أبو بكر الشافعي، نا محمّد بن يونس بن موسى القرشي، نا عبد اللّه بن رجاء، نا قيس بن الربيع، عن عبد اللّه بن أبي السّفر، عن أرقم بن شرحبيل، عن عبد اللّه بن عبّاس، عن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و عنده نساء فيهن أسماء، و هي تدق سعطة 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يبقى في البيت أحد شهد اللدّ إلاّ لدّ، و إني قد أقسمت أن يميني لم تصب </w:t>
      </w:r>
      <w:r>
        <w:rPr>
          <w:rStyle w:val="FootnoteAnchor"/>
          <w:rtl w:val="true"/>
        </w:rPr>
        <w:footnoteReference w:id="1513"/>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صالح ذكوان بن سيّار بن محمّد الدّهان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عاصم الفضيل بن يحيى الفضيلي، أنا أبو القاسم إبراهيم بن محمّد بن علي بن الشاه التميمي المرورّوذي، قدم هراة، أنا أبو أحمد محمّد بن قريش بن سليمان المروزي </w:t>
      </w:r>
      <w:r>
        <w:rPr>
          <w:rStyle w:val="FootnoteAnchor"/>
          <w:rtl w:val="true"/>
        </w:rPr>
        <w:footnoteReference w:id="1514"/>
      </w:r>
      <w:r>
        <w:rPr>
          <w:rFonts w:ascii="Amiri" w:hAnsi="Amiri" w:eastAsia="Amiri" w:cs="Amiri"/>
          <w:color w:val="111111"/>
          <w:sz w:val="28"/>
          <w:sz w:val="28"/>
          <w:szCs w:val="28"/>
          <w:rtl w:val="true"/>
          <w:lang w:bidi="ar-SA"/>
        </w:rPr>
        <w:t xml:space="preserve">،نا الحارث بن أبي أسامة، نا عبد الرحيم بن واقد، نا عدي بن الفضل، عن يونس بن </w:t>
      </w:r>
    </w:p>
    <w:p>
      <w:pPr>
        <w:pStyle w:val="BookText"/>
        <w:rPr/>
      </w:pPr>
      <w:r>
        <w:rPr>
          <w:rFonts w:ascii="Amiri" w:hAnsi="Amiri" w:eastAsia="Amiri" w:cs="Amiri"/>
          <w:color w:val="111111"/>
          <w:sz w:val="28"/>
          <w:sz w:val="28"/>
          <w:szCs w:val="28"/>
          <w:rtl w:val="true"/>
          <w:lang w:bidi="ar-SA"/>
        </w:rPr>
        <w:t>عبيد، عن ثابت البناني،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من أشدّ الناس لطفا بالعبّاس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الحسين بن محمّد البلخي، أنا أبو الفضل بن خيرون، أنا أبو علي بن شاذان، نا أبو علي عيسى بن محمّد الطّوماري، نا أحمد بن يحيى الحلواني، نا فيض بن وثيق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غام بن محمّد بن عبيد اللّه البرجي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أحمد بن عبد اللّه الحافظ‍‌، نا أبو علي عيسى بن محمّد بن أحمد الجريجي من ولد ابن جريج، نا أحمد بن يحيى بن إسحاق الحلواني، نا الفيض بن وثيق، نا </w:t>
      </w:r>
      <w:r>
        <w:rPr>
          <w:rStyle w:val="FootnoteAnchor"/>
          <w:rtl w:val="true"/>
        </w:rPr>
        <w:footnoteReference w:id="1515"/>
      </w:r>
      <w:r>
        <w:rPr>
          <w:rFonts w:ascii="Amiri" w:hAnsi="Amiri" w:eastAsia="Amiri" w:cs="Amiri"/>
          <w:color w:val="111111"/>
          <w:sz w:val="28"/>
          <w:sz w:val="28"/>
          <w:szCs w:val="28"/>
          <w:rtl w:val="true"/>
          <w:lang w:bidi="ar-SA"/>
        </w:rPr>
        <w:t>زكريا بن منظور، عن هشام بن عروة،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صلى اللّه عليه و سلم جالسا مع أصحابه و بجنبه أبو بكر، و عمر، فأقبل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فأوسع له أبو بكر فجلس بين النبي صلى اللّه عليه و سلم و بين أبي بكر، فقال النبي صلى اللّه عليه و سلم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يعرف الفضل لأهل الفضل أهل </w:t>
      </w:r>
      <w:r>
        <w:rPr>
          <w:rStyle w:val="FootnoteAnchor"/>
          <w:rtl w:val="true"/>
        </w:rPr>
        <w:footnoteReference w:id="1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العبّاس على النبي صلى اللّه عليه و سلم يحدّثه، فخفض النبي صلى اللّه عليه و سلم صوته شديدا، فقال أبو بكر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حدّث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شاذان </w:t>
      </w:r>
      <w:r>
        <w:rPr>
          <w:rStyle w:val="FootnoteAnchor"/>
          <w:rtl w:val="true"/>
        </w:rPr>
        <w:footnoteReference w:id="1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قد شغلت قلبي،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العباس عند النبي صلى اللّه عليه و سلم حتى فرغ من حاجته و انصرف فقال أبو بكر للنبي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بك علة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رأيتك قد خفضت صوتك شديدا،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جبريل أمرني إذا حضر العبّاس أن أخفض صوتي، كما أمرتم أن تخفضوا أصواتكم عندي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5664</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إسماعيل بن عبد اللّه، عن بكّار بن محمّد بن جارست، عن عبد الرّحمن بن أبي الزناد، عن محمّد بن عقبة، عن كريب مولى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رسول اللّه صلى اللّه عليه و سلم يجلّ‌ العبّاس إجلال الولد الوالد،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ينبغي لرسول اللّه صلى اللّه عليه و سلم أن يجلّ‌ أحدا إلاّ والدا، أو عمّا فضيلة خصّ‌ اللّه بها العبّاس بن عبد المطلب دون 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و أبو نصر المبارك بن أحمد بن علي البقّال، و أبو القاسم المبارك بن أبي طاهر محمّد بن علي بن البزوري </w:t>
      </w:r>
      <w:r>
        <w:rPr>
          <w:rStyle w:val="FootnoteAnchor"/>
          <w:rtl w:val="true"/>
        </w:rPr>
        <w:footnoteReference w:id="151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نا عيسى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عبد اللّه بن محمّد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محمّد بن الحسين، نا أبو الحسين بن المهتدي، أنا عيسى بن علي، أنا عبد اللّه بن محمّد، نا داود بن عمرو، نا ابن أبي الزناد، عن موسى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به داود مرة أخرى عن ابن أبي الزناد، عن محمّد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رشدين </w:t>
      </w:r>
      <w:r>
        <w:rPr>
          <w:rStyle w:val="FootnoteAnchor"/>
          <w:rtl w:val="true"/>
        </w:rPr>
        <w:footnoteReference w:id="1519"/>
      </w:r>
      <w:r>
        <w:rPr>
          <w:rFonts w:ascii="Amiri" w:hAnsi="Amiri" w:eastAsia="Amiri" w:cs="Amiri"/>
          <w:color w:val="111111"/>
          <w:sz w:val="28"/>
          <w:sz w:val="28"/>
          <w:szCs w:val="28"/>
          <w:rtl w:val="true"/>
          <w:lang w:bidi="ar-SA"/>
        </w:rPr>
        <w:t>كريب مولى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رسول اللّه صلى اللّه عليه و سلم ليجلّ‌ العبّاس إجلال الولد والده، خاصة خصّ‌ اللّه عزّ و جلّ‌ العبّاس من بين الناس و ما ينبغي للنبي صلى اللّه عليه و سلم أن يجلّ‌ أحدا إلاّ والدا أو عمّا </w:t>
      </w:r>
      <w:r>
        <w:rPr>
          <w:rStyle w:val="FootnoteAnchor"/>
          <w:rtl w:val="true"/>
        </w:rPr>
        <w:footnoteReference w:id="1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داود بن عمرو، نا ابن أبي الزناد،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العبّاس بن عبد المطلب بيد رسول اللّه صلى اللّه عليه و سلم في العقبة حين وافاه السّبعون من الأنصار، فأخذ لرسول اللّه صلى اللّه عليه و سلم عليهم، و اشترط‍‌ له، و ذلك و اللّه في غرة الإسلام و أوّله من قبل أن يعبد اللّه أحد علانية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أحمد بن معروف، نا الحسين بن الفهم، نا محمّد بن سعد </w:t>
      </w:r>
      <w:r>
        <w:rPr>
          <w:rStyle w:val="FootnoteAnchor"/>
          <w:rtl w:val="true"/>
        </w:rPr>
        <w:footnoteReference w:id="1521"/>
      </w:r>
      <w:r>
        <w:rPr>
          <w:rFonts w:ascii="Amiri" w:hAnsi="Amiri" w:eastAsia="Amiri" w:cs="Amiri"/>
          <w:color w:val="111111"/>
          <w:sz w:val="28"/>
          <w:sz w:val="28"/>
          <w:szCs w:val="28"/>
          <w:rtl w:val="true"/>
          <w:lang w:bidi="ar-SA"/>
        </w:rPr>
        <w:t>،أنا محمّد بن عمر، نا علي بن علي، عن سالم مولى أبي جعفر،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p>
    <w:p>
      <w:pPr>
        <w:pStyle w:val="BookText"/>
        <w:rPr/>
      </w:pPr>
      <w:r>
        <w:rPr>
          <w:rFonts w:ascii="Amiri" w:hAnsi="Amiri" w:eastAsia="Amiri" w:cs="Amiri"/>
          <w:color w:val="111111"/>
          <w:sz w:val="28"/>
          <w:sz w:val="28"/>
          <w:szCs w:val="28"/>
          <w:rtl w:val="true"/>
          <w:lang w:bidi="ar-SA"/>
        </w:rPr>
        <w:t>يوما و هو في مجلس بالمدينة و هو يذكر العقبة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أيّدت تلك الليلة بعمّي العبّاس، و كان يأخذ على القوم و يعطيهم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عبد اللّه بن محمّد بن عثمان الواسطي، نا أحمد بن أحمد بن الوضاح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جدي علي بن كليب الجعفي، أنا الهيثم بن عدي، عن الكلبي، عن محمّد بن أسامة بن زيد، عن أبيه، عن دحية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من الشام فأهديت إلى النبي صلى اللّه عليه و سلم فاكهة يابسة من فستق و لوز و كعك فوضعته بين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ائتني بأحبّ‌ أهلي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معي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فطلع العباس،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يا عمّ‌، فإنّي سألت اللّه عزّ و جلّ‌ أن يأتيني بأحبّ‌ أهلي إليّ‌ أو إليه يأكل معي من هذا، فأتيت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فأكل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بن السبط‍‌، و أبو العزّ أحمد بن عبيد اللّه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القاضي أبو الحسن علي بن الحسن بن علي الجرّاحي، نا نصر بن محمّد بن عبد العزيز الدلال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الحسين، و أبو غالب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الغنائم بن المأمون، أنا أبو الحسن الدارقطني، نا نصر بن محمّد بن عبد العزيز، نا علي بن أحمد السّواق، نا عمر بن راشد الحارثي، نا عبد اللّه بن محمّد بن صالح مولى التّومة، عن أبيه، عن عمرو بن دينار </w:t>
      </w:r>
      <w:r>
        <w:rPr>
          <w:rStyle w:val="FootnoteAnchor"/>
          <w:rtl w:val="true"/>
        </w:rPr>
        <w:footnoteReference w:id="1523"/>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يحبّ‌ العباس بن عبد المطّلب و أهل بيته فقد برئ اللّه و رسوله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من حديث عمرو</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محمّد بن عبد الملك بن الحسن، أنا أبو بكر الخطيب، أنا علي بن أبي علي البصري، نا محمّد بن المظفّر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جعفر محمّد بن سهل بن </w:t>
      </w:r>
    </w:p>
    <w:p>
      <w:pPr>
        <w:pStyle w:val="BookText"/>
        <w:rPr/>
      </w:pPr>
      <w:r>
        <w:rPr>
          <w:rFonts w:ascii="Amiri" w:hAnsi="Amiri" w:eastAsia="Amiri" w:cs="Amiri"/>
          <w:color w:val="111111"/>
          <w:sz w:val="28"/>
          <w:sz w:val="28"/>
          <w:szCs w:val="28"/>
          <w:rtl w:val="true"/>
          <w:lang w:bidi="ar-SA"/>
        </w:rPr>
        <w:t>محمّد بن أحمد بن سعيد الحمال، نا أبو الحسن محمّد بن معاذ بن عيسى بن ضرار بن أسلم بن عبد اللّه بن جبير بن أسد بن هاشم بن عبد مناف، نا أبي، نا إبراهيم بن هراسة، عن سفيان الثوري، عن أبيه، عن أبي الضّحى، عن مسروق،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العبّاس بن عبد المطلب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لنعرف الضغائن في أناس من وقائع أوقعناها،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إنهم لا يبلغون خيرا حتى يحبوكم لقرابتي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ترجوا سلهف </w:t>
      </w:r>
      <w:r>
        <w:rPr>
          <w:rStyle w:val="FootnoteAnchor"/>
          <w:rtl w:val="true"/>
        </w:rPr>
        <w:footnoteReference w:id="1524"/>
      </w:r>
      <w:r>
        <w:rPr>
          <w:rFonts w:ascii="Amiri" w:hAnsi="Amiri" w:eastAsia="Amiri" w:cs="Amiri"/>
          <w:color w:val="111111"/>
          <w:sz w:val="28"/>
          <w:sz w:val="28"/>
          <w:szCs w:val="28"/>
          <w:rtl w:val="true"/>
          <w:lang w:bidi="ar-SA"/>
        </w:rPr>
        <w:t xml:space="preserve">شفاعتي و لا يرجوها </w:t>
      </w:r>
      <w:r>
        <w:rPr>
          <w:rStyle w:val="FootnoteAnchor"/>
          <w:rtl w:val="true"/>
        </w:rPr>
        <w:footnoteReference w:id="1525"/>
      </w:r>
      <w:r>
        <w:rPr>
          <w:rFonts w:ascii="IRNazanin" w:hAnsi="IRNazanin" w:eastAsia="IRNazanin"/>
          <w:color w:val="111111"/>
          <w:sz w:val="28"/>
          <w:sz w:val="28"/>
          <w:szCs w:val="28"/>
          <w:rtl w:val="true"/>
          <w:lang w:bidi="fa-IR"/>
        </w:rPr>
        <w:t>بنو 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ذكر فيه عائشة و مسروقا عن الثوري غير ابن هراسة، و المحفوظ‍‌ عن أبي الضّحى، عن ابن عباس كذلك أخبرنا محمّد بن أحمد بن رزق، نا أبو سهل أحمد بن محمّد بن عبد اللّه القطّان، نا محمّد بن غالب بن حرب، نا أبو حذيفة، نا سفيان الثوري، عن أبيه، عن أبي الضّحى،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العباس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تركت فينا ضغائن منذ صنعت الذي صنعت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يبلغوا </w:t>
      </w:r>
      <w:r>
        <w:rPr>
          <w:rStyle w:val="FootnoteAnchor"/>
          <w:rtl w:val="true"/>
        </w:rPr>
        <w:footnoteReference w:id="1526"/>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يحبوكم للّه و لقرابتي، أ ترجو 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من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شفاعتي، و لا ترجو </w:t>
      </w:r>
      <w:r>
        <w:rPr>
          <w:rStyle w:val="FootnoteAnchor"/>
          <w:rtl w:val="true"/>
        </w:rPr>
        <w:footnoteReference w:id="1527"/>
      </w:r>
      <w:r>
        <w:rPr>
          <w:rFonts w:ascii="Amiri" w:hAnsi="Amiri" w:eastAsia="Amiri" w:cs="Amiri"/>
          <w:color w:val="111111"/>
          <w:sz w:val="28"/>
          <w:sz w:val="28"/>
          <w:szCs w:val="28"/>
          <w:rtl w:val="true"/>
          <w:lang w:bidi="ar-SA"/>
        </w:rPr>
        <w:t>بنو عبد المطلب شفاعتي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أبو نعيم، عن الثوري فأرسله و لم يذكر فيه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محمّد عبد الكريم بن حمزة، أنا أبو الحسن بن أبي الحديد، أنا جدي أبو بكر، نا خيثمة بن سليمان، نا أبو عبيدة السّري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نعيم، نا سفيان الثوري، عن أبيه، عن أبي الضّحى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 بن عبد المطلب</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إنّا نرى في وجوه قوم ضغائن بوقائع أوقعتها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يبلغون حتى يحبّوكم لقرابتي </w:t>
      </w:r>
      <w:r>
        <w:rPr>
          <w:rStyle w:val="FootnoteAnchor"/>
          <w:rtl w:val="true"/>
        </w:rPr>
        <w:footnoteReference w:id="1528"/>
      </w:r>
      <w:r>
        <w:rPr>
          <w:rFonts w:ascii="Amiri" w:hAnsi="Amiri" w:eastAsia="Amiri" w:cs="Amiri"/>
          <w:color w:val="111111"/>
          <w:sz w:val="28"/>
          <w:sz w:val="28"/>
          <w:szCs w:val="28"/>
          <w:rtl w:val="true"/>
          <w:lang w:bidi="ar-SA"/>
        </w:rPr>
        <w:t xml:space="preserve">،أ ترجو سلهب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من مراد، و ذكر أحياء أنسيتهم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شفاعتي و لا يرجوها </w:t>
      </w:r>
      <w:r>
        <w:rPr>
          <w:rStyle w:val="FootnoteAnchor"/>
          <w:rtl w:val="true"/>
        </w:rPr>
        <w:footnoteReference w:id="1529"/>
      </w:r>
      <w:r>
        <w:rPr>
          <w:rFonts w:ascii="IRNazanin" w:hAnsi="IRNazanin" w:eastAsia="IRNazanin"/>
          <w:color w:val="111111"/>
          <w:sz w:val="28"/>
          <w:sz w:val="28"/>
          <w:szCs w:val="28"/>
          <w:rtl w:val="true"/>
          <w:lang w:bidi="fa-IR"/>
        </w:rPr>
        <w:t>بنو عبد المطلب</w:t>
      </w:r>
      <w:r>
        <w:rPr>
          <w:rFonts w:eastAsia="IRNazanin" w:cs="IRNazanin"/>
          <w:color w:val="111111"/>
          <w:sz w:val="28"/>
          <w:szCs w:val="28"/>
          <w:rtl w:val="true"/>
          <w:lang w:bidi="fa-IR"/>
        </w:rPr>
        <w:t>»[</w:t>
      </w:r>
      <w:r>
        <w:rPr>
          <w:rFonts w:eastAsia="IRNazanin" w:cs="IRNazanin"/>
          <w:color w:val="111111"/>
          <w:sz w:val="28"/>
          <w:szCs w:val="28"/>
          <w:lang w:bidi="fa-IR"/>
        </w:rPr>
        <w:t>5668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كذا رواه أبو داود عمر بن سعد الحفري، عن سفيان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زاهر بن طاهر، أنا أبو سعيد محمّد بن علي بن محمّد الخشاب، أنا أبو محمّد الحسن بن أحمد بن محمّد بن الحسن المخلدي، أنا زنجويه بن محمّد اللّبّاد، نا محمّد بن رافع، أنا أبو داود، عن سفيان، عن أبيه، عن أبي الضّحى،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 للنبيّ‌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لأعرف ضغائن في صدور أقوام بوقائع أوقعتها،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يبلغوا خيرا حتى يحبّوك للّه و لقرابتي، ترجو سلهم شفاعتي، و لا يرجوها بنو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منصور بن المعتمر، عن أبي الضّحى، فأسنده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البركات الأنماطي، أنا أبو بكر الشامي، أنا أبو الحسن العتيقي، أنا أبو يعقوب الصّيدلاني، نا أبو جعفر العقيلي، نا محمّد بن الفضل، نا محمّد بن يحيى، نا عبد اللّه بن الأجلح، عن منصور، عن أبي الضّحى مسلم بن صبيح،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لنعرف الضغائن في وجوه أقوام، فذكر الحديث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530"/>
      </w:r>
      <w:r>
        <w:rPr>
          <w:rFonts w:ascii="Amiri" w:hAnsi="Amiri" w:eastAsia="Amiri" w:cs="Amiri"/>
          <w:color w:val="111111"/>
          <w:sz w:val="28"/>
          <w:sz w:val="28"/>
          <w:szCs w:val="28"/>
          <w:rtl w:val="true"/>
          <w:lang w:bidi="ar-SA"/>
        </w:rPr>
        <w:t>،نا إسماعيل بن أبي أويس، نا محمّد بن طلحة بن عبد الرّحمن بن طلحة بن عبيد اللّه بن عثمان بن عبيد اللّه القرشي ثم التيمي، حدّثني إسحاق بن إبراهيم بن عبد اللّه بن حارثة بن النعمان، عن أبيه، عن عبد اللّه بن حارثة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صفوان بن أمية بن خلف الجمحي </w:t>
      </w:r>
      <w:r>
        <w:rPr>
          <w:rStyle w:val="FootnoteAnchor"/>
          <w:rtl w:val="true"/>
        </w:rPr>
        <w:footnoteReference w:id="1531"/>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و أخبرنا أبو محمّد السّلمي، أنا أبو الحسن بن أبي الحديد، أنا جدي، نا خيثمة بن سليمان، نا الحسين بن حميد بن الربيع الخزّاز </w:t>
      </w:r>
      <w:r>
        <w:rPr>
          <w:rStyle w:val="FootnoteAnchor"/>
          <w:rtl w:val="true"/>
        </w:rPr>
        <w:footnoteReference w:id="1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المنذر، نا محمّد بن طلحة التيمي، نا إسحاق بن إبراهيم بن عبد اللّه بن حارثة بن النعمان، عن أبيه، عن عبد اللّه بن حارثة قال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 صفوان بن أمية المدينة أتى إلى النبي صلى اللّه عليه و سلم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من نزلت يا أبا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على أشدّ قريش لقريش 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الحسن بن قبيس، نا و أبو منصور بن خيرون، أنا أبو بكر الخطيب </w:t>
      </w:r>
      <w:r>
        <w:rPr>
          <w:rStyle w:val="FootnoteAnchor"/>
          <w:rtl w:val="true"/>
        </w:rPr>
        <w:footnoteReference w:id="1533"/>
      </w:r>
      <w:r>
        <w:rPr>
          <w:rFonts w:ascii="Amiri" w:hAnsi="Amiri" w:eastAsia="Amiri" w:cs="Amiri"/>
          <w:color w:val="111111"/>
          <w:sz w:val="28"/>
          <w:sz w:val="28"/>
          <w:szCs w:val="28"/>
          <w:rtl w:val="true"/>
          <w:lang w:bidi="ar-SA"/>
        </w:rPr>
        <w:t>،أنا أبو عبد اللّه محمّد بن عبد الواحد، أنا محمّد بن المظفّر، نا محمّد بن محمّد بن سليمان، حدّثني جعفر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سعيد بن سلم الباهلي، عن المسيّب بن </w:t>
      </w:r>
      <w:r>
        <w:rPr>
          <w:rStyle w:val="FootnoteAnchor"/>
          <w:rtl w:val="true"/>
        </w:rPr>
        <w:footnoteReference w:id="1534"/>
      </w:r>
      <w:r>
        <w:rPr>
          <w:rFonts w:ascii="Amiri" w:hAnsi="Amiri" w:eastAsia="Amiri" w:cs="Amiri"/>
          <w:color w:val="111111"/>
          <w:sz w:val="28"/>
          <w:sz w:val="28"/>
          <w:szCs w:val="28"/>
          <w:rtl w:val="true"/>
          <w:lang w:bidi="ar-SA"/>
        </w:rPr>
        <w:t>زهير بن المسيّب، عن المنصور أبي جعفر، عن أبيه، عن جده،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وصيّي و وارثي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يعقوب يوسف بن أيوب بن الحسين، و أبو بكر محمّد بن الحسين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بن المهتدي، نا أبو عبد اللّه أحمد بن محمّد بن علي بن الآبنوسي الصيرفي من لفظه، نا أبو </w:t>
      </w:r>
      <w:r>
        <w:rPr>
          <w:rStyle w:val="FootnoteAnchor"/>
          <w:rtl w:val="true"/>
        </w:rPr>
        <w:footnoteReference w:id="1535"/>
      </w:r>
      <w:r>
        <w:rPr>
          <w:rFonts w:ascii="Amiri" w:hAnsi="Amiri" w:eastAsia="Amiri" w:cs="Amiri"/>
          <w:color w:val="111111"/>
          <w:sz w:val="28"/>
          <w:sz w:val="28"/>
          <w:szCs w:val="28"/>
          <w:rtl w:val="true"/>
          <w:lang w:bidi="ar-SA"/>
        </w:rPr>
        <w:t xml:space="preserve">محمّد عبد اللّه بن إسحاق بن إبراهيم، نا أبو بكر أحمد بن أنس بن سنان البزار، نا عبد اللّه بن عمر، نا يحيى بن الحارث، كذا قال، و إنما هو محمّد بن الحارث، نا محمّد بن مسلم </w:t>
      </w:r>
      <w:r>
        <w:rPr>
          <w:rStyle w:val="FootnoteAnchor"/>
          <w:rtl w:val="true"/>
        </w:rPr>
        <w:footnoteReference w:id="1536"/>
      </w:r>
      <w:r>
        <w:rPr>
          <w:rFonts w:ascii="Amiri" w:hAnsi="Amiri" w:eastAsia="Amiri" w:cs="Amiri"/>
          <w:color w:val="111111"/>
          <w:sz w:val="28"/>
          <w:sz w:val="28"/>
          <w:szCs w:val="28"/>
          <w:rtl w:val="true"/>
          <w:lang w:bidi="ar-SA"/>
        </w:rPr>
        <w:t xml:space="preserve">الطائفي </w:t>
      </w:r>
      <w:r>
        <w:rPr>
          <w:rStyle w:val="FootnoteAnchor"/>
          <w:rtl w:val="true"/>
        </w:rPr>
        <w:footnoteReference w:id="1537"/>
      </w:r>
      <w:r>
        <w:rPr>
          <w:rFonts w:ascii="Amiri" w:hAnsi="Amiri" w:eastAsia="Amiri" w:cs="Amiri"/>
          <w:color w:val="111111"/>
          <w:sz w:val="28"/>
          <w:sz w:val="28"/>
          <w:szCs w:val="28"/>
          <w:rtl w:val="true"/>
          <w:lang w:bidi="ar-SA"/>
        </w:rPr>
        <w:t>،أخبرني إبراهيم بن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القاسم بن مسعدة، أنا حمزة بن يوسف، أنا أبو أحمد بن عدي </w:t>
      </w:r>
      <w:r>
        <w:rPr>
          <w:rStyle w:val="FootnoteAnchor"/>
          <w:rtl w:val="true"/>
        </w:rPr>
        <w:footnoteReference w:id="1538"/>
      </w:r>
      <w:r>
        <w:rPr>
          <w:rFonts w:ascii="Amiri" w:hAnsi="Amiri" w:eastAsia="Amiri" w:cs="Amiri"/>
          <w:color w:val="111111"/>
          <w:sz w:val="28"/>
          <w:sz w:val="28"/>
          <w:szCs w:val="28"/>
          <w:rtl w:val="true"/>
          <w:lang w:bidi="ar-SA"/>
        </w:rPr>
        <w:t xml:space="preserve">نا أحمد بن حفص السعدي، نا عبد اللّه بن عمر بن أبان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مشكدانة </w:t>
      </w:r>
      <w:r>
        <w:rPr>
          <w:rStyle w:val="FootnoteAnchor"/>
          <w:rtl w:val="true"/>
        </w:rPr>
        <w:footnoteReference w:id="1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 نا محمّد بن الحارث، نا محمّد بن مسلم الطّائفي، حدّثني إبراهيم بن ميسرة، عن ابن طاوس، عن أبيه، عن ابن عباس قال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حاصر النبي صلى اللّه عليه و سلم الطائف خرج رجل من الحصن فاحتمل رجلا </w:t>
      </w:r>
      <w:r>
        <w:rPr>
          <w:rStyle w:val="FootnoteAnchor"/>
          <w:rtl w:val="true"/>
        </w:rPr>
        <w:footnoteReference w:id="1540"/>
      </w:r>
      <w:r>
        <w:rPr>
          <w:rFonts w:ascii="Amiri" w:hAnsi="Amiri" w:eastAsia="Amiri" w:cs="Amiri"/>
          <w:color w:val="111111"/>
          <w:sz w:val="28"/>
          <w:sz w:val="28"/>
          <w:szCs w:val="28"/>
          <w:rtl w:val="true"/>
          <w:lang w:bidi="ar-SA"/>
        </w:rPr>
        <w:t>من أصحاب النبي صلى اللّه عليه و سلم ليدخله الحصن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يستنقذه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العبّاس فمضى، </w:t>
      </w:r>
    </w:p>
    <w:p>
      <w:pPr>
        <w:pStyle w:val="BookText"/>
        <w:rPr/>
      </w:pP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و معك جبريل و 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فمضى فاحتملهما و وضعهما بين يدي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فاحتملهما حتى وضعهما بين يدي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نا أبو حامد الأزهري، أنا الحسن بن أحمد بن محمّد المخلدي، أنا عبد اللّه بن محمّد بن مسلم الأسفرايني، نا أبو بكر إسماعيل بن صالح الحلواني، نا عمر بن أيوب بن أبي عمرو بن نعيم بن مكرم بن ثعلبة بن جرير بن عمرو بن عبد اللّه، حدّثني عبد اللّه بن نافع، عن مالك بن أنس، عن محمّد بن المنكدر،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بعث رسول اللّه صلى اللّه عليه و سلم يوم الطائف حنظلة بن الربيع إلى أهل الطائف يكلّمهم فاحتملوه ليدخلوه حصنهم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لهؤلاء و له مثل أجر غزاتنا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يقم إلاّ العبّاس بن عبد المطلب حتى أدركه في أيديهم، قد كادوا أن يدخلوه الحصن، فاحتضنه العباس و كان رجلا شديدا فاختطفه من أيديهم و أمطروا على العبّاس الحجارة من الحصن، فجعل النبي صلى اللّه عليه و سلم يدعوا له حتى انتهى به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عبد اللّه بن الخطاب، أنا أبو الفضل السّعدي، أنا أبو عبد اللّه بن بطة العكبري، أنا أبو القاسم البغوي، حدّثني سعيد بن يحيى الأموي، حدّثني أبو عبد الرّحمن الكوفي، نا شعيب بن إبراهيم، نا سيف بن عمر، نا عمرو بن محمّد، عن الشعبي، عن أبي هيّاج، عن أبيه </w:t>
      </w:r>
      <w:r>
        <w:rPr>
          <w:rStyle w:val="FootnoteAnchor"/>
          <w:rtl w:val="true"/>
        </w:rPr>
        <w:footnoteReference w:id="1541"/>
      </w:r>
      <w:r>
        <w:rPr>
          <w:rFonts w:ascii="Amiri" w:hAnsi="Amiri" w:eastAsia="Amiri" w:cs="Amiri"/>
          <w:color w:val="111111"/>
          <w:sz w:val="28"/>
          <w:sz w:val="28"/>
          <w:szCs w:val="28"/>
          <w:rtl w:val="true"/>
          <w:lang w:bidi="ar-SA"/>
        </w:rPr>
        <w:t>أبي سفيان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علمت أن العباس سيّد العرب بعد رسول اللّه صلى اللّه عليه و سلم، و أنّه أعظم الناس منزلة عند رسول اللّه صلى اللّه عليه و سلم حين أخطره قريشا بأصلها،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قتلوه لا أستبقي منهم أحدا أبدا، و قال في حمزة رضي اللّه عنه حين قتل و مثّل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بقيت لأمثلنّ‌ بثلاثين من قريش، و قال المكثر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بسبعين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أنا أحمد بن محمّد بن النّقّور، أنا عيسى بن علي، أنا عبد اللّه بن محمّد، حدّثني إبراهيم بن هانئ، نا عبد العزيز بن الخطاب، نا علي بن هاشم، عن محمّد بن عبيد اللّه بن أبي رافع،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 يا عمّ‌ من اللّه حتى ترضى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أيضا، أنا أبو القاسم بن مسعدة، أنا أبو القاسم السهمي، أنا أبو أحمد بن عدي </w:t>
      </w:r>
      <w:r>
        <w:rPr>
          <w:rStyle w:val="FootnoteAnchor"/>
          <w:rtl w:val="true"/>
        </w:rPr>
        <w:footnoteReference w:id="1542"/>
      </w:r>
      <w:r>
        <w:rPr>
          <w:rFonts w:ascii="IRNazanin" w:hAnsi="IRNazanin" w:eastAsia="IRNazanin"/>
          <w:color w:val="111111"/>
          <w:sz w:val="28"/>
          <w:sz w:val="28"/>
          <w:szCs w:val="28"/>
          <w:rtl w:val="true"/>
          <w:lang w:bidi="fa-IR"/>
        </w:rPr>
        <w:t xml:space="preserve">،نا أحمد </w:t>
      </w:r>
      <w:r>
        <w:rPr>
          <w:rStyle w:val="FootnoteAnchor"/>
          <w:rtl w:val="true"/>
        </w:rPr>
        <w:footnoteReference w:id="1543"/>
      </w:r>
      <w:r>
        <w:rPr>
          <w:rFonts w:ascii="Amiri" w:hAnsi="Amiri" w:eastAsia="Amiri" w:cs="Amiri"/>
          <w:color w:val="111111"/>
          <w:sz w:val="28"/>
          <w:sz w:val="28"/>
          <w:szCs w:val="28"/>
          <w:rtl w:val="true"/>
          <w:lang w:bidi="ar-SA"/>
        </w:rPr>
        <w:t xml:space="preserve">بن الحسين بن حفص، نا محمّد بن عبيد، نا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سعيد بن المسيّب قال رسول اللّه صلى اللّه عليه و سلم 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الفضل أ لا أبشّرك‌؟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قدّمت أعطاك اللّه حتى ترضى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أبو الفضل الرازي، أنا جعفر بن عبد اللّه، نا محمّد بن هارون، أنا عثمان بن محمّد العثماني، نا أحمد بن محمّد الليثي، عن إبراهيم بن حمزة الزبيري، عن أبي محمّد النجراني رفع الحديث إلى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اتّخذني خليلا، كما اتّخذ إبراهيم خليلا، فمنزلي و منزل إبراهيم في الجنة تجاهين و العبّاس بيننا، مؤمن بين خليلين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منقطع، و قد روي متصلا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العزّ أحمد بن عبيد اللّه، 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العزيز بن جعفر بن محمّد الخرقي </w:t>
      </w:r>
      <w:r>
        <w:rPr>
          <w:rStyle w:val="FootnoteAnchor"/>
          <w:rtl w:val="true"/>
        </w:rPr>
        <w:footnoteReference w:id="1544"/>
      </w:r>
      <w:r>
        <w:rPr>
          <w:rFonts w:ascii="Amiri" w:hAnsi="Amiri" w:eastAsia="Amiri" w:cs="Amiri"/>
          <w:color w:val="111111"/>
          <w:sz w:val="28"/>
          <w:sz w:val="28"/>
          <w:szCs w:val="28"/>
          <w:rtl w:val="true"/>
          <w:lang w:bidi="ar-SA"/>
        </w:rPr>
        <w:t>،نا محمّد بن محمّد بن سليمان الباغندي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545"/>
      </w:r>
      <w:r>
        <w:rPr>
          <w:rFonts w:ascii="Amiri" w:hAnsi="Amiri" w:eastAsia="Amiri" w:cs="Amiri"/>
          <w:color w:val="111111"/>
          <w:sz w:val="28"/>
          <w:sz w:val="28"/>
          <w:szCs w:val="28"/>
          <w:rtl w:val="true"/>
          <w:lang w:bidi="ar-SA"/>
        </w:rPr>
        <w:t>أبو الفضل محمّد بن عمر بن يوسف بن عمر الأرموي الفقيه، نا أبو الحسين بن المهتدي، نا عمر بن أحمد بن شاهين، نا محمّد بن محمّد بن سليمان الباغندي، نا عبد الوهاب بن الضحاك هو العرضي</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أخبرناه أبو القاسم زاهر بن طاهر، أنا أبو سعد الجنزرودي، أنا الحاكم أبو أحمد الحافظ‍‌، أنا أبو عروبة الحسين بن أبي معشر السّلمي بحرّان، نا عبد الوهاب الحمصي، نا إسماعيل بن عياش، عن صفوان بن عمرو، عن عبد الرّحمن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زاهر و ابن كادش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كثير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كادش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العاصي </w:t>
      </w:r>
      <w:r>
        <w:rPr>
          <w:rStyle w:val="FootnoteAnchor"/>
          <w:rtl w:val="true"/>
        </w:rPr>
        <w:footnoteReference w:id="1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كادش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اتّخذني خليلا كما اتّخذ إبراهيم خليلا، فمنزلي و منزل إبراهيم في الجنة تجاهين، 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كادش و الأرموي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مؤمن بين خليلين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الأرموي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 بن مرّة و عبد اللّه بن عمر و الصواب كثير، و ابن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ماجة </w:t>
      </w:r>
      <w:r>
        <w:rPr>
          <w:rStyle w:val="FootnoteAnchor"/>
          <w:rtl w:val="true"/>
        </w:rPr>
        <w:footnoteReference w:id="1547"/>
      </w:r>
      <w:r>
        <w:rPr>
          <w:rFonts w:ascii="Amiri" w:hAnsi="Amiri" w:eastAsia="Amiri" w:cs="Amiri"/>
          <w:color w:val="111111"/>
          <w:sz w:val="28"/>
          <w:sz w:val="28"/>
          <w:szCs w:val="28"/>
          <w:rtl w:val="true"/>
          <w:lang w:bidi="ar-SA"/>
        </w:rPr>
        <w:t>عن العرضي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أبو الفضل الزهري شيخ الجوهري، عن حمزة بن القاسم الهاشمي، عن عباس الدوري، عن أبي بكر محمّد بن عبد اللّه بن جندب الرّقّي، عن عبد الوهاب العرضي، فكأني </w:t>
      </w:r>
      <w:r>
        <w:rPr>
          <w:rStyle w:val="FootnoteAnchor"/>
          <w:rtl w:val="true"/>
        </w:rPr>
        <w:footnoteReference w:id="1548"/>
      </w:r>
      <w:r>
        <w:rPr>
          <w:rFonts w:ascii="Amiri" w:hAnsi="Amiri" w:eastAsia="Amiri" w:cs="Amiri"/>
          <w:color w:val="111111"/>
          <w:sz w:val="28"/>
          <w:sz w:val="28"/>
          <w:szCs w:val="28"/>
          <w:rtl w:val="true"/>
          <w:lang w:bidi="ar-SA"/>
        </w:rPr>
        <w:t>سمعته من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القاسم بن السّمرقندي، أنا أبو القاسم الجرجاني، أنا أبو القاسم السهمي، أنا أبو أحمد بن عدي </w:t>
      </w:r>
      <w:r>
        <w:rPr>
          <w:rStyle w:val="FootnoteAnchor"/>
          <w:rtl w:val="true"/>
        </w:rPr>
        <w:footnoteReference w:id="1549"/>
      </w:r>
      <w:r>
        <w:rPr>
          <w:rFonts w:ascii="Amiri" w:hAnsi="Amiri" w:eastAsia="Amiri" w:cs="Amiri"/>
          <w:color w:val="111111"/>
          <w:sz w:val="28"/>
          <w:sz w:val="28"/>
          <w:szCs w:val="28"/>
          <w:rtl w:val="true"/>
          <w:lang w:bidi="ar-SA"/>
        </w:rPr>
        <w:t xml:space="preserve">،نا محمّد بن عبدة بن حرب، نا أحمد بن معاوية الباهلي، نا ابن عياش </w:t>
      </w:r>
      <w:r>
        <w:rPr>
          <w:rStyle w:val="FootnoteAnchor"/>
          <w:rtl w:val="true"/>
        </w:rPr>
        <w:footnoteReference w:id="1550"/>
      </w:r>
      <w:r>
        <w:rPr>
          <w:rFonts w:ascii="Amiri" w:hAnsi="Amiri" w:eastAsia="Amiri" w:cs="Amiri"/>
          <w:color w:val="111111"/>
          <w:sz w:val="28"/>
          <w:sz w:val="28"/>
          <w:szCs w:val="28"/>
          <w:rtl w:val="true"/>
          <w:lang w:bidi="ar-SA"/>
        </w:rPr>
        <w:t>،عن صفوان بن عمرو، عن عبد الرّحمن بن جبير بن نفير، عن كثير بن مرّة الحضرمي،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اتّخذني خليلا كما اتّخذ إبراهيم خليلا، فمنزلي و منزل إبراهيم يوم القيامة في الجنة تجاهين </w:t>
      </w:r>
      <w:r>
        <w:rPr>
          <w:rStyle w:val="FootnoteAnchor"/>
          <w:rtl w:val="true"/>
        </w:rPr>
        <w:footnoteReference w:id="1551"/>
      </w:r>
      <w:r>
        <w:rPr>
          <w:rFonts w:ascii="Amiri" w:hAnsi="Amiri" w:eastAsia="Amiri" w:cs="Amiri"/>
          <w:color w:val="111111"/>
          <w:sz w:val="28"/>
          <w:sz w:val="28"/>
          <w:szCs w:val="28"/>
          <w:rtl w:val="true"/>
          <w:lang w:bidi="ar-SA"/>
        </w:rPr>
        <w:t>،و العباس بيننا مؤمن بين خليلين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الحديث يعرف بعبد الوهاب بن الضحاك </w:t>
      </w:r>
      <w:r>
        <w:rPr>
          <w:rStyle w:val="FootnoteAnchor"/>
          <w:rtl w:val="true"/>
        </w:rPr>
        <w:footnoteReference w:id="1552"/>
      </w:r>
      <w:r>
        <w:rPr>
          <w:rFonts w:ascii="Amiri" w:hAnsi="Amiri" w:eastAsia="Amiri" w:cs="Amiri"/>
          <w:color w:val="111111"/>
          <w:sz w:val="28"/>
          <w:sz w:val="28"/>
          <w:szCs w:val="28"/>
          <w:rtl w:val="true"/>
          <w:lang w:bidi="ar-SA"/>
        </w:rPr>
        <w:t>،عن إسماعيل بن عياش، و أحمد بن معاوية، هذا سرقه من عبد الوهاب على أن عبد الوهاب، كان يتهم فيه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الفضل عبيد اللّه بن عبد الرّحمن بن محمّد الزهري، نا حمزة بن القاسم، نا عباس الدوري، نا محمّد بن </w:t>
      </w:r>
    </w:p>
    <w:p>
      <w:pPr>
        <w:pStyle w:val="BookText"/>
        <w:rPr/>
      </w:pPr>
      <w:r>
        <w:rPr>
          <w:rFonts w:ascii="Amiri" w:hAnsi="Amiri" w:eastAsia="Amiri" w:cs="Amiri"/>
          <w:color w:val="111111"/>
          <w:sz w:val="28"/>
          <w:sz w:val="28"/>
          <w:szCs w:val="28"/>
          <w:rtl w:val="true"/>
          <w:lang w:bidi="ar-SA"/>
        </w:rPr>
        <w:t>الوليد، نا عبد الوهاب بن عطاء، عن ابن جريج، عن رجل،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الناس يوم القيامة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بن أحمد، أنا أبو بكر الخطيب، أنا أبو الحسن محمّد بن عبد الواحد، أنا عبيد اللّه بن أحمد بن يعقوب المقرئ، نا محمّد بن محمّد بن سليمان الباغندي، نا أحمد بن موسى الحرامي </w:t>
      </w:r>
      <w:r>
        <w:rPr>
          <w:rStyle w:val="FootnoteAnchor"/>
          <w:rtl w:val="true"/>
        </w:rPr>
        <w:footnoteReference w:id="1553"/>
      </w:r>
      <w:r>
        <w:rPr>
          <w:rFonts w:ascii="Amiri" w:hAnsi="Amiri" w:eastAsia="Amiri" w:cs="Amiri"/>
          <w:color w:val="111111"/>
          <w:sz w:val="28"/>
          <w:sz w:val="28"/>
          <w:szCs w:val="28"/>
          <w:rtl w:val="true"/>
          <w:lang w:bidi="ar-SA"/>
        </w:rPr>
        <w:t>،نا عمر بن فليح، حدّثني أبو غزيّة محمّد بن موسى الأنصاري، عن مالك بن أنس،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 أمي ما للعبّاس 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إنّ‌ له في الجنة غرفة، كما تكون </w:t>
      </w:r>
      <w:r>
        <w:rPr>
          <w:rStyle w:val="FootnoteAnchor"/>
          <w:rtl w:val="true"/>
        </w:rPr>
        <w:footnoteReference w:id="1554"/>
      </w:r>
      <w:r>
        <w:rPr>
          <w:rFonts w:ascii="Amiri" w:hAnsi="Amiri" w:eastAsia="Amiri" w:cs="Amiri"/>
          <w:color w:val="111111"/>
          <w:sz w:val="28"/>
          <w:sz w:val="28"/>
          <w:szCs w:val="28"/>
          <w:rtl w:val="true"/>
          <w:lang w:bidi="ar-SA"/>
        </w:rPr>
        <w:t>الغرف، مطلّ‌ عليّ‌ يكلّمني و أكلّمه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ابن كادش </w:t>
      </w:r>
      <w:r>
        <w:rPr>
          <w:rStyle w:val="FootnoteAnchor"/>
          <w:rtl w:val="true"/>
        </w:rPr>
        <w:footnoteReference w:id="1555"/>
      </w:r>
      <w:r>
        <w:rPr>
          <w:rFonts w:ascii="Amiri" w:hAnsi="Amiri" w:eastAsia="Amiri" w:cs="Amiri"/>
          <w:color w:val="111111"/>
          <w:sz w:val="28"/>
          <w:sz w:val="28"/>
          <w:szCs w:val="28"/>
          <w:rtl w:val="true"/>
          <w:lang w:bidi="ar-SA"/>
        </w:rPr>
        <w:t>،أنا أبو الطّيّب طاهر بن عبد اللّه، أنا أبو الحسن علي بن عمر بن محمّد الحربي، نا محمّد بن محمّد بن سليمان، نا محمّد بن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أيضا، أنا أبو الحسن علي بن محمود الزوزني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محمّد بن إبراهيم، أنا أبو الفضل عبد الرّحمن بن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الحسن الكلابي، أنا مكحول محمّد بن عبد اللّه بن عبد السلام، أنا محمّد بن عزيز، أنا سلامة، عن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كثير،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أوصاني اللّه بذي القربى، و أمرني أن أبدأ بالعبّاس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5675</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العزّ بن كادش، أنا القاضي أبو الطّيّب الطبري، أنا علي بن عمر بن محمّد، نا محمّد بن محمّد بن سليمان، نا محمّد بن عزيز الأيلي، أخبرني سلامة بن روح، عن عقيل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كثير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أوصاني اللّه بذي القربى، و أمرني أن أبدأ بالعبّاس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هذه الأمة بعد نبيها أبو بكر و عمر، و لو شئت أنّ‌ أسمّي لكم الثالث لسمّيته،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يفضّلني أحد على أبي بكر و عمر إلاّ جلدته جلدا وجيعا، و سيكون في آخر الزمان قوم ينتحلون محبّتنا و التشيع فينا هم شرار عباد اللّه </w:t>
      </w:r>
    </w:p>
    <w:p>
      <w:pPr>
        <w:pStyle w:val="BookText"/>
        <w:rPr/>
      </w:pPr>
      <w:r>
        <w:rPr>
          <w:rFonts w:ascii="Amiri" w:hAnsi="Amiri" w:eastAsia="Amiri" w:cs="Amiri"/>
          <w:color w:val="111111"/>
          <w:sz w:val="28"/>
          <w:sz w:val="28"/>
          <w:szCs w:val="28"/>
          <w:rtl w:val="true"/>
          <w:lang w:bidi="ar-SA"/>
        </w:rPr>
        <w:t>الذين يشتمون أبا بكر 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 سائل فسأل رسول اللّه صلى اللّه عليه و سلم فأعطاه، و أعطاه أبو بكر، و أعطاه عمر، و أعطاه عثمان، فطلب الرجل من رسول اللّه صلى اللّه عليه و سلم أن يدعو له فيما أعطاه بالبركة،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يبارك لك و لم يعطك إلاّ نبيّ‌ أو صدّيق أو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إبراهيم بن جعفر، أنا أبو الفضل أحمد بن عبد المنعم بن أحمد بن بندار، أنا أبو الحسن العتيقي، أنا أبو الحسن الدار قطني، نا محمّد بن مخلد، نا أبو الأحوص محمّد بن نصر بن سليمان الأثرم، نا محمّد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بن عيينة، عن جعفر بن محمّد،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إذا جلس جلس أبو بكر عن يمينه، و عمر عن يساره، و عثمان بين يديه، و كان كاتب سرّ رسول اللّه صلى اللّه عليه و سلم فإذا جاء العبّاس بن عبد المطلب تنحّى أبو بكر و جلس العبّاس مكانه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1556"/>
      </w:r>
      <w:r>
        <w:rPr>
          <w:rFonts w:ascii="Amiri" w:hAnsi="Amiri" w:eastAsia="Amiri" w:cs="Amiri"/>
          <w:color w:val="111111"/>
          <w:sz w:val="28"/>
          <w:sz w:val="28"/>
          <w:szCs w:val="28"/>
          <w:rtl w:val="true"/>
          <w:lang w:bidi="ar-SA"/>
        </w:rPr>
        <w:t>الحسن الفقيهان، و أبو المعالي بن الشّعيري،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أبي الحديد، أنا جدي أبو بكر، أنا أبو بكر الخرائطي، نا عبد اللّه بن أبي سعد، نا عبد العزيز بن يحيى بن عبد العزيز بن سعد المدني، نا المجمّع بن يعقوب الأنصاري </w:t>
      </w:r>
      <w:r>
        <w:rPr>
          <w:rStyle w:val="FootnoteAnchor"/>
          <w:rtl w:val="true"/>
        </w:rPr>
        <w:footnoteReference w:id="1557"/>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حلقة رسول اللّه صلى اللّه عليه و سلم لتشتبك حتى تصير كالأسوار، و أن مجلس أبي بكر منها لفارغ ما يطمع فيه أحد من الناس، فإذا جاء أبو بكر جلس ذلك المجلس و أقبل عليه النبي صلى اللّه عليه و سلم بوجهه و ألقى إليه حديثه و سمع الناس، فطلع العباس فتزحزح له أبو بكر من مجلسه، فعرف السرور في وجه رسول اللّه صلى اللّه عليه و سلم لتعظيم أبي بكر العبّاس</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السّلمي، أنا أبو الحسن بن أبي الحديد، أنا جدي أبو بكر، نا خيثمة بن سليمان، نا عبد اللّه بن الحسين بن جابر بالمصّيصة، نا موسى بن داود، نا عمر بن بشر الخثعمي، عن أبي جعفر محمّد بن علي بن </w:t>
      </w:r>
      <w:r>
        <w:rPr>
          <w:rStyle w:val="FootnoteAnchor"/>
          <w:rtl w:val="true"/>
        </w:rPr>
        <w:footnoteReference w:id="1558"/>
      </w:r>
      <w:r>
        <w:rPr>
          <w:rFonts w:ascii="Amiri" w:hAnsi="Amiri" w:eastAsia="Amiri" w:cs="Amiri"/>
          <w:color w:val="111111"/>
          <w:sz w:val="28"/>
          <w:sz w:val="28"/>
          <w:szCs w:val="28"/>
          <w:rtl w:val="true"/>
          <w:lang w:bidi="ar-SA"/>
        </w:rPr>
        <w:t>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العبّاس بن عبد المطلب و هو أبيض بضّ‌ و عليه حلّة و له ضفيرتان، فلما رآه </w:t>
      </w:r>
    </w:p>
    <w:p>
      <w:pPr>
        <w:pStyle w:val="BookText"/>
        <w:rPr/>
      </w:pPr>
      <w:r>
        <w:rPr>
          <w:rFonts w:ascii="Amiri" w:hAnsi="Amiri" w:eastAsia="Amiri" w:cs="Amiri"/>
          <w:color w:val="111111"/>
          <w:sz w:val="28"/>
          <w:sz w:val="28"/>
          <w:szCs w:val="28"/>
          <w:rtl w:val="true"/>
          <w:lang w:bidi="ar-SA"/>
        </w:rPr>
        <w:t>رسول اللّه صلى اللّه عليه و سلم تبسّم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ضحكت يا رسول اللّه‌؟ أضحك اللّه سنّك،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أعجبني جمالك يا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الجمال في الرجل‌؟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غيره فزاد في إسناده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الحصين، أنا أبو طالب بن غيلان، نا أبو بكر الشافعي، نا عبد اللّه بن أحمد بن حنبل، حدّثني أبي، نا موسى بن داود، نا الحكم بن المنذر، عن عمر بن بشر الخثعمي، عن أبي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العباس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نا أبو جعفر كامل بن أحمد المستملي، أخبرني محمّد بن عبد اللّه بن محمّد </w:t>
      </w:r>
      <w:r>
        <w:rPr>
          <w:rStyle w:val="FootnoteAnchor"/>
          <w:rtl w:val="true"/>
        </w:rPr>
        <w:footnoteReference w:id="1559"/>
      </w:r>
      <w:r>
        <w:rPr>
          <w:rFonts w:ascii="Amiri" w:hAnsi="Amiri" w:eastAsia="Amiri" w:cs="Amiri"/>
          <w:color w:val="111111"/>
          <w:sz w:val="28"/>
          <w:sz w:val="28"/>
          <w:szCs w:val="28"/>
          <w:rtl w:val="true"/>
          <w:lang w:bidi="ar-SA"/>
        </w:rPr>
        <w:t xml:space="preserve">بن صبيح من كتابه، نا محمّد بن إسحاق بن خزيمة، نا أحمد </w:t>
      </w:r>
      <w:r>
        <w:rPr>
          <w:rStyle w:val="FootnoteAnchor"/>
          <w:rtl w:val="true"/>
        </w:rPr>
        <w:footnoteReference w:id="1560"/>
      </w:r>
      <w:r>
        <w:rPr>
          <w:rFonts w:ascii="Amiri" w:hAnsi="Amiri" w:eastAsia="Amiri" w:cs="Amiri"/>
          <w:color w:val="111111"/>
          <w:sz w:val="28"/>
          <w:sz w:val="28"/>
          <w:szCs w:val="28"/>
          <w:rtl w:val="true"/>
          <w:lang w:bidi="ar-SA"/>
        </w:rPr>
        <w:t xml:space="preserve">بن الحسن الترمذي، نا أحمد بن مصعب، نا عمر بن عمر </w:t>
      </w:r>
      <w:r>
        <w:rPr>
          <w:rStyle w:val="FootnoteAnchor"/>
          <w:rtl w:val="true"/>
        </w:rPr>
        <w:footnoteReference w:id="1561"/>
      </w:r>
      <w:r>
        <w:rPr>
          <w:rFonts w:ascii="Amiri" w:hAnsi="Amiri" w:eastAsia="Amiri" w:cs="Amiri"/>
          <w:color w:val="111111"/>
          <w:sz w:val="28"/>
          <w:sz w:val="28"/>
          <w:szCs w:val="28"/>
          <w:rtl w:val="true"/>
          <w:lang w:bidi="ar-SA"/>
        </w:rPr>
        <w:t>إبراهيم، عن أيوب بن سيّار، عن محمّد بن المنكدر،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العباس بن عبد المطلب إلى النبي صلى اللّه عليه و سلم و عليه ثياب بيض، فلما نظر إليه تبسّم،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الجمال‌؟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صواب القول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الفعال بالصدق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عمر بن إبراهيم، و 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بكر الخطيب، أنا أبو المظفّر محمّد بن الحسن المروزي، نا زاهر بن أحمد السّرخسي، نا محمّد بن المسيّب، حدّثني عبيد اللّه بن موسى الطبري، نا إبراهيم بن الحكم بن ظهير، عن أبيه، عن عطاء بن أبي رباح، عن ابن عباس قال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أسّ‌، و أسّ‌ الإيمان الورع، و لكلّ‌ شيء فرع، و فرع الإيمان الصبر، و لكلّ‌ شيء سنام، و سنام هذه الأمة عمّي العبّاس، و لكلّ‌ شيء </w:t>
      </w:r>
    </w:p>
    <w:p>
      <w:pPr>
        <w:pStyle w:val="BookText"/>
        <w:rPr/>
      </w:pPr>
      <w:r>
        <w:rPr>
          <w:rFonts w:ascii="Amiri" w:hAnsi="Amiri" w:eastAsia="Amiri" w:cs="Amiri"/>
          <w:color w:val="111111"/>
          <w:sz w:val="28"/>
          <w:sz w:val="28"/>
          <w:szCs w:val="28"/>
          <w:rtl w:val="true"/>
          <w:lang w:bidi="ar-SA"/>
        </w:rPr>
        <w:t>سبط‍‌، و سبط‍‌ هذه الأمة حبيباي الحسن و الحسين، و لكلّ‌ شيء جناح، و جناح هذه الأمة أبو بكر و عمر، و لكلّ‌ شيء مجنّ‌، و مجنّ‌ هذه الأمة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ظهير ذاهب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يحيى بن تمّام بن علي المقدسي، أنا أبو محمّد إسماعيل بن إبراهيم بن إسماعيل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مسلم محمّد بن عمر بن عبد اللّه الأصبهاني، نا أبو محمّد عبد اللّه بن محمّد بن جعفر بن حيّان، نا أبو جعفر محمّد بن العباس بن أيوب، نا علي بن أحمد الرّقّي، نا عمر بن راشد، نا عبد اللّه بن محمّد، عن أبيه، عن جده، عن أبي هريرة قال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رسول اللّه صلى اللّه عليه و سلم إلى عمّه العباس بن عبد المطلب و إلى علي بن أبي طالب، فأتياه في منزل أم سلمة، فنهاهما عن بعض الأمر، و أمرهما ببعض الأمر، فاختلفا و امتريا حتى ارتفعت أصواتهما و اشتدّ اختلافهما بين يدي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أقبل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تدري لمن أغلظت، أبي و عمي و بقيتي و أصلي و عنصري و بقية نسل آبائي، خير أهل الجاهلية محتدا، و أفضل أهل الإسلام نفسا و دينا بعدي، من جهل حقه فقد ضيّع حقي، أ ما علمت أن اللّه، جلّ‌ ذكره، مخرج من صلب عمّي العباس أولادا يجعل اللّه ولاة أمر أمتي يجعلهم خلفاء ملوكا ناعمين، و منهم مهديّ‌ أمّتي، يا عليّ‌، لست أنا ذكرتهم و لكن اللّه هو الذي ذكرهم و رفع أصواتهم، فيخذل من ناوأهم، يجعل اللّه عز و جلّ‌ فيهم نورا ساطعا، عبدا صالحا، مهديا سيّدا، يبعثه اللّه حين فرقة من الأمر و اختلاف </w:t>
      </w:r>
      <w:r>
        <w:rPr>
          <w:rStyle w:val="FootnoteAnchor"/>
          <w:rtl w:val="true"/>
        </w:rPr>
        <w:footnoteReference w:id="1562"/>
      </w:r>
      <w:r>
        <w:rPr>
          <w:rFonts w:ascii="Amiri" w:hAnsi="Amiri" w:eastAsia="Amiri" w:cs="Amiri"/>
          <w:color w:val="111111"/>
          <w:sz w:val="28"/>
          <w:sz w:val="28"/>
          <w:szCs w:val="28"/>
          <w:rtl w:val="true"/>
          <w:lang w:bidi="ar-SA"/>
        </w:rPr>
        <w:t xml:space="preserve">شديد، فيحيي اللّه به كتابه و سنتي و يعزّ به الدين، و أولياءه في الأرض، يحبه اللّه في سمائه و ملائكته و عباده الصالحون في شرق الأرض و غربها، و ذلك يا علي، بعد اختلاف الأخوين من ولد العباس فيقتل أحدهما صاحبه، ثم تقع الفتنة و يخرج قوم من ولدك يا علي فيفسدون عليهم البلدان و يعادونهم، و يفترون عليهم في قطر الأرض، و يفسد عليهم فيكون ذلك أشهرا، أو تمام السّنة ثم يرد اللّه عز و جلّ‌ النعمة على ولد العباس فلا يزال فيهم حتى يخرج مهدي أمّتي </w:t>
      </w:r>
      <w:r>
        <w:rPr>
          <w:rStyle w:val="FootnoteAnchor"/>
          <w:rtl w:val="true"/>
        </w:rPr>
        <w:footnoteReference w:id="1563"/>
      </w:r>
      <w:r>
        <w:rPr>
          <w:rFonts w:ascii="Amiri" w:hAnsi="Amiri" w:eastAsia="Amiri" w:cs="Amiri"/>
          <w:color w:val="111111"/>
          <w:sz w:val="28"/>
          <w:sz w:val="28"/>
          <w:szCs w:val="28"/>
          <w:rtl w:val="true"/>
          <w:lang w:bidi="ar-SA"/>
        </w:rPr>
        <w:t xml:space="preserve">منهم، شابّ‌ حدث السن، فيجمع اللّه به الكلمة، و يحيي به الكتاب و السنة، و يعيش في زمانه كلّ‌ </w:t>
      </w:r>
    </w:p>
    <w:p>
      <w:pPr>
        <w:pStyle w:val="BookText"/>
        <w:rPr/>
      </w:pPr>
      <w:r>
        <w:rPr>
          <w:rFonts w:ascii="Amiri" w:hAnsi="Amiri" w:eastAsia="Amiri" w:cs="Amiri"/>
          <w:color w:val="111111"/>
          <w:sz w:val="28"/>
          <w:sz w:val="28"/>
          <w:szCs w:val="28"/>
          <w:rtl w:val="true"/>
          <w:lang w:bidi="ar-SA"/>
        </w:rPr>
        <w:t>مؤمن متمسك بكتاب اللّه و سنته، ينزل اللّه به رحمته، و يفرج به كل كربة كان في أمتي، يحبه ساكن السماء و ساكن الأرض، فلا يزال ذلك فيه و في نسله حتى ينزل عيسى بن مريم، روح اللّه و كلمته فيقبض ذلك منهم، يا علي، أ ما علمت أن للعبّاس و لآل العباس من اللّه حافظا، أعطاني اللّه ذلك فيهم، أ ما علمت أنّ‌ عدوّهم مخذول و وليّهم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غضب رسول اللّه صلى اللّه عليه و سلم غضبا شديدا حتى درّ عرق بين عينيه و احمرّ وجهه و درّت عروقه، فما كان يقلع في المقالة في العبّاس و ولده عامة نهاره، فلما رأى ذلك عليّ‌ وثب إلى العبّاس فعانقه و قبّل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سخط‍‌ اللّه و سخط‍‌ رسوله، و سخط‍‌ عمّي </w:t>
      </w:r>
      <w:r>
        <w:rPr>
          <w:rStyle w:val="FootnoteAnchor"/>
          <w:rtl w:val="true"/>
        </w:rPr>
        <w:footnoteReference w:id="1564"/>
      </w:r>
      <w:r>
        <w:rPr>
          <w:rFonts w:ascii="Amiri" w:hAnsi="Amiri" w:eastAsia="Amiri" w:cs="Amiri"/>
          <w:color w:val="111111"/>
          <w:sz w:val="28"/>
          <w:sz w:val="28"/>
          <w:szCs w:val="28"/>
          <w:rtl w:val="true"/>
          <w:lang w:bidi="ar-SA"/>
        </w:rPr>
        <w:t>،فما زال كذلك حتى سكن غضب رسول اللّه صلى اللّه عليه و سلم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إنه من لم يعرف حقّ‌ أبي و عمّي و بقيتي و بقيتك العباس بن عبد المطلب، و مكانه من اللّه و رسوله، فقد جهل حقي، يا علي، احفظ‍‌ عترته و ولده فإنّ‌ لهم من اللّه حافظا يلون </w:t>
      </w:r>
      <w:r>
        <w:rPr>
          <w:rStyle w:val="FootnoteAnchor"/>
          <w:rtl w:val="true"/>
        </w:rPr>
        <w:footnoteReference w:id="1565"/>
      </w:r>
      <w:r>
        <w:rPr>
          <w:rFonts w:ascii="Amiri" w:hAnsi="Amiri" w:eastAsia="Amiri" w:cs="Amiri"/>
          <w:color w:val="111111"/>
          <w:sz w:val="28"/>
          <w:sz w:val="28"/>
          <w:szCs w:val="28"/>
          <w:rtl w:val="true"/>
          <w:lang w:bidi="ar-SA"/>
        </w:rPr>
        <w:t>أمر أمتي يشد اللّه بهم الدين، و يعزّ بهم الإسلام بعد ما أكفئ الإسلام، و غيّرت سنّتي، يخرج ناصرهم من أرض يقال لها خراسان برايات سود، فلا يلقاهم أحد إلاّ هزموه، و غلبوا على ما في أيديهم حتى تضرب راياتهم ببيت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أمرهما رسول اللّه صلى اللّه عليه و سلم فانصرفا، فلما أدبرا دعا لهما رسول اللّه صلى اللّه عليه و سلم دعاء كثيرا، و خرجا راضيين غير مختلفين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أحمد بن محمود، أنا أبو بكر بن المقرئ، نا أبو عروبة الحرّاني، نا عبد اللّه بن شبيب، حدّثني ابن أبي أويس، حدّثني ابن أبي فديك، عن ابن أبي ذئب، عن سهيل بن أبي صالح، أراه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 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 النبوة و المملكة</w:t>
      </w:r>
      <w:r>
        <w:rPr>
          <w:rFonts w:eastAsia="Amiri" w:cs="Amiri" w:ascii="Amiri" w:hAnsi="Amiri"/>
          <w:color w:val="111111"/>
          <w:sz w:val="28"/>
          <w:szCs w:val="28"/>
          <w:rtl w:val="true"/>
          <w:lang w:bidi="ar-SA"/>
        </w:rPr>
        <w:t xml:space="preserve">»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ابن صاعد، عن ابن شبيب، فلم يشك، و كذلك رواه أبو عمر القاضي و إبراهيم بن الحسين بن ديزيل </w:t>
      </w:r>
      <w:r>
        <w:rPr>
          <w:rStyle w:val="FootnoteAnchor"/>
          <w:rtl w:val="true"/>
        </w:rPr>
        <w:footnoteReference w:id="1567"/>
      </w:r>
      <w:r>
        <w:rPr>
          <w:rFonts w:ascii="Amiri" w:hAnsi="Amiri" w:eastAsia="Amiri" w:cs="Amiri"/>
          <w:color w:val="111111"/>
          <w:sz w:val="28"/>
          <w:sz w:val="28"/>
          <w:szCs w:val="28"/>
          <w:rtl w:val="true"/>
          <w:lang w:bidi="ar-SA"/>
        </w:rPr>
        <w:t>،عن ابن أبي أويس من غير شك</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حدّثناه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السّمرقندي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محمّد بن عبد اللّه بن الحسين، نا يحيى بن محمّد بن صاعد، نا عبد اللّه بن شبيب، نا إسماعيل بن أبي أويس، نا محمّد بن إسماعيل بن أبي فديك، حدّثني محمّد بن عبد الرّحمن العامري، عن سهيل، عن أبيه، عن أبي هريرة أن النبي </w:t>
      </w:r>
      <w:r>
        <w:rPr>
          <w:rStyle w:val="FootnoteAnchor"/>
          <w:rtl w:val="true"/>
        </w:rPr>
        <w:footnoteReference w:id="1568"/>
      </w:r>
      <w:r>
        <w:rPr>
          <w:rFonts w:ascii="Amiri" w:hAnsi="Amiri" w:eastAsia="Amiri" w:cs="Amiri"/>
          <w:color w:val="111111"/>
          <w:sz w:val="28"/>
          <w:sz w:val="28"/>
          <w:szCs w:val="28"/>
          <w:rtl w:val="true"/>
          <w:lang w:bidi="ar-SA"/>
        </w:rPr>
        <w:t>صلى اللّه عليه و سلم قال 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النبوّة و المملكة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حديث أبي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السّمرقندي، أنا أبو الحسين بن النّقّور، أنا أبو طاهر المخلّص، نا أبو عمر محمّد بن يوسف القاضي في صفر سنة ست عشرة و ثلاثمائة، نا عبد اللّه بن شبيب، 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أويس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بن شيبة، عن محمّد بن إسماعيل، حدّثني محمّد بن عبد الرّحمن العامري، عن سهيل، عن أبيه، عن أبي هريرة أن رسول اللّه صلى اللّه عليه و سلم قال 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 النبوة و المملكة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ابن ديزيل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فأخبرناه أبو عبد اللّه </w:t>
      </w:r>
      <w:r>
        <w:rPr>
          <w:rStyle w:val="FootnoteAnchor"/>
          <w:rtl w:val="true"/>
        </w:rPr>
        <w:footnoteReference w:id="1570"/>
      </w:r>
      <w:r>
        <w:rPr>
          <w:rFonts w:ascii="Amiri" w:hAnsi="Amiri" w:eastAsia="Amiri" w:cs="Amiri"/>
          <w:color w:val="111111"/>
          <w:sz w:val="28"/>
          <w:sz w:val="28"/>
          <w:szCs w:val="28"/>
          <w:rtl w:val="true"/>
          <w:lang w:bidi="ar-SA"/>
        </w:rPr>
        <w:t xml:space="preserve">المبارك بن علي بن عبد الباقي البغدادي، أنا أبو سعد محمّد بن عبد الملك بن عبد القاهر بن أسد الأسدي، نا أبو القاسم عبد الملك بن محمّد بن عبد اللّه بن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أحمد بن إسحاق بن نيخاب </w:t>
      </w:r>
      <w:r>
        <w:rPr>
          <w:rStyle w:val="FootnoteAnchor"/>
          <w:rtl w:val="true"/>
        </w:rPr>
        <w:footnoteReference w:id="1571"/>
      </w:r>
      <w:r>
        <w:rPr>
          <w:rFonts w:ascii="Amiri" w:hAnsi="Amiri" w:eastAsia="Amiri" w:cs="Amiri"/>
          <w:color w:val="111111"/>
          <w:sz w:val="28"/>
          <w:sz w:val="28"/>
          <w:szCs w:val="28"/>
          <w:rtl w:val="true"/>
          <w:lang w:bidi="ar-SA"/>
        </w:rPr>
        <w:t xml:space="preserve">الطيبي، نا أبو إسحاق إبراهيم بن الحسين بن علي الكسائي بهمذان المعروف بابن ديزيل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عبد اللّه الفراوي، أنا أبو بكر البيهقي، أنا أبو علي الحسين بن محمّد الروذباري، أنا أبو أحمد القاسم بن أبي صالح الهمذاني، نا إبراهيم بن الحسين بن ديزيل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 إسماعيل بن أبي أويس،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إسماعيل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فديك، عن محمّد بن عبد الرّحمن العامري، عن سهيل بن أبي صالح عن أبيه، عن أبي هريرة أن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للعباس بن </w:t>
      </w:r>
    </w:p>
    <w:p>
      <w:pPr>
        <w:pStyle w:val="BookText"/>
        <w:rPr/>
      </w:pPr>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 النبوّة و المملكة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أحمد بن محمّد العمري، عن ابن أبي فديك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محمّد بن محمّد، نا محمّد بن إبراهيم </w:t>
      </w:r>
      <w:r>
        <w:rPr>
          <w:rStyle w:val="FootnoteAnchor"/>
          <w:rtl w:val="true"/>
        </w:rPr>
        <w:footnoteReference w:id="1573"/>
      </w:r>
      <w:r>
        <w:rPr>
          <w:rFonts w:ascii="Amiri" w:hAnsi="Amiri" w:eastAsia="Amiri" w:cs="Amiri"/>
          <w:color w:val="111111"/>
          <w:sz w:val="28"/>
          <w:sz w:val="28"/>
          <w:szCs w:val="28"/>
          <w:rtl w:val="true"/>
          <w:lang w:bidi="ar-SA"/>
        </w:rPr>
        <w:t>،نا محمّد بن نصر الترمذي، نا أحمد بن محمّد العمري، حدّثني ابن أبي فديك، عن سهيل بن أبي صالح،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الخلافة فيكم و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محمّد بن إبراهيم، نا محمّد بن يونس القرشي، نا إبراهيم بن سعيد الشقري </w:t>
      </w:r>
      <w:r>
        <w:rPr>
          <w:rStyle w:val="FootnoteAnchor"/>
          <w:rtl w:val="true"/>
        </w:rPr>
        <w:footnoteReference w:id="1574"/>
      </w:r>
      <w:r>
        <w:rPr>
          <w:rFonts w:ascii="Amiri" w:hAnsi="Amiri" w:eastAsia="Amiri" w:cs="Amiri"/>
          <w:color w:val="111111"/>
          <w:sz w:val="28"/>
          <w:sz w:val="28"/>
          <w:szCs w:val="28"/>
          <w:rtl w:val="true"/>
          <w:lang w:bidi="ar-SA"/>
        </w:rPr>
        <w:t>،نا خلف بن خليفة، عن أبي هاشم، عن محمّد بن الحنفية،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رسول اللّه صلى اللّه عليه و سلم العباس يوم فتح مكة و هو على بغلته الشهباء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 لا أحبوك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فتح هذا الأمر بي و يختمه بولدك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الكديمي،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سعيد الأشقر، و قال السعيدي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هبة اللّه بن عبد اللّه، أنا أبو بكر الخطيب، أخبرني أبو الحسن علي بن أحمد بن محمّد بن داود الرزّاز، أنا أبو بكر أحمد بن سلمان </w:t>
      </w:r>
      <w:r>
        <w:rPr>
          <w:rStyle w:val="FootnoteAnchor"/>
          <w:rtl w:val="true"/>
        </w:rPr>
        <w:footnoteReference w:id="1575"/>
      </w:r>
      <w:r>
        <w:rPr>
          <w:rFonts w:ascii="IRNazanin" w:hAnsi="IRNazanin" w:eastAsia="IRNazanin"/>
          <w:color w:val="111111"/>
          <w:sz w:val="28"/>
          <w:sz w:val="28"/>
          <w:szCs w:val="28"/>
          <w:rtl w:val="true"/>
          <w:lang w:bidi="fa-IR"/>
        </w:rPr>
        <w:t xml:space="preserve">بن </w:t>
      </w:r>
      <w:r>
        <w:rPr>
          <w:rStyle w:val="FootnoteAnchor"/>
          <w:rtl w:val="true"/>
        </w:rPr>
        <w:footnoteReference w:id="1576"/>
      </w:r>
      <w:r>
        <w:rPr>
          <w:rFonts w:ascii="Amiri" w:hAnsi="Amiri" w:eastAsia="Amiri" w:cs="Amiri"/>
          <w:color w:val="111111"/>
          <w:sz w:val="28"/>
          <w:sz w:val="28"/>
          <w:szCs w:val="28"/>
          <w:rtl w:val="true"/>
          <w:lang w:bidi="ar-SA"/>
        </w:rPr>
        <w:t>النجاد، نا محمّد بن يونس بن موسى، نا إبراهيم بن سعيد الأشقر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نصر بن القاسم، أنا أبو محمّد الحسن بن علي بن البري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نصر </w:t>
      </w:r>
      <w:r>
        <w:rPr>
          <w:rStyle w:val="FootnoteAnchor"/>
          <w:rtl w:val="true"/>
        </w:rPr>
        <w:footnoteReference w:id="1577"/>
      </w:r>
      <w:r>
        <w:rPr>
          <w:rFonts w:ascii="Amiri" w:hAnsi="Amiri" w:eastAsia="Amiri" w:cs="Amiri"/>
          <w:color w:val="111111"/>
          <w:sz w:val="28"/>
          <w:sz w:val="28"/>
          <w:szCs w:val="28"/>
          <w:rtl w:val="true"/>
          <w:lang w:bidi="ar-SA"/>
        </w:rPr>
        <w:t>غالب بن أحمد بن المسلّم، و أبو الحسين أحمد بن سلامة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أحمد بن علي بن الفضل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نصر بن أحمد، أنا أبو محمّد بن البري، و أبو الفضل بن الفرات،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الرّحمن بن عثمان بن القاسم بن أبي نصر، أنا أبو الحسن علي بن أحمد بن المقابري، نا محمّد بن يونس بن موسى </w:t>
      </w:r>
      <w:r>
        <w:rPr>
          <w:rStyle w:val="FootnoteAnchor"/>
          <w:rtl w:val="true"/>
        </w:rPr>
        <w:footnoteReference w:id="1578"/>
      </w:r>
      <w:r>
        <w:rPr>
          <w:rFonts w:ascii="Amiri" w:hAnsi="Amiri" w:eastAsia="Amiri" w:cs="Amiri"/>
          <w:color w:val="111111"/>
          <w:sz w:val="28"/>
          <w:sz w:val="28"/>
          <w:szCs w:val="28"/>
          <w:rtl w:val="true"/>
          <w:lang w:bidi="ar-SA"/>
        </w:rPr>
        <w:t xml:space="preserve">،نا إبراهيم بن سعيد السعيدي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نا خلف بن خليفة، عن أبي هاشم، عن محمّد بن الحنفية عن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 رسول اللّه صلى اللّه عليه و سلم العبّاس </w:t>
      </w:r>
      <w:r>
        <w:rPr>
          <w:rStyle w:val="FootnoteAnchor"/>
          <w:rtl w:val="true"/>
        </w:rPr>
        <w:footnoteReference w:id="1580"/>
      </w:r>
      <w:r>
        <w:rPr>
          <w:rFonts w:ascii="Amiri" w:hAnsi="Amiri" w:eastAsia="Amiri" w:cs="Amiri"/>
          <w:color w:val="111111"/>
          <w:sz w:val="28"/>
          <w:sz w:val="28"/>
          <w:szCs w:val="28"/>
          <w:rtl w:val="true"/>
          <w:lang w:bidi="ar-SA"/>
        </w:rPr>
        <w:t>بن عبد المطلب يوم فتح مكة، و هو على بغلته الشهباء،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 لا أحبوك، أ لا أجيزك‌؟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فداك أبي و أمي يا رسول،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فتح هذا الأمر بي و يختمه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w:t>
      </w:r>
      <w:r>
        <w:rPr>
          <w:rStyle w:val="FootnoteAnchor"/>
          <w:rtl w:val="true"/>
        </w:rPr>
        <w:footnoteReference w:id="1581"/>
      </w:r>
      <w:r>
        <w:rPr>
          <w:rFonts w:ascii="Amiri" w:hAnsi="Amiri" w:eastAsia="Amiri" w:cs="Amiri"/>
          <w:color w:val="111111"/>
          <w:sz w:val="28"/>
          <w:sz w:val="28"/>
          <w:szCs w:val="28"/>
          <w:rtl w:val="true"/>
          <w:lang w:bidi="ar-SA"/>
        </w:rPr>
        <w:t>المقابري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يختم بولدك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الخطيب، و أبو الحسن علي بن أحمد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w:t>
      </w:r>
      <w:r>
        <w:rPr>
          <w:rStyle w:val="FootnoteAnchor"/>
          <w:rtl w:val="true"/>
        </w:rPr>
        <w:footnoteReference w:id="1582"/>
      </w:r>
      <w:r>
        <w:rPr>
          <w:rFonts w:ascii="Amiri" w:hAnsi="Amiri" w:eastAsia="Amiri" w:cs="Amiri"/>
          <w:color w:val="111111"/>
          <w:sz w:val="28"/>
          <w:sz w:val="28"/>
          <w:szCs w:val="28"/>
          <w:rtl w:val="true"/>
          <w:lang w:bidi="ar-SA"/>
        </w:rPr>
        <w:t xml:space="preserve">بن زريق، أنا أبو بكر الخطيب </w:t>
      </w:r>
      <w:r>
        <w:rPr>
          <w:rStyle w:val="FootnoteAnchor"/>
          <w:rtl w:val="true"/>
        </w:rPr>
        <w:footnoteReference w:id="1583"/>
      </w:r>
      <w:r>
        <w:rPr>
          <w:rFonts w:ascii="Amiri" w:hAnsi="Amiri" w:eastAsia="Amiri" w:cs="Amiri"/>
          <w:color w:val="111111"/>
          <w:sz w:val="28"/>
          <w:sz w:val="28"/>
          <w:szCs w:val="28"/>
          <w:rtl w:val="true"/>
          <w:lang w:bidi="ar-SA"/>
        </w:rPr>
        <w:t>،نا محمّد بن أحمد بن رزق البزاز، و محمّد بن الحسين بن الفضل القطان،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عمر القاضي الحافظ‍‌، نا محمّد بن الحسن بن سعدان المروزي، نا محمّد بن عبد الكريم بن عبيد اللّه السّرخسي، حدّثني المهتدي باللّه أمير المؤمنين حدّثني علي بن هاشم بن طبراخ، عن محمّد بن الحسن الفقيه، عن ابن أبي ليلى، عن داود بن علي،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لنا في هذا الأمر؟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النبوة و لكم الخلافة، بكم يفتح هذا الأمر و بكم يختم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آخر حديث ابن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ابن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أحبّك نالته شفاعتي، و من بغضك فلا نالته شفاعتي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الحسن الدار قطني، نا أبو ذرّ أحمد بن محمّد بن أبي بكر الواسطي، نا أحمد بن الحجّاج</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العلوي،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خيرون، نا أبو بكر الخطيب </w:t>
      </w:r>
      <w:r>
        <w:rPr>
          <w:rStyle w:val="FootnoteAnchor"/>
          <w:rtl w:val="true"/>
        </w:rPr>
        <w:footnoteReference w:id="1584"/>
      </w:r>
      <w:r>
        <w:rPr>
          <w:rFonts w:ascii="Amiri" w:hAnsi="Amiri" w:eastAsia="Amiri" w:cs="Amiri"/>
          <w:color w:val="111111"/>
          <w:sz w:val="28"/>
          <w:sz w:val="28"/>
          <w:szCs w:val="28"/>
          <w:rtl w:val="true"/>
          <w:lang w:bidi="ar-SA"/>
        </w:rPr>
        <w:t>،أنا أبو عمر عبد الواحد بن محمّد بن عبد اللّه بن مهدي، أنا محمّد بن مخلد الدوري،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الحجّاج بن الصّلت، نا سعيد بن سليمان، نا خلف بن خليفة، عن مغيرة، عن إبراهيم، عن علقمة،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النبي صلى اللّه عليه و سلم راكب إذ حانت منه التفاتة فإذا هو بالعباس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لبيك </w:t>
      </w:r>
      <w:r>
        <w:rPr>
          <w:rStyle w:val="FootnoteAnchor"/>
          <w:rtl w:val="true"/>
        </w:rPr>
        <w:footnoteReference w:id="15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بدأ الإسلام </w:t>
      </w:r>
      <w:r>
        <w:rPr>
          <w:rStyle w:val="FootnoteAnchor"/>
          <w:rtl w:val="true"/>
        </w:rPr>
        <w:footnoteReference w:id="1586"/>
      </w:r>
      <w:r>
        <w:rPr>
          <w:rFonts w:ascii="Amiri" w:hAnsi="Amiri" w:eastAsia="Amiri" w:cs="Amiri"/>
          <w:color w:val="111111"/>
          <w:sz w:val="28"/>
          <w:sz w:val="28"/>
          <w:szCs w:val="28"/>
          <w:rtl w:val="true"/>
          <w:lang w:bidi="ar-SA"/>
        </w:rPr>
        <w:t xml:space="preserve">بي و سيختمه بغلام من ولدك، و هو الذي يصلي بعيسى 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إذ حانت منه التفاتة، فإذا هو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فتح هذا الأمر و سيختمه بغلام من ولدك، يملؤها عدلا كما ملئت جورا، و هو الذي يصلي بعيسى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سعيد بن سليمان، عن خلف بن خليفة، عن 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أنا أبو طالب بن غيلان، نا أبو بكر الشافعي، نا ابن 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علي بن إبراهيم، أنا أبو عبد اللّه محمّد بن سلامة بن جعفر القضاعي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في المسجد الحرام، أنا أبو الحسن أحمد بن عبد العزيز بن أحمد بن حامد بن محمود بن ثرثال البغدادي، نا الحسين بن إسماعيل المحاملي،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محمّد بن يحيى بن سعيد، نا عبيد بن أبي قرّة، نا ليث بن سعد، عن أبي قبيل، عن أبي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رسول اللّه صلى اللّه عليه و سلم ذات ليلة،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هل ترى في السماء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أرى الثريا،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يملك هذه الأمة بعددها من صلبك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لأبي سعيد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ترك من الحديث اثنين منهم في الفتنة‌؟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عبيد اللّه الفراوي، أنا أبو بكر البيهقي، أنا أبو سعد </w:t>
      </w:r>
      <w:r>
        <w:rPr>
          <w:rStyle w:val="FootnoteAnchor"/>
          <w:rtl w:val="true"/>
        </w:rPr>
        <w:footnoteReference w:id="1587"/>
      </w:r>
      <w:r>
        <w:rPr>
          <w:rFonts w:ascii="Amiri" w:hAnsi="Amiri" w:eastAsia="Amiri" w:cs="Amiri"/>
          <w:color w:val="111111"/>
          <w:sz w:val="28"/>
          <w:sz w:val="28"/>
          <w:szCs w:val="28"/>
          <w:rtl w:val="true"/>
          <w:lang w:bidi="ar-SA"/>
        </w:rPr>
        <w:t>الماليني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إسماعيل بن مسعدة، أنا حمزة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بن أبي قرّة سمع الليث بن سعد، بغدادي لا يتابع في حديثه في قصة العبّاس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الحسين بن المزرفي </w:t>
      </w:r>
      <w:r>
        <w:rPr>
          <w:rStyle w:val="FootnoteAnchor"/>
          <w:rtl w:val="true"/>
        </w:rPr>
        <w:footnoteReference w:id="1589"/>
      </w:r>
      <w:r>
        <w:rPr>
          <w:rFonts w:ascii="Amiri" w:hAnsi="Amiri" w:eastAsia="Amiri" w:cs="Amiri"/>
          <w:color w:val="111111"/>
          <w:sz w:val="28"/>
          <w:sz w:val="28"/>
          <w:szCs w:val="28"/>
          <w:rtl w:val="true"/>
          <w:lang w:bidi="ar-SA"/>
        </w:rPr>
        <w:t xml:space="preserve">،نا أبو الحسين بن المهتدي، نا </w:t>
      </w:r>
    </w:p>
    <w:p>
      <w:pPr>
        <w:pStyle w:val="BookText"/>
        <w:rPr/>
      </w:pPr>
      <w:r>
        <w:rPr>
          <w:rFonts w:ascii="Amiri" w:hAnsi="Amiri" w:eastAsia="Amiri" w:cs="Amiri"/>
          <w:color w:val="111111"/>
          <w:sz w:val="28"/>
          <w:sz w:val="28"/>
          <w:szCs w:val="28"/>
          <w:rtl w:val="true"/>
          <w:lang w:bidi="ar-SA"/>
        </w:rPr>
        <w:t xml:space="preserve">أبو حفص 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سليمان بن الأشعث، و محمّد بن الحسين بن حميد بن الربيع الخزاز، و محمّد بن علي بن محمّد الواسطي،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سهل أحمد بن رشد الهلالي، نا سعيد بن خثيم </w:t>
      </w:r>
      <w:r>
        <w:rPr>
          <w:rStyle w:val="FootnoteAnchor"/>
          <w:rtl w:val="true"/>
        </w:rPr>
        <w:footnoteReference w:id="1590"/>
      </w:r>
      <w:r>
        <w:rPr>
          <w:rFonts w:ascii="Amiri" w:hAnsi="Amiri" w:eastAsia="Amiri" w:cs="Amiri"/>
          <w:color w:val="111111"/>
          <w:sz w:val="28"/>
          <w:sz w:val="28"/>
          <w:szCs w:val="28"/>
          <w:rtl w:val="true"/>
          <w:lang w:bidi="ar-SA"/>
        </w:rPr>
        <w:t>،عن حنظلة، عن طاوس،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 الفضل ابنة الحارث الهلالية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بالنبي صلى اللّه عليه و سلم و هو في الحجر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الفضل إنك حامل بغلام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كيف، و قد تحالف الفريقان أن لا يأتوا النساء،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أقول لك، فإذا وضعتيه فائتني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وضعته أتيت به رسول اللّه صلى اللّه عليه و سلم فأذّن في أذنه اليمنى، و أقام في أذنه اليسرى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اذهبي بأبي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العباس فأعلمته و كان رجلا جميلا لباسا، فأتى النبي صلى اللّه عليه و سلم فلما رآه رسول اللّه صلى اللّه عليه و سلم قام إليه فقبّل ما بين عينيه ثم أقعده عن يمينه،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عمّي، فمن شاء فليباه </w:t>
      </w:r>
      <w:r>
        <w:rPr>
          <w:rStyle w:val="FootnoteAnchor"/>
          <w:rtl w:val="true"/>
        </w:rPr>
        <w:footnoteReference w:id="1591"/>
      </w:r>
      <w:r>
        <w:rPr>
          <w:rFonts w:ascii="Amiri" w:hAnsi="Amiri" w:eastAsia="Amiri" w:cs="Amiri"/>
          <w:color w:val="111111"/>
          <w:sz w:val="28"/>
          <w:sz w:val="28"/>
          <w:szCs w:val="28"/>
          <w:rtl w:val="true"/>
          <w:lang w:bidi="ar-SA"/>
        </w:rPr>
        <w:t>بعمّه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بعض القول،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عباس لم لا أقول لك </w:t>
      </w:r>
      <w:r>
        <w:rPr>
          <w:rStyle w:val="FootnoteAnchor"/>
          <w:rtl w:val="true"/>
        </w:rPr>
        <w:footnoteReference w:id="1592"/>
      </w:r>
      <w:r>
        <w:rPr>
          <w:rFonts w:ascii="Amiri" w:hAnsi="Amiri" w:eastAsia="Amiri" w:cs="Amiri"/>
          <w:color w:val="111111"/>
          <w:sz w:val="28"/>
          <w:sz w:val="28"/>
          <w:szCs w:val="28"/>
          <w:rtl w:val="true"/>
          <w:lang w:bidi="ar-SA"/>
        </w:rPr>
        <w:t>هذا و أنت عمّي و صنو أبي، و بقية آبائي، و خير من أخلف بعدي من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شيء أخبرتني به أم الفضل عن مولودنا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عباس، إذا كانت سنة خمس و ثلاثين و مائة فهي لك و لولدك، منهم السفاح، و منهم المنصور، و منهم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بكر الخطيب عن الخلاّل، عن ابن شاهين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سهل الزعفراني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الفقيه، و علي بن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بدر بن عبد اللّه، أنا أبو بكر الخطيب </w:t>
      </w:r>
      <w:r>
        <w:rPr>
          <w:rStyle w:val="FootnoteAnchor"/>
          <w:rtl w:val="true"/>
        </w:rPr>
        <w:footnoteReference w:id="1593"/>
      </w:r>
      <w:r>
        <w:rPr>
          <w:rFonts w:ascii="Amiri" w:hAnsi="Amiri" w:eastAsia="Amiri" w:cs="Amiri"/>
          <w:color w:val="111111"/>
          <w:sz w:val="28"/>
          <w:sz w:val="28"/>
          <w:szCs w:val="28"/>
          <w:rtl w:val="true"/>
          <w:lang w:bidi="ar-SA"/>
        </w:rPr>
        <w:t xml:space="preserve">،نا القاضي أبو محمّد عبد اللّه بن محمّد بن عبد الرّحمن الأصبهاني، نا أبو الحسن أحمد بن إبراهيم بن علي بن فراس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جعفر بن إدريس القزويني، نا أبو الطيب عبد اللّه بن عمرو بن الحكم البغدادي، نا أبو القاسم عبد اللّه بن أحمد بن عامر الطائي، حدّثني أبي أحمد بن عامر بسرّمن‌رأى في اليوم الذي مات فيه الحسن بن علي بن محمّد بن </w:t>
      </w:r>
    </w:p>
    <w:p>
      <w:pPr>
        <w:pStyle w:val="BookText"/>
        <w:rPr/>
      </w:pPr>
      <w:r>
        <w:rPr>
          <w:rFonts w:ascii="Amiri" w:hAnsi="Amiri" w:eastAsia="Amiri" w:cs="Amiri"/>
          <w:color w:val="111111"/>
          <w:sz w:val="28"/>
          <w:sz w:val="28"/>
          <w:szCs w:val="28"/>
          <w:rtl w:val="true"/>
          <w:lang w:bidi="ar-SA"/>
        </w:rPr>
        <w:t>علي بن موسى الرضا، نا أبو الحسن علي بن موسى الرضا، حدّثني أبي موسى بن جعفر، عن أبيه جعفر بن محمّد، عن أبيه محمّد بن علي، عن أبيه علي بن الحسين، عن أبيه الحسين بن علي، عن أبيه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هبط‍‌ عليّ‌ جبريل و عليه قباء أسود و عمامة سوداء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الصورة التي لم أرك هبطت عليّ‌ فيها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صورة الملوك من ولد العبّاس عمك،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على حق‌؟ 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النبي </w:t>
      </w:r>
      <w:r>
        <w:rPr>
          <w:rStyle w:val="FootnoteAnchor"/>
          <w:rtl w:val="true"/>
        </w:rPr>
        <w:footnoteReference w:id="1594"/>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للعبّاس و لولده حيث كانوا، و أين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ليأتين على أمتك زمان يعزّ اللّه الإسلام بهذا السّواد،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رئاستهم 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العباس،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أتباعهم </w:t>
      </w:r>
      <w:r>
        <w:rPr>
          <w:rStyle w:val="FootnoteAnchor"/>
          <w:rtl w:val="true"/>
        </w:rPr>
        <w:footnoteReference w:id="15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خراسان،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يملك ولد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يملكون الأصفر و الأخضر و الحجر و المدر، و السرير، و المنبر و الدنيا </w:t>
      </w:r>
      <w:r>
        <w:rPr>
          <w:rStyle w:val="FootnoteAnchor"/>
          <w:rtl w:val="true"/>
        </w:rPr>
        <w:footnoteReference w:id="1596"/>
      </w:r>
      <w:r>
        <w:rPr>
          <w:rFonts w:ascii="Amiri" w:hAnsi="Amiri" w:eastAsia="Amiri" w:cs="Amiri"/>
          <w:color w:val="111111"/>
          <w:sz w:val="28"/>
          <w:sz w:val="28"/>
          <w:szCs w:val="28"/>
          <w:rtl w:val="true"/>
          <w:lang w:bidi="ar-SA"/>
        </w:rPr>
        <w:t>إلى المحشر، و الملك إلى المنشر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عبد اللّه بن علي بن الآبنوسي، أنا أبو الفضل عبيد اللّه، و أبو الحسين محمّد ابنا أحمد بن علي الكوفي،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عبد الرّحمن بن عمر بن أحمد بن حمّة، أنا أبو بكر محمّد بن أحمد بن يعقوب بن شيبة، نا جدي، حدّثني محمّد بن عمر، نا أبو النضر، نا الأشجعي، عن إسماعيل بن أبي خالد،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العباس شهد بدرا ما فضله أحد من أصحاب محمّد صلى اللّه عليه و سلم رأيا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بكر البيهقي، أنا أبو عبد اللّه الحافظ‍‌، أنا أبو الحسن محمّد بن عبد اللّه البستي </w:t>
      </w:r>
      <w:r>
        <w:rPr>
          <w:rStyle w:val="FootnoteAnchor"/>
          <w:rtl w:val="true"/>
        </w:rPr>
        <w:footnoteReference w:id="1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الموجّه، نا عبدان، عن أبي حمزة، عن إسماعيل بن أبي خالد، عن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 لعلي بن أبي طالب حين مرض النبي صلى اللّه عليه و سلم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أكاد أعرف في وجه رسول اللّه صلى اللّه عليه و سلم الموت، فانطلق بنا إليه نسأله من يستخلف منا، فذاك، و إلاّ أوصى 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للعبّاس كلمة فيها جفاء، فلما قبض النبي صلى اللّه عليه و سلم قال العباس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فلنبايعك،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عليا أطاع العباس في أحد البابين كان خيرا من حمر النّعم، 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العباس شهد بدرا ما فضله أحد من الناس رأيا و لا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w:t>
      </w:r>
      <w:r>
        <w:rPr>
          <w:rStyle w:val="FootnoteAnchor"/>
          <w:rtl w:val="true"/>
        </w:rPr>
        <w:footnoteReference w:id="1598"/>
      </w:r>
      <w:r>
        <w:rPr>
          <w:rFonts w:ascii="Amiri" w:hAnsi="Amiri" w:eastAsia="Amiri" w:cs="Amiri"/>
          <w:color w:val="111111"/>
          <w:sz w:val="28"/>
          <w:sz w:val="28"/>
          <w:szCs w:val="28"/>
          <w:rtl w:val="true"/>
          <w:lang w:bidi="ar-SA"/>
        </w:rPr>
        <w:t xml:space="preserve">بن البنّا، عن أبي إسحاق البرمكي، أنا أبو عمر بن حيّوية، أنا أحمد بن معروف، أنا الحسين بن الفهم، نا محمّد بن سعد </w:t>
      </w:r>
      <w:r>
        <w:rPr>
          <w:rStyle w:val="FootnoteAnchor"/>
          <w:rtl w:val="true"/>
        </w:rPr>
        <w:footnoteReference w:id="1599"/>
      </w:r>
      <w:r>
        <w:rPr>
          <w:rFonts w:ascii="IRNazanin" w:hAnsi="IRNazanin" w:eastAsia="IRNazanin"/>
          <w:color w:val="111111"/>
          <w:sz w:val="28"/>
          <w:sz w:val="28"/>
          <w:szCs w:val="28"/>
          <w:rtl w:val="true"/>
          <w:lang w:bidi="fa-IR"/>
        </w:rPr>
        <w:t xml:space="preserve">،أنا محمّد بن عمر، نا عبد اللّه بن جعفر بن </w:t>
      </w:r>
      <w:r>
        <w:rPr>
          <w:rStyle w:val="FootnoteAnchor"/>
          <w:rtl w:val="true"/>
        </w:rPr>
        <w:footnoteReference w:id="1600"/>
      </w:r>
      <w:r>
        <w:rPr>
          <w:rFonts w:ascii="Amiri" w:hAnsi="Amiri" w:eastAsia="Amiri" w:cs="Amiri"/>
          <w:color w:val="111111"/>
          <w:sz w:val="28"/>
          <w:sz w:val="28"/>
          <w:szCs w:val="28"/>
          <w:rtl w:val="true"/>
          <w:lang w:bidi="ar-SA"/>
        </w:rPr>
        <w:t>عثمان بن محمّد الأخنسي، و إسماعيل بن محمّد بن سعد بن أبي وقاص،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أدركنا أحدا من الناس إلاّ و هو يقدّم العبّاس بن عبد المطلب في العقل في الجاهلية 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محمود، أنا أبو بكر بن المقرئ، نا محمّد بن جعفر الزّرّاد، نا عبيد اللّه بن سعد الزهري، نا سريج </w:t>
      </w:r>
      <w:r>
        <w:rPr>
          <w:rStyle w:val="FootnoteAnchor"/>
          <w:rtl w:val="true"/>
        </w:rPr>
        <w:footnoteReference w:id="1601"/>
      </w:r>
      <w:r>
        <w:rPr>
          <w:rFonts w:ascii="Amiri" w:hAnsi="Amiri" w:eastAsia="Amiri" w:cs="Amiri"/>
          <w:color w:val="111111"/>
          <w:sz w:val="28"/>
          <w:sz w:val="28"/>
          <w:szCs w:val="28"/>
          <w:rtl w:val="true"/>
          <w:lang w:bidi="ar-SA"/>
        </w:rPr>
        <w:t>بن النعمان، أنا ابن أبي الزناد، عن أبيه عن الثقة أن العبّاس بن عبد المطلب لم يمرّ قطّ‍‌ بعمر بن الخطاب و لا بعثمان بن عفان و هما راكبان إلاّ نزلا حتى يجوز العباس بهما إجلالا له أن يمرّ بهما عمّ‌ رسول اللّه صلى اللّه عليه و سلم و هما راكبان و هو يمشي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فلم يقل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الحسين بن الفراء،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حدّثني إسماعيل بن عبد اللّه، عن بكّار بن محمّد بن جارست، عن عبد الرّحمن بن أبي الزناد، عن الثقة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العبّاس بن عبد المطلب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Style w:val="FootnoteAnchor"/>
          <w:rtl w:val="true"/>
        </w:rPr>
        <w:footnoteReference w:id="1602"/>
      </w:r>
      <w:r>
        <w:rPr>
          <w:rFonts w:ascii="Amiri" w:hAnsi="Amiri" w:eastAsia="Amiri" w:cs="Amiri"/>
          <w:color w:val="111111"/>
          <w:sz w:val="28"/>
          <w:sz w:val="28"/>
          <w:szCs w:val="28"/>
          <w:rtl w:val="true"/>
          <w:lang w:bidi="ar-SA"/>
        </w:rPr>
        <w:t>بعمر بن الخطاب أو بعثمان بن عفان و هما راكبان نزلا حتى يجاوزهما إجلالا لعمّ‌ رسول اللّه صلى اللّه عليه و سلم أن يمشي و هما راكبان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عبد المنعم بن عبد الكريم، أنا أبو عثمان سعيد بن محمّد بن </w:t>
      </w:r>
    </w:p>
    <w:p>
      <w:pPr>
        <w:pStyle w:val="BookText"/>
        <w:rPr/>
      </w:pPr>
      <w:r>
        <w:rPr>
          <w:rFonts w:ascii="Amiri" w:hAnsi="Amiri" w:eastAsia="Amiri" w:cs="Amiri"/>
          <w:color w:val="111111"/>
          <w:sz w:val="28"/>
          <w:sz w:val="28"/>
          <w:szCs w:val="28"/>
          <w:rtl w:val="true"/>
          <w:lang w:bidi="ar-SA"/>
        </w:rPr>
        <w:t>أحمد البحيري، أنا محمّد بن عمر بن بهتة البزّاز بمدينة السلام، أنا أبو الطّيّب يزيد بن الحسين بن يزيد بن مسلمة، نا الحسن بن محمّد الزعفراني، نا محمّد بن عبد اللّه الأنصاري، حدّثني عبد اللّه بن المثنّى عن ثمامة بن عبد اللّه،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كان إذا قحطوا استسقى بالعبّاس بن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كنا نتوسل إليك بنبيّنا محمّد صلى اللّه عليه و سلم فتسقينا، و إنّا نتوسل إليك بعمّ‌ نبينا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البحيري، أنا أبو الحسن محمّد بن عثمان بن محمّد النّفري البيّع بمدينة السلام، أنا الحسين بن إسماعيل، نا يعقوب بن إبراهيم، نا محمّد بن عبد اللّه الأنصاري، نا أبي، نا عمّي ثمامة بن عبد اللّه،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الخطاب إذا قحطوا استسقى بالعباس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كنا إذا قحطنا توسّلنا إليك بنبيّنا صلى اللّه عليه و سلم فتسقينا، و إنّا نتوسل إليك بعمّ‌ نبيك صلى اللّه عليه و سلم فاسقينا،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السّلمي، أنا أبو بكر بن المقرئ، أنا أبو يعلى الموصلي، نا محمّد بن المثنّى، نا محمّد بن عبد اللّه الأنصاري، حدّثني أبي، عن ثمامة،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إذا قحطوا على عهد رسول اللّه صلى اللّه عليه و سلم استسقوا بالنبي صلى اللّه عليه و سلم فسقوا، فلما كان بعد وفاة رسول اللّه صلى اللّه عليه و سلم في إمارة عمر قحطوا، فأخرج العبّاس يستسقي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كنا إذا قحطنا على عهد نبيّك استقينا به فسقينا، و إنّا نتوسل إليك بعمّ‌ نبيك فاسقنا،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بن أبي عثمان، أنا عبيد اللّه بن محمّد الفرضي، أنا أبو بكر محمّد بن جعفر بن يزيد المطيري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المظفّر بن القشيري، أنا أبو عثمان البحيري، أنا أبو علي زاهر بن أحمد، أنا الحسين بن محمّد بن عياش، قالا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 الحسن بن عرفة، نا محمّد بن عبد اللّه الأنصاري، حدّثني أبي عبد اللّه الأنصاري </w:t>
      </w:r>
      <w:r>
        <w:rPr>
          <w:rStyle w:val="FootnoteAnchor"/>
          <w:rtl w:val="true"/>
        </w:rPr>
        <w:footnoteReference w:id="1603"/>
      </w:r>
      <w:r>
        <w:rPr>
          <w:rFonts w:ascii="Amiri" w:hAnsi="Amiri" w:eastAsia="Amiri" w:cs="Amiri"/>
          <w:color w:val="111111"/>
          <w:sz w:val="28"/>
          <w:sz w:val="28"/>
          <w:szCs w:val="28"/>
          <w:rtl w:val="true"/>
          <w:lang w:bidi="ar-SA"/>
        </w:rPr>
        <w:t xml:space="preserve">،حدّثني أبي عبد اللّه بن المثنى، حدّثني عمّي ثمامة بن عبد اللّه بن </w:t>
      </w:r>
    </w:p>
    <w:p>
      <w:pPr>
        <w:pStyle w:val="BookText"/>
        <w:rPr/>
      </w:pPr>
      <w:r>
        <w:rPr>
          <w:rFonts w:ascii="Amiri" w:hAnsi="Amiri" w:eastAsia="Amiri" w:cs="Amiri"/>
          <w:color w:val="111111"/>
          <w:sz w:val="28"/>
          <w:sz w:val="28"/>
          <w:szCs w:val="28"/>
          <w:rtl w:val="true"/>
          <w:lang w:bidi="ar-SA"/>
        </w:rPr>
        <w:t xml:space="preserve">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عياش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كان إذا قحطوا </w:t>
      </w:r>
      <w:r>
        <w:rPr>
          <w:rStyle w:val="FootnoteAnchor"/>
          <w:rtl w:val="true"/>
        </w:rPr>
        <w:footnoteReference w:id="1604"/>
      </w:r>
      <w:r>
        <w:rPr>
          <w:rFonts w:ascii="Amiri" w:hAnsi="Amiri" w:eastAsia="Amiri" w:cs="Amiri"/>
          <w:color w:val="111111"/>
          <w:sz w:val="28"/>
          <w:sz w:val="28"/>
          <w:szCs w:val="28"/>
          <w:rtl w:val="true"/>
          <w:lang w:bidi="ar-SA"/>
        </w:rPr>
        <w:t>استسقوا بالعباس بن عبد المطلب عمّ‌ النبي صلى اللّه عليه و سلم،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كنا نتوسل إليك بنبينا محمّد صلى اللّه عليه و سلم فتسقينا، و إنّا نتوسل إليك بعمّ‌ نبيّنا صلى اللّه عليه و سلم قال فيسقون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المطيري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إذا قحط‍‌ استسقى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فاسقنا فيسقون، و لم يقل عن أنس، و ليس فيه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بكر محمّد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عمر بن أحمد البرمكي و أنا حاضر قيل له أخبركم عبد اللّه بن </w:t>
      </w:r>
      <w:r>
        <w:rPr>
          <w:rStyle w:val="FootnoteAnchor"/>
          <w:rtl w:val="true"/>
        </w:rPr>
        <w:footnoteReference w:id="1605"/>
      </w:r>
      <w:r>
        <w:rPr>
          <w:rFonts w:ascii="Amiri" w:hAnsi="Amiri" w:eastAsia="Amiri" w:cs="Amiri"/>
          <w:color w:val="111111"/>
          <w:sz w:val="28"/>
          <w:sz w:val="28"/>
          <w:szCs w:val="28"/>
          <w:rtl w:val="true"/>
          <w:lang w:bidi="ar-SA"/>
        </w:rPr>
        <w:t xml:space="preserve">أيوب بن ماسي، نا أبو مسلم الكجّي </w:t>
      </w:r>
      <w:r>
        <w:rPr>
          <w:rStyle w:val="FootnoteAnchor"/>
          <w:rtl w:val="true"/>
        </w:rPr>
        <w:footnoteReference w:id="1606"/>
      </w:r>
      <w:r>
        <w:rPr>
          <w:rFonts w:ascii="Amiri" w:hAnsi="Amiri" w:eastAsia="Amiri" w:cs="Amiri"/>
          <w:color w:val="111111"/>
          <w:sz w:val="28"/>
          <w:sz w:val="28"/>
          <w:szCs w:val="28"/>
          <w:rtl w:val="true"/>
          <w:lang w:bidi="ar-SA"/>
        </w:rPr>
        <w:t>،نا محمّد بن عبد اللّه الأنصاري، نا أبي، عن ثمامة،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خرج يستسقي و خرج بالعباس معه يستسقي 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كنا إذا قحطنا على عهد نبينا صلى اللّه عليه و سلم توسّلنا إليك بنبينا، اللّهم إنّا نتوسّل إليك بعمّ‌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عاصم بن الحسن، أنا علي بن محمّد بن عبد اللّه بن بشران، أنا الحسين بن صفوان، نا عبد اللّه بن محمّد بن أبي الدنيا، حدّثني محمّد بن صالح القرشي، حدّثني وهب بن مبشّر، حدّثني إبراهيم بن أبي يحيى المدني، عن حسين بن عبد اللّه،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استسقى بالناس بالمصلّى فقال عمر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فاستسق، فقام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عندك سحابا و عندك ماء، فانشر السحاب ثم أنزل فيه الماء، ثم أنزله علينا، فاشدد به الأصل، و أطل به الفرع، و أدرر به الضرع، اللّهمّ‌ إنّا شفعنا </w:t>
      </w:r>
      <w:r>
        <w:rPr>
          <w:rStyle w:val="FootnoteAnchor"/>
          <w:rtl w:val="true"/>
        </w:rPr>
        <w:footnoteReference w:id="1607"/>
      </w:r>
      <w:r>
        <w:rPr>
          <w:rFonts w:ascii="Amiri" w:hAnsi="Amiri" w:eastAsia="Amiri" w:cs="Amiri"/>
          <w:color w:val="111111"/>
          <w:sz w:val="28"/>
          <w:sz w:val="28"/>
          <w:szCs w:val="28"/>
          <w:rtl w:val="true"/>
          <w:lang w:bidi="ar-SA"/>
        </w:rPr>
        <w:t xml:space="preserve">إليك عن من لا ينطق من بهائمنا و أنعامنا </w:t>
      </w:r>
      <w:r>
        <w:rPr>
          <w:rStyle w:val="FootnoteAnchor"/>
          <w:rtl w:val="true"/>
        </w:rPr>
        <w:footnoteReference w:id="1608"/>
      </w:r>
      <w:r>
        <w:rPr>
          <w:rFonts w:ascii="Amiri" w:hAnsi="Amiri" w:eastAsia="Amiri" w:cs="Amiri"/>
          <w:color w:val="111111"/>
          <w:sz w:val="28"/>
          <w:sz w:val="28"/>
          <w:szCs w:val="28"/>
          <w:rtl w:val="true"/>
          <w:lang w:bidi="ar-SA"/>
        </w:rPr>
        <w:t xml:space="preserve">،اللّهمّ‌ شفعنا في أنفسنا و أهالينا، اللّهمّ‌ إنّا نشكو إليك جوع كل جائع، و عري كل عاري </w:t>
      </w:r>
      <w:r>
        <w:rPr>
          <w:rStyle w:val="FootnoteAnchor"/>
          <w:rtl w:val="true"/>
        </w:rPr>
        <w:footnoteReference w:id="1609"/>
      </w:r>
      <w:r>
        <w:rPr>
          <w:rFonts w:ascii="Amiri" w:hAnsi="Amiri" w:eastAsia="Amiri" w:cs="Amiri"/>
          <w:color w:val="111111"/>
          <w:sz w:val="28"/>
          <w:sz w:val="28"/>
          <w:szCs w:val="28"/>
          <w:rtl w:val="true"/>
          <w:lang w:bidi="ar-SA"/>
        </w:rPr>
        <w:t>،و خوف كل خائف، اللّهمّ‌ اسقنا سقيا وادعة نافعة طبقا مجللا عاما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أنا أبو الحسن بن أبي الحديد، أنا جدي </w:t>
      </w:r>
    </w:p>
    <w:p>
      <w:pPr>
        <w:pStyle w:val="BookText"/>
        <w:rPr/>
      </w:pPr>
      <w:r>
        <w:rPr>
          <w:rFonts w:ascii="Amiri" w:hAnsi="Amiri" w:eastAsia="Amiri" w:cs="Amiri"/>
          <w:color w:val="111111"/>
          <w:sz w:val="28"/>
          <w:sz w:val="28"/>
          <w:szCs w:val="28"/>
          <w:rtl w:val="true"/>
          <w:lang w:bidi="ar-SA"/>
        </w:rPr>
        <w:t xml:space="preserve">أبو بكر، نا خيثمة بن سليمان، نا إسحاق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 عن إبراهيم بن محمّد، عن حسين بن عبد اللّه،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استسقى بالمصلّى فقال للعباس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فاستسق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عندك سحابا و إنّ‌ عندك ماء، فانشر السحاب، ثم أنزل فيه الماء ثم أنزله علينا و اشدد به الأصل، و أطل به الفرع، و أدرّ به الضرع، اللّهمّ‌ شفّعنا في أنفسنا و أهلينا، اللّهمّ‌ إنّا شفعاء </w:t>
      </w:r>
      <w:r>
        <w:rPr>
          <w:rStyle w:val="FootnoteAnchor"/>
          <w:rtl w:val="true"/>
        </w:rPr>
        <w:footnoteReference w:id="1610"/>
      </w:r>
      <w:r>
        <w:rPr>
          <w:rFonts w:ascii="Amiri" w:hAnsi="Amiri" w:eastAsia="Amiri" w:cs="Amiri"/>
          <w:color w:val="111111"/>
          <w:sz w:val="28"/>
          <w:sz w:val="28"/>
          <w:szCs w:val="28"/>
          <w:rtl w:val="true"/>
          <w:lang w:bidi="ar-SA"/>
        </w:rPr>
        <w:t xml:space="preserve">إليك عن من لا منطق له من بهائمنا و أنعامنا، اللّهمّ‌ اسقنا سقيا وادعة بالغة طبقا عاما غيثا، اللّهمّ‌ لا نرغب إلاّ إليك وحدك لا شريك لك، اللّهمّ‌ إنّا نشكو إليك سغب </w:t>
      </w:r>
      <w:r>
        <w:rPr>
          <w:rStyle w:val="FootnoteAnchor"/>
          <w:rtl w:val="true"/>
        </w:rPr>
        <w:footnoteReference w:id="1611"/>
      </w:r>
      <w:r>
        <w:rPr>
          <w:rFonts w:ascii="Amiri" w:hAnsi="Amiri" w:eastAsia="Amiri" w:cs="Amiri"/>
          <w:color w:val="111111"/>
          <w:sz w:val="28"/>
          <w:sz w:val="28"/>
          <w:szCs w:val="28"/>
          <w:rtl w:val="true"/>
          <w:lang w:bidi="ar-SA"/>
        </w:rPr>
        <w:t>كل ساغب، و عدم كل عادم، و جوع كلّ‌ جائع، و عري كلّ‌ عار، و خوف كلّ‌ خائف في دعاء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الحسين عاصم بن الحسن، أنا أبو الحسين بن بشران، نا أبو علي بن صفوان، نا أبو بكر بن أبي الدنيا، حدّثني علي بن الحسن بن موسى، نا أبو عبد الرّحمن القرشي عن شيخ من أهل المدينة، عن ابن عباس أن عمر قال للعباس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فاستسق و ادع ربّك، فقام العبّاس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عندك سحابا، و إنّ‌ عندك ماء، فانشر السّحاب ثم أنزل فيه الماء، ثم أنزله علينا فاشدد به الأصل، و أطل به الفرع، و أدرر به الضّرع، اللّهمّ‌ إنّا شفعاء </w:t>
      </w:r>
      <w:r>
        <w:rPr>
          <w:rStyle w:val="FootnoteAnchor"/>
          <w:rtl w:val="true"/>
        </w:rPr>
        <w:footnoteReference w:id="1612"/>
      </w:r>
      <w:r>
        <w:rPr>
          <w:rFonts w:ascii="Amiri" w:hAnsi="Amiri" w:eastAsia="Amiri" w:cs="Amiri"/>
          <w:color w:val="111111"/>
          <w:sz w:val="28"/>
          <w:sz w:val="28"/>
          <w:szCs w:val="28"/>
          <w:rtl w:val="true"/>
          <w:lang w:bidi="ar-SA"/>
        </w:rPr>
        <w:t xml:space="preserve">إليك عن من لا منطق له من بهائمنا و أنعامنا، اللّهمّ‌ شفّعنا في أنفسنا و أهلينا، اللّهم لا ندعو إلاّ إياك، و لا نرغب إلاّ إليك، اللّهمّ‌ اسقنا سقيا وادعة نفاعة طبقا مجللا، اللّهم إنّا نشكو إليك جوع كل جائع، و عري كل عاري </w:t>
      </w:r>
      <w:r>
        <w:rPr>
          <w:rStyle w:val="FootnoteAnchor"/>
          <w:rtl w:val="true"/>
        </w:rPr>
        <w:footnoteReference w:id="1613"/>
      </w:r>
      <w:r>
        <w:rPr>
          <w:rFonts w:ascii="Amiri" w:hAnsi="Amiri" w:eastAsia="Amiri" w:cs="Amiri"/>
          <w:color w:val="111111"/>
          <w:sz w:val="28"/>
          <w:sz w:val="28"/>
          <w:szCs w:val="28"/>
          <w:rtl w:val="true"/>
          <w:lang w:bidi="ar-SA"/>
        </w:rPr>
        <w:t>،و ضعف كلّ‌ ضعيف في دعاء له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1614"/>
      </w:r>
      <w:r>
        <w:rPr>
          <w:rFonts w:ascii="IRNazanin" w:hAnsi="IRNazanin" w:eastAsia="IRNazanin"/>
          <w:color w:val="111111"/>
          <w:sz w:val="28"/>
          <w:sz w:val="28"/>
          <w:szCs w:val="28"/>
          <w:rtl w:val="true"/>
          <w:lang w:bidi="fa-IR"/>
        </w:rPr>
        <w:t xml:space="preserve">،أنا محمّد بن عمر، </w:t>
      </w:r>
    </w:p>
    <w:p>
      <w:pPr>
        <w:pStyle w:val="BookText"/>
        <w:rPr/>
      </w:pPr>
      <w:r>
        <w:rPr>
          <w:rFonts w:ascii="Amiri" w:hAnsi="Amiri" w:eastAsia="Amiri" w:cs="Amiri"/>
          <w:color w:val="111111"/>
          <w:sz w:val="28"/>
          <w:sz w:val="28"/>
          <w:szCs w:val="28"/>
          <w:rtl w:val="true"/>
          <w:lang w:bidi="ar-SA"/>
        </w:rPr>
        <w:t xml:space="preserve">حدّثني أسامة بن زيد، عن ميمون </w:t>
      </w:r>
      <w:r>
        <w:rPr>
          <w:rStyle w:val="FootnoteAnchor"/>
          <w:rtl w:val="true"/>
        </w:rPr>
        <w:footnoteReference w:id="1615"/>
      </w:r>
      <w:r>
        <w:rPr>
          <w:rFonts w:ascii="Amiri" w:hAnsi="Amiri" w:eastAsia="Amiri" w:cs="Amiri"/>
          <w:color w:val="111111"/>
          <w:sz w:val="28"/>
          <w:sz w:val="28"/>
          <w:szCs w:val="28"/>
          <w:rtl w:val="true"/>
          <w:lang w:bidi="ar-SA"/>
        </w:rPr>
        <w:t>بن ميسرة، عن السائب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عمر بن الخطاب يوما في الرّمادة غدا متبذلا </w:t>
      </w:r>
      <w:r>
        <w:rPr>
          <w:rStyle w:val="FootnoteAnchor"/>
          <w:rtl w:val="true"/>
        </w:rPr>
        <w:footnoteReference w:id="1616"/>
      </w:r>
      <w:r>
        <w:rPr>
          <w:rFonts w:ascii="Amiri" w:hAnsi="Amiri" w:eastAsia="Amiri" w:cs="Amiri"/>
          <w:color w:val="111111"/>
          <w:sz w:val="28"/>
          <w:sz w:val="28"/>
          <w:szCs w:val="28"/>
          <w:rtl w:val="true"/>
          <w:lang w:bidi="ar-SA"/>
        </w:rPr>
        <w:t xml:space="preserve">متضرّعا </w:t>
      </w:r>
      <w:r>
        <w:rPr>
          <w:rStyle w:val="FootnoteAnchor"/>
          <w:rtl w:val="true"/>
        </w:rPr>
        <w:footnoteReference w:id="1617"/>
      </w:r>
      <w:r>
        <w:rPr>
          <w:rFonts w:ascii="Amiri" w:hAnsi="Amiri" w:eastAsia="Amiri" w:cs="Amiri"/>
          <w:color w:val="111111"/>
          <w:sz w:val="28"/>
          <w:sz w:val="28"/>
          <w:szCs w:val="28"/>
          <w:rtl w:val="true"/>
          <w:lang w:bidi="ar-SA"/>
        </w:rPr>
        <w:t>عليه برد لا يبلغ ركبتيه، يرفع صوته بالاستسقاء و عيناه تهراقان على خدّيه، و عن يمينه العبّاس بن عبد المطلب، فدعا يومئذ و هو مستقبل القبلة رافعا يديه إلى السماء، و عجّ‌ إلى ربه فدعا و دعا الناس معه، ثم أخذ بيد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نستشفع بعمّ‌ رسولك إليك، فما زال العبّاس قائما إلى جنبه مليا، و العباس يدعو و عيناه تهملان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حدّثني عبد اللّه بن جعفر، عن ابن أبي 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 للعبّاس بن عبد المطلب، يا أبا الفضل كم بقي علينا من النجوم،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بقي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أيام،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اللّه أن يجعل فيها خيرا، و قال عمر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 غدا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ألحّ‌ عمر بالدعاء أخذ بيد العبّاس ثمّ‌ رفعها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نستشفع </w:t>
      </w:r>
      <w:r>
        <w:rPr>
          <w:rStyle w:val="FootnoteAnchor"/>
          <w:rtl w:val="true"/>
        </w:rPr>
        <w:footnoteReference w:id="1619"/>
      </w:r>
      <w:r>
        <w:rPr>
          <w:rFonts w:ascii="Amiri" w:hAnsi="Amiri" w:eastAsia="Amiri" w:cs="Amiri"/>
          <w:color w:val="111111"/>
          <w:sz w:val="28"/>
          <w:sz w:val="28"/>
          <w:szCs w:val="28"/>
          <w:rtl w:val="true"/>
          <w:lang w:bidi="ar-SA"/>
        </w:rPr>
        <w:t>إليك بعمّ‌ نبيك أن تذهب عنا المحل، و أن تسقينا الغيث،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يبرحوا حتى سقوا، و أطبقت السماء عليهم أياما، فلما مطروا و أحيوا شيئا أخرج العرب من المدينة،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ببلادكم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نا أبو الحسن رشأ بن نظيف، أنا الحسن بن إسماعيل، أنا أحمد بن مروان، نا محمّد بن موسى البصري، نا محمّد بن الحارث، عن المدائني، عن الكلبي، عن أبي صالح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العبّاس بن عبد المطلب يوما استسقى به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عمر من دعائه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انه لم ينزل بلاء من السماء إلاّ بذنب، و لا يكشف إلاّ بتوبة، و قد توجّه بي القوم إليك لمكاني من نبيّك صلى اللّه عليه و سلم، و هذه أيدينا إليك بالذنوب، و نواصينا بالتوبة، و أنت الرّاعي لا تهمل الضالة، و لا تدع الكسير بدار مضيعة، فقد </w:t>
      </w:r>
    </w:p>
    <w:p>
      <w:pPr>
        <w:pStyle w:val="BookText"/>
        <w:rPr/>
      </w:pPr>
      <w:r>
        <w:rPr>
          <w:rFonts w:ascii="Amiri" w:hAnsi="Amiri" w:eastAsia="Amiri" w:cs="Amiri"/>
          <w:color w:val="111111"/>
          <w:sz w:val="28"/>
          <w:sz w:val="28"/>
          <w:szCs w:val="28"/>
          <w:rtl w:val="true"/>
          <w:lang w:bidi="ar-SA"/>
        </w:rPr>
        <w:t>ضرع الصغير و رقّ‌ الكبير، و ارتفعت الشكوى، و أنت تعلم السر و أخفى، اللّهم فأغثهم بغياثك قبل أن يقنطوا فيهلكوا، فإنه لا ييأس من رحمتك إلاّ القوم الكافرون،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تمّ‌ كلامه حتى أرخت السماء مثل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الحسين بن النّقّور، أنا أبو طاهر المخلّص، نا أبو بكر بن سيف، نا السّري بن يحيى، نا شعيب بن إبراهيم، نا سيف بن عمر التميمي، عن محمّد بن 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عمر بالناس إلى الاستسقاء، و خرج بالعبّاس و بعبد اللّه فخطب و صلّى بالناس ركعتين، فلما قضى صلاته تأخر حتى كان بين العبّاس و عبد اللّه، ثم أخذ بعضديهما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عمّ‌ نبيك نتقرب </w:t>
      </w:r>
      <w:r>
        <w:rPr>
          <w:rStyle w:val="FootnoteAnchor"/>
          <w:rtl w:val="true"/>
        </w:rPr>
        <w:footnoteReference w:id="1621"/>
      </w:r>
      <w:r>
        <w:rPr>
          <w:rFonts w:ascii="Amiri" w:hAnsi="Amiri" w:eastAsia="Amiri" w:cs="Amiri"/>
          <w:color w:val="111111"/>
          <w:sz w:val="28"/>
          <w:sz w:val="28"/>
          <w:szCs w:val="28"/>
          <w:rtl w:val="true"/>
          <w:lang w:bidi="ar-SA"/>
        </w:rPr>
        <w:t>إليك به فما بلغوا بيوتهم حتى خاضوا الماء، و إنه لبين العباس 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محمّد بن محمّد، و أبو غالب أحمد و أبو عبد اللّه يحيى ابنا الحسن </w:t>
      </w:r>
      <w:r>
        <w:rPr>
          <w:rStyle w:val="FootnoteAnchor"/>
          <w:rtl w:val="true"/>
        </w:rPr>
        <w:footnoteReference w:id="162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محمّد بن عمر، أنا محمّد بن عبد الرّحمن بن العباس، نا أحمد بن سليمان بن داود، نا الزبير بن عبد اللّه، حدّثني يحيى بن محمّد، عن نعيم بن أيوب، عن الكلبي، عن أبي صالح</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الأرض أجدبت على عهد عمر بن الخطاب حتى التقت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الرعاء و ألقت</w:t>
      </w:r>
      <w:r>
        <w:rPr>
          <w:rFonts w:eastAsia="IRNazanin" w:cs="IRNazanin"/>
          <w:color w:val="111111"/>
          <w:sz w:val="28"/>
          <w:szCs w:val="28"/>
          <w:rtl w:val="true"/>
          <w:lang w:bidi="fa-IR"/>
        </w:rPr>
        <w:t xml:space="preserve">] </w:t>
      </w:r>
      <w:r>
        <w:rPr>
          <w:rStyle w:val="FootnoteAnchor"/>
          <w:rtl w:val="true"/>
        </w:rPr>
        <w:footnoteReference w:id="1623"/>
      </w:r>
      <w:r>
        <w:rPr>
          <w:rFonts w:ascii="Amiri" w:hAnsi="Amiri" w:eastAsia="Amiri" w:cs="Amiri"/>
          <w:color w:val="111111"/>
          <w:sz w:val="28"/>
          <w:sz w:val="28"/>
          <w:szCs w:val="28"/>
          <w:rtl w:val="true"/>
          <w:lang w:bidi="ar-SA"/>
        </w:rPr>
        <w:t>العصا، و عطلت النّعم، و كسر العظم، فقال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بني إسرائيل كانوا إذا أصابهم أشباه هذا استسقوا بعصبة الأنبياء،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 النبي صلى اللّه عليه و سلم و صنو أبيه، و سيّد بني هاشم، فشكا إليه عمر ما فيه الناس، فصعد عمر المنبر، و صعد معه العباس،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توجهنا إليك بعمّ‌ نبيّك و صنو أبيه، فاسقنا الغيث و لا تجعلنا من القانطين، ثم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أبا الفضل،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 لم ينزل بلاء إلاّ بذنب، و لم يكشف إلاّ بتوبة، و قد توجّه بي القوم إليك لمكاني من نبيّك، و هذه أيدينا إليك بالذنوب، و نواصينا بالتوبة، فاسقنا الغيث، فأرخت السماء </w:t>
      </w:r>
    </w:p>
    <w:p>
      <w:pPr>
        <w:pStyle w:val="BookText"/>
        <w:rPr/>
      </w:pPr>
      <w:r>
        <w:rPr>
          <w:rFonts w:ascii="Amiri" w:hAnsi="Amiri" w:eastAsia="Amiri" w:cs="Amiri"/>
          <w:color w:val="111111"/>
          <w:sz w:val="28"/>
          <w:sz w:val="28"/>
          <w:szCs w:val="28"/>
          <w:rtl w:val="true"/>
          <w:lang w:bidi="ar-SA"/>
        </w:rPr>
        <w:t>شآبيب مثل الجبال بديمة مطبقة حتى أسقوا الحفر بالآكام، و أخصبت الأرض، و عاش الناس،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الوسيلة إلى اللّه و المكان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الزبير، حدّثني محمّد بن حسن المخزومي </w:t>
      </w:r>
      <w:r>
        <w:rPr>
          <w:rStyle w:val="FootnoteAnchor"/>
          <w:rtl w:val="true"/>
        </w:rPr>
        <w:footnoteReference w:id="1624"/>
      </w:r>
      <w:r>
        <w:rPr>
          <w:rFonts w:ascii="Amiri" w:hAnsi="Amiri" w:eastAsia="Amiri" w:cs="Amiri"/>
          <w:color w:val="111111"/>
          <w:sz w:val="28"/>
          <w:sz w:val="28"/>
          <w:szCs w:val="28"/>
          <w:rtl w:val="true"/>
          <w:lang w:bidi="ar-SA"/>
        </w:rPr>
        <w:t>،عن عبد الرّحمن بن عبد اللّه، عن أبيه، عن أبي وجرة السعدي،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استسقى عمر بن الخطاب لما وقف على المنبر أخذ في الاستغفار،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تراه يعمد لحاجته، ثم قال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عجزت عنهم و ما عندك أوسع لهم، و أخذ بيد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عمّ‌ نبيك نحن نتوسل به إليك، فلما أراد عمر أن ينزل قلب رداءه ثم نزل، فتراءى الناس طرة في مغرب الشمس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رأينا قبل ذلك من قزعة </w:t>
      </w:r>
      <w:r>
        <w:rPr>
          <w:rStyle w:val="FootnoteAnchor"/>
          <w:rtl w:val="true"/>
        </w:rPr>
        <w:footnoteReference w:id="1625"/>
      </w:r>
      <w:r>
        <w:rPr>
          <w:rFonts w:ascii="Amiri" w:hAnsi="Amiri" w:eastAsia="Amiri" w:cs="Amiri"/>
          <w:color w:val="111111"/>
          <w:sz w:val="28"/>
          <w:sz w:val="28"/>
          <w:szCs w:val="28"/>
          <w:rtl w:val="true"/>
          <w:lang w:bidi="ar-SA"/>
        </w:rPr>
        <w:t>سحاب أربع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سمعنا الرعد، ثم انتشرت، ثم أمطرت، فكان المطر يقلدنا في كل خمس عشرة قلد الزرع حتى رأيت الأرنبة خارجة من حقاق العرفط‍‌ تأكلها صغرى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لابن عفيف النصري في الاستسقاء بالعبّاس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عبّاس بن شيبة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عند تنكّر الأيام</w:t>
      </w:r>
    </w:p>
    <w:p>
      <w:pPr>
        <w:pStyle w:val="BookText"/>
        <w:rPr/>
      </w:pPr>
      <w:r>
        <w:rPr>
          <w:rFonts w:ascii="Amiri" w:hAnsi="Amiri" w:eastAsia="Amiri" w:cs="Amiri"/>
          <w:color w:val="111111"/>
          <w:sz w:val="28"/>
          <w:sz w:val="28"/>
          <w:szCs w:val="28"/>
          <w:rtl w:val="true"/>
          <w:lang w:bidi="ar-SA"/>
        </w:rPr>
        <w:t xml:space="preserve">رجل تفتّحت السماء لصوته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 بدعاوة الإسلام</w:t>
      </w:r>
    </w:p>
    <w:p>
      <w:pPr>
        <w:pStyle w:val="BookText"/>
        <w:rPr/>
      </w:pPr>
      <w:r>
        <w:rPr>
          <w:rFonts w:ascii="Amiri" w:hAnsi="Amiri" w:eastAsia="Amiri" w:cs="Amiri"/>
          <w:color w:val="111111"/>
          <w:sz w:val="28"/>
          <w:sz w:val="28"/>
          <w:szCs w:val="28"/>
          <w:rtl w:val="true"/>
          <w:lang w:bidi="ar-SA"/>
        </w:rPr>
        <w:t xml:space="preserve">فتحت له أبوابها لمّا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بجند معلمين كرام</w:t>
      </w:r>
    </w:p>
    <w:p>
      <w:pPr>
        <w:pStyle w:val="BookText"/>
        <w:rPr/>
      </w:pPr>
      <w:r>
        <w:rPr>
          <w:rFonts w:ascii="Amiri" w:hAnsi="Amiri" w:eastAsia="Amiri" w:cs="Amiri"/>
          <w:color w:val="111111"/>
          <w:sz w:val="28"/>
          <w:sz w:val="28"/>
          <w:szCs w:val="28"/>
          <w:rtl w:val="true"/>
          <w:lang w:bidi="ar-SA"/>
        </w:rPr>
        <w:t xml:space="preserve">عمّ‌ النبيّ‌ فلا كمن هو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و لا كالعمّ‌ في الأعمام</w:t>
      </w:r>
    </w:p>
    <w:p>
      <w:pPr>
        <w:pStyle w:val="BookText"/>
        <w:rPr/>
      </w:pPr>
      <w:r>
        <w:rPr>
          <w:rFonts w:ascii="Amiri" w:hAnsi="Amiri" w:eastAsia="Amiri" w:cs="Amiri"/>
          <w:color w:val="111111"/>
          <w:sz w:val="28"/>
          <w:sz w:val="28"/>
          <w:szCs w:val="28"/>
          <w:rtl w:val="true"/>
          <w:lang w:bidi="ar-SA"/>
        </w:rPr>
        <w:t xml:space="preserve">عرفت قريش يوم قام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فضل على الأقوام</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شاعر بني هاشم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و الشهداء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عبّاس الذي بعج الغماما</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و أحمد بن أبي عثمان، و أحمد بن محمّد بن إبراهيم القصاري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محمّد بن أحمد القصاري، أنا أبي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w:t>
      </w:r>
    </w:p>
    <w:p>
      <w:pPr>
        <w:pStyle w:val="BookText"/>
        <w:rPr/>
      </w:pPr>
      <w:r>
        <w:rPr>
          <w:rFonts w:ascii="Amiri" w:hAnsi="Amiri" w:eastAsia="Amiri" w:cs="Amiri"/>
          <w:color w:val="111111"/>
          <w:sz w:val="28"/>
          <w:sz w:val="28"/>
          <w:szCs w:val="28"/>
          <w:rtl w:val="true"/>
          <w:lang w:bidi="ar-SA"/>
        </w:rPr>
        <w:t>الحسن بن عبد اللّه الصّرصري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عاصم بن الحسن، أنا أبو عمر بن مهدي،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المحاملي، نا عبد اللّه بن أبي سعد، حدّثني أحمد بن يحيى بن جابر، حدّثني عباس بن هشام،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الصرصري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 عن أبي صالح،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استسقى عمر بالعباس عام الرّمادة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هؤلاء عبادك، و بنو إمائك، أتوك راغبين متوسلين إليك بعمّ‌ نبيّك عليه </w:t>
      </w:r>
      <w:r>
        <w:rPr>
          <w:rStyle w:val="FootnoteAnchor"/>
          <w:rtl w:val="true"/>
        </w:rPr>
        <w:footnoteReference w:id="1627"/>
      </w:r>
      <w:r>
        <w:rPr>
          <w:rFonts w:ascii="Amiri" w:hAnsi="Amiri" w:eastAsia="Amiri" w:cs="Amiri"/>
          <w:color w:val="111111"/>
          <w:sz w:val="28"/>
          <w:sz w:val="28"/>
          <w:szCs w:val="28"/>
          <w:rtl w:val="true"/>
          <w:lang w:bidi="ar-SA"/>
        </w:rPr>
        <w:t>الصّلاة و السّلام، فاسقنا سقيا نافعة تعمّ‌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تحيي العباد، اللّهمّ‌ إنا نستسقي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نستسقيك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 نبيك و نستشفع إليك</w:t>
      </w:r>
      <w:r>
        <w:rPr>
          <w:rFonts w:eastAsia="Amiri" w:cs="Amiri" w:ascii="Amiri" w:hAnsi="Amiri"/>
          <w:color w:val="111111"/>
          <w:sz w:val="28"/>
          <w:szCs w:val="28"/>
          <w:rtl w:val="true"/>
          <w:lang w:bidi="ar-SA"/>
        </w:rPr>
        <w:t xml:space="preserve">] </w:t>
      </w:r>
      <w:r>
        <w:rPr>
          <w:rStyle w:val="FootnoteAnchor"/>
          <w:rtl w:val="true"/>
        </w:rPr>
        <w:footnoteReference w:id="1628"/>
      </w:r>
      <w:r>
        <w:rPr>
          <w:rFonts w:ascii="Amiri" w:hAnsi="Amiri" w:eastAsia="Amiri" w:cs="Amiri"/>
          <w:color w:val="111111"/>
          <w:sz w:val="28"/>
          <w:sz w:val="28"/>
          <w:szCs w:val="28"/>
          <w:rtl w:val="true"/>
          <w:lang w:bidi="ar-SA"/>
        </w:rPr>
        <w:t xml:space="preserve">بشيبته </w:t>
      </w:r>
      <w:r>
        <w:rPr>
          <w:rStyle w:val="FootnoteAnchor"/>
          <w:rtl w:val="true"/>
        </w:rPr>
        <w:footnoteReference w:id="1629"/>
      </w:r>
      <w:r>
        <w:rPr>
          <w:rFonts w:ascii="Amiri" w:hAnsi="Amiri" w:eastAsia="Amiri" w:cs="Amiri"/>
          <w:color w:val="111111"/>
          <w:sz w:val="28"/>
          <w:sz w:val="28"/>
          <w:szCs w:val="28"/>
          <w:rtl w:val="true"/>
          <w:lang w:bidi="ar-SA"/>
        </w:rPr>
        <w:t xml:space="preserve">فسقوا، ففي ذلك يقول عباس بن عتبة بن أبي لهب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بعمّي سقى اللّه الحجاز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يستسقي بشيبته عمر</w:t>
      </w:r>
    </w:p>
    <w:p>
      <w:pPr>
        <w:pStyle w:val="BookText"/>
        <w:rPr/>
      </w:pPr>
      <w:r>
        <w:rPr>
          <w:rFonts w:ascii="Amiri" w:hAnsi="Amiri" w:eastAsia="Amiri" w:cs="Amiri"/>
          <w:color w:val="111111"/>
          <w:sz w:val="28"/>
          <w:sz w:val="28"/>
          <w:szCs w:val="28"/>
          <w:rtl w:val="true"/>
          <w:lang w:bidi="ar-SA"/>
        </w:rPr>
        <w:t xml:space="preserve">توجّه بالعبّاس في الجدب راغبا </w:t>
      </w:r>
      <w:r>
        <w:rPr>
          <w:rStyle w:val="FootnoteAnchor"/>
          <w:rtl w:val="true"/>
        </w:rPr>
        <w:footnoteReference w:id="1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فما أن رام حتى أتى المطر</w:t>
      </w:r>
    </w:p>
    <w:p>
      <w:pPr>
        <w:pStyle w:val="BookText"/>
        <w:rPr/>
      </w:pPr>
      <w:r>
        <w:rPr>
          <w:rFonts w:ascii="Amiri" w:hAnsi="Amiri" w:eastAsia="Amiri" w:cs="Amiri"/>
          <w:color w:val="111111"/>
          <w:sz w:val="28"/>
          <w:sz w:val="28"/>
          <w:szCs w:val="28"/>
          <w:rtl w:val="true"/>
          <w:lang w:bidi="ar-SA"/>
        </w:rPr>
        <w:t xml:space="preserve">منّا رسول اللّه فينا تراثه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فوق هذا للمفاخر مفتخر</w:t>
      </w:r>
    </w:p>
    <w:p>
      <w:pPr>
        <w:pStyle w:val="BookText"/>
        <w:rPr/>
      </w:pPr>
      <w:r>
        <w:rPr>
          <w:rFonts w:ascii="Amiri" w:hAnsi="Amiri" w:eastAsia="Amiri" w:cs="Amiri"/>
          <w:color w:val="111111"/>
          <w:sz w:val="28"/>
          <w:sz w:val="28"/>
          <w:szCs w:val="28"/>
          <w:rtl w:val="true"/>
          <w:lang w:bidi="ar-SA"/>
        </w:rPr>
        <w:t xml:space="preserve">أخبرنا أبو نصر محمّد بن حمد الكبريتي، نا أبو بكر أحمد بن الفضل الباطرقاني، نا أبو بكر أحمد بن عبد الرّحمن بن أحمد الشاهد، نا أبو أحمد محمّد بن أحمد الدّهستاني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محمّد بن إسحاق بن خزيمة النيسابوري، نا أبو الحارث أسد بن سعيد بن كثير بن عفير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أملاه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سعيد بن كثير، حدّثني موسى بن جعفر، عن أبيه جعفر بن محمّد، عن أبيه محمّد بن علي، عن أبيه علي بن الحسين، عن جابر بن عبد اللّه قال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أصابتنا سنة الرّمادة فاستسقا </w:t>
      </w:r>
      <w:r>
        <w:rPr>
          <w:rStyle w:val="FootnoteAnchor"/>
          <w:rtl w:val="true"/>
        </w:rPr>
        <w:footnoteReference w:id="1632"/>
      </w:r>
      <w:r>
        <w:rPr>
          <w:rFonts w:ascii="Amiri" w:hAnsi="Amiri" w:eastAsia="Amiri" w:cs="Amiri"/>
          <w:color w:val="111111"/>
          <w:sz w:val="28"/>
          <w:sz w:val="28"/>
          <w:szCs w:val="28"/>
          <w:rtl w:val="true"/>
          <w:lang w:bidi="ar-SA"/>
        </w:rPr>
        <w:t>فلم نسق، ثم استسقينا فلم نسق، ثم استسقينا فلم نسق،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لأستسقين غدا بمن يسقيني </w:t>
      </w:r>
      <w:r>
        <w:rPr>
          <w:rStyle w:val="FootnoteAnchor"/>
          <w:rtl w:val="true"/>
        </w:rPr>
        <w:footnoteReference w:id="1633"/>
      </w:r>
      <w:r>
        <w:rPr>
          <w:rFonts w:ascii="Amiri" w:hAnsi="Amiri" w:eastAsia="Amiri" w:cs="Amiri"/>
          <w:color w:val="111111"/>
          <w:sz w:val="28"/>
          <w:sz w:val="28"/>
          <w:szCs w:val="28"/>
          <w:rtl w:val="true"/>
          <w:lang w:bidi="ar-SA"/>
        </w:rPr>
        <w:t>اللّه،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بعلي‌؟ </w:t>
      </w:r>
    </w:p>
    <w:p>
      <w:pPr>
        <w:pStyle w:val="BookText"/>
        <w:rPr/>
      </w:pPr>
      <w:r>
        <w:rPr>
          <w:rFonts w:ascii="Amiri" w:hAnsi="Amiri" w:eastAsia="Amiri" w:cs="Amiri"/>
          <w:color w:val="111111"/>
          <w:sz w:val="28"/>
          <w:sz w:val="28"/>
          <w:szCs w:val="28"/>
          <w:rtl w:val="true"/>
          <w:lang w:bidi="ar-SA"/>
        </w:rPr>
        <w:t>بحسن‌؟ بحسين‌؟ فلما أصبح غدا إلى منزل العبّاس فدقّ‌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حتى نستسقي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فأرسل إلى بني هاشم أن تطهّروا و البسوا من صالح ثيابكم، فأتوه فأخرج إليهم طيبا فطيّبهم، ثم خرج و علي أمامه بين يديه، و الحسن عن يمينه، و الحسين عن يساره، و بنو هاشم خلف ظهره،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1634"/>
      </w:r>
      <w:r>
        <w:rPr>
          <w:rFonts w:ascii="Amiri" w:hAnsi="Amiri" w:eastAsia="Amiri" w:cs="Amiri"/>
          <w:color w:val="111111"/>
          <w:sz w:val="28"/>
          <w:sz w:val="28"/>
          <w:szCs w:val="28"/>
          <w:rtl w:val="true"/>
          <w:lang w:bidi="ar-SA"/>
        </w:rPr>
        <w:t>عمر لا تخلط‍‌ بنا غيرنا،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المصلّى، فوقف فحمد اللّه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خلقتنا و لم تؤامرنا، و علمت ما نحن عاملون قبل أن تخلقنا فلم يمنعك علمك فينا عن رزقنا، اللّهمّ‌ فكما تفضّلت علينا في أوّله فتفضّل علينا في آخره، فما برحنا حتى سحّت السماء علينا سحا، فما وصلنا إلى منازلنا إلاّ خوضا، فقال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المسقى، ابن المسقى خمس مرات،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استسقى فسقي عام الرّمادة، و استسقى عبد المطلب فسقي </w:t>
      </w:r>
      <w:r>
        <w:rPr>
          <w:rStyle w:val="FootnoteAnchor"/>
          <w:rtl w:val="true"/>
        </w:rPr>
        <w:footnoteReference w:id="1635"/>
      </w:r>
      <w:r>
        <w:rPr>
          <w:rFonts w:ascii="Amiri" w:hAnsi="Amiri" w:eastAsia="Amiri" w:cs="Amiri"/>
          <w:color w:val="111111"/>
          <w:sz w:val="28"/>
          <w:sz w:val="28"/>
          <w:szCs w:val="28"/>
          <w:rtl w:val="true"/>
          <w:lang w:bidi="ar-SA"/>
        </w:rPr>
        <w:t>زمزم، فنافسته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لنا فيها فأبى،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 بينك راهب إيليا، فخرجوا معه و خرج مع عبد المطلب نفر من أصحابه، فلما كانوا في الطريق نفد ماء عبد المطلب و أصحابه فقال للقرشيين اسقونا فأبوا،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نموت حسرة، فركب راحلته، فلمّا نهضت انبعث من تحت خفها عين، فشرب و سقى أصحابه و استسقوه </w:t>
      </w:r>
      <w:r>
        <w:rPr>
          <w:rStyle w:val="FootnoteAnchor"/>
          <w:rtl w:val="true"/>
        </w:rPr>
        <w:footnoteReference w:id="1636"/>
      </w:r>
      <w:r>
        <w:rPr>
          <w:rFonts w:ascii="Amiri" w:hAnsi="Amiri" w:eastAsia="Amiri" w:cs="Amiri"/>
          <w:color w:val="111111"/>
          <w:sz w:val="28"/>
          <w:sz w:val="28"/>
          <w:szCs w:val="28"/>
          <w:rtl w:val="true"/>
          <w:lang w:bidi="ar-SA"/>
        </w:rPr>
        <w:t>القرشيون فسقاهم،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أسقاك في هذه الفلاة هو الذي أسقاك زمزم، فارجع فلا خصومة لنا معك</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لعبد المطلب مال بالطائف يقال له ذو الحرم </w:t>
      </w:r>
      <w:r>
        <w:rPr>
          <w:rStyle w:val="FootnoteAnchor"/>
          <w:rtl w:val="true"/>
        </w:rPr>
        <w:footnoteReference w:id="1637"/>
      </w:r>
      <w:r>
        <w:rPr>
          <w:rFonts w:ascii="Amiri" w:hAnsi="Amiri" w:eastAsia="Amiri" w:cs="Amiri"/>
          <w:color w:val="111111"/>
          <w:sz w:val="28"/>
          <w:sz w:val="28"/>
          <w:szCs w:val="28"/>
          <w:rtl w:val="true"/>
          <w:lang w:bidi="ar-SA"/>
        </w:rPr>
        <w:t>فغلبت عليه بنو ذباب و كلاب، و غلب عليه ثم أتى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المال لي فجحده،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بينكم سطيح، فخرجوا و خرج معه نفر من قومه، حتى إذا كانوا في فلا من الأرض عطش و فني ماؤه، فاستسقى بني كلاب و بني ذباب فأبوا أن يسقوه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موتوا عطشا، فركب راحلته، و خرج، فبينا هو يسير إذ انبعث عين فلوّح بسيفه إلى أصحابه، فأتوه فلما رأوا </w:t>
      </w:r>
      <w:r>
        <w:rPr>
          <w:rStyle w:val="FootnoteAnchor"/>
          <w:rtl w:val="true"/>
        </w:rPr>
        <w:footnoteReference w:id="1638"/>
      </w:r>
      <w:r>
        <w:rPr>
          <w:rFonts w:ascii="Amiri" w:hAnsi="Amiri" w:eastAsia="Amiri" w:cs="Amiri"/>
          <w:color w:val="111111"/>
          <w:sz w:val="28"/>
          <w:sz w:val="28"/>
          <w:szCs w:val="28"/>
          <w:rtl w:val="true"/>
          <w:lang w:bidi="ar-SA"/>
        </w:rPr>
        <w:t>ذباب كثرة الماء أهراقوا ماءهم فاستسقوه فقال القرشيون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نسقيكم، فقال </w:t>
      </w:r>
    </w:p>
    <w:p>
      <w:pPr>
        <w:pStyle w:val="BookText"/>
        <w:rPr/>
      </w:pPr>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يتحدث العرب أن قوما من العرب ماتوا عطشا، و أنا أقدر على الماء فسقاهم، ثم رحلوا إلى سطيح فقالت </w:t>
      </w:r>
      <w:r>
        <w:rPr>
          <w:rStyle w:val="FootnoteAnchor"/>
          <w:rtl w:val="true"/>
        </w:rPr>
        <w:footnoteReference w:id="1639"/>
      </w:r>
      <w:r>
        <w:rPr>
          <w:rFonts w:ascii="Amiri" w:hAnsi="Amiri" w:eastAsia="Amiri" w:cs="Amiri"/>
          <w:color w:val="111111"/>
          <w:sz w:val="28"/>
          <w:sz w:val="28"/>
          <w:szCs w:val="28"/>
          <w:rtl w:val="true"/>
          <w:lang w:bidi="ar-SA"/>
        </w:rPr>
        <w:t>بنو 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تدري أصادق فيما يقضي بيننا؟ فخبّأ رجل منهم ساق جرادة، فلما قدموا عليه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خبأت لك خبيئا، 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كالفقار، طار فاستطار، و ساق كالمنشار، ألق ما في يدك، فألقى ساق جرادة،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خبّأ رجل منهم تمرة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خبّأت خبيئة،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فبسق و أينع فأطعم ألق التمرة، و خبّأ له رجل آخر رأس جرادة، خرزها في مزادة، فعلّقها في عنق كلب يقال له يسار،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خبّأت خبيئا 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جرادة خرزت في مزادة في عنق كلبك، يسار، ثم اختصموا إليه فقضى لعبد المطلب بالمال، فعزموا لعبد المطلب مائة ناقة، و غرموا سطيح مائة ناقة، فقدم عبد المطلب فاستعار قدورا، فنحر و أطعم الناس حوله، ثم أرسل إلى جبال مكة فنحر، فأكلته السّباع و الطير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 أسقى اللّه إسماعيل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عبد القادر بن محمّد بن يوسف، أنا إبراهيم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أبو المعمر المبارك بن أحمد الأنصاري، أنا المبارك بن عبد الجبّار، أنا علي بن عمر بن الحسن، و إبراهيم بن عمر،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محمّد بن العباس، نا عبيد اللّه بن عبد الرّحمن، نا أبو محمّد بن قتيبة،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العبّاس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خرج يستسقى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نتقرّب إليك بعمّ‌ نبيك و بقية </w:t>
      </w:r>
      <w:r>
        <w:rPr>
          <w:rStyle w:val="FootnoteAnchor"/>
          <w:rtl w:val="true"/>
        </w:rPr>
        <w:footnoteReference w:id="1640"/>
      </w:r>
      <w:r>
        <w:rPr>
          <w:rFonts w:ascii="Amiri" w:hAnsi="Amiri" w:eastAsia="Amiri" w:cs="Amiri"/>
          <w:color w:val="111111"/>
          <w:sz w:val="28"/>
          <w:sz w:val="28"/>
          <w:szCs w:val="28"/>
          <w:rtl w:val="true"/>
          <w:lang w:bidi="ar-SA"/>
        </w:rPr>
        <w:t>آبائه، و كبر رجاله، فإنك تقول و 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الجدار فكان لغلامين يتيمين في المدينة و كان تحته كنز لهما و كان أبوهما صالحا فحفظتهما لصلاح أبيهما، فاحفظ‍‌ اللّهم نبيك في عمه، فقد دلونا به إليك مستشفعين و مستغفرين، ثم أقبل على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اِسْتَغْفِرُوا رَبَّكُمْ‌ إِنَّهُ‌ كٰانَ‌ غَفّٰاراً يُرْسِلِ‌ السَّمٰاءَ عَلَيْكُمْ‌ مِدْرٰاراً وَ يُمْدِدْكُمْ‌ </w:t>
      </w:r>
      <w:r>
        <w:rPr>
          <w:rStyle w:val="FootnoteAnchor"/>
          <w:rtl w:val="true"/>
        </w:rPr>
        <w:footnoteReference w:id="1641"/>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أَنْهٰاراً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العبّاس و قد طال عمر، و عيناه ينضحان و سبائبه تجول على صدره </w:t>
      </w:r>
    </w:p>
    <w:p>
      <w:pPr>
        <w:pStyle w:val="BookText"/>
        <w:rPr/>
      </w:pP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الراعي لا تهمل الضالّة، و لا تدع الكسير بدار مضيعة، فقد ضرع الصغير و رقّ‌ الكبير و ارتفعت الشكوى، و أنت تعلم السرّ و أخفى، اللّهمّ‌ فاغثهم </w:t>
      </w:r>
      <w:r>
        <w:rPr>
          <w:rStyle w:val="FootnoteAnchor"/>
          <w:rtl w:val="true"/>
        </w:rPr>
        <w:footnoteReference w:id="1643"/>
      </w:r>
      <w:r>
        <w:rPr>
          <w:rFonts w:ascii="Amiri" w:hAnsi="Amiri" w:eastAsia="Amiri" w:cs="Amiri"/>
          <w:color w:val="111111"/>
          <w:sz w:val="28"/>
          <w:sz w:val="28"/>
          <w:szCs w:val="28"/>
          <w:rtl w:val="true"/>
          <w:lang w:bidi="ar-SA"/>
        </w:rPr>
        <w:t xml:space="preserve">بغياثك من قبل أن يقنطوا فيهلكوا، فإنه لا ييأس </w:t>
      </w:r>
      <w:r>
        <w:rPr>
          <w:rStyle w:val="FootnoteAnchor"/>
          <w:rtl w:val="true"/>
        </w:rPr>
        <w:footnoteReference w:id="1644"/>
      </w:r>
      <w:r>
        <w:rPr>
          <w:rFonts w:ascii="Amiri" w:hAnsi="Amiri" w:eastAsia="Amiri" w:cs="Amiri"/>
          <w:color w:val="111111"/>
          <w:sz w:val="28"/>
          <w:sz w:val="28"/>
          <w:szCs w:val="28"/>
          <w:rtl w:val="true"/>
          <w:lang w:bidi="ar-SA"/>
        </w:rPr>
        <w:t xml:space="preserve">من روحك إلاّ القوم الكافرون، فنشأت طريرة </w:t>
      </w:r>
      <w:r>
        <w:rPr>
          <w:rStyle w:val="FootnoteAnchor"/>
          <w:rtl w:val="true"/>
        </w:rPr>
        <w:footnoteReference w:id="1645"/>
      </w:r>
      <w:r>
        <w:rPr>
          <w:rFonts w:ascii="Amiri" w:hAnsi="Amiri" w:eastAsia="Amiri" w:cs="Amiri"/>
          <w:color w:val="111111"/>
          <w:sz w:val="28"/>
          <w:sz w:val="28"/>
          <w:szCs w:val="28"/>
          <w:rtl w:val="true"/>
          <w:lang w:bidi="ar-SA"/>
        </w:rPr>
        <w:t>من سحاب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ترون ثم تلامت و استتمت و نشب فيها ريح، ثم هدرت و درّت، فو اللّه ما برحوا حتى اعتلقوا الحذاء، و قلّصوا المآزر، و طفق الناس بالعباس يمسحون أركانه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ساقي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يروى حديث استسقاء عمر بالعبّاس من وجوه بألفاظ‍‌ مختلفة، و هذا أتمها و هو رواية أبي يعقوب الخطابي،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قفية </w:t>
      </w:r>
      <w:r>
        <w:rPr>
          <w:rStyle w:val="FootnoteAnchor"/>
          <w:rtl w:val="true"/>
        </w:rPr>
        <w:footnoteReference w:id="1646"/>
      </w:r>
      <w:r>
        <w:rPr>
          <w:rFonts w:ascii="Amiri" w:hAnsi="Amiri" w:eastAsia="Amiri" w:cs="Amiri"/>
          <w:color w:val="111111"/>
          <w:sz w:val="28"/>
          <w:sz w:val="28"/>
          <w:szCs w:val="28"/>
          <w:rtl w:val="true"/>
          <w:lang w:bidi="ar-SA"/>
        </w:rPr>
        <w:t>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تلوهم و تابعهم، و هو من قفوت الرجل إذا تبعته و كنت في أثره،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قفيّ‌ الأشياخ و قفيهم </w:t>
      </w:r>
      <w:r>
        <w:rPr>
          <w:rStyle w:val="FootnoteAnchor"/>
          <w:rtl w:val="true"/>
        </w:rPr>
        <w:footnoteReference w:id="1647"/>
      </w:r>
      <w:r>
        <w:rPr>
          <w:rFonts w:ascii="Amiri" w:hAnsi="Amiri" w:eastAsia="Amiri" w:cs="Amiri"/>
          <w:color w:val="111111"/>
          <w:sz w:val="28"/>
          <w:sz w:val="28"/>
          <w:szCs w:val="28"/>
          <w:rtl w:val="true"/>
          <w:lang w:bidi="ar-SA"/>
        </w:rPr>
        <w:t>إذا كان الخلف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كبر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أقعدهم في النسب و قد تقدم تفسير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فقد دلونا به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متتنا و استشفعنا، و أصله من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الدلو به يستقى الماء و به يوصل إليه، و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جعلناه الدلو إلى ما عندك من الرحمة و الغيث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سبائبه تجول على صدره و هو جمع سبيبة مثل كتيبة و كتائب، و السبائب خصل الشعر، و قد يجمع أيضا سبيب،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ينفضن أفنان السبيب و القدر </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و أراد و ذوائبه تجول على صدره، و هذا يدل على أن العبّاس كان ذا جمّة فينانة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يهمل الضالّة هذا ضربه كالراعي الحسن الرعية إذا ضلّت ضالّة من غنمه لم يدعها تذهب، و لكنه يطلبها حتى يردّها، و إذا أصاب شاة منها كسر لم يخلفها </w:t>
      </w:r>
    </w:p>
    <w:p>
      <w:pPr>
        <w:pStyle w:val="BookText"/>
        <w:rPr/>
      </w:pPr>
      <w:r>
        <w:rPr>
          <w:rFonts w:ascii="Amiri" w:hAnsi="Amiri" w:eastAsia="Amiri" w:cs="Amiri"/>
          <w:color w:val="111111"/>
          <w:sz w:val="28"/>
          <w:sz w:val="28"/>
          <w:szCs w:val="28"/>
          <w:rtl w:val="true"/>
          <w:lang w:bidi="ar-SA"/>
        </w:rPr>
        <w:t>للسبع، و لكنه يعرج عليها و يرفق بها حتى تصلح، و الطّرّة من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تبدو في الأفق مستطيلة، و طرة الرأس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ساقي الحرمين، فإنّهم أرادوا سقيا به حرم النبي صلى اللّه عليه و سلم في هذا اليوم، و إنه مع هذا ساقي الحجيج بمكة، و صاحب السقاية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محمّد بن هبة اللّه، أنا محمّد بن الحسين، أنا عبد اللّه، نا يعقوب، نا الحجّاج، نا حمّاد، عن علي بن زيد،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بقي في بيت المال 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 لعمر بن الخطاب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لو كان فيكم عمّ‌ موسى أ كنتم تكرمونه و تعرفون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Style w:val="FootnoteAnchor"/>
          <w:rtl w:val="true"/>
        </w:rPr>
        <w:footnoteReference w:id="1649"/>
      </w:r>
      <w:r>
        <w:rPr>
          <w:rFonts w:ascii="Amiri" w:hAnsi="Amiri" w:eastAsia="Amiri" w:cs="Amiri"/>
          <w:color w:val="111111"/>
          <w:sz w:val="28"/>
          <w:sz w:val="28"/>
          <w:szCs w:val="28"/>
          <w:rtl w:val="true"/>
          <w:lang w:bidi="ar-SA"/>
        </w:rPr>
        <w:t>فأنا عمّ‌ نبيكم أحق أن تكرموني، فكلّم عمر الناس فأعطوه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أحمد بن معروف، نا الحسين بن الفهم، نا محمّد بن سعد </w:t>
      </w:r>
      <w:r>
        <w:rPr>
          <w:rStyle w:val="FootnoteAnchor"/>
          <w:rtl w:val="true"/>
        </w:rPr>
        <w:footnoteReference w:id="1650"/>
      </w:r>
      <w:r>
        <w:rPr>
          <w:rFonts w:ascii="Amiri" w:hAnsi="Amiri" w:eastAsia="Amiri" w:cs="Amiri"/>
          <w:color w:val="111111"/>
          <w:sz w:val="28"/>
          <w:sz w:val="28"/>
          <w:szCs w:val="28"/>
          <w:rtl w:val="true"/>
          <w:lang w:bidi="ar-SA"/>
        </w:rPr>
        <w:t>،أنا المعلّى بن أسد، نا وهيب، عن داود بن أبي هند، عن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العبّاس تحفّى عمر في بعض الأمر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 رأيت لو جاءك عمّ‌ موسى مسلّما ما كنت صانعا به </w:t>
      </w:r>
      <w:r>
        <w:rPr>
          <w:rStyle w:val="FootnoteAnchor"/>
          <w:rtl w:val="true"/>
        </w:rPr>
        <w:footnoteReference w:id="16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 اللّه محسنا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عمّ‌ محمّد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رأيك يا أبا الفضل‌؟ فو اللّه لأبوك أحبّ‌ إليّ‌ من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Style w:val="FootnoteAnchor"/>
          <w:rtl w:val="true"/>
        </w:rPr>
        <w:footnoteReference w:id="1652"/>
      </w:r>
      <w:r>
        <w:rPr>
          <w:rFonts w:ascii="Amiri" w:hAnsi="Amiri" w:eastAsia="Amiri" w:cs="Amiri"/>
          <w:color w:val="111111"/>
          <w:sz w:val="28"/>
          <w:sz w:val="28"/>
          <w:szCs w:val="28"/>
          <w:rtl w:val="true"/>
          <w:lang w:bidi="ar-SA"/>
        </w:rPr>
        <w:t xml:space="preserve">كنت أعلم أنه أحب إلى رسول اللّه صلى اللّه عليه و سلم من أبي، فأنا أؤثر حبّ‌ </w:t>
      </w:r>
      <w:r>
        <w:rPr>
          <w:rStyle w:val="FootnoteAnchor"/>
          <w:rtl w:val="true"/>
        </w:rPr>
        <w:footnoteReference w:id="1653"/>
      </w:r>
      <w:r>
        <w:rPr>
          <w:rFonts w:ascii="Amiri" w:hAnsi="Amiri" w:eastAsia="Amiri" w:cs="Amiri"/>
          <w:color w:val="111111"/>
          <w:sz w:val="28"/>
          <w:sz w:val="28"/>
          <w:szCs w:val="28"/>
          <w:rtl w:val="true"/>
          <w:lang w:bidi="ar-SA"/>
        </w:rPr>
        <w:t>رسول اللّه صلى اللّه عليه و سلم على حبيّ‌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أحمد و أبو عبد اللّه يحيى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 محمّد بن الحسين، نا ابن أبي خيثمة، نا محمّد بن بكّار، نا أبو معشر، عن زيد بن أسلم، عن أبيه، و عن عمر بن </w:t>
      </w:r>
    </w:p>
    <w:p>
      <w:pPr>
        <w:pStyle w:val="BookText"/>
        <w:rPr/>
      </w:pPr>
      <w:r>
        <w:rPr>
          <w:rFonts w:ascii="Amiri" w:hAnsi="Amiri" w:eastAsia="Amiri" w:cs="Amiri"/>
          <w:color w:val="111111"/>
          <w:sz w:val="28"/>
          <w:sz w:val="28"/>
          <w:szCs w:val="28"/>
          <w:rtl w:val="true"/>
          <w:lang w:bidi="ar-SA"/>
        </w:rPr>
        <w:t xml:space="preserve">عبد اللّه مولى غفرة </w:t>
      </w:r>
      <w:r>
        <w:rPr>
          <w:rStyle w:val="FootnoteAnchor"/>
          <w:rtl w:val="true"/>
        </w:rPr>
        <w:footnoteReference w:id="1654"/>
      </w:r>
      <w:r>
        <w:rPr>
          <w:rFonts w:ascii="Amiri" w:hAnsi="Amiri" w:eastAsia="Amiri" w:cs="Amiri"/>
          <w:color w:val="111111"/>
          <w:sz w:val="28"/>
          <w:sz w:val="28"/>
          <w:szCs w:val="28"/>
          <w:rtl w:val="true"/>
          <w:lang w:bidi="ar-SA"/>
        </w:rPr>
        <w:t xml:space="preserve">،و عن محمّد بن نويفع </w:t>
      </w:r>
      <w:r>
        <w:rPr>
          <w:rStyle w:val="FootnoteAnchor"/>
          <w:rtl w:val="true"/>
        </w:rPr>
        <w:footnoteReference w:id="1655"/>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استخلف عمر بن الخطاب و فتح عليه الفتوح جاءه مال، ففضّل المهاجرين و الأنصار بفضلهم </w:t>
      </w:r>
      <w:r>
        <w:rPr>
          <w:rStyle w:val="FootnoteAnchor"/>
          <w:rtl w:val="true"/>
        </w:rPr>
        <w:footnoteReference w:id="1656"/>
      </w:r>
      <w:r>
        <w:rPr>
          <w:rFonts w:ascii="Amiri" w:hAnsi="Amiri" w:eastAsia="Amiri" w:cs="Amiri"/>
          <w:color w:val="111111"/>
          <w:sz w:val="28"/>
          <w:sz w:val="28"/>
          <w:szCs w:val="28"/>
          <w:rtl w:val="true"/>
          <w:lang w:bidi="ar-SA"/>
        </w:rPr>
        <w:t xml:space="preserve">،ففرض للمهاجرين </w:t>
      </w:r>
      <w:r>
        <w:rPr>
          <w:rStyle w:val="FootnoteAnchor"/>
          <w:rtl w:val="true"/>
        </w:rPr>
        <w:footnoteReference w:id="1657"/>
      </w:r>
      <w:r>
        <w:rPr>
          <w:rFonts w:ascii="Amiri" w:hAnsi="Amiri" w:eastAsia="Amiri" w:cs="Amiri"/>
          <w:color w:val="111111"/>
          <w:sz w:val="28"/>
          <w:sz w:val="28"/>
          <w:szCs w:val="28"/>
          <w:rtl w:val="true"/>
          <w:lang w:bidi="ar-SA"/>
        </w:rPr>
        <w:t xml:space="preserve">و الأنصار لمن شهد بدرا منهم خمسة آلاف، خمسة آلاف، و لمن كان له مثل إسلام بدر لم يشهد بدرا أربعة آلاف، أربعة آلاف، و فرض للعباس </w:t>
      </w:r>
      <w:r>
        <w:rPr>
          <w:rStyle w:val="FootnoteAnchor"/>
          <w:rtl w:val="true"/>
        </w:rPr>
        <w:footnoteReference w:id="1658"/>
      </w:r>
      <w:r>
        <w:rPr>
          <w:rFonts w:ascii="Amiri" w:hAnsi="Amiri" w:eastAsia="Amiri" w:cs="Amiri"/>
          <w:color w:val="111111"/>
          <w:sz w:val="28"/>
          <w:sz w:val="28"/>
          <w:szCs w:val="28"/>
          <w:rtl w:val="true"/>
          <w:lang w:bidi="ar-SA"/>
        </w:rPr>
        <w:t xml:space="preserve">بن عبد المطلب اثني عشر ألفا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أنا الحسن بن علي، أنا أحمد بن جعفر، نا عبد اللّه </w:t>
      </w:r>
      <w:r>
        <w:rPr>
          <w:rStyle w:val="FootnoteAnchor"/>
          <w:rtl w:val="true"/>
        </w:rPr>
        <w:footnoteReference w:id="1660"/>
      </w:r>
      <w:r>
        <w:rPr>
          <w:rFonts w:ascii="Amiri" w:hAnsi="Amiri" w:eastAsia="Amiri" w:cs="Amiri"/>
          <w:color w:val="111111"/>
          <w:sz w:val="28"/>
          <w:sz w:val="28"/>
          <w:szCs w:val="28"/>
          <w:rtl w:val="true"/>
          <w:lang w:bidi="ar-SA"/>
        </w:rPr>
        <w:t>،حدّثني أبي، نا أسباط‍‌ بن محمّد، نا هشام بن سعد، عن عبيد اللّه بن العبّاس بن عبد المطلب أخي عبد اللّه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للعبّاس ميزاب على طريق عمر، فلبس عمر ثيابه يوم الجمعة، و قد كان ذبح للعباس فرخان، فلما وافى الميزاب صبّ‌ ماء بدم الفرخين، فأصاب عمر و فيه دم الفرخين، فأمر عمر بقلعه، ثم رجع عمر فطرح ثيابه و لبس ثيابا غير ثيابه، ثم جاء فصلّى بالناس، فأتاه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للموضع الذي وضعه النبي صلى اللّه عليه و سلم، فقال عمر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أعزم عليك لما صعدت على ظهري حتى تضعه في الموضع الذي وضعه رسول اللّه صلى اللّه عليه و سلم، ففعل ذلك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1661"/>
      </w:r>
      <w:r>
        <w:rPr>
          <w:rFonts w:ascii="Amiri" w:hAnsi="Amiri" w:eastAsia="Amiri" w:cs="Amiri"/>
          <w:color w:val="111111"/>
          <w:sz w:val="28"/>
          <w:sz w:val="28"/>
          <w:szCs w:val="28"/>
          <w:rtl w:val="true"/>
          <w:lang w:bidi="ar-SA"/>
        </w:rPr>
        <w:t>،نا عبيد اللّه بن موسى، أنا موسى بن عبيدة، عن يعقوب بن زيد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عمر خرج في يوم جمعة فقطر عليه ميزاب للعباس، فأمر به فقلع، فقال </w:t>
      </w:r>
    </w:p>
    <w:p>
      <w:pPr>
        <w:pStyle w:val="BookText"/>
        <w:rPr/>
      </w:pP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قلعت ميزابي، و اللّه ما وضعه حيث كان إلاّ رسول اللّه صلى اللّه عليه و سلم بيده،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يضعه إلاّ أنت بيدك، ثم لا يكون لك سلّم إلاّ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العباس رجليه على عاتقي عمر، ثم أعاده حيث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الحسن بن رزقويه، أنا أبو جعفر محمّد بن يحيى بن عمر بن علي بن حرب، نا علي بن حرب، نا سفيان، عن بشر بن عاصم،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حين أراد أن أن يوسّع المسجد أراد أن يأخذ من العباس داره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آخذها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ذاك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بيني و بينك أبيّ‌ بن كعب، فجعله بينهما، قضى بها للعبّاس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 قضيت بها لي فهي للمسلمين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أحمد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بن الفضل، أنا عبد اللّه بن جعفر، نا يعقوب </w:t>
      </w:r>
      <w:r>
        <w:rPr>
          <w:rStyle w:val="FootnoteAnchor"/>
          <w:rtl w:val="true"/>
        </w:rPr>
        <w:footnoteReference w:id="1662"/>
      </w:r>
      <w:r>
        <w:rPr>
          <w:rFonts w:ascii="Amiri" w:hAnsi="Amiri" w:eastAsia="Amiri" w:cs="Amiri"/>
          <w:color w:val="111111"/>
          <w:sz w:val="28"/>
          <w:sz w:val="28"/>
          <w:szCs w:val="28"/>
          <w:rtl w:val="true"/>
          <w:lang w:bidi="ar-SA"/>
        </w:rPr>
        <w:t xml:space="preserve">،نا يوسف بن كامل العطار، نا حمّاد </w:t>
      </w:r>
      <w:r>
        <w:rPr>
          <w:rStyle w:val="FootnoteAnchor"/>
          <w:rtl w:val="true"/>
        </w:rPr>
        <w:footnoteReference w:id="1663"/>
      </w:r>
      <w:r>
        <w:rPr>
          <w:rFonts w:ascii="Amiri" w:hAnsi="Amiri" w:eastAsia="Amiri" w:cs="Amiri"/>
          <w:color w:val="111111"/>
          <w:sz w:val="28"/>
          <w:sz w:val="28"/>
          <w:szCs w:val="28"/>
          <w:rtl w:val="true"/>
          <w:lang w:bidi="ar-SA"/>
        </w:rPr>
        <w:t>،نا علي بن زيد، عن يوسف بن مهران، عن ابن عبّاس قال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للعباس دار إلى جنب المسجد بالمدينة، فقال له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بعنيها أو هبها لي حتى أدخلها في المسجد، فأبى،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بيني و بينك رجلا من أصحاب النبي صلى اللّه عليه و سلم، فجعلا بينهما أبيّ‌ بن كعب، فقضى للعبّاس على عمر،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من أصحاب محمّد صلى اللّه عليه و سلم أجرأ عليّ‌ منك، فقال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أنصح لك مني،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ما بلغك حديث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أمره ببناء بيت المقدس، فأدخل فيه بيت امرأة بغير إذنها، فلما بلغ حجز </w:t>
      </w:r>
      <w:r>
        <w:rPr>
          <w:rStyle w:val="FootnoteAnchor"/>
          <w:rtl w:val="true"/>
        </w:rPr>
        <w:footnoteReference w:id="1664"/>
      </w:r>
      <w:r>
        <w:rPr>
          <w:rFonts w:ascii="Amiri" w:hAnsi="Amiri" w:eastAsia="Amiri" w:cs="Amiri"/>
          <w:color w:val="111111"/>
          <w:sz w:val="28"/>
          <w:sz w:val="28"/>
          <w:szCs w:val="28"/>
          <w:rtl w:val="true"/>
          <w:lang w:bidi="ar-SA"/>
        </w:rPr>
        <w:t>الرجال منعه اللّه بناءه، 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إن منعتني بناءه فاجعله في خلفي،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قضيت لي بها و صارت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أشهدك أنّي </w:t>
      </w:r>
      <w:r>
        <w:rPr>
          <w:rStyle w:val="FootnoteAnchor"/>
          <w:rtl w:val="true"/>
        </w:rPr>
        <w:footnoteReference w:id="1665"/>
      </w:r>
      <w:r>
        <w:rPr>
          <w:rFonts w:ascii="Amiri" w:hAnsi="Amiri" w:eastAsia="Amiri" w:cs="Amiri"/>
          <w:color w:val="111111"/>
          <w:sz w:val="28"/>
          <w:sz w:val="28"/>
          <w:szCs w:val="28"/>
          <w:rtl w:val="true"/>
          <w:lang w:bidi="ar-SA"/>
        </w:rPr>
        <w:t>قد جعلتها للّه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أتمّ‌ من هذا أبو القاسم زاهر بن طاهر، أنا أبو بكر البيهقي، أنا أبو الحسين بن الفضل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الحسن المقرئ، نا محمّد بن الحسن بن قتيبة، نا محمّد بن عمرو بن الجرّاح القري </w:t>
      </w:r>
      <w:r>
        <w:rPr>
          <w:rStyle w:val="FootnoteAnchor"/>
          <w:rtl w:val="true"/>
        </w:rPr>
        <w:footnoteReference w:id="1666"/>
      </w:r>
      <w:r>
        <w:rPr>
          <w:rFonts w:ascii="Amiri" w:hAnsi="Amiri" w:eastAsia="Amiri" w:cs="Amiri"/>
          <w:color w:val="111111"/>
          <w:sz w:val="28"/>
          <w:sz w:val="28"/>
          <w:szCs w:val="28"/>
          <w:rtl w:val="true"/>
          <w:lang w:bidi="ar-SA"/>
        </w:rPr>
        <w:t xml:space="preserve">،نا الوليد بن مسلم، عن شعيب بن رزيق و غيره، عن عطاء الخراساني، عن أبي سلمة بن عبد الرّحمن، و سعيد بن المسيّب، و عن </w:t>
      </w:r>
      <w:r>
        <w:rPr>
          <w:rStyle w:val="FootnoteAnchor"/>
          <w:rtl w:val="true"/>
        </w:rPr>
        <w:footnoteReference w:id="1667"/>
      </w:r>
      <w:r>
        <w:rPr>
          <w:rFonts w:ascii="Amiri" w:hAnsi="Amiri" w:eastAsia="Amiri" w:cs="Amiri"/>
          <w:color w:val="111111"/>
          <w:sz w:val="28"/>
          <w:sz w:val="28"/>
          <w:szCs w:val="28"/>
          <w:rtl w:val="true"/>
          <w:lang w:bidi="ar-SA"/>
        </w:rPr>
        <w:t>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أراد عمر بن الخطاب أن يزيد في مسجد رسول اللّه صلى اللّه عليه و سلم وقعت زيادته على دار العبّاس بن عبد المطلب فأراد عمر أن يدخلها في مسجد رسول اللّه صلى اللّه عليه و سلم </w:t>
      </w:r>
      <w:r>
        <w:rPr>
          <w:rStyle w:val="FootnoteAnchor"/>
          <w:rtl w:val="true"/>
        </w:rPr>
        <w:footnoteReference w:id="1668"/>
      </w:r>
      <w:r>
        <w:rPr>
          <w:rFonts w:ascii="Amiri" w:hAnsi="Amiri" w:eastAsia="Amiri" w:cs="Amiri"/>
          <w:color w:val="111111"/>
          <w:sz w:val="28"/>
          <w:sz w:val="28"/>
          <w:szCs w:val="28"/>
          <w:rtl w:val="true"/>
          <w:lang w:bidi="ar-SA"/>
        </w:rPr>
        <w:t xml:space="preserve">و يعوّضه </w:t>
      </w:r>
      <w:r>
        <w:rPr>
          <w:rStyle w:val="FootnoteAnchor"/>
          <w:rtl w:val="true"/>
        </w:rPr>
        <w:footnoteReference w:id="1669"/>
      </w:r>
      <w:r>
        <w:rPr>
          <w:rFonts w:ascii="Amiri" w:hAnsi="Amiri" w:eastAsia="Amiri" w:cs="Amiri"/>
          <w:color w:val="111111"/>
          <w:sz w:val="28"/>
          <w:sz w:val="28"/>
          <w:szCs w:val="28"/>
          <w:rtl w:val="true"/>
          <w:lang w:bidi="ar-SA"/>
        </w:rPr>
        <w:t>منها، 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رسول اللّه صلى اللّه عليه و سلم، فاختلفا فجعلا بينهما أبيّ‌ بن كعب، فأتياه في منزله و كان يسمّى سيّد المسلمين، فأمر لهما بوسادة فألقيت لهما، فجلسا عليها بين يديه، فذكر عمر ما أراد، و ذكر العبّاس قطيعة رسول اللّه صلى اللّه عليه و سلم،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أمر عبده و نبيه داود عليه الصلاة و السّلام أن يبني له بيتا،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و أين هذا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ترى الملك شاهرا سيفه، فرآه على الصخرة، و إذا ما هناك يومئذ أندر لغلام من بني إسرائيل فأتاه داود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أمرت أن أبني هذا المكان بيتا للّه عز و جلّ‌، فقال له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أمرك أن تأخذها مني بغير رضائي‌؟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فأوحى اللّه إلى داود أنّي قد جعلت في يدك خزائن الأرض فأرضه، فأتاه داود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أمرت برضاك، فلك بها قنطار من 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هي خير أم القنطار؟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خير،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فأرضني،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بها ثلاث </w:t>
      </w:r>
      <w:r>
        <w:rPr>
          <w:rStyle w:val="FootnoteAnchor"/>
          <w:rtl w:val="true"/>
        </w:rPr>
        <w:footnoteReference w:id="1670"/>
      </w:r>
      <w:r>
        <w:rPr>
          <w:rFonts w:ascii="Amiri" w:hAnsi="Amiri" w:eastAsia="Amiri" w:cs="Amiri"/>
          <w:color w:val="111111"/>
          <w:sz w:val="28"/>
          <w:sz w:val="28"/>
          <w:szCs w:val="28"/>
          <w:rtl w:val="true"/>
          <w:lang w:bidi="ar-SA"/>
        </w:rPr>
        <w:t>قناطير،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يشدد </w:t>
      </w:r>
      <w:r>
        <w:rPr>
          <w:rStyle w:val="FootnoteAnchor"/>
          <w:rtl w:val="true"/>
        </w:rPr>
        <w:footnoteReference w:id="1671"/>
      </w:r>
      <w:r>
        <w:rPr>
          <w:rFonts w:ascii="Amiri" w:hAnsi="Amiri" w:eastAsia="Amiri" w:cs="Amiri"/>
          <w:color w:val="111111"/>
          <w:sz w:val="28"/>
          <w:sz w:val="28"/>
          <w:szCs w:val="28"/>
          <w:rtl w:val="true"/>
          <w:lang w:bidi="ar-SA"/>
        </w:rPr>
        <w:t xml:space="preserve">على داود حتى رضي منه بتسع </w:t>
      </w:r>
      <w:r>
        <w:rPr>
          <w:rStyle w:val="FootnoteAnchor"/>
          <w:rtl w:val="true"/>
        </w:rPr>
        <w:footnoteReference w:id="1672"/>
      </w:r>
      <w:r>
        <w:rPr>
          <w:rFonts w:ascii="Amiri" w:hAnsi="Amiri" w:eastAsia="Amiri" w:cs="Amiri"/>
          <w:color w:val="111111"/>
          <w:sz w:val="28"/>
          <w:sz w:val="28"/>
          <w:szCs w:val="28"/>
          <w:rtl w:val="true"/>
          <w:lang w:bidi="ar-SA"/>
        </w:rPr>
        <w:t>قناطير،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آخذ لها ثوابا، و قد تصدّقت بها على جماعة المسلمين، فقبلها عمر منه، فأدخلها في مسجد رسول اللّه صلى اللّه عليه و سلم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إبراهيم بن منصور، أنا </w:t>
      </w:r>
    </w:p>
    <w:p>
      <w:pPr>
        <w:pStyle w:val="BookText"/>
        <w:rPr/>
      </w:pPr>
      <w:r>
        <w:rPr>
          <w:rFonts w:ascii="Amiri" w:hAnsi="Amiri" w:eastAsia="Amiri" w:cs="Amiri"/>
          <w:color w:val="111111"/>
          <w:sz w:val="28"/>
          <w:sz w:val="28"/>
          <w:szCs w:val="28"/>
          <w:rtl w:val="true"/>
          <w:lang w:bidi="ar-SA"/>
        </w:rPr>
        <w:t>محمّد بن إبراهيم بن علي، أنا أبو سعيد المفضّل بن محمّد بن إبراهيم الجندي، نا ابن أبي عمر و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بشر بن عاصم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عمر بن الخطاب أن يزيد في مسجد رسول اللّه صلى اللّه عليه و سلم، و كان للعباس بن عبد المطلب دار إلى جنبه،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بعنيها،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أبيعها،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آخذها،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بيني بينك من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فجعلا بينهما أبيّ‌ بن كعب، فأتوه </w:t>
      </w:r>
      <w:r>
        <w:rPr>
          <w:rStyle w:val="FootnoteAnchor"/>
          <w:rtl w:val="true"/>
        </w:rPr>
        <w:footnoteReference w:id="1673"/>
      </w:r>
      <w:r>
        <w:rPr>
          <w:rFonts w:ascii="Amiri" w:hAnsi="Amiri" w:eastAsia="Amiri" w:cs="Amiri"/>
          <w:color w:val="111111"/>
          <w:sz w:val="28"/>
          <w:sz w:val="28"/>
          <w:szCs w:val="28"/>
          <w:rtl w:val="true"/>
          <w:lang w:bidi="ar-SA"/>
        </w:rPr>
        <w:t>فأخبراه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أنّ‌ اللّه عز و جلّ‌ أوحى إلى سليمان بن داود أن ابن بيت المقدس، و كانت أرضا لرجل، فاشتراها منه سليمان، فلما باعه إياها 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خير أو ما أعطيتني‌؟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أخذت منك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أجيزه فناقضه البيع، ثم اشتراها الثانية فقال له مثل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هذه خير، فناقضه البيع ثم اشتراها الثالثة، فصنع مثل ذلك حتى قال له سليمان بن داود احتكم بما شئت على أن لا تسألني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فاحتكم اثنا عشر ألف قنطار من ذهب، فاستكثر ذلك سليمان و استعظمه،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تعطيه من عندك فذاك، و إن كنت تعطيه من رزقنا فاعطه حتى يرضى، قال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أراها للعباس،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قضيت بها لي، فقد جعلتها صدقة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أحمد بن الحسن </w:t>
      </w:r>
      <w:r>
        <w:rPr>
          <w:rStyle w:val="FootnoteAnchor"/>
          <w:rtl w:val="true"/>
        </w:rPr>
        <w:footnoteReference w:id="1674"/>
      </w:r>
      <w:r>
        <w:rPr>
          <w:rFonts w:ascii="Amiri" w:hAnsi="Amiri" w:eastAsia="Amiri" w:cs="Amiri"/>
          <w:color w:val="111111"/>
          <w:sz w:val="28"/>
          <w:sz w:val="28"/>
          <w:szCs w:val="28"/>
          <w:rtl w:val="true"/>
          <w:lang w:bidi="ar-SA"/>
        </w:rPr>
        <w:t xml:space="preserve">بن محمّد، أنا الحسن بن أحمد بن محمّد، أنا أبو نعيم عبد الملك بن محمّد </w:t>
      </w:r>
      <w:r>
        <w:rPr>
          <w:rStyle w:val="FootnoteAnchor"/>
          <w:rtl w:val="true"/>
        </w:rPr>
        <w:footnoteReference w:id="1675"/>
      </w:r>
      <w:r>
        <w:rPr>
          <w:rFonts w:ascii="Amiri" w:hAnsi="Amiri" w:eastAsia="Amiri" w:cs="Amiri"/>
          <w:color w:val="111111"/>
          <w:sz w:val="28"/>
          <w:sz w:val="28"/>
          <w:szCs w:val="28"/>
          <w:rtl w:val="true"/>
          <w:lang w:bidi="ar-SA"/>
        </w:rPr>
        <w:t>،نا عبيد اللّه بن محمّد، نا عبيد اللّه بن محمّد بن سليمان أبو القاسم الإسكندراني، نا زيد بن الحسن، نا عبد الرّحمن بن زيد بن أسلم، عن أبيه، عن جده، عن عمر بن الخطاب أنه قال للعباس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نزيد في مسجدنا و دارك قريبة من المسجد، فأعطنا نزيدها في المسجد و أقطع لك أوسع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أغلبك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ذاك لك، قال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بيني و بينك من يقضي بيني بينك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 إلى حذيفة فقصوا عليه، فقال له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p>
    <w:p>
      <w:pPr>
        <w:pStyle w:val="BookText"/>
        <w:rPr/>
      </w:pPr>
      <w:r>
        <w:rPr>
          <w:rFonts w:ascii="Amiri" w:hAnsi="Amiri" w:eastAsia="Amiri" w:cs="Amiri"/>
          <w:color w:val="111111"/>
          <w:sz w:val="28"/>
          <w:sz w:val="28"/>
          <w:szCs w:val="28"/>
          <w:rtl w:val="true"/>
          <w:lang w:bidi="ar-SA"/>
        </w:rPr>
        <w:t xml:space="preserve">ذلك </w:t>
      </w:r>
      <w:r>
        <w:rPr>
          <w:rStyle w:val="FootnoteAnchor"/>
          <w:rtl w:val="true"/>
        </w:rPr>
        <w:footnoteReference w:id="16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النبي صلى اللّه عليه و سلم أراد أن يزيد في بيت المقدس، و قد كان بيت قريب من المسجد ليتيم، فطلب إليه فأبى، فأراد داود أن يأخذه منه،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 أنزه البيوت على الظلم لبيتي،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داود،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فدخلا المسجد، فإذا ميزاب للعبّاس شارعة في مسجد رسول اللّه صلى اللّه عليه و سلم فقال عمر بيده </w:t>
      </w:r>
      <w:r>
        <w:rPr>
          <w:rStyle w:val="FootnoteAnchor"/>
          <w:rtl w:val="true"/>
        </w:rPr>
        <w:footnoteReference w:id="1677"/>
      </w:r>
      <w:r>
        <w:rPr>
          <w:rFonts w:ascii="Amiri" w:hAnsi="Amiri" w:eastAsia="Amiri" w:cs="Amiri"/>
          <w:color w:val="111111"/>
          <w:sz w:val="28"/>
          <w:sz w:val="28"/>
          <w:szCs w:val="28"/>
          <w:rtl w:val="true"/>
          <w:lang w:bidi="ar-SA"/>
        </w:rPr>
        <w:t>فقلع الميزاب،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الميزاب لا يسيل في مسجد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قلعته، و الذي بعث محمّدا بالحقّ‌ هو الذي وضعه في هذا المكان، و نزعته أنت يا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لتضعنّ‌ رجليك على عنقي و لتردّنّه إلى ما كان، ففعل ذلك العبّاس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أعطيتك الدار تزيدها في مسجد رسول اللّه صلى اللّه عليه و سلم، فزادها عمر في المسجد، ثم قطع للعباس دارا أوسع منها بالزوراء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إبراهيم بن عمر الفقيه، أنا أبو عمر محمّد بن العباس، أنا أحمد بن معروف، نا الحسين بن الفهم، نا محمّد بن سعد </w:t>
      </w:r>
      <w:r>
        <w:rPr>
          <w:rStyle w:val="FootnoteAnchor"/>
          <w:rtl w:val="true"/>
        </w:rPr>
        <w:footnoteReference w:id="1679"/>
      </w:r>
      <w:r>
        <w:rPr>
          <w:rFonts w:ascii="Amiri" w:hAnsi="Amiri" w:eastAsia="Amiri" w:cs="Amiri"/>
          <w:color w:val="111111"/>
          <w:sz w:val="28"/>
          <w:sz w:val="28"/>
          <w:szCs w:val="28"/>
          <w:rtl w:val="true"/>
          <w:lang w:bidi="ar-SA"/>
        </w:rPr>
        <w:t>،نا يزيد بن هارون، أنا أبو أمية بن يعلى، عن سالم أبي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كثر المسلمون في عهد عمر ضاق بهم المسجد، فاشترى عمر ما حول المسجد من الدور إلاّ دار العباس بن عبد المطلب و حجر أمهات المؤمنين، فقال عمر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إنّ‌ مسجد المسلمين قد ضاق بهم، و قد ابتعت ما حوله من المنازل أوسّع به على المسلمين في مسجدهم إلاّ دارك و حجر أمهات المؤمنين، فأمّا حجر أمّهات المؤمنين فلا سبيل إليها، و أمّا دارك فبعنيها بما شئت من بيت مال المسلمين أوسّع بها في مسجدهم،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مني 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تبيعنيها بما شئت من بيت مال المسلمين، و إمّا أن أخطّك حيث شئت من المدينة، و أبنيها لك من بيت مال المسلمين، و إمّا أن تصدّق بها على المسلمين فتوسّع بها في مسجدهم، فقال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 لا واحدة منها،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بيني و بينك من 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فانطلقا إلى أبيّ‌ فقصّا عليه القصة،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شئتما حدثتكما بحديث سمعته من </w:t>
      </w:r>
    </w:p>
    <w:p>
      <w:pPr>
        <w:pStyle w:val="BookText"/>
        <w:rPr/>
      </w:pPr>
      <w:r>
        <w:rPr>
          <w:rFonts w:ascii="Amiri" w:hAnsi="Amiri" w:eastAsia="Amiri" w:cs="Amiri"/>
          <w:color w:val="111111"/>
          <w:sz w:val="28"/>
          <w:sz w:val="28"/>
          <w:szCs w:val="28"/>
          <w:rtl w:val="true"/>
          <w:lang w:bidi="ar-SA"/>
        </w:rPr>
        <w:t>رسول اللّه صلى اللّه عليه و سلم،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Style w:val="FootnoteAnchor"/>
          <w:rtl w:val="true"/>
        </w:rPr>
        <w:footnoteReference w:id="1680"/>
      </w:r>
      <w:r>
        <w:rPr>
          <w:rFonts w:ascii="Amiri" w:hAnsi="Amiri" w:eastAsia="Amiri" w:cs="Amiri"/>
          <w:color w:val="111111"/>
          <w:sz w:val="28"/>
          <w:sz w:val="28"/>
          <w:szCs w:val="28"/>
          <w:rtl w:val="true"/>
          <w:lang w:bidi="ar-SA"/>
        </w:rPr>
        <w:t xml:space="preserve">أوحى إلى داود أن ابن لي بيتا أذكر فيه، فخطّ‍‌ له هذه الخطّة، خطّة بيت المقدس، فإذا تربيعها يزويه </w:t>
      </w:r>
      <w:r>
        <w:rPr>
          <w:rStyle w:val="FootnoteAnchor"/>
          <w:rtl w:val="true"/>
        </w:rPr>
        <w:footnoteReference w:id="1681"/>
      </w:r>
      <w:r>
        <w:rPr>
          <w:rFonts w:ascii="Amiri" w:hAnsi="Amiri" w:eastAsia="Amiri" w:cs="Amiri"/>
          <w:color w:val="111111"/>
          <w:sz w:val="28"/>
          <w:sz w:val="28"/>
          <w:szCs w:val="28"/>
          <w:rtl w:val="true"/>
          <w:lang w:bidi="ar-SA"/>
        </w:rPr>
        <w:t>بيت رجل من بني إسرائيل، فسأله داود أن يبيعه إياه، فأبى، فحدّث داود نفسه أن يأخذه منه، فأوحى اللّه إليه أن يا داود أمرتك أن تبني لي بيتا أذكر فيه، فأردت أن تدخل بيتي الغصب و ليس من شأني الغصب، و إن عقوبتك أن لا تبنيه،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عمر بجامع </w:t>
      </w:r>
      <w:r>
        <w:rPr>
          <w:rStyle w:val="FootnoteAnchor"/>
          <w:rtl w:val="true"/>
        </w:rPr>
        <w:footnoteReference w:id="1682"/>
      </w:r>
      <w:r>
        <w:rPr>
          <w:rFonts w:ascii="Amiri" w:hAnsi="Amiri" w:eastAsia="Amiri" w:cs="Amiri"/>
          <w:color w:val="111111"/>
          <w:sz w:val="28"/>
          <w:sz w:val="28"/>
          <w:szCs w:val="28"/>
          <w:rtl w:val="true"/>
          <w:lang w:bidi="ar-SA"/>
        </w:rPr>
        <w:t>ثياب أبيّ‌ بن كعب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بشيء فجئت بما هو أشد منه ليخرجن مما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يقوده حتى أدخله المسجد فأوقفه على حلقة من أصحاب رسول اللّه صلى اللّه عليه و سلم فيهم أبو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 اللّه رجلا سمع رسول اللّه صلى اللّه عليه و سلم يذكر حديث بيت المقدس حين أمر اللّه داود أن يبنيه إلاّ ذكره،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من رسول اللّه صلى اللّه عليه و سلم،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أبيّا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أبيّ‌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 تتهمني على حديث رسول اللّه صلى اللّه عليه و سلم‌؟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المنذر لا و اللّه ما اتّهمتك عليه، و لكني كرهت أن يكون الحديث عن رسول اللّه صلى اللّه عليه و سلم ظاهرا،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فلا أعرض لك في دارك،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w:t>
      </w:r>
      <w:r>
        <w:rPr>
          <w:rStyle w:val="FootnoteAnchor"/>
          <w:rtl w:val="true"/>
        </w:rPr>
        <w:footnoteReference w:id="1683"/>
      </w:r>
      <w:r>
        <w:rPr>
          <w:rFonts w:ascii="Amiri" w:hAnsi="Amiri" w:eastAsia="Amiri" w:cs="Amiri"/>
          <w:color w:val="111111"/>
          <w:sz w:val="28"/>
          <w:sz w:val="28"/>
          <w:szCs w:val="28"/>
          <w:rtl w:val="true"/>
          <w:lang w:bidi="ar-SA"/>
        </w:rPr>
        <w:t>فعلت هذا فإني قد تصدّقت بها على المسلمين، أوسّع بها عليهم في مسجدهم، و أما و أنت تخاصمني فلا،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 عمر له داره التي هي اليوم، و بناها </w:t>
      </w:r>
      <w:r>
        <w:rPr>
          <w:rStyle w:val="FootnoteAnchor"/>
          <w:rtl w:val="true"/>
        </w:rPr>
        <w:footnoteReference w:id="1684"/>
      </w:r>
      <w:r>
        <w:rPr>
          <w:rFonts w:ascii="Amiri" w:hAnsi="Amiri" w:eastAsia="Amiri" w:cs="Amiri"/>
          <w:color w:val="111111"/>
          <w:sz w:val="28"/>
          <w:sz w:val="28"/>
          <w:szCs w:val="28"/>
          <w:rtl w:val="true"/>
          <w:lang w:bidi="ar-SA"/>
        </w:rPr>
        <w:t>من بيت مال المسلمين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محمّد بن سعد </w:t>
      </w:r>
      <w:r>
        <w:rPr>
          <w:rStyle w:val="FootnoteAnchor"/>
          <w:rtl w:val="true"/>
        </w:rPr>
        <w:footnoteReference w:id="1685"/>
      </w:r>
      <w:r>
        <w:rPr>
          <w:rFonts w:ascii="Amiri" w:hAnsi="Amiri" w:eastAsia="Amiri" w:cs="Amiri"/>
          <w:color w:val="111111"/>
          <w:sz w:val="28"/>
          <w:sz w:val="28"/>
          <w:szCs w:val="28"/>
          <w:rtl w:val="true"/>
          <w:lang w:bidi="ar-SA"/>
        </w:rPr>
        <w:t>،أنا محمّد بن حرب المكي، نا سفيان بن عيينة، عن عمرو بن دينار، عن أبي جعفر محمّد بن علي أن العبّاس جاء إلى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 أقطعني البحرين،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شعبة، فجاء به، فشهد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يمض له عمر ذلك، كأنه لم يقبل شهادته، فأغلظ‍‌ العبّاس لعمر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خذ بيد أبيك، و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686"/>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اللّه يا أبا الفضل لأنا بإسلامك كنت أسرّ مني بإسلام الخطاب لو أسلم لمرضاة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أحمد بن محمّد بن النّقّور، أنا محمّد بن عبد الرّحمن، نا أحمد بن عبد اللّه بن سعيد، نا السّري بن يحيى، نا شعيب بن إبراهيم، نا سيف بن عمر، عن أبي ضمرة عبد اللّه بن مستورد، عن أبيه، عن عدي بن سهيل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استمدّ أهل الشام عمر على أهل فلسطين استخلف عليا و خرج ممدا لهم،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تخرج بنفسك‌؟ إنك تريد عدوّا كلبا،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أبادر بجهاد العدوّ موت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لو قد فقدتم العباس لانتقض بكم الشر كما ينتقض الحبل، فمات العباس لست سنين خلت من إمارة عثمان فانتقض و اللّه بالناس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عن سهل بن يوسف، عن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مما أحدث عثمان فرضي منه أنه ضرب </w:t>
      </w:r>
      <w:r>
        <w:rPr>
          <w:rStyle w:val="FootnoteAnchor"/>
          <w:rtl w:val="true"/>
        </w:rPr>
        <w:footnoteReference w:id="1687"/>
      </w:r>
      <w:r>
        <w:rPr>
          <w:rFonts w:ascii="Amiri" w:hAnsi="Amiri" w:eastAsia="Amiri" w:cs="Amiri"/>
          <w:color w:val="111111"/>
          <w:sz w:val="28"/>
          <w:sz w:val="28"/>
          <w:szCs w:val="28"/>
          <w:rtl w:val="true"/>
          <w:lang w:bidi="ar-SA"/>
        </w:rPr>
        <w:t>رجلا في منازعة استخفّ‌ بها بالعباس بن عبد المطلب فقيل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يفخّم رسول اللّه صلى اللّه عليه و سلم عمّه و أرخّص في الاستخفاف به، لقد خالف رسول اللّه صلى اللّه عليه و سلم من رضي فعل ذلك، فرضي 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688"/>
      </w:r>
      <w:r>
        <w:rPr>
          <w:rFonts w:ascii="Amiri" w:hAnsi="Amiri" w:eastAsia="Amiri" w:cs="Amiri"/>
          <w:color w:val="111111"/>
          <w:sz w:val="28"/>
          <w:sz w:val="28"/>
          <w:szCs w:val="28"/>
          <w:rtl w:val="true"/>
          <w:lang w:bidi="ar-SA"/>
        </w:rPr>
        <w:t xml:space="preserve">،نا عبد الرّحمن بن المبارك، نا سفيان بن حبيب، نا شعبة، عن عمرو </w:t>
      </w:r>
      <w:r>
        <w:rPr>
          <w:rStyle w:val="FootnoteAnchor"/>
          <w:rtl w:val="true"/>
        </w:rPr>
        <w:footnoteReference w:id="1689"/>
      </w:r>
      <w:r>
        <w:rPr>
          <w:rFonts w:ascii="Amiri" w:hAnsi="Amiri" w:eastAsia="Amiri" w:cs="Amiri"/>
          <w:color w:val="111111"/>
          <w:sz w:val="28"/>
          <w:sz w:val="28"/>
          <w:szCs w:val="28"/>
          <w:rtl w:val="true"/>
          <w:lang w:bidi="ar-SA"/>
        </w:rPr>
        <w:t>بن مرّة، عن ذكوان أبي صالح، عن صهيب مولى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يقبّل يد العبّاس و رجله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ارض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إبراهيم بن منصور، أنا أبو بكر بن المقرئ، نا أحمد بن الحسين الصّوفي، نا سليمان بن أيوب صاحب البصري، نا سفيان بن حبيب، عن شعبة، عن عمرو بن مرة، عن ذكوان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يقال له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عليا يقبّل يد العباس أو رجله </w:t>
      </w:r>
      <w:r>
        <w:rPr>
          <w:rStyle w:val="FootnoteAnchor"/>
          <w:rtl w:val="true"/>
        </w:rPr>
        <w:footnoteReference w:id="1690"/>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 ارض 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بكر بن المقرئ، نا الطحاوي، نا إبراهيم بن أبي داود البرلّسي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عبد الكريم بن حمزة، نا أبو بكر أحمد بن علي الخطيب، أنا أبو الحسين </w:t>
      </w:r>
      <w:r>
        <w:rPr>
          <w:rStyle w:val="FootnoteAnchor"/>
          <w:rtl w:val="true"/>
        </w:rPr>
        <w:footnoteReference w:id="1691"/>
      </w:r>
      <w:r>
        <w:rPr>
          <w:rFonts w:ascii="Amiri" w:hAnsi="Amiri" w:eastAsia="Amiri" w:cs="Amiri"/>
          <w:color w:val="111111"/>
          <w:sz w:val="28"/>
          <w:sz w:val="28"/>
          <w:szCs w:val="28"/>
          <w:rtl w:val="true"/>
          <w:lang w:bidi="ar-SA"/>
        </w:rPr>
        <w:t xml:space="preserve">محمّد بن الحسين القطان، و أبو علي الحسن بن أحمد بن شاذان، قالا </w:t>
      </w:r>
      <w:r>
        <w:rPr>
          <w:rStyle w:val="FootnoteAnchor"/>
          <w:rtl w:val="true"/>
        </w:rPr>
        <w:footnoteReference w:id="1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عبد اللّه بن عمرويه الصفار، نا أبو بكر بن خيثمة،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المبارك، نا سفيان بن حبيب، نا شعبة، عن عمرو بن مرة، عن أبي صالح ذكوان، عن صهيب مولى العبّاس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يقبّل يد العبّاس و رجله،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ارض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ليلقين اللّه عز و جلّ‌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نا أبو بكر الشافعي، نا إسحاق بن الحسن الحربي، نا أبو سلمة، نا حمّاد، عن علي بن زيد، عن الحسن، عن الأحنف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رءوس الناس، و أن ليس أحد منهم يدخل في باب إلاّ دخل معه طائفة من الناس، فلما طعن أمر صهيبا أن يصلّي بالناس و يطعمهم ثلاثة أيام حتى يجتمعوا على رجل، فلما وضعوا الموائد كفّ‌ الناس عن الطعام،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رسول اللّه صلى اللّه عليه و سلم قد مات، فأكلنا بعده و شربنا، و بعد أبي بكر و إنه لا بد للناس من الأكل، فأكل، و أكل الناس، فعرفت فضل قول عمر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الشافعي، نا محمّد بن يونس بن موسى، نا سليمان بن حرب، نا حمّاد بن سلمة، عن علي بن زيد، عن الحسن، عن الأحنف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رؤساء الناس لا يدخلون بابا إلاّ فتح اللّه عليهم منه خيرا، فلما مات عمر و استخلف صهيبا فعمل الطعام و حضر الناس و فيهم العبّاس، فأمسك الناس بأيديهم عن الأكل فحسر عن ذراعيه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رسول اللّه صلى اللّه عليه و سلم مات فأكلنا، و إن أبا بكر قد مات فأكلنا، و انه لا بد من الأكل فضرب بيده، و ضرب القوم بأيديهم، فعرف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رؤساء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w:t>
      </w:r>
      <w:r>
        <w:rPr>
          <w:rStyle w:val="FootnoteAnchor"/>
          <w:rtl w:val="true"/>
        </w:rPr>
        <w:footnoteReference w:id="1693"/>
      </w:r>
      <w:r>
        <w:rPr>
          <w:rFonts w:ascii="Amiri" w:hAnsi="Amiri" w:eastAsia="Amiri" w:cs="Amiri"/>
          <w:color w:val="111111"/>
          <w:sz w:val="28"/>
          <w:sz w:val="28"/>
          <w:szCs w:val="28"/>
          <w:rtl w:val="true"/>
          <w:lang w:bidi="ar-SA"/>
        </w:rPr>
        <w:t>علي، أنا عبد اللّه بن محمّد، نا يحيى بن جعفر، أنا عبد الوهّاب بن عطاء، عن ثور بن يزيد، عن مكحول، عن سعيد بن المسيّب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خير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694"/>
      </w:r>
      <w:r>
        <w:rPr>
          <w:rFonts w:ascii="Amiri" w:hAnsi="Amiri" w:eastAsia="Amiri" w:cs="Amiri"/>
          <w:color w:val="111111"/>
          <w:sz w:val="28"/>
          <w:sz w:val="28"/>
          <w:szCs w:val="28"/>
          <w:rtl w:val="true"/>
          <w:lang w:bidi="ar-SA"/>
        </w:rPr>
        <w:t xml:space="preserve">وارث النبيّ‌، و عمّه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الطوسي، نا الزبير بن أبي بكر، حدّثني محمّد بن فضالة، عن صالح بن كيسان،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 اللّه بالإسلام و إنّ‌ جفنة العبّاس لتدور على فقراء بني هاشم، و إنّ‌ سوطه و قيده لمعدّ لسفهائهم،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الشرف، يطعم الجائع و يؤدب السّفيه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و عمر في ولايتهما لا يلقى العباس منهما واحد و هو راكب إلاّ نزل عن دابّته و قادها و مشى مع العباس حتى يبلغه منزله أو مجلسه فيفارقه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يعقوب بن محمّد بن عيسى الزهري، عن هشام بن محمّد بن السّائب، حدّثني أبي، أخبرني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بالمدينة، فجاء رجل فجلس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ابن عباس</w:t>
      </w:r>
      <w:r>
        <w:rPr>
          <w:rFonts w:eastAsia="Amiri" w:cs="Amiri" w:ascii="Amiri" w:hAnsi="Amiri"/>
          <w:color w:val="111111"/>
          <w:sz w:val="28"/>
          <w:szCs w:val="28"/>
          <w:rtl w:val="true"/>
          <w:lang w:bidi="ar-SA"/>
        </w:rPr>
        <w:t xml:space="preserve">] </w:t>
      </w:r>
      <w:r>
        <w:rPr>
          <w:rStyle w:val="FootnoteAnchor"/>
          <w:rtl w:val="true"/>
        </w:rPr>
        <w:footnoteReference w:id="1696"/>
      </w:r>
      <w:r>
        <w:rPr>
          <w:rFonts w:ascii="Amiri" w:hAnsi="Amiri" w:eastAsia="Amiri" w:cs="Amiri"/>
          <w:color w:val="111111"/>
          <w:sz w:val="28"/>
          <w:sz w:val="28"/>
          <w:szCs w:val="28"/>
          <w:rtl w:val="true"/>
          <w:lang w:bidi="ar-SA"/>
        </w:rPr>
        <w:t xml:space="preserve">فأطعم طعامه و أطيب </w:t>
      </w:r>
      <w:r>
        <w:rPr>
          <w:rStyle w:val="FootnoteAnchor"/>
          <w:rtl w:val="true"/>
        </w:rPr>
        <w:footnoteReference w:id="1697"/>
      </w:r>
      <w:r>
        <w:rPr>
          <w:rFonts w:ascii="Amiri" w:hAnsi="Amiri" w:eastAsia="Amiri" w:cs="Amiri"/>
          <w:color w:val="111111"/>
          <w:sz w:val="28"/>
          <w:sz w:val="28"/>
          <w:szCs w:val="28"/>
          <w:rtl w:val="true"/>
          <w:lang w:bidi="ar-SA"/>
        </w:rPr>
        <w:t>كلامه، فقال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 و اللّه كان سيد قريش غير مدافع، 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أطعموا الطعام و أطيبوا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5687</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عبد اللّه بن أحمد بن محمّد 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أحمد بن علي بن عبد اللّه بن عمر بن خلف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أنا الحاكم الإمام أبو عبد اللّه الحافظ‍‌، نا أبو محمّد الحسن بن محمّد بن إسحاق الأسفرايني، نا محمّد بن زكريا الغلاّبي، نا العبّاس بن بكّار الضّبّي، حدّثني أبو بكر الهذلي عن </w:t>
      </w:r>
    </w:p>
    <w:p>
      <w:pPr>
        <w:pStyle w:val="BookText"/>
        <w:rPr/>
      </w:pPr>
      <w:r>
        <w:rPr>
          <w:rFonts w:ascii="Amiri" w:hAnsi="Amiri" w:eastAsia="Amiri" w:cs="Amiri"/>
          <w:color w:val="111111"/>
          <w:sz w:val="28"/>
          <w:sz w:val="28"/>
          <w:szCs w:val="28"/>
          <w:rtl w:val="true"/>
          <w:lang w:bidi="ar-SA"/>
        </w:rPr>
        <w:t>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يا بني </w:t>
      </w:r>
      <w:r>
        <w:rPr>
          <w:rStyle w:val="FootnoteAnchor"/>
          <w:rtl w:val="true"/>
        </w:rPr>
        <w:footnoteReference w:id="1698"/>
      </w:r>
      <w:r>
        <w:rPr>
          <w:rFonts w:ascii="Amiri" w:hAnsi="Amiri" w:eastAsia="Amiri" w:cs="Amiri"/>
          <w:color w:val="111111"/>
          <w:sz w:val="28"/>
          <w:sz w:val="28"/>
          <w:szCs w:val="28"/>
          <w:rtl w:val="true"/>
          <w:lang w:bidi="ar-SA"/>
        </w:rPr>
        <w:t xml:space="preserve">إن الكذب ليس بأحد من هذه الأمة أقبح منه بي و بك و بأهل بيتك، يا بني لا يكوننّ‌ </w:t>
      </w:r>
      <w:r>
        <w:rPr>
          <w:rStyle w:val="FootnoteAnchor"/>
          <w:rtl w:val="true"/>
        </w:rPr>
        <w:footnoteReference w:id="1699"/>
      </w:r>
      <w:r>
        <w:rPr>
          <w:rFonts w:ascii="Amiri" w:hAnsi="Amiri" w:eastAsia="Amiri" w:cs="Amiri"/>
          <w:color w:val="111111"/>
          <w:sz w:val="28"/>
          <w:sz w:val="28"/>
          <w:szCs w:val="28"/>
          <w:rtl w:val="true"/>
          <w:lang w:bidi="ar-SA"/>
        </w:rPr>
        <w:t>شيء مما خلق اللّه أحبّ‌ إليك من طاعته، و لا أكره إليك من معصيته، فإنّ‌ اللّه ينفعك بذلك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الحسن علي بن الحسن بن علي الفهري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الفقيه الشافعي، نا محمّد بن إسحاق بن راهويه، نا محمّد بن الهيثم بن عدي، عن أبيه، عن مجالد، عن الشعبي،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العبّاس بن عبد المطلب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أحسنت إليه إلاّ أضاء ما بيني و بينه، و ما رأيت أحدا أسأت إليه إلاّ أظلم ما بيني و بينه، فعليك بالإحسان و اصطناع المعروف، فإنّ‌ ذلك يقي مصارع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منصور بن شكرويه، و محمّد بن أحمد بن علي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عبد اللّه بن محمّد، نا المحاملي، نا عبد اللّه بن شبيب، نا إبراهيم بن المنذر، حدّثني محمّد بن الضحاك،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العبّاس بن عبد المطلب يكون له الحاجة إلى غلمانه و هم بالغابة </w:t>
      </w:r>
      <w:r>
        <w:rPr>
          <w:rStyle w:val="FootnoteAnchor"/>
          <w:rtl w:val="true"/>
        </w:rPr>
        <w:footnoteReference w:id="1700"/>
      </w:r>
      <w:r>
        <w:rPr>
          <w:rFonts w:ascii="Amiri" w:hAnsi="Amiri" w:eastAsia="Amiri" w:cs="Amiri"/>
          <w:color w:val="111111"/>
          <w:sz w:val="28"/>
          <w:sz w:val="28"/>
          <w:szCs w:val="28"/>
          <w:rtl w:val="true"/>
          <w:lang w:bidi="ar-SA"/>
        </w:rPr>
        <w:t xml:space="preserve">فيقف على سلع </w:t>
      </w:r>
      <w:r>
        <w:rPr>
          <w:rStyle w:val="FootnoteAnchor"/>
          <w:rtl w:val="true"/>
        </w:rPr>
        <w:footnoteReference w:id="1701"/>
      </w:r>
      <w:r>
        <w:rPr>
          <w:rFonts w:ascii="Amiri" w:hAnsi="Amiri" w:eastAsia="Amiri" w:cs="Amiri"/>
          <w:color w:val="111111"/>
          <w:sz w:val="28"/>
          <w:sz w:val="28"/>
          <w:szCs w:val="28"/>
          <w:rtl w:val="true"/>
          <w:lang w:bidi="ar-SA"/>
        </w:rPr>
        <w:t>و ذلك من آخر الليل فيناديهم فيسمعهم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سعيد </w:t>
      </w:r>
      <w:r>
        <w:rPr>
          <w:rStyle w:val="FootnoteAnchor"/>
          <w:rtl w:val="true"/>
        </w:rPr>
        <w:footnoteReference w:id="1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نحو من تسعة أميال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أحمد بن منصور، و أبو القاسم بن السّمرقندي، قالا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أبو الحسن بن أبي الحديد، أنا جدي أبو بكر، أنا القاضي أبو محمّد عبد اللّه بن أحمد بن زبر الرّبعي، نا إسماعيل بن إسحاق، أنا نصر بن علي، أنا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 xml:space="preserve">للعبّاس بن عبد المطلب راعي </w:t>
      </w:r>
      <w:r>
        <w:rPr>
          <w:rStyle w:val="FootnoteAnchor"/>
          <w:rtl w:val="true"/>
        </w:rPr>
        <w:footnoteReference w:id="1704"/>
      </w:r>
      <w:r>
        <w:rPr>
          <w:rFonts w:ascii="Amiri" w:hAnsi="Amiri" w:eastAsia="Amiri" w:cs="Amiri"/>
          <w:color w:val="111111"/>
          <w:sz w:val="28"/>
          <w:sz w:val="28"/>
          <w:szCs w:val="28"/>
          <w:rtl w:val="true"/>
          <w:lang w:bidi="ar-SA"/>
        </w:rPr>
        <w:t xml:space="preserve">يرعى له على مسيرة ثلاثة أيام، فإذا أراد العباس منه شيئا صاح به فأسمعه حاجته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كان العبّاس قد </w:t>
      </w:r>
      <w:r>
        <w:rPr>
          <w:rStyle w:val="FootnoteAnchor"/>
          <w:rtl w:val="true"/>
        </w:rPr>
        <w:footnoteReference w:id="1706"/>
      </w:r>
      <w:r>
        <w:rPr>
          <w:rFonts w:ascii="Amiri" w:hAnsi="Amiri" w:eastAsia="Amiri" w:cs="Amiri"/>
          <w:color w:val="111111"/>
          <w:sz w:val="28"/>
          <w:sz w:val="28"/>
          <w:szCs w:val="28"/>
          <w:rtl w:val="true"/>
          <w:lang w:bidi="ar-SA"/>
        </w:rPr>
        <w:t>عمي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الصّيدلاني،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w:t>
      </w:r>
      <w:r>
        <w:rPr>
          <w:rStyle w:val="FootnoteAnchor"/>
          <w:rtl w:val="true"/>
        </w:rPr>
        <w:footnoteReference w:id="1707"/>
      </w:r>
      <w:r>
        <w:rPr>
          <w:rFonts w:ascii="Amiri" w:hAnsi="Amiri" w:eastAsia="Amiri" w:cs="Amiri"/>
          <w:color w:val="111111"/>
          <w:sz w:val="28"/>
          <w:sz w:val="28"/>
          <w:szCs w:val="28"/>
          <w:rtl w:val="true"/>
          <w:lang w:bidi="ar-SA"/>
        </w:rPr>
        <w:t>عبّاس في تسمية العميان من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أحمد بن معروف، نا الحسين بن الفهم، نا محمّد بن سعد </w:t>
      </w:r>
      <w:r>
        <w:rPr>
          <w:rStyle w:val="FootnoteAnchor"/>
          <w:rtl w:val="true"/>
        </w:rPr>
        <w:footnoteReference w:id="1708"/>
      </w:r>
      <w:r>
        <w:rPr>
          <w:rFonts w:ascii="Amiri" w:hAnsi="Amiri" w:eastAsia="Amiri" w:cs="Amiri"/>
          <w:color w:val="111111"/>
          <w:sz w:val="28"/>
          <w:sz w:val="28"/>
          <w:szCs w:val="28"/>
          <w:rtl w:val="true"/>
          <w:lang w:bidi="ar-SA"/>
        </w:rPr>
        <w:t>،أنا الفضل بن دكين، نا زهير بن معاوية، عن ليث، حدّثني مجاهد، عن علي بن عبد اللّه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أعتق العباس عند موته سبعين مملوكا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اللاّلكائي،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أبو علي بن صفوان، نا أبو بكر بن أبي الدنيا، حدّثني محمّد بن الحسين، نا و 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هشام بن عبيد اللّه، حدّثني ابن لهيعة،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عبد اللّه بن إبراهيم القرشي، عن أبيه قال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 بالعبّاس بن عبد المطلب الموت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متّ‌ موتا، و لكني فنيت فناء،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موصيك بحب اللّه و حب طاعته، و خوف اللّه و خوف معصيته، فإنك إذا كنت كذلك لم تكره الموت متى </w:t>
      </w:r>
    </w:p>
    <w:p>
      <w:pPr>
        <w:pStyle w:val="BookText"/>
        <w:rPr/>
      </w:pPr>
      <w:r>
        <w:rPr>
          <w:rFonts w:ascii="Amiri" w:hAnsi="Amiri" w:eastAsia="Amiri" w:cs="Amiri"/>
          <w:color w:val="111111"/>
          <w:sz w:val="28"/>
          <w:sz w:val="28"/>
          <w:szCs w:val="28"/>
          <w:rtl w:val="true"/>
          <w:lang w:bidi="ar-SA"/>
        </w:rPr>
        <w:t>أتاك، و إنّي أستودعك اللّه يا بني، ثم استقبل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ثم شخص ببصره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أحمد بن معروف، نا الحسين بن الفهم، نا محمّد بن سعد </w:t>
      </w:r>
      <w:r>
        <w:rPr>
          <w:rStyle w:val="FootnoteAnchor"/>
          <w:rtl w:val="true"/>
        </w:rPr>
        <w:footnoteReference w:id="1709"/>
      </w:r>
      <w:r>
        <w:rPr>
          <w:rFonts w:ascii="Amiri" w:hAnsi="Amiri" w:eastAsia="Amiri" w:cs="Amiri"/>
          <w:color w:val="111111"/>
          <w:sz w:val="28"/>
          <w:sz w:val="28"/>
          <w:szCs w:val="28"/>
          <w:rtl w:val="true"/>
          <w:lang w:bidi="ar-SA"/>
        </w:rPr>
        <w:t xml:space="preserve">،أنا محمّد بن عمر، حدّثني ابن أبي سبرة، عن سعيد بن عبد الرّحمن بن قيس </w:t>
      </w:r>
      <w:r>
        <w:rPr>
          <w:rStyle w:val="FootnoteAnchor"/>
          <w:rtl w:val="true"/>
        </w:rPr>
        <w:footnoteReference w:id="1710"/>
      </w:r>
      <w:r>
        <w:rPr>
          <w:rFonts w:ascii="Amiri" w:hAnsi="Amiri" w:eastAsia="Amiri" w:cs="Amiri"/>
          <w:color w:val="111111"/>
          <w:sz w:val="28"/>
          <w:sz w:val="28"/>
          <w:szCs w:val="28"/>
          <w:rtl w:val="true"/>
          <w:lang w:bidi="ar-SA"/>
        </w:rPr>
        <w:t>،عن عبد الرّحمن بن يزيد بن حارثة،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مؤذن يؤذن </w:t>
      </w:r>
      <w:r>
        <w:rPr>
          <w:rStyle w:val="FootnoteAnchor"/>
          <w:rtl w:val="true"/>
        </w:rPr>
        <w:footnoteReference w:id="1711"/>
      </w:r>
      <w:r>
        <w:rPr>
          <w:rFonts w:ascii="IRNazanin" w:hAnsi="IRNazanin" w:eastAsia="IRNazanin"/>
          <w:color w:val="111111"/>
          <w:sz w:val="28"/>
          <w:sz w:val="28"/>
          <w:szCs w:val="28"/>
          <w:rtl w:val="true"/>
          <w:lang w:bidi="fa-IR"/>
        </w:rPr>
        <w:t xml:space="preserve">بموت العبّاس بن عبد المطلب بقباء </w:t>
      </w:r>
      <w:r>
        <w:rPr>
          <w:rStyle w:val="FootnoteAnchor"/>
          <w:rtl w:val="true"/>
        </w:rPr>
        <w:footnoteReference w:id="1712"/>
      </w:r>
      <w:r>
        <w:rPr>
          <w:rFonts w:ascii="Amiri" w:hAnsi="Amiri" w:eastAsia="Amiri" w:cs="Amiri"/>
          <w:color w:val="111111"/>
          <w:sz w:val="28"/>
          <w:sz w:val="28"/>
          <w:szCs w:val="28"/>
          <w:rtl w:val="true"/>
          <w:lang w:bidi="ar-SA"/>
        </w:rPr>
        <w:t>على حمار، ثم جاءنا آخر على حمار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لبني هاشم، و الثاني رسول عثمان بن عفّان، فاستقبل قرى الأنصار قرية قرية حتى انتهى إلى السّافلة، بني </w:t>
      </w:r>
      <w:r>
        <w:rPr>
          <w:rStyle w:val="FootnoteAnchor"/>
          <w:rtl w:val="true"/>
        </w:rPr>
        <w:footnoteReference w:id="1713"/>
      </w:r>
      <w:r>
        <w:rPr>
          <w:rFonts w:ascii="Amiri" w:hAnsi="Amiri" w:eastAsia="Amiri" w:cs="Amiri"/>
          <w:color w:val="111111"/>
          <w:sz w:val="28"/>
          <w:sz w:val="28"/>
          <w:szCs w:val="28"/>
          <w:rtl w:val="true"/>
          <w:lang w:bidi="ar-SA"/>
        </w:rPr>
        <w:t xml:space="preserve">حارثة، و ما والاها فحشد </w:t>
      </w:r>
      <w:r>
        <w:rPr>
          <w:rStyle w:val="FootnoteAnchor"/>
          <w:rtl w:val="true"/>
        </w:rPr>
        <w:footnoteReference w:id="1714"/>
      </w:r>
      <w:r>
        <w:rPr>
          <w:rFonts w:ascii="IRNazanin" w:hAnsi="IRNazanin" w:eastAsia="IRNazanin"/>
          <w:color w:val="111111"/>
          <w:sz w:val="28"/>
          <w:sz w:val="28"/>
          <w:szCs w:val="28"/>
          <w:rtl w:val="true"/>
          <w:lang w:bidi="fa-IR"/>
        </w:rPr>
        <w:t xml:space="preserve">الناس فما غادرنا النساء، فلما </w:t>
      </w:r>
      <w:r>
        <w:rPr>
          <w:rStyle w:val="FootnoteAnchor"/>
          <w:rtl w:val="true"/>
        </w:rPr>
        <w:footnoteReference w:id="1715"/>
      </w:r>
      <w:r>
        <w:rPr>
          <w:rFonts w:ascii="Amiri" w:hAnsi="Amiri" w:eastAsia="Amiri" w:cs="Amiri"/>
          <w:color w:val="111111"/>
          <w:sz w:val="28"/>
          <w:sz w:val="28"/>
          <w:szCs w:val="28"/>
          <w:rtl w:val="true"/>
          <w:lang w:bidi="ar-SA"/>
        </w:rPr>
        <w:t xml:space="preserve">أتى به إلى موضع الجنائز تضايق فتقدموا به إلى البقيع، فلقد رأيتنا يوم صلّينا عليه بالبقيع، و ما رأيت مثل ذلك الخروج على أحد من الناس قط‍‌، و ما يستطيع أحد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716"/>
      </w:r>
      <w:r>
        <w:rPr>
          <w:rFonts w:ascii="Amiri" w:hAnsi="Amiri" w:eastAsia="Amiri" w:cs="Amiri"/>
          <w:color w:val="111111"/>
          <w:sz w:val="28"/>
          <w:sz w:val="28"/>
          <w:szCs w:val="28"/>
          <w:rtl w:val="true"/>
          <w:lang w:bidi="ar-SA"/>
        </w:rPr>
        <w:t xml:space="preserve">يدنو إلى سريره، و غلب عليه بنو هاشم، فلما انتهوا إلى اللحد ازدحموا عليه، فأرى عثمان اعتزل و بعث الشرطة يضربون الناس عن بني هاشم حتى خلص بنو هاشم فكانوا هم الذين نزلوا في حفرته و دلّوه في اللحد، و لقد رأيت </w:t>
      </w:r>
      <w:r>
        <w:rPr>
          <w:rStyle w:val="FootnoteAnchor"/>
          <w:rtl w:val="true"/>
        </w:rPr>
        <w:footnoteReference w:id="1717"/>
      </w:r>
      <w:r>
        <w:rPr>
          <w:rFonts w:ascii="Amiri" w:hAnsi="Amiri" w:eastAsia="Amiri" w:cs="Amiri"/>
          <w:color w:val="111111"/>
          <w:sz w:val="28"/>
          <w:sz w:val="28"/>
          <w:szCs w:val="28"/>
          <w:rtl w:val="true"/>
          <w:lang w:bidi="ar-SA"/>
        </w:rPr>
        <w:t xml:space="preserve">على سريره </w:t>
      </w:r>
      <w:r>
        <w:rPr>
          <w:rStyle w:val="FootnoteAnchor"/>
          <w:rtl w:val="true"/>
        </w:rPr>
        <w:footnoteReference w:id="1718"/>
      </w:r>
      <w:r>
        <w:rPr>
          <w:rFonts w:ascii="Amiri" w:hAnsi="Amiri" w:eastAsia="Amiri" w:cs="Amiri"/>
          <w:color w:val="111111"/>
          <w:sz w:val="28"/>
          <w:sz w:val="28"/>
          <w:szCs w:val="28"/>
          <w:rtl w:val="true"/>
          <w:lang w:bidi="ar-SA"/>
        </w:rPr>
        <w:t>برد حبرة قد تقطّع من زحامهم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حدثتني عبيدة بنت نابل، عن عائشة بنت سعد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رسول عثمان و نحن بقصرنا على عشرة أميال </w:t>
      </w:r>
      <w:r>
        <w:rPr>
          <w:rStyle w:val="FootnoteAnchor"/>
          <w:rtl w:val="true"/>
        </w:rPr>
        <w:footnoteReference w:id="1720"/>
      </w:r>
      <w:r>
        <w:rPr>
          <w:rFonts w:ascii="Amiri" w:hAnsi="Amiri" w:eastAsia="Amiri" w:cs="Amiri"/>
          <w:color w:val="111111"/>
          <w:sz w:val="28"/>
          <w:sz w:val="28"/>
          <w:szCs w:val="28"/>
          <w:rtl w:val="true"/>
          <w:lang w:bidi="ar-SA"/>
        </w:rPr>
        <w:t xml:space="preserve">من المدينة أن العبّاس قد توفي، فنزل أبي، و نزل سعيد بن زيد بن عمرو بن نفيل، و نزل أبو هريرة من السّمرة، </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فجاءنا أبي بعد ذلك بيوم،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قدرنا على أن ندنو </w:t>
      </w:r>
      <w:r>
        <w:rPr>
          <w:rStyle w:val="FootnoteAnchor"/>
          <w:rtl w:val="true"/>
        </w:rPr>
        <w:footnoteReference w:id="1721"/>
      </w:r>
      <w:r>
        <w:rPr>
          <w:rFonts w:ascii="Amiri" w:hAnsi="Amiri" w:eastAsia="Amiri" w:cs="Amiri"/>
          <w:color w:val="111111"/>
          <w:sz w:val="28"/>
          <w:sz w:val="28"/>
          <w:szCs w:val="28"/>
          <w:rtl w:val="true"/>
          <w:lang w:bidi="ar-SA"/>
        </w:rPr>
        <w:t>من سريره من كثرة الناس، غلبنا عليه، و لقد كنت أحبّ‌ حمله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نا ابن أبي سبرة، عن عبد المجيد بن سهيل، عن عيسى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عثمان يكبّر على العباس بالبقيع و ما يقدر من لغط‍‌ </w:t>
      </w:r>
      <w:r>
        <w:rPr>
          <w:rStyle w:val="FootnoteAnchor"/>
          <w:rtl w:val="true"/>
        </w:rPr>
        <w:footnoteReference w:id="1723"/>
      </w:r>
      <w:r>
        <w:rPr>
          <w:rFonts w:ascii="IRNazanin" w:hAnsi="IRNazanin" w:eastAsia="IRNazanin"/>
          <w:color w:val="111111"/>
          <w:sz w:val="28"/>
          <w:sz w:val="28"/>
          <w:szCs w:val="28"/>
          <w:rtl w:val="true"/>
          <w:lang w:bidi="fa-IR"/>
        </w:rPr>
        <w:t xml:space="preserve">الناس، و لقد بلغ الناس الحشان </w:t>
      </w:r>
      <w:r>
        <w:rPr>
          <w:rStyle w:val="FootnoteAnchor"/>
          <w:rtl w:val="true"/>
        </w:rPr>
        <w:footnoteReference w:id="1724"/>
      </w:r>
      <w:r>
        <w:rPr>
          <w:rFonts w:ascii="Amiri" w:hAnsi="Amiri" w:eastAsia="Amiri" w:cs="Amiri"/>
          <w:color w:val="111111"/>
          <w:sz w:val="28"/>
          <w:sz w:val="28"/>
          <w:szCs w:val="28"/>
          <w:rtl w:val="true"/>
          <w:lang w:bidi="ar-SA"/>
        </w:rPr>
        <w:t>و ما تخلف أحد من الرجال و النساء و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العباس بن عبد المطلب في سلطان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الخطيب، أنا محمّد بن الحسين </w:t>
      </w:r>
      <w:r>
        <w:rPr>
          <w:rStyle w:val="FootnoteAnchor"/>
          <w:rtl w:val="true"/>
        </w:rPr>
        <w:footnoteReference w:id="1725"/>
      </w:r>
      <w:r>
        <w:rPr>
          <w:rFonts w:ascii="Amiri" w:hAnsi="Amiri" w:eastAsia="Amiri" w:cs="Amiri"/>
          <w:color w:val="111111"/>
          <w:sz w:val="28"/>
          <w:sz w:val="28"/>
          <w:szCs w:val="28"/>
          <w:rtl w:val="true"/>
          <w:lang w:bidi="ar-SA"/>
        </w:rPr>
        <w:t xml:space="preserve">،أنا أحمد بن الحسين </w:t>
      </w:r>
      <w:r>
        <w:rPr>
          <w:rStyle w:val="FootnoteAnchor"/>
          <w:rtl w:val="true"/>
        </w:rPr>
        <w:footnoteReference w:id="1726"/>
      </w:r>
      <w:r>
        <w:rPr>
          <w:rFonts w:ascii="Amiri" w:hAnsi="Amiri" w:eastAsia="Amiri" w:cs="Amiri"/>
          <w:color w:val="111111"/>
          <w:sz w:val="28"/>
          <w:sz w:val="28"/>
          <w:szCs w:val="28"/>
          <w:rtl w:val="true"/>
          <w:lang w:bidi="ar-SA"/>
        </w:rPr>
        <w:t>،نا عبد اللّه بن محمّد بن الأشقر، نا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العبّاس بن عبد المطلب و هو ابن هاشم بن عبد مناف أبو الفضل الهاشمي عمّ‌ النبي صلى اللّه عليه و سلم، و أبي و أبو سفيان قريب بعضهم من بعض في ست من خلافة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الثقفي، أنا أبو بكر بن المقرئ، نا أبو الطيب محمّد بن جعفر الزّرّاد، نا عبيد اللّه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العبّاس بن عبد المطلب، و أبو طلحة بن زيد بن سهل، و أبو سفيان بن حرب في آخر خلافة عثمان، مات العبّاس و هو ابن سبع و ثمانين، و صلّى عليه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الفتح نصر بن أحمد بن نصر الخطيب، أنا أبو الحسن محمّد بن أحمد الجواليقي</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البركات الأنماطي، أنا أبو الحسين بن الطّيّوري، و أبو طاهر </w:t>
      </w:r>
    </w:p>
    <w:p>
      <w:pPr>
        <w:pStyle w:val="BookText"/>
        <w:rPr/>
      </w:pPr>
      <w:r>
        <w:rPr>
          <w:rFonts w:ascii="Amiri" w:hAnsi="Amiri" w:eastAsia="Amiri" w:cs="Amiri"/>
          <w:color w:val="111111"/>
          <w:sz w:val="28"/>
          <w:sz w:val="28"/>
          <w:szCs w:val="28"/>
          <w:rtl w:val="true"/>
          <w:lang w:bidi="ar-SA"/>
        </w:rPr>
        <w:t>أحمد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الطناجيري،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زيد الأنصاري، أنا محمّد بن محمّد بن عقبة، نا هارون بن حاتم، أنا يحيى بن أبي غنية </w:t>
      </w:r>
      <w:r>
        <w:rPr>
          <w:rStyle w:val="FootnoteAnchor"/>
          <w:rtl w:val="true"/>
        </w:rPr>
        <w:footnoteReference w:id="17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العبّاس بن عبد المطلب سنة تسع و عشرين، و له ست و ثمانون سنة، و كان أسنّ‌ من النبي صلى اللّه عليه و سلم بأربع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محمّد بن العباس، أنا أحمد بن معروف، نا الحسين بن الفهم، أنا محمّد بن سعد </w:t>
      </w:r>
      <w:r>
        <w:rPr>
          <w:rStyle w:val="FootnoteAnchor"/>
          <w:rtl w:val="true"/>
        </w:rPr>
        <w:footnoteReference w:id="1728"/>
      </w:r>
      <w:r>
        <w:rPr>
          <w:rFonts w:ascii="Amiri" w:hAnsi="Amiri" w:eastAsia="Amiri" w:cs="Amiri"/>
          <w:color w:val="111111"/>
          <w:sz w:val="28"/>
          <w:sz w:val="28"/>
          <w:szCs w:val="28"/>
          <w:rtl w:val="true"/>
          <w:lang w:bidi="ar-SA"/>
        </w:rPr>
        <w:t>،أنا محمّد بن عمر، نا خالد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العباس يوم الجمعة لأربع عشرة خلت من رجب سنة اثنتين و ثلاثين في خلافة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ثمان و ثمانين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بالبقيع في مقبرة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ابن عمرو بن مندة، أنا الحسن بن محمّد بن أحمد، أنا أبو الحسن اللنباني </w:t>
      </w:r>
      <w:r>
        <w:rPr>
          <w:rStyle w:val="FootnoteAnchor"/>
          <w:rtl w:val="true"/>
        </w:rPr>
        <w:footnoteReference w:id="1729"/>
      </w:r>
      <w:r>
        <w:rPr>
          <w:rFonts w:ascii="Amiri" w:hAnsi="Amiri" w:eastAsia="Amiri" w:cs="Amiri"/>
          <w:color w:val="111111"/>
          <w:sz w:val="28"/>
          <w:sz w:val="28"/>
          <w:szCs w:val="28"/>
          <w:rtl w:val="true"/>
          <w:lang w:bidi="ar-SA"/>
        </w:rPr>
        <w:t>،أنا أبو بكر بن الدنيا، نا محمّد بن سعد، أنا محمّد بن عمر، أنا خالد بن القاسم، أخبرني شعبة مولى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أبي قبل الفيل بثلاث سنين، و كان أسنّ‌ من رسول اللّه صلى اللّه عليه و سلم بثلاث سنين، و توفي و هو ابن ثمان و ثمانين سنة </w:t>
      </w:r>
      <w:r>
        <w:rPr>
          <w:rStyle w:val="FootnoteAnchor"/>
          <w:rtl w:val="true"/>
        </w:rPr>
        <w:footnoteReference w:id="1730"/>
      </w:r>
      <w:r>
        <w:rPr>
          <w:rFonts w:ascii="Amiri" w:hAnsi="Amiri" w:eastAsia="Amiri" w:cs="Amiri"/>
          <w:color w:val="111111"/>
          <w:sz w:val="28"/>
          <w:sz w:val="28"/>
          <w:szCs w:val="28"/>
          <w:rtl w:val="true"/>
          <w:lang w:bidi="ar-SA"/>
        </w:rPr>
        <w:t>،اثنتين و ثلاثين و هو معتدل القناة، و كان يخبرنا عن عبد المطلب أنه مات و هو أعدل قناة منه،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علي بن عبد اللّه بن العبّاس معتدل القناة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أبو بكر محمّد بن الحسين بن شهريار،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العباس بن عبد المطلب سنة اثنتين و ثلاثين في خلافة عثمان و هو ابن ثمان و ثمانين سنة، و كان أسنّ‌ من رسول اللّه صلى اللّه عليه و سلم بسنتين، و كان يكنى أبا الفضل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علي بن أحمد بن محمّد بن علي، أنا محمّد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بن عبد الرّحمن بن محمّد، أخبرني </w:t>
      </w:r>
    </w:p>
    <w:p>
      <w:pPr>
        <w:pStyle w:val="BookText"/>
        <w:rPr/>
      </w:pPr>
      <w:r>
        <w:rPr>
          <w:rFonts w:ascii="Amiri" w:hAnsi="Amiri" w:eastAsia="Amiri" w:cs="Amiri"/>
          <w:color w:val="111111"/>
          <w:sz w:val="28"/>
          <w:sz w:val="28"/>
          <w:szCs w:val="28"/>
          <w:rtl w:val="true"/>
          <w:lang w:bidi="ar-SA"/>
        </w:rPr>
        <w:t>عبد الرّحمن بن محمّد بن المغيرة، أخبرني أبي محمّد بن المغيرة،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ثلاثين توفي فيها العباس بن عبد المطلب بالمدينة، و صلّى عليه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اثنتين و ثلاثين مات أبو الفضل العباس بن عبد المطلب،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ثمان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 و عمرو بن علي و محمّد بن عبد اللّه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العباس بن عبد المطلب سنة ثنتين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 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ثمان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ثلاث و ثلاثين توفي العبّاس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الواقدي أخبره به أبوه، أنا إبراهيم بن عبد اللّه البغدادي، عن محمّد بن سعد عنه، و أن قول عمرو أخبره به مصعب بن إسماعيل المصعبي، عن محمّد بن أحمد بن ماهان عنه، و أن قول ابن نمير أخبره به محمّد بن يوسف بن بشر، عن محمّد بن عبد اللّه بن سليمان عنه، و أن قول المدائني أخبره به أبوه، عن أحمد بن عبيد بن ناصح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محمّد بن علي بن أحمد، أنا أحمد بن إسحاق بن خربان، نا أحمد بن عمران، نا موسى التستري، نا خليفة العصفري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العبّاس بن عبد المطلب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أحمد بن عبيد بن الفضل، أنا محمّد بن الحسين الزعفراني، نا ابن أبي خيثمة، أنا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العبّاس بن عبد المطّلب سنة أربع و ثلاثين و صلّى عليه عثمان بن عفان، و دفن بالبقيع، و جلس عثمان على قبره حتى دفن</w:t>
      </w:r>
      <w:r>
        <w:rPr>
          <w:rFonts w:eastAsia="Amiri" w:cs="Amiri" w:ascii="Amiri" w:hAnsi="Amiri"/>
          <w:color w:val="111111"/>
          <w:sz w:val="28"/>
          <w:szCs w:val="28"/>
          <w:rtl w:val="true"/>
          <w:lang w:bidi="ar-SA"/>
        </w:rPr>
        <w:t xml:space="preserve">. </w:t>
      </w:r>
      <w:bookmarkStart w:id="182" w:name="pg11415_113100"/>
    </w:p>
    <w:p>
      <w:pPr>
        <w:pStyle w:val="Heading4"/>
        <w:numPr>
          <w:ilvl w:val="3"/>
          <w:numId w:val="1"/>
        </w:numPr>
        <w:rPr/>
      </w:pPr>
      <w:bookmarkStart w:id="183" w:name="__RefHeading___Toc1250930_73709187"/>
      <w:bookmarkStart w:id="184" w:name="_Toc68"/>
      <w:bookmarkEnd w:id="182"/>
      <w:bookmarkEnd w:id="183"/>
      <w:r>
        <w:rPr/>
        <w:t>3107</w:t>
      </w:r>
      <w:r>
        <w:rPr>
          <w:rtl w:val="true"/>
        </w:rPr>
        <w:t xml:space="preserve"> - </w:t>
      </w:r>
      <w:r>
        <w:rPr>
          <w:rtl w:val="true"/>
        </w:rPr>
        <w:t>العبّاس بن عثمان بن حيّان المرّي</w:t>
      </w:r>
      <w:bookmarkEnd w:id="184"/>
    </w:p>
    <w:p>
      <w:pPr>
        <w:pStyle w:val="BookText"/>
        <w:rPr/>
      </w:pPr>
      <w:r>
        <w:rPr>
          <w:rFonts w:eastAsia="Amiri" w:cs="Amiri" w:ascii="Amiri" w:hAnsi="Amiri"/>
          <w:color w:val="111111"/>
          <w:sz w:val="28"/>
          <w:szCs w:val="28"/>
          <w:lang w:bidi="ar-SA"/>
        </w:rPr>
        <w:t>3107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عثمان بن حيّان المرّي </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 xml:space="preserve">أخو رياح </w:t>
      </w:r>
      <w:r>
        <w:rPr>
          <w:rStyle w:val="FootnoteAnchor"/>
          <w:rtl w:val="true"/>
        </w:rPr>
        <w:footnoteReference w:id="1733"/>
      </w:r>
      <w:r>
        <w:rPr>
          <w:rFonts w:ascii="Amiri" w:hAnsi="Amiri" w:eastAsia="Amiri" w:cs="Amiri"/>
          <w:color w:val="111111"/>
          <w:sz w:val="28"/>
          <w:sz w:val="28"/>
          <w:szCs w:val="28"/>
          <w:rtl w:val="true"/>
          <w:lang w:bidi="ar-SA"/>
        </w:rPr>
        <w:t>،دمشقي حسن الطريقة،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مع أخيه رياح سنة خمس و أربعين و مائة بالمدينة</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1250932_73709187"/>
      <w:bookmarkStart w:id="186" w:name="_Toc69"/>
      <w:bookmarkEnd w:id="185"/>
      <w:r>
        <w:rPr/>
        <w:t>3108</w:t>
      </w:r>
      <w:r>
        <w:rPr>
          <w:rtl w:val="true"/>
        </w:rPr>
        <w:t xml:space="preserve"> - </w:t>
      </w:r>
      <w:r>
        <w:rPr>
          <w:rtl w:val="true"/>
        </w:rPr>
        <w:t>العبّاس بن عثمان بن محمّد</w:t>
      </w:r>
      <w:bookmarkEnd w:id="186"/>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1734"/>
      </w:r>
      <w:r>
        <w:rPr>
          <w:rFonts w:ascii="Amiri" w:hAnsi="Amiri" w:eastAsia="Amiri" w:cs="Amiri"/>
          <w:color w:val="111111"/>
          <w:sz w:val="28"/>
          <w:sz w:val="28"/>
          <w:szCs w:val="28"/>
          <w:rtl w:val="true"/>
          <w:lang w:bidi="ar-SA"/>
        </w:rPr>
        <w:t xml:space="preserve">الفضل البجلي الراهبي المكتّب </w:t>
      </w:r>
      <w:r>
        <w:rPr>
          <w:rStyle w:val="FootnoteAnchor"/>
          <w:rtl w:val="true"/>
        </w:rPr>
        <w:footnoteReference w:id="1735"/>
      </w:r>
    </w:p>
    <w:p>
      <w:pPr>
        <w:pStyle w:val="BookText"/>
        <w:rPr/>
      </w:pPr>
      <w:r>
        <w:rPr>
          <w:rFonts w:ascii="Amiri" w:hAnsi="Amiri" w:eastAsia="Amiri" w:cs="Amiri"/>
          <w:color w:val="111111"/>
          <w:sz w:val="28"/>
          <w:sz w:val="28"/>
          <w:szCs w:val="28"/>
          <w:rtl w:val="true"/>
          <w:lang w:bidi="ar-SA"/>
        </w:rPr>
        <w:t>روى عن الوليد بن مسلم، و أيوب بن سويد الرّملي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أحمد بن المعلّى، و زكريا بن يحيى السّجزي، و عمر بن سعيد بن أحمد بن سنان المنبجي، و يزيد بن محمّد بن عبد الصمد، 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Style w:val="FootnoteAnchor"/>
          <w:rtl w:val="true"/>
        </w:rPr>
        <w:footnoteReference w:id="1736"/>
      </w:r>
      <w:r>
        <w:rPr>
          <w:rFonts w:ascii="Amiri" w:hAnsi="Amiri" w:eastAsia="Amiri" w:cs="Amiri"/>
          <w:color w:val="111111"/>
          <w:sz w:val="28"/>
          <w:sz w:val="28"/>
          <w:szCs w:val="28"/>
          <w:rtl w:val="true"/>
          <w:lang w:bidi="ar-SA"/>
        </w:rPr>
        <w:t xml:space="preserve">عبد الباري بن عبد الملك بن </w:t>
      </w:r>
      <w:r>
        <w:rPr>
          <w:rStyle w:val="FootnoteAnchor"/>
          <w:rtl w:val="true"/>
        </w:rPr>
        <w:footnoteReference w:id="1737"/>
      </w:r>
      <w:r>
        <w:rPr>
          <w:rFonts w:ascii="Amiri" w:hAnsi="Amiri" w:eastAsia="Amiri" w:cs="Amiri"/>
          <w:color w:val="111111"/>
          <w:sz w:val="28"/>
          <w:sz w:val="28"/>
          <w:szCs w:val="28"/>
          <w:rtl w:val="true"/>
          <w:lang w:bidi="ar-SA"/>
        </w:rPr>
        <w:t xml:space="preserve">الجسريني، و أبو زرعة الدمشقي، و أبو الحسن محمود بن إبراهيم بن سميع، و الحسن بن سفيان النّسوي </w:t>
      </w:r>
      <w:r>
        <w:rPr>
          <w:rStyle w:val="FootnoteAnchor"/>
          <w:rtl w:val="true"/>
        </w:rPr>
        <w:footnoteReference w:id="1738"/>
      </w:r>
      <w:r>
        <w:rPr>
          <w:rFonts w:ascii="Amiri" w:hAnsi="Amiri" w:eastAsia="Amiri" w:cs="Amiri"/>
          <w:color w:val="111111"/>
          <w:sz w:val="28"/>
          <w:sz w:val="28"/>
          <w:szCs w:val="28"/>
          <w:rtl w:val="true"/>
          <w:lang w:bidi="ar-SA"/>
        </w:rPr>
        <w:t xml:space="preserve">،و علي بن الحسين بن الجنيد، و سعد بن محمّد البيروتي، و أحمد بن نصر بن شاكر، و محمّد بن هارون بن محمّد بن بكّار، و سليمان بن أيوب بن حذلم، و أحمد بن إبراهيم الغسّاني، و محمّد بن سعيد الخريمي </w:t>
      </w:r>
      <w:r>
        <w:rPr>
          <w:rStyle w:val="FootnoteAnchor"/>
          <w:rtl w:val="true"/>
        </w:rPr>
        <w:footnoteReference w:id="1739"/>
      </w:r>
      <w:r>
        <w:rPr>
          <w:rFonts w:ascii="Amiri" w:hAnsi="Amiri" w:eastAsia="Amiri" w:cs="Amiri"/>
          <w:color w:val="111111"/>
          <w:sz w:val="28"/>
          <w:sz w:val="28"/>
          <w:szCs w:val="28"/>
          <w:rtl w:val="true"/>
          <w:lang w:bidi="ar-SA"/>
        </w:rPr>
        <w:t>،و محمّد بن صالح كيلجة، و عثمان بن خرّزاذ، و أحمد بن علي الأبّار، و الحسن بن إسحاق، و محمّد بن يزيد بن محمّد بن عبد الصمد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يسكن قينية </w:t>
      </w:r>
      <w:r>
        <w:rPr>
          <w:rStyle w:val="FootnoteAnchor"/>
          <w:rtl w:val="true"/>
        </w:rPr>
        <w:footnoteReference w:id="1740"/>
      </w:r>
      <w:r>
        <w:rPr>
          <w:rFonts w:ascii="IRNazanin" w:hAnsi="IRNazanin" w:eastAsia="IRNazanin"/>
          <w:color w:val="111111"/>
          <w:sz w:val="28"/>
          <w:sz w:val="28"/>
          <w:szCs w:val="28"/>
          <w:rtl w:val="true"/>
          <w:lang w:bidi="fa-IR"/>
        </w:rPr>
        <w:t>و الراهب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أبو الحسن علي بن المسلّم </w:t>
      </w:r>
      <w:r>
        <w:rPr>
          <w:rStyle w:val="FootnoteAnchor"/>
          <w:rtl w:val="true"/>
        </w:rPr>
        <w:footnoteReference w:id="1741"/>
      </w:r>
      <w:r>
        <w:rPr>
          <w:rFonts w:ascii="Amiri" w:hAnsi="Amiri" w:eastAsia="Amiri" w:cs="Amiri"/>
          <w:color w:val="111111"/>
          <w:sz w:val="28"/>
          <w:sz w:val="28"/>
          <w:szCs w:val="28"/>
          <w:rtl w:val="true"/>
          <w:lang w:bidi="ar-SA"/>
        </w:rPr>
        <w:t>الفقيه، نا عبد العزيز بن أحمد، أنا أبو محمّد بن أبي نصر، أنا أبو الميمون، نا أبو زرعة، نا العباس بن عثمان المكتّب، و عمرو بن حفص،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بن مسلم </w:t>
      </w:r>
      <w:r>
        <w:rPr>
          <w:rStyle w:val="FootnoteAnchor"/>
          <w:rtl w:val="true"/>
        </w:rPr>
        <w:footnoteReference w:id="1742"/>
      </w:r>
      <w:r>
        <w:rPr>
          <w:rFonts w:ascii="Amiri" w:hAnsi="Amiri" w:eastAsia="Amiri" w:cs="Amiri"/>
          <w:color w:val="111111"/>
          <w:sz w:val="28"/>
          <w:sz w:val="28"/>
          <w:szCs w:val="28"/>
          <w:rtl w:val="true"/>
          <w:lang w:bidi="ar-SA"/>
        </w:rPr>
        <w:t>،عن الأوزاعي، عن يحيى بن أبي كثير،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سلم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وجبت لك النبوة‌؟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بين خلق آدم و نفخ الروح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ثم حدّثني أبو مسعود الأصبهاني عنه، أنا أبو نعيم الحافظ‍‌، نا سليمان بن أحمد </w:t>
      </w:r>
      <w:r>
        <w:rPr>
          <w:rStyle w:val="FootnoteAnchor"/>
          <w:rtl w:val="true"/>
        </w:rPr>
        <w:footnoteReference w:id="1743"/>
      </w:r>
      <w:r>
        <w:rPr>
          <w:rFonts w:ascii="Amiri" w:hAnsi="Amiri" w:eastAsia="Amiri" w:cs="Amiri"/>
          <w:color w:val="111111"/>
          <w:sz w:val="28"/>
          <w:sz w:val="28"/>
          <w:szCs w:val="28"/>
          <w:rtl w:val="true"/>
          <w:lang w:bidi="ar-SA"/>
        </w:rPr>
        <w:t>،نا عبد اللّه بن أحمد بن حنبل، نا محمّد بن عبد الرّحمن بن سهم الأنطاكي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سليمان، نا أحمد بن المعلّى الدمشقي، نا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سليمان بن مسلم </w:t>
      </w:r>
      <w:r>
        <w:rPr>
          <w:rStyle w:val="FootnoteAnchor"/>
          <w:rtl w:val="true"/>
        </w:rPr>
        <w:footnoteReference w:id="1744"/>
      </w:r>
      <w:r>
        <w:rPr>
          <w:rFonts w:ascii="Amiri" w:hAnsi="Amiri" w:eastAsia="Amiri" w:cs="Amiri"/>
          <w:color w:val="111111"/>
          <w:sz w:val="28"/>
          <w:sz w:val="28"/>
          <w:szCs w:val="28"/>
          <w:rtl w:val="true"/>
          <w:lang w:bidi="ar-SA"/>
        </w:rPr>
        <w:t>،نا أبو زرعة الدمشقي، نا العبّاس بن عثمان المعلّم،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بن مسلم، عن مروان بن جناح، عن يونس بن ميسرة بن حلبس </w:t>
      </w:r>
      <w:r>
        <w:rPr>
          <w:rStyle w:val="FootnoteAnchor"/>
          <w:rtl w:val="true"/>
        </w:rPr>
        <w:footnoteReference w:id="17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بن أبي سفيان يخطب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أقلوا الرواية عن رسول اللّه صلى اللّه عليه و سلم و أنتم متحدثون لا محالة فتحدثوا بما كان يتحدّث به في عهد عمر، إن عمر كان يخيف الناس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وجوهكم و صفوفكم في صلاتكم، و تصدقوا، و لا يقول الرجل إنّي مقلّ‌ لا شيء لي، فإنّ‌ صدقة المقلّ‌ أفضل عند اللّه من صدقة المكثر، إياكم و قذف المحصنات، و لا يقولن أحدكم سمعت و بلغني، فو اللّه ليؤخذنّ‌ به و لو كان قيل في عهد نوح، عوّدوا أنفسكم الخير،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عادة و الشر لجاجة، و من يرد اللّه به خيرا يفقهه 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5688</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أعلى ما وقع إليّ‌ من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أنا أبو سعد الجنزرودي، أنا أبو عمرو بن حمدان، أنا الحسن بن سفيان، نا عباس بن عثمان الدمشقي، عن الوليد بن مسلم، أخبرني مرزوق بن أبي الهذيل، عن ابن شهاب الزهري أنه أخبره عن سعيد بن المسيّب أنه سمع أبا 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رسول اللّه صلى اللّه عليه و سلم ليلة أسري به بقدحين من خمر و لبن، فنظر إليهما، فأخذ اللبن،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هداك للفطرة، و لو أخذت الخمر لغوت أمتك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طاهر بن سلمة، أنا علي بن محمّد، أنا أبو محمّد بن أبي حاتم </w:t>
      </w:r>
      <w:r>
        <w:rPr>
          <w:rStyle w:val="FootnoteAnchor"/>
          <w:rtl w:val="true"/>
        </w:rPr>
        <w:footnoteReference w:id="17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عثمان المعلّم الدمشقي أبو الفضل روى عن الوليد بن مسلم، روى عنه محمود بن إبراهيم بن سميع، و علي بن الحسين بن </w:t>
      </w:r>
      <w:r>
        <w:rPr>
          <w:rStyle w:val="FootnoteAnchor"/>
          <w:rtl w:val="true"/>
        </w:rPr>
        <w:footnoteReference w:id="1748"/>
      </w:r>
      <w:r>
        <w:rPr>
          <w:rFonts w:ascii="Amiri" w:hAnsi="Amiri" w:eastAsia="Amiri" w:cs="Amiri"/>
          <w:color w:val="111111"/>
          <w:sz w:val="28"/>
          <w:sz w:val="28"/>
          <w:szCs w:val="28"/>
          <w:rtl w:val="true"/>
          <w:lang w:bidi="ar-SA"/>
        </w:rPr>
        <w:t>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تمام بن محمّد، أنا جعفر بن محمّد، نا أبو زرعة قال في ذكر أصحاب الوليد و ابن شعيب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عثمان المعلّم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المحاسن هادي بن إسماعيل العلوي، أنا سعيد بن أحمد العيّار </w:t>
      </w:r>
      <w:r>
        <w:rPr>
          <w:rStyle w:val="FootnoteAnchor"/>
          <w:rtl w:val="true"/>
        </w:rPr>
        <w:footnoteReference w:id="1749"/>
      </w:r>
      <w:r>
        <w:rPr>
          <w:rFonts w:ascii="Amiri" w:hAnsi="Amiri" w:eastAsia="Amiri" w:cs="Amiri"/>
          <w:color w:val="111111"/>
          <w:sz w:val="28"/>
          <w:sz w:val="28"/>
          <w:szCs w:val="28"/>
          <w:rtl w:val="true"/>
          <w:lang w:bidi="ar-SA"/>
        </w:rPr>
        <w:t xml:space="preserve">،أنا أبو بكر الجوزقي </w:t>
      </w:r>
      <w:r>
        <w:rPr>
          <w:rStyle w:val="FootnoteAnchor"/>
          <w:rtl w:val="true"/>
        </w:rPr>
        <w:footnoteReference w:id="1750"/>
      </w:r>
      <w:r>
        <w:rPr>
          <w:rFonts w:ascii="Amiri" w:hAnsi="Amiri" w:eastAsia="Amiri" w:cs="Amiri"/>
          <w:color w:val="111111"/>
          <w:sz w:val="28"/>
          <w:sz w:val="28"/>
          <w:szCs w:val="28"/>
          <w:rtl w:val="true"/>
          <w:lang w:bidi="ar-SA"/>
        </w:rPr>
        <w:t>،أنا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العبّاس بن عثمان الدمشقي سمع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العبّاس بن عثمان المكتّب</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الفضل أيضا، عن أبي طاهر بن أبي الصّقر، أنا هبة اللّه </w:t>
      </w:r>
      <w:r>
        <w:rPr>
          <w:rStyle w:val="FootnoteAnchor"/>
          <w:rtl w:val="true"/>
        </w:rPr>
        <w:footnoteReference w:id="1751"/>
      </w:r>
      <w:r>
        <w:rPr>
          <w:rFonts w:ascii="IRNazanin" w:hAnsi="IRNazanin" w:eastAsia="IRNazanin"/>
          <w:color w:val="111111"/>
          <w:sz w:val="28"/>
          <w:sz w:val="28"/>
          <w:szCs w:val="28"/>
          <w:rtl w:val="true"/>
          <w:lang w:bidi="fa-IR"/>
        </w:rPr>
        <w:t xml:space="preserve">بن </w:t>
      </w:r>
      <w:bookmarkStart w:id="187" w:name="pg11415_113103"/>
    </w:p>
    <w:p>
      <w:pPr>
        <w:pStyle w:val="BookText"/>
        <w:rPr/>
      </w:pPr>
      <w:bookmarkEnd w:id="187"/>
      <w:r>
        <w:rPr>
          <w:rFonts w:ascii="Amiri" w:hAnsi="Amiri" w:eastAsia="Amiri" w:cs="Amiri"/>
          <w:color w:val="111111"/>
          <w:sz w:val="28"/>
          <w:sz w:val="28"/>
          <w:szCs w:val="28"/>
          <w:rtl w:val="true"/>
          <w:lang w:bidi="ar-SA"/>
        </w:rPr>
        <w:t>إبراهيم بن عمر،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العبّاس المكتّب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العباس بن عثمان الدمشقي، سمع أبا العباس الوليد بن مسلم القرشي، كنّاه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أخبرناه به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الكتاني، أنا أبو محمّد بن أبي نصر، أنا أبو الميمون بن راشد، نا أبو زرعة،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احفظوني في عبّاس فإن لي فيه فراسة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7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أبي، نا محمود بن إبراهيم بن سميع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محمود بن خالد السّلمي كان للعباس بن عثمان المعلّم من الوليد بن مسلم موقع، قال محمود بن إبراهيم بن 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العبّاس بن عثمان المعلّم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نصر، أنا أبو الميمون، نا أبو زرعة </w:t>
      </w:r>
      <w:r>
        <w:rPr>
          <w:rStyle w:val="FootnoteAnchor"/>
          <w:rtl w:val="true"/>
        </w:rPr>
        <w:footnoteReference w:id="17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العباس بن عثمان بن محمّد المكتّب من أصحاب الوليد بن مسلم أيضا في سنة تسع و ثلاثين و مائتين، و ولد سنة ست و سبعين و مائة</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1250934_73709187"/>
      <w:bookmarkStart w:id="189" w:name="_Toc70"/>
      <w:bookmarkEnd w:id="188"/>
      <w:r>
        <w:rPr/>
        <w:t>3109</w:t>
      </w:r>
      <w:r>
        <w:rPr>
          <w:rtl w:val="true"/>
        </w:rPr>
        <w:t xml:space="preserve"> - </w:t>
      </w:r>
      <w:r>
        <w:rPr>
          <w:rtl w:val="true"/>
        </w:rPr>
        <w:t>العبّاس بن علي بن الفضل بن العبّاس بن موسى</w:t>
      </w:r>
      <w:bookmarkEnd w:id="189"/>
    </w:p>
    <w:p>
      <w:pPr>
        <w:pStyle w:val="BookText"/>
        <w:rPr/>
      </w:pPr>
      <w:r>
        <w:rPr>
          <w:rFonts w:ascii="Amiri" w:hAnsi="Amiri" w:eastAsia="Amiri" w:cs="Amiri"/>
          <w:color w:val="111111"/>
          <w:sz w:val="28"/>
          <w:sz w:val="28"/>
          <w:szCs w:val="28"/>
          <w:rtl w:val="true"/>
          <w:lang w:bidi="ar-SA"/>
        </w:rPr>
        <w:t>ابن عيسى بن موسى بن محمّد بن علي</w:t>
      </w:r>
    </w:p>
    <w:p>
      <w:pPr>
        <w:pStyle w:val="BookText"/>
        <w:rPr/>
      </w:pPr>
      <w:r>
        <w:rPr>
          <w:rFonts w:ascii="IRNazanin" w:hAnsi="IRNazanin" w:eastAsia="IRNazanin"/>
          <w:color w:val="111111"/>
          <w:sz w:val="28"/>
          <w:sz w:val="28"/>
          <w:szCs w:val="28"/>
          <w:rtl w:val="true"/>
          <w:lang w:bidi="fa-IR"/>
        </w:rPr>
        <w:t>ابن عبد اللّه بن العبّاس بن عبد المطلب</w:t>
      </w:r>
    </w:p>
    <w:p>
      <w:pPr>
        <w:pStyle w:val="BookText"/>
        <w:rPr/>
      </w:pPr>
      <w:r>
        <w:rPr>
          <w:rFonts w:ascii="Amiri" w:hAnsi="Amiri" w:eastAsia="Amiri" w:cs="Amiri"/>
          <w:color w:val="111111"/>
          <w:sz w:val="28"/>
          <w:sz w:val="28"/>
          <w:szCs w:val="28"/>
          <w:rtl w:val="true"/>
          <w:lang w:bidi="ar-SA"/>
        </w:rPr>
        <w:t xml:space="preserve">أبو الفضل الهاشمي الموساي الحاطب </w:t>
      </w:r>
      <w:r>
        <w:rPr>
          <w:rStyle w:val="FootnoteAnchor"/>
          <w:rtl w:val="true"/>
        </w:rPr>
        <w:footnoteReference w:id="1755"/>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علي بن حرب، و أبي أمية الطّرسوسي، و أبي جعفر محمّد بن </w:t>
      </w:r>
    </w:p>
    <w:p>
      <w:pPr>
        <w:pStyle w:val="BookText"/>
        <w:rPr/>
      </w:pPr>
      <w:r>
        <w:rPr>
          <w:rFonts w:ascii="Amiri" w:hAnsi="Amiri" w:eastAsia="Amiri" w:cs="Amiri"/>
          <w:color w:val="111111"/>
          <w:sz w:val="28"/>
          <w:sz w:val="28"/>
          <w:szCs w:val="28"/>
          <w:rtl w:val="true"/>
          <w:lang w:bidi="ar-SA"/>
        </w:rPr>
        <w:t>سليمان بن داود المنقري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 و هو نسبه، و عبد الوهاب الكلابي، و موسى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محمّد الحسن بن علي بن عبد الواحد بن البري، أنا أبو نصر عبد الوهاب بن عبد اللّه بن عمر المرّي </w:t>
      </w:r>
      <w:r>
        <w:rPr>
          <w:rStyle w:val="FootnoteAnchor"/>
          <w:rtl w:val="true"/>
        </w:rPr>
        <w:footnoteReference w:id="1756"/>
      </w:r>
      <w:r>
        <w:rPr>
          <w:rFonts w:ascii="Amiri" w:hAnsi="Amiri" w:eastAsia="Amiri" w:cs="Amiri"/>
          <w:color w:val="111111"/>
          <w:sz w:val="28"/>
          <w:sz w:val="28"/>
          <w:szCs w:val="28"/>
          <w:rtl w:val="true"/>
          <w:lang w:bidi="ar-SA"/>
        </w:rPr>
        <w:t>،نا عبد الوهاب بن الحسن، نا أبو الفضل العبّاس بن علي بن الفضل الهاشمي، نا أبو جعفر محمّد بن سليمان البصري، نا عبد اللّه بن عبد الوهاب الحجبي، نا المنكدر بن محمّد بن المنكدر، عن أبيه،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معروف صدقة، و من المعروف أن تلقى أخاك و وجهك إليه منبسط‍‌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وجهك إليه منطلق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تصبّ‌ من دلوك في إناء جارك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المكارم الأزدي، عن أبي الحسين عبد الرّحمن بن الحسين بن محمّد الحنّائي، أنبأ أبي، أنبأ أبو الحسين عبد الوهاب بن الحسن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أجازه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بن علي بن الفضل الهاشمي حدّثهم، ثنا علي بن حرب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خرجنا من الموصل في سفينة نريد سرّ من رأى </w:t>
      </w:r>
      <w:r>
        <w:rPr>
          <w:rStyle w:val="FootnoteAnchor"/>
          <w:rtl w:val="true"/>
        </w:rPr>
        <w:footnoteReference w:id="1757"/>
      </w:r>
      <w:r>
        <w:rPr>
          <w:rFonts w:ascii="Amiri" w:hAnsi="Amiri" w:eastAsia="Amiri" w:cs="Amiri"/>
          <w:color w:val="111111"/>
          <w:sz w:val="28"/>
          <w:sz w:val="28"/>
          <w:szCs w:val="28"/>
          <w:rtl w:val="true"/>
          <w:lang w:bidi="ar-SA"/>
        </w:rPr>
        <w:t>فإذا سمكة قد وثبت من الماء إلى السّفينة فقال أحداث كانوا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اعدلوا بنا إلى الشط‍‌، نطلب حطبا نشويها،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ندور فجئنا إلى خربة، فدخلناها فوجدنا رجلا مذبوحا و رجلا مكتوفا قائما، فسألنا الرجل عن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المكاري عدل بي </w:t>
      </w:r>
      <w:r>
        <w:rPr>
          <w:rStyle w:val="FootnoteAnchor"/>
          <w:rtl w:val="true"/>
        </w:rPr>
        <w:footnoteReference w:id="1758"/>
      </w:r>
      <w:r>
        <w:rPr>
          <w:rFonts w:ascii="Amiri" w:hAnsi="Amiri" w:eastAsia="Amiri" w:cs="Amiri"/>
          <w:color w:val="111111"/>
          <w:sz w:val="28"/>
          <w:sz w:val="28"/>
          <w:szCs w:val="28"/>
          <w:rtl w:val="true"/>
          <w:lang w:bidi="ar-SA"/>
        </w:rPr>
        <w:t xml:space="preserve">من القافلة في الليل فشد في وثاقي </w:t>
      </w:r>
      <w:r>
        <w:rPr>
          <w:rStyle w:val="FootnoteAnchor"/>
          <w:rtl w:val="true"/>
        </w:rPr>
        <w:footnoteReference w:id="1759"/>
      </w:r>
      <w:r>
        <w:rPr>
          <w:rFonts w:ascii="Amiri" w:hAnsi="Amiri" w:eastAsia="Amiri" w:cs="Amiri"/>
          <w:color w:val="111111"/>
          <w:sz w:val="28"/>
          <w:sz w:val="28"/>
          <w:szCs w:val="28"/>
          <w:rtl w:val="true"/>
          <w:lang w:bidi="ar-SA"/>
        </w:rPr>
        <w:t>كما ترون و عزم على قتلي فناشدته اللّه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خذ جميع ما معي و لا تقتلني، فأبى إلاّ قتلي، فجاء ينزع سكينا معه فعسرت عليه فاجتذبها فمرّت على أوداجه فذبحته،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فأطلقنا يديه من وثاقه و أعطيناه البغل و رجعنا إلى السّفينة، فوثبت السمكة إلى الماء، فذهبت</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السّوسي، أنبأ جدي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w:t>
      </w:r>
      <w:bookmarkStart w:id="190" w:name="pg11415_113105"/>
    </w:p>
    <w:p>
      <w:pPr>
        <w:pStyle w:val="BookText"/>
        <w:rPr/>
      </w:pPr>
      <w:bookmarkEnd w:id="190"/>
      <w:r>
        <w:rPr>
          <w:rFonts w:ascii="Amiri" w:hAnsi="Amiri" w:eastAsia="Amiri" w:cs="Amiri"/>
          <w:color w:val="111111"/>
          <w:sz w:val="28"/>
          <w:sz w:val="28"/>
          <w:szCs w:val="28"/>
          <w:rtl w:val="true"/>
          <w:lang w:bidi="ar-SA"/>
        </w:rPr>
        <w:t xml:space="preserve">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عبد الوهاب الكلابي في تسمية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علي بن الفضل بن العباس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و ذكر أنه نقله من خط‍‌ أبي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تسمية من كتب عنه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الهاشمي الحاطب، و نسبه كما تقدم،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يعرف بالموساني </w:t>
      </w:r>
      <w:r>
        <w:rPr>
          <w:rStyle w:val="FootnoteAnchor"/>
          <w:rtl w:val="true"/>
        </w:rPr>
        <w:footnoteReference w:id="1760"/>
      </w:r>
      <w:r>
        <w:rPr>
          <w:rFonts w:ascii="Amiri" w:hAnsi="Amiri" w:eastAsia="Amiri" w:cs="Amiri"/>
          <w:color w:val="111111"/>
          <w:sz w:val="28"/>
          <w:sz w:val="28"/>
          <w:szCs w:val="28"/>
          <w:rtl w:val="true"/>
          <w:lang w:bidi="ar-SA"/>
        </w:rPr>
        <w:t>،مات في جماد الأولى سنة تسع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عشرين و ثلاثمائة في جمادى الأولى توفي أبو الفضل الموساني </w:t>
      </w:r>
      <w:r>
        <w:rPr>
          <w:rStyle w:val="FootnoteAnchor"/>
          <w:rtl w:val="true"/>
        </w:rPr>
        <w:footnoteReference w:id="1761"/>
      </w: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حياة أبيه</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1250936_73709187"/>
      <w:bookmarkStart w:id="192" w:name="_Toc71"/>
      <w:bookmarkEnd w:id="191"/>
      <w:r>
        <w:rPr/>
        <w:t>3110</w:t>
      </w:r>
      <w:r>
        <w:rPr>
          <w:rtl w:val="true"/>
        </w:rPr>
        <w:t xml:space="preserve"> - </w:t>
      </w:r>
      <w:r>
        <w:rPr>
          <w:rtl w:val="true"/>
        </w:rPr>
        <w:t>العبّاس بن الفضل بن حبيب</w:t>
      </w:r>
      <w:bookmarkEnd w:id="192"/>
    </w:p>
    <w:p>
      <w:pPr>
        <w:pStyle w:val="BookText"/>
        <w:rPr/>
      </w:pPr>
      <w:r>
        <w:rPr>
          <w:rFonts w:ascii="Amiri" w:hAnsi="Amiri" w:eastAsia="Amiri" w:cs="Amiri"/>
          <w:color w:val="111111"/>
          <w:sz w:val="28"/>
          <w:sz w:val="28"/>
          <w:szCs w:val="28"/>
          <w:rtl w:val="true"/>
          <w:lang w:bidi="ar-SA"/>
        </w:rPr>
        <w:t xml:space="preserve">أبو الفضل السّامري الدّبّاج </w:t>
      </w:r>
      <w:r>
        <w:rPr>
          <w:rStyle w:val="FootnoteAnchor"/>
          <w:rtl w:val="true"/>
        </w:rPr>
        <w:footnoteReference w:id="1762"/>
      </w:r>
      <w:r>
        <w:rPr>
          <w:rFonts w:ascii="IRNazanin" w:hAnsi="IRNazanin" w:eastAsia="IRNazanin"/>
          <w:color w:val="111111"/>
          <w:sz w:val="28"/>
          <w:sz w:val="28"/>
          <w:szCs w:val="28"/>
          <w:rtl w:val="true"/>
          <w:lang w:bidi="fa-IR"/>
        </w:rPr>
        <w:t xml:space="preserve">الحافظ‍‌ </w:t>
      </w:r>
      <w:r>
        <w:rPr>
          <w:rStyle w:val="FootnoteAnchor"/>
          <w:rtl w:val="true"/>
        </w:rPr>
        <w:footnoteReference w:id="1763"/>
      </w:r>
    </w:p>
    <w:p>
      <w:pPr>
        <w:pStyle w:val="BookText"/>
        <w:rPr/>
      </w:pPr>
      <w:r>
        <w:rPr>
          <w:rFonts w:ascii="IRNazanin" w:hAnsi="IRNazanin" w:eastAsia="IRNazanin"/>
          <w:color w:val="111111"/>
          <w:sz w:val="28"/>
          <w:sz w:val="28"/>
          <w:szCs w:val="28"/>
          <w:rtl w:val="true"/>
          <w:lang w:bidi="fa-IR"/>
        </w:rPr>
        <w:t xml:space="preserve">قدم دمشق مرات، و حدّث بها </w:t>
      </w:r>
      <w:r>
        <w:rPr>
          <w:rStyle w:val="FootnoteAnchor"/>
          <w:rtl w:val="true"/>
        </w:rPr>
        <w:footnoteReference w:id="1764"/>
      </w:r>
      <w:r>
        <w:rPr>
          <w:rFonts w:ascii="Amiri" w:hAnsi="Amiri" w:eastAsia="Amiri" w:cs="Amiri"/>
          <w:color w:val="111111"/>
          <w:sz w:val="28"/>
          <w:sz w:val="28"/>
          <w:szCs w:val="28"/>
          <w:rtl w:val="true"/>
          <w:lang w:bidi="ar-SA"/>
        </w:rPr>
        <w:t xml:space="preserve">و بحلب عن عبد العزيز بن معاوية، و أحمد بن عبيد اللّه، و هشام بن علي السيرافي، و إبراهيم بن محمّد المسمعي، و إبراهيم بن بهز بن حكيم، و محمّد بن يونس الكديمي، و محمّد بن بشر أخو </w:t>
      </w:r>
      <w:r>
        <w:rPr>
          <w:rStyle w:val="FootnoteAnchor"/>
          <w:rtl w:val="true"/>
        </w:rPr>
        <w:footnoteReference w:id="1765"/>
      </w:r>
      <w:r>
        <w:rPr>
          <w:rFonts w:ascii="Amiri" w:hAnsi="Amiri" w:eastAsia="Amiri" w:cs="Amiri"/>
          <w:color w:val="111111"/>
          <w:sz w:val="28"/>
          <w:sz w:val="28"/>
          <w:szCs w:val="28"/>
          <w:rtl w:val="true"/>
          <w:lang w:bidi="ar-SA"/>
        </w:rPr>
        <w:t xml:space="preserve">خطاب، و محمّد بن غالب بن حرب، و أحمد بن إسحاق بن صالح الوزّان، و أبي إسماعيل محمّد بن إسماعيل الترمذي، و أبي أحمد جعفر بن محمّد بن عبد اللّه بن مروان الحرّاني، و عبد اللّه بن أحمد بن حنبل، و إبراهيم بن إسحاق السّرّاج النيسابوري </w:t>
      </w:r>
      <w:r>
        <w:rPr>
          <w:rStyle w:val="FootnoteAnchor"/>
          <w:rtl w:val="true"/>
        </w:rPr>
        <w:footnoteReference w:id="1766"/>
      </w:r>
      <w:r>
        <w:rPr>
          <w:rFonts w:ascii="Amiri" w:hAnsi="Amiri" w:eastAsia="Amiri" w:cs="Amiri"/>
          <w:color w:val="111111"/>
          <w:sz w:val="28"/>
          <w:sz w:val="28"/>
          <w:szCs w:val="28"/>
          <w:rtl w:val="true"/>
          <w:lang w:bidi="ar-SA"/>
        </w:rPr>
        <w:t>، و أبي إسحاق إبراهيم بن حبان الواسطي، و بشر بن موسى الأسدي، و إسماعيل القاضي، و جعفر بن أبي عثمان الطيالسي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عنه أبو الحسين الرازي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روى عنه أبو الحسين بن جميع، و أبو هاشم المؤدب، و أبو المفضل </w:t>
      </w:r>
      <w:r>
        <w:rPr>
          <w:rStyle w:val="FootnoteAnchor"/>
          <w:rtl w:val="true"/>
        </w:rPr>
        <w:footnoteReference w:id="1767"/>
      </w:r>
      <w:r>
        <w:rPr>
          <w:rFonts w:ascii="Amiri" w:hAnsi="Amiri" w:eastAsia="Amiri" w:cs="Amiri"/>
          <w:color w:val="111111"/>
          <w:sz w:val="28"/>
          <w:sz w:val="28"/>
          <w:szCs w:val="28"/>
          <w:rtl w:val="true"/>
          <w:lang w:bidi="ar-SA"/>
        </w:rPr>
        <w:t>محمّد بن عبد اللّه الشيباني، و محمّد و أحمد ابنا موسى بن السمسار، و أبو علي بن شعيب، و عبد الوهاب الكلابي، و إسماعيل بن القاسم الحلبي، و أبو بكر محمّد بن عبد الرّحمن بن عمرو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السّلمي الفقيه،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طلاّب </w:t>
      </w:r>
      <w:r>
        <w:rPr>
          <w:rStyle w:val="FootnoteAnchor"/>
          <w:rtl w:val="true"/>
        </w:rPr>
        <w:footnoteReference w:id="1768"/>
      </w:r>
      <w:r>
        <w:rPr>
          <w:rFonts w:ascii="Amiri" w:hAnsi="Amiri" w:eastAsia="Amiri" w:cs="Amiri"/>
          <w:color w:val="111111"/>
          <w:sz w:val="28"/>
          <w:sz w:val="28"/>
          <w:szCs w:val="28"/>
          <w:rtl w:val="true"/>
          <w:lang w:bidi="ar-SA"/>
        </w:rPr>
        <w:t xml:space="preserve">،أنا أبو الحسين بن جميع، نا العبّاس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الفضل الدّبّاج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أنا عبد العزيز بن معاوية، أبو </w:t>
      </w:r>
      <w:r>
        <w:rPr>
          <w:rStyle w:val="FootnoteAnchor"/>
          <w:rtl w:val="true"/>
        </w:rPr>
        <w:footnoteReference w:id="1769"/>
      </w:r>
      <w:r>
        <w:rPr>
          <w:rFonts w:ascii="Amiri" w:hAnsi="Amiri" w:eastAsia="Amiri" w:cs="Amiri"/>
          <w:color w:val="111111"/>
          <w:sz w:val="28"/>
          <w:sz w:val="28"/>
          <w:szCs w:val="28"/>
          <w:rtl w:val="true"/>
          <w:lang w:bidi="ar-SA"/>
        </w:rPr>
        <w:t xml:space="preserve">خالد العتابي، نا إبراهيم بن حميد، نا صالح بن أبي الأخضر، عن ابن شهاب، عن عبيد اللّه بن عبد اللّه، عن حمينة </w:t>
      </w:r>
      <w:r>
        <w:rPr>
          <w:rStyle w:val="FootnoteAnchor"/>
          <w:rtl w:val="true"/>
        </w:rPr>
        <w:footnoteReference w:id="1770"/>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Style w:val="FootnoteAnchor"/>
          <w:rtl w:val="true"/>
        </w:rPr>
        <w:footnoteReference w:id="1771"/>
      </w:r>
      <w:r>
        <w:rPr>
          <w:rFonts w:ascii="Amiri" w:hAnsi="Amiri" w:eastAsia="Amiri" w:cs="Amiri"/>
          <w:color w:val="111111"/>
          <w:sz w:val="28"/>
          <w:sz w:val="28"/>
          <w:szCs w:val="28"/>
          <w:rtl w:val="true"/>
          <w:lang w:bidi="ar-SA"/>
        </w:rPr>
        <w:t>بالمدينة كنت له يوم القيامة شفيعا أو شهيدا</w:t>
      </w:r>
      <w:r>
        <w:rPr>
          <w:rFonts w:eastAsia="Amiri" w:cs="Amiri" w:ascii="Amiri" w:hAnsi="Amiri"/>
          <w:color w:val="111111"/>
          <w:sz w:val="28"/>
          <w:szCs w:val="28"/>
          <w:rtl w:val="true"/>
          <w:lang w:bidi="ar-SA"/>
        </w:rPr>
        <w:t xml:space="preserve">»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القاسم التنوخي، نا أبو المفضّل الشيباني، ثنا أبو الفضل العبّاس بن الفضل الحافظ‍‌ الدّبّاج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كتابه 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بشر أخو خطاب، حدّثني أبو الأحوص محمّد بن حيّان </w:t>
      </w:r>
      <w:r>
        <w:rPr>
          <w:rStyle w:val="FootnoteAnchor"/>
          <w:rtl w:val="true"/>
        </w:rPr>
        <w:footnoteReference w:id="1773"/>
      </w:r>
      <w:r>
        <w:rPr>
          <w:rFonts w:ascii="Amiri" w:hAnsi="Amiri" w:eastAsia="Amiri" w:cs="Amiri"/>
          <w:color w:val="111111"/>
          <w:sz w:val="28"/>
          <w:sz w:val="28"/>
          <w:szCs w:val="28"/>
          <w:rtl w:val="true"/>
          <w:lang w:bidi="ar-SA"/>
        </w:rPr>
        <w:t>البغوي، نا مالك بن أنس، عن هشيم، عن يعلى بن عطاء، عن عمّارة بن حديد، عن صخر الغامدي،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لأمتي في بكورها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5690</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عبد الرّحمن بن الحسين بن أحمد، نا جدي أبو عبد اللّه أنا أبو بكر محمّد بن عوف، أنا أبو هاشم المكتب، أنا أبو الفضل العبّاس بن الفضل </w:t>
      </w:r>
      <w:bookmarkStart w:id="193" w:name="pg11415_113107"/>
    </w:p>
    <w:p>
      <w:pPr>
        <w:pStyle w:val="BookText"/>
        <w:rPr/>
      </w:pPr>
      <w:bookmarkEnd w:id="193"/>
      <w:r>
        <w:rPr>
          <w:rFonts w:ascii="Amiri" w:hAnsi="Amiri" w:eastAsia="Amiri" w:cs="Amiri"/>
          <w:color w:val="111111"/>
          <w:sz w:val="28"/>
          <w:sz w:val="28"/>
          <w:szCs w:val="28"/>
          <w:rtl w:val="true"/>
          <w:lang w:bidi="ar-SA"/>
        </w:rPr>
        <w:t>البغدادي الحافظ‍‌، و هو الدّبّاج، قدم علينا، نا إبراهيم بن محمّد المسمعي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ثنا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1774"/>
      </w:r>
      <w:r>
        <w:rPr>
          <w:rFonts w:ascii="Amiri" w:hAnsi="Amiri" w:eastAsia="Amiri" w:cs="Amiri"/>
          <w:color w:val="111111"/>
          <w:sz w:val="28"/>
          <w:sz w:val="28"/>
          <w:szCs w:val="28"/>
          <w:rtl w:val="true"/>
          <w:lang w:bidi="ar-SA"/>
        </w:rPr>
        <w:t>،أنا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علي بن عمر الحافظ‍‌، حدّثني القاضي أبو بكر محمّد بن عبد الرّحمن بن عمرو </w:t>
      </w:r>
      <w:r>
        <w:rPr>
          <w:rStyle w:val="FootnoteAnchor"/>
          <w:rtl w:val="true"/>
        </w:rPr>
        <w:footnoteReference w:id="1775"/>
      </w:r>
      <w:r>
        <w:rPr>
          <w:rFonts w:ascii="Amiri" w:hAnsi="Amiri" w:eastAsia="Amiri" w:cs="Amiri"/>
          <w:color w:val="111111"/>
          <w:sz w:val="28"/>
          <w:sz w:val="28"/>
          <w:szCs w:val="28"/>
          <w:rtl w:val="true"/>
          <w:lang w:bidi="ar-SA"/>
        </w:rPr>
        <w:t xml:space="preserve">الرّحبي، نا أبو الفضل العبّاس بن الفضل الدّبّاج </w:t>
      </w:r>
      <w:r>
        <w:rPr>
          <w:rStyle w:val="FootnoteAnchor"/>
          <w:rtl w:val="true"/>
        </w:rPr>
        <w:footnoteReference w:id="1776"/>
      </w:r>
      <w:r>
        <w:rPr>
          <w:rFonts w:ascii="Amiri" w:hAnsi="Amiri" w:eastAsia="Amiri" w:cs="Amiri"/>
          <w:color w:val="111111"/>
          <w:sz w:val="28"/>
          <w:sz w:val="28"/>
          <w:szCs w:val="28"/>
          <w:rtl w:val="true"/>
          <w:lang w:bidi="ar-SA"/>
        </w:rPr>
        <w:t>البغدادي بحمص سنة تسع و ثلاثمائة، نا أبو إسماعيل الترمذي، لم يزد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نجا بن أحمد، و ذكر أنه نقله من خط‍‌ أبي الحسين الرازي في تسمية من كتب عنه بدمشق من الغرباء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العبّاس بن الفضل بن أبي حبيب السّامري و يعرف بالدّبّاج، شيخ حافظ‍‌، كان يقدم دمشق كثيرا ثم يخرج عنها</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250938_73709187"/>
      <w:bookmarkStart w:id="195" w:name="_Toc72"/>
      <w:bookmarkEnd w:id="194"/>
      <w:r>
        <w:rPr/>
        <w:t>3111</w:t>
      </w:r>
      <w:r>
        <w:rPr>
          <w:rtl w:val="true"/>
        </w:rPr>
        <w:t xml:space="preserve"> - </w:t>
      </w:r>
      <w:r>
        <w:rPr>
          <w:rtl w:val="true"/>
        </w:rPr>
        <w:t>العبّاس بن الفضل بن العباس بن الفضل بن عبد اللّه</w:t>
      </w:r>
      <w:bookmarkEnd w:id="195"/>
    </w:p>
    <w:p>
      <w:pPr>
        <w:pStyle w:val="BookText"/>
        <w:rPr/>
      </w:pPr>
      <w:r>
        <w:rPr>
          <w:rFonts w:ascii="Amiri" w:hAnsi="Amiri" w:eastAsia="Amiri" w:cs="Amiri"/>
          <w:color w:val="111111"/>
          <w:sz w:val="28"/>
          <w:sz w:val="28"/>
          <w:szCs w:val="28"/>
          <w:rtl w:val="true"/>
          <w:lang w:bidi="ar-SA"/>
        </w:rPr>
        <w:t>أبو الفضل بن فضلويه الدّينوري</w:t>
      </w:r>
    </w:p>
    <w:p>
      <w:pPr>
        <w:pStyle w:val="BookText"/>
        <w:rPr/>
      </w:pPr>
      <w:r>
        <w:rPr>
          <w:rFonts w:ascii="Amiri" w:hAnsi="Amiri" w:eastAsia="Amiri" w:cs="Amiri"/>
          <w:color w:val="111111"/>
          <w:sz w:val="28"/>
          <w:sz w:val="28"/>
          <w:szCs w:val="28"/>
          <w:rtl w:val="true"/>
          <w:lang w:bidi="ar-SA"/>
        </w:rPr>
        <w:t xml:space="preserve">سكن قرية السّفليّين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حدث عن أبي زرعة الدمشقي، و القاسم بن موسى الأشيب، و أحمد بن المعلّى بن يزيد، و محمّد بن سنان الشيزري </w:t>
      </w:r>
      <w:r>
        <w:rPr>
          <w:rStyle w:val="FootnoteAnchor"/>
          <w:rtl w:val="true"/>
        </w:rPr>
        <w:footnoteReference w:id="1778"/>
      </w:r>
      <w:r>
        <w:rPr>
          <w:rFonts w:ascii="Amiri" w:hAnsi="Amiri" w:eastAsia="Amiri" w:cs="Amiri"/>
          <w:color w:val="111111"/>
          <w:sz w:val="28"/>
          <w:sz w:val="28"/>
          <w:szCs w:val="28"/>
          <w:rtl w:val="true"/>
          <w:lang w:bidi="ar-SA"/>
        </w:rPr>
        <w:t xml:space="preserve">،و أحمد بن أصرم المغفلي </w:t>
      </w:r>
      <w:r>
        <w:rPr>
          <w:rStyle w:val="FootnoteAnchor"/>
          <w:rtl w:val="true"/>
        </w:rPr>
        <w:footnoteReference w:id="1779"/>
      </w:r>
      <w:r>
        <w:rPr>
          <w:rFonts w:ascii="Amiri" w:hAnsi="Amiri" w:eastAsia="Amiri" w:cs="Amiri"/>
          <w:color w:val="111111"/>
          <w:sz w:val="28"/>
          <w:sz w:val="28"/>
          <w:szCs w:val="28"/>
          <w:rtl w:val="true"/>
          <w:lang w:bidi="ar-SA"/>
        </w:rPr>
        <w:t>، و محمّد بن العباس السّكوني الحمصي، و وريزة بن محمّد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عنه أبو الحسين الرازي، و أبو سليمان بن زبر، و عبد الرّحمن بن عمر بن نصر، و أبو هاشم المؤدب، و أحمد بن عتبة بن مكين، و أحمد بن عبد اللّه بن الفرج بن البرامي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أنا أبو نصر الجبّان، نا أبو </w:t>
      </w:r>
    </w:p>
    <w:p>
      <w:pPr>
        <w:pStyle w:val="BookText"/>
        <w:rPr/>
      </w:pPr>
      <w:r>
        <w:rPr>
          <w:rFonts w:ascii="Amiri" w:hAnsi="Amiri" w:eastAsia="Amiri" w:cs="Amiri"/>
          <w:color w:val="111111"/>
          <w:sz w:val="28"/>
          <w:sz w:val="28"/>
          <w:szCs w:val="28"/>
          <w:rtl w:val="true"/>
          <w:lang w:bidi="ar-SA"/>
        </w:rPr>
        <w:t xml:space="preserve">سليمان بن زبر، نا العباس بن الفضل الدّينوري، نا أبو زرعة، نا أبو نعيم، نا شيبان، عن يحيى بن أبي كثير، عن أبي سلمة بن عبد الرّحمن، عن ابن عباس، عن عائشة أن رسول اللّه صلى اللّه عليه و سلم مكث بمكة عشر سنين </w:t>
      </w:r>
      <w:r>
        <w:rPr>
          <w:rStyle w:val="FootnoteAnchor"/>
          <w:rtl w:val="true"/>
        </w:rPr>
        <w:footnoteReference w:id="1781"/>
      </w:r>
      <w:r>
        <w:rPr>
          <w:rFonts w:ascii="Amiri" w:hAnsi="Amiri" w:eastAsia="Amiri" w:cs="Amiri"/>
          <w:color w:val="111111"/>
          <w:sz w:val="28"/>
          <w:sz w:val="28"/>
          <w:szCs w:val="28"/>
          <w:rtl w:val="true"/>
          <w:lang w:bidi="ar-SA"/>
        </w:rPr>
        <w:t>ينزل عليه القرآن و بالمدينة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هذه الرواية عن ابن عباس، عن عائشة، و الصّواب عن ابن عبّاس و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بن الأكفاني، نا أبو محمّد الكتاني، أنا أبو محمّد بن أبي نصر، أنا أبو الميمون، نا أبو زرعة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الوهم في الرواية الأولى من ابن زبر أو من شيخه لأنه أخرجه في رواية الصحابة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أنبأ علي بن الحسين بن أحمد بن صصرى، ثنا عبد الرّحمن بن عمر بن نصر، حدّثني أبو الفضل العباس بن الفضل بن فضلويه في سوق اللؤلؤ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زرعة، نا عبد اللّه بن صالح، نا معاوية بن صالح أن أبا عتبة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الأعمش يقرأ القرآن على طلحة بن مصرّف بالكوفة، و رأيته يرد عليه بزينة الكواكب منوّن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تروي هذه القراءة‌؟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الضّحى، عن مسروق، عن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أنا جدي مقاتل بن مطكود، نا أبو علي الأهوازي، نا أبو القاسم عبد الرّحمن بن عمر بن نصر بن محمّد، نا أبو الفضل العباس بن الفضل </w:t>
      </w:r>
      <w:r>
        <w:rPr>
          <w:rStyle w:val="FootnoteAnchor"/>
          <w:rtl w:val="true"/>
        </w:rPr>
        <w:footnoteReference w:id="1782"/>
      </w:r>
      <w:r>
        <w:rPr>
          <w:rFonts w:ascii="Amiri" w:hAnsi="Amiri" w:eastAsia="Amiri" w:cs="Amiri"/>
          <w:color w:val="111111"/>
          <w:sz w:val="28"/>
          <w:sz w:val="28"/>
          <w:szCs w:val="28"/>
          <w:rtl w:val="true"/>
          <w:lang w:bidi="ar-SA"/>
        </w:rPr>
        <w:t xml:space="preserve">بن العبّاس الدّينوري، حدّثني عبيد اللّه بن محمّد الهمذاني </w:t>
      </w:r>
      <w:r>
        <w:rPr>
          <w:rStyle w:val="FootnoteAnchor"/>
          <w:rtl w:val="true"/>
        </w:rPr>
        <w:footnoteReference w:id="1783"/>
      </w:r>
      <w:r>
        <w:rPr>
          <w:rFonts w:ascii="Amiri" w:hAnsi="Amiri" w:eastAsia="Amiri" w:cs="Amiri"/>
          <w:color w:val="111111"/>
          <w:sz w:val="28"/>
          <w:sz w:val="28"/>
          <w:szCs w:val="28"/>
          <w:rtl w:val="true"/>
          <w:lang w:bidi="ar-SA"/>
        </w:rPr>
        <w:t>، حدّثني محمّد بن ساكن، نا أبو حاتم الرازي، نا صفوان بن صالح، عن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في كانونين فقد برئت منه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و ذكر أنه نقله من خط‍‌ أبي الحسين الرازي</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تسمية من كتب عنه في قرى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العبّاس بن الفضل بن العباس بن </w:t>
      </w:r>
      <w:bookmarkStart w:id="196" w:name="pg11415_113109"/>
    </w:p>
    <w:p>
      <w:pPr>
        <w:pStyle w:val="BookText"/>
        <w:rPr/>
      </w:pPr>
      <w:bookmarkEnd w:id="196"/>
      <w:r>
        <w:rPr>
          <w:rFonts w:ascii="Amiri" w:hAnsi="Amiri" w:eastAsia="Amiri" w:cs="Amiri"/>
          <w:color w:val="111111"/>
          <w:sz w:val="28"/>
          <w:sz w:val="28"/>
          <w:szCs w:val="28"/>
          <w:rtl w:val="true"/>
          <w:lang w:bidi="ar-SA"/>
        </w:rPr>
        <w:t>الفضل بن عبد اللّه، و يعرف بالعبّاس بن فضلويه، و كان من أهل الدّينور، سكن دمشق في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السّفليين مات في آخر سنة ثلاث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أنا مكي بن محمّد بن الغمر </w:t>
      </w:r>
      <w:r>
        <w:rPr>
          <w:rStyle w:val="FootnoteAnchor"/>
          <w:rtl w:val="true"/>
        </w:rPr>
        <w:footnoteReference w:id="1784"/>
      </w:r>
      <w:r>
        <w:rPr>
          <w:rFonts w:ascii="Amiri" w:hAnsi="Amiri" w:eastAsia="Amiri" w:cs="Amiri"/>
          <w:color w:val="111111"/>
          <w:sz w:val="28"/>
          <w:sz w:val="28"/>
          <w:szCs w:val="28"/>
          <w:rtl w:val="true"/>
          <w:lang w:bidi="ar-SA"/>
        </w:rPr>
        <w:t>،أنا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سنة ثلاث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w:t>
      </w:r>
      <w:r>
        <w:rPr>
          <w:rStyle w:val="FootnoteAnchor"/>
          <w:rtl w:val="true"/>
        </w:rPr>
        <w:footnoteReference w:id="1785"/>
      </w:r>
      <w:r>
        <w:rPr>
          <w:rFonts w:ascii="Amiri" w:hAnsi="Amiri" w:eastAsia="Amiri" w:cs="Amiri"/>
          <w:color w:val="111111"/>
          <w:sz w:val="28"/>
          <w:sz w:val="28"/>
          <w:szCs w:val="28"/>
          <w:rtl w:val="true"/>
          <w:lang w:bidi="ar-SA"/>
        </w:rPr>
        <w:t>الفضل عباس بن الفضل الدّينوري</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1250940_73709187"/>
      <w:bookmarkStart w:id="198" w:name="_Toc73"/>
      <w:bookmarkEnd w:id="197"/>
      <w:r>
        <w:rPr/>
        <w:t>3112</w:t>
      </w:r>
      <w:r>
        <w:rPr>
          <w:rtl w:val="true"/>
        </w:rPr>
        <w:t xml:space="preserve"> - </w:t>
      </w:r>
      <w:r>
        <w:rPr>
          <w:rtl w:val="true"/>
        </w:rPr>
        <w:t>العبّاس بن الفضل بن العبّاس بن يعقوب القرشي</w:t>
      </w:r>
      <w:bookmarkEnd w:id="198"/>
    </w:p>
    <w:p>
      <w:pPr>
        <w:pStyle w:val="BookText"/>
        <w:rPr/>
      </w:pPr>
      <w:r>
        <w:rPr>
          <w:rFonts w:ascii="Amiri" w:hAnsi="Amiri" w:eastAsia="Amiri" w:cs="Amiri"/>
          <w:color w:val="111111"/>
          <w:sz w:val="28"/>
          <w:sz w:val="28"/>
          <w:szCs w:val="28"/>
          <w:rtl w:val="true"/>
          <w:lang w:bidi="ar-SA"/>
        </w:rPr>
        <w:t>حدّث عن الوليد بن سلمة الأردنّي الفلسطيني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الحسين بن إسحاق التستري الدقيقي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محمّد بن عبد اللّه بن أحمد بن ريذة </w:t>
      </w:r>
      <w:r>
        <w:rPr>
          <w:rStyle w:val="FootnoteAnchor"/>
          <w:rtl w:val="true"/>
        </w:rPr>
        <w:footnoteReference w:id="1786"/>
      </w:r>
      <w:r>
        <w:rPr>
          <w:rFonts w:ascii="Amiri" w:hAnsi="Amiri" w:eastAsia="Amiri" w:cs="Amiri"/>
          <w:color w:val="111111"/>
          <w:sz w:val="28"/>
          <w:sz w:val="28"/>
          <w:szCs w:val="28"/>
          <w:rtl w:val="true"/>
          <w:lang w:bidi="ar-SA"/>
        </w:rPr>
        <w:t>أخبرنا أبو القاسم الطبراني، نا الحسين بن إسحاق التستري، نا العباس بن الفضل بن العباس بن يعقوب القرشي الدمشقي، نا الوليد بن سلمة الأردنّي عن مسلمة بن علي الخشني، عن عمير بن هانئ،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سورة الحديد يوم الثلاثاء، و قتل ابن آدم أخاه يوم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رسول اللّه صلى اللّه عليه و سلم عن الحجامة يوم الثلاثاء</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1250942_73709187"/>
      <w:bookmarkStart w:id="200" w:name="_Toc74"/>
      <w:bookmarkEnd w:id="199"/>
      <w:r>
        <w:rPr/>
        <w:t>3113</w:t>
      </w:r>
      <w:r>
        <w:rPr>
          <w:rtl w:val="true"/>
        </w:rPr>
        <w:t xml:space="preserve"> - </w:t>
      </w:r>
      <w:r>
        <w:rPr>
          <w:rtl w:val="true"/>
        </w:rPr>
        <w:t>العبّاس بن الفضل بن محمّد، و يقال</w:t>
      </w:r>
      <w:r>
        <w:rPr>
          <w:rtl w:val="true"/>
        </w:rPr>
        <w:t xml:space="preserve">: </w:t>
      </w:r>
      <w:r>
        <w:rPr>
          <w:rtl w:val="true"/>
        </w:rPr>
        <w:t>ابن الفضل بن بشر</w:t>
      </w:r>
      <w:bookmarkEnd w:id="200"/>
    </w:p>
    <w:p>
      <w:pPr>
        <w:pStyle w:val="BookText"/>
        <w:rPr/>
      </w:pPr>
      <w:r>
        <w:rPr>
          <w:rFonts w:ascii="Amiri" w:hAnsi="Amiri" w:eastAsia="Amiri" w:cs="Amiri"/>
          <w:color w:val="111111"/>
          <w:sz w:val="28"/>
          <w:sz w:val="28"/>
          <w:szCs w:val="28"/>
          <w:rtl w:val="true"/>
          <w:lang w:bidi="ar-SA"/>
        </w:rPr>
        <w:t xml:space="preserve">أبو الفضل الأسفاطي البصري </w:t>
      </w:r>
      <w:r>
        <w:rPr>
          <w:rStyle w:val="FootnoteAnchor"/>
          <w:rtl w:val="true"/>
        </w:rPr>
        <w:footnoteReference w:id="1787"/>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علي أحمد بن محمّد بن أحمد الأصبهاني نزيل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قرأته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روى عن هشام بن عمّار قراءة ابن عامر رواية، و حدث الأسفاطي عن إسماعيل بن أبي أويس، و أحمد بن عبد اللّه بن يونس، و عبيد اللّه بن محمّد بن حفص العنسي </w:t>
      </w:r>
      <w:r>
        <w:rPr>
          <w:rStyle w:val="FootnoteAnchor"/>
          <w:rtl w:val="true"/>
        </w:rPr>
        <w:footnoteReference w:id="1788"/>
      </w:r>
      <w:r>
        <w:rPr>
          <w:rFonts w:ascii="IRNazanin" w:hAnsi="IRNazanin" w:eastAsia="IRNazanin"/>
          <w:color w:val="111111"/>
          <w:sz w:val="28"/>
          <w:sz w:val="28"/>
          <w:szCs w:val="28"/>
          <w:rtl w:val="true"/>
          <w:lang w:bidi="fa-IR"/>
        </w:rPr>
        <w:t xml:space="preserve">، </w:t>
      </w:r>
      <w:bookmarkStart w:id="201" w:name="pg11415_113110"/>
    </w:p>
    <w:p>
      <w:pPr>
        <w:pStyle w:val="BookText"/>
        <w:rPr/>
      </w:pPr>
      <w:bookmarkEnd w:id="201"/>
      <w:r>
        <w:rPr>
          <w:rFonts w:ascii="Amiri" w:hAnsi="Amiri" w:eastAsia="Amiri" w:cs="Amiri"/>
          <w:color w:val="111111"/>
          <w:sz w:val="28"/>
          <w:sz w:val="28"/>
          <w:szCs w:val="28"/>
          <w:rtl w:val="true"/>
          <w:lang w:bidi="ar-SA"/>
        </w:rPr>
        <w:t xml:space="preserve">و عبد الجبّار بن سعيد المساحقي، و إبراهيم بن محمّد بن عرعرة، و أبي سلمة يحيى بن خلف، و علي بن المديني، و سليمان بن أحمد الدمشقي، نزيل واسط‍‌ و خليفة بن خيّاط‍‌، و عمرو بن عون الواسطي، و أبي سلمة موسى بن إسماعيل المنقري، و سليمان بن حرب، و عبد الرّحمن بن المبارك العنسي </w:t>
      </w:r>
      <w:r>
        <w:rPr>
          <w:rStyle w:val="FootnoteAnchor"/>
          <w:rtl w:val="true"/>
        </w:rPr>
        <w:footnoteReference w:id="1789"/>
      </w:r>
      <w:r>
        <w:rPr>
          <w:rFonts w:ascii="Amiri" w:hAnsi="Amiri" w:eastAsia="Amiri" w:cs="Amiri"/>
          <w:color w:val="111111"/>
          <w:sz w:val="28"/>
          <w:sz w:val="28"/>
          <w:szCs w:val="28"/>
          <w:rtl w:val="true"/>
          <w:lang w:bidi="ar-SA"/>
        </w:rPr>
        <w:t>،و هزيم بن عثمان الرّاسبي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سهل بن بكار، و عيّاش بن الوليد الرقام، و أبي الوليد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الطّبراني، و أحمد بن عبيد الصفار، و أبو بكر أحمد بن إسحاق بن أيوب الضبعي </w:t>
      </w:r>
      <w:r>
        <w:rPr>
          <w:rStyle w:val="FootnoteAnchor"/>
          <w:rtl w:val="true"/>
        </w:rPr>
        <w:footnoteReference w:id="1790"/>
      </w:r>
      <w:r>
        <w:rPr>
          <w:rFonts w:ascii="Amiri" w:hAnsi="Amiri" w:eastAsia="Amiri" w:cs="Amiri"/>
          <w:color w:val="111111"/>
          <w:sz w:val="28"/>
          <w:sz w:val="28"/>
          <w:szCs w:val="28"/>
          <w:rtl w:val="true"/>
          <w:lang w:bidi="ar-SA"/>
        </w:rPr>
        <w:t>،و أبو جعفر محمّد بن عمرو بن موسى العقيلي، و أبو حفص فاروق بن عبد الكبير بن محمّد الخطابي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بن محمّد بن إبراهيم، أنا سليمان بن أحمد </w:t>
      </w:r>
      <w:r>
        <w:rPr>
          <w:rStyle w:val="FootnoteAnchor"/>
          <w:rtl w:val="true"/>
        </w:rPr>
        <w:footnoteReference w:id="1791"/>
      </w:r>
      <w:r>
        <w:rPr>
          <w:rFonts w:ascii="Amiri" w:hAnsi="Amiri" w:eastAsia="Amiri" w:cs="Amiri"/>
          <w:color w:val="111111"/>
          <w:sz w:val="28"/>
          <w:sz w:val="28"/>
          <w:szCs w:val="28"/>
          <w:rtl w:val="true"/>
          <w:lang w:bidi="ar-SA"/>
        </w:rPr>
        <w:t xml:space="preserve">،نا العباس بن الفضل الأسفاطي </w:t>
      </w:r>
      <w:r>
        <w:rPr>
          <w:rStyle w:val="FootnoteAnchor"/>
          <w:rtl w:val="true"/>
        </w:rPr>
        <w:footnoteReference w:id="1792"/>
      </w:r>
      <w:r>
        <w:rPr>
          <w:rFonts w:ascii="Amiri" w:hAnsi="Amiri" w:eastAsia="Amiri" w:cs="Amiri"/>
          <w:color w:val="111111"/>
          <w:sz w:val="28"/>
          <w:sz w:val="28"/>
          <w:szCs w:val="28"/>
          <w:rtl w:val="true"/>
          <w:lang w:bidi="ar-SA"/>
        </w:rPr>
        <w:t xml:space="preserve">البصري، نا إسماعيل بن أبي أويس، حدّثني أخي عن سليمان بن بلال، عن عبيد </w:t>
      </w:r>
      <w:r>
        <w:rPr>
          <w:rStyle w:val="FootnoteAnchor"/>
          <w:rtl w:val="true"/>
        </w:rPr>
        <w:footnoteReference w:id="1793"/>
      </w:r>
      <w:r>
        <w:rPr>
          <w:rFonts w:ascii="Amiri" w:hAnsi="Amiri" w:eastAsia="Amiri" w:cs="Amiri"/>
          <w:color w:val="111111"/>
          <w:sz w:val="28"/>
          <w:sz w:val="28"/>
          <w:szCs w:val="28"/>
          <w:rtl w:val="true"/>
          <w:lang w:bidi="ar-SA"/>
        </w:rPr>
        <w:t>اللّه بن عمر، عن ثابت البناني، عن أنس بن مالك، عن أبي طلحة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عليّ‌ صلاة صلى اللّه عليه عشرا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عبيد اللّه إلاّ سليمان، تفرد به أبو بكر بن أبي أويس</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1250944_73709187"/>
      <w:bookmarkStart w:id="203" w:name="_Toc75"/>
      <w:bookmarkEnd w:id="202"/>
      <w:r>
        <w:rPr/>
        <w:t>3114</w:t>
      </w:r>
      <w:r>
        <w:rPr>
          <w:rtl w:val="true"/>
        </w:rPr>
        <w:t xml:space="preserve"> - </w:t>
      </w:r>
      <w:r>
        <w:rPr>
          <w:rtl w:val="true"/>
        </w:rPr>
        <w:t>العبّاس بن محمّد بن حامد</w:t>
      </w:r>
      <w:bookmarkEnd w:id="203"/>
    </w:p>
    <w:p>
      <w:pPr>
        <w:pStyle w:val="BookText"/>
        <w:rPr/>
      </w:pPr>
      <w:r>
        <w:rPr>
          <w:rFonts w:ascii="Amiri" w:hAnsi="Amiri" w:eastAsia="Amiri" w:cs="Amiri"/>
          <w:color w:val="111111"/>
          <w:sz w:val="28"/>
          <w:sz w:val="28"/>
          <w:szCs w:val="28"/>
          <w:rtl w:val="true"/>
          <w:lang w:bidi="ar-SA"/>
        </w:rPr>
        <w:t>أبو القاسم البغدادي الصّائغ</w:t>
      </w:r>
    </w:p>
    <w:p>
      <w:pPr>
        <w:pStyle w:val="BookText"/>
        <w:rPr/>
      </w:pPr>
      <w:r>
        <w:rPr>
          <w:rFonts w:ascii="Amiri" w:hAnsi="Amiri" w:eastAsia="Amiri" w:cs="Amiri"/>
          <w:color w:val="111111"/>
          <w:sz w:val="28"/>
          <w:sz w:val="28"/>
          <w:szCs w:val="28"/>
          <w:rtl w:val="true"/>
          <w:lang w:bidi="ar-SA"/>
        </w:rPr>
        <w:t>حدّث بدمشق عن جعفر الفريابي، و أبي خليفة الفضل بن الحباب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تمام بن محمّد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حدّثني أبو بكر محمّد بن علي بن الحسن الشرابي البغدادي، 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bookmarkStart w:id="204" w:name="pg11415_113111"/>
    </w:p>
    <w:p>
      <w:pPr>
        <w:pStyle w:val="BookText"/>
        <w:rPr/>
      </w:pPr>
      <w:bookmarkEnd w:id="204"/>
      <w:r>
        <w:rPr>
          <w:rFonts w:ascii="Amiri" w:hAnsi="Amiri" w:eastAsia="Amiri" w:cs="Amiri"/>
          <w:color w:val="111111"/>
          <w:sz w:val="28"/>
          <w:sz w:val="28"/>
          <w:szCs w:val="28"/>
          <w:rtl w:val="true"/>
          <w:lang w:bidi="ar-SA"/>
        </w:rPr>
        <w:t xml:space="preserve">و أبو المعافى المسافر بن جعفر البغدادي الخطيب و إبراهيم </w:t>
      </w:r>
      <w:r>
        <w:rPr>
          <w:rStyle w:val="FootnoteAnchor"/>
          <w:rtl w:val="true"/>
        </w:rPr>
        <w:footnoteReference w:id="1794"/>
      </w:r>
      <w:r>
        <w:rPr>
          <w:rFonts w:ascii="Amiri" w:hAnsi="Amiri" w:eastAsia="Amiri" w:cs="Amiri"/>
          <w:color w:val="111111"/>
          <w:sz w:val="28"/>
          <w:sz w:val="28"/>
          <w:szCs w:val="28"/>
          <w:rtl w:val="true"/>
          <w:lang w:bidi="ar-SA"/>
        </w:rPr>
        <w:t>العبّاس بن محمّد الصّائغ البغدادي، و عثمان بن الحسين البغدادي في 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جعفر بن محمّد بن المستفاض الفريابي، نا إبراهيم بن الحجّاج الشامي، نا الحمّادان حمّاد بن سلمة، و حمّاد بن زيد، عن عمرو بن دينار، عن عطاء بن يسار </w:t>
      </w:r>
      <w:r>
        <w:rPr>
          <w:rStyle w:val="FootnoteAnchor"/>
          <w:rtl w:val="true"/>
        </w:rPr>
        <w:footnoteReference w:id="1795"/>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أقيمت الصّلاة فلا صلاة إلاّ المكتوبة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5692</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1250946_73709187"/>
      <w:bookmarkStart w:id="206" w:name="_Toc76"/>
      <w:bookmarkEnd w:id="205"/>
      <w:r>
        <w:rPr/>
        <w:t>3115</w:t>
      </w:r>
      <w:r>
        <w:rPr>
          <w:rtl w:val="true"/>
        </w:rPr>
        <w:t xml:space="preserve"> - </w:t>
      </w:r>
      <w:r>
        <w:rPr>
          <w:rtl w:val="true"/>
        </w:rPr>
        <w:t>العبّاس بن محمّد بن حبّان</w:t>
      </w:r>
      <w:bookmarkEnd w:id="206"/>
    </w:p>
    <w:p>
      <w:pPr>
        <w:pStyle w:val="BookText"/>
        <w:rPr/>
      </w:pPr>
      <w:r>
        <w:rPr>
          <w:rFonts w:ascii="Amiri" w:hAnsi="Amiri" w:eastAsia="Amiri" w:cs="Amiri"/>
          <w:color w:val="111111"/>
          <w:sz w:val="28"/>
          <w:sz w:val="28"/>
          <w:szCs w:val="28"/>
          <w:rtl w:val="true"/>
          <w:lang w:bidi="ar-SA"/>
        </w:rPr>
        <w:t>ابن موسى بن حبّان بن موسى الكلابي</w:t>
      </w:r>
    </w:p>
    <w:p>
      <w:pPr>
        <w:pStyle w:val="BookText"/>
        <w:rPr/>
      </w:pPr>
      <w:r>
        <w:rPr>
          <w:rFonts w:ascii="IRNazanin" w:hAnsi="IRNazanin" w:eastAsia="IRNazanin"/>
          <w:color w:val="111111"/>
          <w:sz w:val="28"/>
          <w:sz w:val="28"/>
          <w:szCs w:val="28"/>
          <w:rtl w:val="true"/>
          <w:lang w:bidi="fa-IR"/>
        </w:rPr>
        <w:t>أبو الفرج</w:t>
      </w:r>
    </w:p>
    <w:p>
      <w:pPr>
        <w:pStyle w:val="BookText"/>
        <w:rPr/>
      </w:pPr>
      <w:r>
        <w:rPr>
          <w:rFonts w:ascii="Amiri" w:hAnsi="Amiri" w:eastAsia="Amiri" w:cs="Amiri"/>
          <w:color w:val="111111"/>
          <w:sz w:val="28"/>
          <w:sz w:val="28"/>
          <w:szCs w:val="28"/>
          <w:rtl w:val="true"/>
          <w:lang w:bidi="ar-SA"/>
        </w:rPr>
        <w:t xml:space="preserve">روى عن جده حبّان بن موسى، و محمّد بن خريم، و أبي الحارث أحمد بن سعيد بن محمّد، و عبد اللّه بن أحمد بن زبر، و محمّد بن أحمد بن عمارة، و أبي العباس عبد اللّه بن عتّاب الزّفتي </w:t>
      </w:r>
      <w:r>
        <w:rPr>
          <w:rStyle w:val="FootnoteAnchor"/>
          <w:rtl w:val="true"/>
        </w:rPr>
        <w:footnoteReference w:id="1796"/>
      </w:r>
      <w:r>
        <w:rPr>
          <w:rFonts w:ascii="Amiri" w:hAnsi="Amiri" w:eastAsia="Amiri" w:cs="Amiri"/>
          <w:color w:val="111111"/>
          <w:sz w:val="28"/>
          <w:sz w:val="28"/>
          <w:szCs w:val="28"/>
          <w:rtl w:val="true"/>
          <w:lang w:bidi="ar-SA"/>
        </w:rPr>
        <w:t xml:space="preserve">،و عبد الرّحمن بن إسماعيل الكوفي، و محمّد بن يوسف الهروي، و أبي </w:t>
      </w:r>
      <w:r>
        <w:rPr>
          <w:rStyle w:val="FootnoteAnchor"/>
          <w:rtl w:val="true"/>
        </w:rPr>
        <w:footnoteReference w:id="1797"/>
      </w:r>
      <w:r>
        <w:rPr>
          <w:rFonts w:ascii="IRNazanin" w:hAnsi="IRNazanin" w:eastAsia="IRNazanin"/>
          <w:color w:val="111111"/>
          <w:sz w:val="28"/>
          <w:sz w:val="28"/>
          <w:szCs w:val="28"/>
          <w:rtl w:val="true"/>
          <w:lang w:bidi="fa-IR"/>
        </w:rPr>
        <w:t xml:space="preserve">الحسن بن جوصا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بن محمّد، و أبو الحسن بن السّمسار، و علي بن الحسن الربعي، و إبراهيم بن الخضر بن زكريا الصّائغ، و أبو القاسم علي بن الفضل بن الفرات، و عبد الوهاب الميداني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أنبأ تمام بن محمّد، أنا أبو الفرج العبّاس بن محمّد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سعيد بن محمّد، نا عبد الرّحمن بن يحيى أبو القاسم الحرّاني، أنا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يزيد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عبد الملك النوفلي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بن سليم، عن عطاء بن يسار </w:t>
      </w:r>
      <w:r>
        <w:rPr>
          <w:rStyle w:val="FootnoteAnchor"/>
          <w:rtl w:val="true"/>
        </w:rPr>
        <w:footnoteReference w:id="1800"/>
      </w:r>
      <w:r>
        <w:rPr>
          <w:rFonts w:ascii="Amiri" w:hAnsi="Amiri" w:eastAsia="Amiri" w:cs="Amiri"/>
          <w:color w:val="111111"/>
          <w:sz w:val="28"/>
          <w:sz w:val="28"/>
          <w:szCs w:val="28"/>
          <w:rtl w:val="true"/>
          <w:lang w:bidi="ar-SA"/>
        </w:rPr>
        <w:t xml:space="preserve">،عن أبي </w:t>
      </w:r>
      <w:bookmarkStart w:id="207" w:name="pg11415_113112"/>
    </w:p>
    <w:p>
      <w:pPr>
        <w:pStyle w:val="BookText"/>
        <w:rPr/>
      </w:pPr>
      <w:bookmarkEnd w:id="207"/>
      <w:r>
        <w:rPr>
          <w:rFonts w:ascii="Amiri" w:hAnsi="Amiri" w:eastAsia="Amiri" w:cs="Amiri"/>
          <w:color w:val="111111"/>
          <w:sz w:val="28"/>
          <w:sz w:val="28"/>
          <w:szCs w:val="28"/>
          <w:rtl w:val="true"/>
          <w:lang w:bidi="ar-SA"/>
        </w:rPr>
        <w:t>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الشهور رمضان، و أعظمها حرمة ذو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w:t>
      </w:r>
      <w:r>
        <w:rPr>
          <w:rStyle w:val="FootnoteAnchor"/>
          <w:rtl w:val="true"/>
        </w:rPr>
        <w:footnoteReference w:id="18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حبّان بكسر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العبّاس بن محمد بن حبّان بن موسى بن حبّان دمشقي، حدث عن جده أبي محمّد حبّان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علي بن الحسن الرّبعي شيخ 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Style w:val="FootnoteAnchor"/>
          <w:rtl w:val="true"/>
        </w:rPr>
        <w:footnoteReference w:id="1802"/>
      </w:r>
      <w:r>
        <w:rPr>
          <w:rFonts w:ascii="Amiri" w:hAnsi="Amiri" w:eastAsia="Amiri" w:cs="Amiri"/>
          <w:color w:val="111111"/>
          <w:sz w:val="28"/>
          <w:sz w:val="28"/>
          <w:szCs w:val="28"/>
          <w:rtl w:val="true"/>
          <w:lang w:bidi="ar-SA"/>
        </w:rPr>
        <w:t xml:space="preserve">أبو الفرج العبّاس بن محمّد بن حبّان في سنة تسع و ثمانين و ثلاثمائة، حدث عن محمّد بن خريم </w:t>
      </w:r>
      <w:r>
        <w:rPr>
          <w:rStyle w:val="FootnoteAnchor"/>
          <w:rtl w:val="true"/>
        </w:rPr>
        <w:footnoteReference w:id="1803"/>
      </w:r>
      <w:r>
        <w:rPr>
          <w:rFonts w:ascii="Amiri" w:hAnsi="Amiri" w:eastAsia="Amiri" w:cs="Amiri"/>
          <w:color w:val="111111"/>
          <w:sz w:val="28"/>
          <w:sz w:val="28"/>
          <w:szCs w:val="28"/>
          <w:rtl w:val="true"/>
          <w:lang w:bidi="ar-SA"/>
        </w:rPr>
        <w:t>،و أحمد بن عمير بن جوصا و غيرهما، و كان ثقة مأمونا، و له أصول حسان، حدّثنا عنه تمّام بن محمّد، و علي بن الحسن الرّبعي و غيرهما</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1250948_73709187"/>
      <w:bookmarkStart w:id="209" w:name="_Toc77"/>
      <w:bookmarkEnd w:id="208"/>
      <w:r>
        <w:rPr/>
        <w:t>3116</w:t>
      </w:r>
      <w:r>
        <w:rPr>
          <w:rtl w:val="true"/>
        </w:rPr>
        <w:t xml:space="preserve"> - </w:t>
      </w:r>
      <w:r>
        <w:rPr>
          <w:rtl w:val="true"/>
        </w:rPr>
        <w:t>العبّاس بن محمّد بن سعيد الهاشمي مولاهم</w:t>
      </w:r>
      <w:bookmarkEnd w:id="209"/>
    </w:p>
    <w:p>
      <w:pPr>
        <w:pStyle w:val="BookText"/>
        <w:rPr/>
      </w:pPr>
      <w:r>
        <w:rPr>
          <w:rFonts w:eastAsia="Amiri" w:cs="Amiri" w:ascii="Amiri" w:hAnsi="Amiri"/>
          <w:color w:val="111111"/>
          <w:sz w:val="28"/>
          <w:szCs w:val="28"/>
          <w:lang w:bidi="ar-SA"/>
        </w:rPr>
        <w:t>3116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محمّد بن سعيد الهاشمي مولاهم </w:t>
      </w:r>
      <w:r>
        <w:rPr>
          <w:rStyle w:val="FootnoteAnchor"/>
          <w:rtl w:val="true"/>
        </w:rPr>
        <w:footnoteReference w:id="1804"/>
      </w:r>
    </w:p>
    <w:p>
      <w:pPr>
        <w:pStyle w:val="BookText"/>
        <w:rPr/>
      </w:pPr>
      <w:r>
        <w:rPr>
          <w:rFonts w:ascii="IRNazanin" w:hAnsi="IRNazanin" w:eastAsia="IRNazanin"/>
          <w:color w:val="111111"/>
          <w:sz w:val="28"/>
          <w:sz w:val="28"/>
          <w:szCs w:val="28"/>
          <w:rtl w:val="true"/>
          <w:lang w:bidi="fa-IR"/>
        </w:rPr>
        <w:t>حدّث عن صفوان 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سليمان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أنبأ أبو 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805"/>
      </w:r>
      <w:r>
        <w:rPr>
          <w:rFonts w:ascii="Amiri" w:hAnsi="Amiri" w:eastAsia="Amiri" w:cs="Amiri"/>
          <w:color w:val="111111"/>
          <w:sz w:val="28"/>
          <w:sz w:val="28"/>
          <w:szCs w:val="28"/>
          <w:rtl w:val="true"/>
          <w:lang w:bidi="ar-SA"/>
        </w:rPr>
        <w:t xml:space="preserve">و أنبأ أبو الفتح الحداد، أنا عبد الرّحمن بن محمّد بن عبيد اللّه الهمذاني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ريذة،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أحمد الطّبراني </w:t>
      </w:r>
      <w:r>
        <w:rPr>
          <w:rStyle w:val="FootnoteAnchor"/>
          <w:rtl w:val="true"/>
        </w:rPr>
        <w:footnoteReference w:id="1807"/>
      </w:r>
      <w:r>
        <w:rPr>
          <w:rFonts w:ascii="Amiri" w:hAnsi="Amiri" w:eastAsia="Amiri" w:cs="Amiri"/>
          <w:color w:val="111111"/>
          <w:sz w:val="28"/>
          <w:sz w:val="28"/>
          <w:szCs w:val="28"/>
          <w:rtl w:val="true"/>
          <w:lang w:bidi="ar-SA"/>
        </w:rPr>
        <w:t xml:space="preserve">،نا العبّاس بن محمّد بن سعيد </w:t>
      </w:r>
      <w:r>
        <w:rPr>
          <w:rStyle w:val="FootnoteAnchor"/>
          <w:rtl w:val="true"/>
        </w:rPr>
        <w:footnoteReference w:id="1808"/>
      </w:r>
      <w:r>
        <w:rPr>
          <w:rFonts w:ascii="Amiri" w:hAnsi="Amiri" w:eastAsia="Amiri" w:cs="Amiri"/>
          <w:color w:val="111111"/>
          <w:sz w:val="28"/>
          <w:sz w:val="28"/>
          <w:szCs w:val="28"/>
          <w:rtl w:val="true"/>
          <w:lang w:bidi="ar-SA"/>
        </w:rPr>
        <w:t xml:space="preserve">الدمشقي مولى بني </w:t>
      </w:r>
      <w:bookmarkStart w:id="210" w:name="pg11415_113113"/>
    </w:p>
    <w:p>
      <w:pPr>
        <w:pStyle w:val="BookText"/>
        <w:rPr/>
      </w:pPr>
      <w:bookmarkEnd w:id="210"/>
      <w:r>
        <w:rPr>
          <w:rFonts w:ascii="Amiri" w:hAnsi="Amiri" w:eastAsia="Amiri" w:cs="Amiri"/>
          <w:color w:val="111111"/>
          <w:sz w:val="28"/>
          <w:sz w:val="28"/>
          <w:szCs w:val="28"/>
          <w:rtl w:val="true"/>
          <w:lang w:bidi="ar-SA"/>
        </w:rPr>
        <w:t xml:space="preserve">هاشم، نا صفوان بن صالح، نا الوليد بن مسلم، نا عبد العزيز بن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ريذة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الترجمان عن صفوان بن سليم، عن المغيرة بن حكيم،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المنافق مثل الشاة العابرة </w:t>
      </w:r>
      <w:r>
        <w:rPr>
          <w:rStyle w:val="FootnoteAnchor"/>
          <w:rtl w:val="true"/>
        </w:rPr>
        <w:footnoteReference w:id="1809"/>
      </w:r>
      <w:r>
        <w:rPr>
          <w:rFonts w:ascii="Amiri" w:hAnsi="Amiri" w:eastAsia="Amiri" w:cs="Amiri"/>
          <w:color w:val="111111"/>
          <w:sz w:val="28"/>
          <w:sz w:val="28"/>
          <w:szCs w:val="28"/>
          <w:rtl w:val="true"/>
          <w:lang w:bidi="ar-SA"/>
        </w:rPr>
        <w:t>بين الغنمين إذا أتت هذه نطحتها، و إذا أتت هذه نطحتها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صفوان إلاّ عبد العزيز، تفرّد به الوليد</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1250950_73709187"/>
      <w:bookmarkStart w:id="212" w:name="_Toc78"/>
      <w:bookmarkEnd w:id="211"/>
      <w:r>
        <w:rPr/>
        <w:t>3117</w:t>
      </w:r>
      <w:r>
        <w:rPr>
          <w:rtl w:val="true"/>
        </w:rPr>
        <w:t xml:space="preserve"> - </w:t>
      </w:r>
      <w:r>
        <w:rPr>
          <w:rtl w:val="true"/>
        </w:rPr>
        <w:t>العبّاس بن محمّد بن العبّاس بن عبد اللّه بن القاسم</w:t>
      </w:r>
      <w:bookmarkEnd w:id="212"/>
    </w:p>
    <w:p>
      <w:pPr>
        <w:pStyle w:val="BookText"/>
        <w:rPr/>
      </w:pPr>
      <w:r>
        <w:rPr>
          <w:rFonts w:ascii="Amiri" w:hAnsi="Amiri" w:eastAsia="Amiri" w:cs="Amiri"/>
          <w:color w:val="111111"/>
          <w:sz w:val="28"/>
          <w:sz w:val="28"/>
          <w:szCs w:val="28"/>
          <w:rtl w:val="true"/>
          <w:lang w:bidi="ar-SA"/>
        </w:rPr>
        <w:t>أبو الفضل المعروف بابن المروزي</w:t>
      </w:r>
    </w:p>
    <w:p>
      <w:pPr>
        <w:pStyle w:val="BookText"/>
        <w:rPr/>
      </w:pPr>
      <w:r>
        <w:rPr>
          <w:rFonts w:ascii="Amiri" w:hAnsi="Amiri" w:eastAsia="Amiri" w:cs="Amiri"/>
          <w:color w:val="111111"/>
          <w:sz w:val="28"/>
          <w:sz w:val="28"/>
          <w:szCs w:val="28"/>
          <w:rtl w:val="true"/>
          <w:lang w:bidi="ar-SA"/>
        </w:rPr>
        <w:t>حدّث عن من لم يقع إليّ‌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نجا بن أحمد، و ذكر أنه نقله من خط‍‌ أبي الحسين الرّازي في تسمية من كتب عنه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العبّاس بن محمّد بن العبّاس بن عبد اللّه بن القاسم، و يعرف بابن المروزي، مات في ذي الحجة سنة تسع و عشرين و ثلاثمائة</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250952_73709187"/>
      <w:bookmarkStart w:id="214" w:name="_Toc79"/>
      <w:bookmarkEnd w:id="213"/>
      <w:r>
        <w:rPr/>
        <w:t>3118</w:t>
      </w:r>
      <w:r>
        <w:rPr>
          <w:rtl w:val="true"/>
        </w:rPr>
        <w:t xml:space="preserve"> - </w:t>
      </w:r>
      <w:r>
        <w:rPr>
          <w:rtl w:val="true"/>
        </w:rPr>
        <w:t>العبّاس بن محمّد بن علي</w:t>
      </w:r>
      <w:bookmarkEnd w:id="214"/>
    </w:p>
    <w:p>
      <w:pPr>
        <w:pStyle w:val="BookText"/>
        <w:rPr/>
      </w:pPr>
      <w:r>
        <w:rPr>
          <w:rFonts w:ascii="IRNazanin" w:hAnsi="IRNazanin" w:eastAsia="IRNazanin"/>
          <w:color w:val="111111"/>
          <w:sz w:val="28"/>
          <w:sz w:val="28"/>
          <w:szCs w:val="28"/>
          <w:rtl w:val="true"/>
          <w:lang w:bidi="fa-IR"/>
        </w:rPr>
        <w:t>ابن عبد اللّه بن العبّاس بن عبد المطّلب</w:t>
      </w:r>
    </w:p>
    <w:p>
      <w:pPr>
        <w:pStyle w:val="BookText"/>
        <w:rPr/>
      </w:pPr>
      <w:r>
        <w:rPr>
          <w:rFonts w:ascii="Amiri" w:hAnsi="Amiri" w:eastAsia="Amiri" w:cs="Amiri"/>
          <w:color w:val="111111"/>
          <w:sz w:val="28"/>
          <w:sz w:val="28"/>
          <w:szCs w:val="28"/>
          <w:rtl w:val="true"/>
          <w:lang w:bidi="ar-SA"/>
        </w:rPr>
        <w:t xml:space="preserve">أبو الفضل الهاشمي </w:t>
      </w:r>
      <w:r>
        <w:rPr>
          <w:rStyle w:val="FootnoteAnchor"/>
          <w:rtl w:val="true"/>
        </w:rPr>
        <w:footnoteReference w:id="1810"/>
      </w:r>
    </w:p>
    <w:p>
      <w:pPr>
        <w:pStyle w:val="BookText"/>
        <w:rPr/>
      </w:pPr>
      <w:r>
        <w:rPr>
          <w:rFonts w:ascii="Amiri" w:hAnsi="Amiri" w:eastAsia="Amiri" w:cs="Amiri"/>
          <w:color w:val="111111"/>
          <w:sz w:val="28"/>
          <w:sz w:val="28"/>
          <w:szCs w:val="28"/>
          <w:rtl w:val="true"/>
          <w:lang w:bidi="ar-SA"/>
        </w:rPr>
        <w:t>ولاّه المنصور دمشق و الشام كله، و قدمها مع المهدي، و ولي الموسم و مكة و دمشق للرشيد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المنصور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بن عبد اللّه الطبري، و ابنه صالح بن العبّاس، و خالد بن </w:t>
      </w:r>
    </w:p>
    <w:p>
      <w:pPr>
        <w:pStyle w:val="BookText"/>
        <w:rPr/>
      </w:pPr>
      <w:r>
        <w:rPr>
          <w:rFonts w:ascii="Amiri" w:hAnsi="Amiri" w:eastAsia="Amiri" w:cs="Amiri"/>
          <w:color w:val="111111"/>
          <w:sz w:val="28"/>
          <w:sz w:val="28"/>
          <w:szCs w:val="28"/>
          <w:rtl w:val="true"/>
          <w:lang w:bidi="ar-SA"/>
        </w:rPr>
        <w:t>إسماعيل بن أيوب بن سلمة المخزومي، و محمّد بن عبد الرّحمن المهلّبي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أبا منصور بن زريق،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Style w:val="FootnoteAnchor"/>
          <w:rtl w:val="true"/>
        </w:rPr>
        <w:footnoteReference w:id="1811"/>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محمّد بن علي بن عبد اللّه بن العبّاس بن عبد المطلب، كان من رجالات بني هاشم، و ولي إمرة الجزيرة في أيام الرشيد و له إلى وقتنا هذا عقب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جعفر الطبري </w:t>
      </w:r>
      <w:r>
        <w:rPr>
          <w:rStyle w:val="FootnoteAnchor"/>
          <w:rtl w:val="true"/>
        </w:rPr>
        <w:footnoteReference w:id="1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العبّاس بن محمّد ولد سنة إحدى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أحمد بن محمّد بن حميد العدوي أن العبّاس ولد سنة اثنتين و عشرين، و ذكر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سنة ثمان عشرة و مائة، و أمّه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أبو محمّد بن حزم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ولد سنة عشرين و مائة قبل موت أبيه بعامين، و كان أصغر ولد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حدّثني بكر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العباس بن محمّد دمشق واليا عليها و على الشام كلها سنة أربعين و مائة، فولّى ابن الأشعث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w:t>
      </w:r>
      <w:r>
        <w:rPr>
          <w:rStyle w:val="FootnoteAnchor"/>
          <w:rtl w:val="true"/>
        </w:rPr>
        <w:footnoteReference w:id="18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ثلاثين و مائة أقام الحج العبّاس بن محمّد بن علي بن عبد اللّه بن عباس قال خليفة و أقام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خمسين و مائة العباس بن محمّد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تسع و ثلاثين و مائة حج العباس بن محمّد بالناس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ست و خمسين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بالناس العبّاس بن محمّد بن علي بن عبد اللّه بن العبّاس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أخبرنا أبو محمّد بن </w:t>
      </w:r>
      <w:r>
        <w:rPr>
          <w:rStyle w:val="FootnoteAnchor"/>
          <w:rtl w:val="true"/>
        </w:rPr>
        <w:footnoteReference w:id="1818"/>
      </w:r>
      <w:r>
        <w:rPr>
          <w:rFonts w:ascii="Amiri" w:hAnsi="Amiri" w:eastAsia="Amiri" w:cs="Amiri"/>
          <w:color w:val="111111"/>
          <w:sz w:val="28"/>
          <w:sz w:val="28"/>
          <w:szCs w:val="28"/>
          <w:rtl w:val="true"/>
          <w:lang w:bidi="ar-SA"/>
        </w:rPr>
        <w:t>الأكفاني، أنا عبد العزيز الكتاني، أنا أبو محمّد بن أبي نصر، أنا أبو القاسم بن أبي العقب، أنا أبو عبد الملك أحمد بن إبراهيم القرشي،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أفضى الأمر إلى أمير المؤمنين أبي جعفر عبد اللّه بن محمّد أغزى صالح بن علي ثم أغزى عبد الوهاب بن إبراهيم، و الحسن بن قحطبة، و كان من ذلك إغزاؤه العبّاس بن محمّد إلى حصار أهل كمخ في نحو من ستين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أربعين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العبّاس بن محمّد الروم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محمّد بن الأكفاني، و أبو تراب حيدرة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أبو محمّد بن أبي نصر، أنا أبو القاسم بن أبي العقب، أنا أبو عبد الملك،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استخلف المهدي فولّى الصائفة سنة تسع و خمسين و مائة العبّاس بن محمّد، و في سنة ستين و مائة ثمامة بن الوليد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18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خمسين و مائة فيها دخل العبّاس بن محمّد بلاد الروم و بثّ‌ سراياه فقفل غانما سالما، و ولى أبو جعفر الجزيرة مخارق </w:t>
      </w:r>
      <w:r>
        <w:rPr>
          <w:rStyle w:val="FootnoteAnchor"/>
          <w:rtl w:val="true"/>
        </w:rPr>
        <w:footnoteReference w:id="1821"/>
      </w:r>
      <w:r>
        <w:rPr>
          <w:rFonts w:ascii="Amiri" w:hAnsi="Amiri" w:eastAsia="Amiri" w:cs="Amiri"/>
          <w:color w:val="111111"/>
          <w:sz w:val="28"/>
          <w:sz w:val="28"/>
          <w:szCs w:val="28"/>
          <w:rtl w:val="true"/>
          <w:lang w:bidi="ar-SA"/>
        </w:rPr>
        <w:t xml:space="preserve">بن الغفّار الضبابي، ثم ولى حميد بن قحطبة ثم العباس بن محمّد بن علي، ثم موسى بن سليم رجل من أهل خراسان، ثم موسى بن مصعب مولى النمر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سعيد، نا و أبو منصور بن زريق، أنا أبو بكر الخطيب </w:t>
      </w:r>
      <w:r>
        <w:rPr>
          <w:rStyle w:val="FootnoteAnchor"/>
          <w:rtl w:val="true"/>
        </w:rPr>
        <w:footnoteReference w:id="1823"/>
      </w:r>
      <w:r>
        <w:rPr>
          <w:rFonts w:ascii="Amiri" w:hAnsi="Amiri" w:eastAsia="Amiri" w:cs="Amiri"/>
          <w:color w:val="111111"/>
          <w:sz w:val="28"/>
          <w:sz w:val="28"/>
          <w:szCs w:val="28"/>
          <w:rtl w:val="true"/>
          <w:lang w:bidi="ar-SA"/>
        </w:rPr>
        <w:t xml:space="preserve">، أنا الحسن بن علي الجوهري، أنا محمّد بن عمران الكاتب، نا أحمد بن محمّد بن </w:t>
      </w:r>
    </w:p>
    <w:p>
      <w:pPr>
        <w:pStyle w:val="BookText"/>
        <w:rPr/>
      </w:pPr>
      <w:r>
        <w:rPr>
          <w:rFonts w:ascii="Amiri" w:hAnsi="Amiri" w:eastAsia="Amiri" w:cs="Amiri"/>
          <w:color w:val="111111"/>
          <w:sz w:val="28"/>
          <w:sz w:val="28"/>
          <w:szCs w:val="28"/>
          <w:rtl w:val="true"/>
          <w:lang w:bidi="ar-SA"/>
        </w:rPr>
        <w:t>عيسى المكي، نا محمّد بن القاسم بن خلاّد، عن محمّد بن عبد الرّحمن المهلّبي، حدّثني العبّاس بن محمّد بن علي بن عبد اللّه بن العبّاس، و كان العبّاس أجود الناس رأيا، و كان الرشيد يقول عمي العبّاس بن محمّد يذكّرني أسلافنا،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للرشيد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مالك تزرع به من أصلحته نعمتك، و سيفك تحصد به من كفرها، و كان بين يدي الرشيد طبيب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كذا، و لا تأكل كذا، فقلت للطبيب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أحمق إذا صححت فكل كلّ‌ شيء، و إذا مرضت فاحتم من كل شيء، و قال له بعض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قيل للعبّاس يا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قالها</w:t>
      </w:r>
    </w:p>
    <w:p>
      <w:pPr>
        <w:pStyle w:val="BookText"/>
        <w:rPr/>
      </w:pPr>
      <w:r>
        <w:rPr>
          <w:rFonts w:ascii="Amiri" w:hAnsi="Amiri" w:eastAsia="Amiri" w:cs="Amiri"/>
          <w:color w:val="111111"/>
          <w:sz w:val="28"/>
          <w:sz w:val="28"/>
          <w:szCs w:val="28"/>
          <w:rtl w:val="true"/>
          <w:lang w:bidi="ar-SA"/>
        </w:rPr>
        <w:t xml:space="preserve">إنّ‌ السماحة لم تزل معقولة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حللت براحتيك عقالها</w:t>
      </w:r>
    </w:p>
    <w:p>
      <w:pPr>
        <w:pStyle w:val="BookText"/>
        <w:rPr/>
      </w:pPr>
      <w:r>
        <w:rPr>
          <w:rFonts w:ascii="Amiri" w:hAnsi="Amiri" w:eastAsia="Amiri" w:cs="Amiri"/>
          <w:color w:val="111111"/>
          <w:sz w:val="28"/>
          <w:sz w:val="28"/>
          <w:szCs w:val="28"/>
          <w:rtl w:val="true"/>
          <w:lang w:bidi="ar-SA"/>
        </w:rPr>
        <w:t xml:space="preserve">و إذا الملوك تسايرت في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كواكبها </w:t>
      </w:r>
      <w:r>
        <w:rPr>
          <w:rStyle w:val="FootnoteAnchor"/>
          <w:rtl w:val="true"/>
        </w:rPr>
        <w:footnoteReference w:id="1824"/>
      </w:r>
      <w:r>
        <w:rPr>
          <w:rFonts w:ascii="Amiri" w:hAnsi="Amiri" w:eastAsia="Amiri" w:cs="Amiri"/>
          <w:color w:val="111111"/>
          <w:sz w:val="28"/>
          <w:sz w:val="28"/>
          <w:szCs w:val="28"/>
          <w:rtl w:val="true"/>
          <w:lang w:bidi="ar-SA"/>
        </w:rPr>
        <w:t>و كنت هلالها</w:t>
      </w:r>
    </w:p>
    <w:p>
      <w:pPr>
        <w:pStyle w:val="BookText"/>
        <w:rPr/>
      </w:pPr>
      <w:r>
        <w:rPr>
          <w:rFonts w:ascii="Amiri" w:hAnsi="Amiri" w:eastAsia="Amiri" w:cs="Amiri"/>
          <w:color w:val="111111"/>
          <w:sz w:val="28"/>
          <w:sz w:val="28"/>
          <w:szCs w:val="28"/>
          <w:rtl w:val="true"/>
          <w:lang w:bidi="ar-SA"/>
        </w:rPr>
        <w:t>قرأت بخط‍‌ محمّد بن عمران بن موسى المرزباني، حدّثني أبو بكر عبد اللّه بن محمّد بن أبي سعيد البزار، حدّثني أبو عبد اللّه محمّد بن القاسم بن خلاّد اليمامي، نا صالح بن الوجيه،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 بن محمّد لمؤدب 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فل انك قد كفيت أعراضهم فاكفني آدابهم، علّمهم كتاب اللّه فإنه عليهم نزل، و من عندهم فصل، و إنه كفى بالمرء جهلا أن يجهل فضلا عنه أخذ، و فقّههم في الحلال و الحرام فإنه حابس أن يظلموا، و غذّهم بالحكمة فإنها ربيع القلوب، و التمسني عند آثارك فيهم تجدني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بن الفراء، و أبو غالب و أبو عبد اللّه ابنا أبي علي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مصعب بن عبد اللّه، أخبرني أبي قال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سعيد بن سليمان عند العبّاس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سعيد يستأذن العبّاس في الانصراف إلى المدينة فيأبى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825"/>
      </w:r>
      <w:r>
        <w:rPr>
          <w:rFonts w:ascii="Amiri" w:hAnsi="Amiri" w:eastAsia="Amiri" w:cs="Amiri"/>
          <w:color w:val="111111"/>
          <w:sz w:val="28"/>
          <w:sz w:val="28"/>
          <w:szCs w:val="28"/>
          <w:rtl w:val="true"/>
          <w:lang w:bidi="ar-SA"/>
        </w:rPr>
        <w:t>يأذن له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حولا، فكان سعيد يتطرف إلى المدينة و إلى ما له بالجفر </w:t>
      </w:r>
      <w:r>
        <w:rPr>
          <w:rStyle w:val="FootnoteAnchor"/>
          <w:rtl w:val="true"/>
        </w:rPr>
        <w:footnoteReference w:id="1826"/>
      </w:r>
      <w:r>
        <w:rPr>
          <w:rFonts w:ascii="IRNazanin" w:hAnsi="IRNazanin" w:eastAsia="IRNazanin"/>
          <w:color w:val="111111"/>
          <w:sz w:val="28"/>
          <w:sz w:val="28"/>
          <w:szCs w:val="28"/>
          <w:rtl w:val="true"/>
          <w:lang w:bidi="fa-IR"/>
        </w:rPr>
        <w:t>،فقال له العبّاس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ليس إلى نجد و برد ترابه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الحول إن حمّ‌ الإياب سبيل </w:t>
      </w:r>
      <w:r>
        <w:rPr>
          <w:rStyle w:val="FootnoteAnchor"/>
          <w:rtl w:val="true"/>
        </w:rPr>
        <w:footnoteReference w:id="1827"/>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العباس بن محمّد إلى أبي بهذا البيت،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أشفعه ببيت آخر فقال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مقام الحول </w:t>
      </w:r>
      <w:r>
        <w:rPr>
          <w:rStyle w:val="FootnoteAnchor"/>
          <w:rtl w:val="true"/>
        </w:rPr>
        <w:footnoteReference w:id="1828"/>
      </w:r>
      <w:r>
        <w:rPr>
          <w:rFonts w:ascii="Amiri" w:hAnsi="Amiri" w:eastAsia="Amiri" w:cs="Amiri"/>
          <w:color w:val="111111"/>
          <w:sz w:val="28"/>
          <w:sz w:val="28"/>
          <w:szCs w:val="28"/>
          <w:rtl w:val="true"/>
          <w:lang w:bidi="ar-SA"/>
        </w:rPr>
        <w:t xml:space="preserve">في طلب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أمير المؤمنين قليل</w:t>
      </w:r>
    </w:p>
    <w:p>
      <w:pPr>
        <w:pStyle w:val="BookText"/>
        <w:rPr/>
      </w:pPr>
      <w:r>
        <w:rPr>
          <w:rFonts w:ascii="Amiri" w:hAnsi="Amiri" w:eastAsia="Amiri" w:cs="Amiri"/>
          <w:color w:val="111111"/>
          <w:sz w:val="28"/>
          <w:sz w:val="28"/>
          <w:szCs w:val="28"/>
          <w:rtl w:val="true"/>
          <w:lang w:bidi="ar-SA"/>
        </w:rPr>
        <w:t>و بعث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اللّه بن سالم الخياط‍‌ يمدح العبّاس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عباس أشكو الفلسا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الزمان الشكسا</w:t>
      </w:r>
    </w:p>
    <w:p>
      <w:pPr>
        <w:pStyle w:val="BookText"/>
        <w:rPr/>
      </w:pPr>
      <w:r>
        <w:rPr>
          <w:rFonts w:ascii="IRNazanin" w:hAnsi="IRNazanin" w:eastAsia="IRNazanin"/>
          <w:color w:val="111111"/>
          <w:sz w:val="28"/>
          <w:sz w:val="28"/>
          <w:szCs w:val="28"/>
          <w:rtl w:val="true"/>
          <w:lang w:bidi="fa-IR"/>
        </w:rPr>
        <w:t xml:space="preserve">لأن لنا إذا جئتنا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غبت عنا فعسا</w:t>
      </w:r>
    </w:p>
    <w:p>
      <w:pPr>
        <w:pStyle w:val="BookText"/>
        <w:rPr/>
      </w:pPr>
      <w:r>
        <w:rPr>
          <w:rFonts w:ascii="IRNazanin" w:hAnsi="IRNazanin" w:eastAsia="IRNazanin"/>
          <w:color w:val="111111"/>
          <w:sz w:val="28"/>
          <w:sz w:val="28"/>
          <w:szCs w:val="28"/>
          <w:rtl w:val="true"/>
          <w:lang w:bidi="fa-IR"/>
        </w:rPr>
        <w:t xml:space="preserve">و أضجما </w:t>
      </w:r>
      <w:r>
        <w:rPr>
          <w:rStyle w:val="FootnoteAnchor"/>
          <w:rtl w:val="true"/>
        </w:rPr>
        <w:footnoteReference w:id="1829"/>
      </w:r>
      <w:r>
        <w:rPr>
          <w:rFonts w:ascii="Amiri" w:hAnsi="Amiri" w:eastAsia="Amiri" w:cs="Amiri"/>
          <w:color w:val="111111"/>
          <w:sz w:val="28"/>
          <w:sz w:val="28"/>
          <w:szCs w:val="28"/>
          <w:rtl w:val="true"/>
          <w:lang w:bidi="ar-SA"/>
        </w:rPr>
        <w:t>سيان إح‍‌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سان إليه و أسا</w:t>
      </w:r>
    </w:p>
    <w:p>
      <w:pPr>
        <w:pStyle w:val="BookText"/>
        <w:rPr/>
      </w:pPr>
      <w:r>
        <w:rPr>
          <w:rFonts w:ascii="Amiri" w:hAnsi="Amiri" w:eastAsia="Amiri" w:cs="Amiri"/>
          <w:color w:val="111111"/>
          <w:sz w:val="28"/>
          <w:sz w:val="28"/>
          <w:szCs w:val="28"/>
          <w:rtl w:val="true"/>
          <w:lang w:bidi="ar-SA"/>
        </w:rPr>
        <w:t xml:space="preserve">إن قلت خيرا ارتجي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ليانا عبسا</w:t>
      </w:r>
    </w:p>
    <w:p>
      <w:pPr>
        <w:pStyle w:val="BookText"/>
        <w:rPr/>
      </w:pPr>
      <w:r>
        <w:rPr>
          <w:rFonts w:ascii="Amiri" w:hAnsi="Amiri" w:eastAsia="Amiri" w:cs="Amiri"/>
          <w:color w:val="111111"/>
          <w:sz w:val="28"/>
          <w:sz w:val="28"/>
          <w:szCs w:val="28"/>
          <w:rtl w:val="true"/>
          <w:lang w:bidi="ar-SA"/>
        </w:rPr>
        <w:t xml:space="preserve">لو عند بابي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بوابه ما ينعسا</w:t>
      </w:r>
    </w:p>
    <w:p>
      <w:pPr>
        <w:pStyle w:val="BookText"/>
        <w:rPr/>
      </w:pPr>
      <w:r>
        <w:rPr>
          <w:rFonts w:ascii="Amiri" w:hAnsi="Amiri" w:eastAsia="Amiri" w:cs="Amiri"/>
          <w:color w:val="111111"/>
          <w:sz w:val="28"/>
          <w:sz w:val="28"/>
          <w:szCs w:val="28"/>
          <w:rtl w:val="true"/>
          <w:lang w:bidi="ar-SA"/>
        </w:rPr>
        <w:t xml:space="preserve">أبيت ليلي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مولها ما جلسا</w:t>
      </w:r>
    </w:p>
    <w:p>
      <w:pPr>
        <w:pStyle w:val="BookText"/>
        <w:rPr/>
      </w:pPr>
      <w:r>
        <w:rPr>
          <w:rFonts w:ascii="Amiri" w:hAnsi="Amiri" w:eastAsia="Amiri" w:cs="Amiri"/>
          <w:color w:val="111111"/>
          <w:sz w:val="28"/>
          <w:sz w:val="28"/>
          <w:szCs w:val="28"/>
          <w:rtl w:val="true"/>
          <w:lang w:bidi="ar-SA"/>
        </w:rPr>
        <w:t>قلت له العبّاس أع‍‌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طانا و أغنى و كسى</w:t>
      </w:r>
    </w:p>
    <w:p>
      <w:pPr>
        <w:pStyle w:val="BookText"/>
        <w:rPr/>
      </w:pPr>
      <w:r>
        <w:rPr>
          <w:rFonts w:ascii="Amiri" w:hAnsi="Amiri" w:eastAsia="Amiri" w:cs="Amiri"/>
          <w:color w:val="111111"/>
          <w:sz w:val="28"/>
          <w:sz w:val="28"/>
          <w:szCs w:val="28"/>
          <w:rtl w:val="true"/>
          <w:lang w:bidi="ar-SA"/>
        </w:rPr>
        <w:t>و قال لي 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 نعم مثل عسى</w:t>
      </w:r>
    </w:p>
    <w:p>
      <w:pPr>
        <w:pStyle w:val="BookText"/>
        <w:rPr/>
      </w:pPr>
      <w:r>
        <w:rPr>
          <w:rFonts w:ascii="Amiri" w:hAnsi="Amiri" w:eastAsia="Amiri" w:cs="Amiri"/>
          <w:color w:val="111111"/>
          <w:sz w:val="28"/>
          <w:sz w:val="28"/>
          <w:szCs w:val="28"/>
          <w:rtl w:val="true"/>
          <w:lang w:bidi="ar-SA"/>
        </w:rPr>
        <w:t>و قال أيضا عبد اللّه بن سالم الخياط‍‌ للعباس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الأمير اشتكي ما حلّ‌ بي من فلسي</w:t>
      </w:r>
    </w:p>
    <w:p>
      <w:pPr>
        <w:pStyle w:val="BookText"/>
        <w:rPr/>
      </w:pPr>
      <w:r>
        <w:rPr>
          <w:rFonts w:ascii="Amiri" w:hAnsi="Amiri" w:eastAsia="Amiri" w:cs="Amiri"/>
          <w:color w:val="111111"/>
          <w:sz w:val="28"/>
          <w:sz w:val="28"/>
          <w:szCs w:val="28"/>
          <w:rtl w:val="true"/>
          <w:lang w:bidi="ar-SA"/>
        </w:rPr>
        <w:t>و العسر و الضعف عن الحيلة في ملتمسي</w:t>
      </w:r>
    </w:p>
    <w:p>
      <w:pPr>
        <w:pStyle w:val="BookText"/>
        <w:rPr/>
      </w:pPr>
      <w:r>
        <w:rPr>
          <w:rFonts w:ascii="Amiri" w:hAnsi="Amiri" w:eastAsia="Amiri" w:cs="Amiri"/>
          <w:color w:val="111111"/>
          <w:sz w:val="28"/>
          <w:sz w:val="28"/>
          <w:szCs w:val="28"/>
          <w:rtl w:val="true"/>
          <w:lang w:bidi="ar-SA"/>
        </w:rPr>
        <w:t>و أعبدا يلزمني هذا و ذا مفترسي</w:t>
      </w:r>
    </w:p>
    <w:p>
      <w:pPr>
        <w:pStyle w:val="BookText"/>
        <w:rPr/>
      </w:pPr>
      <w:r>
        <w:rPr>
          <w:rFonts w:ascii="Amiri" w:hAnsi="Amiri" w:eastAsia="Amiri" w:cs="Amiri"/>
          <w:color w:val="111111"/>
          <w:sz w:val="28"/>
          <w:sz w:val="28"/>
          <w:szCs w:val="28"/>
          <w:rtl w:val="true"/>
          <w:lang w:bidi="ar-SA"/>
        </w:rPr>
        <w:t xml:space="preserve">و أضجما مختلف الخلق كثير الطّفس </w:t>
      </w:r>
      <w:r>
        <w:rPr>
          <w:rStyle w:val="FootnoteAnchor"/>
          <w:rtl w:val="true"/>
        </w:rPr>
        <w:footnoteReference w:id="1830"/>
      </w:r>
    </w:p>
    <w:p>
      <w:pPr>
        <w:pStyle w:val="BookText"/>
        <w:rPr/>
      </w:pPr>
      <w:r>
        <w:rPr>
          <w:rFonts w:ascii="Amiri" w:hAnsi="Amiri" w:eastAsia="Amiri" w:cs="Amiri"/>
          <w:color w:val="111111"/>
          <w:sz w:val="28"/>
          <w:sz w:val="28"/>
          <w:szCs w:val="28"/>
          <w:rtl w:val="true"/>
          <w:lang w:bidi="ar-SA"/>
        </w:rPr>
        <w:t>إن لم يوافي أصلا باكرني في الغلس</w:t>
      </w:r>
    </w:p>
    <w:p>
      <w:pPr>
        <w:pStyle w:val="BookText"/>
        <w:rPr/>
      </w:pPr>
      <w:r>
        <w:rPr>
          <w:rFonts w:ascii="Amiri" w:hAnsi="Amiri" w:eastAsia="Amiri" w:cs="Amiri"/>
          <w:color w:val="111111"/>
          <w:sz w:val="28"/>
          <w:sz w:val="28"/>
          <w:szCs w:val="28"/>
          <w:rtl w:val="true"/>
          <w:lang w:bidi="ar-SA"/>
        </w:rPr>
        <w:t>يورثني وعيده تقطّعا في نفسي</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ينحلني الذنب مسيئا كنت أو غير مسي </w:t>
      </w:r>
    </w:p>
    <w:p>
      <w:pPr>
        <w:pStyle w:val="BookText"/>
        <w:rPr/>
      </w:pPr>
      <w:r>
        <w:rPr>
          <w:rFonts w:ascii="IRNazanin" w:hAnsi="IRNazanin" w:eastAsia="IRNazanin"/>
          <w:color w:val="111111"/>
          <w:sz w:val="28"/>
          <w:sz w:val="28"/>
          <w:szCs w:val="28"/>
          <w:rtl w:val="true"/>
          <w:lang w:bidi="fa-IR"/>
        </w:rPr>
        <w:t>إلى ابن عم المصطفى لجأت من دهر عسى</w:t>
      </w:r>
    </w:p>
    <w:p>
      <w:pPr>
        <w:pStyle w:val="BookText"/>
        <w:rPr/>
      </w:pPr>
      <w:r>
        <w:rPr>
          <w:rFonts w:ascii="Amiri" w:hAnsi="Amiri" w:eastAsia="Amiri" w:cs="Amiri"/>
          <w:color w:val="111111"/>
          <w:sz w:val="28"/>
          <w:sz w:val="28"/>
          <w:szCs w:val="28"/>
          <w:rtl w:val="true"/>
          <w:lang w:bidi="ar-SA"/>
        </w:rPr>
        <w:t xml:space="preserve">إن لم يكن لي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ففي من نفسي</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سعيد بن سليمان المساحقي للعبّاس بن محمّد حين غضب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أبا الفضل يوما إن عرضت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دائم العهد لم يخش الذي صنعا</w:t>
      </w:r>
    </w:p>
    <w:p>
      <w:pPr>
        <w:pStyle w:val="BookText"/>
        <w:rPr/>
      </w:pPr>
      <w:r>
        <w:rPr>
          <w:rFonts w:ascii="Amiri" w:hAnsi="Amiri" w:eastAsia="Amiri" w:cs="Amiri"/>
          <w:color w:val="111111"/>
          <w:sz w:val="28"/>
          <w:sz w:val="28"/>
          <w:szCs w:val="28"/>
          <w:rtl w:val="true"/>
          <w:lang w:bidi="ar-SA"/>
        </w:rPr>
        <w:t xml:space="preserve">ما بال ذي حرمة صافي الإخاء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بحرّته من ودّكم فجعا</w:t>
      </w:r>
    </w:p>
    <w:p>
      <w:pPr>
        <w:pStyle w:val="BookText"/>
        <w:rPr/>
      </w:pPr>
      <w:r>
        <w:rPr>
          <w:rFonts w:ascii="Amiri" w:hAnsi="Amiri" w:eastAsia="Amiri" w:cs="Amiri"/>
          <w:color w:val="111111"/>
          <w:sz w:val="28"/>
          <w:sz w:val="28"/>
          <w:szCs w:val="28"/>
          <w:rtl w:val="true"/>
          <w:lang w:bidi="ar-SA"/>
        </w:rPr>
        <w:t xml:space="preserve">من غير نائرة </w:t>
      </w:r>
      <w:r>
        <w:rPr>
          <w:rStyle w:val="FootnoteAnchor"/>
          <w:rtl w:val="true"/>
        </w:rPr>
        <w:footnoteReference w:id="1831"/>
      </w:r>
      <w:r>
        <w:rPr>
          <w:rFonts w:ascii="Amiri" w:hAnsi="Amiri" w:eastAsia="Amiri" w:cs="Amiri"/>
          <w:color w:val="111111"/>
          <w:sz w:val="28"/>
          <w:sz w:val="28"/>
          <w:szCs w:val="28"/>
          <w:rtl w:val="true"/>
          <w:lang w:bidi="ar-SA"/>
        </w:rPr>
        <w:t xml:space="preserve">إلاّ الوفا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 حبلك من ذي حرمة قطعا</w:t>
      </w:r>
    </w:p>
    <w:p>
      <w:pPr>
        <w:pStyle w:val="BookText"/>
        <w:rPr/>
      </w:pPr>
      <w:r>
        <w:rPr>
          <w:rFonts w:ascii="Amiri" w:hAnsi="Amiri" w:eastAsia="Amiri" w:cs="Amiri"/>
          <w:color w:val="111111"/>
          <w:sz w:val="28"/>
          <w:sz w:val="28"/>
          <w:szCs w:val="28"/>
          <w:rtl w:val="true"/>
          <w:lang w:bidi="ar-SA"/>
        </w:rPr>
        <w:t xml:space="preserve">ما تمّ‌ ما كنت أرجو من مودّتكم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تباين شعب الودّ فانصدعا</w:t>
      </w:r>
    </w:p>
    <w:p>
      <w:pPr>
        <w:pStyle w:val="BookText"/>
        <w:rPr/>
      </w:pPr>
      <w:r>
        <w:rPr>
          <w:rFonts w:ascii="Amiri" w:hAnsi="Amiri" w:eastAsia="Amiri" w:cs="Amiri"/>
          <w:color w:val="111111"/>
          <w:sz w:val="28"/>
          <w:sz w:val="28"/>
          <w:szCs w:val="28"/>
          <w:rtl w:val="true"/>
          <w:lang w:bidi="ar-SA"/>
        </w:rPr>
        <w:t xml:space="preserve">أما و ربّ‌ منى و العامدات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الدافعين يجمع يوضعون معا</w:t>
      </w:r>
    </w:p>
    <w:p>
      <w:pPr>
        <w:pStyle w:val="BookText"/>
        <w:rPr/>
      </w:pPr>
      <w:r>
        <w:rPr>
          <w:rFonts w:ascii="Amiri" w:hAnsi="Amiri" w:eastAsia="Amiri" w:cs="Amiri"/>
          <w:color w:val="111111"/>
          <w:sz w:val="28"/>
          <w:sz w:val="28"/>
          <w:szCs w:val="28"/>
          <w:rtl w:val="true"/>
          <w:lang w:bidi="ar-SA"/>
        </w:rPr>
        <w:t xml:space="preserve">لو كان غيرك يطوي حبل خلّته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دوني و يلبس ثوب الهجر ما اتّبعا</w:t>
      </w:r>
    </w:p>
    <w:p>
      <w:pPr>
        <w:pStyle w:val="BookText"/>
        <w:rPr/>
      </w:pPr>
      <w:r>
        <w:rPr>
          <w:rFonts w:ascii="IRNazanin" w:hAnsi="IRNazanin" w:eastAsia="IRNazanin"/>
          <w:color w:val="111111"/>
          <w:sz w:val="28"/>
          <w:sz w:val="28"/>
          <w:szCs w:val="28"/>
          <w:rtl w:val="true"/>
          <w:lang w:bidi="fa-IR"/>
        </w:rPr>
        <w:t xml:space="preserve">فارع الذّمام و لا تقطع وسائله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ارجع فإن أخا الإحسان من رجعا</w:t>
      </w:r>
    </w:p>
    <w:p>
      <w:pPr>
        <w:pStyle w:val="BookText"/>
        <w:rPr/>
      </w:pPr>
      <w:r>
        <w:rPr>
          <w:rFonts w:ascii="Amiri" w:hAnsi="Amiri" w:eastAsia="Amiri" w:cs="Amiri"/>
          <w:color w:val="111111"/>
          <w:sz w:val="28"/>
          <w:sz w:val="28"/>
          <w:szCs w:val="28"/>
          <w:rtl w:val="true"/>
          <w:lang w:bidi="ar-SA"/>
        </w:rPr>
        <w:t xml:space="preserve">أشبه أخاك و أخلاقا تسير </w:t>
      </w:r>
      <w:r>
        <w:rPr>
          <w:rStyle w:val="FootnoteAnchor"/>
          <w:rtl w:val="true"/>
        </w:rPr>
        <w:footnoteReference w:id="1832"/>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المجتدين له لم يجده الطبعا</w:t>
      </w:r>
    </w:p>
    <w:p>
      <w:pPr>
        <w:pStyle w:val="BookText"/>
        <w:rPr/>
      </w:pPr>
      <w:r>
        <w:rPr>
          <w:rFonts w:ascii="Amiri" w:hAnsi="Amiri" w:eastAsia="Amiri" w:cs="Amiri"/>
          <w:color w:val="111111"/>
          <w:sz w:val="28"/>
          <w:sz w:val="28"/>
          <w:szCs w:val="28"/>
          <w:rtl w:val="true"/>
          <w:lang w:bidi="ar-SA"/>
        </w:rPr>
        <w:t xml:space="preserve">حفظ‍‌ الذّمام و إيثار الصديق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 الإخاء و تفريق الذي جمعا</w:t>
      </w:r>
    </w:p>
    <w:p>
      <w:pPr>
        <w:pStyle w:val="BookText"/>
        <w:rPr/>
      </w:pPr>
      <w:r>
        <w:rPr>
          <w:rFonts w:ascii="Amiri" w:hAnsi="Amiri" w:eastAsia="Amiri" w:cs="Amiri"/>
          <w:color w:val="111111"/>
          <w:sz w:val="28"/>
          <w:sz w:val="28"/>
          <w:szCs w:val="28"/>
          <w:rtl w:val="true"/>
          <w:lang w:bidi="ar-SA"/>
        </w:rPr>
        <w:t xml:space="preserve">أخبرنا أبو منصور بن زريق، أنا و أبو الحسن بن سعيد، نا أبو بكر الخطيب </w:t>
      </w:r>
      <w:r>
        <w:rPr>
          <w:rStyle w:val="FootnoteAnchor"/>
          <w:rtl w:val="true"/>
        </w:rPr>
        <w:footnoteReference w:id="1833"/>
      </w:r>
      <w:r>
        <w:rPr>
          <w:rFonts w:ascii="Amiri" w:hAnsi="Amiri" w:eastAsia="Amiri" w:cs="Amiri"/>
          <w:color w:val="111111"/>
          <w:sz w:val="28"/>
          <w:sz w:val="28"/>
          <w:szCs w:val="28"/>
          <w:rtl w:val="true"/>
          <w:lang w:bidi="ar-SA"/>
        </w:rPr>
        <w:t>، أنا أبو الحسن العتيقي، أنا سهل بن أحمد الديباجي، نا محمّد بن أحمد بن الفضل الخبّاز، نا أبو سلمة هشام بن عمرو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للعبّاس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أتيتك في حاجة صغيرة، فقال </w:t>
      </w:r>
      <w:r>
        <w:rPr>
          <w:rStyle w:val="FootnoteAnchor"/>
          <w:rtl w:val="true"/>
        </w:rPr>
        <w:footnoteReference w:id="18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لها رجلا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سعد الخير بن محمّد، أنا المبارك بن عبد الجبار، أنا أبو طاهر محمّد بن علي بن محمّد بن عبد اللّه السّماك، نا أبو إسحاق إبراهيم بن مخلد بن جعفر المعدّل، أنا عبد اللّه بن جعفر بن درستويه، نا ابن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للعبّاس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أتيتك في حويجة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لها رجيلا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خلاف قول علي بن عبد اللّه بن العبّاس لرجل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أتيتك في </w:t>
      </w:r>
    </w:p>
    <w:p>
      <w:pPr>
        <w:pStyle w:val="BookText"/>
        <w:rPr/>
      </w:pPr>
      <w:r>
        <w:rPr>
          <w:rFonts w:ascii="Amiri" w:hAnsi="Amiri" w:eastAsia="Amiri" w:cs="Amiri"/>
          <w:color w:val="111111"/>
          <w:sz w:val="28"/>
          <w:sz w:val="28"/>
          <w:szCs w:val="28"/>
          <w:rtl w:val="true"/>
          <w:lang w:bidi="ar-SA"/>
        </w:rPr>
        <w:t>حاجة صغيرة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فإن الرجل لا يصغر عن كبير أخيه، و لا يكبر عن صغيره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سليمان بن إبراهيم بن محمّد، و سهل بن عبد اللّه بن علي، و أبو الحسين أحمد بن عبد الرّحمن بن محمّد الذّكواني، و أبو نصر عبد الرّحمن بن محمّد بن أحمد السمسار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إسحاق إبراهيم بن أبي نصر شجاع اللفتواني، أنا أبو نصر السمسار، فيما قرئ عليه، و أنا حاضر،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إبراهيم بن جعفر الجرجاني، نا أبو الحسين محمّد بن محمّد بن عبيد اللّه، نا محمّد بن يحيى الصولي </w:t>
      </w:r>
      <w:r>
        <w:rPr>
          <w:rStyle w:val="FootnoteAnchor"/>
          <w:rtl w:val="true"/>
        </w:rPr>
        <w:footnoteReference w:id="1835"/>
      </w:r>
      <w:r>
        <w:rPr>
          <w:rFonts w:ascii="Amiri" w:hAnsi="Amiri" w:eastAsia="Amiri" w:cs="Amiri"/>
          <w:color w:val="111111"/>
          <w:sz w:val="28"/>
          <w:sz w:val="28"/>
          <w:szCs w:val="28"/>
          <w:rtl w:val="true"/>
          <w:lang w:bidi="ar-SA"/>
        </w:rPr>
        <w:t>،نا محمّد بن القاسم،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العبّاس بن محمّد باليمين من هارون الرشيد يبجله و يعظّمه للرحم و القرابة القريبة،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فمدحه ربيعة الرّقّي بقصيدته التي يقول فيها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قيل للعبّاس يا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أنت مخلّد ما قالها</w:t>
      </w:r>
    </w:p>
    <w:p>
      <w:pPr>
        <w:pStyle w:val="BookText"/>
        <w:rPr/>
      </w:pPr>
      <w:r>
        <w:rPr>
          <w:rFonts w:ascii="Amiri" w:hAnsi="Amiri" w:eastAsia="Amiri" w:cs="Amiri"/>
          <w:color w:val="111111"/>
          <w:sz w:val="28"/>
          <w:sz w:val="28"/>
          <w:szCs w:val="28"/>
          <w:rtl w:val="true"/>
          <w:lang w:bidi="ar-SA"/>
        </w:rPr>
        <w:t xml:space="preserve">ما إن رأيت من المكارم 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وجدتك عمّها أو خالها</w:t>
      </w:r>
    </w:p>
    <w:p>
      <w:pPr>
        <w:pStyle w:val="BookText"/>
        <w:rPr/>
      </w:pPr>
      <w:r>
        <w:rPr>
          <w:rFonts w:ascii="Amiri" w:hAnsi="Amiri" w:eastAsia="Amiri" w:cs="Amiri"/>
          <w:color w:val="111111"/>
          <w:sz w:val="28"/>
          <w:sz w:val="28"/>
          <w:szCs w:val="28"/>
          <w:rtl w:val="true"/>
          <w:lang w:bidi="ar-SA"/>
        </w:rPr>
        <w:t xml:space="preserve">و إذا الملوك تسايروا </w:t>
      </w:r>
      <w:r>
        <w:rPr>
          <w:rStyle w:val="FootnoteAnchor"/>
          <w:rtl w:val="true"/>
        </w:rPr>
        <w:footnoteReference w:id="1837"/>
      </w:r>
      <w:r>
        <w:rPr>
          <w:rFonts w:ascii="Amiri" w:hAnsi="Amiri" w:eastAsia="Amiri" w:cs="Amiri"/>
          <w:color w:val="111111"/>
          <w:sz w:val="28"/>
          <w:sz w:val="28"/>
          <w:szCs w:val="28"/>
          <w:rtl w:val="true"/>
          <w:lang w:bidi="ar-SA"/>
        </w:rPr>
        <w:t xml:space="preserve">في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كواكبها و كنت هلالها</w:t>
      </w:r>
    </w:p>
    <w:p>
      <w:pPr>
        <w:pStyle w:val="BookText"/>
        <w:rPr/>
      </w:pPr>
      <w:r>
        <w:rPr>
          <w:rFonts w:ascii="Amiri" w:hAnsi="Amiri" w:eastAsia="Amiri" w:cs="Amiri"/>
          <w:color w:val="111111"/>
          <w:sz w:val="28"/>
          <w:sz w:val="28"/>
          <w:szCs w:val="28"/>
          <w:rtl w:val="true"/>
          <w:lang w:bidi="ar-SA"/>
        </w:rPr>
        <w:t xml:space="preserve">إنّ‌ المكارم </w:t>
      </w:r>
      <w:r>
        <w:rPr>
          <w:rStyle w:val="FootnoteAnchor"/>
          <w:rtl w:val="true"/>
        </w:rPr>
        <w:footnoteReference w:id="1838"/>
      </w:r>
      <w:r>
        <w:rPr>
          <w:rFonts w:ascii="Amiri" w:hAnsi="Amiri" w:eastAsia="Amiri" w:cs="Amiri"/>
          <w:color w:val="111111"/>
          <w:sz w:val="28"/>
          <w:sz w:val="28"/>
          <w:szCs w:val="28"/>
          <w:rtl w:val="true"/>
          <w:lang w:bidi="ar-SA"/>
        </w:rPr>
        <w:t xml:space="preserve">لم تزل معقولة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حللت براحتيك عقالها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بدينارين فقال ربيعة للذي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ردّ الرقعة إليّ‌ لأصلح منها شيئا ثم يرها في مكانها و لك الديناران‌؟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فردّ الرقعة إليه، فوقع على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مدحتك مدحة السيف 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لتجري في الجياد فما جريت</w:t>
      </w:r>
    </w:p>
    <w:p>
      <w:pPr>
        <w:pStyle w:val="BookText"/>
        <w:rPr/>
      </w:pPr>
      <w:r>
        <w:rPr>
          <w:rFonts w:ascii="Amiri" w:hAnsi="Amiri" w:eastAsia="Amiri" w:cs="Amiri"/>
          <w:color w:val="111111"/>
          <w:sz w:val="28"/>
          <w:sz w:val="28"/>
          <w:szCs w:val="28"/>
          <w:rtl w:val="true"/>
          <w:lang w:bidi="ar-SA"/>
        </w:rPr>
        <w:t xml:space="preserve">فهبها مدحة ذهبت ضياعا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عليك فيها و افتريت</w:t>
      </w:r>
    </w:p>
    <w:p>
      <w:pPr>
        <w:pStyle w:val="BookText"/>
        <w:rPr/>
      </w:pPr>
      <w:r>
        <w:rPr>
          <w:rFonts w:ascii="Amiri" w:hAnsi="Amiri" w:eastAsia="Amiri" w:cs="Amiri"/>
          <w:color w:val="111111"/>
          <w:sz w:val="28"/>
          <w:sz w:val="28"/>
          <w:szCs w:val="28"/>
          <w:rtl w:val="true"/>
          <w:lang w:bidi="ar-SA"/>
        </w:rPr>
        <w:t>ثم ذكر الحكاية بطولها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زريق، أنا و أبو الحسن بن سعيد، أنا أبو بكر الخطيب </w:t>
      </w:r>
      <w:r>
        <w:rPr>
          <w:rStyle w:val="FootnoteAnchor"/>
          <w:rtl w:val="true"/>
        </w:rPr>
        <w:footnoteReference w:id="183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أخبرني الأزهري، أنا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نا</w:t>
      </w:r>
      <w:r>
        <w:rPr>
          <w:rFonts w:eastAsia="Amiri" w:cs="Amiri" w:ascii="Amiri" w:hAnsi="Amiri"/>
          <w:color w:val="111111"/>
          <w:sz w:val="28"/>
          <w:szCs w:val="28"/>
          <w:rtl w:val="true"/>
          <w:lang w:bidi="ar-SA"/>
        </w:rPr>
        <w:t xml:space="preserve">] </w:t>
      </w:r>
      <w:r>
        <w:rPr>
          <w:rStyle w:val="FootnoteAnchor"/>
          <w:rtl w:val="true"/>
        </w:rPr>
        <w:footnoteReference w:id="1840"/>
      </w:r>
      <w:r>
        <w:rPr>
          <w:rFonts w:ascii="Amiri" w:hAnsi="Amiri" w:eastAsia="Amiri" w:cs="Amiri"/>
          <w:color w:val="111111"/>
          <w:sz w:val="28"/>
          <w:sz w:val="28"/>
          <w:szCs w:val="28"/>
          <w:rtl w:val="true"/>
          <w:lang w:bidi="ar-SA"/>
        </w:rPr>
        <w:t>إبراهيم بن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ثمانين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العبّاس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تنسب إليه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الجزيرة، و صار إلى الرقّة، فأمر الرشيد يفرش </w:t>
      </w:r>
      <w:r>
        <w:rPr>
          <w:rStyle w:val="FootnoteAnchor"/>
          <w:rtl w:val="true"/>
        </w:rPr>
        <w:footnoteReference w:id="1841"/>
      </w:r>
      <w:r>
        <w:rPr>
          <w:rFonts w:ascii="Amiri" w:hAnsi="Amiri" w:eastAsia="Amiri" w:cs="Amiri"/>
          <w:color w:val="111111"/>
          <w:sz w:val="28"/>
          <w:sz w:val="28"/>
          <w:szCs w:val="28"/>
          <w:rtl w:val="true"/>
          <w:lang w:bidi="ar-SA"/>
        </w:rPr>
        <w:t>له في قصر الإمارة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اتخذت له فيه الآلات و شحن بالرقيق </w:t>
      </w:r>
      <w:r>
        <w:rPr>
          <w:rStyle w:val="FootnoteAnchor"/>
          <w:rtl w:val="true"/>
        </w:rPr>
        <w:footnoteReference w:id="1842"/>
      </w:r>
      <w:r>
        <w:rPr>
          <w:rFonts w:ascii="Amiri" w:hAnsi="Amiri" w:eastAsia="Amiri" w:cs="Amiri"/>
          <w:color w:val="111111"/>
          <w:sz w:val="28"/>
          <w:sz w:val="28"/>
          <w:szCs w:val="28"/>
          <w:rtl w:val="true"/>
          <w:lang w:bidi="ar-SA"/>
        </w:rPr>
        <w:t>و حمل إليه خمسة آلاف ألف درهم، ثم دخلت سنة ست و ثمانين و مائة ففيها توفي العبّاس بن محمّد ببغداد في رجب، و كانت علّته الماء الأصفر، و صلّى عليه الأمين، و دفن في العبّاسية، و سنه خمس و ستون سنة و ستة أشهر و ستة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خيرون، أنا أبو بكر الخطيب </w:t>
      </w:r>
      <w:r>
        <w:rPr>
          <w:rStyle w:val="FootnoteAnchor"/>
          <w:rtl w:val="true"/>
        </w:rPr>
        <w:footnoteReference w:id="1843"/>
      </w:r>
      <w:r>
        <w:rPr>
          <w:rFonts w:ascii="Amiri" w:hAnsi="Amiri" w:eastAsia="Amiri" w:cs="Amiri"/>
          <w:color w:val="111111"/>
          <w:sz w:val="28"/>
          <w:sz w:val="28"/>
          <w:szCs w:val="28"/>
          <w:rtl w:val="true"/>
          <w:lang w:bidi="ar-SA"/>
        </w:rPr>
        <w:t>،أخبرني الأزهري، أنا أحمد بن إبراهيم، نا إبراهيم بن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قطيعة العبّاس التي في الجانب الشرقي تنسب إلى العبّاس بن محمد بن علي بن عبد اللّه بن العباس، و هو أخو المنصور، و بينه و بين وفاة أبي العباس خمسون سنة، و هو أخوه، لأنّ‌ أبا العباس مات سنة ست و ثلاثين و مائة، و مات العبّاس سنة ست و ثمانين و مائة، و كان يتولى الجزيرة و أهله يتهمون فيه الرشيد و يزعمون أنه سمّه، و أنّه سقى </w:t>
      </w:r>
      <w:r>
        <w:rPr>
          <w:rStyle w:val="FootnoteAnchor"/>
          <w:rtl w:val="true"/>
        </w:rPr>
        <w:footnoteReference w:id="1844"/>
      </w:r>
      <w:r>
        <w:rPr>
          <w:rFonts w:ascii="Amiri" w:hAnsi="Amiri" w:eastAsia="Amiri" w:cs="Amiri"/>
          <w:color w:val="111111"/>
          <w:sz w:val="28"/>
          <w:sz w:val="28"/>
          <w:szCs w:val="28"/>
          <w:rtl w:val="true"/>
          <w:lang w:bidi="ar-SA"/>
        </w:rPr>
        <w:t>بطنه فمات في هذه العلّة، و إليه تنسب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أبو الحسن السّيرافي، أنا أحمد بن إسحاق، نا أحمد بن عمران، نا موسى،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العباس بن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مات سنة ست و ثمانين و مائة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بلغني أن العبّاس بن محمّد ولد سنة إحدى و عشرين و مائة، و مات يوم الأربعاء لثمان بقين من رجب من سنة ست و ثمانين و مائة بالماء الأصفر، و بلغ خمسا و ستين سنة و ستة أشهر و بضعة عشر يوما</w:t>
      </w:r>
      <w:r>
        <w:rPr>
          <w:rFonts w:eastAsia="Amiri" w:cs="Amiri" w:ascii="Amiri" w:hAnsi="Amiri"/>
          <w:color w:val="111111"/>
          <w:sz w:val="28"/>
          <w:szCs w:val="28"/>
          <w:rtl w:val="true"/>
          <w:lang w:bidi="ar-SA"/>
        </w:rPr>
        <w:t xml:space="preserve">. </w:t>
      </w:r>
      <w:bookmarkStart w:id="215" w:name="pg11415_113121"/>
    </w:p>
    <w:p>
      <w:pPr>
        <w:pStyle w:val="Heading4"/>
        <w:numPr>
          <w:ilvl w:val="3"/>
          <w:numId w:val="1"/>
        </w:numPr>
        <w:rPr/>
      </w:pPr>
      <w:bookmarkStart w:id="216" w:name="__RefHeading___Toc1250954_73709187"/>
      <w:bookmarkStart w:id="217" w:name="_Toc80"/>
      <w:bookmarkEnd w:id="215"/>
      <w:bookmarkEnd w:id="216"/>
      <w:r>
        <w:rPr/>
        <w:t>3119</w:t>
      </w:r>
      <w:r>
        <w:rPr>
          <w:rtl w:val="true"/>
        </w:rPr>
        <w:t xml:space="preserve"> - </w:t>
      </w:r>
      <w:r>
        <w:rPr>
          <w:rtl w:val="true"/>
        </w:rPr>
        <w:t>العبّاس بن محمّد بن عمرو بن الحارث الجمحي</w:t>
      </w:r>
      <w:bookmarkEnd w:id="217"/>
    </w:p>
    <w:p>
      <w:pPr>
        <w:pStyle w:val="BookText"/>
        <w:rPr/>
      </w:pPr>
      <w:r>
        <w:rPr>
          <w:rFonts w:ascii="Amiri" w:hAnsi="Amiri" w:eastAsia="Amiri" w:cs="Amiri"/>
          <w:color w:val="111111"/>
          <w:sz w:val="28"/>
          <w:sz w:val="28"/>
          <w:szCs w:val="28"/>
          <w:rtl w:val="true"/>
          <w:lang w:bidi="ar-SA"/>
        </w:rPr>
        <w:t>والد محمّد بن العبّاس الجمحي</w:t>
      </w:r>
    </w:p>
    <w:p>
      <w:pPr>
        <w:pStyle w:val="BookText"/>
        <w:rPr/>
      </w:pPr>
      <w:r>
        <w:rPr>
          <w:rFonts w:ascii="Amiri" w:hAnsi="Amiri" w:eastAsia="Amiri" w:cs="Amiri"/>
          <w:color w:val="111111"/>
          <w:sz w:val="28"/>
          <w:sz w:val="28"/>
          <w:szCs w:val="28"/>
          <w:rtl w:val="true"/>
          <w:lang w:bidi="ar-SA"/>
        </w:rPr>
        <w:t>قاضي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الوليد هشام بن عبد الملك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أحمد بن ربيعة بن زبر</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1250956_73709187"/>
      <w:bookmarkStart w:id="219" w:name="_Toc81"/>
      <w:bookmarkEnd w:id="218"/>
      <w:r>
        <w:rPr/>
        <w:t>3120</w:t>
      </w:r>
      <w:r>
        <w:rPr>
          <w:rtl w:val="true"/>
        </w:rPr>
        <w:t xml:space="preserve"> - </w:t>
      </w:r>
      <w:r>
        <w:rPr>
          <w:rtl w:val="true"/>
        </w:rPr>
        <w:t>العبّاس بن محمّد بن المسيب بن زهير الضّبّي</w:t>
      </w:r>
      <w:bookmarkEnd w:id="219"/>
    </w:p>
    <w:p>
      <w:pPr>
        <w:pStyle w:val="BookText"/>
        <w:rPr/>
      </w:pPr>
      <w:r>
        <w:rPr>
          <w:rFonts w:ascii="Amiri" w:hAnsi="Amiri" w:eastAsia="Amiri" w:cs="Amiri"/>
          <w:color w:val="111111"/>
          <w:sz w:val="28"/>
          <w:sz w:val="28"/>
          <w:szCs w:val="28"/>
          <w:rtl w:val="true"/>
          <w:lang w:bidi="ar-SA"/>
        </w:rPr>
        <w:t xml:space="preserve">أحد قوّاد بني العبّاس، و قدم دمشق في صحبة جعفر بن يحيى البرمكي حين ولاّه إياها هارون الرشيد ليصلح بين النزارية و اليمانية </w:t>
      </w:r>
      <w:r>
        <w:rPr>
          <w:rStyle w:val="FootnoteAnchor"/>
          <w:rtl w:val="true"/>
        </w:rPr>
        <w:footnoteReference w:id="1846"/>
      </w:r>
      <w:r>
        <w:rPr>
          <w:rFonts w:ascii="Amiri" w:hAnsi="Amiri" w:eastAsia="Amiri" w:cs="Amiri"/>
          <w:color w:val="111111"/>
          <w:sz w:val="28"/>
          <w:sz w:val="28"/>
          <w:szCs w:val="28"/>
          <w:rtl w:val="true"/>
          <w:lang w:bidi="ar-SA"/>
        </w:rPr>
        <w:t>،و كان على شرطة جعفر بن يحيى، له ذكر</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1250958_73709187"/>
      <w:bookmarkStart w:id="221" w:name="_Toc82"/>
      <w:bookmarkEnd w:id="220"/>
      <w:r>
        <w:rPr/>
        <w:t>3121</w:t>
      </w:r>
      <w:r>
        <w:rPr>
          <w:rtl w:val="true"/>
        </w:rPr>
        <w:t xml:space="preserve"> - </w:t>
      </w:r>
      <w:r>
        <w:rPr>
          <w:rtl w:val="true"/>
        </w:rPr>
        <w:t>العبّاس بن مرداس بن أبي عامر بن حارثة، و يقال</w:t>
      </w:r>
      <w:r>
        <w:rPr>
          <w:rtl w:val="true"/>
        </w:rPr>
        <w:t>:</w:t>
      </w:r>
      <w:bookmarkEnd w:id="221"/>
    </w:p>
    <w:p>
      <w:pPr>
        <w:pStyle w:val="BookText"/>
        <w:rPr/>
      </w:pPr>
      <w:r>
        <w:rPr>
          <w:rFonts w:ascii="Amiri" w:hAnsi="Amiri" w:eastAsia="Amiri" w:cs="Amiri"/>
          <w:color w:val="111111"/>
          <w:sz w:val="28"/>
          <w:sz w:val="28"/>
          <w:szCs w:val="28"/>
          <w:rtl w:val="true"/>
          <w:lang w:bidi="ar-SA"/>
        </w:rPr>
        <w:t>جارية بن عبد بن عباس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عبس بن رفاعة بن الحارث بن بهثة</w:t>
      </w:r>
    </w:p>
    <w:p>
      <w:pPr>
        <w:pStyle w:val="BookText"/>
        <w:rPr/>
      </w:pPr>
      <w:r>
        <w:rPr>
          <w:rFonts w:ascii="Amiri" w:hAnsi="Amiri" w:eastAsia="Amiri" w:cs="Amiri"/>
          <w:color w:val="111111"/>
          <w:sz w:val="28"/>
          <w:sz w:val="28"/>
          <w:szCs w:val="28"/>
          <w:rtl w:val="true"/>
          <w:lang w:bidi="ar-SA"/>
        </w:rPr>
        <w:t>ابن سليم بن منصور بن عكرمة بن خصفة</w:t>
      </w:r>
    </w:p>
    <w:p>
      <w:pPr>
        <w:pStyle w:val="BookText"/>
        <w:rPr/>
      </w:pPr>
      <w:r>
        <w:rPr>
          <w:rFonts w:ascii="Amiri" w:hAnsi="Amiri" w:eastAsia="Amiri" w:cs="Amiri"/>
          <w:color w:val="111111"/>
          <w:sz w:val="28"/>
          <w:sz w:val="28"/>
          <w:szCs w:val="28"/>
          <w:rtl w:val="true"/>
          <w:lang w:bidi="ar-SA"/>
        </w:rPr>
        <w:t>ابن قيس عيلان،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مرداس</w:t>
      </w:r>
    </w:p>
    <w:p>
      <w:pPr>
        <w:pStyle w:val="BookText"/>
        <w:rPr/>
      </w:pPr>
      <w:r>
        <w:rPr>
          <w:rFonts w:ascii="Amiri" w:hAnsi="Amiri" w:eastAsia="Amiri" w:cs="Amiri"/>
          <w:color w:val="111111"/>
          <w:sz w:val="28"/>
          <w:sz w:val="28"/>
          <w:szCs w:val="28"/>
          <w:rtl w:val="true"/>
          <w:lang w:bidi="ar-SA"/>
        </w:rPr>
        <w:t>ابن أبي عامر بن حارثة بن عبس</w:t>
      </w:r>
    </w:p>
    <w:p>
      <w:pPr>
        <w:pStyle w:val="BookText"/>
        <w:rPr/>
      </w:pPr>
      <w:r>
        <w:rPr>
          <w:rFonts w:ascii="Amiri" w:hAnsi="Amiri" w:eastAsia="Amiri" w:cs="Amiri"/>
          <w:color w:val="111111"/>
          <w:sz w:val="28"/>
          <w:sz w:val="28"/>
          <w:szCs w:val="28"/>
          <w:rtl w:val="true"/>
          <w:lang w:bidi="ar-SA"/>
        </w:rPr>
        <w:t>ابن رفاعة، و يقال في نسبه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الهيثم السّلمي </w:t>
      </w:r>
      <w:r>
        <w:rPr>
          <w:rStyle w:val="FootnoteAnchor"/>
          <w:rtl w:val="true"/>
        </w:rPr>
        <w:footnoteReference w:id="1847"/>
      </w:r>
    </w:p>
    <w:p>
      <w:pPr>
        <w:pStyle w:val="BookText"/>
        <w:rPr/>
      </w:pPr>
      <w:r>
        <w:rPr>
          <w:rFonts w:ascii="Amiri" w:hAnsi="Amiri" w:eastAsia="Amiri" w:cs="Amiri"/>
          <w:color w:val="111111"/>
          <w:sz w:val="28"/>
          <w:sz w:val="28"/>
          <w:szCs w:val="28"/>
          <w:rtl w:val="true"/>
          <w:lang w:bidi="ar-SA"/>
        </w:rPr>
        <w:t>له صحبة، و كان من المؤلفة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ابنه كنانة بن العبّاس، و عبد الرّحمن بن أنس السّلمي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استعمله النبي صلى اللّه عليه و سلم على بني سليم، و قدم دمشق و كانت له بها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848"/>
      </w:r>
      <w:r>
        <w:rPr>
          <w:rFonts w:ascii="Amiri" w:hAnsi="Amiri" w:eastAsia="Amiri" w:cs="Amiri"/>
          <w:color w:val="111111"/>
          <w:sz w:val="28"/>
          <w:sz w:val="28"/>
          <w:szCs w:val="28"/>
          <w:rtl w:val="true"/>
          <w:lang w:bidi="ar-SA"/>
        </w:rPr>
        <w:t xml:space="preserve">،حدّثني إبراهيم بن الحجّاج السامي </w:t>
      </w:r>
      <w:r>
        <w:rPr>
          <w:rStyle w:val="FootnoteAnchor"/>
          <w:rtl w:val="true"/>
        </w:rPr>
        <w:footnoteReference w:id="1849"/>
      </w:r>
      <w:r>
        <w:rPr>
          <w:rFonts w:ascii="Amiri" w:hAnsi="Amiri" w:eastAsia="Amiri" w:cs="Amiri"/>
          <w:color w:val="111111"/>
          <w:sz w:val="28"/>
          <w:sz w:val="28"/>
          <w:szCs w:val="28"/>
          <w:rtl w:val="true"/>
          <w:lang w:bidi="ar-SA"/>
        </w:rPr>
        <w:t>،نا عبد القادر بن السّري، حدّثني ابن لكنانة بن العباس بن مرداس، عن أبيه أن أباه العبّاس بن مرداس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دعا عشية عرفة لأمته بالمغفرة و الرحمة، فأكثر الدعاء، فأجابه اللّه عز و جلّ‌ أن قد فعلت و غفرت لأمتك إلاّ من ظلم بعضها بعضا،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إنّك قادر أن تغفر للظالم، و تثيب المظلوم خيرا من مظلمته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تكن تلك العشية إلاّ ذا فلما كان من الغد دعا غداة المزدلفة، فعاد يدعو لأمته، فلم يلبث النبي صلى اللّه عليه و سلم أن تبسّم، فقال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 أمي، ضحكت في ساعة لم تكن تضحك فيها، فما أضحكك‌؟ أضحك اللّه سنّك،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تبسمت من عدوّ اللّه إبليس، حين علم أنّ‌ اللّه قد استجاب لي في أمّتي و غفر للظالم، أهوى يدعو بالويل </w:t>
      </w:r>
      <w:r>
        <w:rPr>
          <w:rStyle w:val="FootnoteAnchor"/>
          <w:rtl w:val="true"/>
        </w:rPr>
        <w:footnoteReference w:id="1850"/>
      </w:r>
      <w:r>
        <w:rPr>
          <w:rFonts w:ascii="Amiri" w:hAnsi="Amiri" w:eastAsia="Amiri" w:cs="Amiri"/>
          <w:color w:val="111111"/>
          <w:sz w:val="28"/>
          <w:sz w:val="28"/>
          <w:szCs w:val="28"/>
          <w:rtl w:val="true"/>
          <w:lang w:bidi="ar-SA"/>
        </w:rPr>
        <w:t>و يحثو التراب على رأسه، فتبسمت مما صنع لجزعه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و أنا حاضر،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إبراهيم بن الحجّاج السامي، نا عبد القاهر بن السري السّلمي، حدّثني ابن لكنانة بن عباس بن مرداس السلمي أن أباه حدثه عن أبيه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دعا عشية عرفة لأمته بالمغفرة و الرحمة، فأكثر الدعاء</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اللّه أنّي قد فعلت و غفرت لأمتك إلاّ ظلم </w:t>
      </w:r>
      <w:r>
        <w:rPr>
          <w:rStyle w:val="FootnoteAnchor"/>
          <w:rtl w:val="true"/>
        </w:rPr>
        <w:footnoteReference w:id="1851"/>
      </w:r>
      <w:r>
        <w:rPr>
          <w:rFonts w:ascii="Amiri" w:hAnsi="Amiri" w:eastAsia="Amiri" w:cs="Amiri"/>
          <w:color w:val="111111"/>
          <w:sz w:val="28"/>
          <w:sz w:val="28"/>
          <w:szCs w:val="28"/>
          <w:rtl w:val="true"/>
          <w:lang w:bidi="ar-SA"/>
        </w:rPr>
        <w:t>بعضهم بعضا، فأعاد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إنّك قادر أن تغفر للظالم و تثيب المظلوم خيرا من ظلامته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تكن تلك العشية إلاّ ذا، فلما كان من الغد دعا غداة المزدلفة فعاد يدعو لأمته فلم ينشب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w:t>
      </w:r>
    </w:p>
    <w:p>
      <w:pPr>
        <w:pStyle w:val="BookText"/>
        <w:rPr/>
      </w:pPr>
      <w:r>
        <w:rPr>
          <w:rFonts w:ascii="Amiri" w:hAnsi="Amiri" w:eastAsia="Amiri" w:cs="Amiri"/>
          <w:color w:val="111111"/>
          <w:sz w:val="28"/>
          <w:sz w:val="28"/>
          <w:szCs w:val="28"/>
          <w:rtl w:val="true"/>
          <w:lang w:bidi="ar-SA"/>
        </w:rPr>
        <w:t>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تبسم، فقال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 أمي، تبسّمت في ساعة لم تكن تضحك فيها، مما 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أضحكك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 اللّه سنك‌؟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تبسّمت من عدو اللّه إبليس، حين علم أن اللّه تبارك و تعالى قد أجابني في أمتي و غفر للظالم، أهوى يدعو بالثبور و الويل </w:t>
      </w:r>
      <w:r>
        <w:rPr>
          <w:rStyle w:val="FootnoteAnchor"/>
          <w:rtl w:val="true"/>
        </w:rPr>
        <w:footnoteReference w:id="1852"/>
      </w:r>
      <w:r>
        <w:rPr>
          <w:rFonts w:ascii="Amiri" w:hAnsi="Amiri" w:eastAsia="Amiri" w:cs="Amiri"/>
          <w:color w:val="111111"/>
          <w:sz w:val="28"/>
          <w:sz w:val="28"/>
          <w:szCs w:val="28"/>
          <w:rtl w:val="true"/>
          <w:lang w:bidi="ar-SA"/>
        </w:rPr>
        <w:t>،و يحثو التراب على رأسه فتبسّمت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مرة فضحكت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يصنع،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الوليد هشام بن عبد الملك الطيالسي، و محمّد بن مخلد الحضرمي، عن عبد القاهر، و رواه عن أبي الوليد الناس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كنانة الذي لم يسمّ‌ في هذه الرواية هو عبد اللّه بن كنانة، سماه أيوب بن محمّد الهاشمي عن عبد القاهر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سعد عبد الرّحمن بن عبد اللّه الفقيه الحصيري، أنا محمّد بن الحسين بن أحمد المقدمي </w:t>
      </w:r>
      <w:r>
        <w:rPr>
          <w:rStyle w:val="FootnoteAnchor"/>
          <w:rtl w:val="true"/>
        </w:rPr>
        <w:footnoteReference w:id="1854"/>
      </w:r>
      <w:r>
        <w:rPr>
          <w:rFonts w:ascii="Amiri" w:hAnsi="Amiri" w:eastAsia="Amiri" w:cs="Amiri"/>
          <w:color w:val="111111"/>
          <w:sz w:val="28"/>
          <w:sz w:val="28"/>
          <w:szCs w:val="28"/>
          <w:rtl w:val="true"/>
          <w:lang w:bidi="ar-SA"/>
        </w:rPr>
        <w:t xml:space="preserve">،أنا القاسم بن أبي المنذر الخطيب، أنا علي بن إبراهيم بن سلمة، نا محمّد بن يزيد بن ماجة </w:t>
      </w:r>
      <w:r>
        <w:rPr>
          <w:rStyle w:val="FootnoteAnchor"/>
          <w:rtl w:val="true"/>
        </w:rPr>
        <w:footnoteReference w:id="1855"/>
      </w:r>
      <w:r>
        <w:rPr>
          <w:rFonts w:ascii="Amiri" w:hAnsi="Amiri" w:eastAsia="Amiri" w:cs="Amiri"/>
          <w:color w:val="111111"/>
          <w:sz w:val="28"/>
          <w:sz w:val="28"/>
          <w:szCs w:val="28"/>
          <w:rtl w:val="true"/>
          <w:lang w:bidi="ar-SA"/>
        </w:rPr>
        <w:t>،نا أيوب بن محمّد الهاشمي، نا عبد القاهر بن السّري السّلمي، نا عبد اللّه بن كنانة بن عباس بن مرداس السّلمي أن أباه أخبره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دعا لأمته عشية عرفة بالمغفرة، فأجيب إني قد غفرت لهم ما خلا المظالم </w:t>
      </w:r>
      <w:r>
        <w:rPr>
          <w:rStyle w:val="FootnoteAnchor"/>
          <w:rtl w:val="true"/>
        </w:rPr>
        <w:footnoteReference w:id="1856"/>
      </w:r>
      <w:r>
        <w:rPr>
          <w:rFonts w:ascii="Amiri" w:hAnsi="Amiri" w:eastAsia="Amiri" w:cs="Amiri"/>
          <w:color w:val="111111"/>
          <w:sz w:val="28"/>
          <w:sz w:val="28"/>
          <w:szCs w:val="28"/>
          <w:rtl w:val="true"/>
          <w:lang w:bidi="ar-SA"/>
        </w:rPr>
        <w:t>،فإني آخذ للمظلوم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 إن شئت أعطيت المظلوم الجنّة و غفرت للظالم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يجب عشيته، فلما أصبح بالمزدلفة أعاد الدعاء فأجيب إلى ما سأل،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رسول اللّه صلى اللّه عليه و سلم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تبسّم، فقال له أبو بكر و عمر </w:t>
      </w:r>
      <w:r>
        <w:rPr>
          <w:rStyle w:val="FootnoteAnchor"/>
          <w:rtl w:val="true"/>
        </w:rPr>
        <w:footnoteReference w:id="18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إنّ‌ هذه لساعة ما كنت تضحك فيها، فما الذي أضحكك‌؟ أضحك اللّه سنّك، قال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عدوّ اللّه إبليس لما علم أنّ‌ اللّه قد استجاب دعائي و غفر لأمتي أخذ التراب فجعل </w:t>
      </w:r>
    </w:p>
    <w:p>
      <w:pPr>
        <w:pStyle w:val="BookText"/>
        <w:rPr/>
      </w:pPr>
      <w:r>
        <w:rPr>
          <w:rFonts w:ascii="Amiri" w:hAnsi="Amiri" w:eastAsia="Amiri" w:cs="Amiri"/>
          <w:color w:val="111111"/>
          <w:sz w:val="28"/>
          <w:sz w:val="28"/>
          <w:szCs w:val="28"/>
          <w:rtl w:val="true"/>
          <w:lang w:bidi="ar-SA"/>
        </w:rPr>
        <w:t>يحثوه على رأسه، و يدعو بالويل و الثبور فأضحكني ما رأيت من جزعه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أنبأناه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أبو بكر بن خلاّد، نا الحارث بن أبي أسامة، نا عبد العزيز بن أبان، نا عبد القاهر بن السّري، نا عبد اللّه بن كنانة بن العباس بن مرداس، عن أبيه، عن جده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البلخي، أنا ثابت بن بندار، أنا الحسين </w:t>
      </w:r>
      <w:r>
        <w:rPr>
          <w:rStyle w:val="FootnoteAnchor"/>
          <w:rtl w:val="true"/>
        </w:rPr>
        <w:footnoteReference w:id="1858"/>
      </w:r>
      <w:r>
        <w:rPr>
          <w:rFonts w:ascii="Amiri" w:hAnsi="Amiri" w:eastAsia="Amiri" w:cs="Amiri"/>
          <w:color w:val="111111"/>
          <w:sz w:val="28"/>
          <w:sz w:val="28"/>
          <w:szCs w:val="28"/>
          <w:rtl w:val="true"/>
          <w:lang w:bidi="ar-SA"/>
        </w:rPr>
        <w:t>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بكر، أنا أبو الحسن الهاشمي، نا أبو مسلم العجلي،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Style w:val="FootnoteAnchor"/>
          <w:rtl w:val="true"/>
        </w:rPr>
        <w:footnoteReference w:id="1859"/>
      </w:r>
      <w:r>
        <w:rPr>
          <w:rFonts w:ascii="Amiri" w:hAnsi="Amiri" w:eastAsia="Amiri" w:cs="Amiri"/>
          <w:color w:val="111111"/>
          <w:sz w:val="28"/>
          <w:sz w:val="28"/>
          <w:szCs w:val="28"/>
          <w:rtl w:val="true"/>
          <w:lang w:bidi="ar-SA"/>
        </w:rPr>
        <w:t xml:space="preserve">كثيرا مما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الوليد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حديث عباس بن مرداس أن رسول اللّه صلى اللّه عليه و سلم دعا عشية عرفة لأمته بالمغفرة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غريب، و ليس يروى عن عباس بن مرداس سوى هذا الحديث، و كان إذا سألوه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ليس عندي سوى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العبّاس غيره فذلك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بن عبد الرّحمن، نا زكريا بن يحيى المنقري، نا الأصمعي، نا نائل بن مطرّف بن العبّاس بن مرداس السّلمي، عن أبيه، عن جده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أتى النبي صلى اللّه عليه و سلم فطلب إليه أن يحفره ركية </w:t>
      </w:r>
      <w:r>
        <w:rPr>
          <w:rStyle w:val="FootnoteAnchor"/>
          <w:rtl w:val="true"/>
        </w:rPr>
        <w:footnoteReference w:id="1860"/>
      </w:r>
      <w:r>
        <w:rPr>
          <w:rFonts w:ascii="Amiri" w:hAnsi="Amiri" w:eastAsia="Amiri" w:cs="Amiri"/>
          <w:color w:val="111111"/>
          <w:sz w:val="28"/>
          <w:sz w:val="28"/>
          <w:szCs w:val="28"/>
          <w:rtl w:val="true"/>
          <w:lang w:bidi="ar-SA"/>
        </w:rPr>
        <w:t xml:space="preserve">بالدّثينة </w:t>
      </w:r>
      <w:r>
        <w:rPr>
          <w:rStyle w:val="FootnoteAnchor"/>
          <w:rtl w:val="true"/>
        </w:rPr>
        <w:footnoteReference w:id="1861"/>
      </w:r>
      <w:r>
        <w:rPr>
          <w:rFonts w:ascii="Amiri" w:hAnsi="Amiri" w:eastAsia="Amiri" w:cs="Amiri"/>
          <w:color w:val="111111"/>
          <w:sz w:val="28"/>
          <w:sz w:val="28"/>
          <w:szCs w:val="28"/>
          <w:rtl w:val="true"/>
          <w:lang w:bidi="ar-SA"/>
        </w:rPr>
        <w:t>فأحفره إياها على أنه ليس له منها إلاّ فضل ابن السبيل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شجاع، أنا أبو صادق محمّد بن أحمد بن جعفر، أنا أحمد بن محمّد بن زنجويه، أنا الحسن بن عبد اللّه بن سعيد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نائل بن </w:t>
      </w:r>
    </w:p>
    <w:p>
      <w:pPr>
        <w:pStyle w:val="BookText"/>
        <w:rPr/>
      </w:pPr>
      <w:r>
        <w:rPr>
          <w:rFonts w:ascii="Amiri" w:hAnsi="Amiri" w:eastAsia="Amiri" w:cs="Amiri"/>
          <w:color w:val="111111"/>
          <w:sz w:val="28"/>
          <w:sz w:val="28"/>
          <w:szCs w:val="28"/>
          <w:rtl w:val="true"/>
          <w:lang w:bidi="ar-SA"/>
        </w:rPr>
        <w:t>مطرّف بن العبّاس بن 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خلاف، و رواه لنا أبو بكر الجوهري، عن زكريا، عن الأصمعي، فقال نائل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الياء نقطتان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الحسين الرازي، حدّثني إبراهيم بن محمّد بن صالح، حدّثني أبو هاشم عبد الرّحمن بن عبد الصمد بن عبد الملك و يعرف بالبررور </w:t>
      </w:r>
      <w:r>
        <w:rPr>
          <w:rStyle w:val="FootnoteAnchor"/>
          <w:rtl w:val="true"/>
        </w:rPr>
        <w:footnoteReference w:id="1862"/>
      </w:r>
      <w:r>
        <w:rPr>
          <w:rFonts w:ascii="Amiri" w:hAnsi="Amiri" w:eastAsia="Amiri" w:cs="Amiri"/>
          <w:color w:val="111111"/>
          <w:sz w:val="28"/>
          <w:sz w:val="28"/>
          <w:szCs w:val="28"/>
          <w:rtl w:val="true"/>
          <w:lang w:bidi="ar-SA"/>
        </w:rPr>
        <w:t xml:space="preserve">،حدّثني جدي لأمي سنان بن يحيى أنه كان في الدار المعروفة بالعرفانين </w:t>
      </w:r>
      <w:r>
        <w:rPr>
          <w:rStyle w:val="FootnoteAnchor"/>
          <w:rtl w:val="true"/>
        </w:rPr>
        <w:footnoteReference w:id="1863"/>
      </w:r>
      <w:r>
        <w:rPr>
          <w:rFonts w:ascii="Amiri" w:hAnsi="Amiri" w:eastAsia="Amiri" w:cs="Amiri"/>
          <w:color w:val="111111"/>
          <w:sz w:val="28"/>
          <w:sz w:val="28"/>
          <w:szCs w:val="28"/>
          <w:rtl w:val="true"/>
          <w:lang w:bidi="ar-SA"/>
        </w:rPr>
        <w:t>و هي دار العباس بن مرداس السّلمي، و كان إذا كان لهم فرح أو حزن جاءوا فنزلوا فيها في خلوة، قال أبو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العبّاس بن مرداس الصحابي هي الدار المعروفة بالعزفيين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أنا أبو بكر أحمد بن عبيد بن الفضل، أنا محمّد بن الحسين بن محمّد، نا أبو بكر بن أبي خيثمة، نا عمر بن محمّد بن عبد الرزاق بن الأقيصر،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مرداس يكنى أبا الفضل، و هو العبّاس بن مرداس بن أبي غالب </w:t>
      </w:r>
      <w:r>
        <w:rPr>
          <w:rStyle w:val="FootnoteAnchor"/>
          <w:rtl w:val="true"/>
        </w:rPr>
        <w:footnoteReference w:id="1864"/>
      </w:r>
      <w:r>
        <w:rPr>
          <w:rFonts w:ascii="Amiri" w:hAnsi="Amiri" w:eastAsia="Amiri" w:cs="Amiri"/>
          <w:color w:val="111111"/>
          <w:sz w:val="28"/>
          <w:sz w:val="28"/>
          <w:szCs w:val="28"/>
          <w:rtl w:val="true"/>
          <w:lang w:bidi="ar-SA"/>
        </w:rPr>
        <w:t>بن حارثة بن عبد بن عبس بن رفاعة بن الحارث بن بهثة بن سليم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و أبو العزّ الكيلي، قالا </w:t>
      </w:r>
      <w:r>
        <w:rPr>
          <w:rStyle w:val="FootnoteAnchor"/>
          <w:rtl w:val="true"/>
        </w:rPr>
        <w:footnoteReference w:id="18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محمّد بن الحسن، أنا أبو الحسين الأهوازي، أنا أبو حفص الأهوازي، نا خليفة بن خياط‍‌ </w:t>
      </w:r>
      <w:r>
        <w:rPr>
          <w:rStyle w:val="FootnoteAnchor"/>
          <w:rtl w:val="true"/>
        </w:rPr>
        <w:footnoteReference w:id="18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منصور بن عكرمة بن خصفة بن قيس بن عيلان، ثم من بني سليم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مرداس بن أبي عامر بن حارثة </w:t>
      </w:r>
      <w:r>
        <w:rPr>
          <w:rStyle w:val="FootnoteAnchor"/>
          <w:rtl w:val="true"/>
        </w:rPr>
        <w:footnoteReference w:id="1867"/>
      </w:r>
      <w:r>
        <w:rPr>
          <w:rFonts w:ascii="Amiri" w:hAnsi="Amiri" w:eastAsia="Amiri" w:cs="Amiri"/>
          <w:color w:val="111111"/>
          <w:sz w:val="28"/>
          <w:sz w:val="28"/>
          <w:szCs w:val="28"/>
          <w:rtl w:val="true"/>
          <w:lang w:bidi="ar-SA"/>
        </w:rPr>
        <w:t xml:space="preserve">بن عبس بن رفاعة بن الحارث بن بهثة بن سليم بن منصور، أمّه هند بنت شيبة </w:t>
      </w:r>
      <w:r>
        <w:rPr>
          <w:rStyle w:val="FootnoteAnchor"/>
          <w:rtl w:val="true"/>
        </w:rPr>
        <w:footnoteReference w:id="1868"/>
      </w:r>
      <w:r>
        <w:rPr>
          <w:rFonts w:ascii="Amiri" w:hAnsi="Amiri" w:eastAsia="Amiri" w:cs="Amiri"/>
          <w:color w:val="111111"/>
          <w:sz w:val="28"/>
          <w:sz w:val="28"/>
          <w:szCs w:val="28"/>
          <w:rtl w:val="true"/>
          <w:lang w:bidi="ar-SA"/>
        </w:rPr>
        <w:t xml:space="preserve">بن سفيان بن حارثة </w:t>
      </w:r>
      <w:r>
        <w:rPr>
          <w:rStyle w:val="FootnoteAnchor"/>
          <w:rtl w:val="true"/>
        </w:rPr>
        <w:footnoteReference w:id="1869"/>
      </w:r>
      <w:r>
        <w:rPr>
          <w:rFonts w:ascii="Amiri" w:hAnsi="Amiri" w:eastAsia="Amiri" w:cs="Amiri"/>
          <w:color w:val="111111"/>
          <w:sz w:val="28"/>
          <w:sz w:val="28"/>
          <w:szCs w:val="28"/>
          <w:rtl w:val="true"/>
          <w:lang w:bidi="ar-SA"/>
        </w:rPr>
        <w:t>بن عبس بن رفاعة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شتير،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محمّد بن الآبنوسي، و أخبرني أبو الفضل بن ناصر عنه، أنا أبو محمّد الجوهري، أنا أبو الحسين بن المظفّر، أنا أبو علي المدائني، أنا أحمد بن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سليم بن منصور بن عكرمة بن خصفة بن قيس بن عيلان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مرداس بن أبي عامر بن حارثة بن عبد بن عبس بن رفاعة بن الحارث بن بهثة بن سليم بن منصور، 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مرداس بن حارثة بن عبد بن عباس بن رفاعة بن الحارث بن بهثة بن سليم، أسلم قبل فتح مكة، ثم أتى رسول اللّه صلى اللّه عليه و سلم في تسع مائة من قومه على الخيول معهم القنا و الدروع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فحضروا فتح مكة، و حضر حنينا، و أعطاه رسول اللّه مع من أعطى من المؤلفة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يسكن العبّاس بن مرداس مكة، و لا المدينة، و كان يغزو مع رسول اللّه صلى اللّه عليه و سلم و يرجع إلى بلاد قومه، و كان ينزل بوادي البصرة، و يأتي البصرة كثيرا، روى عنه البصريون و بقية ولده ببادية البصرة، و قد نزل قوم منهم البصرة </w:t>
      </w:r>
      <w:r>
        <w:rPr>
          <w:rStyle w:val="FootnoteAnchor"/>
          <w:rtl w:val="true"/>
        </w:rPr>
        <w:footnoteReference w:id="1870"/>
      </w:r>
      <w:r>
        <w:rPr>
          <w:rFonts w:ascii="Amiri" w:hAnsi="Amiri" w:eastAsia="Amiri" w:cs="Amiri"/>
          <w:color w:val="111111"/>
          <w:sz w:val="28"/>
          <w:sz w:val="28"/>
          <w:szCs w:val="28"/>
          <w:rtl w:val="true"/>
          <w:lang w:bidi="ar-SA"/>
        </w:rPr>
        <w:t>،كذا حكى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محمّد، نا محمّد بن سعد </w:t>
      </w:r>
      <w:r>
        <w:rPr>
          <w:rStyle w:val="FootnoteAnchor"/>
          <w:rtl w:val="true"/>
        </w:rPr>
        <w:footnoteReference w:id="1871"/>
      </w:r>
      <w:r>
        <w:rPr>
          <w:rFonts w:ascii="Amiri" w:hAnsi="Amiri" w:eastAsia="Amiri" w:cs="Amiri"/>
          <w:color w:val="111111"/>
          <w:sz w:val="28"/>
          <w:sz w:val="28"/>
          <w:szCs w:val="28"/>
          <w:rtl w:val="true"/>
          <w:lang w:bidi="ar-SA"/>
        </w:rPr>
        <w:t>،قال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مرداس بن أبي </w:t>
      </w:r>
      <w:r>
        <w:rPr>
          <w:rStyle w:val="FootnoteAnchor"/>
          <w:rtl w:val="true"/>
        </w:rPr>
        <w:footnoteReference w:id="1872"/>
      </w:r>
      <w:r>
        <w:rPr>
          <w:rFonts w:ascii="Amiri" w:hAnsi="Amiri" w:eastAsia="Amiri" w:cs="Amiri"/>
          <w:color w:val="111111"/>
          <w:sz w:val="28"/>
          <w:sz w:val="28"/>
          <w:szCs w:val="28"/>
          <w:rtl w:val="true"/>
          <w:lang w:bidi="ar-SA"/>
        </w:rPr>
        <w:t xml:space="preserve">عامر بن حارثة </w:t>
      </w:r>
      <w:r>
        <w:rPr>
          <w:rStyle w:val="FootnoteAnchor"/>
          <w:rtl w:val="true"/>
        </w:rPr>
        <w:footnoteReference w:id="1873"/>
      </w:r>
      <w:r>
        <w:rPr>
          <w:rFonts w:ascii="Amiri" w:hAnsi="Amiri" w:eastAsia="Amiri" w:cs="Amiri"/>
          <w:color w:val="111111"/>
          <w:sz w:val="28"/>
          <w:sz w:val="28"/>
          <w:szCs w:val="28"/>
          <w:rtl w:val="true"/>
          <w:lang w:bidi="ar-SA"/>
        </w:rPr>
        <w:t>بن عبد بن عيسى بن رفاعة بن الحارث بن بهثة بن سليم، أسلم قبل فتح مكة، و وافى رسول اللّه صلى اللّه عليه و سلم في تسع مائة من قومه على الخيول و القنا و الدروع الظاهرة ليحضروا مع رسول اللّه صلى اللّه عليه و سلم فتح مكة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عمر </w:t>
      </w:r>
      <w:r>
        <w:rPr>
          <w:rStyle w:val="FootnoteAnchor"/>
          <w:rtl w:val="true"/>
        </w:rPr>
        <w:footnoteReference w:id="18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يسكن العبّاس بن مرداس مكة و لا المدينة، و كان يغزو مع النبي صلى اللّه عليه و سلم و يرجع إلى بلاد قومه، و كان ينزل بوادي البصرة، و كان يأتي البصرة </w:t>
      </w:r>
    </w:p>
    <w:p>
      <w:pPr>
        <w:pStyle w:val="BookText"/>
        <w:rPr/>
      </w:pPr>
      <w:r>
        <w:rPr>
          <w:rFonts w:ascii="Amiri" w:hAnsi="Amiri" w:eastAsia="Amiri" w:cs="Amiri"/>
          <w:color w:val="111111"/>
          <w:sz w:val="28"/>
          <w:sz w:val="28"/>
          <w:szCs w:val="28"/>
          <w:rtl w:val="true"/>
          <w:lang w:bidi="ar-SA"/>
        </w:rPr>
        <w:t xml:space="preserve">كثيرا، و روى عنه البصريون و بقية ولده ببادية البصرة، و قد نزل قوم منهم البصرة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عبد الوهاب بن محمّد، أنا أبو محمّد الحسن بن محمّد، أنا أحمد </w:t>
      </w:r>
      <w:r>
        <w:rPr>
          <w:rStyle w:val="FootnoteAnchor"/>
          <w:rtl w:val="true"/>
        </w:rPr>
        <w:footnoteReference w:id="1876"/>
      </w:r>
      <w:r>
        <w:rPr>
          <w:rFonts w:ascii="Amiri" w:hAnsi="Amiri" w:eastAsia="Amiri" w:cs="Amiri"/>
          <w:color w:val="111111"/>
          <w:sz w:val="28"/>
          <w:sz w:val="28"/>
          <w:szCs w:val="28"/>
          <w:rtl w:val="true"/>
          <w:lang w:bidi="ar-SA"/>
        </w:rPr>
        <w:t>بن محمّد بن عمر، نا أبو بكر بن أبي الدنيا، نا محمّد بن سعد قال في الطبقة السادسة ممن قدم على رسول اللّه صلى اللّه عليه و سلم ثم رجع إلى بلاد قومه بالبادية العباس بن مرداس السّلمي الشاعر، و كان مسنّا، كان ينزل إلى أرض بني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8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مرداس أبو الهيثم السّلمي الحجازي، له صحبة، و ذكر له الحديث الذي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8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الهيثم السلمي له صحبة، روى عنه كنانة بن العباس،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أحمد بن كامل بن ديسم،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جعفر بن المسلمة يخبرني عن أبي عبيد اللّه محمّد بن عمران بن موسى المرزباني </w:t>
      </w:r>
      <w:r>
        <w:rPr>
          <w:rStyle w:val="FootnoteAnchor"/>
          <w:rtl w:val="true"/>
        </w:rPr>
        <w:footnoteReference w:id="18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العباس بن مرداس بن أبي عامر بن رفاعة بن حارثة بن عبد بن عبس بن رفاعة بن الحارث بن بهثة بن سليم بن منصور بن عكرمة بن خصفة بن قيس بن عيلان بن مضر، و يكنى أبا الهيثم </w:t>
      </w:r>
      <w:r>
        <w:rPr>
          <w:rStyle w:val="FootnoteAnchor"/>
          <w:rtl w:val="true"/>
        </w:rPr>
        <w:footnoteReference w:id="1880"/>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أحد فرسان الجاهلية و شعرائهم المذكورين، و وفد على النبي صلى اللّه عليه و سلم و مدحه، فأسلم و أعطاه مع المؤلفة قلوبهم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الحسن 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881"/>
      </w:r>
      <w:r>
        <w:rPr>
          <w:rFonts w:ascii="Amiri" w:hAnsi="Amiri" w:eastAsia="Amiri" w:cs="Amiri"/>
          <w:color w:val="111111"/>
          <w:sz w:val="28"/>
          <w:sz w:val="28"/>
          <w:szCs w:val="28"/>
          <w:rtl w:val="true"/>
          <w:lang w:bidi="ar-SA"/>
        </w:rPr>
        <w:t>و قرأت على أبي غالب بن البنّا، عن أبي الفتح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مرداس بن أبي عامر بن حارثة </w:t>
      </w:r>
      <w:r>
        <w:rPr>
          <w:rStyle w:val="FootnoteAnchor"/>
          <w:rtl w:val="true"/>
        </w:rPr>
        <w:footnoteReference w:id="1882"/>
      </w:r>
      <w:r>
        <w:rPr>
          <w:rFonts w:ascii="Amiri" w:hAnsi="Amiri" w:eastAsia="Amiri" w:cs="Amiri"/>
          <w:color w:val="111111"/>
          <w:sz w:val="28"/>
          <w:sz w:val="28"/>
          <w:szCs w:val="28"/>
          <w:rtl w:val="true"/>
          <w:lang w:bidi="ar-SA"/>
        </w:rPr>
        <w:t>بن عبد بن عبس السّلمي، أسلم قبل الفتح، و شهد حنينا، و هو من المؤلفة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حديثا، رواه عنه ابنه كنانة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مرداس يكنى أبا الهيثم، عداده في المؤلفة، لما أعطاه النبي صلى اللّه عليه و سلم مائة من الإبل، و روى عن النبي صلى اللّه عليه و سلم في فضل عشية عرفة، رواه عبد اللّه بن كنانة بن عباس بن مرداس،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في باب جارية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 جيم و بعد الراء يا معجمة باثنتين </w:t>
      </w:r>
      <w:r>
        <w:rPr>
          <w:rStyle w:val="FootnoteAnchor"/>
          <w:rtl w:val="true"/>
        </w:rPr>
        <w:footnoteReference w:id="1884"/>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مرداس بن أبي عامر بن عبد بن عبس بن رفاعة بن الحارث بن بهثة بن سليم، أسلم قبل الفتح، و شهد حنينا، و كان من المؤلفة قلوبهم، روى عن النبي صلى اللّه عليه و سلم حديثا، روى عنه ابنه كنانة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الهيثم العبّاس بن مرداس السلمي الشاعر، سمع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الهيثم العبّاس بن مرداس</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هبة اللّه بن </w:t>
      </w:r>
    </w:p>
    <w:p>
      <w:pPr>
        <w:pStyle w:val="BookText"/>
        <w:rPr/>
      </w:pPr>
      <w:r>
        <w:rPr>
          <w:rFonts w:ascii="Amiri" w:hAnsi="Amiri" w:eastAsia="Amiri" w:cs="Amiri"/>
          <w:color w:val="111111"/>
          <w:sz w:val="28"/>
          <w:sz w:val="28"/>
          <w:szCs w:val="28"/>
          <w:rtl w:val="true"/>
          <w:lang w:bidi="ar-SA"/>
        </w:rPr>
        <w:t xml:space="preserve">إبراهيم، أنا أبو بكر بن </w:t>
      </w:r>
      <w:r>
        <w:rPr>
          <w:rStyle w:val="FootnoteAnchor"/>
          <w:rtl w:val="true"/>
        </w:rPr>
        <w:footnoteReference w:id="1885"/>
      </w:r>
      <w:r>
        <w:rPr>
          <w:rFonts w:ascii="Amiri" w:hAnsi="Amiri" w:eastAsia="Amiri" w:cs="Amiri"/>
          <w:color w:val="111111"/>
          <w:sz w:val="28"/>
          <w:sz w:val="28"/>
          <w:szCs w:val="28"/>
          <w:rtl w:val="true"/>
          <w:lang w:bidi="ar-SA"/>
        </w:rPr>
        <w:t>المهندس، نا محمّد بن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مرداس أبو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الهيثم العبّاس بن مرداس بن أبي عامر بن حارثة </w:t>
      </w:r>
      <w:r>
        <w:rPr>
          <w:rStyle w:val="FootnoteAnchor"/>
          <w:rtl w:val="true"/>
        </w:rPr>
        <w:footnoteReference w:id="1886"/>
      </w:r>
      <w:r>
        <w:rPr>
          <w:rFonts w:ascii="Amiri" w:hAnsi="Amiri" w:eastAsia="Amiri" w:cs="Amiri"/>
          <w:color w:val="111111"/>
          <w:sz w:val="28"/>
          <w:sz w:val="28"/>
          <w:szCs w:val="28"/>
          <w:rtl w:val="true"/>
          <w:lang w:bidi="ar-SA"/>
        </w:rPr>
        <w:t xml:space="preserve">بن عبس بن رفاعة بن الحارث بن بهثة بن سليم بن منصور بن عكرمة بن خصفة بن قيس عيلان </w:t>
      </w:r>
      <w:r>
        <w:rPr>
          <w:rStyle w:val="FootnoteAnchor"/>
          <w:rtl w:val="true"/>
        </w:rPr>
        <w:footnoteReference w:id="1887"/>
      </w:r>
      <w:r>
        <w:rPr>
          <w:rFonts w:ascii="Amiri" w:hAnsi="Amiri" w:eastAsia="Amiri" w:cs="Amiri"/>
          <w:color w:val="111111"/>
          <w:sz w:val="28"/>
          <w:sz w:val="28"/>
          <w:szCs w:val="28"/>
          <w:rtl w:val="true"/>
          <w:lang w:bidi="ar-SA"/>
        </w:rPr>
        <w:t>السلمي الشاعر، أمّه هند بنت شيبة بن سنين بن حارثة بن عبس بن رفاعة، له صحبة من النبي صلى اللّه عليه و سلم، حديثه في أهل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و أبو الفرج غيث بن علي، و أبو محمّد عبد الكريم بن حمزة،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أبي الحديد، أنا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أنا</w:t>
      </w:r>
      <w:r>
        <w:rPr>
          <w:rFonts w:eastAsia="Amiri" w:cs="Amiri" w:ascii="Amiri" w:hAnsi="Amiri"/>
          <w:color w:val="111111"/>
          <w:sz w:val="28"/>
          <w:szCs w:val="28"/>
          <w:rtl w:val="true"/>
          <w:lang w:bidi="ar-SA"/>
        </w:rPr>
        <w:t xml:space="preserve">] </w:t>
      </w:r>
      <w:r>
        <w:rPr>
          <w:rStyle w:val="FootnoteAnchor"/>
          <w:rtl w:val="true"/>
        </w:rPr>
        <w:footnoteReference w:id="1888"/>
      </w:r>
      <w:r>
        <w:rPr>
          <w:rFonts w:ascii="Amiri" w:hAnsi="Amiri" w:eastAsia="Amiri" w:cs="Amiri"/>
          <w:color w:val="111111"/>
          <w:sz w:val="28"/>
          <w:sz w:val="28"/>
          <w:szCs w:val="28"/>
          <w:rtl w:val="true"/>
          <w:lang w:bidi="ar-SA"/>
        </w:rPr>
        <w:t>أبو بكر الخرائطي، نا أحمد بن إسحاق بن صالح أبو بكر الوراق، نا عمرو بن عثمان، حدّثني أبي، حدّثني عبد اللّه بن عبد العزيز، حدّثني محمّد بن عبد العزيز، عن الزهري، عن عبد الرّحمن بن أنس السّلمي، عن العباس بن مرداس</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كان يغير </w:t>
      </w:r>
      <w:r>
        <w:rPr>
          <w:rStyle w:val="FootnoteAnchor"/>
          <w:rtl w:val="true"/>
        </w:rPr>
        <w:footnoteReference w:id="1889"/>
      </w:r>
      <w:r>
        <w:rPr>
          <w:rFonts w:ascii="Amiri" w:hAnsi="Amiri" w:eastAsia="Amiri" w:cs="Amiri"/>
          <w:color w:val="111111"/>
          <w:sz w:val="28"/>
          <w:sz w:val="28"/>
          <w:szCs w:val="28"/>
          <w:rtl w:val="true"/>
          <w:lang w:bidi="ar-SA"/>
        </w:rPr>
        <w:t xml:space="preserve">في لفاح له نصف النهار إذ </w:t>
      </w:r>
      <w:r>
        <w:rPr>
          <w:rStyle w:val="FootnoteAnchor"/>
          <w:rtl w:val="true"/>
        </w:rPr>
        <w:footnoteReference w:id="1890"/>
      </w:r>
      <w:r>
        <w:rPr>
          <w:rFonts w:ascii="Amiri" w:hAnsi="Amiri" w:eastAsia="Amiri" w:cs="Amiri"/>
          <w:color w:val="111111"/>
          <w:sz w:val="28"/>
          <w:sz w:val="28"/>
          <w:szCs w:val="28"/>
          <w:rtl w:val="true"/>
          <w:lang w:bidi="ar-SA"/>
        </w:rPr>
        <w:t>طلعت عليه نعامة بيضاء عليها راكب عليه ثياب بيض مثل اللبن،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بن مرداس أ لم تر أن السماء كفت أحراسها و أن الحرب تجرّعت أنفاسها، و أن الخيل وضعت أحلاسها، و ان الدين نزل بالبر و التقوى يوم الاثنين ليلة الثلاثاء صاحب الناقة القصوى </w:t>
      </w:r>
      <w:r>
        <w:rPr>
          <w:rStyle w:val="FootnoteAnchor"/>
          <w:rtl w:val="true"/>
        </w:rPr>
        <w:footnoteReference w:id="18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مرعوبا قد راعني ما رأيت و سمعت، حتى جئت و ثنا لنا يدعى الصماد </w:t>
      </w:r>
      <w:r>
        <w:rPr>
          <w:rStyle w:val="FootnoteAnchor"/>
          <w:rtl w:val="true"/>
        </w:rPr>
        <w:footnoteReference w:id="1892"/>
      </w:r>
      <w:r>
        <w:rPr>
          <w:rFonts w:ascii="Amiri" w:hAnsi="Amiri" w:eastAsia="Amiri" w:cs="Amiri"/>
          <w:color w:val="111111"/>
          <w:sz w:val="28"/>
          <w:sz w:val="28"/>
          <w:szCs w:val="28"/>
          <w:rtl w:val="true"/>
          <w:lang w:bidi="ar-SA"/>
        </w:rPr>
        <w:t xml:space="preserve">و كنا نعبده و نكلم من </w:t>
      </w:r>
    </w:p>
    <w:p>
      <w:pPr>
        <w:pStyle w:val="BookText"/>
        <w:rPr/>
      </w:pPr>
      <w:r>
        <w:rPr>
          <w:rFonts w:ascii="Amiri" w:hAnsi="Amiri" w:eastAsia="Amiri" w:cs="Amiri"/>
          <w:color w:val="111111"/>
          <w:sz w:val="28"/>
          <w:sz w:val="28"/>
          <w:szCs w:val="28"/>
          <w:rtl w:val="true"/>
          <w:lang w:bidi="ar-SA"/>
        </w:rPr>
        <w:t xml:space="preserve">جوفه، فكنست ما حوله ثم تمسّحت به و قبلته، و إذا صائح من جوفه يقول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للقبائل من سليم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w:t>
      </w:r>
      <w:r>
        <w:rPr>
          <w:rStyle w:val="FootnoteAnchor"/>
          <w:rtl w:val="true"/>
        </w:rPr>
        <w:footnoteReference w:id="1894"/>
      </w:r>
      <w:r>
        <w:rPr>
          <w:rFonts w:ascii="IRNazanin" w:hAnsi="IRNazanin" w:eastAsia="IRNazanin"/>
          <w:color w:val="111111"/>
          <w:sz w:val="28"/>
          <w:sz w:val="28"/>
          <w:szCs w:val="28"/>
          <w:rtl w:val="true"/>
          <w:lang w:bidi="fa-IR"/>
        </w:rPr>
        <w:t>الضّمار و فاز أهل المسجد</w:t>
      </w:r>
    </w:p>
    <w:p>
      <w:pPr>
        <w:pStyle w:val="BookText"/>
        <w:rPr/>
      </w:pPr>
      <w:r>
        <w:rPr>
          <w:rFonts w:ascii="Amiri" w:hAnsi="Amiri" w:eastAsia="Amiri" w:cs="Amiri"/>
          <w:color w:val="111111"/>
          <w:sz w:val="28"/>
          <w:sz w:val="28"/>
          <w:szCs w:val="28"/>
          <w:rtl w:val="true"/>
          <w:lang w:bidi="ar-SA"/>
        </w:rPr>
        <w:t xml:space="preserve">هلك </w:t>
      </w:r>
      <w:r>
        <w:rPr>
          <w:rStyle w:val="FootnoteAnchor"/>
          <w:rtl w:val="true"/>
        </w:rPr>
        <w:footnoteReference w:id="1895"/>
      </w:r>
      <w:r>
        <w:rPr>
          <w:rFonts w:ascii="Amiri" w:hAnsi="Amiri" w:eastAsia="Amiri" w:cs="Amiri"/>
          <w:color w:val="111111"/>
          <w:sz w:val="28"/>
          <w:sz w:val="28"/>
          <w:szCs w:val="28"/>
          <w:rtl w:val="true"/>
          <w:lang w:bidi="ar-SA"/>
        </w:rPr>
        <w:t xml:space="preserve">الضمار و كان يعبد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الصّلاة مع النبي محمّد</w:t>
      </w:r>
    </w:p>
    <w:p>
      <w:pPr>
        <w:pStyle w:val="BookText"/>
        <w:rPr/>
      </w:pPr>
      <w:r>
        <w:rPr>
          <w:rFonts w:ascii="Amiri" w:hAnsi="Amiri" w:eastAsia="Amiri" w:cs="Amiri"/>
          <w:color w:val="111111"/>
          <w:sz w:val="28"/>
          <w:sz w:val="28"/>
          <w:szCs w:val="28"/>
          <w:rtl w:val="true"/>
          <w:lang w:bidi="ar-SA"/>
        </w:rPr>
        <w:t xml:space="preserve">إنّ‌ الذي جاء </w:t>
      </w:r>
      <w:r>
        <w:rPr>
          <w:rStyle w:val="FootnoteAnchor"/>
          <w:rtl w:val="true"/>
        </w:rPr>
        <w:footnoteReference w:id="1896"/>
      </w:r>
      <w:r>
        <w:rPr>
          <w:rFonts w:ascii="Amiri" w:hAnsi="Amiri" w:eastAsia="Amiri" w:cs="Amiri"/>
          <w:color w:val="111111"/>
          <w:sz w:val="28"/>
          <w:sz w:val="28"/>
          <w:szCs w:val="28"/>
          <w:rtl w:val="true"/>
          <w:lang w:bidi="ar-SA"/>
        </w:rPr>
        <w:t xml:space="preserve">بالنبوة و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ابن مريم من قريش مهتدي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مرعوبا حتى جئت قومي، فقصصت عليهم القصة، و أخبرتهم الخبر، فخرجت في ثلاثمائة من قومي من بني جارية </w:t>
      </w:r>
      <w:r>
        <w:rPr>
          <w:rStyle w:val="FootnoteAnchor"/>
          <w:rtl w:val="true"/>
        </w:rPr>
        <w:footnoteReference w:id="1897"/>
      </w:r>
      <w:r>
        <w:rPr>
          <w:rFonts w:ascii="Amiri" w:hAnsi="Amiri" w:eastAsia="Amiri" w:cs="Amiri"/>
          <w:color w:val="111111"/>
          <w:sz w:val="28"/>
          <w:sz w:val="28"/>
          <w:szCs w:val="28"/>
          <w:rtl w:val="true"/>
          <w:lang w:bidi="ar-SA"/>
        </w:rPr>
        <w:t>إلى رسول اللّه صلى اللّه عليه و سلم و هو بالمدينة، فدخلنا المسجد، فلما رآني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 كيف كان إسلامك‌؟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فقصصت عليه 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بذلك، فأسلمت أنا و 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بكر بن أبي الدنيا، عن الفضل بن جعفر، عن عمرو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محمّد بن عوف الطائي، عن عمرو بن عثمان عن أبيه، عن عبد اللّه بن عبد العزيز، عن أخيه محمّد بن عبد العزيز بإسناده نحوه،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بغمرة في لقاح له، و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بالحجاز في طريق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898"/>
      </w:r>
      <w:r>
        <w:rPr>
          <w:rFonts w:ascii="Amiri" w:hAnsi="Amiri" w:eastAsia="Amiri" w:cs="Amiri"/>
          <w:color w:val="111111"/>
          <w:sz w:val="28"/>
          <w:sz w:val="28"/>
          <w:szCs w:val="28"/>
          <w:rtl w:val="true"/>
          <w:lang w:bidi="ar-SA"/>
        </w:rPr>
        <w:t xml:space="preserve">أبو القاسم علي بن إبراهيم، أنا رشأ بن نظيف، أنا الحسين </w:t>
      </w:r>
      <w:r>
        <w:rPr>
          <w:rStyle w:val="FootnoteAnchor"/>
          <w:rtl w:val="true"/>
        </w:rPr>
        <w:footnoteReference w:id="1899"/>
      </w:r>
      <w:r>
        <w:rPr>
          <w:rFonts w:ascii="Amiri" w:hAnsi="Amiri" w:eastAsia="Amiri" w:cs="Amiri"/>
          <w:color w:val="111111"/>
          <w:sz w:val="28"/>
          <w:sz w:val="28"/>
          <w:szCs w:val="28"/>
          <w:rtl w:val="true"/>
          <w:lang w:bidi="ar-SA"/>
        </w:rPr>
        <w:t>بن إسماعيل، أنا أحمد بن مروان، نا سليمان بن الحسن، نا عمرو بن عثمان، نا أبي، عن عبد اللّه بن عبد العزيز، عن محمّد بن عبد العزيز، عن الزهري، عن عبد الرّحمن بن أنس السّلمي، عن العباس بن مرداس السّلمي</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كان في لفاح له نصف النهار إذ طلعت عليه نعامة بيضاء عليها راكب عليه ثياب بيض مثل اللبن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بن مرداس أ لم تر أن السماء تكففت أحراسها، و أن </w:t>
      </w:r>
    </w:p>
    <w:p>
      <w:pPr>
        <w:pStyle w:val="BookText"/>
        <w:rPr/>
      </w:pPr>
      <w:r>
        <w:rPr>
          <w:rFonts w:ascii="IRNazanin" w:hAnsi="IRNazanin" w:eastAsia="IRNazanin"/>
          <w:color w:val="111111"/>
          <w:sz w:val="28"/>
          <w:sz w:val="28"/>
          <w:szCs w:val="28"/>
          <w:rtl w:val="true"/>
          <w:lang w:bidi="fa-IR"/>
        </w:rPr>
        <w:t xml:space="preserve">الحرب تجزعت </w:t>
      </w:r>
      <w:r>
        <w:rPr>
          <w:rStyle w:val="FootnoteAnchor"/>
          <w:rtl w:val="true"/>
        </w:rPr>
        <w:footnoteReference w:id="1900"/>
      </w:r>
      <w:r>
        <w:rPr>
          <w:rFonts w:ascii="Amiri" w:hAnsi="Amiri" w:eastAsia="Amiri" w:cs="Amiri"/>
          <w:color w:val="111111"/>
          <w:sz w:val="28"/>
          <w:sz w:val="28"/>
          <w:szCs w:val="28"/>
          <w:rtl w:val="true"/>
          <w:lang w:bidi="ar-SA"/>
        </w:rPr>
        <w:t>أنفاسها، و أن الخيل وضعت أحلاسها، و أن الدين نزل بالبر و التقوى يوم الاثنين مع صاحب الناقة القصوى،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مذعورا قد راعني ما رأيت و سمعت حتى أتيت وثنا لنا يدعى الضّمار و كنا نعبده و نكلم من جوفه فكنست و قممت و مسحت ثم قبلته و إذا بصائح يصيح من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للقبائل من سليم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الضّمار فاز أهل المسجد</w:t>
      </w:r>
    </w:p>
    <w:p>
      <w:pPr>
        <w:pStyle w:val="BookText"/>
        <w:rPr/>
      </w:pPr>
      <w:r>
        <w:rPr>
          <w:rFonts w:ascii="Amiri" w:hAnsi="Amiri" w:eastAsia="Amiri" w:cs="Amiri"/>
          <w:color w:val="111111"/>
          <w:sz w:val="28"/>
          <w:sz w:val="28"/>
          <w:szCs w:val="28"/>
          <w:rtl w:val="true"/>
          <w:lang w:bidi="ar-SA"/>
        </w:rPr>
        <w:t xml:space="preserve">إن الذي بالفوز أرسل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ابن مريم من قريش مهتدي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مذعورا حتى جئت، فقصصت عليهم القصّة و أخبرتهم الخبر، فخرجت في ثلاثمائة من قومي إلى رسول اللّه صلى اللّه عليه و سلم، فدخلت المسجد، فلما رآني النبي صلى اللّه عليه و سلم فرح بي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 كيف كان إسلامك‌؟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فقصصت عليه الخبر فسرّ بذلك، و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Fonts w:eastAsia="IRNazanin" w:cs="IRNazanin"/>
          <w:color w:val="111111"/>
          <w:sz w:val="28"/>
          <w:szCs w:val="28"/>
          <w:lang w:bidi="fa-IR"/>
        </w:rPr>
        <w:t>5697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Style w:val="FootnoteAnchor"/>
          <w:rtl w:val="true"/>
        </w:rPr>
        <w:footnoteReference w:id="1901"/>
      </w:r>
      <w:r>
        <w:rPr>
          <w:rFonts w:ascii="Amiri" w:hAnsi="Amiri" w:eastAsia="Amiri" w:cs="Amiri"/>
          <w:color w:val="111111"/>
          <w:sz w:val="28"/>
          <w:sz w:val="28"/>
          <w:szCs w:val="28"/>
          <w:rtl w:val="true"/>
          <w:lang w:bidi="ar-SA"/>
        </w:rPr>
        <w:t xml:space="preserve">بن حيّوية، أنا أحمد بن معروف، نا الحسين بن الفهم، نا محمّد بن سعد </w:t>
      </w:r>
      <w:r>
        <w:rPr>
          <w:rStyle w:val="FootnoteAnchor"/>
          <w:rtl w:val="true"/>
        </w:rPr>
        <w:footnoteReference w:id="1902"/>
      </w:r>
      <w:r>
        <w:rPr>
          <w:rFonts w:ascii="Amiri" w:hAnsi="Amiri" w:eastAsia="Amiri" w:cs="Amiri"/>
          <w:color w:val="111111"/>
          <w:sz w:val="28"/>
          <w:sz w:val="28"/>
          <w:szCs w:val="28"/>
          <w:rtl w:val="true"/>
          <w:lang w:bidi="ar-SA"/>
        </w:rPr>
        <w:t>،أنا محمّد بن عمر، حدّثني عكرمة بن فروّخ السّلمي، عن معاوية بن جاهمة بن عبّاس بن مرداس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عباس بن 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صلى اللّه عليه و سلم و هو يسير حين هبط‍‌ من المشلّل </w:t>
      </w:r>
      <w:r>
        <w:rPr>
          <w:rStyle w:val="FootnoteAnchor"/>
          <w:rtl w:val="true"/>
        </w:rPr>
        <w:footnoteReference w:id="1903"/>
      </w:r>
      <w:r>
        <w:rPr>
          <w:rFonts w:ascii="Amiri" w:hAnsi="Amiri" w:eastAsia="Amiri" w:cs="Amiri"/>
          <w:color w:val="111111"/>
          <w:sz w:val="28"/>
          <w:sz w:val="28"/>
          <w:szCs w:val="28"/>
          <w:rtl w:val="true"/>
          <w:lang w:bidi="ar-SA"/>
        </w:rPr>
        <w:t>و نحن في آلة الحرب، و الحديد ظاهر علينا، و الخيل تنازعنا الأعنّة، فصففنا لرسول اللّه صلى اللّه عليه و سلم و إلى جنبه أبو بكر و عمر،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عيينة هذه بنو سليم قد حضرت بما ترى من العدّة و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جاءهم داعيك و لم يأتني، أما و اللّه إنّ‌ قومي لمعدّون مؤدون في الكراع و السّلاح، و إنّهم لأحلاس الخيل و رجال الحرب، و رماة الحدق، فقال عباس بن 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أيها الرجل، فو اللّه إنك لتعلم أنّا أفرس على متون الخيل، و أطعن بالقنا، و أضرب بالمشرفية منك و من قومك، فقال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 لمت </w:t>
      </w:r>
      <w:r>
        <w:rPr>
          <w:rStyle w:val="FootnoteAnchor"/>
          <w:rtl w:val="true"/>
        </w:rPr>
        <w:footnoteReference w:id="1904"/>
      </w:r>
      <w:r>
        <w:rPr>
          <w:rFonts w:ascii="Amiri" w:hAnsi="Amiri" w:eastAsia="Amiri" w:cs="Amiri"/>
          <w:color w:val="111111"/>
          <w:sz w:val="28"/>
          <w:sz w:val="28"/>
          <w:szCs w:val="28"/>
          <w:rtl w:val="true"/>
          <w:lang w:bidi="ar-SA"/>
        </w:rPr>
        <w:t>نحن أولى بما ذكر منك، قد عرفته لنا العرب قاطبة، فأومئ إليهما النبي صلى اللّه عليه و سلم بيده حتى سكتا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الفضل الفقيه، و أبو المظفّر عبد المنعم بن </w:t>
      </w:r>
    </w:p>
    <w:p>
      <w:pPr>
        <w:pStyle w:val="BookText"/>
        <w:rPr/>
      </w:pPr>
      <w:r>
        <w:rPr>
          <w:rFonts w:ascii="Amiri" w:hAnsi="Amiri" w:eastAsia="Amiri" w:cs="Amiri"/>
          <w:color w:val="111111"/>
          <w:sz w:val="28"/>
          <w:sz w:val="28"/>
          <w:szCs w:val="28"/>
          <w:rtl w:val="true"/>
          <w:lang w:bidi="ar-SA"/>
        </w:rPr>
        <w:t>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محمّد بن علي بن محمّد الخشاب، أنا أبو بكر الجوزقي، أنا أبو العبّاس الدغولي، نا أبو عثمان الأودي، نا أبو معاوية، عن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يوم فتح مكة قسم النبي صلى اللّه عليه و سلم بين الناس قسما فقال العباس بن مرداس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تجعل نهبي و نهب العبي‍‌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بين عيينة و الأقرع </w:t>
      </w:r>
      <w:r>
        <w:rPr>
          <w:rStyle w:val="FootnoteAnchor"/>
          <w:rtl w:val="true"/>
        </w:rPr>
        <w:footnoteReference w:id="1906"/>
      </w:r>
    </w:p>
    <w:p>
      <w:pPr>
        <w:pStyle w:val="BookText"/>
        <w:rPr/>
      </w:pPr>
      <w:r>
        <w:rPr>
          <w:rFonts w:ascii="Amiri" w:hAnsi="Amiri" w:eastAsia="Amiri" w:cs="Amiri"/>
          <w:color w:val="111111"/>
          <w:sz w:val="28"/>
          <w:sz w:val="28"/>
          <w:szCs w:val="28"/>
          <w:rtl w:val="true"/>
          <w:lang w:bidi="ar-SA"/>
        </w:rPr>
        <w:t xml:space="preserve">و ما كان حصن و لا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يفوقان مرداس </w:t>
      </w:r>
      <w:r>
        <w:rPr>
          <w:rStyle w:val="FootnoteAnchor"/>
          <w:rtl w:val="true"/>
        </w:rPr>
        <w:footnoteReference w:id="1907"/>
      </w:r>
      <w:r>
        <w:rPr>
          <w:rFonts w:ascii="Amiri" w:hAnsi="Amiri" w:eastAsia="Amiri" w:cs="Amiri"/>
          <w:color w:val="111111"/>
          <w:sz w:val="28"/>
          <w:sz w:val="28"/>
          <w:szCs w:val="28"/>
          <w:rtl w:val="true"/>
          <w:lang w:bidi="ar-SA"/>
        </w:rPr>
        <w:t>في مجمع</w:t>
      </w:r>
    </w:p>
    <w:p>
      <w:pPr>
        <w:pStyle w:val="BookText"/>
        <w:rPr/>
      </w:pPr>
      <w:r>
        <w:rPr>
          <w:rFonts w:ascii="Amiri" w:hAnsi="Amiri" w:eastAsia="Amiri" w:cs="Amiri"/>
          <w:color w:val="111111"/>
          <w:sz w:val="28"/>
          <w:sz w:val="28"/>
          <w:szCs w:val="28"/>
          <w:rtl w:val="true"/>
          <w:lang w:bidi="ar-SA"/>
        </w:rPr>
        <w:t xml:space="preserve">و قد كنت في الحرب ذا تدرا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أعط‍‌ شيئا و لم أمنع</w:t>
      </w:r>
    </w:p>
    <w:p>
      <w:pPr>
        <w:pStyle w:val="BookText"/>
        <w:rPr/>
      </w:pPr>
      <w:r>
        <w:rPr>
          <w:rFonts w:ascii="Amiri" w:hAnsi="Amiri" w:eastAsia="Amiri" w:cs="Amiri"/>
          <w:color w:val="111111"/>
          <w:sz w:val="28"/>
          <w:sz w:val="28"/>
          <w:szCs w:val="28"/>
          <w:rtl w:val="true"/>
          <w:lang w:bidi="ar-SA"/>
        </w:rPr>
        <w:t xml:space="preserve">و ما كنت دون مريء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تضع اليوم لا يرفع</w:t>
      </w:r>
    </w:p>
    <w:p>
      <w:pPr>
        <w:pStyle w:val="BookText"/>
        <w:rPr/>
      </w:pP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يا بلال فاقطع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بلال،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أ يقطع لساني بعد الإسلام يا رسول اللّه، لا أعود أبدا، فلما رأى بلال جزعه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يأمرني أن أقطع لسانك، أمرني أن أكسوك و أعطيك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يوم الفتح، و إنما كان يوم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المغربي، أنا أبو بكر محمّد بن عبد اللّه بن محمّد الجوزقي، أنا أبو العبّاس الدغولي، نا محمّد بن المهلّب، نا عبد اللّه بن الزبير، نا سفيان، نا عمرو بن سعيد، عن أبيه، عن عباية بن رفاعة، عن رافع بن خديج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أعطى رسول اللّه صلى اللّه عليه و سلم يوم حنين أبا سفيان بن حرب و صفوان بن أمية، و عيينة بن حصن، و الأقرع بن حابس مائة من الإبل، و أعطى عباس بن مرداس دون ذلك</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في هذا الحديث فقال العبّاس بن مرداس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تجعل نهبي و نهب العبي‍‌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بين عيينة و الأقرع</w:t>
      </w:r>
    </w:p>
    <w:p>
      <w:pPr>
        <w:pStyle w:val="BookText"/>
        <w:rPr/>
      </w:pPr>
      <w:r>
        <w:rPr>
          <w:rFonts w:ascii="Amiri" w:hAnsi="Amiri" w:eastAsia="Amiri" w:cs="Amiri"/>
          <w:color w:val="111111"/>
          <w:sz w:val="28"/>
          <w:sz w:val="28"/>
          <w:szCs w:val="28"/>
          <w:rtl w:val="true"/>
          <w:lang w:bidi="ar-SA"/>
        </w:rPr>
        <w:t xml:space="preserve">و ما كان يدر و لا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يفوقان مرداس في مجمع</w:t>
      </w:r>
    </w:p>
    <w:p>
      <w:pPr>
        <w:pStyle w:val="BookText"/>
        <w:rPr/>
      </w:pPr>
      <w:r>
        <w:rPr>
          <w:rFonts w:ascii="Amiri" w:hAnsi="Amiri" w:eastAsia="Amiri" w:cs="Amiri"/>
          <w:color w:val="111111"/>
          <w:sz w:val="28"/>
          <w:sz w:val="28"/>
          <w:szCs w:val="28"/>
          <w:rtl w:val="true"/>
          <w:lang w:bidi="ar-SA"/>
        </w:rPr>
        <w:t xml:space="preserve">ما كنت دون امرئ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يخفض اليوم لا يرفع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 له رسول اللّه صلى اللّه عليه و سلم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عبد الوهاب بن أبي حيّة، أنا محمّد بن شجاع، أنا محمّد بن عمر </w:t>
      </w:r>
      <w:r>
        <w:rPr>
          <w:rStyle w:val="FootnoteAnchor"/>
          <w:rtl w:val="true"/>
        </w:rPr>
        <w:footnoteReference w:id="190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و عبّأ رسول اللّه صلى اللّه عليه و سلم أصحابه وصفهم صفوفا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الرايات و الألوية في أهلها، فسمي حاملها </w:t>
      </w:r>
      <w:r>
        <w:rPr>
          <w:rStyle w:val="FootnoteAnchor"/>
          <w:rtl w:val="true"/>
        </w:rPr>
        <w:footnoteReference w:id="190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في سليم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مع العباس بن مرداس، و راية مع خفاف بن ندبة، و راية مع الحجّاج بن علاط‍‌، و كان رسول اللّه صلى اللّه عليه و سلم قد قدّم سليما من يوم خرج من مكة، فجعلهم </w:t>
      </w:r>
      <w:r>
        <w:rPr>
          <w:rStyle w:val="FootnoteAnchor"/>
          <w:rtl w:val="true"/>
        </w:rPr>
        <w:footnoteReference w:id="1910"/>
      </w:r>
      <w:r>
        <w:rPr>
          <w:rFonts w:ascii="Amiri" w:hAnsi="Amiri" w:eastAsia="Amiri" w:cs="Amiri"/>
          <w:color w:val="111111"/>
          <w:sz w:val="28"/>
          <w:sz w:val="28"/>
          <w:szCs w:val="28"/>
          <w:rtl w:val="true"/>
          <w:lang w:bidi="ar-SA"/>
        </w:rPr>
        <w:t>مقدمة الخيل، و استعمل رسول اللّه صلى اللّه عليه و سلم عليهم خالد بن الوليد، فلم يزل على مقدمته حتى ورد الجعرّانة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أعطى رسول اللّه صلى اللّه عليه و سلم من غنائم حنين العبّاس بن مرداس السّلمي أربعا من الإبل فعاتب النبي صلى اللّه عليه و سلم في شعر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نهابا تلاقيتها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كرّي على القوم بالأجرع </w:t>
      </w:r>
      <w:r>
        <w:rPr>
          <w:rStyle w:val="FootnoteAnchor"/>
          <w:rtl w:val="true"/>
        </w:rPr>
        <w:footnoteReference w:id="1912"/>
      </w:r>
    </w:p>
    <w:p>
      <w:pPr>
        <w:pStyle w:val="BookText"/>
        <w:rPr/>
      </w:pPr>
      <w:r>
        <w:rPr>
          <w:rFonts w:ascii="Amiri" w:hAnsi="Amiri" w:eastAsia="Amiri" w:cs="Amiri"/>
          <w:color w:val="111111"/>
          <w:sz w:val="28"/>
          <w:sz w:val="28"/>
          <w:szCs w:val="28"/>
          <w:rtl w:val="true"/>
          <w:lang w:bidi="ar-SA"/>
        </w:rPr>
        <w:t xml:space="preserve">و حثّي الجنود لكي يدلجوا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هجع القوم لم أهجع</w:t>
      </w:r>
    </w:p>
    <w:p>
      <w:pPr>
        <w:pStyle w:val="BookText"/>
        <w:rPr/>
      </w:pPr>
      <w:r>
        <w:rPr>
          <w:rFonts w:ascii="Amiri" w:hAnsi="Amiri" w:eastAsia="Amiri" w:cs="Amiri"/>
          <w:color w:val="111111"/>
          <w:sz w:val="28"/>
          <w:sz w:val="28"/>
          <w:szCs w:val="28"/>
          <w:rtl w:val="true"/>
          <w:lang w:bidi="ar-SA"/>
        </w:rPr>
        <w:t xml:space="preserve">فأصبح نهبي و نهب العبي‍‌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بين عيينة و الأقرع</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أقاليل </w:t>
      </w:r>
      <w:r>
        <w:rPr>
          <w:rStyle w:val="FootnoteAnchor"/>
          <w:rtl w:val="true"/>
        </w:rPr>
        <w:footnoteReference w:id="1913"/>
      </w:r>
      <w:r>
        <w:rPr>
          <w:rFonts w:ascii="Amiri" w:hAnsi="Amiri" w:eastAsia="Amiri" w:cs="Amiri"/>
          <w:color w:val="111111"/>
          <w:sz w:val="28"/>
          <w:sz w:val="28"/>
          <w:szCs w:val="28"/>
          <w:rtl w:val="true"/>
          <w:lang w:bidi="ar-SA"/>
        </w:rPr>
        <w:t xml:space="preserve">أعطيتها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عديد قوائمها الأربع </w:t>
      </w:r>
    </w:p>
    <w:p>
      <w:pPr>
        <w:pStyle w:val="BookText"/>
        <w:rPr/>
      </w:pPr>
      <w:r>
        <w:rPr>
          <w:rFonts w:ascii="Amiri" w:hAnsi="Amiri" w:eastAsia="Amiri" w:cs="Amiri"/>
          <w:color w:val="111111"/>
          <w:sz w:val="28"/>
          <w:sz w:val="28"/>
          <w:szCs w:val="28"/>
          <w:rtl w:val="true"/>
          <w:lang w:bidi="ar-SA"/>
        </w:rPr>
        <w:t xml:space="preserve">و قد كنت في الحرب ذا تدرا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أعط‍‌ شيئا و لم أمنع</w:t>
      </w:r>
    </w:p>
    <w:p>
      <w:pPr>
        <w:pStyle w:val="BookText"/>
        <w:rPr/>
      </w:pPr>
      <w:r>
        <w:rPr>
          <w:rFonts w:ascii="Amiri" w:hAnsi="Amiri" w:eastAsia="Amiri" w:cs="Amiri"/>
          <w:color w:val="111111"/>
          <w:sz w:val="28"/>
          <w:sz w:val="28"/>
          <w:szCs w:val="28"/>
          <w:rtl w:val="true"/>
          <w:lang w:bidi="ar-SA"/>
        </w:rPr>
        <w:t xml:space="preserve">و ما كان بدر </w:t>
      </w:r>
      <w:r>
        <w:rPr>
          <w:rStyle w:val="FootnoteAnchor"/>
          <w:rtl w:val="true"/>
        </w:rPr>
        <w:footnoteReference w:id="1914"/>
      </w:r>
      <w:r>
        <w:rPr>
          <w:rFonts w:ascii="Amiri" w:hAnsi="Amiri" w:eastAsia="Amiri" w:cs="Amiri"/>
          <w:color w:val="111111"/>
          <w:sz w:val="28"/>
          <w:sz w:val="28"/>
          <w:szCs w:val="28"/>
          <w:rtl w:val="true"/>
          <w:lang w:bidi="ar-SA"/>
        </w:rPr>
        <w:t xml:space="preserve">و لا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يفوقان مرداس في المجمع</w:t>
      </w:r>
    </w:p>
    <w:p>
      <w:pPr>
        <w:pStyle w:val="BookText"/>
        <w:rPr/>
      </w:pPr>
      <w:r>
        <w:rPr>
          <w:rFonts w:ascii="Amiri" w:hAnsi="Amiri" w:eastAsia="Amiri" w:cs="Amiri"/>
          <w:color w:val="111111"/>
          <w:sz w:val="28"/>
          <w:sz w:val="28"/>
          <w:szCs w:val="28"/>
          <w:rtl w:val="true"/>
          <w:lang w:bidi="ar-SA"/>
        </w:rPr>
        <w:t xml:space="preserve">و ما كنت دون امرئ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تضع اليوم لا يرفع</w:t>
      </w:r>
    </w:p>
    <w:p>
      <w:pPr>
        <w:pStyle w:val="BookText"/>
        <w:rPr/>
      </w:pPr>
      <w:r>
        <w:rPr>
          <w:rFonts w:ascii="Amiri" w:hAnsi="Amiri" w:eastAsia="Amiri" w:cs="Amiri"/>
          <w:color w:val="111111"/>
          <w:sz w:val="28"/>
          <w:sz w:val="28"/>
          <w:szCs w:val="28"/>
          <w:rtl w:val="true"/>
          <w:lang w:bidi="ar-SA"/>
        </w:rPr>
        <w:t>فرفع أبو بكر أبياته إلى النبي صلى اللّه عليه و سلم قال النبي صلى اللّه عليه و سلم 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نهبي و نهب العبيد بين الأقرع و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يا رسول اللّه ليس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أبو بكر كما قال العبّاس،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ما يضرّك بدأت بالأقرع أم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ما أنت بشاعر و لا رواية لا ينبغي لك،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اقطعوا عني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مائة من الإبل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من الإبل، ففزع منها أناس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بعباس يمثّل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نا رضوان بن أحمد، أنا أحمد بن عبد الجبار، نا يونس بن بكير، عن ابن إسحاق قال </w:t>
      </w:r>
      <w:r>
        <w:rPr>
          <w:rStyle w:val="FootnoteAnchor"/>
          <w:rtl w:val="true"/>
        </w:rPr>
        <w:footnoteReference w:id="19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مرداس أباعر فسخطها، فعاتب فيها رسول اللّه صلى اللّه عليه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نهابا تلافيتها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بكرّي على المهر في الأجرع</w:t>
      </w:r>
    </w:p>
    <w:p>
      <w:pPr>
        <w:pStyle w:val="BookText"/>
        <w:rPr/>
      </w:pPr>
      <w:r>
        <w:rPr>
          <w:rFonts w:ascii="Amiri" w:hAnsi="Amiri" w:eastAsia="Amiri" w:cs="Amiri"/>
          <w:color w:val="111111"/>
          <w:sz w:val="28"/>
          <w:sz w:val="28"/>
          <w:szCs w:val="28"/>
          <w:rtl w:val="true"/>
          <w:lang w:bidi="ar-SA"/>
        </w:rPr>
        <w:t xml:space="preserve">و إيقاظي القوم إذ يرقدوا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هجع الناس لم أهجع</w:t>
      </w:r>
    </w:p>
    <w:p>
      <w:pPr>
        <w:pStyle w:val="BookText"/>
        <w:rPr/>
      </w:pPr>
      <w:r>
        <w:rPr>
          <w:rFonts w:ascii="Amiri" w:hAnsi="Amiri" w:eastAsia="Amiri" w:cs="Amiri"/>
          <w:color w:val="111111"/>
          <w:sz w:val="28"/>
          <w:sz w:val="28"/>
          <w:szCs w:val="28"/>
          <w:rtl w:val="true"/>
          <w:lang w:bidi="ar-SA"/>
        </w:rPr>
        <w:t xml:space="preserve">و أصبح نهبي و نهب العبي‍‌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بين عيينة و الأقرع</w:t>
      </w:r>
    </w:p>
    <w:p>
      <w:pPr>
        <w:pStyle w:val="BookText"/>
        <w:rPr/>
      </w:pPr>
      <w:r>
        <w:rPr>
          <w:rFonts w:ascii="Amiri" w:hAnsi="Amiri" w:eastAsia="Amiri" w:cs="Amiri"/>
          <w:color w:val="111111"/>
          <w:sz w:val="28"/>
          <w:sz w:val="28"/>
          <w:szCs w:val="28"/>
          <w:rtl w:val="true"/>
          <w:lang w:bidi="ar-SA"/>
        </w:rPr>
        <w:t xml:space="preserve">و قد كنت في الحرب ذا تدرا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أعط‍‌ شيئا و لم أمنع</w:t>
      </w:r>
    </w:p>
    <w:p>
      <w:pPr>
        <w:pStyle w:val="BookText"/>
        <w:rPr/>
      </w:pPr>
      <w:r>
        <w:rPr>
          <w:rFonts w:ascii="Amiri" w:hAnsi="Amiri" w:eastAsia="Amiri" w:cs="Amiri"/>
          <w:color w:val="111111"/>
          <w:sz w:val="28"/>
          <w:sz w:val="28"/>
          <w:szCs w:val="28"/>
          <w:rtl w:val="true"/>
          <w:lang w:bidi="ar-SA"/>
        </w:rPr>
        <w:t xml:space="preserve">إلاّ أفائل أعطيتها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عديد قوائمه </w:t>
      </w:r>
      <w:r>
        <w:rPr>
          <w:rStyle w:val="FootnoteAnchor"/>
          <w:rtl w:val="true"/>
        </w:rPr>
        <w:footnoteReference w:id="1916"/>
      </w:r>
      <w:r>
        <w:rPr>
          <w:rFonts w:ascii="IRNazanin" w:hAnsi="IRNazanin" w:eastAsia="IRNazanin"/>
          <w:color w:val="111111"/>
          <w:sz w:val="28"/>
          <w:sz w:val="28"/>
          <w:szCs w:val="28"/>
          <w:rtl w:val="true"/>
          <w:lang w:bidi="fa-IR"/>
        </w:rPr>
        <w:t>الأربع</w:t>
      </w:r>
    </w:p>
    <w:p>
      <w:pPr>
        <w:pStyle w:val="BookText"/>
        <w:rPr/>
      </w:pPr>
      <w:r>
        <w:rPr>
          <w:rFonts w:ascii="Amiri" w:hAnsi="Amiri" w:eastAsia="Amiri" w:cs="Amiri"/>
          <w:color w:val="111111"/>
          <w:sz w:val="28"/>
          <w:sz w:val="28"/>
          <w:szCs w:val="28"/>
          <w:rtl w:val="true"/>
          <w:lang w:bidi="ar-SA"/>
        </w:rPr>
        <w:t xml:space="preserve">فما كان حصن و لا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يفوقان مرداس </w:t>
      </w:r>
      <w:r>
        <w:rPr>
          <w:rStyle w:val="FootnoteAnchor"/>
          <w:rtl w:val="true"/>
        </w:rPr>
        <w:footnoteReference w:id="1917"/>
      </w:r>
      <w:r>
        <w:rPr>
          <w:rFonts w:ascii="Amiri" w:hAnsi="Amiri" w:eastAsia="Amiri" w:cs="Amiri"/>
          <w:color w:val="111111"/>
          <w:sz w:val="28"/>
          <w:sz w:val="28"/>
          <w:szCs w:val="28"/>
          <w:rtl w:val="true"/>
          <w:lang w:bidi="ar-SA"/>
        </w:rPr>
        <w:t>في المجمع</w:t>
      </w:r>
    </w:p>
    <w:p>
      <w:pPr>
        <w:pStyle w:val="BookText"/>
        <w:rPr/>
      </w:pPr>
      <w:r>
        <w:rPr>
          <w:rFonts w:ascii="Amiri" w:hAnsi="Amiri" w:eastAsia="Amiri" w:cs="Amiri"/>
          <w:color w:val="111111"/>
          <w:sz w:val="28"/>
          <w:sz w:val="28"/>
          <w:szCs w:val="28"/>
          <w:rtl w:val="true"/>
          <w:lang w:bidi="ar-SA"/>
        </w:rPr>
        <w:t xml:space="preserve">و ما كنت دون امرئ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تضع اليوم لا يرفع</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فاقطعوا عني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فزادوه </w:t>
      </w:r>
      <w:r>
        <w:rPr>
          <w:rStyle w:val="FootnoteAnchor"/>
          <w:rtl w:val="true"/>
        </w:rPr>
        <w:footnoteReference w:id="1918"/>
      </w:r>
      <w:r>
        <w:rPr>
          <w:rFonts w:ascii="Amiri" w:hAnsi="Amiri" w:eastAsia="Amiri" w:cs="Amiri"/>
          <w:color w:val="111111"/>
          <w:sz w:val="28"/>
          <w:sz w:val="28"/>
          <w:szCs w:val="28"/>
          <w:rtl w:val="true"/>
          <w:lang w:bidi="ar-SA"/>
        </w:rPr>
        <w:t>حتى رضي، و كان ذلك قطع 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w:t>
      </w:r>
      <w:r>
        <w:rPr>
          <w:rStyle w:val="FootnoteAnchor"/>
          <w:rtl w:val="true"/>
        </w:rPr>
        <w:footnoteReference w:id="1919"/>
      </w:r>
      <w:r>
        <w:rPr>
          <w:rFonts w:ascii="Amiri" w:hAnsi="Amiri" w:eastAsia="Amiri" w:cs="Amiri"/>
          <w:color w:val="111111"/>
          <w:sz w:val="28"/>
          <w:sz w:val="28"/>
          <w:szCs w:val="28"/>
          <w:rtl w:val="true"/>
          <w:lang w:bidi="ar-SA"/>
        </w:rPr>
        <w:t xml:space="preserve">محمّد بن الحسين بن أحمد بن أبي علاّنة، أنا أبو طاهر المخلّص، 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محمّد بن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الزبير، حدثتني ظمياء بنت عبد العزيز بن مولة </w:t>
      </w:r>
      <w:r>
        <w:rPr>
          <w:rStyle w:val="FootnoteAnchor"/>
          <w:rtl w:val="true"/>
        </w:rPr>
        <w:footnoteReference w:id="1920"/>
      </w:r>
      <w:r>
        <w:rPr>
          <w:rFonts w:ascii="Amiri" w:hAnsi="Amiri" w:eastAsia="Amiri" w:cs="Amiri"/>
          <w:color w:val="111111"/>
          <w:sz w:val="28"/>
          <w:sz w:val="28"/>
          <w:szCs w:val="28"/>
          <w:rtl w:val="true"/>
          <w:lang w:bidi="ar-SA"/>
        </w:rPr>
        <w:t xml:space="preserve">،حدّثني أبي، عن جدي مولة بن كثيف </w:t>
      </w:r>
      <w:r>
        <w:rPr>
          <w:rStyle w:val="FootnoteAnchor"/>
          <w:rtl w:val="true"/>
        </w:rPr>
        <w:footnoteReference w:id="1921"/>
      </w:r>
      <w:r>
        <w:rPr>
          <w:rFonts w:ascii="Amiri" w:hAnsi="Amiri" w:eastAsia="Amiri" w:cs="Amiri"/>
          <w:color w:val="111111"/>
          <w:sz w:val="28"/>
          <w:sz w:val="28"/>
          <w:szCs w:val="28"/>
          <w:rtl w:val="true"/>
          <w:lang w:bidi="ar-SA"/>
        </w:rPr>
        <w:t>أن الضحاك بن سفيان الكلابي و كان سيّافا لرسول اللّه صلى اللّه عليه و سلم قائما على رأسه متوشّحا سيفه، و كانت بنو سليم في تسع مائة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لكم في رجل يعدل مائة، يوفّيكم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فوفّاهم بالضحاك بن سفيان، فلما أقبلوا قال رسول اللّه صلى اللّه عليه و سلم للعبّاس بن مرداس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لقومي كذا يريد لقتلهم و قومك كذا يريد يدفع عنهم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نذود أخانا عن أخينا و لو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مهرا لكنا الأقربين نبايع</w:t>
      </w:r>
    </w:p>
    <w:p>
      <w:pPr>
        <w:pStyle w:val="BookText"/>
        <w:rPr/>
      </w:pPr>
      <w:r>
        <w:rPr>
          <w:rFonts w:ascii="Amiri" w:hAnsi="Amiri" w:eastAsia="Amiri" w:cs="Amiri"/>
          <w:color w:val="111111"/>
          <w:sz w:val="28"/>
          <w:sz w:val="28"/>
          <w:szCs w:val="28"/>
          <w:rtl w:val="true"/>
          <w:lang w:bidi="ar-SA"/>
        </w:rPr>
        <w:t xml:space="preserve">نبايع بين الأخشبين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بين الأخشبين نبايع</w:t>
      </w:r>
    </w:p>
    <w:p>
      <w:pPr>
        <w:pStyle w:val="BookText"/>
        <w:rPr/>
      </w:pPr>
      <w:r>
        <w:rPr>
          <w:rFonts w:ascii="Amiri" w:hAnsi="Amiri" w:eastAsia="Amiri" w:cs="Amiri"/>
          <w:color w:val="111111"/>
          <w:sz w:val="28"/>
          <w:sz w:val="28"/>
          <w:szCs w:val="28"/>
          <w:rtl w:val="true"/>
          <w:lang w:bidi="ar-SA"/>
        </w:rPr>
        <w:t xml:space="preserve">عشية ضحاك بن سفيان معتص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 رسول اللّه و الموت كانع</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رضوان بن أحمد، أنا أحمد بن عبد الجبار، نا يونس بن بكير، عن محمّد بن إسحاق </w:t>
      </w:r>
      <w:r>
        <w:rPr>
          <w:rStyle w:val="FootnoteAnchor"/>
          <w:rtl w:val="true"/>
        </w:rPr>
        <w:footnoteReference w:id="192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استعمل رسول اللّه صلى اللّه عليه و سلم عتّاب بن أسيد بن أبي العيص بن أمية بن عبد شمس على مكة أميرا على من تخلّف من الناس عنه، و مضى رسول اللّه صلى اللّه عليه و سلم على وجهه يريد لقاء هوازن، فقال العبّاس بن مرداس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أصابت العام رعلا غول 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البيوت و لون الغول ألوان </w:t>
      </w:r>
      <w:r>
        <w:rPr>
          <w:rStyle w:val="FootnoteAnchor"/>
          <w:rtl w:val="true"/>
        </w:rPr>
        <w:footnoteReference w:id="1923"/>
      </w:r>
    </w:p>
    <w:p>
      <w:pPr>
        <w:pStyle w:val="BookText"/>
        <w:rPr/>
      </w:pPr>
      <w:r>
        <w:rPr>
          <w:rFonts w:ascii="Amiri" w:hAnsi="Amiri" w:eastAsia="Amiri" w:cs="Amiri"/>
          <w:color w:val="111111"/>
          <w:sz w:val="28"/>
          <w:sz w:val="28"/>
          <w:szCs w:val="28"/>
          <w:rtl w:val="true"/>
          <w:lang w:bidi="ar-SA"/>
        </w:rPr>
        <w:t xml:space="preserve">يا لهف أمّ‌ كلاب إذ يبيتها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هوذة لا تهنا و أسنان </w:t>
      </w:r>
      <w:r>
        <w:rPr>
          <w:rStyle w:val="FootnoteAnchor"/>
          <w:rtl w:val="true"/>
        </w:rPr>
        <w:footnoteReference w:id="1924"/>
      </w:r>
    </w:p>
    <w:p>
      <w:pPr>
        <w:pStyle w:val="BookText"/>
        <w:rPr/>
      </w:pPr>
      <w:r>
        <w:rPr>
          <w:rFonts w:ascii="Amiri" w:hAnsi="Amiri" w:eastAsia="Amiri" w:cs="Amiri"/>
          <w:color w:val="111111"/>
          <w:sz w:val="28"/>
          <w:sz w:val="28"/>
          <w:szCs w:val="28"/>
          <w:rtl w:val="true"/>
          <w:lang w:bidi="ar-SA"/>
        </w:rPr>
        <w:t xml:space="preserve">لا تقطعوها و شدّوا عقد ذمّتكم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عمّكم سعد و دهمان </w:t>
      </w:r>
      <w:r>
        <w:rPr>
          <w:rStyle w:val="FootnoteAnchor"/>
          <w:rtl w:val="true"/>
        </w:rPr>
        <w:footnoteReference w:id="1925"/>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ترجعوها و إن كانت مجلّلة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في النّعم المأخوذ ألبان </w:t>
      </w:r>
    </w:p>
    <w:p>
      <w:pPr>
        <w:pStyle w:val="BookText"/>
        <w:rPr/>
      </w:pPr>
      <w:r>
        <w:rPr>
          <w:rFonts w:ascii="Amiri" w:hAnsi="Amiri" w:eastAsia="Amiri" w:cs="Amiri"/>
          <w:color w:val="111111"/>
          <w:sz w:val="28"/>
          <w:sz w:val="28"/>
          <w:szCs w:val="28"/>
          <w:rtl w:val="true"/>
          <w:lang w:bidi="ar-SA"/>
        </w:rPr>
        <w:t xml:space="preserve">سفعا تجلّل </w:t>
      </w:r>
      <w:r>
        <w:rPr>
          <w:rStyle w:val="FootnoteAnchor"/>
          <w:rtl w:val="true"/>
        </w:rPr>
        <w:footnoteReference w:id="1926"/>
      </w:r>
      <w:r>
        <w:rPr>
          <w:rFonts w:ascii="IRNazanin" w:hAnsi="IRNazanin" w:eastAsia="IRNazanin"/>
          <w:color w:val="111111"/>
          <w:sz w:val="28"/>
          <w:sz w:val="28"/>
          <w:szCs w:val="28"/>
          <w:rtl w:val="true"/>
          <w:lang w:bidi="fa-IR"/>
        </w:rPr>
        <w:t xml:space="preserve">من سوآتها حضن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ذو شوغر </w:t>
      </w:r>
      <w:r>
        <w:rPr>
          <w:rStyle w:val="FootnoteAnchor"/>
          <w:rtl w:val="true"/>
        </w:rPr>
        <w:footnoteReference w:id="1927"/>
      </w:r>
      <w:r>
        <w:rPr>
          <w:rFonts w:ascii="IRNazanin" w:hAnsi="IRNazanin" w:eastAsia="IRNazanin"/>
          <w:color w:val="111111"/>
          <w:sz w:val="28"/>
          <w:sz w:val="28"/>
          <w:szCs w:val="28"/>
          <w:rtl w:val="true"/>
          <w:lang w:bidi="fa-IR"/>
        </w:rPr>
        <w:t>منها و سلوان</w:t>
      </w:r>
    </w:p>
    <w:p>
      <w:pPr>
        <w:pStyle w:val="BookText"/>
        <w:rPr/>
      </w:pPr>
      <w:r>
        <w:rPr>
          <w:rFonts w:ascii="Amiri" w:hAnsi="Amiri" w:eastAsia="Amiri" w:cs="Amiri"/>
          <w:color w:val="111111"/>
          <w:sz w:val="28"/>
          <w:sz w:val="28"/>
          <w:szCs w:val="28"/>
          <w:rtl w:val="true"/>
          <w:lang w:bidi="ar-SA"/>
        </w:rPr>
        <w:t xml:space="preserve">ليست بأطيب مما يشوي 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كل سوى العين حرفان </w:t>
      </w:r>
      <w:r>
        <w:rPr>
          <w:rStyle w:val="FootnoteAnchor"/>
          <w:rtl w:val="true"/>
        </w:rPr>
        <w:footnoteReference w:id="1928"/>
      </w:r>
    </w:p>
    <w:p>
      <w:pPr>
        <w:pStyle w:val="BookText"/>
        <w:rPr/>
      </w:pPr>
      <w:r>
        <w:rPr>
          <w:rFonts w:ascii="IRNazanin" w:hAnsi="IRNazanin" w:eastAsia="IRNazanin"/>
          <w:color w:val="111111"/>
          <w:sz w:val="28"/>
          <w:sz w:val="28"/>
          <w:szCs w:val="28"/>
          <w:rtl w:val="true"/>
          <w:lang w:bidi="fa-IR"/>
        </w:rPr>
        <w:t xml:space="preserve">و لا هوازن </w:t>
      </w:r>
      <w:r>
        <w:rPr>
          <w:rStyle w:val="FootnoteAnchor"/>
          <w:rtl w:val="true"/>
        </w:rPr>
        <w:footnoteReference w:id="1929"/>
      </w:r>
      <w:r>
        <w:rPr>
          <w:rFonts w:ascii="Amiri" w:hAnsi="Amiri" w:eastAsia="Amiri" w:cs="Amiri"/>
          <w:color w:val="111111"/>
          <w:sz w:val="28"/>
          <w:sz w:val="28"/>
          <w:szCs w:val="28"/>
          <w:rtl w:val="true"/>
          <w:lang w:bidi="ar-SA"/>
        </w:rPr>
        <w:t xml:space="preserve">قوما غير أن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اليماني إن لم يغدروا خانوا</w:t>
      </w:r>
    </w:p>
    <w:p>
      <w:pPr>
        <w:pStyle w:val="BookText"/>
        <w:rPr/>
      </w:pPr>
      <w:r>
        <w:rPr>
          <w:rFonts w:ascii="Amiri" w:hAnsi="Amiri" w:eastAsia="Amiri" w:cs="Amiri"/>
          <w:color w:val="111111"/>
          <w:sz w:val="28"/>
          <w:sz w:val="28"/>
          <w:szCs w:val="28"/>
          <w:rtl w:val="true"/>
          <w:lang w:bidi="ar-SA"/>
        </w:rPr>
        <w:t xml:space="preserve">فيهم أخي لو وفوا أو برّ عهدهم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نهكناهم بالطعن قد لانوا</w:t>
      </w:r>
    </w:p>
    <w:p>
      <w:pPr>
        <w:pStyle w:val="BookText"/>
        <w:rPr/>
      </w:pPr>
      <w:r>
        <w:rPr>
          <w:rFonts w:ascii="Amiri" w:hAnsi="Amiri" w:eastAsia="Amiri" w:cs="Amiri"/>
          <w:color w:val="111111"/>
          <w:sz w:val="28"/>
          <w:sz w:val="28"/>
          <w:szCs w:val="28"/>
          <w:rtl w:val="true"/>
          <w:lang w:bidi="ar-SA"/>
        </w:rPr>
        <w:t xml:space="preserve">أبلغ هوازن أعلاها و أسفلها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رسالة نصح فيه تبيان</w:t>
      </w:r>
    </w:p>
    <w:p>
      <w:pPr>
        <w:pStyle w:val="BookText"/>
        <w:rPr/>
      </w:pPr>
      <w:r>
        <w:rPr>
          <w:rFonts w:ascii="Amiri" w:hAnsi="Amiri" w:eastAsia="Amiri" w:cs="Amiri"/>
          <w:color w:val="111111"/>
          <w:sz w:val="28"/>
          <w:sz w:val="28"/>
          <w:szCs w:val="28"/>
          <w:rtl w:val="true"/>
          <w:lang w:bidi="ar-SA"/>
        </w:rPr>
        <w:t xml:space="preserve">إنّي أظنّ‌ رسول اللّه صابحكم </w:t>
      </w:r>
      <w:r>
        <w:rPr>
          <w:rStyle w:val="FootnoteAnchor"/>
          <w:rtl w:val="true"/>
        </w:rPr>
        <w:footnoteReference w:id="1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جيشا له في فضاء الأرض أركان</w:t>
      </w:r>
    </w:p>
    <w:p>
      <w:pPr>
        <w:pStyle w:val="BookText"/>
        <w:rPr/>
      </w:pPr>
      <w:r>
        <w:rPr>
          <w:rFonts w:ascii="Amiri" w:hAnsi="Amiri" w:eastAsia="Amiri" w:cs="Amiri"/>
          <w:color w:val="111111"/>
          <w:sz w:val="28"/>
          <w:sz w:val="28"/>
          <w:szCs w:val="28"/>
          <w:rtl w:val="true"/>
          <w:lang w:bidi="ar-SA"/>
        </w:rPr>
        <w:t xml:space="preserve">فيهم سليم أخوكم غير تارككم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المسلمون عباد اللّه مثلال </w:t>
      </w:r>
      <w:r>
        <w:rPr>
          <w:rStyle w:val="FootnoteAnchor"/>
          <w:rtl w:val="true"/>
        </w:rPr>
        <w:footnoteReference w:id="1931"/>
      </w:r>
    </w:p>
    <w:p>
      <w:pPr>
        <w:pStyle w:val="BookText"/>
        <w:rPr/>
      </w:pPr>
      <w:r>
        <w:rPr>
          <w:rFonts w:ascii="Amiri" w:hAnsi="Amiri" w:eastAsia="Amiri" w:cs="Amiri"/>
          <w:color w:val="111111"/>
          <w:sz w:val="28"/>
          <w:sz w:val="28"/>
          <w:szCs w:val="28"/>
          <w:rtl w:val="true"/>
          <w:lang w:bidi="ar-SA"/>
        </w:rPr>
        <w:t xml:space="preserve">و في عضادته اليمنى بنو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الأخريان </w:t>
      </w:r>
      <w:r>
        <w:rPr>
          <w:rStyle w:val="FootnoteAnchor"/>
          <w:rtl w:val="true"/>
        </w:rPr>
        <w:footnoteReference w:id="1932"/>
      </w:r>
      <w:r>
        <w:rPr>
          <w:rFonts w:ascii="Amiri" w:hAnsi="Amiri" w:eastAsia="Amiri" w:cs="Amiri"/>
          <w:color w:val="111111"/>
          <w:sz w:val="28"/>
          <w:sz w:val="28"/>
          <w:szCs w:val="28"/>
          <w:rtl w:val="true"/>
          <w:lang w:bidi="ar-SA"/>
        </w:rPr>
        <w:t>بنو عبس و ذبيان</w:t>
      </w:r>
    </w:p>
    <w:p>
      <w:pPr>
        <w:pStyle w:val="BookText"/>
        <w:rPr/>
      </w:pPr>
      <w:r>
        <w:rPr>
          <w:rFonts w:ascii="Amiri" w:hAnsi="Amiri" w:eastAsia="Amiri" w:cs="Amiri"/>
          <w:color w:val="111111"/>
          <w:sz w:val="28"/>
          <w:sz w:val="28"/>
          <w:szCs w:val="28"/>
          <w:rtl w:val="true"/>
          <w:lang w:bidi="ar-SA"/>
        </w:rPr>
        <w:t xml:space="preserve">تكاد ترجف منه الأرض رهبته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مقدّمه أوس و عثمان</w:t>
      </w:r>
    </w:p>
    <w:p>
      <w:pPr>
        <w:pStyle w:val="BookText"/>
        <w:rPr/>
      </w:pPr>
      <w:r>
        <w:rPr>
          <w:rFonts w:ascii="Amiri" w:hAnsi="Amiri" w:eastAsia="Amiri" w:cs="Amiri"/>
          <w:color w:val="111111"/>
          <w:sz w:val="28"/>
          <w:sz w:val="28"/>
          <w:szCs w:val="28"/>
          <w:rtl w:val="true"/>
          <w:lang w:bidi="ar-SA"/>
        </w:rPr>
        <w:t>قال العطاردي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مزينة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يونس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العبّاس بن مرداس يذكر قارب بن الأسود، و فراره عن بني أبيه </w:t>
      </w:r>
      <w:r>
        <w:rPr>
          <w:rStyle w:val="FootnoteAnchor"/>
          <w:rtl w:val="true"/>
        </w:rPr>
        <w:footnoteReference w:id="1934"/>
      </w:r>
      <w:r>
        <w:rPr>
          <w:rFonts w:ascii="IRNazanin" w:hAnsi="IRNazanin" w:eastAsia="IRNazanin"/>
          <w:color w:val="111111"/>
          <w:sz w:val="28"/>
          <w:sz w:val="28"/>
          <w:szCs w:val="28"/>
          <w:rtl w:val="true"/>
          <w:lang w:bidi="fa-IR"/>
        </w:rPr>
        <w:t xml:space="preserve">و قومه و ذا الخمار </w:t>
      </w:r>
      <w:r>
        <w:rPr>
          <w:rStyle w:val="FootnoteAnchor"/>
          <w:rtl w:val="true"/>
        </w:rPr>
        <w:footnoteReference w:id="1935"/>
      </w:r>
      <w:r>
        <w:rPr>
          <w:rFonts w:ascii="IRNazanin" w:hAnsi="IRNazanin" w:eastAsia="IRNazanin"/>
          <w:color w:val="111111"/>
          <w:sz w:val="28"/>
          <w:sz w:val="28"/>
          <w:szCs w:val="28"/>
          <w:rtl w:val="true"/>
          <w:lang w:bidi="fa-IR"/>
        </w:rPr>
        <w:t xml:space="preserve">و حبسه قومه فقال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من مبلغ عني ثقيفا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يأتيها الخبير</w:t>
      </w:r>
    </w:p>
    <w:p>
      <w:pPr>
        <w:pStyle w:val="BookText"/>
        <w:rPr/>
      </w:pPr>
      <w:r>
        <w:rPr>
          <w:rFonts w:ascii="Amiri" w:hAnsi="Amiri" w:eastAsia="Amiri" w:cs="Amiri"/>
          <w:color w:val="111111"/>
          <w:sz w:val="28"/>
          <w:sz w:val="28"/>
          <w:szCs w:val="28"/>
          <w:rtl w:val="true"/>
          <w:lang w:bidi="ar-SA"/>
        </w:rPr>
        <w:t xml:space="preserve">و عروة إنّما هذا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غير قولكم يسير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محمدا للّه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لا يضلّ‌ و لا يجور </w:t>
      </w:r>
    </w:p>
    <w:p>
      <w:pPr>
        <w:pStyle w:val="BookText"/>
        <w:rPr/>
      </w:pPr>
      <w:r>
        <w:rPr>
          <w:rFonts w:ascii="Amiri" w:hAnsi="Amiri" w:eastAsia="Amiri" w:cs="Amiri"/>
          <w:color w:val="111111"/>
          <w:sz w:val="28"/>
          <w:sz w:val="28"/>
          <w:szCs w:val="28"/>
          <w:rtl w:val="true"/>
          <w:lang w:bidi="ar-SA"/>
        </w:rPr>
        <w:t xml:space="preserve">وجدناه نبيا مثل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فتى يخايره </w:t>
      </w:r>
      <w:r>
        <w:rPr>
          <w:rStyle w:val="FootnoteAnchor"/>
          <w:rtl w:val="true"/>
        </w:rPr>
        <w:footnoteReference w:id="1937"/>
      </w:r>
      <w:r>
        <w:rPr>
          <w:rFonts w:ascii="Amiri" w:hAnsi="Amiri" w:eastAsia="Amiri" w:cs="Amiri"/>
          <w:color w:val="111111"/>
          <w:sz w:val="28"/>
          <w:sz w:val="28"/>
          <w:szCs w:val="28"/>
          <w:rtl w:val="true"/>
          <w:lang w:bidi="ar-SA"/>
        </w:rPr>
        <w:t>مخير</w:t>
      </w:r>
    </w:p>
    <w:p>
      <w:pPr>
        <w:pStyle w:val="BookText"/>
        <w:rPr/>
      </w:pPr>
      <w:r>
        <w:rPr>
          <w:rFonts w:ascii="Amiri" w:hAnsi="Amiri" w:eastAsia="Amiri" w:cs="Amiri"/>
          <w:color w:val="111111"/>
          <w:sz w:val="28"/>
          <w:sz w:val="28"/>
          <w:szCs w:val="28"/>
          <w:rtl w:val="true"/>
          <w:lang w:bidi="ar-SA"/>
        </w:rPr>
        <w:t xml:space="preserve">و بئس الأمر أمر بني قسيّ‌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 </w:t>
      </w:r>
      <w:r>
        <w:rPr>
          <w:rStyle w:val="FootnoteAnchor"/>
          <w:rtl w:val="true"/>
        </w:rPr>
        <w:footnoteReference w:id="1938"/>
      </w:r>
      <w:r>
        <w:rPr>
          <w:rFonts w:ascii="IRNazanin" w:hAnsi="IRNazanin" w:eastAsia="IRNazanin"/>
          <w:color w:val="111111"/>
          <w:sz w:val="28"/>
          <w:sz w:val="28"/>
          <w:szCs w:val="28"/>
          <w:rtl w:val="true"/>
          <w:lang w:bidi="fa-IR"/>
        </w:rPr>
        <w:t>إذا تقسّمت الأمور</w:t>
      </w:r>
    </w:p>
    <w:p>
      <w:pPr>
        <w:pStyle w:val="BookText"/>
        <w:rPr/>
      </w:pPr>
      <w:r>
        <w:rPr>
          <w:rFonts w:ascii="Amiri" w:hAnsi="Amiri" w:eastAsia="Amiri" w:cs="Amiri"/>
          <w:color w:val="111111"/>
          <w:sz w:val="28"/>
          <w:sz w:val="28"/>
          <w:szCs w:val="28"/>
          <w:rtl w:val="true"/>
          <w:lang w:bidi="ar-SA"/>
        </w:rPr>
        <w:t xml:space="preserve">أضاعوا أمرهم و لكلّ‌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و الدّوائر قد تدور</w:t>
      </w:r>
    </w:p>
    <w:p>
      <w:pPr>
        <w:pStyle w:val="BookText"/>
        <w:rPr/>
      </w:pPr>
      <w:r>
        <w:rPr>
          <w:rFonts w:ascii="IRNazanin" w:hAnsi="IRNazanin" w:eastAsia="IRNazanin"/>
          <w:color w:val="111111"/>
          <w:sz w:val="28"/>
          <w:sz w:val="28"/>
          <w:szCs w:val="28"/>
          <w:rtl w:val="true"/>
          <w:lang w:bidi="fa-IR"/>
        </w:rPr>
        <w:t xml:space="preserve">فجئنا </w:t>
      </w:r>
      <w:r>
        <w:rPr>
          <w:rStyle w:val="FootnoteAnchor"/>
          <w:rtl w:val="true"/>
        </w:rPr>
        <w:footnoteReference w:id="1939"/>
      </w:r>
      <w:r>
        <w:rPr>
          <w:rFonts w:ascii="Amiri" w:hAnsi="Amiri" w:eastAsia="Amiri" w:cs="Amiri"/>
          <w:color w:val="111111"/>
          <w:sz w:val="28"/>
          <w:sz w:val="28"/>
          <w:szCs w:val="28"/>
          <w:rtl w:val="true"/>
          <w:lang w:bidi="ar-SA"/>
        </w:rPr>
        <w:t xml:space="preserve">كأسد الغاب نهوي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جنود اللّه ضاحية تسير</w:t>
      </w:r>
    </w:p>
    <w:p>
      <w:pPr>
        <w:pStyle w:val="BookText"/>
        <w:rPr/>
      </w:pPr>
      <w:r>
        <w:rPr>
          <w:rFonts w:ascii="Amiri" w:hAnsi="Amiri" w:eastAsia="Amiri" w:cs="Amiri"/>
          <w:color w:val="111111"/>
          <w:sz w:val="28"/>
          <w:sz w:val="28"/>
          <w:szCs w:val="28"/>
          <w:rtl w:val="true"/>
          <w:lang w:bidi="ar-SA"/>
        </w:rPr>
        <w:t xml:space="preserve">نؤمّ‌ الجمع جمع بني قسيّ‌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حنق نكاد له نظير</w:t>
      </w:r>
    </w:p>
    <w:p>
      <w:pPr>
        <w:pStyle w:val="BookText"/>
        <w:rPr/>
      </w:pPr>
      <w:r>
        <w:rPr>
          <w:rFonts w:ascii="Amiri" w:hAnsi="Amiri" w:eastAsia="Amiri" w:cs="Amiri"/>
          <w:color w:val="111111"/>
          <w:sz w:val="28"/>
          <w:sz w:val="28"/>
          <w:szCs w:val="28"/>
          <w:rtl w:val="true"/>
          <w:lang w:bidi="ar-SA"/>
        </w:rPr>
        <w:t xml:space="preserve">و لو مكثوا ببلدتهم لسرنا </w:t>
      </w:r>
      <w:r>
        <w:rPr>
          <w:rStyle w:val="FootnoteAnchor"/>
          <w:rtl w:val="true"/>
        </w:rPr>
        <w:footnoteReference w:id="1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بالجنود و لم يغوروا</w:t>
      </w:r>
    </w:p>
    <w:p>
      <w:pPr>
        <w:pStyle w:val="BookText"/>
        <w:rPr/>
      </w:pPr>
      <w:r>
        <w:rPr>
          <w:rFonts w:ascii="Amiri" w:hAnsi="Amiri" w:eastAsia="Amiri" w:cs="Amiri"/>
          <w:color w:val="111111"/>
          <w:sz w:val="28"/>
          <w:sz w:val="28"/>
          <w:szCs w:val="28"/>
          <w:rtl w:val="true"/>
          <w:lang w:bidi="ar-SA"/>
        </w:rPr>
        <w:t xml:space="preserve">و كنا أسدليّة ثم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أبحناها و أسلمت النّصور </w:t>
      </w:r>
      <w:r>
        <w:rPr>
          <w:rStyle w:val="FootnoteAnchor"/>
          <w:rtl w:val="true"/>
        </w:rPr>
        <w:footnoteReference w:id="1941"/>
      </w:r>
    </w:p>
    <w:p>
      <w:pPr>
        <w:pStyle w:val="BookText"/>
        <w:rPr/>
      </w:pPr>
      <w:r>
        <w:rPr>
          <w:rFonts w:ascii="Amiri" w:hAnsi="Amiri" w:eastAsia="Amiri" w:cs="Amiri"/>
          <w:color w:val="111111"/>
          <w:sz w:val="28"/>
          <w:sz w:val="28"/>
          <w:szCs w:val="28"/>
          <w:rtl w:val="true"/>
          <w:lang w:bidi="ar-SA"/>
        </w:rPr>
        <w:t xml:space="preserve">و يوم كان قبل لدى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فأقلع و الدماء به تمور</w:t>
      </w:r>
    </w:p>
    <w:p>
      <w:pPr>
        <w:pStyle w:val="BookText"/>
        <w:rPr/>
      </w:pPr>
      <w:r>
        <w:rPr>
          <w:rFonts w:ascii="Amiri" w:hAnsi="Amiri" w:eastAsia="Amiri" w:cs="Amiri"/>
          <w:color w:val="111111"/>
          <w:sz w:val="28"/>
          <w:sz w:val="28"/>
          <w:szCs w:val="28"/>
          <w:rtl w:val="true"/>
          <w:lang w:bidi="ar-SA"/>
        </w:rPr>
        <w:t xml:space="preserve">من الأيام لم يوجد كيوم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يسمع به قوم ذكور</w:t>
      </w:r>
    </w:p>
    <w:p>
      <w:pPr>
        <w:pStyle w:val="BookText"/>
        <w:rPr/>
      </w:pPr>
      <w:r>
        <w:rPr>
          <w:rFonts w:ascii="Amiri" w:hAnsi="Amiri" w:eastAsia="Amiri" w:cs="Amiri"/>
          <w:color w:val="111111"/>
          <w:sz w:val="28"/>
          <w:sz w:val="28"/>
          <w:szCs w:val="28"/>
          <w:rtl w:val="true"/>
          <w:lang w:bidi="ar-SA"/>
        </w:rPr>
        <w:t xml:space="preserve">قتلنا في الغبار بني حطيط‍‌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راياتها و الخيل زور</w:t>
      </w:r>
    </w:p>
    <w:p>
      <w:pPr>
        <w:pStyle w:val="BookText"/>
        <w:rPr/>
      </w:pPr>
      <w:r>
        <w:rPr>
          <w:rFonts w:ascii="Amiri" w:hAnsi="Amiri" w:eastAsia="Amiri" w:cs="Amiri"/>
          <w:color w:val="111111"/>
          <w:sz w:val="28"/>
          <w:sz w:val="28"/>
          <w:szCs w:val="28"/>
          <w:rtl w:val="true"/>
          <w:lang w:bidi="ar-SA"/>
        </w:rPr>
        <w:t xml:space="preserve">و لم يكن ذو الخمار رئيس </w:t>
      </w:r>
      <w:r>
        <w:rPr>
          <w:rStyle w:val="FootnoteAnchor"/>
          <w:rtl w:val="true"/>
        </w:rPr>
        <w:footnoteReference w:id="1942"/>
      </w:r>
      <w:r>
        <w:rPr>
          <w:rFonts w:ascii="Amiri" w:hAnsi="Amiri" w:eastAsia="Amiri" w:cs="Amiri"/>
          <w:color w:val="111111"/>
          <w:sz w:val="28"/>
          <w:sz w:val="28"/>
          <w:szCs w:val="28"/>
          <w:rtl w:val="true"/>
          <w:lang w:bidi="ar-SA"/>
        </w:rPr>
        <w:t xml:space="preserve">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عقل يعاتب أو يكثر</w:t>
      </w:r>
    </w:p>
    <w:p>
      <w:pPr>
        <w:pStyle w:val="BookText"/>
        <w:rPr/>
      </w:pPr>
      <w:r>
        <w:rPr>
          <w:rFonts w:ascii="Amiri" w:hAnsi="Amiri" w:eastAsia="Amiri" w:cs="Amiri"/>
          <w:color w:val="111111"/>
          <w:sz w:val="28"/>
          <w:sz w:val="28"/>
          <w:szCs w:val="28"/>
          <w:rtl w:val="true"/>
          <w:lang w:bidi="ar-SA"/>
        </w:rPr>
        <w:t xml:space="preserve">أقام بهم على سنن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قامت </w:t>
      </w:r>
      <w:r>
        <w:rPr>
          <w:rStyle w:val="FootnoteAnchor"/>
          <w:rtl w:val="true"/>
        </w:rPr>
        <w:footnoteReference w:id="1943"/>
      </w:r>
      <w:r>
        <w:rPr>
          <w:rFonts w:ascii="IRNazanin" w:hAnsi="IRNazanin" w:eastAsia="IRNazanin"/>
          <w:color w:val="111111"/>
          <w:sz w:val="28"/>
          <w:sz w:val="28"/>
          <w:szCs w:val="28"/>
          <w:rtl w:val="true"/>
          <w:lang w:bidi="fa-IR"/>
        </w:rPr>
        <w:t>بمبصرها الأمور</w:t>
      </w:r>
    </w:p>
    <w:p>
      <w:pPr>
        <w:pStyle w:val="BookText"/>
        <w:rPr/>
      </w:pPr>
      <w:r>
        <w:rPr>
          <w:rFonts w:ascii="Amiri" w:hAnsi="Amiri" w:eastAsia="Amiri" w:cs="Amiri"/>
          <w:color w:val="111111"/>
          <w:sz w:val="28"/>
          <w:sz w:val="28"/>
          <w:szCs w:val="28"/>
          <w:rtl w:val="true"/>
          <w:lang w:bidi="ar-SA"/>
        </w:rPr>
        <w:t xml:space="preserve">فأفلت من نجا منهم جريضا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منهم بشر كثير</w:t>
      </w:r>
    </w:p>
    <w:p>
      <w:pPr>
        <w:pStyle w:val="BookText"/>
        <w:rPr/>
      </w:pPr>
      <w:r>
        <w:rPr>
          <w:rFonts w:ascii="Amiri" w:hAnsi="Amiri" w:eastAsia="Amiri" w:cs="Amiri"/>
          <w:color w:val="111111"/>
          <w:sz w:val="28"/>
          <w:sz w:val="28"/>
          <w:szCs w:val="28"/>
          <w:rtl w:val="true"/>
          <w:lang w:bidi="ar-SA"/>
        </w:rPr>
        <w:t xml:space="preserve">و لا يغني الأمور أخو التواني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القلق الضريرة و الحصور </w:t>
      </w:r>
      <w:r>
        <w:rPr>
          <w:rStyle w:val="FootnoteAnchor"/>
          <w:rtl w:val="true"/>
        </w:rPr>
        <w:footnoteReference w:id="1944"/>
      </w:r>
    </w:p>
    <w:p>
      <w:pPr>
        <w:pStyle w:val="BookText"/>
        <w:rPr/>
      </w:pPr>
      <w:r>
        <w:rPr>
          <w:rFonts w:ascii="Amiri" w:hAnsi="Amiri" w:eastAsia="Amiri" w:cs="Amiri"/>
          <w:color w:val="111111"/>
          <w:sz w:val="28"/>
          <w:sz w:val="28"/>
          <w:szCs w:val="28"/>
          <w:rtl w:val="true"/>
          <w:lang w:bidi="ar-SA"/>
        </w:rPr>
        <w:t xml:space="preserve">فحان لهم و حان و ملّكوه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أمورهم و قتّلت الصّقور</w:t>
      </w:r>
    </w:p>
    <w:p>
      <w:pPr>
        <w:pStyle w:val="BookText"/>
        <w:rPr/>
      </w:pPr>
      <w:r>
        <w:rPr>
          <w:rFonts w:ascii="Amiri" w:hAnsi="Amiri" w:eastAsia="Amiri" w:cs="Amiri"/>
          <w:color w:val="111111"/>
          <w:sz w:val="28"/>
          <w:sz w:val="28"/>
          <w:szCs w:val="28"/>
          <w:rtl w:val="true"/>
          <w:lang w:bidi="ar-SA"/>
        </w:rPr>
        <w:t xml:space="preserve">بنو عوف تهيج بهم جياد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أهين لها الفصافص </w:t>
      </w:r>
      <w:r>
        <w:rPr>
          <w:rStyle w:val="FootnoteAnchor"/>
          <w:rtl w:val="true"/>
        </w:rPr>
        <w:footnoteReference w:id="1945"/>
      </w:r>
      <w:r>
        <w:rPr>
          <w:rFonts w:ascii="Amiri" w:hAnsi="Amiri" w:eastAsia="Amiri" w:cs="Amiri"/>
          <w:color w:val="111111"/>
          <w:sz w:val="28"/>
          <w:sz w:val="28"/>
          <w:szCs w:val="28"/>
          <w:rtl w:val="true"/>
          <w:lang w:bidi="ar-SA"/>
        </w:rPr>
        <w:t>و الشعير</w:t>
      </w:r>
    </w:p>
    <w:p>
      <w:pPr>
        <w:pStyle w:val="BookText"/>
        <w:rPr/>
      </w:pPr>
      <w:r>
        <w:rPr>
          <w:rFonts w:ascii="Amiri" w:hAnsi="Amiri" w:eastAsia="Amiri" w:cs="Amiri"/>
          <w:color w:val="111111"/>
          <w:sz w:val="28"/>
          <w:sz w:val="28"/>
          <w:szCs w:val="28"/>
          <w:rtl w:val="true"/>
          <w:lang w:bidi="ar-SA"/>
        </w:rPr>
        <w:t xml:space="preserve">فلو لا قارب و بنو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لقسّمت المزارع و القصور</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 الرّئاسة عمّموها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يمن أشار به المشير </w:t>
      </w:r>
    </w:p>
    <w:p>
      <w:pPr>
        <w:pStyle w:val="BookText"/>
        <w:rPr/>
      </w:pPr>
      <w:r>
        <w:rPr>
          <w:rFonts w:ascii="IRNazanin" w:hAnsi="IRNazanin" w:eastAsia="IRNazanin"/>
          <w:color w:val="111111"/>
          <w:sz w:val="28"/>
          <w:sz w:val="28"/>
          <w:szCs w:val="28"/>
          <w:rtl w:val="true"/>
          <w:lang w:bidi="fa-IR"/>
        </w:rPr>
        <w:t xml:space="preserve">أضاعوا قاربا و لهم جدود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أحلام إلى عزم </w:t>
      </w:r>
      <w:r>
        <w:rPr>
          <w:rStyle w:val="FootnoteAnchor"/>
          <w:rtl w:val="true"/>
        </w:rPr>
        <w:footnoteReference w:id="1946"/>
      </w:r>
      <w:r>
        <w:rPr>
          <w:rFonts w:ascii="Amiri" w:hAnsi="Amiri" w:eastAsia="Amiri" w:cs="Amiri"/>
          <w:color w:val="111111"/>
          <w:sz w:val="28"/>
          <w:sz w:val="28"/>
          <w:szCs w:val="28"/>
          <w:rtl w:val="true"/>
          <w:lang w:bidi="ar-SA"/>
        </w:rPr>
        <w:t>تصير</w:t>
      </w:r>
    </w:p>
    <w:p>
      <w:pPr>
        <w:pStyle w:val="BookText"/>
        <w:rPr/>
      </w:pPr>
      <w:r>
        <w:rPr>
          <w:rFonts w:ascii="IRNazanin" w:hAnsi="IRNazanin" w:eastAsia="IRNazanin"/>
          <w:color w:val="111111"/>
          <w:sz w:val="28"/>
          <w:sz w:val="28"/>
          <w:szCs w:val="28"/>
          <w:rtl w:val="true"/>
          <w:lang w:bidi="fa-IR"/>
        </w:rPr>
        <w:t xml:space="preserve">فإن تهدوا إلى الإسلام تلقوا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أنوف النّاس ما سمر </w:t>
      </w:r>
      <w:r>
        <w:rPr>
          <w:rStyle w:val="FootnoteAnchor"/>
          <w:rtl w:val="true"/>
        </w:rPr>
        <w:footnoteReference w:id="1947"/>
      </w:r>
      <w:r>
        <w:rPr>
          <w:rFonts w:ascii="Amiri" w:hAnsi="Amiri" w:eastAsia="Amiri" w:cs="Amiri"/>
          <w:color w:val="111111"/>
          <w:sz w:val="28"/>
          <w:sz w:val="28"/>
          <w:szCs w:val="28"/>
          <w:rtl w:val="true"/>
          <w:lang w:bidi="ar-SA"/>
        </w:rPr>
        <w:t>السّمير</w:t>
      </w:r>
    </w:p>
    <w:p>
      <w:pPr>
        <w:pStyle w:val="BookText"/>
        <w:rPr/>
      </w:pPr>
      <w:r>
        <w:rPr>
          <w:rFonts w:ascii="Amiri" w:hAnsi="Amiri" w:eastAsia="Amiri" w:cs="Amiri"/>
          <w:color w:val="111111"/>
          <w:sz w:val="28"/>
          <w:sz w:val="28"/>
          <w:szCs w:val="28"/>
          <w:rtl w:val="true"/>
          <w:lang w:bidi="ar-SA"/>
        </w:rPr>
        <w:t xml:space="preserve">و إن لم يسلموا فهم آذان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بحرب اللّه ليس لهم نصير</w:t>
      </w:r>
    </w:p>
    <w:p>
      <w:pPr>
        <w:pStyle w:val="BookText"/>
        <w:rPr/>
      </w:pPr>
      <w:r>
        <w:rPr>
          <w:rFonts w:ascii="Amiri" w:hAnsi="Amiri" w:eastAsia="Amiri" w:cs="Amiri"/>
          <w:color w:val="111111"/>
          <w:sz w:val="28"/>
          <w:sz w:val="28"/>
          <w:szCs w:val="28"/>
          <w:rtl w:val="true"/>
          <w:lang w:bidi="ar-SA"/>
        </w:rPr>
        <w:t xml:space="preserve">كما حكّت بنو سعد و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برهط‍‌ بني غزيّة </w:t>
      </w:r>
      <w:r>
        <w:rPr>
          <w:rStyle w:val="FootnoteAnchor"/>
          <w:rtl w:val="true"/>
        </w:rPr>
        <w:footnoteReference w:id="1948"/>
      </w:r>
      <w:r>
        <w:rPr>
          <w:rFonts w:ascii="Amiri" w:hAnsi="Amiri" w:eastAsia="Amiri" w:cs="Amiri"/>
          <w:color w:val="111111"/>
          <w:sz w:val="28"/>
          <w:sz w:val="28"/>
          <w:szCs w:val="28"/>
          <w:rtl w:val="true"/>
          <w:lang w:bidi="ar-SA"/>
        </w:rPr>
        <w:t>عنقفير</w:t>
      </w:r>
    </w:p>
    <w:p>
      <w:pPr>
        <w:pStyle w:val="BookText"/>
        <w:rPr/>
      </w:pPr>
      <w:r>
        <w:rPr>
          <w:rFonts w:ascii="Amiri" w:hAnsi="Amiri" w:eastAsia="Amiri" w:cs="Amiri"/>
          <w:color w:val="111111"/>
          <w:sz w:val="28"/>
          <w:sz w:val="28"/>
          <w:szCs w:val="28"/>
          <w:rtl w:val="true"/>
          <w:lang w:bidi="ar-SA"/>
        </w:rPr>
        <w:t xml:space="preserve">و كأنّ‌ بني معاوية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الإسلام ضائتة </w:t>
      </w:r>
      <w:r>
        <w:rPr>
          <w:rStyle w:val="FootnoteAnchor"/>
          <w:rtl w:val="true"/>
        </w:rPr>
        <w:footnoteReference w:id="1949"/>
      </w:r>
      <w:r>
        <w:rPr>
          <w:rFonts w:ascii="IRNazanin" w:hAnsi="IRNazanin" w:eastAsia="IRNazanin"/>
          <w:color w:val="111111"/>
          <w:sz w:val="28"/>
          <w:sz w:val="28"/>
          <w:szCs w:val="28"/>
          <w:rtl w:val="true"/>
          <w:lang w:bidi="fa-IR"/>
        </w:rPr>
        <w:t>تخور</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أسلموا إنّا أخوكم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فارت </w:t>
      </w:r>
      <w:r>
        <w:rPr>
          <w:rStyle w:val="FootnoteAnchor"/>
          <w:rtl w:val="true"/>
        </w:rPr>
        <w:footnoteReference w:id="1950"/>
      </w:r>
      <w:r>
        <w:rPr>
          <w:rFonts w:ascii="Amiri" w:hAnsi="Amiri" w:eastAsia="Amiri" w:cs="Amiri"/>
          <w:color w:val="111111"/>
          <w:sz w:val="28"/>
          <w:sz w:val="28"/>
          <w:szCs w:val="28"/>
          <w:rtl w:val="true"/>
          <w:lang w:bidi="ar-SA"/>
        </w:rPr>
        <w:t>من الترة الصدور</w:t>
      </w:r>
    </w:p>
    <w:p>
      <w:pPr>
        <w:pStyle w:val="BookText"/>
        <w:rPr/>
      </w:pPr>
      <w:r>
        <w:rPr>
          <w:rFonts w:ascii="Amiri" w:hAnsi="Amiri" w:eastAsia="Amiri" w:cs="Amiri"/>
          <w:color w:val="111111"/>
          <w:sz w:val="28"/>
          <w:sz w:val="28"/>
          <w:szCs w:val="28"/>
          <w:rtl w:val="true"/>
          <w:lang w:bidi="ar-SA"/>
        </w:rPr>
        <w:t xml:space="preserve">كأنّ‌ القوم إذ </w:t>
      </w:r>
      <w:r>
        <w:rPr>
          <w:rStyle w:val="FootnoteAnchor"/>
          <w:rtl w:val="true"/>
        </w:rPr>
        <w:footnoteReference w:id="1951"/>
      </w:r>
      <w:r>
        <w:rPr>
          <w:rFonts w:ascii="Amiri" w:hAnsi="Amiri" w:eastAsia="Amiri" w:cs="Amiri"/>
          <w:color w:val="111111"/>
          <w:sz w:val="28"/>
          <w:sz w:val="28"/>
          <w:szCs w:val="28"/>
          <w:rtl w:val="true"/>
          <w:lang w:bidi="ar-SA"/>
        </w:rPr>
        <w:t xml:space="preserve">جاءوا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البغضاء بعد السّلم عور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العبّاس أيضا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لا الإله و عبده و أنتم </w:t>
      </w:r>
      <w:r>
        <w:rPr>
          <w:rStyle w:val="FootnoteAnchor"/>
          <w:rtl w:val="true"/>
        </w:rPr>
        <w:footnoteReference w:id="1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استخفّ‌ الرعب كلّ‌ جبان</w:t>
      </w:r>
    </w:p>
    <w:p>
      <w:pPr>
        <w:pStyle w:val="BookText"/>
        <w:rPr/>
      </w:pPr>
      <w:r>
        <w:rPr>
          <w:rFonts w:ascii="IRNazanin" w:hAnsi="IRNazanin" w:eastAsia="IRNazanin"/>
          <w:color w:val="111111"/>
          <w:sz w:val="28"/>
          <w:sz w:val="28"/>
          <w:szCs w:val="28"/>
          <w:rtl w:val="true"/>
          <w:lang w:bidi="fa-IR"/>
        </w:rPr>
        <w:t xml:space="preserve">بالجزع </w:t>
      </w:r>
      <w:r>
        <w:rPr>
          <w:rStyle w:val="FootnoteAnchor"/>
          <w:rtl w:val="true"/>
        </w:rPr>
        <w:footnoteReference w:id="1954"/>
      </w:r>
      <w:r>
        <w:rPr>
          <w:rFonts w:ascii="Amiri" w:hAnsi="Amiri" w:eastAsia="Amiri" w:cs="Amiri"/>
          <w:color w:val="111111"/>
          <w:sz w:val="28"/>
          <w:sz w:val="28"/>
          <w:szCs w:val="28"/>
          <w:rtl w:val="true"/>
          <w:lang w:bidi="ar-SA"/>
        </w:rPr>
        <w:t xml:space="preserve">إذ ثبتت لنا أفراسنا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سوابح يكبون للأذقان</w:t>
      </w:r>
    </w:p>
    <w:p>
      <w:pPr>
        <w:pStyle w:val="BookText"/>
        <w:rPr/>
      </w:pPr>
      <w:r>
        <w:rPr>
          <w:rFonts w:ascii="Amiri" w:hAnsi="Amiri" w:eastAsia="Amiri" w:cs="Amiri"/>
          <w:color w:val="111111"/>
          <w:sz w:val="28"/>
          <w:sz w:val="28"/>
          <w:szCs w:val="28"/>
          <w:rtl w:val="true"/>
          <w:lang w:bidi="ar-SA"/>
        </w:rPr>
        <w:t xml:space="preserve">من بين ساع ثوبه 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مقلّص </w:t>
      </w:r>
      <w:r>
        <w:rPr>
          <w:rStyle w:val="FootnoteAnchor"/>
          <w:rtl w:val="true"/>
        </w:rPr>
        <w:footnoteReference w:id="1955"/>
      </w:r>
      <w:r>
        <w:rPr>
          <w:rFonts w:ascii="Amiri" w:hAnsi="Amiri" w:eastAsia="Amiri" w:cs="Amiri"/>
          <w:color w:val="111111"/>
          <w:sz w:val="28"/>
          <w:sz w:val="28"/>
          <w:szCs w:val="28"/>
          <w:rtl w:val="true"/>
          <w:lang w:bidi="ar-SA"/>
        </w:rPr>
        <w:t>بسنابك و لبان</w:t>
      </w:r>
    </w:p>
    <w:p>
      <w:pPr>
        <w:pStyle w:val="BookText"/>
        <w:rPr/>
      </w:pPr>
      <w:r>
        <w:rPr>
          <w:rFonts w:ascii="Amiri" w:hAnsi="Amiri" w:eastAsia="Amiri" w:cs="Amiri"/>
          <w:color w:val="111111"/>
          <w:sz w:val="28"/>
          <w:sz w:val="28"/>
          <w:szCs w:val="28"/>
          <w:rtl w:val="true"/>
          <w:lang w:bidi="ar-SA"/>
        </w:rPr>
        <w:t xml:space="preserve">و اللّه </w:t>
      </w:r>
      <w:r>
        <w:rPr>
          <w:rStyle w:val="FootnoteAnchor"/>
          <w:rtl w:val="true"/>
        </w:rPr>
        <w:footnoteReference w:id="1956"/>
      </w:r>
      <w:r>
        <w:rPr>
          <w:rFonts w:ascii="Amiri" w:hAnsi="Amiri" w:eastAsia="Amiri" w:cs="Amiri"/>
          <w:color w:val="111111"/>
          <w:sz w:val="28"/>
          <w:sz w:val="28"/>
          <w:szCs w:val="28"/>
          <w:rtl w:val="true"/>
          <w:lang w:bidi="ar-SA"/>
        </w:rPr>
        <w:t xml:space="preserve">يؤمن بعد يوم حنينكم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و لو سبحتم بأمان</w:t>
      </w:r>
    </w:p>
    <w:p>
      <w:pPr>
        <w:pStyle w:val="BookText"/>
        <w:rPr/>
      </w:pPr>
      <w:r>
        <w:rPr>
          <w:rFonts w:ascii="Amiri" w:hAnsi="Amiri" w:eastAsia="Amiri" w:cs="Amiri"/>
          <w:color w:val="111111"/>
          <w:sz w:val="28"/>
          <w:sz w:val="28"/>
          <w:szCs w:val="28"/>
          <w:rtl w:val="true"/>
          <w:lang w:bidi="ar-SA"/>
        </w:rPr>
        <w:t xml:space="preserve">و اللّه أكرمنا و أظهر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أعزّنا بعبادة الرحمن</w:t>
      </w:r>
    </w:p>
    <w:p>
      <w:pPr>
        <w:pStyle w:val="BookText"/>
        <w:rPr/>
      </w:pPr>
      <w:r>
        <w:rPr>
          <w:rFonts w:ascii="Amiri" w:hAnsi="Amiri" w:eastAsia="Amiri" w:cs="Amiri"/>
          <w:color w:val="111111"/>
          <w:sz w:val="28"/>
          <w:sz w:val="28"/>
          <w:szCs w:val="28"/>
          <w:rtl w:val="true"/>
          <w:lang w:bidi="ar-SA"/>
        </w:rPr>
        <w:t xml:space="preserve">و اللّه أهلككم و فرّق جمعكم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أذلّكم </w:t>
      </w:r>
      <w:r>
        <w:rPr>
          <w:rStyle w:val="FootnoteAnchor"/>
          <w:rtl w:val="true"/>
        </w:rPr>
        <w:footnoteReference w:id="1957"/>
      </w:r>
      <w:r>
        <w:rPr>
          <w:rFonts w:ascii="Amiri" w:hAnsi="Amiri" w:eastAsia="Amiri" w:cs="Amiri"/>
          <w:color w:val="111111"/>
          <w:sz w:val="28"/>
          <w:sz w:val="28"/>
          <w:szCs w:val="28"/>
          <w:rtl w:val="true"/>
          <w:lang w:bidi="ar-SA"/>
        </w:rPr>
        <w:t>بعبادة الشّيطان</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العبّاس بن مرداس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إنّي و السّوابح </w:t>
      </w:r>
      <w:r>
        <w:rPr>
          <w:rStyle w:val="FootnoteAnchor"/>
          <w:rtl w:val="true"/>
        </w:rPr>
        <w:footnoteReference w:id="1959"/>
      </w:r>
      <w:r>
        <w:rPr>
          <w:rFonts w:ascii="Amiri" w:hAnsi="Amiri" w:eastAsia="Amiri" w:cs="Amiri"/>
          <w:color w:val="111111"/>
          <w:sz w:val="28"/>
          <w:sz w:val="28"/>
          <w:szCs w:val="28"/>
          <w:rtl w:val="true"/>
          <w:lang w:bidi="ar-SA"/>
        </w:rPr>
        <w:t xml:space="preserve">يوم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يتلو الرسول من الكتاب</w:t>
      </w:r>
    </w:p>
    <w:p>
      <w:pPr>
        <w:pStyle w:val="BookText"/>
        <w:rPr/>
      </w:pPr>
      <w:r>
        <w:rPr>
          <w:rFonts w:ascii="Amiri" w:hAnsi="Amiri" w:eastAsia="Amiri" w:cs="Amiri"/>
          <w:color w:val="111111"/>
          <w:sz w:val="28"/>
          <w:sz w:val="28"/>
          <w:szCs w:val="28"/>
          <w:rtl w:val="true"/>
          <w:lang w:bidi="ar-SA"/>
        </w:rPr>
        <w:t xml:space="preserve">لقد أحببت ما لقيت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نيب الشّعب أمس من العذاب</w:t>
      </w:r>
    </w:p>
    <w:p>
      <w:pPr>
        <w:pStyle w:val="BookText"/>
        <w:rPr/>
      </w:pPr>
      <w:r>
        <w:rPr>
          <w:rFonts w:ascii="IRNazanin" w:hAnsi="IRNazanin" w:eastAsia="IRNazanin"/>
          <w:color w:val="111111"/>
          <w:sz w:val="28"/>
          <w:sz w:val="28"/>
          <w:szCs w:val="28"/>
          <w:rtl w:val="true"/>
          <w:lang w:bidi="fa-IR"/>
        </w:rPr>
        <w:t xml:space="preserve">هم رأس العدى من أهل 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فقتلهم ألذّ من الشراب</w:t>
      </w:r>
    </w:p>
    <w:p>
      <w:pPr>
        <w:pStyle w:val="BookText"/>
        <w:rPr/>
      </w:pPr>
      <w:r>
        <w:rPr>
          <w:rFonts w:ascii="Amiri" w:hAnsi="Amiri" w:eastAsia="Amiri" w:cs="Amiri"/>
          <w:color w:val="111111"/>
          <w:sz w:val="28"/>
          <w:sz w:val="28"/>
          <w:szCs w:val="28"/>
          <w:rtl w:val="true"/>
          <w:lang w:bidi="ar-SA"/>
        </w:rPr>
        <w:t xml:space="preserve">هزمنا الجمع جمع بني قسيّ‌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حكّت بركها ببني رئاب</w:t>
      </w:r>
    </w:p>
    <w:p>
      <w:pPr>
        <w:pStyle w:val="BookText"/>
        <w:rPr/>
      </w:pPr>
      <w:r>
        <w:rPr>
          <w:rFonts w:ascii="IRNazanin" w:hAnsi="IRNazanin" w:eastAsia="IRNazanin"/>
          <w:color w:val="111111"/>
          <w:sz w:val="28"/>
          <w:sz w:val="28"/>
          <w:szCs w:val="28"/>
          <w:rtl w:val="true"/>
          <w:lang w:bidi="fa-IR"/>
        </w:rPr>
        <w:t xml:space="preserve">و صرم من هلال غادرتهم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بأوطاس الثّت </w:t>
      </w:r>
      <w:r>
        <w:rPr>
          <w:rStyle w:val="FootnoteAnchor"/>
          <w:rtl w:val="true"/>
        </w:rPr>
        <w:footnoteReference w:id="1960"/>
      </w:r>
      <w:r>
        <w:rPr>
          <w:rFonts w:ascii="IRNazanin" w:hAnsi="IRNazanin" w:eastAsia="IRNazanin"/>
          <w:color w:val="111111"/>
          <w:sz w:val="28"/>
          <w:sz w:val="28"/>
          <w:szCs w:val="28"/>
          <w:rtl w:val="true"/>
          <w:lang w:bidi="fa-IR"/>
        </w:rPr>
        <w:t>بالتراب</w:t>
      </w:r>
    </w:p>
    <w:p>
      <w:pPr>
        <w:pStyle w:val="BookText"/>
        <w:rPr/>
      </w:pPr>
      <w:r>
        <w:rPr>
          <w:rFonts w:ascii="Amiri" w:hAnsi="Amiri" w:eastAsia="Amiri" w:cs="Amiri"/>
          <w:color w:val="111111"/>
          <w:sz w:val="28"/>
          <w:sz w:val="28"/>
          <w:szCs w:val="28"/>
          <w:rtl w:val="true"/>
          <w:lang w:bidi="ar-SA"/>
        </w:rPr>
        <w:t xml:space="preserve">و لو لاقين جمع بني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نساؤهم </w:t>
      </w:r>
      <w:r>
        <w:rPr>
          <w:rStyle w:val="FootnoteAnchor"/>
          <w:rtl w:val="true"/>
        </w:rPr>
        <w:footnoteReference w:id="1961"/>
      </w:r>
      <w:r>
        <w:rPr>
          <w:rFonts w:ascii="Amiri" w:hAnsi="Amiri" w:eastAsia="Amiri" w:cs="Amiri"/>
          <w:color w:val="111111"/>
          <w:sz w:val="28"/>
          <w:sz w:val="28"/>
          <w:szCs w:val="28"/>
          <w:rtl w:val="true"/>
          <w:lang w:bidi="ar-SA"/>
        </w:rPr>
        <w:t>و النّقع كاب</w:t>
      </w:r>
    </w:p>
    <w:p>
      <w:pPr>
        <w:pStyle w:val="BookText"/>
        <w:rPr/>
      </w:pPr>
      <w:r>
        <w:rPr>
          <w:rFonts w:ascii="Amiri" w:hAnsi="Amiri" w:eastAsia="Amiri" w:cs="Amiri"/>
          <w:color w:val="111111"/>
          <w:sz w:val="28"/>
          <w:sz w:val="28"/>
          <w:szCs w:val="28"/>
          <w:rtl w:val="true"/>
          <w:lang w:bidi="ar-SA"/>
        </w:rPr>
        <w:t xml:space="preserve">ركضنا الخيل فيهم بين بسّ‌ </w:t>
      </w:r>
      <w:r>
        <w:rPr>
          <w:rStyle w:val="FootnoteAnchor"/>
          <w:rtl w:val="true"/>
        </w:rPr>
        <w:footnoteReference w:id="1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الأورال تنحط‍‌ بالنّهاب</w:t>
      </w:r>
    </w:p>
    <w:p>
      <w:pPr>
        <w:pStyle w:val="BookText"/>
        <w:rPr/>
      </w:pPr>
      <w:r>
        <w:rPr>
          <w:rFonts w:ascii="Amiri" w:hAnsi="Amiri" w:eastAsia="Amiri" w:cs="Amiri"/>
          <w:color w:val="111111"/>
          <w:sz w:val="28"/>
          <w:sz w:val="28"/>
          <w:szCs w:val="28"/>
          <w:rtl w:val="true"/>
          <w:lang w:bidi="ar-SA"/>
        </w:rPr>
        <w:t xml:space="preserve">بذي لجب رسول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كتيبته تعرّض للضّراب </w:t>
      </w:r>
      <w:r>
        <w:rPr>
          <w:rStyle w:val="FootnoteAnchor"/>
          <w:rtl w:val="true"/>
        </w:rPr>
        <w:footnoteReference w:id="196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العباس بن مرداس يوم حنين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خاتم الأنبياء </w:t>
      </w:r>
      <w:r>
        <w:rPr>
          <w:rStyle w:val="FootnoteAnchor"/>
          <w:rtl w:val="true"/>
        </w:rPr>
        <w:footnoteReference w:id="1965"/>
      </w:r>
      <w:r>
        <w:rPr>
          <w:rFonts w:ascii="Amiri" w:hAnsi="Amiri" w:eastAsia="Amiri" w:cs="Amiri"/>
          <w:color w:val="111111"/>
          <w:sz w:val="28"/>
          <w:sz w:val="28"/>
          <w:szCs w:val="28"/>
          <w:rtl w:val="true"/>
          <w:lang w:bidi="ar-SA"/>
        </w:rPr>
        <w:t xml:space="preserve">إنّك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كلّ‌ هدى السبيل هداكا</w:t>
      </w:r>
    </w:p>
    <w:p>
      <w:pPr>
        <w:pStyle w:val="BookText"/>
        <w:rPr/>
      </w:pPr>
      <w:r>
        <w:rPr>
          <w:rFonts w:ascii="Amiri" w:hAnsi="Amiri" w:eastAsia="Amiri" w:cs="Amiri"/>
          <w:color w:val="111111"/>
          <w:sz w:val="28"/>
          <w:sz w:val="28"/>
          <w:szCs w:val="28"/>
          <w:rtl w:val="true"/>
          <w:lang w:bidi="ar-SA"/>
        </w:rPr>
        <w:t xml:space="preserve">إن الإله بنى عليك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خلقه و محمّدا أسماكا </w:t>
      </w:r>
      <w:r>
        <w:rPr>
          <w:rStyle w:val="FootnoteAnchor"/>
          <w:rtl w:val="true"/>
        </w:rPr>
        <w:footnoteReference w:id="1966"/>
      </w:r>
    </w:p>
    <w:p>
      <w:pPr>
        <w:pStyle w:val="BookText"/>
        <w:rPr/>
      </w:pPr>
      <w:r>
        <w:rPr>
          <w:rFonts w:ascii="Amiri" w:hAnsi="Amiri" w:eastAsia="Amiri" w:cs="Amiri"/>
          <w:color w:val="111111"/>
          <w:sz w:val="28"/>
          <w:sz w:val="28"/>
          <w:szCs w:val="28"/>
          <w:rtl w:val="true"/>
          <w:lang w:bidi="ar-SA"/>
        </w:rPr>
        <w:t xml:space="preserve">ثم الذين وفوا بما عاهدتهم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بعثت عليهم الضّحّاكا</w:t>
      </w:r>
    </w:p>
    <w:p>
      <w:pPr>
        <w:pStyle w:val="BookText"/>
        <w:rPr/>
      </w:pPr>
      <w:r>
        <w:rPr>
          <w:rFonts w:ascii="Amiri" w:hAnsi="Amiri" w:eastAsia="Amiri" w:cs="Amiri"/>
          <w:color w:val="111111"/>
          <w:sz w:val="28"/>
          <w:sz w:val="28"/>
          <w:szCs w:val="28"/>
          <w:rtl w:val="true"/>
          <w:lang w:bidi="ar-SA"/>
        </w:rPr>
        <w:t xml:space="preserve">يغشى ذوي النسب </w:t>
      </w:r>
      <w:r>
        <w:rPr>
          <w:rStyle w:val="FootnoteAnchor"/>
          <w:rtl w:val="true"/>
        </w:rPr>
        <w:footnoteReference w:id="1967"/>
      </w:r>
      <w:r>
        <w:rPr>
          <w:rFonts w:ascii="Amiri" w:hAnsi="Amiri" w:eastAsia="Amiri" w:cs="Amiri"/>
          <w:color w:val="111111"/>
          <w:sz w:val="28"/>
          <w:sz w:val="28"/>
          <w:szCs w:val="28"/>
          <w:rtl w:val="true"/>
          <w:lang w:bidi="ar-SA"/>
        </w:rPr>
        <w:t xml:space="preserve">القريب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يبغي رضى الرّحمن ثم رضاكا</w:t>
      </w:r>
    </w:p>
    <w:p>
      <w:pPr>
        <w:pStyle w:val="BookText"/>
        <w:rPr/>
      </w:pPr>
      <w:r>
        <w:rPr>
          <w:rFonts w:ascii="IRNazanin" w:hAnsi="IRNazanin" w:eastAsia="IRNazanin"/>
          <w:color w:val="111111"/>
          <w:sz w:val="28"/>
          <w:sz w:val="28"/>
          <w:szCs w:val="28"/>
          <w:rtl w:val="true"/>
          <w:lang w:bidi="fa-IR"/>
        </w:rPr>
        <w:t xml:space="preserve">رجل به ضرب </w:t>
      </w:r>
      <w:r>
        <w:rPr>
          <w:rStyle w:val="FootnoteAnchor"/>
          <w:rtl w:val="true"/>
        </w:rPr>
        <w:footnoteReference w:id="1968"/>
      </w:r>
      <w:r>
        <w:rPr>
          <w:rFonts w:ascii="Amiri" w:hAnsi="Amiri" w:eastAsia="Amiri" w:cs="Amiri"/>
          <w:color w:val="111111"/>
          <w:sz w:val="28"/>
          <w:sz w:val="28"/>
          <w:szCs w:val="28"/>
          <w:rtl w:val="true"/>
          <w:lang w:bidi="ar-SA"/>
        </w:rPr>
        <w:t xml:space="preserve">السّلاح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تكنّفه العدوّ يراكا</w:t>
      </w:r>
    </w:p>
    <w:p>
      <w:pPr>
        <w:pStyle w:val="BookText"/>
        <w:rPr/>
      </w:pPr>
      <w:r>
        <w:rPr>
          <w:rFonts w:ascii="Amiri" w:hAnsi="Amiri" w:eastAsia="Amiri" w:cs="Amiri"/>
          <w:color w:val="111111"/>
          <w:sz w:val="28"/>
          <w:sz w:val="28"/>
          <w:szCs w:val="28"/>
          <w:rtl w:val="true"/>
          <w:lang w:bidi="ar-SA"/>
        </w:rPr>
        <w:t xml:space="preserve">أخبرك أن </w:t>
      </w:r>
      <w:r>
        <w:rPr>
          <w:rStyle w:val="FootnoteAnchor"/>
          <w:rtl w:val="true"/>
        </w:rPr>
        <w:footnoteReference w:id="1969"/>
      </w:r>
      <w:r>
        <w:rPr>
          <w:rFonts w:ascii="Amiri" w:hAnsi="Amiri" w:eastAsia="Amiri" w:cs="Amiri"/>
          <w:color w:val="111111"/>
          <w:sz w:val="28"/>
          <w:sz w:val="28"/>
          <w:szCs w:val="28"/>
          <w:rtl w:val="true"/>
          <w:lang w:bidi="ar-SA"/>
        </w:rPr>
        <w:t xml:space="preserve">قد رأيت 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العجاجة يدفع الاشراكا</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طورا يعانق باليدين و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نفري الجماجم صار ما بتّاكا </w:t>
      </w:r>
    </w:p>
    <w:p>
      <w:pPr>
        <w:pStyle w:val="BookText"/>
        <w:rPr/>
      </w:pPr>
      <w:r>
        <w:rPr>
          <w:rFonts w:ascii="Amiri" w:hAnsi="Amiri" w:eastAsia="Amiri" w:cs="Amiri"/>
          <w:color w:val="111111"/>
          <w:sz w:val="28"/>
          <w:sz w:val="28"/>
          <w:szCs w:val="28"/>
          <w:rtl w:val="true"/>
          <w:lang w:bidi="ar-SA"/>
        </w:rPr>
        <w:t xml:space="preserve">و بنو سليم معنقون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و طعنا في العدوّ دراكا</w:t>
      </w:r>
    </w:p>
    <w:p>
      <w:pPr>
        <w:pStyle w:val="BookText"/>
        <w:rPr/>
      </w:pPr>
      <w:r>
        <w:rPr>
          <w:rFonts w:ascii="Amiri" w:hAnsi="Amiri" w:eastAsia="Amiri" w:cs="Amiri"/>
          <w:color w:val="111111"/>
          <w:sz w:val="28"/>
          <w:sz w:val="28"/>
          <w:szCs w:val="28"/>
          <w:rtl w:val="true"/>
          <w:lang w:bidi="ar-SA"/>
        </w:rPr>
        <w:t xml:space="preserve">يمشون تحت لوائه و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العرين </w:t>
      </w:r>
      <w:r>
        <w:rPr>
          <w:rStyle w:val="FootnoteAnchor"/>
          <w:rtl w:val="true"/>
        </w:rPr>
        <w:footnoteReference w:id="1970"/>
      </w:r>
      <w:r>
        <w:rPr>
          <w:rFonts w:ascii="Amiri" w:hAnsi="Amiri" w:eastAsia="Amiri" w:cs="Amiri"/>
          <w:color w:val="111111"/>
          <w:sz w:val="28"/>
          <w:sz w:val="28"/>
          <w:szCs w:val="28"/>
          <w:rtl w:val="true"/>
          <w:lang w:bidi="ar-SA"/>
        </w:rPr>
        <w:t>أردن ثمّ‌ عراكا</w:t>
      </w:r>
    </w:p>
    <w:p>
      <w:pPr>
        <w:pStyle w:val="BookText"/>
        <w:rPr/>
      </w:pPr>
      <w:r>
        <w:rPr>
          <w:rFonts w:ascii="IRNazanin" w:hAnsi="IRNazanin" w:eastAsia="IRNazanin"/>
          <w:color w:val="111111"/>
          <w:sz w:val="28"/>
          <w:sz w:val="28"/>
          <w:szCs w:val="28"/>
          <w:rtl w:val="true"/>
          <w:lang w:bidi="fa-IR"/>
        </w:rPr>
        <w:t xml:space="preserve">ما ترتجون </w:t>
      </w:r>
      <w:r>
        <w:rPr>
          <w:rStyle w:val="FootnoteAnchor"/>
          <w:rtl w:val="true"/>
        </w:rPr>
        <w:footnoteReference w:id="1971"/>
      </w:r>
      <w:r>
        <w:rPr>
          <w:rFonts w:ascii="Amiri" w:hAnsi="Amiri" w:eastAsia="Amiri" w:cs="Amiri"/>
          <w:color w:val="111111"/>
          <w:sz w:val="28"/>
          <w:sz w:val="28"/>
          <w:szCs w:val="28"/>
          <w:rtl w:val="true"/>
          <w:lang w:bidi="ar-SA"/>
        </w:rPr>
        <w:t xml:space="preserve">من القريب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لطاعة ربّهم و هواكا</w:t>
      </w:r>
    </w:p>
    <w:p>
      <w:pPr>
        <w:pStyle w:val="BookText"/>
        <w:rPr/>
      </w:pPr>
      <w:r>
        <w:rPr>
          <w:rFonts w:ascii="Amiri" w:hAnsi="Amiri" w:eastAsia="Amiri" w:cs="Amiri"/>
          <w:color w:val="111111"/>
          <w:sz w:val="28"/>
          <w:sz w:val="28"/>
          <w:szCs w:val="28"/>
          <w:rtl w:val="true"/>
          <w:lang w:bidi="ar-SA"/>
        </w:rPr>
        <w:t xml:space="preserve">هذي مشاهدنا التي كانت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و ولّينا مولاكا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العبّاس أيضا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إمّا تري يا أمّ‌ فروة خيلنا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معطلة تقاد و ظلّع</w:t>
      </w:r>
    </w:p>
    <w:p>
      <w:pPr>
        <w:pStyle w:val="BookText"/>
        <w:rPr/>
      </w:pPr>
      <w:r>
        <w:rPr>
          <w:rFonts w:ascii="Amiri" w:hAnsi="Amiri" w:eastAsia="Amiri" w:cs="Amiri"/>
          <w:color w:val="111111"/>
          <w:sz w:val="28"/>
          <w:sz w:val="28"/>
          <w:szCs w:val="28"/>
          <w:rtl w:val="true"/>
          <w:lang w:bidi="ar-SA"/>
        </w:rPr>
        <w:t xml:space="preserve">أوهى مقارعة الأعادي رمق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نواقد من جراح مع تنبع</w:t>
      </w:r>
    </w:p>
    <w:p>
      <w:pPr>
        <w:pStyle w:val="BookText"/>
        <w:rPr/>
      </w:pPr>
      <w:r>
        <w:rPr>
          <w:rFonts w:ascii="Amiri" w:hAnsi="Amiri" w:eastAsia="Amiri" w:cs="Amiri"/>
          <w:color w:val="111111"/>
          <w:sz w:val="28"/>
          <w:sz w:val="28"/>
          <w:szCs w:val="28"/>
          <w:rtl w:val="true"/>
          <w:lang w:bidi="ar-SA"/>
        </w:rPr>
        <w:t xml:space="preserve">فلربّ‌ قائلة كفاها وقعنا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أزم الحروب فسرها </w:t>
      </w:r>
      <w:r>
        <w:rPr>
          <w:rStyle w:val="FootnoteAnchor"/>
          <w:rtl w:val="true"/>
        </w:rPr>
        <w:footnoteReference w:id="1973"/>
      </w:r>
      <w:r>
        <w:rPr>
          <w:rFonts w:ascii="Amiri" w:hAnsi="Amiri" w:eastAsia="Amiri" w:cs="Amiri"/>
          <w:color w:val="111111"/>
          <w:sz w:val="28"/>
          <w:sz w:val="28"/>
          <w:szCs w:val="28"/>
          <w:rtl w:val="true"/>
          <w:lang w:bidi="ar-SA"/>
        </w:rPr>
        <w:t>لا يقلع</w:t>
      </w:r>
    </w:p>
    <w:p>
      <w:pPr>
        <w:pStyle w:val="BookText"/>
        <w:rPr/>
      </w:pPr>
      <w:r>
        <w:rPr>
          <w:rFonts w:ascii="Amiri" w:hAnsi="Amiri" w:eastAsia="Amiri" w:cs="Amiri"/>
          <w:color w:val="111111"/>
          <w:sz w:val="28"/>
          <w:sz w:val="28"/>
          <w:szCs w:val="28"/>
          <w:rtl w:val="true"/>
          <w:lang w:bidi="ar-SA"/>
        </w:rPr>
        <w:t xml:space="preserve">وفد كوفدكم </w:t>
      </w:r>
      <w:r>
        <w:rPr>
          <w:rStyle w:val="FootnoteAnchor"/>
          <w:rtl w:val="true"/>
        </w:rPr>
        <w:footnoteReference w:id="1974"/>
      </w:r>
      <w:r>
        <w:rPr>
          <w:rFonts w:ascii="Amiri" w:hAnsi="Amiri" w:eastAsia="Amiri" w:cs="Amiri"/>
          <w:color w:val="111111"/>
          <w:sz w:val="28"/>
          <w:sz w:val="28"/>
          <w:szCs w:val="28"/>
          <w:rtl w:val="true"/>
          <w:lang w:bidi="ar-SA"/>
        </w:rPr>
        <w:t xml:space="preserve">الألى عقدوا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بحبل محمّد لا يقطع</w:t>
      </w:r>
    </w:p>
    <w:p>
      <w:pPr>
        <w:pStyle w:val="BookText"/>
        <w:rPr/>
      </w:pPr>
      <w:r>
        <w:rPr>
          <w:rFonts w:ascii="Amiri" w:hAnsi="Amiri" w:eastAsia="Amiri" w:cs="Amiri"/>
          <w:color w:val="111111"/>
          <w:sz w:val="28"/>
          <w:sz w:val="28"/>
          <w:szCs w:val="28"/>
          <w:rtl w:val="true"/>
          <w:lang w:bidi="ar-SA"/>
        </w:rPr>
        <w:t xml:space="preserve">وفد أبو قطن حزابة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العيوف و أوسع المتقنع</w:t>
      </w:r>
    </w:p>
    <w:p>
      <w:pPr>
        <w:pStyle w:val="BookText"/>
        <w:rPr/>
      </w:pPr>
      <w:r>
        <w:rPr>
          <w:rFonts w:ascii="Amiri" w:hAnsi="Amiri" w:eastAsia="Amiri" w:cs="Amiri"/>
          <w:color w:val="111111"/>
          <w:sz w:val="28"/>
          <w:sz w:val="28"/>
          <w:szCs w:val="28"/>
          <w:rtl w:val="true"/>
          <w:lang w:bidi="ar-SA"/>
        </w:rPr>
        <w:t xml:space="preserve">و القائد المائة التي وفّى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المئين فتم ألف أقرع</w:t>
      </w:r>
    </w:p>
    <w:p>
      <w:pPr>
        <w:pStyle w:val="BookText"/>
        <w:rPr/>
      </w:pPr>
      <w:r>
        <w:rPr>
          <w:rFonts w:ascii="IRNazanin" w:hAnsi="IRNazanin" w:eastAsia="IRNazanin"/>
          <w:color w:val="111111"/>
          <w:sz w:val="28"/>
          <w:sz w:val="28"/>
          <w:szCs w:val="28"/>
          <w:rtl w:val="true"/>
          <w:lang w:bidi="fa-IR"/>
        </w:rPr>
        <w:t xml:space="preserve">جمعت بنو عوف و رهط‍‌ مخاشن </w:t>
      </w:r>
      <w:r>
        <w:rPr>
          <w:rStyle w:val="FootnoteAnchor"/>
          <w:rtl w:val="true"/>
        </w:rPr>
        <w:footnoteReference w:id="19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 و أخلت من خفاف أربع</w:t>
      </w:r>
    </w:p>
    <w:p>
      <w:pPr>
        <w:pStyle w:val="BookText"/>
        <w:rPr/>
      </w:pPr>
      <w:r>
        <w:rPr>
          <w:rFonts w:ascii="Amiri" w:hAnsi="Amiri" w:eastAsia="Amiri" w:cs="Amiri"/>
          <w:color w:val="111111"/>
          <w:sz w:val="28"/>
          <w:sz w:val="28"/>
          <w:szCs w:val="28"/>
          <w:rtl w:val="true"/>
          <w:lang w:bidi="ar-SA"/>
        </w:rPr>
        <w:t xml:space="preserve">فهناك إذ نصر النبيّ‌ على </w:t>
      </w:r>
      <w:r>
        <w:rPr>
          <w:rStyle w:val="FootnoteAnchor"/>
          <w:rtl w:val="true"/>
        </w:rPr>
        <w:footnoteReference w:id="1976"/>
      </w:r>
      <w:r>
        <w:rPr>
          <w:rFonts w:ascii="Amiri" w:hAnsi="Amiri" w:eastAsia="Amiri" w:cs="Amiri"/>
          <w:color w:val="111111"/>
          <w:sz w:val="28"/>
          <w:sz w:val="28"/>
          <w:szCs w:val="28"/>
          <w:rtl w:val="true"/>
          <w:lang w:bidi="ar-SA"/>
        </w:rPr>
        <w:t xml:space="preserve">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النبيّ‌ لنا لواء يلمع</w:t>
      </w:r>
    </w:p>
    <w:p>
      <w:pPr>
        <w:pStyle w:val="BookText"/>
        <w:rPr/>
      </w:pPr>
      <w:r>
        <w:rPr>
          <w:rFonts w:ascii="IRNazanin" w:hAnsi="IRNazanin" w:eastAsia="IRNazanin"/>
          <w:color w:val="111111"/>
          <w:sz w:val="28"/>
          <w:sz w:val="28"/>
          <w:szCs w:val="28"/>
          <w:rtl w:val="true"/>
          <w:lang w:bidi="fa-IR"/>
        </w:rPr>
        <w:t xml:space="preserve">فرقا </w:t>
      </w:r>
      <w:r>
        <w:rPr>
          <w:rStyle w:val="FootnoteAnchor"/>
          <w:rtl w:val="true"/>
        </w:rPr>
        <w:footnoteReference w:id="1977"/>
      </w:r>
      <w:r>
        <w:rPr>
          <w:rFonts w:ascii="Amiri" w:hAnsi="Amiri" w:eastAsia="Amiri" w:cs="Amiri"/>
          <w:color w:val="111111"/>
          <w:sz w:val="28"/>
          <w:sz w:val="28"/>
          <w:szCs w:val="28"/>
          <w:rtl w:val="true"/>
          <w:lang w:bidi="ar-SA"/>
        </w:rPr>
        <w:t xml:space="preserve">بزينته و أورث عقده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الحياة و سؤددا </w:t>
      </w:r>
      <w:r>
        <w:rPr>
          <w:rStyle w:val="FootnoteAnchor"/>
          <w:rtl w:val="true"/>
        </w:rPr>
        <w:footnoteReference w:id="1978"/>
      </w:r>
      <w:r>
        <w:rPr>
          <w:rFonts w:ascii="Amiri" w:hAnsi="Amiri" w:eastAsia="Amiri" w:cs="Amiri"/>
          <w:color w:val="111111"/>
          <w:sz w:val="28"/>
          <w:sz w:val="28"/>
          <w:szCs w:val="28"/>
          <w:rtl w:val="true"/>
          <w:lang w:bidi="ar-SA"/>
        </w:rPr>
        <w:t>لا ينزع</w:t>
      </w:r>
    </w:p>
    <w:p>
      <w:pPr>
        <w:pStyle w:val="BookText"/>
        <w:rPr/>
      </w:pPr>
      <w:r>
        <w:rPr>
          <w:rFonts w:ascii="Amiri" w:hAnsi="Amiri" w:eastAsia="Amiri" w:cs="Amiri"/>
          <w:color w:val="111111"/>
          <w:sz w:val="28"/>
          <w:sz w:val="28"/>
          <w:szCs w:val="28"/>
          <w:rtl w:val="true"/>
          <w:lang w:bidi="ar-SA"/>
        </w:rPr>
        <w:t xml:space="preserve">و غداة نحن مع </w:t>
      </w:r>
      <w:r>
        <w:rPr>
          <w:rStyle w:val="FootnoteAnchor"/>
          <w:rtl w:val="true"/>
        </w:rPr>
        <w:footnoteReference w:id="1979"/>
      </w:r>
      <w:r>
        <w:rPr>
          <w:rFonts w:ascii="Amiri" w:hAnsi="Amiri" w:eastAsia="Amiri" w:cs="Amiri"/>
          <w:color w:val="111111"/>
          <w:sz w:val="28"/>
          <w:sz w:val="28"/>
          <w:szCs w:val="28"/>
          <w:rtl w:val="true"/>
          <w:lang w:bidi="ar-SA"/>
        </w:rPr>
        <w:t xml:space="preserve">النبيّ‌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ببطاح مكة و القنا تتمرغ</w:t>
      </w:r>
    </w:p>
    <w:p>
      <w:pPr>
        <w:pStyle w:val="BookText"/>
        <w:rPr/>
      </w:pPr>
      <w:r>
        <w:rPr>
          <w:rFonts w:ascii="Amiri" w:hAnsi="Amiri" w:eastAsia="Amiri" w:cs="Amiri"/>
          <w:color w:val="111111"/>
          <w:sz w:val="28"/>
          <w:sz w:val="28"/>
          <w:szCs w:val="28"/>
          <w:rtl w:val="true"/>
          <w:lang w:bidi="ar-SA"/>
        </w:rPr>
        <w:t xml:space="preserve">كانت إجابتنا لداعي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منّا حاسر و مقنّع</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كل سابغة تخير سردها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إذ نسج الجديد و تبّع </w:t>
      </w:r>
      <w:r>
        <w:rPr>
          <w:rStyle w:val="FootnoteAnchor"/>
          <w:rtl w:val="true"/>
        </w:rPr>
        <w:footnoteReference w:id="1980"/>
      </w:r>
    </w:p>
    <w:p>
      <w:pPr>
        <w:pStyle w:val="BookText"/>
        <w:rPr/>
      </w:pPr>
      <w:r>
        <w:rPr>
          <w:rFonts w:ascii="Amiri" w:hAnsi="Amiri" w:eastAsia="Amiri" w:cs="Amiri"/>
          <w:color w:val="111111"/>
          <w:sz w:val="28"/>
          <w:sz w:val="28"/>
          <w:szCs w:val="28"/>
          <w:rtl w:val="true"/>
          <w:lang w:bidi="ar-SA"/>
        </w:rPr>
        <w:t xml:space="preserve">و لنا على بئري </w:t>
      </w:r>
      <w:r>
        <w:rPr>
          <w:rStyle w:val="FootnoteAnchor"/>
          <w:rtl w:val="true"/>
        </w:rPr>
        <w:footnoteReference w:id="1981"/>
      </w:r>
      <w:r>
        <w:rPr>
          <w:rFonts w:ascii="Amiri" w:hAnsi="Amiri" w:eastAsia="Amiri" w:cs="Amiri"/>
          <w:color w:val="111111"/>
          <w:sz w:val="28"/>
          <w:sz w:val="28"/>
          <w:szCs w:val="28"/>
          <w:rtl w:val="true"/>
          <w:lang w:bidi="ar-SA"/>
        </w:rPr>
        <w:t xml:space="preserve">حنين موكب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النفاق و هضبة ما تقلع</w:t>
      </w:r>
    </w:p>
    <w:p>
      <w:pPr>
        <w:pStyle w:val="BookText"/>
        <w:rPr/>
      </w:pPr>
      <w:r>
        <w:rPr>
          <w:rFonts w:ascii="Amiri" w:hAnsi="Amiri" w:eastAsia="Amiri" w:cs="Amiri"/>
          <w:color w:val="111111"/>
          <w:sz w:val="28"/>
          <w:sz w:val="28"/>
          <w:szCs w:val="28"/>
          <w:rtl w:val="true"/>
          <w:lang w:bidi="ar-SA"/>
        </w:rPr>
        <w:t xml:space="preserve">نصر النبيّ‌ بنا و كنا معشرا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نائبة تضرّ و تنفع</w:t>
      </w:r>
    </w:p>
    <w:p>
      <w:pPr>
        <w:pStyle w:val="BookText"/>
        <w:rPr/>
      </w:pPr>
      <w:r>
        <w:rPr>
          <w:rFonts w:ascii="IRNazanin" w:hAnsi="IRNazanin" w:eastAsia="IRNazanin"/>
          <w:color w:val="111111"/>
          <w:sz w:val="28"/>
          <w:sz w:val="28"/>
          <w:szCs w:val="28"/>
          <w:rtl w:val="true"/>
          <w:lang w:bidi="fa-IR"/>
        </w:rPr>
        <w:t xml:space="preserve">درنا </w:t>
      </w:r>
      <w:r>
        <w:rPr>
          <w:rStyle w:val="FootnoteAnchor"/>
          <w:rtl w:val="true"/>
        </w:rPr>
        <w:footnoteReference w:id="1982"/>
      </w:r>
      <w:r>
        <w:rPr>
          <w:rFonts w:ascii="Amiri" w:hAnsi="Amiri" w:eastAsia="Amiri" w:cs="Amiri"/>
          <w:color w:val="111111"/>
          <w:sz w:val="28"/>
          <w:sz w:val="28"/>
          <w:szCs w:val="28"/>
          <w:rtl w:val="true"/>
          <w:lang w:bidi="ar-SA"/>
        </w:rPr>
        <w:t xml:space="preserve">غداة هوازن عنا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يعفرها عجاج يسطع</w:t>
      </w:r>
    </w:p>
    <w:p>
      <w:pPr>
        <w:pStyle w:val="BookText"/>
        <w:rPr/>
      </w:pPr>
      <w:r>
        <w:rPr>
          <w:rFonts w:ascii="Amiri" w:hAnsi="Amiri" w:eastAsia="Amiri" w:cs="Amiri"/>
          <w:color w:val="111111"/>
          <w:sz w:val="28"/>
          <w:sz w:val="28"/>
          <w:szCs w:val="28"/>
          <w:rtl w:val="true"/>
          <w:lang w:bidi="ar-SA"/>
        </w:rPr>
        <w:t xml:space="preserve">إذ خاف جمعهم النبيّ‌ و أسندوا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يكاد الشمس منه تخشع</w:t>
      </w:r>
    </w:p>
    <w:p>
      <w:pPr>
        <w:pStyle w:val="BookText"/>
        <w:rPr/>
      </w:pPr>
      <w:r>
        <w:rPr>
          <w:rFonts w:ascii="Amiri" w:hAnsi="Amiri" w:eastAsia="Amiri" w:cs="Amiri"/>
          <w:color w:val="111111"/>
          <w:sz w:val="28"/>
          <w:sz w:val="28"/>
          <w:szCs w:val="28"/>
          <w:rtl w:val="true"/>
          <w:lang w:bidi="ar-SA"/>
        </w:rPr>
        <w:t xml:space="preserve">يدعى </w:t>
      </w:r>
      <w:r>
        <w:rPr>
          <w:rStyle w:val="FootnoteAnchor"/>
          <w:rtl w:val="true"/>
        </w:rPr>
        <w:footnoteReference w:id="1983"/>
      </w:r>
      <w:r>
        <w:rPr>
          <w:rFonts w:ascii="Amiri" w:hAnsi="Amiri" w:eastAsia="Amiri" w:cs="Amiri"/>
          <w:color w:val="111111"/>
          <w:sz w:val="28"/>
          <w:sz w:val="28"/>
          <w:szCs w:val="28"/>
          <w:rtl w:val="true"/>
          <w:lang w:bidi="ar-SA"/>
        </w:rPr>
        <w:t xml:space="preserve">بنو جشم و يدعا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w:t>
      </w:r>
      <w:r>
        <w:rPr>
          <w:rStyle w:val="FootnoteAnchor"/>
          <w:rtl w:val="true"/>
        </w:rPr>
        <w:footnoteReference w:id="1984"/>
      </w:r>
      <w:r>
        <w:rPr>
          <w:rFonts w:ascii="Amiri" w:hAnsi="Amiri" w:eastAsia="Amiri" w:cs="Amiri"/>
          <w:color w:val="111111"/>
          <w:sz w:val="28"/>
          <w:sz w:val="28"/>
          <w:szCs w:val="28"/>
          <w:rtl w:val="true"/>
          <w:lang w:bidi="ar-SA"/>
        </w:rPr>
        <w:t>نصر و الأسنّة شرّع</w:t>
      </w:r>
    </w:p>
    <w:p>
      <w:pPr>
        <w:pStyle w:val="BookText"/>
        <w:rPr/>
      </w:pPr>
      <w:r>
        <w:rPr>
          <w:rFonts w:ascii="Amiri" w:hAnsi="Amiri" w:eastAsia="Amiri" w:cs="Amiri"/>
          <w:color w:val="111111"/>
          <w:sz w:val="28"/>
          <w:sz w:val="28"/>
          <w:szCs w:val="28"/>
          <w:rtl w:val="true"/>
          <w:lang w:bidi="ar-SA"/>
        </w:rPr>
        <w:t xml:space="preserve">حتى إذا قال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سليم قد وفيتم فارفعوا</w:t>
      </w:r>
    </w:p>
    <w:p>
      <w:pPr>
        <w:pStyle w:val="BookText"/>
        <w:rPr/>
      </w:pPr>
      <w:r>
        <w:rPr>
          <w:rFonts w:ascii="Amiri" w:hAnsi="Amiri" w:eastAsia="Amiri" w:cs="Amiri"/>
          <w:color w:val="111111"/>
          <w:sz w:val="28"/>
          <w:sz w:val="28"/>
          <w:szCs w:val="28"/>
          <w:rtl w:val="true"/>
          <w:lang w:bidi="ar-SA"/>
        </w:rPr>
        <w:t xml:space="preserve">جئنا و لو لا نحن أجحف بأسهم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بالمؤمنين و احرزوا ما جمّعوا</w:t>
      </w:r>
    </w:p>
    <w:p>
      <w:pPr>
        <w:pStyle w:val="BookText"/>
        <w:rPr/>
      </w:pPr>
      <w:r>
        <w:rPr>
          <w:rFonts w:ascii="Amiri" w:hAnsi="Amiri" w:eastAsia="Amiri" w:cs="Amiri"/>
          <w:color w:val="111111"/>
          <w:sz w:val="28"/>
          <w:sz w:val="28"/>
          <w:szCs w:val="28"/>
          <w:rtl w:val="true"/>
          <w:lang w:bidi="ar-SA"/>
        </w:rPr>
        <w:t xml:space="preserve">و قال عباس بن مرداس أيضا في يوم حنين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بال عينك فيها عائر 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الحماصة أغضى فوقها الشعر </w:t>
      </w:r>
      <w:r>
        <w:rPr>
          <w:rStyle w:val="FootnoteAnchor"/>
          <w:rtl w:val="true"/>
        </w:rPr>
        <w:footnoteReference w:id="1986"/>
      </w:r>
    </w:p>
    <w:p>
      <w:pPr>
        <w:pStyle w:val="BookText"/>
        <w:rPr/>
      </w:pPr>
      <w:r>
        <w:rPr>
          <w:rFonts w:ascii="Amiri" w:hAnsi="Amiri" w:eastAsia="Amiri" w:cs="Amiri"/>
          <w:color w:val="111111"/>
          <w:sz w:val="28"/>
          <w:sz w:val="28"/>
          <w:szCs w:val="28"/>
          <w:rtl w:val="true"/>
          <w:lang w:bidi="ar-SA"/>
        </w:rPr>
        <w:t xml:space="preserve">عين تأوّبها من شجوها أرق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فالماء يغمرها طورا و ينحدر</w:t>
      </w:r>
    </w:p>
    <w:p>
      <w:pPr>
        <w:pStyle w:val="BookText"/>
        <w:rPr/>
      </w:pPr>
      <w:r>
        <w:rPr>
          <w:rFonts w:ascii="Amiri" w:hAnsi="Amiri" w:eastAsia="Amiri" w:cs="Amiri"/>
          <w:color w:val="111111"/>
          <w:sz w:val="28"/>
          <w:sz w:val="28"/>
          <w:szCs w:val="28"/>
          <w:rtl w:val="true"/>
          <w:lang w:bidi="ar-SA"/>
        </w:rPr>
        <w:t xml:space="preserve">كأنه نظم درّ عند ناظمة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السلك منه فهو يبتدر</w:t>
      </w:r>
    </w:p>
    <w:p>
      <w:pPr>
        <w:pStyle w:val="BookText"/>
        <w:rPr/>
      </w:pPr>
      <w:r>
        <w:rPr>
          <w:rFonts w:ascii="IRNazanin" w:hAnsi="IRNazanin" w:eastAsia="IRNazanin"/>
          <w:color w:val="111111"/>
          <w:sz w:val="28"/>
          <w:sz w:val="28"/>
          <w:szCs w:val="28"/>
          <w:rtl w:val="true"/>
          <w:lang w:bidi="fa-IR"/>
        </w:rPr>
        <w:t xml:space="preserve">أبعد منزل من ترجو مودّته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جفا دونه الصفوان </w:t>
      </w:r>
      <w:r>
        <w:rPr>
          <w:rStyle w:val="FootnoteAnchor"/>
          <w:rtl w:val="true"/>
        </w:rPr>
        <w:footnoteReference w:id="1987"/>
      </w:r>
      <w:r>
        <w:rPr>
          <w:rFonts w:ascii="IRNazanin" w:hAnsi="IRNazanin" w:eastAsia="IRNazanin"/>
          <w:color w:val="111111"/>
          <w:sz w:val="28"/>
          <w:sz w:val="28"/>
          <w:szCs w:val="28"/>
          <w:rtl w:val="true"/>
          <w:lang w:bidi="fa-IR"/>
        </w:rPr>
        <w:t>و الحفر</w:t>
      </w:r>
    </w:p>
    <w:p>
      <w:pPr>
        <w:pStyle w:val="BookText"/>
        <w:rPr/>
      </w:pPr>
      <w:r>
        <w:rPr>
          <w:rFonts w:ascii="Amiri" w:hAnsi="Amiri" w:eastAsia="Amiri" w:cs="Amiri"/>
          <w:color w:val="111111"/>
          <w:sz w:val="28"/>
          <w:sz w:val="28"/>
          <w:szCs w:val="28"/>
          <w:rtl w:val="true"/>
          <w:lang w:bidi="ar-SA"/>
        </w:rPr>
        <w:t xml:space="preserve">دع ما تقادم من عهد الشباب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و زاد عليه الشيب و الزعر</w:t>
      </w:r>
    </w:p>
    <w:p>
      <w:pPr>
        <w:pStyle w:val="BookText"/>
        <w:rPr/>
      </w:pPr>
      <w:r>
        <w:rPr>
          <w:rFonts w:ascii="Amiri" w:hAnsi="Amiri" w:eastAsia="Amiri" w:cs="Amiri"/>
          <w:color w:val="111111"/>
          <w:sz w:val="28"/>
          <w:sz w:val="28"/>
          <w:szCs w:val="28"/>
          <w:rtl w:val="true"/>
          <w:lang w:bidi="ar-SA"/>
        </w:rPr>
        <w:t xml:space="preserve">و اذكر بلاء سليم في مواطنها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سليم لأهل الفخر مفتخر</w:t>
      </w:r>
    </w:p>
    <w:p>
      <w:pPr>
        <w:pStyle w:val="BookText"/>
        <w:rPr/>
      </w:pPr>
      <w:r>
        <w:rPr>
          <w:rFonts w:ascii="Amiri" w:hAnsi="Amiri" w:eastAsia="Amiri" w:cs="Amiri"/>
          <w:color w:val="111111"/>
          <w:sz w:val="28"/>
          <w:sz w:val="28"/>
          <w:szCs w:val="28"/>
          <w:rtl w:val="true"/>
          <w:lang w:bidi="ar-SA"/>
        </w:rPr>
        <w:t xml:space="preserve">قوم هم نصروا الرّحمن و اتّبعوا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الرسول و أمر الناس مشتجر</w:t>
      </w:r>
    </w:p>
    <w:p>
      <w:pPr>
        <w:pStyle w:val="BookText"/>
        <w:rPr/>
      </w:pPr>
      <w:r>
        <w:rPr>
          <w:rFonts w:ascii="Amiri" w:hAnsi="Amiri" w:eastAsia="Amiri" w:cs="Amiri"/>
          <w:color w:val="111111"/>
          <w:sz w:val="28"/>
          <w:sz w:val="28"/>
          <w:szCs w:val="28"/>
          <w:rtl w:val="true"/>
          <w:lang w:bidi="ar-SA"/>
        </w:rPr>
        <w:t xml:space="preserve">لا يغرسون فسيل النّخل وسطهم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تخاور في مشتاهم البقر</w:t>
      </w:r>
    </w:p>
    <w:p>
      <w:pPr>
        <w:pStyle w:val="BookText"/>
        <w:rPr/>
      </w:pPr>
      <w:r>
        <w:rPr>
          <w:rFonts w:ascii="Amiri" w:hAnsi="Amiri" w:eastAsia="Amiri" w:cs="Amiri"/>
          <w:color w:val="111111"/>
          <w:sz w:val="28"/>
          <w:sz w:val="28"/>
          <w:szCs w:val="28"/>
          <w:rtl w:val="true"/>
          <w:lang w:bidi="ar-SA"/>
        </w:rPr>
        <w:t xml:space="preserve">إلاّ سوابح كالعقبان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حرّة حولها الأعطان و العكر </w:t>
      </w:r>
      <w:r>
        <w:rPr>
          <w:rStyle w:val="FootnoteAnchor"/>
          <w:rtl w:val="true"/>
        </w:rPr>
        <w:footnoteReference w:id="1988"/>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يدعا خفاف و عوف في منازلها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 ذكوان لا ميل و لا ضجر </w:t>
      </w:r>
      <w:r>
        <w:rPr>
          <w:rStyle w:val="FootnoteAnchor"/>
          <w:rtl w:val="true"/>
        </w:rPr>
        <w:footnoteReference w:id="1989"/>
      </w:r>
    </w:p>
    <w:p>
      <w:pPr>
        <w:pStyle w:val="BookText"/>
        <w:rPr/>
      </w:pPr>
      <w:r>
        <w:rPr>
          <w:rFonts w:ascii="Amiri" w:hAnsi="Amiri" w:eastAsia="Amiri" w:cs="Amiri"/>
          <w:color w:val="111111"/>
          <w:sz w:val="28"/>
          <w:sz w:val="28"/>
          <w:szCs w:val="28"/>
          <w:rtl w:val="true"/>
          <w:lang w:bidi="ar-SA"/>
        </w:rPr>
        <w:t xml:space="preserve">الضاربون جنود الشّرك 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و الأرواح تبتدر</w:t>
      </w:r>
    </w:p>
    <w:p>
      <w:pPr>
        <w:pStyle w:val="BookText"/>
        <w:rPr/>
      </w:pPr>
      <w:r>
        <w:rPr>
          <w:rFonts w:ascii="Amiri" w:hAnsi="Amiri" w:eastAsia="Amiri" w:cs="Amiri"/>
          <w:color w:val="111111"/>
          <w:sz w:val="28"/>
          <w:sz w:val="28"/>
          <w:szCs w:val="28"/>
          <w:rtl w:val="true"/>
          <w:lang w:bidi="ar-SA"/>
        </w:rPr>
        <w:t xml:space="preserve">حتى دفعنا و قتلاهم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 بطاهر البطحاء منقعر</w:t>
      </w:r>
    </w:p>
    <w:p>
      <w:pPr>
        <w:pStyle w:val="BookText"/>
        <w:rPr/>
      </w:pPr>
      <w:r>
        <w:rPr>
          <w:rFonts w:ascii="Amiri" w:hAnsi="Amiri" w:eastAsia="Amiri" w:cs="Amiri"/>
          <w:color w:val="111111"/>
          <w:sz w:val="28"/>
          <w:sz w:val="28"/>
          <w:szCs w:val="28"/>
          <w:rtl w:val="true"/>
          <w:lang w:bidi="ar-SA"/>
        </w:rPr>
        <w:t xml:space="preserve">نحن يوم حنين كان مشهدنا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عزا عند اللّه مدّخر</w:t>
      </w:r>
    </w:p>
    <w:p>
      <w:pPr>
        <w:pStyle w:val="BookText"/>
        <w:rPr/>
      </w:pPr>
      <w:r>
        <w:rPr>
          <w:rFonts w:ascii="Amiri" w:hAnsi="Amiri" w:eastAsia="Amiri" w:cs="Amiri"/>
          <w:color w:val="111111"/>
          <w:sz w:val="28"/>
          <w:sz w:val="28"/>
          <w:szCs w:val="28"/>
          <w:rtl w:val="true"/>
          <w:lang w:bidi="ar-SA"/>
        </w:rPr>
        <w:t xml:space="preserve">إذ نركب الموت عصا </w:t>
      </w:r>
      <w:r>
        <w:rPr>
          <w:rStyle w:val="FootnoteAnchor"/>
          <w:rtl w:val="true"/>
        </w:rPr>
        <w:footnoteReference w:id="1990"/>
      </w:r>
      <w:r>
        <w:rPr>
          <w:rFonts w:ascii="Amiri" w:hAnsi="Amiri" w:eastAsia="Amiri" w:cs="Amiri"/>
          <w:color w:val="111111"/>
          <w:sz w:val="28"/>
          <w:sz w:val="28"/>
          <w:szCs w:val="28"/>
          <w:rtl w:val="true"/>
          <w:lang w:bidi="ar-SA"/>
        </w:rPr>
        <w:t xml:space="preserve">من بطانيه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ينجاب عنها ثابت كدر</w:t>
      </w:r>
    </w:p>
    <w:p>
      <w:pPr>
        <w:pStyle w:val="BookText"/>
        <w:rPr/>
      </w:pPr>
      <w:r>
        <w:rPr>
          <w:rFonts w:ascii="Amiri" w:hAnsi="Amiri" w:eastAsia="Amiri" w:cs="Amiri"/>
          <w:color w:val="111111"/>
          <w:sz w:val="28"/>
          <w:sz w:val="28"/>
          <w:szCs w:val="28"/>
          <w:rtl w:val="true"/>
          <w:lang w:bidi="ar-SA"/>
        </w:rPr>
        <w:t xml:space="preserve">تحت اللواء الضحاك يقدمنا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مشى الليث في غاباته </w:t>
      </w:r>
      <w:r>
        <w:rPr>
          <w:rStyle w:val="FootnoteAnchor"/>
          <w:rtl w:val="true"/>
        </w:rPr>
        <w:footnoteReference w:id="1991"/>
      </w:r>
      <w:r>
        <w:rPr>
          <w:rFonts w:ascii="IRNazanin" w:hAnsi="IRNazanin" w:eastAsia="IRNazanin"/>
          <w:color w:val="111111"/>
          <w:sz w:val="28"/>
          <w:sz w:val="28"/>
          <w:szCs w:val="28"/>
          <w:rtl w:val="true"/>
          <w:lang w:bidi="fa-IR"/>
        </w:rPr>
        <w:t>الخدر</w:t>
      </w:r>
    </w:p>
    <w:p>
      <w:pPr>
        <w:pStyle w:val="BookText"/>
        <w:rPr/>
      </w:pPr>
      <w:r>
        <w:rPr>
          <w:rFonts w:ascii="Amiri" w:hAnsi="Amiri" w:eastAsia="Amiri" w:cs="Amiri"/>
          <w:color w:val="111111"/>
          <w:sz w:val="28"/>
          <w:sz w:val="28"/>
          <w:szCs w:val="28"/>
          <w:rtl w:val="true"/>
          <w:lang w:bidi="ar-SA"/>
        </w:rPr>
        <w:t xml:space="preserve">في مأزق من مجر الحرب كلكلها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تأفل منه الشمس و القمر</w:t>
      </w:r>
    </w:p>
    <w:p>
      <w:pPr>
        <w:pStyle w:val="BookText"/>
        <w:rPr/>
      </w:pPr>
      <w:r>
        <w:rPr>
          <w:rFonts w:ascii="IRNazanin" w:hAnsi="IRNazanin" w:eastAsia="IRNazanin"/>
          <w:color w:val="111111"/>
          <w:sz w:val="28"/>
          <w:sz w:val="28"/>
          <w:szCs w:val="28"/>
          <w:rtl w:val="true"/>
          <w:lang w:bidi="fa-IR"/>
        </w:rPr>
        <w:t xml:space="preserve">فقد صبرنا بأوطاس أسنّتنا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ننصر من شئنا و ننتصر</w:t>
      </w:r>
    </w:p>
    <w:p>
      <w:pPr>
        <w:pStyle w:val="BookText"/>
        <w:rPr/>
      </w:pPr>
      <w:r>
        <w:rPr>
          <w:rFonts w:ascii="Amiri" w:hAnsi="Amiri" w:eastAsia="Amiri" w:cs="Amiri"/>
          <w:color w:val="111111"/>
          <w:sz w:val="28"/>
          <w:sz w:val="28"/>
          <w:szCs w:val="28"/>
          <w:rtl w:val="true"/>
          <w:lang w:bidi="ar-SA"/>
        </w:rPr>
        <w:t xml:space="preserve">حتى تصبّر أقوام لحربهم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الملائك </w:t>
      </w:r>
      <w:r>
        <w:rPr>
          <w:rStyle w:val="FootnoteAnchor"/>
          <w:rtl w:val="true"/>
        </w:rPr>
        <w:footnoteReference w:id="1992"/>
      </w:r>
      <w:r>
        <w:rPr>
          <w:rFonts w:ascii="IRNazanin" w:hAnsi="IRNazanin" w:eastAsia="IRNazanin"/>
          <w:color w:val="111111"/>
          <w:sz w:val="28"/>
          <w:sz w:val="28"/>
          <w:szCs w:val="28"/>
          <w:rtl w:val="true"/>
          <w:lang w:bidi="fa-IR"/>
        </w:rPr>
        <w:t>و لو لا نحن ما صبروا</w:t>
      </w:r>
    </w:p>
    <w:p>
      <w:pPr>
        <w:pStyle w:val="BookText"/>
        <w:rPr/>
      </w:pPr>
      <w:r>
        <w:rPr>
          <w:rFonts w:ascii="Amiri" w:hAnsi="Amiri" w:eastAsia="Amiri" w:cs="Amiri"/>
          <w:color w:val="111111"/>
          <w:sz w:val="28"/>
          <w:sz w:val="28"/>
          <w:szCs w:val="28"/>
          <w:rtl w:val="true"/>
          <w:lang w:bidi="ar-SA"/>
        </w:rPr>
        <w:t xml:space="preserve">فما يرى معشر قلّوا و لا 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قد أصبح منّا فيهم أثر</w:t>
      </w:r>
    </w:p>
    <w:p>
      <w:pPr>
        <w:pStyle w:val="BookText"/>
        <w:rPr/>
      </w:pPr>
      <w:r>
        <w:rPr>
          <w:rFonts w:ascii="Amiri" w:hAnsi="Amiri" w:eastAsia="Amiri" w:cs="Amiri"/>
          <w:color w:val="111111"/>
          <w:sz w:val="28"/>
          <w:sz w:val="28"/>
          <w:szCs w:val="28"/>
          <w:rtl w:val="true"/>
          <w:lang w:bidi="ar-SA"/>
        </w:rPr>
        <w:t xml:space="preserve">و قال العبّاس في يوم حنين أيضا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الرجل الذي يهوي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جناء مجمرة المناسم عرمس</w:t>
      </w:r>
    </w:p>
    <w:p>
      <w:pPr>
        <w:pStyle w:val="BookText"/>
        <w:rPr/>
      </w:pPr>
      <w:r>
        <w:rPr>
          <w:rFonts w:ascii="Amiri" w:hAnsi="Amiri" w:eastAsia="Amiri" w:cs="Amiri"/>
          <w:color w:val="111111"/>
          <w:sz w:val="28"/>
          <w:sz w:val="28"/>
          <w:szCs w:val="28"/>
          <w:rtl w:val="true"/>
          <w:lang w:bidi="ar-SA"/>
        </w:rPr>
        <w:t xml:space="preserve">أنّى مررت على الرسول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عليك إذا اطمأنّ‌ المجلس</w:t>
      </w:r>
    </w:p>
    <w:p>
      <w:pPr>
        <w:pStyle w:val="BookText"/>
        <w:rPr/>
      </w:pPr>
      <w:r>
        <w:rPr>
          <w:rFonts w:ascii="Amiri" w:hAnsi="Amiri" w:eastAsia="Amiri" w:cs="Amiri"/>
          <w:color w:val="111111"/>
          <w:sz w:val="28"/>
          <w:sz w:val="28"/>
          <w:szCs w:val="28"/>
          <w:rtl w:val="true"/>
          <w:lang w:bidi="ar-SA"/>
        </w:rPr>
        <w:t xml:space="preserve">يا خير من ركب المطي و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التراب إذا تعدّ الأنفس</w:t>
      </w:r>
    </w:p>
    <w:p>
      <w:pPr>
        <w:pStyle w:val="BookText"/>
        <w:rPr/>
      </w:pPr>
      <w:r>
        <w:rPr>
          <w:rFonts w:ascii="Amiri" w:hAnsi="Amiri" w:eastAsia="Amiri" w:cs="Amiri"/>
          <w:color w:val="111111"/>
          <w:sz w:val="28"/>
          <w:sz w:val="28"/>
          <w:szCs w:val="28"/>
          <w:rtl w:val="true"/>
          <w:lang w:bidi="ar-SA"/>
        </w:rPr>
        <w:t xml:space="preserve">إنّا و فينا بالذي عاهدتنا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تطرد بالكماة و تضرس</w:t>
      </w:r>
    </w:p>
    <w:p>
      <w:pPr>
        <w:pStyle w:val="BookText"/>
        <w:rPr/>
      </w:pPr>
      <w:r>
        <w:rPr>
          <w:rFonts w:ascii="Amiri" w:hAnsi="Amiri" w:eastAsia="Amiri" w:cs="Amiri"/>
          <w:color w:val="111111"/>
          <w:sz w:val="28"/>
          <w:sz w:val="28"/>
          <w:szCs w:val="28"/>
          <w:rtl w:val="true"/>
          <w:lang w:bidi="ar-SA"/>
        </w:rPr>
        <w:t xml:space="preserve">إذ سال من أفناء بهثة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تظلّ‌ له المخارم توجس </w:t>
      </w:r>
      <w:r>
        <w:rPr>
          <w:rStyle w:val="FootnoteAnchor"/>
          <w:rtl w:val="true"/>
        </w:rPr>
        <w:footnoteReference w:id="1994"/>
      </w:r>
    </w:p>
    <w:p>
      <w:pPr>
        <w:pStyle w:val="BookText"/>
        <w:rPr/>
      </w:pPr>
      <w:r>
        <w:rPr>
          <w:rFonts w:ascii="Amiri" w:hAnsi="Amiri" w:eastAsia="Amiri" w:cs="Amiri"/>
          <w:color w:val="111111"/>
          <w:sz w:val="28"/>
          <w:sz w:val="28"/>
          <w:szCs w:val="28"/>
          <w:rtl w:val="true"/>
          <w:lang w:bidi="ar-SA"/>
        </w:rPr>
        <w:t xml:space="preserve">حتى صبحنا أهل مكة فيلقا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شهباء يقدمها الهمام الأشوس</w:t>
      </w:r>
    </w:p>
    <w:p>
      <w:pPr>
        <w:pStyle w:val="BookText"/>
        <w:rPr/>
      </w:pPr>
      <w:r>
        <w:rPr>
          <w:rFonts w:ascii="Amiri" w:hAnsi="Amiri" w:eastAsia="Amiri" w:cs="Amiri"/>
          <w:color w:val="111111"/>
          <w:sz w:val="28"/>
          <w:sz w:val="28"/>
          <w:szCs w:val="28"/>
          <w:rtl w:val="true"/>
          <w:lang w:bidi="ar-SA"/>
        </w:rPr>
        <w:t xml:space="preserve">من كلّ‌ أغلب من سليم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بيضاء محكمة الدّخال و قونس </w:t>
      </w:r>
      <w:r>
        <w:rPr>
          <w:rStyle w:val="FootnoteAnchor"/>
          <w:rtl w:val="true"/>
        </w:rPr>
        <w:footnoteReference w:id="1995"/>
      </w:r>
    </w:p>
    <w:p>
      <w:pPr>
        <w:pStyle w:val="BookText"/>
        <w:rPr/>
      </w:pPr>
      <w:r>
        <w:rPr>
          <w:rFonts w:ascii="Amiri" w:hAnsi="Amiri" w:eastAsia="Amiri" w:cs="Amiri"/>
          <w:color w:val="111111"/>
          <w:sz w:val="28"/>
          <w:sz w:val="28"/>
          <w:szCs w:val="28"/>
          <w:rtl w:val="true"/>
          <w:lang w:bidi="ar-SA"/>
        </w:rPr>
        <w:t xml:space="preserve">يوم </w:t>
      </w:r>
      <w:r>
        <w:rPr>
          <w:rStyle w:val="FootnoteAnchor"/>
          <w:rtl w:val="true"/>
        </w:rPr>
        <w:footnoteReference w:id="1996"/>
      </w:r>
      <w:r>
        <w:rPr>
          <w:rFonts w:ascii="Amiri" w:hAnsi="Amiri" w:eastAsia="Amiri" w:cs="Amiri"/>
          <w:color w:val="111111"/>
          <w:sz w:val="28"/>
          <w:sz w:val="28"/>
          <w:szCs w:val="28"/>
          <w:rtl w:val="true"/>
          <w:lang w:bidi="ar-SA"/>
        </w:rPr>
        <w:t xml:space="preserve">القناة إذا تخالس سادرا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تخاله أسدا إذا ما يعبس</w:t>
      </w:r>
    </w:p>
    <w:p>
      <w:pPr>
        <w:pStyle w:val="BookText"/>
        <w:rPr/>
      </w:pPr>
      <w:r>
        <w:rPr>
          <w:rFonts w:ascii="Amiri" w:hAnsi="Amiri" w:eastAsia="Amiri" w:cs="Amiri"/>
          <w:color w:val="111111"/>
          <w:sz w:val="28"/>
          <w:sz w:val="28"/>
          <w:szCs w:val="28"/>
          <w:rtl w:val="true"/>
          <w:lang w:bidi="ar-SA"/>
        </w:rPr>
        <w:t xml:space="preserve">يغشى الكتيبة معلما و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عضب يقدّ به و لدن مدعس</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نمضي و يحفظنا الإله بحفظه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ليس بضائع من يحرس </w:t>
      </w:r>
    </w:p>
    <w:p>
      <w:pPr>
        <w:pStyle w:val="BookText"/>
        <w:rPr/>
      </w:pPr>
      <w:r>
        <w:rPr>
          <w:rFonts w:ascii="IRNazanin" w:hAnsi="IRNazanin" w:eastAsia="IRNazanin"/>
          <w:color w:val="111111"/>
          <w:sz w:val="28"/>
          <w:sz w:val="28"/>
          <w:szCs w:val="28"/>
          <w:rtl w:val="true"/>
          <w:lang w:bidi="fa-IR"/>
        </w:rPr>
        <w:t xml:space="preserve">و لدى </w:t>
      </w:r>
      <w:r>
        <w:rPr>
          <w:rStyle w:val="FootnoteAnchor"/>
          <w:rtl w:val="true"/>
        </w:rPr>
        <w:footnoteReference w:id="1997"/>
      </w:r>
      <w:r>
        <w:rPr>
          <w:rFonts w:ascii="Amiri" w:hAnsi="Amiri" w:eastAsia="Amiri" w:cs="Amiri"/>
          <w:color w:val="111111"/>
          <w:sz w:val="28"/>
          <w:sz w:val="28"/>
          <w:szCs w:val="28"/>
          <w:rtl w:val="true"/>
          <w:lang w:bidi="ar-SA"/>
        </w:rPr>
        <w:t xml:space="preserve">حنين قد وقفنا موقفا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الإله به فنعم المجلس</w:t>
      </w:r>
    </w:p>
    <w:p>
      <w:pPr>
        <w:pStyle w:val="BookText"/>
        <w:rPr/>
      </w:pPr>
      <w:r>
        <w:rPr>
          <w:rFonts w:ascii="Amiri" w:hAnsi="Amiri" w:eastAsia="Amiri" w:cs="Amiri"/>
          <w:color w:val="111111"/>
          <w:sz w:val="28"/>
          <w:sz w:val="28"/>
          <w:szCs w:val="28"/>
          <w:rtl w:val="true"/>
          <w:lang w:bidi="ar-SA"/>
        </w:rPr>
        <w:t xml:space="preserve">و غداة أو طاس شددنا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كفت العدوّ و قيل منها احبسوا </w:t>
      </w:r>
      <w:r>
        <w:rPr>
          <w:rStyle w:val="FootnoteAnchor"/>
          <w:rtl w:val="true"/>
        </w:rPr>
        <w:footnoteReference w:id="1998"/>
      </w:r>
    </w:p>
    <w:p>
      <w:pPr>
        <w:pStyle w:val="BookText"/>
        <w:rPr/>
      </w:pPr>
      <w:r>
        <w:rPr>
          <w:rFonts w:ascii="Amiri" w:hAnsi="Amiri" w:eastAsia="Amiri" w:cs="Amiri"/>
          <w:color w:val="111111"/>
          <w:sz w:val="28"/>
          <w:sz w:val="28"/>
          <w:szCs w:val="28"/>
          <w:rtl w:val="true"/>
          <w:lang w:bidi="ar-SA"/>
        </w:rPr>
        <w:t xml:space="preserve">و على حنين قد و فى من 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أمدّ به الرسول عرندس </w:t>
      </w:r>
      <w:r>
        <w:rPr>
          <w:rStyle w:val="FootnoteAnchor"/>
          <w:rtl w:val="true"/>
        </w:rPr>
        <w:footnoteReference w:id="1999"/>
      </w:r>
    </w:p>
    <w:p>
      <w:pPr>
        <w:pStyle w:val="BookText"/>
        <w:rPr/>
      </w:pPr>
      <w:r>
        <w:rPr>
          <w:rFonts w:ascii="Amiri" w:hAnsi="Amiri" w:eastAsia="Amiri" w:cs="Amiri"/>
          <w:color w:val="111111"/>
          <w:sz w:val="28"/>
          <w:sz w:val="28"/>
          <w:szCs w:val="28"/>
          <w:rtl w:val="true"/>
          <w:lang w:bidi="ar-SA"/>
        </w:rPr>
        <w:t xml:space="preserve">كانوا أمام المؤمنين و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يومئذ عليهم أشمس</w:t>
      </w:r>
    </w:p>
    <w:p>
      <w:pPr>
        <w:pStyle w:val="BookText"/>
        <w:rPr/>
      </w:pPr>
      <w:r>
        <w:rPr>
          <w:rFonts w:ascii="Amiri" w:hAnsi="Amiri" w:eastAsia="Amiri" w:cs="Amiri"/>
          <w:color w:val="111111"/>
          <w:sz w:val="28"/>
          <w:sz w:val="28"/>
          <w:szCs w:val="28"/>
          <w:rtl w:val="true"/>
          <w:lang w:bidi="ar-SA"/>
        </w:rPr>
        <w:t xml:space="preserve">تدعو هوازن بالإخاء و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ثديّ‌ يمتّ‌ به هوازن أيبس</w:t>
      </w:r>
    </w:p>
    <w:p>
      <w:pPr>
        <w:pStyle w:val="BookText"/>
        <w:rPr/>
      </w:pPr>
      <w:r>
        <w:rPr>
          <w:rFonts w:ascii="Amiri" w:hAnsi="Amiri" w:eastAsia="Amiri" w:cs="Amiri"/>
          <w:color w:val="111111"/>
          <w:sz w:val="28"/>
          <w:sz w:val="28"/>
          <w:szCs w:val="28"/>
          <w:rtl w:val="true"/>
          <w:lang w:bidi="ar-SA"/>
        </w:rPr>
        <w:t xml:space="preserve">حتى تركنا جمعهم و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عير بقاعة للسباع مقرّس </w:t>
      </w:r>
      <w:r>
        <w:rPr>
          <w:rStyle w:val="FootnoteAnchor"/>
          <w:rtl w:val="true"/>
        </w:rPr>
        <w:footnoteReference w:id="2000"/>
      </w:r>
    </w:p>
    <w:p>
      <w:pPr>
        <w:pStyle w:val="BookText"/>
        <w:rPr/>
      </w:pPr>
      <w:r>
        <w:rPr>
          <w:rFonts w:ascii="Amiri" w:hAnsi="Amiri" w:eastAsia="Amiri" w:cs="Amiri"/>
          <w:color w:val="111111"/>
          <w:sz w:val="28"/>
          <w:sz w:val="28"/>
          <w:szCs w:val="28"/>
          <w:rtl w:val="true"/>
          <w:lang w:bidi="ar-SA"/>
        </w:rPr>
        <w:t xml:space="preserve">و قال العبّاس أيضا في حنين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نصرنا رسول اللّه من غضب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كميّ‌ ما تعدّ حواسره</w:t>
      </w:r>
    </w:p>
    <w:p>
      <w:pPr>
        <w:pStyle w:val="BookText"/>
        <w:rPr/>
      </w:pPr>
      <w:r>
        <w:rPr>
          <w:rFonts w:ascii="Amiri" w:hAnsi="Amiri" w:eastAsia="Amiri" w:cs="Amiri"/>
          <w:color w:val="111111"/>
          <w:sz w:val="28"/>
          <w:sz w:val="28"/>
          <w:szCs w:val="28"/>
          <w:rtl w:val="true"/>
          <w:lang w:bidi="ar-SA"/>
        </w:rPr>
        <w:t xml:space="preserve">و كنا على الإسلام ميمنة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لنا عقد اللواء و شاهره</w:t>
      </w:r>
    </w:p>
    <w:p>
      <w:pPr>
        <w:pStyle w:val="BookText"/>
        <w:rPr/>
      </w:pPr>
      <w:r>
        <w:rPr>
          <w:rFonts w:ascii="Amiri" w:hAnsi="Amiri" w:eastAsia="Amiri" w:cs="Amiri"/>
          <w:color w:val="111111"/>
          <w:sz w:val="28"/>
          <w:sz w:val="28"/>
          <w:szCs w:val="28"/>
          <w:rtl w:val="true"/>
          <w:lang w:bidi="ar-SA"/>
        </w:rPr>
        <w:t xml:space="preserve">و نحن حملنا عامل الرمح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تذود بها في حومة الموت ناصره</w:t>
      </w:r>
    </w:p>
    <w:p>
      <w:pPr>
        <w:pStyle w:val="BookText"/>
        <w:rPr/>
      </w:pPr>
      <w:r>
        <w:rPr>
          <w:rFonts w:ascii="Amiri" w:hAnsi="Amiri" w:eastAsia="Amiri" w:cs="Amiri"/>
          <w:color w:val="111111"/>
          <w:sz w:val="28"/>
          <w:sz w:val="28"/>
          <w:szCs w:val="28"/>
          <w:rtl w:val="true"/>
          <w:lang w:bidi="ar-SA"/>
        </w:rPr>
        <w:t xml:space="preserve">و نحن خضبناها دما فهو 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حنين يوم صفوان شاجره</w:t>
      </w:r>
    </w:p>
    <w:p>
      <w:pPr>
        <w:pStyle w:val="BookText"/>
        <w:rPr/>
      </w:pPr>
      <w:r>
        <w:rPr>
          <w:rFonts w:ascii="Amiri" w:hAnsi="Amiri" w:eastAsia="Amiri" w:cs="Amiri"/>
          <w:color w:val="111111"/>
          <w:sz w:val="28"/>
          <w:sz w:val="28"/>
          <w:szCs w:val="28"/>
          <w:rtl w:val="true"/>
          <w:lang w:bidi="ar-SA"/>
        </w:rPr>
        <w:t xml:space="preserve">و قال العباس بن مرداس أيضا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ألا أبلغ </w:t>
      </w:r>
      <w:r>
        <w:rPr>
          <w:rStyle w:val="FootnoteAnchor"/>
          <w:rtl w:val="true"/>
        </w:rPr>
        <w:footnoteReference w:id="2003"/>
      </w:r>
      <w:r>
        <w:rPr>
          <w:rFonts w:ascii="Amiri" w:hAnsi="Amiri" w:eastAsia="Amiri" w:cs="Amiri"/>
          <w:color w:val="111111"/>
          <w:sz w:val="28"/>
          <w:sz w:val="28"/>
          <w:szCs w:val="28"/>
          <w:rtl w:val="true"/>
          <w:lang w:bidi="ar-SA"/>
        </w:rPr>
        <w:t xml:space="preserve">الأقوام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الإله أيد حيث يمّما</w:t>
      </w:r>
    </w:p>
    <w:p>
      <w:pPr>
        <w:pStyle w:val="BookText"/>
        <w:rPr/>
      </w:pPr>
      <w:r>
        <w:rPr>
          <w:rFonts w:ascii="Amiri" w:hAnsi="Amiri" w:eastAsia="Amiri" w:cs="Amiri"/>
          <w:color w:val="111111"/>
          <w:sz w:val="28"/>
          <w:sz w:val="28"/>
          <w:szCs w:val="28"/>
          <w:rtl w:val="true"/>
          <w:lang w:bidi="ar-SA"/>
        </w:rPr>
        <w:t xml:space="preserve">دعا ربه و استنصر 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قد وفّى إليه و أنعما</w:t>
      </w:r>
    </w:p>
    <w:p>
      <w:pPr>
        <w:pStyle w:val="BookText"/>
        <w:rPr/>
      </w:pPr>
      <w:r>
        <w:rPr>
          <w:rFonts w:ascii="Amiri" w:hAnsi="Amiri" w:eastAsia="Amiri" w:cs="Amiri"/>
          <w:color w:val="111111"/>
          <w:sz w:val="28"/>
          <w:sz w:val="28"/>
          <w:szCs w:val="28"/>
          <w:rtl w:val="true"/>
          <w:lang w:bidi="ar-SA"/>
        </w:rPr>
        <w:t xml:space="preserve">سرينا و واعدنا قديما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 بنا أمرا من اللّه محكما</w:t>
      </w:r>
    </w:p>
    <w:p>
      <w:pPr>
        <w:pStyle w:val="BookText"/>
        <w:rPr/>
      </w:pPr>
      <w:r>
        <w:rPr>
          <w:rFonts w:ascii="IRNazanin" w:hAnsi="IRNazanin" w:eastAsia="IRNazanin"/>
          <w:color w:val="111111"/>
          <w:sz w:val="28"/>
          <w:sz w:val="28"/>
          <w:szCs w:val="28"/>
          <w:rtl w:val="true"/>
          <w:lang w:bidi="fa-IR"/>
        </w:rPr>
        <w:t xml:space="preserve">تهازوا </w:t>
      </w:r>
      <w:r>
        <w:rPr>
          <w:rStyle w:val="FootnoteAnchor"/>
          <w:rtl w:val="true"/>
        </w:rPr>
        <w:footnoteReference w:id="2004"/>
      </w:r>
      <w:r>
        <w:rPr>
          <w:rFonts w:ascii="Amiri" w:hAnsi="Amiri" w:eastAsia="Amiri" w:cs="Amiri"/>
          <w:color w:val="111111"/>
          <w:sz w:val="28"/>
          <w:sz w:val="28"/>
          <w:szCs w:val="28"/>
          <w:rtl w:val="true"/>
          <w:lang w:bidi="ar-SA"/>
        </w:rPr>
        <w:t xml:space="preserve">بنا في الفجر حتى 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الفجر فتيانا و غابا مقوما</w:t>
      </w:r>
    </w:p>
    <w:p>
      <w:pPr>
        <w:pStyle w:val="BookText"/>
        <w:rPr/>
      </w:pPr>
      <w:r>
        <w:rPr>
          <w:rFonts w:ascii="Amiri" w:hAnsi="Amiri" w:eastAsia="Amiri" w:cs="Amiri"/>
          <w:color w:val="111111"/>
          <w:sz w:val="28"/>
          <w:sz w:val="28"/>
          <w:szCs w:val="28"/>
          <w:rtl w:val="true"/>
          <w:lang w:bidi="ar-SA"/>
        </w:rPr>
        <w:t xml:space="preserve">على الخيل مشدود علينا دروعنا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خيلا كدفاع الأتيّ‌ عرمرما</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سراة الحي إن كنت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و فيهم منهم من تسلّما </w:t>
      </w:r>
    </w:p>
    <w:p>
      <w:pPr>
        <w:pStyle w:val="BookText"/>
        <w:rPr/>
      </w:pPr>
      <w:r>
        <w:rPr>
          <w:rFonts w:ascii="Amiri" w:hAnsi="Amiri" w:eastAsia="Amiri" w:cs="Amiri"/>
          <w:color w:val="111111"/>
          <w:sz w:val="28"/>
          <w:sz w:val="28"/>
          <w:szCs w:val="28"/>
          <w:rtl w:val="true"/>
          <w:lang w:bidi="ar-SA"/>
        </w:rPr>
        <w:t xml:space="preserve">و جند من الأنصار لا يخذلونه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أطاعوا فما يعصونه ما تكلّما</w:t>
      </w:r>
    </w:p>
    <w:p>
      <w:pPr>
        <w:pStyle w:val="BookText"/>
        <w:rPr/>
      </w:pPr>
      <w:r>
        <w:rPr>
          <w:rFonts w:ascii="Amiri" w:hAnsi="Amiri" w:eastAsia="Amiri" w:cs="Amiri"/>
          <w:color w:val="111111"/>
          <w:sz w:val="28"/>
          <w:sz w:val="28"/>
          <w:szCs w:val="28"/>
          <w:rtl w:val="true"/>
          <w:lang w:bidi="ar-SA"/>
        </w:rPr>
        <w:t xml:space="preserve">فإن يك قد أمرّت في القوم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قدّمته فإنه قد تقدّما</w:t>
      </w:r>
    </w:p>
    <w:p>
      <w:pPr>
        <w:pStyle w:val="BookText"/>
        <w:rPr/>
      </w:pPr>
      <w:r>
        <w:rPr>
          <w:rFonts w:ascii="Amiri" w:hAnsi="Amiri" w:eastAsia="Amiri" w:cs="Amiri"/>
          <w:color w:val="111111"/>
          <w:sz w:val="28"/>
          <w:sz w:val="28"/>
          <w:szCs w:val="28"/>
          <w:rtl w:val="true"/>
          <w:lang w:bidi="ar-SA"/>
        </w:rPr>
        <w:t xml:space="preserve">حلفت يمينا برّة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فأكملتها ألفا من الخيل ملجما</w:t>
      </w:r>
    </w:p>
    <w:p>
      <w:pPr>
        <w:pStyle w:val="BookText"/>
        <w:rPr/>
      </w:pPr>
      <w:r>
        <w:rPr>
          <w:rFonts w:ascii="Amiri" w:hAnsi="Amiri" w:eastAsia="Amiri" w:cs="Amiri"/>
          <w:color w:val="111111"/>
          <w:sz w:val="28"/>
          <w:sz w:val="28"/>
          <w:szCs w:val="28"/>
          <w:rtl w:val="true"/>
          <w:lang w:bidi="ar-SA"/>
        </w:rPr>
        <w:t xml:space="preserve">و قال نبي المؤمنين تقدموا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 إلينا أن نكون </w:t>
      </w:r>
      <w:r>
        <w:rPr>
          <w:rStyle w:val="FootnoteAnchor"/>
          <w:rtl w:val="true"/>
        </w:rPr>
        <w:footnoteReference w:id="2005"/>
      </w:r>
      <w:r>
        <w:rPr>
          <w:rFonts w:ascii="IRNazanin" w:hAnsi="IRNazanin" w:eastAsia="IRNazanin"/>
          <w:color w:val="111111"/>
          <w:sz w:val="28"/>
          <w:sz w:val="28"/>
          <w:szCs w:val="28"/>
          <w:rtl w:val="true"/>
          <w:lang w:bidi="fa-IR"/>
        </w:rPr>
        <w:t>المقدما</w:t>
      </w:r>
    </w:p>
    <w:p>
      <w:pPr>
        <w:pStyle w:val="BookText"/>
        <w:rPr/>
      </w:pPr>
      <w:r>
        <w:rPr>
          <w:rFonts w:ascii="Amiri" w:hAnsi="Amiri" w:eastAsia="Amiri" w:cs="Amiri"/>
          <w:color w:val="111111"/>
          <w:sz w:val="28"/>
          <w:sz w:val="28"/>
          <w:szCs w:val="28"/>
          <w:rtl w:val="true"/>
          <w:lang w:bidi="ar-SA"/>
        </w:rPr>
        <w:t xml:space="preserve">أصبنا قريشا غثها و سمينها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أنعم حفظا بالهم فتكلّما</w:t>
      </w:r>
    </w:p>
    <w:p>
      <w:pPr>
        <w:pStyle w:val="BookText"/>
        <w:rPr/>
      </w:pPr>
      <w:r>
        <w:rPr>
          <w:rFonts w:ascii="Amiri" w:hAnsi="Amiri" w:eastAsia="Amiri" w:cs="Amiri"/>
          <w:color w:val="111111"/>
          <w:sz w:val="28"/>
          <w:sz w:val="28"/>
          <w:szCs w:val="28"/>
          <w:rtl w:val="true"/>
          <w:lang w:bidi="ar-SA"/>
        </w:rPr>
        <w:t xml:space="preserve">و بتنا بنهي المستدير </w:t>
      </w:r>
      <w:r>
        <w:rPr>
          <w:rStyle w:val="FootnoteAnchor"/>
          <w:rtl w:val="true"/>
        </w:rPr>
        <w:footnoteReference w:id="2006"/>
      </w:r>
      <w:r>
        <w:rPr>
          <w:rFonts w:ascii="Amiri" w:hAnsi="Amiri" w:eastAsia="Amiri" w:cs="Amiri"/>
          <w:color w:val="111111"/>
          <w:sz w:val="28"/>
          <w:sz w:val="28"/>
          <w:szCs w:val="28"/>
          <w:rtl w:val="true"/>
          <w:lang w:bidi="ar-SA"/>
        </w:rPr>
        <w:t xml:space="preserve">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الخوف إلاّ رهبة و تحزما</w:t>
      </w:r>
    </w:p>
    <w:p>
      <w:pPr>
        <w:pStyle w:val="BookText"/>
        <w:rPr/>
      </w:pPr>
      <w:r>
        <w:rPr>
          <w:rFonts w:ascii="Amiri" w:hAnsi="Amiri" w:eastAsia="Amiri" w:cs="Amiri"/>
          <w:color w:val="111111"/>
          <w:sz w:val="28"/>
          <w:sz w:val="28"/>
          <w:szCs w:val="28"/>
          <w:rtl w:val="true"/>
          <w:lang w:bidi="ar-SA"/>
        </w:rPr>
        <w:t xml:space="preserve">أطعناك حتى أسلم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حتى صبحنا الخيل أهل يلملما </w:t>
      </w:r>
      <w:r>
        <w:rPr>
          <w:rStyle w:val="FootnoteAnchor"/>
          <w:rtl w:val="true"/>
        </w:rPr>
        <w:footnoteReference w:id="2007"/>
      </w:r>
    </w:p>
    <w:p>
      <w:pPr>
        <w:pStyle w:val="BookText"/>
        <w:rPr/>
      </w:pPr>
      <w:r>
        <w:rPr>
          <w:rFonts w:ascii="Amiri" w:hAnsi="Amiri" w:eastAsia="Amiri" w:cs="Amiri"/>
          <w:color w:val="111111"/>
          <w:sz w:val="28"/>
          <w:sz w:val="28"/>
          <w:szCs w:val="28"/>
          <w:rtl w:val="true"/>
          <w:lang w:bidi="ar-SA"/>
        </w:rPr>
        <w:t xml:space="preserve">يظلّ‌ الحصان الأبلق الورد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يطمئن الشيخ حتى يسوّما</w:t>
      </w:r>
    </w:p>
    <w:p>
      <w:pPr>
        <w:pStyle w:val="BookText"/>
        <w:rPr/>
      </w:pPr>
      <w:r>
        <w:rPr>
          <w:rFonts w:ascii="IRNazanin" w:hAnsi="IRNazanin" w:eastAsia="IRNazanin"/>
          <w:color w:val="111111"/>
          <w:sz w:val="28"/>
          <w:sz w:val="28"/>
          <w:szCs w:val="28"/>
          <w:rtl w:val="true"/>
          <w:lang w:bidi="fa-IR"/>
        </w:rPr>
        <w:t xml:space="preserve">سمونا له ورد العطارف </w:t>
      </w:r>
      <w:r>
        <w:rPr>
          <w:rStyle w:val="FootnoteAnchor"/>
          <w:rtl w:val="true"/>
        </w:rPr>
        <w:footnoteReference w:id="2008"/>
      </w:r>
      <w:r>
        <w:rPr>
          <w:rFonts w:ascii="Amiri" w:hAnsi="Amiri" w:eastAsia="Amiri" w:cs="Amiri"/>
          <w:color w:val="111111"/>
          <w:sz w:val="28"/>
          <w:sz w:val="28"/>
          <w:szCs w:val="28"/>
          <w:rtl w:val="true"/>
          <w:lang w:bidi="ar-SA"/>
        </w:rPr>
        <w:t xml:space="preserve">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تراه عن أخيه قد احجما</w:t>
      </w:r>
    </w:p>
    <w:p>
      <w:pPr>
        <w:pStyle w:val="BookText"/>
        <w:rPr/>
      </w:pPr>
      <w:r>
        <w:rPr>
          <w:rFonts w:ascii="Amiri" w:hAnsi="Amiri" w:eastAsia="Amiri" w:cs="Amiri"/>
          <w:color w:val="111111"/>
          <w:sz w:val="28"/>
          <w:sz w:val="28"/>
          <w:szCs w:val="28"/>
          <w:rtl w:val="true"/>
          <w:lang w:bidi="ar-SA"/>
        </w:rPr>
        <w:t xml:space="preserve">لدا غدوة حتى تركنا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حنينا و قد سالت دوافعه دما</w:t>
      </w:r>
    </w:p>
    <w:p>
      <w:pPr>
        <w:pStyle w:val="BookText"/>
        <w:rPr/>
      </w:pPr>
      <w:r>
        <w:rPr>
          <w:rFonts w:ascii="Amiri" w:hAnsi="Amiri" w:eastAsia="Amiri" w:cs="Amiri"/>
          <w:color w:val="111111"/>
          <w:sz w:val="28"/>
          <w:sz w:val="28"/>
          <w:szCs w:val="28"/>
          <w:rtl w:val="true"/>
          <w:lang w:bidi="ar-SA"/>
        </w:rPr>
        <w:t xml:space="preserve">إذا شئت من كلّ‌ رأيت طمرّة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فارسها يهوي و رمحا محطّما</w:t>
      </w:r>
    </w:p>
    <w:p>
      <w:pPr>
        <w:pStyle w:val="BookText"/>
        <w:rPr/>
      </w:pPr>
      <w:r>
        <w:rPr>
          <w:rFonts w:ascii="Amiri" w:hAnsi="Amiri" w:eastAsia="Amiri" w:cs="Amiri"/>
          <w:color w:val="111111"/>
          <w:sz w:val="28"/>
          <w:sz w:val="28"/>
          <w:szCs w:val="28"/>
          <w:rtl w:val="true"/>
          <w:lang w:bidi="ar-SA"/>
        </w:rPr>
        <w:t xml:space="preserve">و قد أحرزت منا هوازن سربها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إليها أن نخيب و نحرما</w:t>
      </w:r>
    </w:p>
    <w:p>
      <w:pPr>
        <w:pStyle w:val="BookText"/>
        <w:rPr/>
      </w:pPr>
      <w:r>
        <w:rPr>
          <w:rFonts w:ascii="Amiri" w:hAnsi="Amiri" w:eastAsia="Amiri" w:cs="Amiri"/>
          <w:color w:val="111111"/>
          <w:sz w:val="28"/>
          <w:sz w:val="28"/>
          <w:szCs w:val="28"/>
          <w:rtl w:val="true"/>
          <w:lang w:bidi="ar-SA"/>
        </w:rPr>
        <w:t xml:space="preserve">فما كان منها كان أمر شهدته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ساعدت فيه بالذي كان أحزما</w:t>
      </w:r>
    </w:p>
    <w:p>
      <w:pPr>
        <w:pStyle w:val="BookText"/>
        <w:rPr/>
      </w:pPr>
      <w:r>
        <w:rPr>
          <w:rFonts w:ascii="Amiri" w:hAnsi="Amiri" w:eastAsia="Amiri" w:cs="Amiri"/>
          <w:color w:val="111111"/>
          <w:sz w:val="28"/>
          <w:sz w:val="28"/>
          <w:szCs w:val="28"/>
          <w:rtl w:val="true"/>
          <w:lang w:bidi="ar-SA"/>
        </w:rPr>
        <w:t xml:space="preserve">و يوم أبي موسى تلاقت جيادنا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قبائل من نصر و رهط‍‌ بن أسلما</w:t>
      </w:r>
    </w:p>
    <w:p>
      <w:pPr>
        <w:pStyle w:val="BookText"/>
        <w:rPr/>
      </w:pPr>
      <w:r>
        <w:rPr>
          <w:rFonts w:ascii="Amiri" w:hAnsi="Amiri" w:eastAsia="Amiri" w:cs="Amiri"/>
          <w:color w:val="111111"/>
          <w:sz w:val="28"/>
          <w:sz w:val="28"/>
          <w:szCs w:val="28"/>
          <w:rtl w:val="true"/>
          <w:lang w:bidi="ar-SA"/>
        </w:rPr>
        <w:t xml:space="preserve">فما أدرك الأوتار إلاّ سيوفنا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رماحا تستدرّ بها الدما</w:t>
      </w:r>
    </w:p>
    <w:p>
      <w:pPr>
        <w:pStyle w:val="BookText"/>
        <w:rPr/>
      </w:pPr>
      <w:r>
        <w:rPr>
          <w:rFonts w:ascii="Amiri" w:hAnsi="Amiri" w:eastAsia="Amiri" w:cs="Amiri"/>
          <w:color w:val="111111"/>
          <w:sz w:val="28"/>
          <w:sz w:val="28"/>
          <w:szCs w:val="28"/>
          <w:rtl w:val="true"/>
          <w:lang w:bidi="ar-SA"/>
        </w:rPr>
        <w:t xml:space="preserve">أخبرنا أبو بكر محمّد بن الحسين بن المزرفي </w:t>
      </w:r>
      <w:r>
        <w:rPr>
          <w:rStyle w:val="FootnoteAnchor"/>
          <w:rtl w:val="true"/>
        </w:rPr>
        <w:footnoteReference w:id="2009"/>
      </w:r>
      <w:r>
        <w:rPr>
          <w:rFonts w:ascii="Amiri" w:hAnsi="Amiri" w:eastAsia="Amiri" w:cs="Amiri"/>
          <w:color w:val="111111"/>
          <w:sz w:val="28"/>
          <w:sz w:val="28"/>
          <w:szCs w:val="28"/>
          <w:rtl w:val="true"/>
          <w:lang w:bidi="ar-SA"/>
        </w:rPr>
        <w:t>،نا أبو الحسين بن المهتدي، أنا أبو القاسم عيسى بن علي، أنا أبو القاسم البغوي، نا داود بن عمرو، نا محمّد بن مسلم الطائفي، عن عمور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عباس بن مرداس و كان شاعرا أتى رسول اللّه صلى اللّه عليه و سلم فأمر به بلالا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 له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أقول شيئا أبدا، فذهب به بلال فأعطاه أربعين درهما، و كساه حلّة،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لساني أو قطعت لساني أنا أشك، عنك يا رسول اللّه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فيما أرى أو 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موسى بن </w:t>
      </w:r>
    </w:p>
    <w:p>
      <w:pPr>
        <w:pStyle w:val="BookText"/>
        <w:rPr/>
      </w:pPr>
      <w:r>
        <w:rPr>
          <w:rFonts w:ascii="Amiri" w:hAnsi="Amiri" w:eastAsia="Amiri" w:cs="Amiri"/>
          <w:color w:val="111111"/>
          <w:sz w:val="28"/>
          <w:sz w:val="28"/>
          <w:szCs w:val="28"/>
          <w:rtl w:val="true"/>
          <w:lang w:bidi="ar-SA"/>
        </w:rPr>
        <w:t>عمران، أنا أبو عبد اللّه الحافظ‍‌، حدّثني محمّد بن أحمد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بعض الكتب أن عمرو بن معدي كرب دخل على عمر بن الخطاب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عمر من أشجع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يا أمير المؤمنين ستة فرسان لا يعادلنا أحد من العرب، و كان أشجعنا العبّاس بن مرداس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حكمت له بذلك و علمته‌؟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علمته </w:t>
      </w:r>
      <w:r>
        <w:rPr>
          <w:rStyle w:val="FootnoteAnchor"/>
          <w:rtl w:val="true"/>
        </w:rPr>
        <w:footnoteReference w:id="2010"/>
      </w:r>
      <w:r>
        <w:rPr>
          <w:rFonts w:ascii="Amiri" w:hAnsi="Amiri" w:eastAsia="Amiri" w:cs="Amiri"/>
          <w:color w:val="111111"/>
          <w:sz w:val="28"/>
          <w:sz w:val="28"/>
          <w:szCs w:val="28"/>
          <w:rtl w:val="true"/>
          <w:lang w:bidi="ar-SA"/>
        </w:rPr>
        <w:t>بأشعار قلناها في حروبنا،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قلت أنت، و ما قال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رأيت الخيل زورا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جداول زرع خلّيت فاسبطرّت </w:t>
      </w:r>
      <w:r>
        <w:rPr>
          <w:rStyle w:val="FootnoteAnchor"/>
          <w:rtl w:val="true"/>
        </w:rPr>
        <w:footnoteReference w:id="2011"/>
      </w:r>
    </w:p>
    <w:p>
      <w:pPr>
        <w:pStyle w:val="BookText"/>
        <w:rPr/>
      </w:pPr>
      <w:r>
        <w:rPr>
          <w:rFonts w:ascii="Amiri" w:hAnsi="Amiri" w:eastAsia="Amiri" w:cs="Amiri"/>
          <w:color w:val="111111"/>
          <w:sz w:val="28"/>
          <w:sz w:val="28"/>
          <w:szCs w:val="28"/>
          <w:rtl w:val="true"/>
          <w:lang w:bidi="ar-SA"/>
        </w:rPr>
        <w:t xml:space="preserve">فجاشت إليّ‌ النفس 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إلى مكروها فاستقرّت</w:t>
      </w:r>
    </w:p>
    <w:p>
      <w:pPr>
        <w:pStyle w:val="BookText"/>
        <w:rPr/>
      </w:pPr>
      <w:r>
        <w:rPr>
          <w:rFonts w:ascii="Amiri" w:hAnsi="Amiri" w:eastAsia="Amiri" w:cs="Amiri"/>
          <w:color w:val="111111"/>
          <w:sz w:val="28"/>
          <w:sz w:val="28"/>
          <w:szCs w:val="28"/>
          <w:rtl w:val="true"/>
          <w:lang w:bidi="ar-SA"/>
        </w:rPr>
        <w:t xml:space="preserve">ما جاشت نفسي يا أمير المؤمنين إلاّ من الجبن </w:t>
      </w:r>
      <w:r>
        <w:rPr>
          <w:rStyle w:val="FootnoteAnchor"/>
          <w:rtl w:val="true"/>
        </w:rPr>
        <w:footnoteReference w:id="2012"/>
      </w:r>
      <w:r>
        <w:rPr>
          <w:rFonts w:ascii="Amiri" w:hAnsi="Amiri" w:eastAsia="Amiri" w:cs="Amiri"/>
          <w:color w:val="111111"/>
          <w:sz w:val="28"/>
          <w:sz w:val="28"/>
          <w:szCs w:val="28"/>
          <w:rtl w:val="true"/>
          <w:lang w:bidi="ar-SA"/>
        </w:rPr>
        <w:t>،و قال دريد بن الصّمة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أصرفها كارهة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للنفس من الموت هرير</w:t>
      </w:r>
    </w:p>
    <w:p>
      <w:pPr>
        <w:pStyle w:val="BookText"/>
        <w:rPr/>
      </w:pPr>
      <w:r>
        <w:rPr>
          <w:rFonts w:ascii="Amiri" w:hAnsi="Amiri" w:eastAsia="Amiri" w:cs="Amiri"/>
          <w:color w:val="111111"/>
          <w:sz w:val="28"/>
          <w:sz w:val="28"/>
          <w:szCs w:val="28"/>
          <w:rtl w:val="true"/>
          <w:lang w:bidi="ar-SA"/>
        </w:rPr>
        <w:t xml:space="preserve">كلما ذلل مني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 أنا في الروع جدير</w:t>
      </w:r>
    </w:p>
    <w:p>
      <w:pPr>
        <w:pStyle w:val="BookText"/>
        <w:rPr/>
      </w:pPr>
      <w:r>
        <w:rPr>
          <w:rFonts w:ascii="Amiri" w:hAnsi="Amiri" w:eastAsia="Amiri" w:cs="Amiri"/>
          <w:color w:val="111111"/>
          <w:sz w:val="28"/>
          <w:sz w:val="28"/>
          <w:szCs w:val="28"/>
          <w:rtl w:val="true"/>
          <w:lang w:bidi="ar-SA"/>
        </w:rPr>
        <w:t>ما هرّ من الموت إلاّ من الجبن، و قال عمرو بن الإطنابة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قولي كلما جشأت و جاشت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تحمدي أو تستريحي</w:t>
      </w:r>
    </w:p>
    <w:p>
      <w:pPr>
        <w:pStyle w:val="BookText"/>
        <w:rPr/>
      </w:pPr>
      <w:r>
        <w:rPr>
          <w:rFonts w:ascii="Amiri" w:hAnsi="Amiri" w:eastAsia="Amiri" w:cs="Amiri"/>
          <w:color w:val="111111"/>
          <w:sz w:val="28"/>
          <w:sz w:val="28"/>
          <w:szCs w:val="28"/>
          <w:rtl w:val="true"/>
          <w:lang w:bidi="ar-SA"/>
        </w:rPr>
        <w:t>ما جشأت نفسه و لا جاشت إلاّ من الجبن، و قال عامر بن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لنفسي لا يجاد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أقلي مزاحي </w:t>
      </w:r>
      <w:r>
        <w:rPr>
          <w:rStyle w:val="FootnoteAnchor"/>
          <w:rtl w:val="true"/>
        </w:rPr>
        <w:footnoteReference w:id="2013"/>
      </w:r>
      <w:r>
        <w:rPr>
          <w:rFonts w:ascii="Amiri" w:hAnsi="Amiri" w:eastAsia="Amiri" w:cs="Amiri"/>
          <w:color w:val="111111"/>
          <w:sz w:val="28"/>
          <w:sz w:val="28"/>
          <w:szCs w:val="28"/>
          <w:rtl w:val="true"/>
          <w:lang w:bidi="ar-SA"/>
        </w:rPr>
        <w:t xml:space="preserve">إنني غير مدبر </w:t>
      </w:r>
      <w:r>
        <w:rPr>
          <w:rStyle w:val="FootnoteAnchor"/>
          <w:rtl w:val="true"/>
        </w:rPr>
        <w:footnoteReference w:id="2014"/>
      </w:r>
    </w:p>
    <w:p>
      <w:pPr>
        <w:pStyle w:val="BookText"/>
        <w:rPr/>
      </w:pPr>
      <w:r>
        <w:rPr>
          <w:rFonts w:ascii="Amiri" w:hAnsi="Amiri" w:eastAsia="Amiri" w:cs="Amiri"/>
          <w:color w:val="111111"/>
          <w:sz w:val="28"/>
          <w:sz w:val="28"/>
          <w:szCs w:val="28"/>
          <w:rtl w:val="true"/>
          <w:lang w:bidi="ar-SA"/>
        </w:rPr>
        <w:t>ما مرجت نفسه يا أمير المؤمنين إلاّ من الجبن، و قال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يتقون بي الأسنة لم أخم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 لكني قد تضايق مقدمي</w:t>
      </w:r>
    </w:p>
    <w:p>
      <w:pPr>
        <w:pStyle w:val="BookText"/>
        <w:rPr/>
      </w:pPr>
      <w:r>
        <w:rPr>
          <w:rFonts w:ascii="Amiri" w:hAnsi="Amiri" w:eastAsia="Amiri" w:cs="Amiri"/>
          <w:color w:val="111111"/>
          <w:sz w:val="28"/>
          <w:sz w:val="28"/>
          <w:szCs w:val="28"/>
          <w:rtl w:val="true"/>
          <w:lang w:bidi="ar-SA"/>
        </w:rPr>
        <w:t>ما تضايق مقدمه إلاّ من 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العباس بن مرداس</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أشدّ على الكتيبة 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فيها كان حتفي أم سواها </w:t>
      </w:r>
      <w:r>
        <w:rPr>
          <w:rStyle w:val="FootnoteAnchor"/>
          <w:rtl w:val="true"/>
        </w:rPr>
        <w:footnoteReference w:id="2015"/>
      </w:r>
    </w:p>
    <w:p>
      <w:pPr>
        <w:pStyle w:val="BookText"/>
        <w:rPr/>
      </w:pPr>
      <w:r>
        <w:rPr>
          <w:rFonts w:ascii="Amiri" w:hAnsi="Amiri" w:eastAsia="Amiri" w:cs="Amiri"/>
          <w:color w:val="111111"/>
          <w:sz w:val="28"/>
          <w:sz w:val="28"/>
          <w:szCs w:val="28"/>
          <w:rtl w:val="true"/>
          <w:lang w:bidi="ar-SA"/>
        </w:rPr>
        <w:t>فكان هذا أشجعنا،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أنا أبو محمّد الجوهري، أنا أبو عبيد اللّه محمّد بن موسى المرزباني، حدّثني أبو علي الحسن بن علي بن المرزبان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علينا أبو عبد اللّه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عمّي الفضل بن محمّد، و ذكر أنه قرأ على أبي المنهال عيينة بن المنهال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ابن داجة </w:t>
      </w:r>
      <w:r>
        <w:rPr>
          <w:rStyle w:val="FootnoteAnchor"/>
          <w:rtl w:val="true"/>
        </w:rPr>
        <w:footnoteReference w:id="2016"/>
      </w:r>
      <w:r>
        <w:rPr>
          <w:rFonts w:ascii="IRNazanin" w:hAnsi="IRNazanin" w:eastAsia="IRNazanin"/>
          <w:color w:val="111111"/>
          <w:sz w:val="28"/>
          <w:sz w:val="28"/>
          <w:szCs w:val="28"/>
          <w:rtl w:val="true"/>
          <w:lang w:bidi="fa-IR"/>
        </w:rPr>
        <w:t>لعباس بن مرداس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كانت النجوى لغير ذوي النهى </w:t>
      </w:r>
      <w:r>
        <w:rPr>
          <w:rStyle w:val="FootnoteAnchor"/>
          <w:rtl w:val="true"/>
        </w:rPr>
        <w:footnoteReference w:id="2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أصعب </w:t>
      </w:r>
      <w:r>
        <w:rPr>
          <w:rStyle w:val="FootnoteAnchor"/>
          <w:rtl w:val="true"/>
        </w:rPr>
        <w:footnoteReference w:id="2018"/>
      </w:r>
      <w:r>
        <w:rPr>
          <w:rFonts w:ascii="IRNazanin" w:hAnsi="IRNazanin" w:eastAsia="IRNazanin"/>
          <w:color w:val="111111"/>
          <w:sz w:val="28"/>
          <w:sz w:val="28"/>
          <w:szCs w:val="28"/>
          <w:rtl w:val="true"/>
          <w:lang w:bidi="fa-IR"/>
        </w:rPr>
        <w:t>و أصعب حدّ من هو جاهد</w:t>
      </w:r>
    </w:p>
    <w:p>
      <w:pPr>
        <w:pStyle w:val="BookText"/>
        <w:rPr/>
      </w:pPr>
      <w:r>
        <w:rPr>
          <w:rFonts w:ascii="Amiri" w:hAnsi="Amiri" w:eastAsia="Amiri" w:cs="Amiri"/>
          <w:color w:val="111111"/>
          <w:sz w:val="28"/>
          <w:sz w:val="28"/>
          <w:szCs w:val="28"/>
          <w:rtl w:val="true"/>
          <w:lang w:bidi="ar-SA"/>
        </w:rPr>
        <w:t xml:space="preserve">فحارب فإنّ‌ مولاك حارد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السيف مولى نصره لا يحارد </w:t>
      </w:r>
      <w:r>
        <w:rPr>
          <w:rStyle w:val="FootnoteAnchor"/>
          <w:rtl w:val="true"/>
        </w:rPr>
        <w:footnoteReference w:id="2019"/>
      </w:r>
    </w:p>
    <w:p>
      <w:pPr>
        <w:pStyle w:val="BookText"/>
        <w:rPr/>
      </w:pPr>
      <w:r>
        <w:rPr>
          <w:rFonts w:ascii="Amiri" w:hAnsi="Amiri" w:eastAsia="Amiri" w:cs="Amiri"/>
          <w:color w:val="111111"/>
          <w:sz w:val="28"/>
          <w:sz w:val="28"/>
          <w:szCs w:val="28"/>
          <w:rtl w:val="true"/>
          <w:lang w:bidi="ar-SA"/>
        </w:rPr>
        <w:t>أخبرنا أبو محمّد بن طاوس، أنا طرّاد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الحسين بن بشران</w:t>
      </w:r>
      <w:r>
        <w:rPr>
          <w:rFonts w:eastAsia="Amiri" w:cs="Amiri" w:ascii="Amiri" w:hAnsi="Amiri"/>
          <w:color w:val="111111"/>
          <w:sz w:val="28"/>
          <w:szCs w:val="28"/>
          <w:rtl w:val="true"/>
          <w:lang w:bidi="ar-SA"/>
        </w:rPr>
        <w:t xml:space="preserve">] </w:t>
      </w:r>
      <w:r>
        <w:rPr>
          <w:rStyle w:val="FootnoteAnchor"/>
          <w:rtl w:val="true"/>
        </w:rPr>
        <w:footnoteReference w:id="2020"/>
      </w:r>
      <w:r>
        <w:rPr>
          <w:rFonts w:ascii="Amiri" w:hAnsi="Amiri" w:eastAsia="Amiri" w:cs="Amiri"/>
          <w:color w:val="111111"/>
          <w:sz w:val="28"/>
          <w:sz w:val="28"/>
          <w:szCs w:val="28"/>
          <w:rtl w:val="true"/>
          <w:lang w:bidi="ar-SA"/>
        </w:rPr>
        <w:t>،أنا أبو الحسين أحمد بن محمّد بن جعفر الجوزي، نا أبو بكر بن أبي الدنيا، حدّثني القاسم بن هاشم، نا المسيّب بن واضح، عن محمّد بن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للعبّاس بن مرداس بعد ما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تأخذ من الشراب فإنه يزيد في جرأتك و يقوّيك،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سيّد قومي و أمسي سفيههم، لا و اللّه لا يدخل جوفي شيء يحول بيني و بين عقلي أبدا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القريّة </w:t>
      </w:r>
      <w:r>
        <w:rPr>
          <w:rStyle w:val="FootnoteAnchor"/>
          <w:rtl w:val="true"/>
        </w:rPr>
        <w:footnoteReference w:id="2021"/>
      </w:r>
      <w:r>
        <w:rPr>
          <w:rFonts w:ascii="Amiri" w:hAnsi="Amiri" w:eastAsia="Amiri" w:cs="Amiri"/>
          <w:color w:val="111111"/>
          <w:sz w:val="28"/>
          <w:sz w:val="28"/>
          <w:szCs w:val="28"/>
          <w:rtl w:val="true"/>
          <w:lang w:bidi="ar-SA"/>
        </w:rPr>
        <w:t>بين حرب بن أمية و مرداس بن أبي عامر السّلمي، و كان مرداس أشرك فيها حرب بني أمية و قال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إني </w:t>
      </w:r>
      <w:r>
        <w:rPr>
          <w:rStyle w:val="FootnoteAnchor"/>
          <w:rtl w:val="true"/>
        </w:rPr>
        <w:footnoteReference w:id="2022"/>
      </w:r>
      <w:r>
        <w:rPr>
          <w:rFonts w:ascii="IRNazanin" w:hAnsi="IRNazanin" w:eastAsia="IRNazanin"/>
          <w:color w:val="111111"/>
          <w:sz w:val="28"/>
          <w:sz w:val="28"/>
          <w:szCs w:val="28"/>
          <w:rtl w:val="true"/>
          <w:lang w:bidi="fa-IR"/>
        </w:rPr>
        <w:t xml:space="preserve">انتخبت لها حربا </w:t>
      </w:r>
      <w:r>
        <w:rPr>
          <w:rStyle w:val="FootnoteAnchor"/>
          <w:rtl w:val="true"/>
        </w:rPr>
        <w:footnoteReference w:id="2023"/>
      </w:r>
      <w:r>
        <w:rPr>
          <w:rFonts w:ascii="Amiri" w:hAnsi="Amiri" w:eastAsia="Amiri" w:cs="Amiri"/>
          <w:color w:val="111111"/>
          <w:sz w:val="28"/>
          <w:sz w:val="28"/>
          <w:szCs w:val="28"/>
          <w:rtl w:val="true"/>
          <w:lang w:bidi="ar-SA"/>
        </w:rPr>
        <w:t xml:space="preserve">و 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بحبل </w:t>
      </w:r>
      <w:r>
        <w:rPr>
          <w:rStyle w:val="FootnoteAnchor"/>
          <w:rtl w:val="true"/>
        </w:rPr>
        <w:footnoteReference w:id="2024"/>
      </w:r>
      <w:r>
        <w:rPr>
          <w:rFonts w:ascii="Amiri" w:hAnsi="Amiri" w:eastAsia="Amiri" w:cs="Amiri"/>
          <w:color w:val="111111"/>
          <w:sz w:val="28"/>
          <w:sz w:val="28"/>
          <w:szCs w:val="28"/>
          <w:rtl w:val="true"/>
          <w:lang w:bidi="ar-SA"/>
        </w:rPr>
        <w:t>وثيق العقد دسّاس</w:t>
      </w:r>
    </w:p>
    <w:p>
      <w:pPr>
        <w:pStyle w:val="BookText"/>
        <w:rPr/>
      </w:pPr>
      <w:r>
        <w:rPr>
          <w:rFonts w:ascii="Amiri" w:hAnsi="Amiri" w:eastAsia="Amiri" w:cs="Amiri"/>
          <w:color w:val="111111"/>
          <w:sz w:val="28"/>
          <w:sz w:val="28"/>
          <w:szCs w:val="28"/>
          <w:rtl w:val="true"/>
          <w:lang w:bidi="ar-SA"/>
        </w:rPr>
        <w:t xml:space="preserve">إني أقدّم قبل الأمر 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يقال وليّ‌ الأمر مرداس</w:t>
      </w:r>
    </w:p>
    <w:p>
      <w:pPr>
        <w:pStyle w:val="BookText"/>
        <w:rPr/>
      </w:pPr>
      <w:r>
        <w:rPr>
          <w:rFonts w:ascii="Amiri" w:hAnsi="Amiri" w:eastAsia="Amiri" w:cs="Amiri"/>
          <w:color w:val="111111"/>
          <w:sz w:val="28"/>
          <w:sz w:val="28"/>
          <w:szCs w:val="28"/>
          <w:rtl w:val="true"/>
          <w:lang w:bidi="ar-SA"/>
        </w:rPr>
        <w:t xml:space="preserve">فحرّقا شجرا كان ملتفا فيها فقتلا في ذلك جنانا </w:t>
      </w:r>
      <w:r>
        <w:rPr>
          <w:rStyle w:val="FootnoteAnchor"/>
          <w:rtl w:val="true"/>
        </w:rPr>
        <w:footnoteReference w:id="2025"/>
      </w:r>
      <w:r>
        <w:rPr>
          <w:rFonts w:ascii="Amiri" w:hAnsi="Amiri" w:eastAsia="Amiri" w:cs="Amiri"/>
          <w:color w:val="111111"/>
          <w:sz w:val="28"/>
          <w:sz w:val="28"/>
          <w:szCs w:val="28"/>
          <w:rtl w:val="true"/>
          <w:lang w:bidi="ar-SA"/>
        </w:rPr>
        <w:t xml:space="preserve">كثيرا كانت فيها، فسمع هاتفا يقول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 حرب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مطاعنا مخالسا</w:t>
      </w:r>
    </w:p>
    <w:p>
      <w:pPr>
        <w:pStyle w:val="BookText"/>
        <w:rPr/>
      </w:pPr>
      <w:r>
        <w:rPr>
          <w:rFonts w:ascii="Amiri" w:hAnsi="Amiri" w:eastAsia="Amiri" w:cs="Amiri"/>
          <w:color w:val="111111"/>
          <w:sz w:val="28"/>
          <w:sz w:val="28"/>
          <w:szCs w:val="28"/>
          <w:rtl w:val="true"/>
          <w:lang w:bidi="ar-SA"/>
        </w:rPr>
        <w:t xml:space="preserve">ويل لعمرو </w:t>
      </w:r>
      <w:r>
        <w:rPr>
          <w:rStyle w:val="FootnoteAnchor"/>
          <w:rtl w:val="true"/>
        </w:rPr>
        <w:footnoteReference w:id="2027"/>
      </w:r>
      <w:r>
        <w:rPr>
          <w:rFonts w:ascii="IRNazanin" w:hAnsi="IRNazanin" w:eastAsia="IRNazanin"/>
          <w:color w:val="111111"/>
          <w:sz w:val="28"/>
          <w:sz w:val="28"/>
          <w:szCs w:val="28"/>
          <w:rtl w:val="true"/>
          <w:lang w:bidi="fa-IR"/>
        </w:rPr>
        <w:t xml:space="preserve">فارسا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لبسوا القوانسا</w:t>
      </w:r>
    </w:p>
    <w:p>
      <w:pPr>
        <w:pStyle w:val="BookText"/>
        <w:rPr/>
      </w:pPr>
      <w:r>
        <w:rPr>
          <w:rFonts w:ascii="IRNazanin" w:hAnsi="IRNazanin" w:eastAsia="IRNazanin"/>
          <w:color w:val="111111"/>
          <w:sz w:val="28"/>
          <w:sz w:val="28"/>
          <w:szCs w:val="28"/>
          <w:rtl w:val="true"/>
          <w:lang w:bidi="fa-IR"/>
        </w:rPr>
        <w:t xml:space="preserve">لنقتلن </w:t>
      </w:r>
      <w:r>
        <w:rPr>
          <w:rStyle w:val="FootnoteAnchor"/>
          <w:rtl w:val="true"/>
        </w:rPr>
        <w:footnoteReference w:id="2028"/>
      </w:r>
      <w:r>
        <w:rPr>
          <w:rFonts w:ascii="IRNazanin" w:hAnsi="IRNazanin" w:eastAsia="IRNazanin"/>
          <w:color w:val="111111"/>
          <w:sz w:val="28"/>
          <w:sz w:val="28"/>
          <w:szCs w:val="28"/>
          <w:rtl w:val="true"/>
          <w:lang w:bidi="fa-IR"/>
        </w:rPr>
        <w:t xml:space="preserve">بقتله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جحا جحا عبابسا</w:t>
      </w:r>
    </w:p>
    <w:p>
      <w:pPr>
        <w:pStyle w:val="BookText"/>
        <w:rPr/>
      </w:pPr>
      <w:r>
        <w:rPr>
          <w:rFonts w:ascii="Amiri" w:hAnsi="Amiri" w:eastAsia="Amiri" w:cs="Amiri"/>
          <w:color w:val="111111"/>
          <w:sz w:val="28"/>
          <w:sz w:val="28"/>
          <w:szCs w:val="28"/>
          <w:rtl w:val="true"/>
          <w:lang w:bidi="ar-SA"/>
        </w:rPr>
        <w:t xml:space="preserve">و مات حرب و مرداس، فدفن مرداس بالقرية ثم ادّعاها بعد ذلك كليب بن عقبة </w:t>
      </w:r>
      <w:r>
        <w:rPr>
          <w:rStyle w:val="FootnoteAnchor"/>
          <w:rtl w:val="true"/>
        </w:rPr>
        <w:footnoteReference w:id="2029"/>
      </w:r>
      <w:r>
        <w:rPr>
          <w:rFonts w:ascii="Amiri" w:hAnsi="Amiri" w:eastAsia="Amiri" w:cs="Amiri"/>
          <w:color w:val="111111"/>
          <w:sz w:val="28"/>
          <w:sz w:val="28"/>
          <w:szCs w:val="28"/>
          <w:rtl w:val="true"/>
          <w:lang w:bidi="ar-SA"/>
        </w:rPr>
        <w:t>السلمي ثم الظفري فقال في ذلك عبّاس بن مرداس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كليب مالك كلّ‌ يوم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الظلم أنكر </w:t>
      </w:r>
      <w:r>
        <w:rPr>
          <w:rStyle w:val="FootnoteAnchor"/>
          <w:rtl w:val="true"/>
        </w:rPr>
        <w:footnoteReference w:id="2030"/>
      </w:r>
      <w:r>
        <w:rPr>
          <w:rFonts w:ascii="IRNazanin" w:hAnsi="IRNazanin" w:eastAsia="IRNazanin"/>
          <w:color w:val="111111"/>
          <w:sz w:val="28"/>
          <w:sz w:val="28"/>
          <w:szCs w:val="28"/>
          <w:rtl w:val="true"/>
          <w:lang w:bidi="fa-IR"/>
        </w:rPr>
        <w:t>وجهه ملعون</w:t>
      </w:r>
    </w:p>
    <w:p>
      <w:pPr>
        <w:pStyle w:val="BookText"/>
        <w:rPr/>
      </w:pPr>
      <w:r>
        <w:rPr>
          <w:rFonts w:ascii="Amiri" w:hAnsi="Amiri" w:eastAsia="Amiri" w:cs="Amiri"/>
          <w:color w:val="111111"/>
          <w:sz w:val="28"/>
          <w:sz w:val="28"/>
          <w:szCs w:val="28"/>
          <w:rtl w:val="true"/>
          <w:lang w:bidi="ar-SA"/>
        </w:rPr>
        <w:t xml:space="preserve">قد كان قومك يحسبونك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أخال أنّك سيّد معيون</w:t>
      </w:r>
    </w:p>
    <w:p>
      <w:pPr>
        <w:pStyle w:val="BookText"/>
        <w:rPr/>
      </w:pPr>
      <w:r>
        <w:rPr>
          <w:rFonts w:ascii="Amiri" w:hAnsi="Amiri" w:eastAsia="Amiri" w:cs="Amiri"/>
          <w:color w:val="111111"/>
          <w:sz w:val="28"/>
          <w:sz w:val="28"/>
          <w:szCs w:val="28"/>
          <w:rtl w:val="true"/>
          <w:lang w:bidi="ar-SA"/>
        </w:rPr>
        <w:t xml:space="preserve">فإذا رجعت إلى نسائك فادّهن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المسالم رأسه مدهون</w:t>
      </w:r>
    </w:p>
    <w:p>
      <w:pPr>
        <w:pStyle w:val="BookText"/>
        <w:rPr/>
      </w:pPr>
      <w:r>
        <w:rPr>
          <w:rFonts w:ascii="Amiri" w:hAnsi="Amiri" w:eastAsia="Amiri" w:cs="Amiri"/>
          <w:color w:val="111111"/>
          <w:sz w:val="28"/>
          <w:sz w:val="28"/>
          <w:szCs w:val="28"/>
          <w:rtl w:val="true"/>
          <w:lang w:bidi="ar-SA"/>
        </w:rPr>
        <w:t xml:space="preserve">و افعل لقومك </w:t>
      </w:r>
      <w:r>
        <w:rPr>
          <w:rStyle w:val="FootnoteAnchor"/>
          <w:rtl w:val="true"/>
        </w:rPr>
        <w:footnoteReference w:id="2031"/>
      </w:r>
      <w:r>
        <w:rPr>
          <w:rFonts w:ascii="Amiri" w:hAnsi="Amiri" w:eastAsia="Amiri" w:cs="Amiri"/>
          <w:color w:val="111111"/>
          <w:sz w:val="28"/>
          <w:sz w:val="28"/>
          <w:szCs w:val="28"/>
          <w:rtl w:val="true"/>
          <w:lang w:bidi="ar-SA"/>
        </w:rPr>
        <w:t xml:space="preserve">ما أراد بوائل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سبيك </w:t>
      </w:r>
      <w:r>
        <w:rPr>
          <w:rStyle w:val="FootnoteAnchor"/>
          <w:rtl w:val="true"/>
        </w:rPr>
        <w:footnoteReference w:id="2032"/>
      </w:r>
      <w:r>
        <w:rPr>
          <w:rFonts w:ascii="IRNazanin" w:hAnsi="IRNazanin" w:eastAsia="IRNazanin"/>
          <w:color w:val="111111"/>
          <w:sz w:val="28"/>
          <w:sz w:val="28"/>
          <w:szCs w:val="28"/>
          <w:rtl w:val="true"/>
          <w:lang w:bidi="fa-IR"/>
        </w:rPr>
        <w:t>المطعون</w:t>
      </w:r>
    </w:p>
    <w:p>
      <w:pPr>
        <w:pStyle w:val="BookText"/>
        <w:rPr/>
      </w:pPr>
      <w:r>
        <w:rPr>
          <w:rFonts w:ascii="Amiri" w:hAnsi="Amiri" w:eastAsia="Amiri" w:cs="Amiri"/>
          <w:color w:val="111111"/>
          <w:sz w:val="28"/>
          <w:sz w:val="28"/>
          <w:szCs w:val="28"/>
          <w:rtl w:val="true"/>
          <w:lang w:bidi="ar-SA"/>
        </w:rPr>
        <w:t xml:space="preserve">و أخال أنّك سوف تلقى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صفحتيك سنانها المسنون</w:t>
      </w:r>
    </w:p>
    <w:p>
      <w:pPr>
        <w:pStyle w:val="BookText"/>
        <w:rPr/>
      </w:pPr>
      <w:r>
        <w:rPr>
          <w:rFonts w:ascii="Amiri" w:hAnsi="Amiri" w:eastAsia="Amiri" w:cs="Amiri"/>
          <w:color w:val="111111"/>
          <w:sz w:val="28"/>
          <w:sz w:val="28"/>
          <w:szCs w:val="28"/>
          <w:rtl w:val="true"/>
          <w:lang w:bidi="ar-SA"/>
        </w:rPr>
        <w:t xml:space="preserve">إنّ‌ القريّة قد تبيّن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ينفع عندك </w:t>
      </w:r>
      <w:r>
        <w:rPr>
          <w:rStyle w:val="FootnoteAnchor"/>
          <w:rtl w:val="true"/>
        </w:rPr>
        <w:footnoteReference w:id="2033"/>
      </w:r>
      <w:r>
        <w:rPr>
          <w:rFonts w:ascii="Amiri" w:hAnsi="Amiri" w:eastAsia="Amiri" w:cs="Amiri"/>
          <w:color w:val="111111"/>
          <w:sz w:val="28"/>
          <w:sz w:val="28"/>
          <w:szCs w:val="28"/>
          <w:rtl w:val="true"/>
          <w:lang w:bidi="ar-SA"/>
        </w:rPr>
        <w:t>التبيين</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انطلقت تخطّها لي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يزيد </w:t>
      </w:r>
      <w:r>
        <w:rPr>
          <w:rStyle w:val="FootnoteAnchor"/>
          <w:rtl w:val="true"/>
        </w:rPr>
        <w:footnoteReference w:id="2034"/>
      </w:r>
      <w:r>
        <w:rPr>
          <w:rFonts w:ascii="IRNazanin" w:hAnsi="IRNazanin" w:eastAsia="IRNazanin"/>
          <w:color w:val="111111"/>
          <w:sz w:val="28"/>
          <w:sz w:val="28"/>
          <w:szCs w:val="28"/>
          <w:rtl w:val="true"/>
          <w:lang w:bidi="fa-IR"/>
        </w:rPr>
        <w:t xml:space="preserve">نحوها مدفون </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المعيون الذي أصابته العين،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المرآة و لا عقل له، و أبو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مرداس بن أبي عامر، و سميّك المطعون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كليب بن </w:t>
      </w:r>
      <w:r>
        <w:rPr>
          <w:rStyle w:val="FootnoteAnchor"/>
          <w:rtl w:val="true"/>
        </w:rPr>
        <w:footnoteReference w:id="2035"/>
      </w:r>
      <w:r>
        <w:rPr>
          <w:rFonts w:ascii="IRNazanin" w:hAnsi="IRNazanin" w:eastAsia="IRNazanin"/>
          <w:color w:val="111111"/>
          <w:sz w:val="28"/>
          <w:sz w:val="28"/>
          <w:szCs w:val="28"/>
          <w:rtl w:val="true"/>
          <w:lang w:bidi="fa-IR"/>
        </w:rPr>
        <w:t>وائل أخا مهلهل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إذنا و مناولة و قرأ عليّ‌ إسناده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w:t>
      </w:r>
      <w:r>
        <w:rPr>
          <w:rStyle w:val="FootnoteAnchor"/>
          <w:rtl w:val="true"/>
        </w:rPr>
        <w:footnoteReference w:id="2036"/>
      </w:r>
      <w:r>
        <w:rPr>
          <w:rFonts w:ascii="Amiri" w:hAnsi="Amiri" w:eastAsia="Amiri" w:cs="Amiri"/>
          <w:color w:val="111111"/>
          <w:sz w:val="28"/>
          <w:sz w:val="28"/>
          <w:szCs w:val="28"/>
          <w:rtl w:val="true"/>
          <w:lang w:bidi="ar-SA"/>
        </w:rPr>
        <w:t xml:space="preserve">،نا محمّد </w:t>
      </w:r>
      <w:r>
        <w:rPr>
          <w:rStyle w:val="FootnoteAnchor"/>
          <w:rtl w:val="true"/>
        </w:rPr>
        <w:footnoteReference w:id="2037"/>
      </w:r>
      <w:r>
        <w:rPr>
          <w:rFonts w:ascii="Amiri" w:hAnsi="Amiri" w:eastAsia="Amiri" w:cs="Amiri"/>
          <w:color w:val="111111"/>
          <w:sz w:val="28"/>
          <w:sz w:val="28"/>
          <w:szCs w:val="28"/>
          <w:rtl w:val="true"/>
          <w:lang w:bidi="ar-SA"/>
        </w:rPr>
        <w:t xml:space="preserve">بن الحسن بن دريد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حاتم قال قال أبو</w:t>
      </w:r>
      <w:r>
        <w:rPr>
          <w:rFonts w:eastAsia="Amiri" w:cs="Amiri" w:ascii="Amiri" w:hAnsi="Amiri"/>
          <w:color w:val="111111"/>
          <w:sz w:val="28"/>
          <w:szCs w:val="28"/>
          <w:rtl w:val="true"/>
          <w:lang w:bidi="ar-SA"/>
        </w:rPr>
        <w:t xml:space="preserve">] </w:t>
      </w:r>
      <w:r>
        <w:rPr>
          <w:rStyle w:val="FootnoteAnchor"/>
          <w:rtl w:val="true"/>
        </w:rPr>
        <w:footnoteReference w:id="2038"/>
      </w:r>
      <w:r>
        <w:rPr>
          <w:rFonts w:ascii="Amiri" w:hAnsi="Amiri" w:eastAsia="Amiri" w:cs="Amiri"/>
          <w:color w:val="111111"/>
          <w:sz w:val="28"/>
          <w:sz w:val="28"/>
          <w:szCs w:val="28"/>
          <w:rtl w:val="true"/>
          <w:lang w:bidi="ar-SA"/>
        </w:rPr>
        <w:t xml:space="preserve">عبيدة ذكرت بنو سليم أن العباس بن مرداس ندم على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Style w:val="FootnoteAnchor"/>
          <w:rtl w:val="true"/>
        </w:rPr>
        <w:footnoteReference w:id="2039"/>
      </w:r>
      <w:r>
        <w:rPr>
          <w:rFonts w:ascii="Amiri" w:hAnsi="Amiri" w:eastAsia="Amiri" w:cs="Amiri"/>
          <w:color w:val="111111"/>
          <w:sz w:val="28"/>
          <w:sz w:val="28"/>
          <w:szCs w:val="28"/>
          <w:rtl w:val="true"/>
          <w:lang w:bidi="ar-SA"/>
        </w:rPr>
        <w:t>في خفاف، فقال في 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خفافا و الرحم عني 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أخف بني سليم من دمائهم ظهرا و أخمصهم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أذاها بطنا، فأصبحت ثقيل الظهر من دمائها، منفضج البطن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أذاها، و أصبحت العرب تعيرني</w:t>
      </w:r>
      <w:r>
        <w:rPr>
          <w:rFonts w:eastAsia="Amiri" w:cs="Amiri" w:ascii="Amiri" w:hAnsi="Amiri"/>
          <w:color w:val="111111"/>
          <w:sz w:val="28"/>
          <w:szCs w:val="28"/>
          <w:rtl w:val="true"/>
          <w:lang w:bidi="ar-SA"/>
        </w:rPr>
        <w:t xml:space="preserve">] </w:t>
      </w:r>
      <w:r>
        <w:rPr>
          <w:rStyle w:val="FootnoteAnchor"/>
          <w:rtl w:val="true"/>
        </w:rPr>
        <w:footnoteReference w:id="2040"/>
      </w:r>
      <w:r>
        <w:rPr>
          <w:rFonts w:ascii="Amiri" w:hAnsi="Amiri" w:eastAsia="Amiri" w:cs="Amiri"/>
          <w:color w:val="111111"/>
          <w:sz w:val="28"/>
          <w:sz w:val="28"/>
          <w:szCs w:val="28"/>
          <w:rtl w:val="true"/>
          <w:lang w:bidi="ar-SA"/>
        </w:rPr>
        <w:t xml:space="preserve">ما كان مني، و أيم اللّه لوددت أني كنت أصم عن هجائه، أخرس عن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قومي ما بلغت،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أني كرهت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ندمت على ما مضى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ندامة 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التى عارها </w:t>
      </w:r>
      <w:r>
        <w:rPr>
          <w:rStyle w:val="FootnoteAnchor"/>
          <w:rtl w:val="true"/>
        </w:rPr>
        <w:footnoteReference w:id="2041"/>
      </w:r>
      <w:r>
        <w:rPr>
          <w:rFonts w:ascii="Amiri" w:hAnsi="Amiri" w:eastAsia="Amiri" w:cs="Amiri"/>
          <w:color w:val="111111"/>
          <w:sz w:val="28"/>
          <w:sz w:val="28"/>
          <w:szCs w:val="28"/>
          <w:rtl w:val="true"/>
          <w:lang w:bidi="ar-SA"/>
        </w:rPr>
        <w:t xml:space="preserve">يتّقى </w:t>
      </w:r>
      <w:r>
        <w:rPr>
          <w:rStyle w:val="FootnoteAnchor"/>
          <w:rtl w:val="true"/>
        </w:rPr>
        <w:footnoteReference w:id="2042"/>
      </w:r>
    </w:p>
    <w:p>
      <w:pPr>
        <w:pStyle w:val="BookText"/>
        <w:rPr/>
      </w:pPr>
      <w:r>
        <w:rPr>
          <w:rFonts w:ascii="Amiri" w:hAnsi="Amiri" w:eastAsia="Amiri" w:cs="Amiri"/>
          <w:color w:val="111111"/>
          <w:sz w:val="28"/>
          <w:sz w:val="28"/>
          <w:szCs w:val="28"/>
          <w:rtl w:val="true"/>
          <w:lang w:bidi="ar-SA"/>
        </w:rPr>
        <w:t xml:space="preserve">و أيقنت أني بما جئته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لابس ثوبي خزي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مثلي حقيق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يلبس الناس مثل الحيا</w:t>
      </w:r>
    </w:p>
    <w:p>
      <w:pPr>
        <w:pStyle w:val="BookText"/>
        <w:rPr/>
      </w:pPr>
      <w:r>
        <w:rPr>
          <w:rFonts w:ascii="Amiri" w:hAnsi="Amiri" w:eastAsia="Amiri" w:cs="Amiri"/>
          <w:color w:val="111111"/>
          <w:sz w:val="28"/>
          <w:sz w:val="28"/>
          <w:szCs w:val="28"/>
          <w:rtl w:val="true"/>
          <w:lang w:bidi="ar-SA"/>
        </w:rPr>
        <w:t xml:space="preserve">و كانت سليم إذا 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للحوادث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الفتى</w:t>
      </w:r>
      <w:r>
        <w:rPr>
          <w:rFonts w:eastAsia="Amiri" w:cs="Amiri" w:ascii="Amiri" w:hAnsi="Amiri"/>
          <w:color w:val="111111"/>
          <w:sz w:val="28"/>
          <w:szCs w:val="28"/>
          <w:rtl w:val="true"/>
          <w:lang w:bidi="ar-SA"/>
        </w:rPr>
        <w:t xml:space="preserve">] </w:t>
      </w:r>
      <w:r>
        <w:rPr>
          <w:rStyle w:val="FootnoteAnchor"/>
          <w:rtl w:val="true"/>
        </w:rPr>
        <w:footnoteReference w:id="2043"/>
      </w:r>
    </w:p>
    <w:p>
      <w:pPr>
        <w:pStyle w:val="BookText"/>
        <w:rPr/>
      </w:pPr>
      <w:r>
        <w:rPr>
          <w:rFonts w:ascii="Amiri" w:hAnsi="Amiri" w:eastAsia="Amiri" w:cs="Amiri"/>
          <w:color w:val="111111"/>
          <w:sz w:val="28"/>
          <w:sz w:val="28"/>
          <w:szCs w:val="28"/>
          <w:rtl w:val="true"/>
          <w:lang w:bidi="ar-SA"/>
        </w:rPr>
        <w:t xml:space="preserve">و كنت أفيء عليها النهاب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أبلي عليها و أحمي الحمى</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أوقد الحرب حتى 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خفاف بأسهمه من رمى </w:t>
      </w:r>
    </w:p>
    <w:p>
      <w:pPr>
        <w:pStyle w:val="BookText"/>
        <w:rPr/>
      </w:pPr>
      <w:r>
        <w:rPr>
          <w:rFonts w:ascii="Amiri" w:hAnsi="Amiri" w:eastAsia="Amiri" w:cs="Amiri"/>
          <w:color w:val="111111"/>
          <w:sz w:val="28"/>
          <w:sz w:val="28"/>
          <w:szCs w:val="28"/>
          <w:rtl w:val="true"/>
          <w:lang w:bidi="ar-SA"/>
        </w:rPr>
        <w:t xml:space="preserve">فألهبت حربا بأصبارها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أك فيها ضعيف القوى</w:t>
      </w:r>
    </w:p>
    <w:p>
      <w:pPr>
        <w:pStyle w:val="BookText"/>
        <w:rPr/>
      </w:pPr>
      <w:r>
        <w:rPr>
          <w:rFonts w:ascii="IRNazanin" w:hAnsi="IRNazanin" w:eastAsia="IRNazanin"/>
          <w:color w:val="111111"/>
          <w:sz w:val="28"/>
          <w:sz w:val="28"/>
          <w:szCs w:val="28"/>
          <w:rtl w:val="true"/>
          <w:lang w:bidi="fa-IR"/>
        </w:rPr>
        <w:t xml:space="preserve">فإن تعطف </w:t>
      </w:r>
      <w:r>
        <w:rPr>
          <w:rStyle w:val="FootnoteAnchor"/>
          <w:rtl w:val="true"/>
        </w:rPr>
        <w:footnoteReference w:id="2044"/>
      </w:r>
      <w:r>
        <w:rPr>
          <w:rFonts w:ascii="Amiri" w:hAnsi="Amiri" w:eastAsia="Amiri" w:cs="Amiri"/>
          <w:color w:val="111111"/>
          <w:sz w:val="28"/>
          <w:sz w:val="28"/>
          <w:szCs w:val="28"/>
          <w:rtl w:val="true"/>
          <w:lang w:bidi="ar-SA"/>
        </w:rPr>
        <w:t xml:space="preserve">اليوم أحلامها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 من ودها ما نأى</w:t>
      </w:r>
    </w:p>
    <w:p>
      <w:pPr>
        <w:pStyle w:val="BookText"/>
        <w:rPr/>
      </w:pPr>
      <w:r>
        <w:rPr>
          <w:rFonts w:ascii="Amiri" w:hAnsi="Amiri" w:eastAsia="Amiri" w:cs="Amiri"/>
          <w:color w:val="111111"/>
          <w:sz w:val="28"/>
          <w:sz w:val="28"/>
          <w:szCs w:val="28"/>
          <w:rtl w:val="true"/>
          <w:lang w:bidi="ar-SA"/>
        </w:rPr>
        <w:t xml:space="preserve">فلست فقيرا إلى حربها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بي عن سلمها من غنى</w:t>
      </w:r>
    </w:p>
    <w:p>
      <w:pPr>
        <w:pStyle w:val="BookText"/>
        <w:rPr/>
      </w:pPr>
      <w:r>
        <w:rPr>
          <w:rFonts w:ascii="IRNazanin" w:hAnsi="IRNazanin" w:eastAsia="IRNazanin"/>
          <w:color w:val="111111"/>
          <w:sz w:val="28"/>
          <w:sz w:val="28"/>
          <w:szCs w:val="28"/>
          <w:rtl w:val="true"/>
          <w:lang w:bidi="fa-IR"/>
        </w:rPr>
        <w:t xml:space="preserve">فلما </w:t>
      </w:r>
      <w:r>
        <w:rPr>
          <w:rStyle w:val="FootnoteAnchor"/>
          <w:rtl w:val="true"/>
        </w:rPr>
        <w:footnoteReference w:id="2045"/>
      </w:r>
      <w:r>
        <w:rPr>
          <w:rFonts w:ascii="Amiri" w:hAnsi="Amiri" w:eastAsia="Amiri" w:cs="Amiri"/>
          <w:color w:val="111111"/>
          <w:sz w:val="28"/>
          <w:sz w:val="28"/>
          <w:szCs w:val="28"/>
          <w:rtl w:val="true"/>
          <w:lang w:bidi="ar-SA"/>
        </w:rPr>
        <w:t>بلغت خفافا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و اللّه العباس خطأ ما ركب، الآن لما أقدحته </w:t>
      </w:r>
      <w:r>
        <w:rPr>
          <w:rStyle w:val="FootnoteAnchor"/>
          <w:rtl w:val="true"/>
        </w:rPr>
        <w:footnoteReference w:id="2046"/>
      </w:r>
      <w:r>
        <w:rPr>
          <w:rFonts w:ascii="Amiri" w:hAnsi="Amiri" w:eastAsia="Amiri" w:cs="Amiri"/>
          <w:color w:val="111111"/>
          <w:sz w:val="28"/>
          <w:sz w:val="28"/>
          <w:szCs w:val="28"/>
          <w:rtl w:val="true"/>
          <w:lang w:bidi="ar-SA"/>
        </w:rPr>
        <w:t>لحرب و احتمل ثقل الدماء أنشأ يظهر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اختلفت الدرّة و الجرة حتى ينوء بعذر أو يلبس ثوب ذل،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عباس إما كرهت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ذقت من حرها ما كفى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لها 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زبونا تسعرها </w:t>
      </w:r>
      <w:r>
        <w:rPr>
          <w:rStyle w:val="FootnoteAnchor"/>
          <w:rtl w:val="true"/>
        </w:rPr>
        <w:footnoteReference w:id="2047"/>
      </w:r>
      <w:r>
        <w:rPr>
          <w:rFonts w:ascii="IRNazanin" w:hAnsi="IRNazanin" w:eastAsia="IRNazanin"/>
          <w:color w:val="111111"/>
          <w:sz w:val="28"/>
          <w:sz w:val="28"/>
          <w:szCs w:val="28"/>
          <w:rtl w:val="true"/>
          <w:lang w:bidi="fa-IR"/>
        </w:rPr>
        <w:t>باللظى</w:t>
      </w:r>
    </w:p>
    <w:p>
      <w:pPr>
        <w:pStyle w:val="BookText"/>
        <w:rPr/>
      </w:pPr>
      <w:r>
        <w:rPr>
          <w:rFonts w:ascii="Amiri" w:hAnsi="Amiri" w:eastAsia="Amiri" w:cs="Amiri"/>
          <w:color w:val="111111"/>
          <w:sz w:val="28"/>
          <w:sz w:val="28"/>
          <w:szCs w:val="28"/>
          <w:rtl w:val="true"/>
          <w:lang w:bidi="ar-SA"/>
        </w:rPr>
        <w:t xml:space="preserve">و لما ترقيت في غيّها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دحضت و زلّ‌ بك المرتقى</w:t>
      </w:r>
    </w:p>
    <w:p>
      <w:pPr>
        <w:pStyle w:val="BookText"/>
        <w:rPr/>
      </w:pPr>
      <w:r>
        <w:rPr>
          <w:rFonts w:ascii="Amiri" w:hAnsi="Amiri" w:eastAsia="Amiri" w:cs="Amiri"/>
          <w:color w:val="111111"/>
          <w:sz w:val="28"/>
          <w:sz w:val="28"/>
          <w:szCs w:val="28"/>
          <w:rtl w:val="true"/>
          <w:lang w:bidi="ar-SA"/>
        </w:rPr>
        <w:t xml:space="preserve">و أصبحت تبكي على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يرد عليك البكا</w:t>
      </w:r>
    </w:p>
    <w:p>
      <w:pPr>
        <w:pStyle w:val="BookText"/>
        <w:rPr/>
      </w:pPr>
      <w:r>
        <w:rPr>
          <w:rFonts w:ascii="Amiri" w:hAnsi="Amiri" w:eastAsia="Amiri" w:cs="Amiri"/>
          <w:color w:val="111111"/>
          <w:sz w:val="28"/>
          <w:sz w:val="28"/>
          <w:szCs w:val="28"/>
          <w:rtl w:val="true"/>
          <w:lang w:bidi="ar-SA"/>
        </w:rPr>
        <w:t xml:space="preserve">فإن كنت أخطأت في حربنا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نقيلك ذاك الخطا</w:t>
      </w:r>
    </w:p>
    <w:p>
      <w:pPr>
        <w:pStyle w:val="BookText"/>
        <w:rPr/>
      </w:pPr>
      <w:r>
        <w:rPr>
          <w:rFonts w:ascii="Amiri" w:hAnsi="Amiri" w:eastAsia="Amiri" w:cs="Amiri"/>
          <w:color w:val="111111"/>
          <w:sz w:val="28"/>
          <w:sz w:val="28"/>
          <w:szCs w:val="28"/>
          <w:rtl w:val="true"/>
          <w:lang w:bidi="ar-SA"/>
        </w:rPr>
        <w:t xml:space="preserve">و إن كنت تطمع في صلحنا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فحاول ثبيرا و ركني </w:t>
      </w:r>
      <w:r>
        <w:rPr>
          <w:rStyle w:val="FootnoteAnchor"/>
          <w:rtl w:val="true"/>
        </w:rPr>
        <w:footnoteReference w:id="2048"/>
      </w:r>
      <w:r>
        <w:rPr>
          <w:rFonts w:ascii="IRNazanin" w:hAnsi="IRNazanin" w:eastAsia="IRNazanin"/>
          <w:color w:val="111111"/>
          <w:sz w:val="28"/>
          <w:sz w:val="28"/>
          <w:szCs w:val="28"/>
          <w:rtl w:val="true"/>
          <w:lang w:bidi="fa-IR"/>
        </w:rPr>
        <w:t>حرا</w:t>
      </w:r>
    </w:p>
    <w:p>
      <w:pPr>
        <w:pStyle w:val="BookText"/>
        <w:rPr/>
      </w:pPr>
      <w:r>
        <w:rPr>
          <w:rFonts w:ascii="Amiri" w:hAnsi="Amiri" w:eastAsia="Amiri" w:cs="Amiri"/>
          <w:color w:val="111111"/>
          <w:sz w:val="28"/>
          <w:sz w:val="28"/>
          <w:szCs w:val="28"/>
          <w:rtl w:val="true"/>
          <w:lang w:bidi="ar-SA"/>
        </w:rPr>
        <w:t>قال المعافى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العباس بن 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أخمصهم من أذاها بطنا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المخمصة، و هي المجاعة، و خمص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اضطماره،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خميص،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اضْطُرَّ فِي مَخْمَصَةٍ‌ </w:t>
      </w:r>
      <w:r>
        <w:rPr>
          <w:rStyle w:val="FootnoteAnchor"/>
          <w:rtl w:val="true"/>
        </w:rPr>
        <w:footnoteReference w:id="2049"/>
      </w:r>
      <w:r>
        <w:rPr>
          <w:rFonts w:ascii="Amiri" w:hAnsi="Amiri" w:eastAsia="Amiri" w:cs="Amiri"/>
          <w:color w:val="111111"/>
          <w:sz w:val="28"/>
          <w:sz w:val="28"/>
          <w:szCs w:val="28"/>
          <w:rtl w:val="true"/>
          <w:lang w:bidi="ar-SA"/>
        </w:rPr>
        <w:t xml:space="preserve">،و من الخمص قول أعشى بني قيس بن ثعلبة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تبيتون في المشتى ملاء بطونكم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جاراتكم غرثى </w:t>
      </w:r>
      <w:r>
        <w:rPr>
          <w:rStyle w:val="FootnoteAnchor"/>
          <w:rtl w:val="true"/>
        </w:rPr>
        <w:footnoteReference w:id="2051"/>
      </w:r>
      <w:r>
        <w:rPr>
          <w:rFonts w:ascii="Amiri" w:hAnsi="Amiri" w:eastAsia="Amiri" w:cs="Amiri"/>
          <w:color w:val="111111"/>
          <w:sz w:val="28"/>
          <w:sz w:val="28"/>
          <w:szCs w:val="28"/>
          <w:rtl w:val="true"/>
          <w:lang w:bidi="ar-SA"/>
        </w:rPr>
        <w:t>يبتن خمائصا</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غرثى </w:t>
      </w:r>
      <w:r>
        <w:rPr>
          <w:rStyle w:val="FootnoteAnchor"/>
          <w:rtl w:val="true"/>
        </w:rPr>
        <w:footnoteReference w:id="2052"/>
      </w:r>
      <w:r>
        <w:rPr>
          <w:rFonts w:ascii="Amiri" w:hAnsi="Amiri" w:eastAsia="Amiri" w:cs="Amiri"/>
          <w:color w:val="111111"/>
          <w:sz w:val="28"/>
          <w:sz w:val="28"/>
          <w:szCs w:val="28"/>
          <w:rtl w:val="true"/>
          <w:lang w:bidi="ar-SA"/>
        </w:rPr>
        <w:t>أي جياعا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خمصانة إذا دق خصرها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خمصانة قلق موشحها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رود الشباب علا بها عظم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منفضج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خلوه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أفيء عليها النهاب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أرده، و يتجه في مدحه نفسه برده النهاب على قومه وجهان، أحدهما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يستنفد </w:t>
      </w:r>
      <w:r>
        <w:rPr>
          <w:rStyle w:val="FootnoteAnchor"/>
          <w:rtl w:val="true"/>
        </w:rPr>
        <w:footnoteReference w:id="2053"/>
      </w:r>
      <w:r>
        <w:rPr>
          <w:rFonts w:ascii="Amiri" w:hAnsi="Amiri" w:eastAsia="Amiri" w:cs="Amiri"/>
          <w:color w:val="111111"/>
          <w:sz w:val="28"/>
          <w:sz w:val="28"/>
          <w:szCs w:val="28"/>
          <w:rtl w:val="true"/>
          <w:lang w:bidi="ar-SA"/>
        </w:rPr>
        <w:t>ما انتهب من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يعف عن غنائمهم و لا يستأثر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فيحويها لنفسه دونهم كما</w:t>
      </w:r>
      <w:r>
        <w:rPr>
          <w:rFonts w:eastAsia="Amiri" w:cs="Amiri" w:ascii="Amiri" w:hAnsi="Amiri"/>
          <w:color w:val="111111"/>
          <w:sz w:val="28"/>
          <w:szCs w:val="28"/>
          <w:rtl w:val="true"/>
          <w:lang w:bidi="ar-SA"/>
        </w:rPr>
        <w:t xml:space="preserve">] </w:t>
      </w:r>
      <w:r>
        <w:rPr>
          <w:rStyle w:val="FootnoteAnchor"/>
          <w:rtl w:val="true"/>
        </w:rPr>
        <w:footnoteReference w:id="2054"/>
      </w:r>
      <w:r>
        <w:rPr>
          <w:rFonts w:ascii="Amiri" w:hAnsi="Amiri" w:eastAsia="Amiri" w:cs="Amiri"/>
          <w:color w:val="111111"/>
          <w:sz w:val="28"/>
          <w:sz w:val="28"/>
          <w:szCs w:val="28"/>
          <w:rtl w:val="true"/>
          <w:lang w:bidi="ar-SA"/>
        </w:rPr>
        <w:t>قال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يخبّرك من شهد الوقيعة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أغشى الوغى و أعفّ‌ عند المغنم </w:t>
      </w:r>
      <w:r>
        <w:rPr>
          <w:rStyle w:val="FootnoteAnchor"/>
          <w:rtl w:val="true"/>
        </w:rPr>
        <w:footnoteReference w:id="2055"/>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 الشيء إذا رجع و أفاء الرجل الشيء إلى غيره أي ردّه عليه،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w:t>
      </w:r>
      <w:r>
        <w:rPr>
          <w:rStyle w:val="FootnoteAnchor"/>
          <w:rtl w:val="true"/>
        </w:rPr>
        <w:footnoteReference w:id="2056"/>
      </w:r>
      <w:r>
        <w:rPr>
          <w:rFonts w:ascii="Amiri" w:hAnsi="Amiri" w:eastAsia="Amiri" w:cs="Amiri"/>
          <w:color w:val="111111"/>
          <w:sz w:val="28"/>
          <w:sz w:val="28"/>
          <w:szCs w:val="28"/>
          <w:rtl w:val="true"/>
          <w:lang w:bidi="ar-SA"/>
        </w:rPr>
        <w:t>أي ما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الفيء 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تيممت العين التي عند ضارج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يفيء عليها الظل عرمضها طامي</w:t>
      </w:r>
    </w:p>
    <w:p>
      <w:pPr>
        <w:pStyle w:val="BookText"/>
        <w:rPr/>
      </w:pPr>
      <w:r>
        <w:rPr>
          <w:rFonts w:ascii="Amiri" w:hAnsi="Amiri" w:eastAsia="Amiri" w:cs="Amiri"/>
          <w:color w:val="111111"/>
          <w:sz w:val="28"/>
          <w:sz w:val="28"/>
          <w:szCs w:val="28"/>
          <w:rtl w:val="true"/>
          <w:lang w:bidi="ar-SA"/>
        </w:rPr>
        <w:t>و الفيئة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 من ودها ما نأى و قد عطفه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تعطف اليوم، و وجه الإعراب فيه الجزم إذ هو معطوف على تعطف المجزوم على ما يجب في باب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لم يجد بدّا من الحركة لتمام وزن البيت نوى النون الخفيفة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اضرب عنك الهموم طارقها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ضربك بالسيف قونس الفرس </w:t>
      </w:r>
      <w:r>
        <w:rPr>
          <w:rStyle w:val="FootnoteAnchor"/>
          <w:rtl w:val="true"/>
        </w:rPr>
        <w:footnoteReference w:id="2057"/>
      </w:r>
    </w:p>
    <w:p>
      <w:pPr>
        <w:pStyle w:val="BookText"/>
        <w:rPr/>
      </w:pPr>
      <w:r>
        <w:rPr>
          <w:rFonts w:ascii="Amiri" w:hAnsi="Amiri" w:eastAsia="Amiri" w:cs="Amiri"/>
          <w:color w:val="111111"/>
          <w:sz w:val="28"/>
          <w:sz w:val="28"/>
          <w:szCs w:val="28"/>
          <w:rtl w:val="true"/>
          <w:lang w:bidi="ar-SA"/>
        </w:rPr>
        <w:t xml:space="preserve">و قد يحمل على إرادة أن و معنى الجمع وَ لَمّٰا يَعْلَمِ‌ اللّٰهُ‌ الَّذِينَ‌ جٰاهَدُوا مِنْكُمْ‌، وَ يَعْلَمَ‌ الصّٰابِرِينَ‌ </w:t>
      </w:r>
      <w:r>
        <w:rPr>
          <w:rStyle w:val="FootnoteAnchor"/>
          <w:rtl w:val="true"/>
        </w:rPr>
        <w:footnoteReference w:id="2058"/>
      </w:r>
      <w:r>
        <w:rPr>
          <w:rFonts w:ascii="Amiri" w:hAnsi="Amiri" w:eastAsia="Amiri" w:cs="Amiri"/>
          <w:color w:val="111111"/>
          <w:sz w:val="28"/>
          <w:sz w:val="28"/>
          <w:szCs w:val="28"/>
          <w:rtl w:val="true"/>
          <w:lang w:bidi="ar-SA"/>
        </w:rPr>
        <w:t>على ما بيناه فيما مضى من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خفّاف الآن لما قدحته الحرب،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أثقلته كما قال الشاعر</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لم تزل </w:t>
      </w:r>
      <w:r>
        <w:rPr>
          <w:rStyle w:val="FootnoteAnchor"/>
          <w:rtl w:val="true"/>
        </w:rPr>
        <w:footnoteReference w:id="2059"/>
      </w:r>
      <w:r>
        <w:rPr>
          <w:rFonts w:ascii="Amiri" w:hAnsi="Amiri" w:eastAsia="Amiri" w:cs="Amiri"/>
          <w:color w:val="111111"/>
          <w:sz w:val="28"/>
          <w:sz w:val="28"/>
          <w:szCs w:val="28"/>
          <w:rtl w:val="true"/>
          <w:lang w:bidi="ar-SA"/>
        </w:rPr>
        <w:t xml:space="preserve">يوما تؤدي 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w:t>
      </w:r>
      <w:r>
        <w:rPr>
          <w:rStyle w:val="FootnoteAnchor"/>
          <w:rtl w:val="true"/>
        </w:rPr>
        <w:footnoteReference w:id="2060"/>
      </w:r>
      <w:r>
        <w:rPr>
          <w:rFonts w:ascii="Amiri" w:hAnsi="Amiri" w:eastAsia="Amiri" w:cs="Amiri"/>
          <w:color w:val="111111"/>
          <w:sz w:val="28"/>
          <w:sz w:val="28"/>
          <w:szCs w:val="28"/>
          <w:rtl w:val="true"/>
          <w:lang w:bidi="ar-SA"/>
        </w:rPr>
        <w:t xml:space="preserve">أخرى أقدحتك </w:t>
      </w:r>
      <w:r>
        <w:rPr>
          <w:rStyle w:val="FootnoteAnchor"/>
          <w:rtl w:val="true"/>
        </w:rPr>
        <w:footnoteReference w:id="2061"/>
      </w:r>
      <w:r>
        <w:rPr>
          <w:rFonts w:ascii="IRNazanin" w:hAnsi="IRNazanin" w:eastAsia="IRNazanin"/>
          <w:color w:val="111111"/>
          <w:sz w:val="28"/>
          <w:sz w:val="28"/>
          <w:szCs w:val="28"/>
          <w:rtl w:val="true"/>
          <w:lang w:bidi="fa-IR"/>
        </w:rPr>
        <w:t xml:space="preserve">المغارم </w:t>
      </w:r>
      <w:bookmarkStart w:id="222" w:name="pg11415_113151"/>
    </w:p>
    <w:p>
      <w:pPr>
        <w:pStyle w:val="BookText"/>
        <w:rPr/>
      </w:pPr>
      <w:bookmarkEnd w:id="222"/>
      <w:r>
        <w:rPr>
          <w:rFonts w:ascii="Amiri" w:hAnsi="Amiri" w:eastAsia="Amiri" w:cs="Amiri"/>
          <w:color w:val="111111"/>
          <w:sz w:val="28"/>
          <w:sz w:val="28"/>
          <w:szCs w:val="28"/>
          <w:rtl w:val="true"/>
          <w:lang w:bidi="ar-SA"/>
        </w:rPr>
        <w:t>و جاء 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في الإسلام مفدح،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الذي قدحه الدين و أثقله، و قال بعضهم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مفدج بالجيم، و قيل في تفسيره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أحد يؤدي عنه من أهله،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الجاني الذي لا عشيرة له و لا عاقلة نعقله فتؤدي عنه عقل جنايته و أرش جريرته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الدرة ما يحتلب، و الجرة ما يجتر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ألقحت حربا لها درة زبونا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تدر و تتصل بعض مكروهها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تدفع ببأسها من أصابته،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زبون، و الزبن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زبنه اي دفعه، و منه الزبانية سموا بذلك لأنهم يزبنون أي يدفعون فيها دفعا أهل النار فيها،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يُدَعُّونَ‌ إِلىٰ‌ نٰارِ جَهَنَّمَ‌ </w:t>
      </w:r>
      <w:r>
        <w:rPr>
          <w:rStyle w:val="FootnoteAnchor"/>
          <w:rtl w:val="true"/>
        </w:rPr>
        <w:footnoteReference w:id="2063"/>
      </w:r>
      <w:r>
        <w:rPr>
          <w:rFonts w:ascii="Amiri" w:hAnsi="Amiri" w:eastAsia="Amiri" w:cs="Amiri"/>
          <w:color w:val="111111"/>
          <w:sz w:val="28"/>
          <w:sz w:val="28"/>
          <w:szCs w:val="28"/>
          <w:rtl w:val="true"/>
          <w:lang w:bidi="ar-SA"/>
        </w:rPr>
        <w:t>دعا أي يدفعون فيها دفعا،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زبون أي تدفع الجمال،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مستعجب مما يرى من أناتنا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زبنته الحرب لم يترمرم </w:t>
      </w:r>
      <w:r>
        <w:rPr>
          <w:rStyle w:val="FootnoteAnchor"/>
          <w:rtl w:val="true"/>
        </w:rPr>
        <w:footnoteReference w:id="2064"/>
      </w:r>
    </w:p>
    <w:p>
      <w:pPr>
        <w:pStyle w:val="BookText"/>
        <w:rPr/>
      </w:pPr>
      <w:r>
        <w:rPr>
          <w:rFonts w:ascii="Amiri" w:hAnsi="Amiri" w:eastAsia="Amiri" w:cs="Amiri"/>
          <w:color w:val="111111"/>
          <w:sz w:val="28"/>
          <w:sz w:val="28"/>
          <w:szCs w:val="28"/>
          <w:rtl w:val="true"/>
          <w:lang w:bidi="ar-SA"/>
        </w:rPr>
        <w:t>و نهى النبي صلى اللّه عليه و سلم عن المزابنة من هذا، و هو بيع الرطب في رءوس النخل بالتمر كيلا، و كذلك بيع العنب بالزبيب هو من دفع كل واحد من المتزابنين ما يبيعه إلى صاحبه</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250960_73709187"/>
      <w:bookmarkStart w:id="224" w:name="_Toc83"/>
      <w:bookmarkEnd w:id="223"/>
      <w:r>
        <w:rPr/>
        <w:t>3122</w:t>
      </w:r>
      <w:r>
        <w:rPr>
          <w:rtl w:val="true"/>
        </w:rPr>
        <w:t xml:space="preserve"> - </w:t>
      </w:r>
      <w:r>
        <w:rPr>
          <w:rtl w:val="true"/>
        </w:rPr>
        <w:t>العبّاس بن المهتدي</w:t>
      </w:r>
      <w:bookmarkEnd w:id="224"/>
    </w:p>
    <w:p>
      <w:pPr>
        <w:pStyle w:val="BookText"/>
        <w:rPr/>
      </w:pPr>
      <w:r>
        <w:rPr>
          <w:rFonts w:ascii="Amiri" w:hAnsi="Amiri" w:eastAsia="Amiri" w:cs="Amiri"/>
          <w:color w:val="111111"/>
          <w:sz w:val="28"/>
          <w:sz w:val="28"/>
          <w:szCs w:val="28"/>
          <w:rtl w:val="true"/>
          <w:lang w:bidi="ar-SA"/>
        </w:rPr>
        <w:t xml:space="preserve">أبو الفضل البغدادي الصّوفي </w:t>
      </w:r>
      <w:r>
        <w:rPr>
          <w:rStyle w:val="FootnoteAnchor"/>
          <w:rtl w:val="true"/>
        </w:rPr>
        <w:footnoteReference w:id="2065"/>
      </w:r>
    </w:p>
    <w:p>
      <w:pPr>
        <w:pStyle w:val="BookText"/>
        <w:rPr/>
      </w:pPr>
      <w:r>
        <w:rPr>
          <w:rFonts w:ascii="Amiri" w:hAnsi="Amiri" w:eastAsia="Amiri" w:cs="Amiri"/>
          <w:color w:val="111111"/>
          <w:sz w:val="28"/>
          <w:sz w:val="28"/>
          <w:szCs w:val="28"/>
          <w:rtl w:val="true"/>
          <w:lang w:bidi="ar-SA"/>
        </w:rPr>
        <w:t xml:space="preserve">صحب أبا سعيد الخراز </w:t>
      </w:r>
      <w:r>
        <w:rPr>
          <w:rStyle w:val="FootnoteAnchor"/>
          <w:rtl w:val="true"/>
        </w:rPr>
        <w:footnoteReference w:id="2066"/>
      </w:r>
      <w:r>
        <w:rPr>
          <w:rFonts w:ascii="IRNazanin" w:hAnsi="IRNazanin" w:eastAsia="IRNazanin"/>
          <w:color w:val="111111"/>
          <w:sz w:val="28"/>
          <w:sz w:val="28"/>
          <w:szCs w:val="28"/>
          <w:rtl w:val="true"/>
          <w:lang w:bidi="fa-IR"/>
        </w:rPr>
        <w:t>و ساح معه بالشام، و اجتاز بسواحل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 عبيد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عبد اللّه بن سعيد التستري</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نا و أبو منصور بن زريق، أنا أبو بكر الخطيب </w:t>
      </w:r>
      <w:r>
        <w:rPr>
          <w:rStyle w:val="FootnoteAnchor"/>
          <w:rtl w:val="true"/>
        </w:rPr>
        <w:footnoteReference w:id="2067"/>
      </w:r>
      <w:r>
        <w:rPr>
          <w:rFonts w:ascii="Amiri" w:hAnsi="Amiri" w:eastAsia="Amiri" w:cs="Amiri"/>
          <w:color w:val="111111"/>
          <w:sz w:val="28"/>
          <w:sz w:val="28"/>
          <w:szCs w:val="28"/>
          <w:rtl w:val="true"/>
          <w:lang w:bidi="ar-SA"/>
        </w:rPr>
        <w:t>،أنا إسماعيل بن أحمد الحيري، أنا أبو عبد الرّحمن السّلمي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عبّاس بن المهتدي من أهل بغداد، كنيته أبو الفضل، يرجع إلى فتوة ظاهرة، و فراسة حادة، و حبّ‌ للفقراء، و ميل إليهم، و رفق بهم، دخل مصر، و صحب بها أبا سعيد الخراز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يحيى بن علي الدسكري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النسوي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بن المهتدي أبو الفضل، من أهل بغداد، كان من أقران جنيد، كثير الأسفار على التجريد و التوكّل، و له فطنة و فراسة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جعفر أحمد بن </w:t>
      </w:r>
      <w:r>
        <w:rPr>
          <w:rStyle w:val="FootnoteAnchor"/>
          <w:rtl w:val="true"/>
        </w:rPr>
        <w:footnoteReference w:id="2068"/>
      </w:r>
      <w:r>
        <w:rPr>
          <w:rFonts w:ascii="Amiri" w:hAnsi="Amiri" w:eastAsia="Amiri" w:cs="Amiri"/>
          <w:color w:val="111111"/>
          <w:sz w:val="28"/>
          <w:sz w:val="28"/>
          <w:szCs w:val="28"/>
          <w:rtl w:val="true"/>
          <w:lang w:bidi="ar-SA"/>
        </w:rPr>
        <w:t>عبد العزيز المكّي، أنا الحسين بن يحيى بن إبراهيم بن الحكّاك، أنا الحسين بن علي بن محمّد الشيرازي، أنا علي بن عبد اللّه بن جهضم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سعد بن الطّيّوري، عن عبد العزيز الأزجي، أنا أبو الحسن علي بن عبد اللّه بن جهضم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علي بن هارون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علي الخرقي </w:t>
      </w:r>
      <w:r>
        <w:rPr>
          <w:rStyle w:val="FootnoteAnchor"/>
          <w:rtl w:val="true"/>
        </w:rPr>
        <w:footnoteReference w:id="206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المهتدي أبا الفضل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في النوم و أنا أقول و أتواجد و أدقّ‌ صدري، فقال لي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الغلط‍‌ في هذا أكثر من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علي بن أحمد الحريري </w:t>
      </w:r>
      <w:r>
        <w:rPr>
          <w:rStyle w:val="FootnoteAnchor"/>
          <w:rtl w:val="true"/>
        </w:rPr>
        <w:footnoteReference w:id="2070"/>
      </w:r>
      <w:r>
        <w:rPr>
          <w:rFonts w:ascii="Amiri" w:hAnsi="Amiri" w:eastAsia="Amiri" w:cs="Amiri"/>
          <w:color w:val="111111"/>
          <w:sz w:val="28"/>
          <w:sz w:val="28"/>
          <w:szCs w:val="28"/>
          <w:rtl w:val="true"/>
          <w:lang w:bidi="ar-SA"/>
        </w:rPr>
        <w:t>من كتاب أخيه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واضح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سهل بن </w:t>
      </w:r>
      <w:r>
        <w:rPr>
          <w:rStyle w:val="FootnoteAnchor"/>
          <w:rtl w:val="true"/>
        </w:rPr>
        <w:footnoteReference w:id="2071"/>
      </w:r>
      <w:r>
        <w:rPr>
          <w:rFonts w:ascii="Amiri" w:hAnsi="Amiri" w:eastAsia="Amiri" w:cs="Amiri"/>
          <w:color w:val="111111"/>
          <w:sz w:val="28"/>
          <w:sz w:val="28"/>
          <w:szCs w:val="28"/>
          <w:rtl w:val="true"/>
          <w:lang w:bidi="ar-SA"/>
        </w:rPr>
        <w:t xml:space="preserve">علي بن سهل </w:t>
      </w:r>
      <w:r>
        <w:rPr>
          <w:rStyle w:val="FootnoteAnchor"/>
          <w:rtl w:val="true"/>
        </w:rPr>
        <w:footnoteReference w:id="207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عمرو بن عثمان أبو عبد اللّه المكي</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عبّاس بن المهتدي جالسا في المسجد الحرام إذ جاء رجل خراساني فوقف علينا، و قال 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اللّه عزّ و جلّ‌، فقال له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لك و له، و أيش بينك و بينه‌؟ إنه لما لم يكن له أحد يوحده إلاّ إبراهيم خليله عليه الصّلاة و السّلام أسلمه إلى النمرود و ابتلاه بذبح ابنه، و قد سمعت ما فعل بيعقوب في ولده يوسف، و ما فعل بيونس و نوح و داود و غيرهم من الأنبياء عليهم الصلاة و السّلام، ترى </w:t>
      </w:r>
      <w:r>
        <w:rPr>
          <w:rStyle w:val="FootnoteAnchor"/>
          <w:rtl w:val="true"/>
        </w:rPr>
        <w:footnoteReference w:id="2073"/>
      </w:r>
      <w:r>
        <w:rPr>
          <w:rFonts w:ascii="Amiri" w:hAnsi="Amiri" w:eastAsia="Amiri" w:cs="Amiri"/>
          <w:color w:val="111111"/>
          <w:sz w:val="28"/>
          <w:sz w:val="28"/>
          <w:szCs w:val="28"/>
          <w:rtl w:val="true"/>
          <w:lang w:bidi="ar-SA"/>
        </w:rPr>
        <w:t xml:space="preserve">ماتوا مذبذبين </w:t>
      </w:r>
      <w:bookmarkStart w:id="225" w:name="pg11415_113153"/>
    </w:p>
    <w:p>
      <w:pPr>
        <w:pStyle w:val="BookText"/>
        <w:rPr/>
      </w:pPr>
      <w:bookmarkEnd w:id="225"/>
      <w:r>
        <w:rPr>
          <w:rFonts w:ascii="Amiri" w:hAnsi="Amiri" w:eastAsia="Amiri" w:cs="Amiri"/>
          <w:color w:val="111111"/>
          <w:sz w:val="28"/>
          <w:sz w:val="28"/>
          <w:szCs w:val="28"/>
          <w:rtl w:val="true"/>
          <w:lang w:bidi="ar-SA"/>
        </w:rPr>
        <w:t>حيارى كأنهم مجانين في زوايا و براري و قفار،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الرجل باهتا،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يرحمك اللّه، فقال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تتقي اللّه و تطيعه، و تجتنب ما نهاك عنه، و تحفظ‍‌ جوارحك، و تداوم على العبادات جهدك باستفراغ طاقتك حتى يأتي أمر اللّه فيك و أنت على ذاك </w:t>
      </w:r>
      <w:r>
        <w:rPr>
          <w:rStyle w:val="FootnoteAnchor"/>
          <w:rtl w:val="true"/>
        </w:rPr>
        <w:footnoteReference w:id="2074"/>
      </w:r>
      <w:r>
        <w:rPr>
          <w:rFonts w:ascii="Amiri" w:hAnsi="Amiri" w:eastAsia="Amiri" w:cs="Amiri"/>
          <w:color w:val="111111"/>
          <w:sz w:val="28"/>
          <w:sz w:val="28"/>
          <w:szCs w:val="28"/>
          <w:rtl w:val="true"/>
          <w:lang w:bidi="ar-SA"/>
        </w:rPr>
        <w:t>،فبكى الرجل بكاء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شيخ، مقبول، على الرأس و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جهضم، أنا جعفر الخلدي </w:t>
      </w:r>
      <w:r>
        <w:rPr>
          <w:rStyle w:val="FootnoteAnchor"/>
          <w:rtl w:val="true"/>
        </w:rPr>
        <w:footnoteReference w:id="2075"/>
      </w:r>
      <w:r>
        <w:rPr>
          <w:rFonts w:ascii="Amiri" w:hAnsi="Amiri" w:eastAsia="Amiri" w:cs="Amiri"/>
          <w:color w:val="111111"/>
          <w:sz w:val="28"/>
          <w:sz w:val="28"/>
          <w:szCs w:val="28"/>
          <w:rtl w:val="true"/>
          <w:lang w:bidi="ar-SA"/>
        </w:rPr>
        <w:t>،نا أبو بكر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عبّاس بن المهتدي امرأة، فلما كانت الليلة التي أراد أن يدخل عليها حملت إليه، فدخل عليها، فأقام عندها ساعة، و كان قد وقع في نفسه منها شيء، فاحتشم لذلك و لم يقربها و لم يدر أيش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غطي رأسك، و خرج من عندها، و لم يقل لها شيئا، و تركها على حملها </w:t>
      </w:r>
      <w:r>
        <w:rPr>
          <w:rStyle w:val="FootnoteAnchor"/>
          <w:rtl w:val="true"/>
        </w:rPr>
        <w:footnoteReference w:id="2076"/>
      </w:r>
      <w:r>
        <w:rPr>
          <w:rFonts w:ascii="Amiri" w:hAnsi="Amiri" w:eastAsia="Amiri" w:cs="Amiri"/>
          <w:color w:val="111111"/>
          <w:sz w:val="28"/>
          <w:sz w:val="28"/>
          <w:szCs w:val="28"/>
          <w:rtl w:val="true"/>
          <w:lang w:bidi="ar-SA"/>
        </w:rPr>
        <w:t>،فلما كان بعد أيام ظهر لها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الفرغاني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عبّاس بن المهتدي امرأة، فلما كانت ليلة الدخول وقع عليها ندامة، فلما أراد الدنو منها زجر عنها، فامتنع من وطئها، و خرج فبعد ثلاثة أيام ظهر لها زوج</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250962_73709187"/>
      <w:bookmarkStart w:id="227" w:name="_Toc84"/>
      <w:bookmarkEnd w:id="226"/>
      <w:r>
        <w:rPr/>
        <w:t>3123</w:t>
      </w:r>
      <w:r>
        <w:rPr>
          <w:rtl w:val="true"/>
        </w:rPr>
        <w:t xml:space="preserve"> - </w:t>
      </w:r>
      <w:r>
        <w:rPr>
          <w:rtl w:val="true"/>
        </w:rPr>
        <w:t>العبّاس بن ميمون</w:t>
      </w:r>
      <w:bookmarkEnd w:id="227"/>
    </w:p>
    <w:p>
      <w:pPr>
        <w:pStyle w:val="BookText"/>
        <w:rPr/>
      </w:pPr>
      <w:r>
        <w:rPr>
          <w:rFonts w:ascii="Amiri" w:hAnsi="Amiri" w:eastAsia="Amiri" w:cs="Amiri"/>
          <w:color w:val="111111"/>
          <w:sz w:val="28"/>
          <w:sz w:val="28"/>
          <w:szCs w:val="28"/>
          <w:rtl w:val="true"/>
          <w:lang w:bidi="ar-SA"/>
        </w:rPr>
        <w:t>من أصحاب مكحول، له ذكر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نصر أحمد بن محمّد بن عبد القاهر، و علي بن عبيد اللّه بن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المبارك بن عبد الجبّار بن أحمد، أنا أبو بكر محمّد بن سعيد بن يعقوب بن إسحاق الصّيدلاني، أنا عمر بن محمّد بن سيف، نا عبد اللّه بن سليمان بن الأشعث، نا محمّد بن وزير، نا الوليد، أخبرني سعيد و ابن جابر أن مكحولا كان يدرس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مع الجماعة ثم تركه، و أمر العبّاس بن ميمون فقرأ عليه و استمع</w:t>
      </w:r>
      <w:r>
        <w:rPr>
          <w:rFonts w:eastAsia="Amiri" w:cs="Amiri" w:ascii="Amiri" w:hAnsi="Amiri"/>
          <w:color w:val="111111"/>
          <w:sz w:val="28"/>
          <w:szCs w:val="28"/>
          <w:rtl w:val="true"/>
          <w:lang w:bidi="ar-SA"/>
        </w:rPr>
        <w:t xml:space="preserve">. </w:t>
      </w:r>
      <w:bookmarkStart w:id="228" w:name="pg11415_113154"/>
    </w:p>
    <w:p>
      <w:pPr>
        <w:pStyle w:val="Heading4"/>
        <w:numPr>
          <w:ilvl w:val="3"/>
          <w:numId w:val="1"/>
        </w:numPr>
        <w:rPr/>
      </w:pPr>
      <w:bookmarkStart w:id="229" w:name="__RefHeading___Toc1250964_73709187"/>
      <w:bookmarkStart w:id="230" w:name="_Toc85"/>
      <w:bookmarkEnd w:id="228"/>
      <w:bookmarkEnd w:id="229"/>
      <w:r>
        <w:rPr/>
        <w:t>3124</w:t>
      </w:r>
      <w:r>
        <w:rPr>
          <w:rtl w:val="true"/>
        </w:rPr>
        <w:t xml:space="preserve"> - </w:t>
      </w:r>
      <w:r>
        <w:rPr>
          <w:rtl w:val="true"/>
        </w:rPr>
        <w:t>العبّاس بن نجيح</w:t>
      </w:r>
      <w:bookmarkEnd w:id="230"/>
    </w:p>
    <w:p>
      <w:pPr>
        <w:pStyle w:val="BookText"/>
        <w:rPr/>
      </w:pPr>
      <w:r>
        <w:rPr>
          <w:rFonts w:ascii="Amiri" w:hAnsi="Amiri" w:eastAsia="Amiri" w:cs="Amiri"/>
          <w:color w:val="111111"/>
          <w:sz w:val="28"/>
          <w:sz w:val="28"/>
          <w:szCs w:val="28"/>
          <w:rtl w:val="true"/>
          <w:lang w:bidi="ar-SA"/>
        </w:rPr>
        <w:t>أبو الحارث القرشي</w:t>
      </w:r>
    </w:p>
    <w:p>
      <w:pPr>
        <w:pStyle w:val="BookText"/>
        <w:rPr/>
      </w:pPr>
      <w:r>
        <w:rPr>
          <w:rFonts w:ascii="Amiri" w:hAnsi="Amiri" w:eastAsia="Amiri" w:cs="Amiri"/>
          <w:color w:val="111111"/>
          <w:sz w:val="28"/>
          <w:sz w:val="28"/>
          <w:szCs w:val="28"/>
          <w:rtl w:val="true"/>
          <w:lang w:bidi="ar-SA"/>
        </w:rPr>
        <w:t>حكى عن عون بن حكيم صاحب الأوزاعي، و الوليد بن مسلم، و الهيثم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ابنه المنذر بن العبّاس، و العبّاس بن الوليد بن مزيد </w:t>
      </w:r>
      <w:r>
        <w:rPr>
          <w:rStyle w:val="FootnoteAnchor"/>
          <w:rtl w:val="true"/>
        </w:rPr>
        <w:footnoteReference w:id="2077"/>
      </w:r>
      <w:r>
        <w:rPr>
          <w:rFonts w:ascii="Amiri" w:hAnsi="Amiri" w:eastAsia="Amiri" w:cs="Amiri"/>
          <w:color w:val="111111"/>
          <w:sz w:val="28"/>
          <w:sz w:val="28"/>
          <w:szCs w:val="28"/>
          <w:rtl w:val="true"/>
          <w:lang w:bidi="ar-SA"/>
        </w:rPr>
        <w:t>،و العبّاس بن الوليد 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العبّاس بن عبد الرّحمن بن نجيح الذي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الأصبهاني عنه، أنا أبو نعيم الحافظ‍‌، نا سليمان بن أحمد، نا محمّد بن هارون بن محمّد بن بكّار الدمشقي، نا العبّاس بن الوليد الخلاّل، نا عبّاس بن نجيح أبو الحارث، نا الهيثم بن حميد، نا راشد بن داود، عن أبي أسماء الرّحبي،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الخلافة في بني أمية </w:t>
      </w:r>
      <w:r>
        <w:rPr>
          <w:rStyle w:val="FootnoteAnchor"/>
          <w:rtl w:val="true"/>
        </w:rPr>
        <w:footnoteReference w:id="2078"/>
      </w:r>
      <w:r>
        <w:rPr>
          <w:rFonts w:ascii="Amiri" w:hAnsi="Amiri" w:eastAsia="Amiri" w:cs="Amiri"/>
          <w:color w:val="111111"/>
          <w:sz w:val="28"/>
          <w:sz w:val="28"/>
          <w:szCs w:val="28"/>
          <w:rtl w:val="true"/>
          <w:lang w:bidi="ar-SA"/>
        </w:rPr>
        <w:t>،فإذا نزعت منهم فلا خير في عيش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5700</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تمام بن محمّد، أنا أبو علي محمّد بن هارون بن شعيب الأنصاري، نا زكريا بن يحيى، نا المنذر بن العبّاس بن نجيح القرشي، حدّثني أبي، عن الوليد بن مسلم، عن الأوزاعي، عن حسّان بن عطية، عن يزيد الرقاشي، عن أنس بن مالك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دعامة أمّتي عصب اليمن و أبدال الشام، و هم أربعون رجلا، كلما هلك رجل أبدل اللّه مكانه آخر، ليسوا بالمتماوتين، و لا المتهالكين، و لا المتناوشين، لم يبلغوا ما بلغوا بكثرة صوم و لا صلاة، و إنّما بلغوا </w:t>
      </w:r>
      <w:r>
        <w:rPr>
          <w:rStyle w:val="FootnoteAnchor"/>
          <w:rtl w:val="true"/>
        </w:rPr>
        <w:footnoteReference w:id="2079"/>
      </w:r>
      <w:r>
        <w:rPr>
          <w:rFonts w:ascii="Amiri" w:hAnsi="Amiri" w:eastAsia="Amiri" w:cs="Amiri"/>
          <w:color w:val="111111"/>
          <w:sz w:val="28"/>
          <w:sz w:val="28"/>
          <w:szCs w:val="28"/>
          <w:rtl w:val="true"/>
          <w:lang w:bidi="ar-SA"/>
        </w:rPr>
        <w:t xml:space="preserve">ذلك بالسخاء و صحة القلوب و المناصحة لجميع المسلمين، و إنّ‌ أمتي سيكونون على خمس طبقات فأنا و من معي إلى أربعين سنة أهل إيمان و علم، و من بعده </w:t>
      </w:r>
      <w:r>
        <w:rPr>
          <w:rStyle w:val="FootnoteAnchor"/>
          <w:rtl w:val="true"/>
        </w:rPr>
        <w:footnoteReference w:id="2080"/>
      </w:r>
      <w:r>
        <w:rPr>
          <w:rFonts w:ascii="Amiri" w:hAnsi="Amiri" w:eastAsia="Amiri" w:cs="Amiri"/>
          <w:color w:val="111111"/>
          <w:sz w:val="28"/>
          <w:sz w:val="28"/>
          <w:szCs w:val="28"/>
          <w:rtl w:val="true"/>
          <w:lang w:bidi="ar-SA"/>
        </w:rPr>
        <w:t>إلى ثمانين سنة أهل بر و تقوى، و من بعدهم إلى عشرين و مائة سنة أهل تراحم و تواصل، و من بعدهم إلى ستين و مائة سنة أهل تقاطع و تدابر و من بعدهم إلى انقضاء الدنيا فالهرج النجاء النجاء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5701</w:t>
      </w:r>
      <w:r>
        <w:rPr>
          <w:rFonts w:eastAsia="Amiri" w:cs="Amiri" w:ascii="Amiri" w:hAnsi="Amiri"/>
          <w:color w:val="111111"/>
          <w:sz w:val="28"/>
          <w:szCs w:val="28"/>
          <w:rtl w:val="true"/>
          <w:lang w:bidi="ar-SA"/>
        </w:rPr>
        <w:t xml:space="preserve">]. </w:t>
      </w:r>
      <w:bookmarkStart w:id="231" w:name="pg11415_113155"/>
    </w:p>
    <w:p>
      <w:pPr>
        <w:pStyle w:val="Heading4"/>
        <w:numPr>
          <w:ilvl w:val="3"/>
          <w:numId w:val="1"/>
        </w:numPr>
        <w:rPr/>
      </w:pPr>
      <w:bookmarkStart w:id="232" w:name="__RefHeading___Toc1250966_73709187"/>
      <w:bookmarkStart w:id="233" w:name="_Toc86"/>
      <w:bookmarkEnd w:id="231"/>
      <w:bookmarkEnd w:id="232"/>
      <w:r>
        <w:rPr/>
        <w:t>3125</w:t>
      </w:r>
      <w:r>
        <w:rPr>
          <w:rtl w:val="true"/>
        </w:rPr>
        <w:t xml:space="preserve"> - </w:t>
      </w:r>
      <w:r>
        <w:rPr>
          <w:rtl w:val="true"/>
        </w:rPr>
        <w:t>العبّاس بن الوليد بن صبح</w:t>
      </w:r>
      <w:bookmarkEnd w:id="233"/>
    </w:p>
    <w:p>
      <w:pPr>
        <w:pStyle w:val="BookText"/>
        <w:rPr/>
      </w:pPr>
      <w:r>
        <w:rPr>
          <w:rFonts w:ascii="Amiri" w:hAnsi="Amiri" w:eastAsia="Amiri" w:cs="Amiri"/>
          <w:color w:val="111111"/>
          <w:sz w:val="28"/>
          <w:sz w:val="28"/>
          <w:szCs w:val="28"/>
          <w:rtl w:val="true"/>
          <w:lang w:bidi="ar-SA"/>
        </w:rPr>
        <w:t xml:space="preserve">أبو الفضل السّلمي الخلاّل </w:t>
      </w:r>
      <w:r>
        <w:rPr>
          <w:rStyle w:val="FootnoteAnchor"/>
          <w:rtl w:val="true"/>
        </w:rPr>
        <w:footnoteReference w:id="2081"/>
      </w:r>
    </w:p>
    <w:p>
      <w:pPr>
        <w:pStyle w:val="BookText"/>
        <w:rPr/>
      </w:pPr>
      <w:r>
        <w:rPr>
          <w:rFonts w:ascii="Amiri" w:hAnsi="Amiri" w:eastAsia="Amiri" w:cs="Amiri"/>
          <w:color w:val="111111"/>
          <w:sz w:val="28"/>
          <w:sz w:val="28"/>
          <w:szCs w:val="28"/>
          <w:rtl w:val="true"/>
          <w:lang w:bidi="ar-SA"/>
        </w:rPr>
        <w:t xml:space="preserve">روى عن الوليد بن المسلم </w:t>
      </w:r>
      <w:r>
        <w:rPr>
          <w:rStyle w:val="FootnoteAnchor"/>
          <w:rtl w:val="true"/>
        </w:rPr>
        <w:footnoteReference w:id="2082"/>
      </w:r>
      <w:r>
        <w:rPr>
          <w:rFonts w:ascii="Amiri" w:hAnsi="Amiri" w:eastAsia="Amiri" w:cs="Amiri"/>
          <w:color w:val="111111"/>
          <w:sz w:val="28"/>
          <w:sz w:val="28"/>
          <w:szCs w:val="28"/>
          <w:rtl w:val="true"/>
          <w:lang w:bidi="ar-SA"/>
        </w:rPr>
        <w:t xml:space="preserve">،و مروان بن محمّد، و محمّد بن عيسى بن القاسم بن سميع، و عمر بن عبد الواحد، و عثمان بن سعيد بن كثير بن دينار، و زيد بن يحيى بن عبيد، و يحيى بن صالح الوحّاظي، و محمّد بن عثمان أبي الجماهر، و علي بن عيّاش الحمصي، و الوليد بن الوليد، و موسى بن محمّد أبي طاهر المقدسي، و جرير بن عتبة بن عبد الرّحمن الحرستاني، و محمّد بن يوسف الفريابي </w:t>
      </w:r>
      <w:r>
        <w:rPr>
          <w:rStyle w:val="FootnoteAnchor"/>
          <w:rtl w:val="true"/>
        </w:rPr>
        <w:footnoteReference w:id="2083"/>
      </w:r>
      <w:r>
        <w:rPr>
          <w:rFonts w:ascii="Amiri" w:hAnsi="Amiri" w:eastAsia="Amiri" w:cs="Amiri"/>
          <w:color w:val="111111"/>
          <w:sz w:val="28"/>
          <w:sz w:val="28"/>
          <w:szCs w:val="28"/>
          <w:rtl w:val="true"/>
          <w:lang w:bidi="ar-SA"/>
        </w:rPr>
        <w:t>،و آدم بن أبي إياس، و يسرة بن صفوان، و أبي إسحاق محمّد بن زياد الربعي المقدسي، و عبد الوهّاب بن سعيد بن عطية السّلمي المفتي، و أبي صفوان القاسم بن يزيد العامري، و أبي الحارث عبّاس بن نجيح القرشي، و أبي مسهر الغسّاني، و إبراهيم بن عبد اللّه بن العلاء بن زبر، و عبيد بن حبان الجبيلي، و سلم بن ميمون الخوّاص</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حاتم و أبو زرعة الرازيان، و سليمان بن أيوب بن حذلم، و محمّد بن إسحاق بن الحريص و أبو الجهم بن طلاّب، و أبو عقيل أنس بن السّلم الخولاني، و الحسين بن عبد اللّه بن يزيد القطّان الرقّي، و أبو عبد الرّحمن محمّد بن العبّاس بن الوليد بن الدّرفس، و سليمان بن محمّد الخزاعي، و أبو عبد الرّحمن محمّد بن أمية بن عبد الملك القرشي، و أبو بكر بن أبي داود، و الحسين بن الحسن بن مهاجر النيسابوري، و الحسن بن سفيان النسوي </w:t>
      </w:r>
      <w:r>
        <w:rPr>
          <w:rStyle w:val="FootnoteAnchor"/>
          <w:rtl w:val="true"/>
        </w:rPr>
        <w:footnoteReference w:id="2084"/>
      </w:r>
      <w:r>
        <w:rPr>
          <w:rFonts w:ascii="Amiri" w:hAnsi="Amiri" w:eastAsia="Amiri" w:cs="Amiri"/>
          <w:color w:val="111111"/>
          <w:sz w:val="28"/>
          <w:sz w:val="28"/>
          <w:szCs w:val="28"/>
          <w:rtl w:val="true"/>
          <w:lang w:bidi="ar-SA"/>
        </w:rPr>
        <w:t xml:space="preserve">،و أحمد بن داود الحنظلي، و محمّد بن تمام البهراني، و أبو بكر أحمد بن إبراهيم بن يزيد البجلي، إمام المعرة، و الحسن بن علي بن روح بن عوانة الكفربطناني، و أبو بكر أحمد بن محمّد بن الوليد المرّي، و جنيد </w:t>
      </w:r>
      <w:r>
        <w:rPr>
          <w:rStyle w:val="FootnoteAnchor"/>
          <w:rtl w:val="true"/>
        </w:rPr>
        <w:footnoteReference w:id="2085"/>
      </w:r>
      <w:r>
        <w:rPr>
          <w:rFonts w:ascii="Amiri" w:hAnsi="Amiri" w:eastAsia="Amiri" w:cs="Amiri"/>
          <w:color w:val="111111"/>
          <w:sz w:val="28"/>
          <w:sz w:val="28"/>
          <w:szCs w:val="28"/>
          <w:rtl w:val="true"/>
          <w:lang w:bidi="ar-SA"/>
        </w:rPr>
        <w:t xml:space="preserve">بن حكيم الدقّاق، و عبد اللّه بن محمّد بن سلم </w:t>
      </w:r>
      <w:r>
        <w:rPr>
          <w:rStyle w:val="FootnoteAnchor"/>
          <w:rtl w:val="true"/>
        </w:rPr>
        <w:footnoteReference w:id="2086"/>
      </w:r>
      <w:r>
        <w:rPr>
          <w:rFonts w:ascii="Amiri" w:hAnsi="Amiri" w:eastAsia="Amiri" w:cs="Amiri"/>
          <w:color w:val="111111"/>
          <w:sz w:val="28"/>
          <w:sz w:val="28"/>
          <w:szCs w:val="28"/>
          <w:rtl w:val="true"/>
          <w:lang w:bidi="ar-SA"/>
        </w:rPr>
        <w:t xml:space="preserve">المقدسي، و محمّد بن </w:t>
      </w:r>
    </w:p>
    <w:p>
      <w:pPr>
        <w:pStyle w:val="BookText"/>
        <w:rPr/>
      </w:pPr>
      <w:r>
        <w:rPr>
          <w:rFonts w:ascii="Amiri" w:hAnsi="Amiri" w:eastAsia="Amiri" w:cs="Amiri"/>
          <w:color w:val="111111"/>
          <w:sz w:val="28"/>
          <w:sz w:val="28"/>
          <w:szCs w:val="28"/>
          <w:rtl w:val="true"/>
          <w:lang w:bidi="ar-SA"/>
        </w:rPr>
        <w:t>هارون بن محمّد بن بكّار بن بلال، و عبدان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الحسن بن عبد الملك، أنا أحمد بن محمود الثقفي، أنا أبو بكر بن المقرئ، نا الحسين بن عبد اللّه بن يزيد الأزرق القطّان، نا العبّاس بن الوليد الخلاّل، نا الفريابي، نا سفيان عن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الجنزرودي، أنا أبو عمرو بن حمدان، نا أبو بكر عبد اللّه بن سليمان بن الأشعث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العبّاس بن الوليد الخلاّل، نا محمّد بن عيسى بن سميع، نا زهير بن محمّد، عن يحيى بن سعيد، عن الزهري، عن سعيد بن المسيّب أنه سمع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مولود إلاّ يمسّه الشيطان حين ولد </w:t>
      </w:r>
      <w:r>
        <w:rPr>
          <w:rStyle w:val="FootnoteAnchor"/>
          <w:rtl w:val="true"/>
        </w:rPr>
        <w:footnoteReference w:id="2087"/>
      </w:r>
      <w:r>
        <w:rPr>
          <w:rFonts w:ascii="Amiri" w:hAnsi="Amiri" w:eastAsia="Amiri" w:cs="Amiri"/>
          <w:color w:val="111111"/>
          <w:sz w:val="28"/>
          <w:sz w:val="28"/>
          <w:szCs w:val="28"/>
          <w:rtl w:val="true"/>
          <w:lang w:bidi="ar-SA"/>
        </w:rPr>
        <w:t>،فيستهل صارخا لمسّه إلاّ مريم و 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اقرءوا إن نسيتم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أُعِيذُهٰا بِكَ‌ وَ ذُرِّيَّتَهٰا مِنَ‌ الشَّيْطٰانِ‌ الرَّجِيمِ‌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أبو عبد اللّه الأديب،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0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الوليد بن صبح الدمشقي المعروف بالخلاّل السّلمي أبو الفضل، روى عن عمر بن عبد الواحد، و محمّد بن عيسى بن سميع، و مروان الطّاطري، و عثمان بن سعيد بن كثير بن دينار، و زيد بن يحيى بن عبيد، روى عنه أبي، و أبو زرعة،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الفضل العبّاس بن الوليد بن صبح الخلاّل الدمشقي، سمع أبا عبد اللّه </w:t>
      </w:r>
      <w:bookmarkStart w:id="234" w:name="pg11415_113157"/>
    </w:p>
    <w:p>
      <w:pPr>
        <w:pStyle w:val="BookText"/>
        <w:rPr/>
      </w:pPr>
      <w:bookmarkEnd w:id="234"/>
      <w:r>
        <w:rPr>
          <w:rFonts w:ascii="Amiri" w:hAnsi="Amiri" w:eastAsia="Amiri" w:cs="Amiri"/>
          <w:color w:val="111111"/>
          <w:sz w:val="28"/>
          <w:sz w:val="28"/>
          <w:szCs w:val="28"/>
          <w:rtl w:val="true"/>
          <w:lang w:bidi="ar-SA"/>
        </w:rPr>
        <w:t>محمّد بن يوسف الفريابي، و أبا بكر مروان بن محمّد الطّاطري، روى عنه عبد اللّه بن أحمد بن موسى الأهوازي، و أبو بكر محمّد بن محمّد بن سليمان الواسطي كناه لي أبو الجهم أحمد بن الحسين القرشي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صادق الأصبهاني، أنا أحمد بن محمّد بن زنجويه، أنا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صبح الصاد مضمومة و الباء ساكنة بلا ياء، فمنهم الوليد بن صبح، روى عن حمّاد بن سلمة، و ابنه العبّاس بن الوليد بن صبح، حدّثنا عنه عبدان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عن محمّد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و أبو مسهر يقدمان عبّاس الخلاّل، و يوجبان </w:t>
      </w:r>
      <w:r>
        <w:rPr>
          <w:rStyle w:val="FootnoteAnchor"/>
          <w:rtl w:val="true"/>
        </w:rPr>
        <w:footnoteReference w:id="2090"/>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أبو الفضل محمّد بن طاهر المقدسي فيما أخبرنا </w:t>
      </w:r>
      <w:r>
        <w:rPr>
          <w:rStyle w:val="FootnoteAnchor"/>
          <w:rtl w:val="true"/>
        </w:rPr>
        <w:footnoteReference w:id="2091"/>
      </w:r>
      <w:r>
        <w:rPr>
          <w:rFonts w:ascii="Amiri" w:hAnsi="Amiri" w:eastAsia="Amiri" w:cs="Amiri"/>
          <w:color w:val="111111"/>
          <w:sz w:val="28"/>
          <w:sz w:val="28"/>
          <w:szCs w:val="28"/>
          <w:rtl w:val="true"/>
          <w:lang w:bidi="ar-SA"/>
        </w:rPr>
        <w:t>به أبو عمرو بن منده، عن أبيه، أنا محمّد بن 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يعني الخلاّل يوم الجمعة لثلاث ليال بقين من صفر سنة ثمان و أربعين و مائتين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1250968_73709187"/>
      <w:bookmarkStart w:id="236" w:name="_Toc87"/>
      <w:bookmarkEnd w:id="235"/>
      <w:r>
        <w:rPr/>
        <w:t>3126</w:t>
      </w:r>
      <w:r>
        <w:rPr>
          <w:rtl w:val="true"/>
        </w:rPr>
        <w:t xml:space="preserve"> - </w:t>
      </w:r>
      <w:r>
        <w:rPr>
          <w:rtl w:val="true"/>
        </w:rPr>
        <w:t>العبّاس بن الوليد بن عبد الملك بن مروان</w:t>
      </w:r>
      <w:bookmarkEnd w:id="236"/>
    </w:p>
    <w:p>
      <w:pPr>
        <w:pStyle w:val="BookText"/>
        <w:rPr/>
      </w:pPr>
      <w:r>
        <w:rPr>
          <w:rFonts w:ascii="Amiri" w:hAnsi="Amiri" w:eastAsia="Amiri" w:cs="Amiri"/>
          <w:color w:val="111111"/>
          <w:sz w:val="28"/>
          <w:sz w:val="28"/>
          <w:szCs w:val="28"/>
          <w:rtl w:val="true"/>
          <w:lang w:bidi="ar-SA"/>
        </w:rPr>
        <w:t>ابن الحكم بن أبي العاص بن أمية بن عبد شمس</w:t>
      </w:r>
    </w:p>
    <w:p>
      <w:pPr>
        <w:pStyle w:val="BookText"/>
        <w:rPr/>
      </w:pPr>
      <w:r>
        <w:rPr>
          <w:rFonts w:ascii="Amiri" w:hAnsi="Amiri" w:eastAsia="Amiri" w:cs="Amiri"/>
          <w:color w:val="111111"/>
          <w:sz w:val="28"/>
          <w:sz w:val="28"/>
          <w:szCs w:val="28"/>
          <w:rtl w:val="true"/>
          <w:lang w:bidi="ar-SA"/>
        </w:rPr>
        <w:t xml:space="preserve">أبو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الأموي </w:t>
      </w:r>
      <w:r>
        <w:rPr>
          <w:rStyle w:val="FootnoteAnchor"/>
          <w:rtl w:val="true"/>
        </w:rPr>
        <w:footnoteReference w:id="2093"/>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أكبر ولد أبيه، و كان يسكن حمص، و استعمله أبوه عليها و ولاّه المغازي غير مرة، و كان فارسا سخيا، و كان يقال له فارس بني مروان، و افتتح مدنا و حصونا كثيرة من بلاد الروم، و كانت داره بدمشق قبلة زقاق العجم مما يلي درب السلم و الخضراء </w:t>
      </w:r>
      <w:r>
        <w:rPr>
          <w:rStyle w:val="FootnoteAnchor"/>
          <w:rtl w:val="true"/>
        </w:rPr>
        <w:footnoteReference w:id="2094"/>
      </w:r>
      <w:r>
        <w:rPr>
          <w:rFonts w:ascii="Amiri" w:hAnsi="Amiri" w:eastAsia="Amiri" w:cs="Amiri"/>
          <w:color w:val="111111"/>
          <w:sz w:val="28"/>
          <w:sz w:val="28"/>
          <w:szCs w:val="28"/>
          <w:rtl w:val="true"/>
          <w:lang w:bidi="ar-SA"/>
        </w:rPr>
        <w:t>،و أرسل حديثا عن معاذ بن جبل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حكى عنه عمر بن رؤبة التغلبي مناما رآه، و الوليد بن تمام، و مكحول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بن طاوس، و أبو القاسم الحسين بن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أنا خيثمة بن سليمان، نا أبو قلابة، نا عمرو بن عثمان صاحب النيل، نا عاصم بن سليمان عن برد، عن مكحول، عن العبّاس بن الوليد،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للّه مسجدا بنى اللّه له بيتا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بن الفرّاء، و أبو غالب أحمد و أبو عبد اللّه يحيى ابنا الحسن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محمّد بن أحمد بن المسلمة، أنا أبو طاهر المخلّص، نا أحمد بن سليمان، نا الزبير بن أبي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العباس بن الوليد أكبر ولده و به كان يكنّى، و هو الذي يقول لأصحابه حين همّوا بخلع الوليد بن يزيد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قومنا لا تملّوا نعمة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الإله لكم فيما مضى صنع</w:t>
      </w:r>
    </w:p>
    <w:p>
      <w:pPr>
        <w:pStyle w:val="BookText"/>
        <w:rPr/>
      </w:pPr>
      <w:r>
        <w:rPr>
          <w:rFonts w:ascii="Amiri" w:hAnsi="Amiri" w:eastAsia="Amiri" w:cs="Amiri"/>
          <w:color w:val="111111"/>
          <w:sz w:val="28"/>
          <w:sz w:val="28"/>
          <w:szCs w:val="28"/>
          <w:rtl w:val="true"/>
          <w:lang w:bidi="ar-SA"/>
        </w:rPr>
        <w:t xml:space="preserve">فأنتم اليوم أهل الملك مذ حقب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دنيا و دين ما به طمع</w:t>
      </w:r>
    </w:p>
    <w:p>
      <w:pPr>
        <w:pStyle w:val="BookText"/>
        <w:rPr/>
      </w:pPr>
      <w:r>
        <w:rPr>
          <w:rFonts w:ascii="Amiri" w:hAnsi="Amiri" w:eastAsia="Amiri" w:cs="Amiri"/>
          <w:color w:val="111111"/>
          <w:sz w:val="28"/>
          <w:sz w:val="28"/>
          <w:szCs w:val="28"/>
          <w:rtl w:val="true"/>
          <w:lang w:bidi="ar-SA"/>
        </w:rPr>
        <w:t xml:space="preserve">فانفوا عدوكم عن نحت أثلتكم </w:t>
      </w:r>
      <w:r>
        <w:rPr>
          <w:rStyle w:val="FootnoteAnchor"/>
          <w:rtl w:val="true"/>
        </w:rPr>
        <w:footnoteReference w:id="2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استجمعوا إن أمر الدين مجتمع</w:t>
      </w:r>
    </w:p>
    <w:p>
      <w:pPr>
        <w:pStyle w:val="BookText"/>
        <w:rPr/>
      </w:pPr>
      <w:r>
        <w:rPr>
          <w:rFonts w:ascii="Amiri" w:hAnsi="Amiri" w:eastAsia="Amiri" w:cs="Amiri"/>
          <w:color w:val="111111"/>
          <w:sz w:val="28"/>
          <w:sz w:val="28"/>
          <w:szCs w:val="28"/>
          <w:rtl w:val="true"/>
          <w:lang w:bidi="ar-SA"/>
        </w:rPr>
        <w:t xml:space="preserve">إن الكبير عليكم في ولايتكم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تصبحوا و عمود الدين منصدع</w:t>
      </w:r>
    </w:p>
    <w:p>
      <w:pPr>
        <w:pStyle w:val="BookText"/>
        <w:rPr/>
      </w:pPr>
      <w:r>
        <w:rPr>
          <w:rFonts w:ascii="IRNazanin" w:hAnsi="IRNazanin" w:eastAsia="IRNazanin"/>
          <w:color w:val="111111"/>
          <w:sz w:val="28"/>
          <w:sz w:val="28"/>
          <w:szCs w:val="28"/>
          <w:rtl w:val="true"/>
          <w:lang w:bidi="fa-IR"/>
        </w:rPr>
        <w:t xml:space="preserve">لا تلحمن </w:t>
      </w:r>
      <w:r>
        <w:rPr>
          <w:rStyle w:val="FootnoteAnchor"/>
          <w:rtl w:val="true"/>
        </w:rPr>
        <w:footnoteReference w:id="2097"/>
      </w:r>
      <w:r>
        <w:rPr>
          <w:rFonts w:ascii="Amiri" w:hAnsi="Amiri" w:eastAsia="Amiri" w:cs="Amiri"/>
          <w:color w:val="111111"/>
          <w:sz w:val="28"/>
          <w:sz w:val="28"/>
          <w:szCs w:val="28"/>
          <w:rtl w:val="true"/>
          <w:lang w:bidi="ar-SA"/>
        </w:rPr>
        <w:t xml:space="preserve">ذئاب الناس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الذئاب إذا ما ألحمت رتع</w:t>
      </w:r>
    </w:p>
    <w:p>
      <w:pPr>
        <w:pStyle w:val="BookText"/>
        <w:rPr/>
      </w:pPr>
      <w:r>
        <w:rPr>
          <w:rFonts w:ascii="Amiri" w:hAnsi="Amiri" w:eastAsia="Amiri" w:cs="Amiri"/>
          <w:color w:val="111111"/>
          <w:sz w:val="28"/>
          <w:sz w:val="28"/>
          <w:szCs w:val="28"/>
          <w:rtl w:val="true"/>
          <w:lang w:bidi="ar-SA"/>
        </w:rPr>
        <w:t xml:space="preserve">لا تبقون بأيديكم بطونكم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لا حسرة تغني و لا جزع</w:t>
      </w:r>
    </w:p>
    <w:p>
      <w:pPr>
        <w:pStyle w:val="BookText"/>
        <w:rPr/>
      </w:pPr>
      <w:r>
        <w:rPr>
          <w:rFonts w:ascii="Amiri" w:hAnsi="Amiri" w:eastAsia="Amiri" w:cs="Amiri"/>
          <w:color w:val="111111"/>
          <w:sz w:val="28"/>
          <w:sz w:val="28"/>
          <w:szCs w:val="28"/>
          <w:rtl w:val="true"/>
          <w:lang w:bidi="ar-SA"/>
        </w:rPr>
        <w:t xml:space="preserve">لا يلقين عليكم من جنايتكم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الشقاء يديه الأرقم الخدع</w:t>
      </w:r>
    </w:p>
    <w:p>
      <w:pPr>
        <w:pStyle w:val="BookText"/>
        <w:rPr/>
      </w:pPr>
      <w:r>
        <w:rPr>
          <w:rFonts w:ascii="Amiri" w:hAnsi="Amiri" w:eastAsia="Amiri" w:cs="Amiri"/>
          <w:color w:val="111111"/>
          <w:sz w:val="28"/>
          <w:sz w:val="28"/>
          <w:szCs w:val="28"/>
          <w:rtl w:val="true"/>
          <w:lang w:bidi="ar-SA"/>
        </w:rPr>
        <w:t xml:space="preserve">إني أعيذكم باللّه من 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الجبال تسامى ثم تندفع</w:t>
      </w:r>
    </w:p>
    <w:p>
      <w:pPr>
        <w:pStyle w:val="BookText"/>
        <w:rPr/>
      </w:pPr>
      <w:r>
        <w:rPr>
          <w:rFonts w:ascii="Amiri" w:hAnsi="Amiri" w:eastAsia="Amiri" w:cs="Amiri"/>
          <w:color w:val="111111"/>
          <w:sz w:val="28"/>
          <w:sz w:val="28"/>
          <w:szCs w:val="28"/>
          <w:rtl w:val="true"/>
          <w:lang w:bidi="ar-SA"/>
        </w:rPr>
        <w:t xml:space="preserve">لستم كمن كان قبل اليوم يسعرها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بالمشرفية بيضا حين تنتزع</w:t>
      </w:r>
    </w:p>
    <w:p>
      <w:pPr>
        <w:pStyle w:val="BookText"/>
        <w:rPr/>
      </w:pPr>
      <w:r>
        <w:rPr>
          <w:rFonts w:ascii="Amiri" w:hAnsi="Amiri" w:eastAsia="Amiri" w:cs="Amiri"/>
          <w:color w:val="111111"/>
          <w:sz w:val="28"/>
          <w:sz w:val="28"/>
          <w:szCs w:val="28"/>
          <w:rtl w:val="true"/>
          <w:lang w:bidi="ar-SA"/>
        </w:rPr>
        <w:t xml:space="preserve">و السمهرية مطرور أسنتها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حومة الموت تغلي وردها شرع</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البرية قد ملت ولايتكم </w:t>
      </w:r>
      <w:r>
        <w:rPr>
          <w:rStyle w:val="FootnoteAnchor"/>
          <w:rtl w:val="true"/>
        </w:rPr>
        <w:footnoteReference w:id="2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فاستمسكوا </w:t>
      </w:r>
      <w:r>
        <w:rPr>
          <w:rStyle w:val="FootnoteAnchor"/>
          <w:rtl w:val="true"/>
        </w:rPr>
        <w:footnoteReference w:id="2099"/>
      </w:r>
      <w:r>
        <w:rPr>
          <w:rFonts w:ascii="IRNazanin" w:hAnsi="IRNazanin" w:eastAsia="IRNazanin"/>
          <w:color w:val="111111"/>
          <w:sz w:val="28"/>
          <w:sz w:val="28"/>
          <w:szCs w:val="28"/>
          <w:rtl w:val="true"/>
          <w:lang w:bidi="fa-IR"/>
        </w:rPr>
        <w:t xml:space="preserve">بحبال </w:t>
      </w:r>
      <w:r>
        <w:rPr>
          <w:rStyle w:val="FootnoteAnchor"/>
          <w:rtl w:val="true"/>
        </w:rPr>
        <w:footnoteReference w:id="2100"/>
      </w:r>
      <w:r>
        <w:rPr>
          <w:rFonts w:ascii="IRNazanin" w:hAnsi="IRNazanin" w:eastAsia="IRNazanin"/>
          <w:color w:val="111111"/>
          <w:sz w:val="28"/>
          <w:sz w:val="28"/>
          <w:szCs w:val="28"/>
          <w:rtl w:val="true"/>
          <w:lang w:bidi="fa-IR"/>
        </w:rPr>
        <w:t xml:space="preserve">العهد و اتدعوا </w:t>
      </w:r>
    </w:p>
    <w:p>
      <w:pPr>
        <w:pStyle w:val="BookText"/>
        <w:rPr/>
      </w:pPr>
      <w:r>
        <w:rPr>
          <w:rFonts w:ascii="Amiri" w:hAnsi="Amiri" w:eastAsia="Amiri" w:cs="Amiri"/>
          <w:color w:val="111111"/>
          <w:sz w:val="28"/>
          <w:sz w:val="28"/>
          <w:szCs w:val="28"/>
          <w:rtl w:val="true"/>
          <w:lang w:bidi="ar-SA"/>
        </w:rPr>
        <w:t xml:space="preserve">فلن تزالوا رءوس الناس ما صلحوا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شكرتم و أضحى العقد يتبع</w:t>
      </w:r>
    </w:p>
    <w:p>
      <w:pPr>
        <w:pStyle w:val="BookText"/>
        <w:rPr/>
      </w:pPr>
      <w:r>
        <w:rPr>
          <w:rFonts w:ascii="Amiri" w:hAnsi="Amiri" w:eastAsia="Amiri" w:cs="Amiri"/>
          <w:color w:val="111111"/>
          <w:sz w:val="28"/>
          <w:sz w:val="28"/>
          <w:szCs w:val="28"/>
          <w:rtl w:val="true"/>
          <w:lang w:bidi="ar-SA"/>
        </w:rPr>
        <w:t>و للعباس بن الوليد يقول بشير بن عبد اللّه السلمي،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أخبرنيه أبو غزية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علمت حقا إذا هي حصلت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لأحسابها يوما لمكرمة فهر</w:t>
      </w:r>
    </w:p>
    <w:p>
      <w:pPr>
        <w:pStyle w:val="BookText"/>
        <w:rPr/>
      </w:pPr>
      <w:r>
        <w:rPr>
          <w:rFonts w:ascii="Amiri" w:hAnsi="Amiri" w:eastAsia="Amiri" w:cs="Amiri"/>
          <w:color w:val="111111"/>
          <w:sz w:val="28"/>
          <w:sz w:val="28"/>
          <w:szCs w:val="28"/>
          <w:rtl w:val="true"/>
          <w:lang w:bidi="ar-SA"/>
        </w:rPr>
        <w:t xml:space="preserve">بأنك </w:t>
      </w:r>
      <w:r>
        <w:rPr>
          <w:rStyle w:val="FootnoteAnchor"/>
          <w:rtl w:val="true"/>
        </w:rPr>
        <w:footnoteReference w:id="2101"/>
      </w:r>
      <w:r>
        <w:rPr>
          <w:rFonts w:ascii="Amiri" w:hAnsi="Amiri" w:eastAsia="Amiri" w:cs="Amiri"/>
          <w:color w:val="111111"/>
          <w:sz w:val="28"/>
          <w:sz w:val="28"/>
          <w:szCs w:val="28"/>
          <w:rtl w:val="true"/>
          <w:lang w:bidi="ar-SA"/>
        </w:rPr>
        <w:t xml:space="preserve">يا عباس غرة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افتخرت يوما و قام بها الفخر</w:t>
      </w:r>
    </w:p>
    <w:p>
      <w:pPr>
        <w:pStyle w:val="BookText"/>
        <w:rPr/>
      </w:pPr>
      <w:r>
        <w:rPr>
          <w:rFonts w:ascii="Amiri" w:hAnsi="Amiri" w:eastAsia="Amiri" w:cs="Amiri"/>
          <w:color w:val="111111"/>
          <w:sz w:val="28"/>
          <w:sz w:val="28"/>
          <w:szCs w:val="28"/>
          <w:rtl w:val="true"/>
          <w:lang w:bidi="ar-SA"/>
        </w:rPr>
        <w:t xml:space="preserve">فتى يجعل المعروف من دون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ينجز ما مني كما ينجز النذر</w:t>
      </w:r>
    </w:p>
    <w:p>
      <w:pPr>
        <w:pStyle w:val="BookText"/>
        <w:rPr/>
      </w:pPr>
      <w:r>
        <w:rPr>
          <w:rFonts w:ascii="Amiri" w:hAnsi="Amiri" w:eastAsia="Amiri" w:cs="Amiri"/>
          <w:color w:val="111111"/>
          <w:sz w:val="28"/>
          <w:sz w:val="28"/>
          <w:szCs w:val="28"/>
          <w:rtl w:val="true"/>
          <w:lang w:bidi="ar-SA"/>
        </w:rPr>
        <w:t xml:space="preserve">نمته إلى العليا فتاة بريئة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الغيب و الآفات ليس لها فطر</w:t>
      </w:r>
    </w:p>
    <w:p>
      <w:pPr>
        <w:pStyle w:val="BookText"/>
        <w:rPr/>
      </w:pPr>
      <w:r>
        <w:rPr>
          <w:rFonts w:ascii="Amiri" w:hAnsi="Amiri" w:eastAsia="Amiri" w:cs="Amiri"/>
          <w:color w:val="111111"/>
          <w:sz w:val="28"/>
          <w:sz w:val="28"/>
          <w:szCs w:val="28"/>
          <w:rtl w:val="true"/>
          <w:lang w:bidi="ar-SA"/>
        </w:rPr>
        <w:t xml:space="preserve">تساوي الثريا أو تلم فروعها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يقصر عنها أن يساويها النسر</w:t>
      </w:r>
    </w:p>
    <w:p>
      <w:pPr>
        <w:pStyle w:val="BookText"/>
        <w:rPr/>
      </w:pPr>
      <w:r>
        <w:rPr>
          <w:rFonts w:ascii="Amiri" w:hAnsi="Amiri" w:eastAsia="Amiri" w:cs="Amiri"/>
          <w:color w:val="111111"/>
          <w:sz w:val="28"/>
          <w:sz w:val="28"/>
          <w:szCs w:val="28"/>
          <w:rtl w:val="true"/>
          <w:lang w:bidi="ar-SA"/>
        </w:rPr>
        <w:t xml:space="preserve">فأقسم لو كان الخلود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عن مجد لأخلدك الدهر</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أبو طاهر أحمد بن الحسن، و أبو الفضل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أنا أبو علي بن الصّوّاف، نا محمّد بن عثمان بن أبي شيبة، حدّثني هاشم بن محمّد الهلالي، عن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عبّاس بن الوليد بن عبد الملك بن مروان 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أبو الحسين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عبد اللّه بن سعد القطربلي مما حكاه عن 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عبد اللّه بن العباس، و علي بن الحسين بن علي، و علي بن عبد اللّه بن جعفر يقدمون على الوليد بن عبد الملك فيقول الوليد للعبّاس ابنه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جالس </w:t>
      </w:r>
      <w:r>
        <w:rPr>
          <w:rStyle w:val="FootnoteAnchor"/>
          <w:rtl w:val="true"/>
        </w:rPr>
        <w:footnoteReference w:id="2102"/>
      </w:r>
      <w:r>
        <w:rPr>
          <w:rFonts w:ascii="Amiri" w:hAnsi="Amiri" w:eastAsia="Amiri" w:cs="Amiri"/>
          <w:color w:val="111111"/>
          <w:sz w:val="28"/>
          <w:sz w:val="28"/>
          <w:szCs w:val="28"/>
          <w:rtl w:val="true"/>
          <w:lang w:bidi="ar-SA"/>
        </w:rPr>
        <w:t>عمومتك، فكان يجالسهم للحديث أحسن مجالسة،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عبد اللّه بن العباس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لي إن الأمر لا يخرج عن آل مروان ثم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2103"/>
      </w:r>
      <w:r>
        <w:rPr>
          <w:rFonts w:ascii="Amiri" w:hAnsi="Amiri" w:eastAsia="Amiri" w:cs="Amiri"/>
          <w:color w:val="111111"/>
          <w:sz w:val="28"/>
          <w:sz w:val="28"/>
          <w:szCs w:val="28"/>
          <w:rtl w:val="true"/>
          <w:lang w:bidi="ar-SA"/>
        </w:rPr>
        <w:t xml:space="preserve">اختر رجلا لهذا الأمر ما اخترت إلاّ العبّاس، فإني ما سمعت منه كلمة عنا منذ جالسته،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تسمع بها منه، و لم يسمع بها قط‍‌، و كان الوليد يجد بالعبّاس ابنه وجدا شديدا، و كان له من قلبه أحسن موقع فادّبه بجميع الآداب حتى علّمه الرقص و ضرب الطبل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بن جعفر، نا يعقوب </w:t>
      </w:r>
      <w:r>
        <w:rPr>
          <w:rStyle w:val="FootnoteAnchor"/>
          <w:rtl w:val="true"/>
        </w:rPr>
        <w:footnoteReference w:id="2104"/>
      </w:r>
      <w:r>
        <w:rPr>
          <w:rFonts w:ascii="Amiri" w:hAnsi="Amiri" w:eastAsia="Amiri" w:cs="Amiri"/>
          <w:color w:val="111111"/>
          <w:sz w:val="28"/>
          <w:sz w:val="28"/>
          <w:szCs w:val="28"/>
          <w:rtl w:val="true"/>
          <w:lang w:bidi="ar-SA"/>
        </w:rPr>
        <w:t xml:space="preserve">،نا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مسهر، نا سعيد </w:t>
      </w:r>
      <w:r>
        <w:rPr>
          <w:rStyle w:val="FootnoteAnchor"/>
          <w:rtl w:val="true"/>
        </w:rPr>
        <w:footnoteReference w:id="21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العبّاس بن الوليد مكحولا عن الدية في الشهر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و ثلث،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يؤخذ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فتناوله بلسانه، فدخل عليه يزيد بن أبي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لكم علينا إذا سألتمونا عن الشيء فأخبرناكم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إلى مكحول فأرضاه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السعود أحمد بن علي بن المجلي </w:t>
      </w:r>
      <w:r>
        <w:rPr>
          <w:rStyle w:val="FootnoteAnchor"/>
          <w:rtl w:val="true"/>
        </w:rPr>
        <w:footnoteReference w:id="2106"/>
      </w:r>
      <w:r>
        <w:rPr>
          <w:rFonts w:ascii="Amiri" w:hAnsi="Amiri" w:eastAsia="Amiri" w:cs="Amiri"/>
          <w:color w:val="111111"/>
          <w:sz w:val="28"/>
          <w:sz w:val="28"/>
          <w:szCs w:val="28"/>
          <w:rtl w:val="true"/>
          <w:lang w:bidi="ar-SA"/>
        </w:rPr>
        <w:t>،أنا محمّد بن علي بن محمّد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الصيدلاني،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عيّاش </w:t>
      </w:r>
      <w:r>
        <w:rPr>
          <w:rStyle w:val="FootnoteAnchor"/>
          <w:rtl w:val="true"/>
        </w:rPr>
        <w:footnoteReference w:id="2107"/>
      </w:r>
      <w:r>
        <w:rPr>
          <w:rFonts w:ascii="Amiri" w:hAnsi="Amiri" w:eastAsia="Amiri" w:cs="Amiri"/>
          <w:color w:val="111111"/>
          <w:sz w:val="28"/>
          <w:sz w:val="28"/>
          <w:szCs w:val="28"/>
          <w:rtl w:val="true"/>
          <w:lang w:bidi="ar-SA"/>
        </w:rPr>
        <w:t>في تسمية الزرق من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نا أبو الطيب محمّد بن جعفر الزّرّاد، نا أبو الفضل عبيد اللّه بن سعد بن إبراهيم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سعد بن إبراهيم و عرضناها على يعقوب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غزا مسلمة </w:t>
      </w:r>
      <w:r>
        <w:rPr>
          <w:rStyle w:val="FootnoteAnchor"/>
          <w:rtl w:val="true"/>
        </w:rPr>
        <w:footnoteReference w:id="2108"/>
      </w:r>
      <w:r>
        <w:rPr>
          <w:rFonts w:ascii="Amiri" w:hAnsi="Amiri" w:eastAsia="Amiri" w:cs="Amiri"/>
          <w:color w:val="111111"/>
          <w:sz w:val="28"/>
          <w:sz w:val="28"/>
          <w:szCs w:val="28"/>
          <w:rtl w:val="true"/>
          <w:lang w:bidi="ar-SA"/>
        </w:rPr>
        <w:t xml:space="preserve">بن عبد الملك، و العباس بن الوليد فرابطا طوانة </w:t>
      </w:r>
      <w:r>
        <w:rPr>
          <w:rStyle w:val="FootnoteAnchor"/>
          <w:rtl w:val="true"/>
        </w:rPr>
        <w:footnoteReference w:id="2109"/>
      </w:r>
      <w:r>
        <w:rPr>
          <w:rFonts w:ascii="Amiri" w:hAnsi="Amiri" w:eastAsia="Amiri" w:cs="Amiri"/>
          <w:color w:val="111111"/>
          <w:sz w:val="28"/>
          <w:sz w:val="28"/>
          <w:szCs w:val="28"/>
          <w:rtl w:val="true"/>
          <w:lang w:bidi="ar-SA"/>
        </w:rPr>
        <w:t xml:space="preserve">من أرض الروم و شتوا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غزا العباس بن الوليد حتى بلغ </w:t>
      </w:r>
    </w:p>
    <w:p>
      <w:pPr>
        <w:pStyle w:val="BookText"/>
        <w:rPr/>
      </w:pPr>
      <w:r>
        <w:rPr>
          <w:rFonts w:ascii="IRNazanin" w:hAnsi="IRNazanin" w:eastAsia="IRNazanin"/>
          <w:color w:val="111111"/>
          <w:sz w:val="28"/>
          <w:sz w:val="28"/>
          <w:szCs w:val="28"/>
          <w:rtl w:val="true"/>
          <w:lang w:bidi="fa-IR"/>
        </w:rPr>
        <w:t xml:space="preserve">أرزن </w:t>
      </w:r>
      <w:r>
        <w:rPr>
          <w:rStyle w:val="FootnoteAnchor"/>
          <w:rtl w:val="true"/>
        </w:rPr>
        <w:footnoteReference w:id="2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سنة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حج بالناس عبد العزيز بن الوليد سنة ثلاث تسعين، و غزا العباس بن الوليد حتى بلغ الروم، ثم حج بالناس بشر بن الوليد سنة خمس و تسعين، و غزا العبّاس بن الوليد أرض الروم، و في سنة اثنتين و مائة غزا بالناس الروم العبّاس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ثمانين غزا مسلمة بن عبد الملك، و عباس بن أمير المؤمنين طوانة، و في سنة ثلاث و تسعين فتح على العبّاس بن أمير المؤمنين كاسية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w:t>
      </w:r>
      <w:r>
        <w:rPr>
          <w:rStyle w:val="FootnoteAnchor"/>
          <w:rtl w:val="true"/>
        </w:rPr>
        <w:footnoteReference w:id="2112"/>
      </w:r>
      <w:r>
        <w:rPr>
          <w:rFonts w:ascii="Amiri" w:hAnsi="Amiri" w:eastAsia="Amiri" w:cs="Amiri"/>
          <w:color w:val="111111"/>
          <w:sz w:val="28"/>
          <w:sz w:val="28"/>
          <w:szCs w:val="28"/>
          <w:rtl w:val="true"/>
          <w:lang w:bidi="ar-SA"/>
        </w:rPr>
        <w:t xml:space="preserve">السّيرافي، أنا أحمد بن إسحاق، أنا أحمد بن عمران، نا موسى، نا خليفة </w:t>
      </w:r>
      <w:r>
        <w:rPr>
          <w:rStyle w:val="FootnoteAnchor"/>
          <w:rtl w:val="true"/>
        </w:rPr>
        <w:footnoteReference w:id="21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العباس بن الوليد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أرزن، ثم رجع،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العبّاس بن </w:t>
      </w:r>
      <w:r>
        <w:rPr>
          <w:rStyle w:val="FootnoteAnchor"/>
          <w:rtl w:val="true"/>
        </w:rPr>
        <w:footnoteReference w:id="2114"/>
      </w:r>
      <w:r>
        <w:rPr>
          <w:rFonts w:ascii="Amiri" w:hAnsi="Amiri" w:eastAsia="Amiri" w:cs="Amiri"/>
          <w:color w:val="111111"/>
          <w:sz w:val="28"/>
          <w:sz w:val="28"/>
          <w:szCs w:val="28"/>
          <w:rtl w:val="true"/>
          <w:lang w:bidi="ar-SA"/>
        </w:rPr>
        <w:t xml:space="preserve">عبد الملك أرض الروم </w:t>
      </w:r>
      <w:r>
        <w:rPr>
          <w:rStyle w:val="FootnoteAnchor"/>
          <w:rtl w:val="true"/>
        </w:rPr>
        <w:footnoteReference w:id="2115"/>
      </w:r>
      <w:r>
        <w:rPr>
          <w:rFonts w:ascii="Amiri" w:hAnsi="Amiri" w:eastAsia="Amiri" w:cs="Amiri"/>
          <w:color w:val="111111"/>
          <w:sz w:val="28"/>
          <w:sz w:val="28"/>
          <w:szCs w:val="28"/>
          <w:rtl w:val="true"/>
          <w:lang w:bidi="ar-SA"/>
        </w:rPr>
        <w:t xml:space="preserve">،فافتتح أنطاكية </w:t>
      </w:r>
      <w:r>
        <w:rPr>
          <w:rStyle w:val="FootnoteAnchor"/>
          <w:rtl w:val="true"/>
        </w:rPr>
        <w:footnoteReference w:id="2116"/>
      </w:r>
      <w:r>
        <w:rPr>
          <w:rFonts w:ascii="Amiri" w:hAnsi="Amiri" w:eastAsia="Amiri" w:cs="Amiri"/>
          <w:color w:val="111111"/>
          <w:sz w:val="28"/>
          <w:sz w:val="28"/>
          <w:szCs w:val="28"/>
          <w:rtl w:val="true"/>
          <w:lang w:bidi="ar-SA"/>
        </w:rPr>
        <w:t xml:space="preserve">و قانطة </w:t>
      </w:r>
      <w:r>
        <w:rPr>
          <w:rStyle w:val="FootnoteAnchor"/>
          <w:rtl w:val="true"/>
        </w:rPr>
        <w:footnoteReference w:id="2117"/>
      </w:r>
      <w:r>
        <w:rPr>
          <w:rFonts w:ascii="IRNazanin" w:hAnsi="IRNazanin" w:eastAsia="IRNazanin"/>
          <w:color w:val="111111"/>
          <w:sz w:val="28"/>
          <w:sz w:val="28"/>
          <w:szCs w:val="28"/>
          <w:rtl w:val="true"/>
          <w:lang w:bidi="fa-IR"/>
        </w:rPr>
        <w:t>من الساحل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 خليفة أن العبّاس بن الوليد </w:t>
      </w:r>
      <w:r>
        <w:rPr>
          <w:rStyle w:val="FootnoteAnchor"/>
          <w:rtl w:val="true"/>
        </w:rPr>
        <w:footnoteReference w:id="2118"/>
      </w:r>
      <w:r>
        <w:rPr>
          <w:rFonts w:ascii="Amiri" w:hAnsi="Amiri" w:eastAsia="Amiri" w:cs="Amiri"/>
          <w:color w:val="111111"/>
          <w:sz w:val="28"/>
          <w:sz w:val="28"/>
          <w:szCs w:val="28"/>
          <w:rtl w:val="true"/>
          <w:lang w:bidi="ar-SA"/>
        </w:rPr>
        <w:t>كان عاملا لأبيه على حمص حتى مات الوليد</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العبّاس بن الوليد فافتتح طويس </w:t>
      </w:r>
      <w:r>
        <w:rPr>
          <w:rStyle w:val="FootnoteAnchor"/>
          <w:rtl w:val="true"/>
        </w:rPr>
        <w:footnoteReference w:id="2119"/>
      </w:r>
      <w:r>
        <w:rPr>
          <w:rFonts w:ascii="Amiri" w:hAnsi="Amiri" w:eastAsia="Amiri" w:cs="Amiri"/>
          <w:color w:val="111111"/>
          <w:sz w:val="28"/>
          <w:sz w:val="28"/>
          <w:szCs w:val="28"/>
          <w:rtl w:val="true"/>
          <w:lang w:bidi="ar-SA"/>
        </w:rPr>
        <w:t xml:space="preserve">و المرزبانين، و في سنة اثنتين و مائة غزا العبّاس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w:t>
      </w:r>
      <w:r>
        <w:rPr>
          <w:rFonts w:eastAsia="Amiri" w:cs="Amiri" w:ascii="Amiri" w:hAnsi="Amiri"/>
          <w:color w:val="111111"/>
          <w:sz w:val="28"/>
          <w:szCs w:val="28"/>
          <w:rtl w:val="true"/>
          <w:lang w:bidi="ar-SA"/>
        </w:rPr>
        <w:t xml:space="preserve">] </w:t>
      </w:r>
      <w:r>
        <w:rPr>
          <w:rStyle w:val="FootnoteAnchor"/>
          <w:rtl w:val="true"/>
        </w:rPr>
        <w:footnoteReference w:id="2120"/>
      </w:r>
      <w:r>
        <w:rPr>
          <w:rFonts w:ascii="Amiri" w:hAnsi="Amiri" w:eastAsia="Amiri" w:cs="Amiri"/>
          <w:color w:val="111111"/>
          <w:sz w:val="28"/>
          <w:sz w:val="28"/>
          <w:szCs w:val="28"/>
          <w:rtl w:val="true"/>
          <w:lang w:bidi="ar-SA"/>
        </w:rPr>
        <w:t xml:space="preserve">عبد الملك فافتتح </w:t>
      </w:r>
    </w:p>
    <w:p>
      <w:pPr>
        <w:pStyle w:val="BookText"/>
        <w:rPr/>
      </w:pPr>
      <w:r>
        <w:rPr>
          <w:rFonts w:ascii="Amiri" w:hAnsi="Amiri" w:eastAsia="Amiri" w:cs="Amiri"/>
          <w:color w:val="111111"/>
          <w:sz w:val="28"/>
          <w:sz w:val="28"/>
          <w:szCs w:val="28"/>
          <w:rtl w:val="true"/>
          <w:lang w:bidi="ar-SA"/>
        </w:rPr>
        <w:t xml:space="preserve">دلسة </w:t>
      </w:r>
      <w:r>
        <w:rPr>
          <w:rStyle w:val="FootnoteAnchor"/>
          <w:rtl w:val="true"/>
        </w:rPr>
        <w:footnoteReference w:id="2121"/>
      </w:r>
      <w:r>
        <w:rPr>
          <w:rFonts w:ascii="IRNazanin" w:hAnsi="IRNazanin" w:eastAsia="IRNazanin"/>
          <w:color w:val="111111"/>
          <w:sz w:val="28"/>
          <w:sz w:val="28"/>
          <w:szCs w:val="28"/>
          <w:rtl w:val="true"/>
          <w:lang w:bidi="fa-IR"/>
        </w:rPr>
        <w:t>من أرض الروم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العباس بن الوليد أرض الروم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محمّد بن </w:t>
      </w:r>
      <w:r>
        <w:rPr>
          <w:rStyle w:val="FootnoteAnchor"/>
          <w:rtl w:val="true"/>
        </w:rPr>
        <w:footnoteReference w:id="2123"/>
      </w:r>
      <w:r>
        <w:rPr>
          <w:rFonts w:ascii="Amiri" w:hAnsi="Amiri" w:eastAsia="Amiri" w:cs="Amiri"/>
          <w:color w:val="111111"/>
          <w:sz w:val="28"/>
          <w:sz w:val="28"/>
          <w:szCs w:val="28"/>
          <w:rtl w:val="true"/>
          <w:lang w:bidi="ar-SA"/>
        </w:rPr>
        <w:t xml:space="preserve">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الكتاني، نا أبو محمّد بن أبي نصر، أنا أبو القاسم بن أبي العقب، أنا أحمد بن إبراهيم،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من أصدق حديثه من مشيخة قريش أنه 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الوليد بن عبد الملك لما عزم على غزو الطوانة كاتب طاغية الروم بكتب أمر صاحب أرمينية أن يكتب بها إليه مما اجتمعت </w:t>
      </w:r>
      <w:r>
        <w:rPr>
          <w:rStyle w:val="FootnoteAnchor"/>
          <w:rtl w:val="true"/>
        </w:rPr>
        <w:footnoteReference w:id="2124"/>
      </w:r>
      <w:r>
        <w:rPr>
          <w:rFonts w:ascii="Amiri" w:hAnsi="Amiri" w:eastAsia="Amiri" w:cs="Amiri"/>
          <w:color w:val="111111"/>
          <w:sz w:val="28"/>
          <w:sz w:val="28"/>
          <w:szCs w:val="28"/>
          <w:rtl w:val="true"/>
          <w:lang w:bidi="ar-SA"/>
        </w:rPr>
        <w:t xml:space="preserve">به خزر من غزوة و قلة من معه، و كثرة من يتخوفه </w:t>
      </w:r>
      <w:r>
        <w:rPr>
          <w:rStyle w:val="FootnoteAnchor"/>
          <w:rtl w:val="true"/>
        </w:rPr>
        <w:footnoteReference w:id="2125"/>
      </w:r>
      <w:r>
        <w:rPr>
          <w:rFonts w:ascii="IRNazanin" w:hAnsi="IRNazanin" w:eastAsia="IRNazanin"/>
          <w:color w:val="111111"/>
          <w:sz w:val="28"/>
          <w:sz w:val="28"/>
          <w:szCs w:val="28"/>
          <w:rtl w:val="true"/>
          <w:lang w:bidi="fa-IR"/>
        </w:rPr>
        <w:t xml:space="preserve">من خزر و من تأشّب </w:t>
      </w:r>
      <w:r>
        <w:rPr>
          <w:rStyle w:val="FootnoteAnchor"/>
          <w:rtl w:val="true"/>
        </w:rPr>
        <w:footnoteReference w:id="2126"/>
      </w:r>
      <w:r>
        <w:rPr>
          <w:rFonts w:ascii="Amiri" w:hAnsi="Amiri" w:eastAsia="Amiri" w:cs="Amiri"/>
          <w:color w:val="111111"/>
          <w:sz w:val="28"/>
          <w:sz w:val="28"/>
          <w:szCs w:val="28"/>
          <w:rtl w:val="true"/>
          <w:lang w:bidi="ar-SA"/>
        </w:rPr>
        <w:t xml:space="preserve">إليهم من ملوك جبال أرمينية و من فيها من الأمم المخالفة للإسلام، ففعل ذلك صاحب أرمينية، و تابع كتبه، و قطع الوليد البعث على أهل الشام إلى أرمينية، و أكثفه و جهزه و قواه </w:t>
      </w:r>
      <w:r>
        <w:rPr>
          <w:rStyle w:val="FootnoteAnchor"/>
          <w:rtl w:val="true"/>
        </w:rPr>
        <w:footnoteReference w:id="2127"/>
      </w:r>
      <w:r>
        <w:rPr>
          <w:rFonts w:ascii="Amiri" w:hAnsi="Amiri" w:eastAsia="Amiri" w:cs="Amiri"/>
          <w:color w:val="111111"/>
          <w:sz w:val="28"/>
          <w:sz w:val="28"/>
          <w:szCs w:val="28"/>
          <w:rtl w:val="true"/>
          <w:lang w:bidi="ar-SA"/>
        </w:rPr>
        <w:t xml:space="preserve">و استعمل عليه مسلمة بن عبد الملك، و أعانه بالعباس بن الوليد حتى يبلغ من جهازهم </w:t>
      </w:r>
      <w:r>
        <w:rPr>
          <w:rStyle w:val="FootnoteAnchor"/>
          <w:rtl w:val="true"/>
        </w:rPr>
        <w:footnoteReference w:id="2128"/>
      </w:r>
      <w:r>
        <w:rPr>
          <w:rFonts w:ascii="Amiri" w:hAnsi="Amiri" w:eastAsia="Amiri" w:cs="Amiri"/>
          <w:color w:val="111111"/>
          <w:sz w:val="28"/>
          <w:sz w:val="28"/>
          <w:szCs w:val="28"/>
          <w:rtl w:val="true"/>
          <w:lang w:bidi="ar-SA"/>
        </w:rPr>
        <w:t>ما يريد، ثم سيّرهم إلى الجزيرة، ثم أعطفهم إلى أرض الروم ثم أمرهم بالنزول على الطّوانة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غير واحد ممن أدرك تلك الغزاة أن الشتاء أكبّ‌ على مسلمة و من معه من المسلمين حتى نفق عامة الظّهر و عرض لكثير منهم البطن، و تهتكت الأبنية من الجليد و الثلج، فحفر المسلمون لأنفسهم الأسراب يبيتون فيها ليلا، و يظهرون نهارا حتى دعا ذلك أهل الطوانة الكتاب إلى طاغيتهم يخبرونه بحالهم و أنهم ينتظرون مادة و ميرة تأتيهم فإن كانت لك بنا حاجة فالآن قبل أن يأتيهم المدد و الميرة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كادوا المسلمين </w:t>
      </w:r>
      <w:r>
        <w:rPr>
          <w:rStyle w:val="FootnoteAnchor"/>
          <w:rtl w:val="true"/>
        </w:rPr>
        <w:footnoteReference w:id="2129"/>
      </w:r>
      <w:r>
        <w:rPr>
          <w:rFonts w:ascii="Amiri" w:hAnsi="Amiri" w:eastAsia="Amiri" w:cs="Amiri"/>
          <w:color w:val="111111"/>
          <w:sz w:val="28"/>
          <w:sz w:val="28"/>
          <w:szCs w:val="28"/>
          <w:rtl w:val="true"/>
          <w:lang w:bidi="ar-SA"/>
        </w:rPr>
        <w:t xml:space="preserve">عند كتابهم و البعثة به بإخراج كلابهم ليلا، فأخرجوا </w:t>
      </w:r>
    </w:p>
    <w:p>
      <w:pPr>
        <w:pStyle w:val="BookText"/>
        <w:rPr/>
      </w:pPr>
      <w:r>
        <w:rPr>
          <w:rFonts w:ascii="Amiri" w:hAnsi="Amiri" w:eastAsia="Amiri" w:cs="Amiri"/>
          <w:color w:val="111111"/>
          <w:sz w:val="28"/>
          <w:sz w:val="28"/>
          <w:szCs w:val="28"/>
          <w:rtl w:val="true"/>
          <w:lang w:bidi="ar-SA"/>
        </w:rPr>
        <w:t xml:space="preserve">منها عدة كثيرة و أخرجوا رجلين قد ألبسوهما جلود الكلاب بحيوان معهما حتى نفذ أو سقط‍‌ كتاب أحدهما و أتى به مسلمة و مضى رسولاهما إلى الطاغية، فخرج معينا لهم نحو من مائة ألف بالعدد و القوة و الحبال و الجوامع و بالعجل تحمل الأسواق و الطعام، فبلغ </w:t>
      </w:r>
      <w:r>
        <w:rPr>
          <w:rStyle w:val="FootnoteAnchor"/>
          <w:rtl w:val="true"/>
        </w:rPr>
        <w:footnoteReference w:id="2130"/>
      </w:r>
      <w:r>
        <w:rPr>
          <w:rFonts w:ascii="Amiri" w:hAnsi="Amiri" w:eastAsia="Amiri" w:cs="Amiri"/>
          <w:color w:val="111111"/>
          <w:sz w:val="28"/>
          <w:sz w:val="28"/>
          <w:szCs w:val="28"/>
          <w:rtl w:val="true"/>
          <w:lang w:bidi="ar-SA"/>
        </w:rPr>
        <w:t>مسلمة فأحضر كلّ‌ فارس بقي فرسه و ولى عليهم العباس بن الوليد، و أمره بمواجهتهم إذا هم 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 هو على دابته مع رجاله العسكر و جماعتهم مما يلي باب الطوانة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مقدمة الطاغية بحجرته ليضربوها و يعسكر بجنوده </w:t>
      </w:r>
      <w:r>
        <w:rPr>
          <w:rStyle w:val="FootnoteAnchor"/>
          <w:rtl w:val="true"/>
        </w:rPr>
        <w:footnoteReference w:id="2131"/>
      </w:r>
      <w:r>
        <w:rPr>
          <w:rFonts w:ascii="Amiri" w:hAnsi="Amiri" w:eastAsia="Amiri" w:cs="Amiri"/>
          <w:color w:val="111111"/>
          <w:sz w:val="28"/>
          <w:sz w:val="28"/>
          <w:szCs w:val="28"/>
          <w:rtl w:val="true"/>
          <w:lang w:bidi="ar-SA"/>
        </w:rPr>
        <w:t xml:space="preserve">حولها فهمّ‌ عباس بالشدة على مقدمتهم، فقال مسلمة </w:t>
      </w:r>
      <w:r>
        <w:rPr>
          <w:rStyle w:val="FootnoteAnchor"/>
          <w:rtl w:val="true"/>
        </w:rPr>
        <w:footnoteReference w:id="2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حتى يتاموا فإذا انهزموا لم يكن لهم باقية و لا فئة تلجأ منهزمتهم إلينا،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تتركهم حتى تصير منهم و من أهل الطوانة كالجالس بين لحيي الأسد ثم بين عسكرين، فحمل عليهم بمن معه من جنود المسلمين و فرسانهم، فقال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عصاني و أطاعك فانصره فمضى عباس، و هزمهم اللّه و ولوا يقصف بعضهم بعضا حتى دفعوا إلى طاغية الروم و جماعة من جمعه فثبت و لجأت إليهم المنهزمة، فاقتتلوا قتالا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الوليد بن مسلم، عن عبد اللّه بن المبارك أنه أخبره عن بعض مشايخ أهل الشام أن عباسا لمّا استأخر عنه النصر و رأى من ثبات الروم ما رأى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محيريز أين الذين كانوا يلتمسون الشهادة، نادهم </w:t>
      </w:r>
      <w:r>
        <w:rPr>
          <w:rStyle w:val="FootnoteAnchor"/>
          <w:rtl w:val="true"/>
        </w:rPr>
        <w:footnoteReference w:id="2133"/>
      </w:r>
      <w:r>
        <w:rPr>
          <w:rFonts w:ascii="Amiri" w:hAnsi="Amiri" w:eastAsia="Amiri" w:cs="Amiri"/>
          <w:color w:val="111111"/>
          <w:sz w:val="28"/>
          <w:sz w:val="28"/>
          <w:szCs w:val="28"/>
          <w:rtl w:val="true"/>
          <w:lang w:bidi="ar-SA"/>
        </w:rPr>
        <w:t>يأتوك،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القرآن، يا أهل القرآن فأتوه سراعا، فاقتتلوا قتالا شديدا، و هزم اللّه الطاغية و جماعة من كان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شيخ من الجند عن شيخ من آل مسلمة شهد ذلك</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العبّاس استأذن مسلمة أن يشدّ عليهم بجنده من أهل حمص و من انتدب معه، فكان من هزيمتهم ما كان، و مضى العباس في طلبهم حتى لقي الطاغية معه البطارقة و أبناء ملوكهم، و هو يسير في قباب الريحان يجرها العجل، فشدّ عليهم فاقتتلوا قتالا شديدا، و قتل جماعة من المسلمين منهم أبو الأبيض العنسي، ثم إن اللّه هزمهم و قتل </w:t>
      </w:r>
    </w:p>
    <w:p>
      <w:pPr>
        <w:pStyle w:val="BookText"/>
        <w:rPr/>
      </w:pPr>
      <w:r>
        <w:rPr>
          <w:rFonts w:ascii="Amiri" w:hAnsi="Amiri" w:eastAsia="Amiri" w:cs="Amiri"/>
          <w:color w:val="111111"/>
          <w:sz w:val="28"/>
          <w:sz w:val="28"/>
          <w:szCs w:val="28"/>
          <w:rtl w:val="true"/>
          <w:lang w:bidi="ar-SA"/>
        </w:rPr>
        <w:t>منهم بضعة و ثلاثين ألفا و أسر أبناء الملوك و البطارقة فأقبل بهم حتى أتى بهم مسلمة و جماعة المسلمين، فأوقفوهم على أهل الطّوانة بعد ذلك في أعضادهم، و كان سبب فتحها لانسلاخ ثمان و ثمانين، فبلغ سهام المسلمين مائة دينار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من شهد ذلك من شهد ذلك من المشيخة أو من أخبره من شهدها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الذين ثبتوا مع مسلمة لما أبطأ عليهم خبر العبّاس جعلوا يلتفتون إلى ناحية الدرب فقال لهم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ارفعوا إلى اللّه فمنه يأتي النصر و المدد،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عباس و من معه من المسلمين يقتلونهم حتى أدركوا جماعة و قد لجأت إلى كنيسة عظيمة، فغلقت عليها بابها و امتنعت و بات عباس عليها و مسلمة و أهل العسكر قد رأوا ما كان من هزيمتهم و لا يدرون ما صنع العبّاس و من معه، فباتوا في همّ‌ من ذلك حتى أصبحوا ففتح اللّه على العباس الكنيسة عنوة، و قفل عباس بالخيول، فلما رأى أهل الطّوانة صنع اللّه و فتحه للمسلمين بعث بطريقها إلى مسلمة، قد رأينا فتح اللّه لكم و نحن نخيّركم بين أن تخلوا سبيلي و سبيل ثلاثمائة بطريق بأهالينا و أولادنا و نفتح لكم المدينة بمن فيها و بين أن نسايركم </w:t>
      </w:r>
      <w:r>
        <w:rPr>
          <w:rStyle w:val="FootnoteAnchor"/>
          <w:rtl w:val="true"/>
        </w:rPr>
        <w:footnoteReference w:id="2134"/>
      </w:r>
      <w:r>
        <w:rPr>
          <w:rFonts w:ascii="Amiri" w:hAnsi="Amiri" w:eastAsia="Amiri" w:cs="Amiri"/>
          <w:color w:val="111111"/>
          <w:sz w:val="28"/>
          <w:sz w:val="28"/>
          <w:szCs w:val="28"/>
          <w:rtl w:val="true"/>
          <w:lang w:bidi="ar-SA"/>
        </w:rPr>
        <w:t>فإن عندنا من الطعام و الإدام ما يكفينا سنة، و إلى سنة، قد كانت لنا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إلى ذلك و صالحه عليه، و فتح له المدينة و خلا سبيله و سبيل بطارقته ثلاثمائة، و وجد فيها ستين ألف نفس بين صغير و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رباح الغسّاني بالمدد و الميرة، و قد فتح اللّه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سبعين </w:t>
      </w:r>
      <w:r>
        <w:rPr>
          <w:rStyle w:val="FootnoteAnchor"/>
          <w:rtl w:val="true"/>
        </w:rPr>
        <w:footnoteReference w:id="2135"/>
      </w:r>
      <w:r>
        <w:rPr>
          <w:rFonts w:ascii="Amiri" w:hAnsi="Amiri" w:eastAsia="Amiri" w:cs="Amiri"/>
          <w:color w:val="111111"/>
          <w:sz w:val="28"/>
          <w:sz w:val="28"/>
          <w:szCs w:val="28"/>
          <w:rtl w:val="true"/>
          <w:lang w:bidi="ar-SA"/>
        </w:rPr>
        <w:t>غزا العباس بن الوليد الصائفة، و في سنة إحدى و تسعين غزا الصائفة العبّاس و أصاب للروم سرحا و علاقة، و في سنة اثنتين و تسعين غزا العبّاس الصائفة، و في سنة ثلاث و تسعين غزا العبّاس بن الوليد الصائفة اليسرى، و غزا مروان بن الوليد الصائفة الأخرى، و في سنة أربع و تسعين غزا العبّاس بن الوليد الصائفة اليسرى، فافتتح هرقلة و في سنة خمس و تسعين غزا العبّاس الصائفة، فافتتح حصونا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أنا أبو القاسم بن أبي العقب، أنا أحمد بن إبراهيم، أنا محمّد بن عائذ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136"/>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بعض شيوخنا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بن عبد الملك أغزى العبّاس بن الوليد في ذلك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الصائفة، و افتتح دلسة </w:t>
      </w:r>
      <w:r>
        <w:rPr>
          <w:rStyle w:val="FootnoteAnchor"/>
          <w:rtl w:val="true"/>
        </w:rPr>
        <w:footnoteReference w:id="2137"/>
      </w:r>
      <w:r>
        <w:rPr>
          <w:rFonts w:ascii="Amiri" w:hAnsi="Amiri" w:eastAsia="Amiri" w:cs="Amiri"/>
          <w:color w:val="111111"/>
          <w:sz w:val="28"/>
          <w:sz w:val="28"/>
          <w:szCs w:val="28"/>
          <w:rtl w:val="true"/>
          <w:lang w:bidi="ar-SA"/>
        </w:rPr>
        <w:t xml:space="preserve">،و في سنة ثلاث و مائة غزا العباس بن الوليد الصائفة، فافتتح دمنقة </w:t>
      </w:r>
      <w:r>
        <w:rPr>
          <w:rStyle w:val="FootnoteAnchor"/>
          <w:rtl w:val="true"/>
        </w:rPr>
        <w:footnoteReference w:id="2138"/>
      </w:r>
      <w:r>
        <w:rPr>
          <w:rFonts w:ascii="IRNazanin" w:hAnsi="IRNazanin" w:eastAsia="IRNazanin"/>
          <w:color w:val="111111"/>
          <w:sz w:val="28"/>
          <w:sz w:val="28"/>
          <w:szCs w:val="28"/>
          <w:rtl w:val="true"/>
          <w:lang w:bidi="fa-IR"/>
        </w:rPr>
        <w:t>و دردور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علي بن إبراهيم، و أبو الوحش سبيع بن المسلّم عنه، أنا أبو أحمد عبيد اللّه بن محمّد بن أبي مسلّم الفرضي، أنا أبو طاهر عبد الرحيم بن عمر بن أبي هاشم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إسماعيل بن يونس، نا أحمد بن الحارث الخرّاز </w:t>
      </w:r>
      <w:r>
        <w:rPr>
          <w:rStyle w:val="FootnoteAnchor"/>
          <w:rtl w:val="true"/>
        </w:rPr>
        <w:footnoteReference w:id="21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عامر بن مسلم الحضرمي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هشام بن عبد الملك قد همّ‌ بخلع الوليد بن يزيد حين ظهر مجونه، فدبّ‌ في ذلك قوم إلى الشام فبلغ ذلك العبّاس بن الوليد بن عبد الملك، فكتب إلى هشام بهذا الشعر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قومنا لا تملّوا نعمة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الإله لكم فيما مضى صنع</w:t>
      </w:r>
    </w:p>
    <w:p>
      <w:pPr>
        <w:pStyle w:val="BookText"/>
        <w:rPr/>
      </w:pPr>
      <w:r>
        <w:rPr>
          <w:rFonts w:ascii="Amiri" w:hAnsi="Amiri" w:eastAsia="Amiri" w:cs="Amiri"/>
          <w:color w:val="111111"/>
          <w:sz w:val="28"/>
          <w:sz w:val="28"/>
          <w:szCs w:val="28"/>
          <w:rtl w:val="true"/>
          <w:lang w:bidi="ar-SA"/>
        </w:rPr>
        <w:t xml:space="preserve">و أنتم اليوم أهل الملك مذ حقب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دنيا و دين ما به طبع</w:t>
      </w:r>
    </w:p>
    <w:p>
      <w:pPr>
        <w:pStyle w:val="BookText"/>
        <w:rPr/>
      </w:pPr>
      <w:r>
        <w:rPr>
          <w:rFonts w:ascii="Amiri" w:hAnsi="Amiri" w:eastAsia="Amiri" w:cs="Amiri"/>
          <w:color w:val="111111"/>
          <w:sz w:val="28"/>
          <w:sz w:val="28"/>
          <w:szCs w:val="28"/>
          <w:rtl w:val="true"/>
          <w:lang w:bidi="ar-SA"/>
        </w:rPr>
        <w:t xml:space="preserve">فانفوا عدوّكم عن تحت أثلتكم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تثبتوا أن أمر الدين مجتمع</w:t>
      </w:r>
    </w:p>
    <w:p>
      <w:pPr>
        <w:pStyle w:val="BookText"/>
        <w:rPr/>
      </w:pPr>
      <w:r>
        <w:rPr>
          <w:rFonts w:ascii="Amiri" w:hAnsi="Amiri" w:eastAsia="Amiri" w:cs="Amiri"/>
          <w:color w:val="111111"/>
          <w:sz w:val="28"/>
          <w:sz w:val="28"/>
          <w:szCs w:val="28"/>
          <w:rtl w:val="true"/>
          <w:lang w:bidi="ar-SA"/>
        </w:rPr>
        <w:t xml:space="preserve">قوموا عليه كما قام الأولى نصروا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تولوا و ما خافوا و ما جزعوا</w:t>
      </w:r>
    </w:p>
    <w:p>
      <w:pPr>
        <w:pStyle w:val="BookText"/>
        <w:rPr/>
      </w:pPr>
      <w:r>
        <w:rPr>
          <w:rFonts w:ascii="Amiri" w:hAnsi="Amiri" w:eastAsia="Amiri" w:cs="Amiri"/>
          <w:color w:val="111111"/>
          <w:sz w:val="28"/>
          <w:sz w:val="28"/>
          <w:szCs w:val="28"/>
          <w:rtl w:val="true"/>
          <w:lang w:bidi="ar-SA"/>
        </w:rPr>
        <w:t xml:space="preserve">إنّ‌ الكبير عليكم في ولايتكم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تصبحوا و عمود الدين منصدع</w:t>
      </w:r>
    </w:p>
    <w:p>
      <w:pPr>
        <w:pStyle w:val="BookText"/>
        <w:rPr/>
      </w:pPr>
      <w:r>
        <w:rPr>
          <w:rFonts w:ascii="Amiri" w:hAnsi="Amiri" w:eastAsia="Amiri" w:cs="Amiri"/>
          <w:color w:val="111111"/>
          <w:sz w:val="28"/>
          <w:sz w:val="28"/>
          <w:szCs w:val="28"/>
          <w:rtl w:val="true"/>
          <w:lang w:bidi="ar-SA"/>
        </w:rPr>
        <w:t xml:space="preserve">لا تلحمنّ‌ ذئاب الناس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الذئاب إذا ما ألحموا </w:t>
      </w:r>
      <w:r>
        <w:rPr>
          <w:rStyle w:val="FootnoteAnchor"/>
          <w:rtl w:val="true"/>
        </w:rPr>
        <w:footnoteReference w:id="2141"/>
      </w:r>
      <w:r>
        <w:rPr>
          <w:rFonts w:ascii="IRNazanin" w:hAnsi="IRNazanin" w:eastAsia="IRNazanin"/>
          <w:color w:val="111111"/>
          <w:sz w:val="28"/>
          <w:sz w:val="28"/>
          <w:szCs w:val="28"/>
          <w:rtl w:val="true"/>
          <w:lang w:bidi="fa-IR"/>
        </w:rPr>
        <w:t>رتعوا</w:t>
      </w:r>
    </w:p>
    <w:p>
      <w:pPr>
        <w:pStyle w:val="BookText"/>
        <w:rPr/>
      </w:pPr>
      <w:r>
        <w:rPr>
          <w:rFonts w:ascii="Amiri" w:hAnsi="Amiri" w:eastAsia="Amiri" w:cs="Amiri"/>
          <w:color w:val="111111"/>
          <w:sz w:val="28"/>
          <w:sz w:val="28"/>
          <w:szCs w:val="28"/>
          <w:rtl w:val="true"/>
          <w:lang w:bidi="ar-SA"/>
        </w:rPr>
        <w:t xml:space="preserve">لا تبقرنّ‌ بأيديكم بطونكم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ثمت قلا حسرة تغني و لا جزع</w:t>
      </w:r>
    </w:p>
    <w:p>
      <w:pPr>
        <w:pStyle w:val="BookText"/>
        <w:rPr/>
      </w:pPr>
      <w:r>
        <w:rPr>
          <w:rFonts w:ascii="Amiri" w:hAnsi="Amiri" w:eastAsia="Amiri" w:cs="Amiri"/>
          <w:color w:val="111111"/>
          <w:sz w:val="28"/>
          <w:sz w:val="28"/>
          <w:szCs w:val="28"/>
          <w:rtl w:val="true"/>
          <w:lang w:bidi="ar-SA"/>
        </w:rPr>
        <w:t xml:space="preserve">لا تلقين عليكم من جنايتكم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الشقاء يديه الأزلم الجذع</w:t>
      </w:r>
    </w:p>
    <w:p>
      <w:pPr>
        <w:pStyle w:val="BookText"/>
        <w:rPr/>
      </w:pPr>
      <w:r>
        <w:rPr>
          <w:rFonts w:ascii="Amiri" w:hAnsi="Amiri" w:eastAsia="Amiri" w:cs="Amiri"/>
          <w:color w:val="111111"/>
          <w:sz w:val="28"/>
          <w:sz w:val="28"/>
          <w:szCs w:val="28"/>
          <w:rtl w:val="true"/>
          <w:lang w:bidi="ar-SA"/>
        </w:rPr>
        <w:t xml:space="preserve">إنّي أعيذكم باللّه من 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الجبال تسامى ثم تندفع</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لستم كمن كان يمرّيها و يسعرها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بالمشرفية بيضا ثم ينتزع </w:t>
      </w:r>
    </w:p>
    <w:p>
      <w:pPr>
        <w:pStyle w:val="BookText"/>
        <w:rPr/>
      </w:pPr>
      <w:r>
        <w:rPr>
          <w:rFonts w:ascii="Amiri" w:hAnsi="Amiri" w:eastAsia="Amiri" w:cs="Amiri"/>
          <w:color w:val="111111"/>
          <w:sz w:val="28"/>
          <w:sz w:val="28"/>
          <w:szCs w:val="28"/>
          <w:rtl w:val="true"/>
          <w:lang w:bidi="ar-SA"/>
        </w:rPr>
        <w:t xml:space="preserve">إنّ‌ البرية قد ملّت ولايتكم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تمسّكوا بحبال العهد و اتّدعوا</w:t>
      </w:r>
    </w:p>
    <w:p>
      <w:pPr>
        <w:pStyle w:val="BookText"/>
        <w:rPr/>
      </w:pPr>
      <w:r>
        <w:rPr>
          <w:rFonts w:ascii="Amiri" w:hAnsi="Amiri" w:eastAsia="Amiri" w:cs="Amiri"/>
          <w:color w:val="111111"/>
          <w:sz w:val="28"/>
          <w:sz w:val="28"/>
          <w:szCs w:val="28"/>
          <w:rtl w:val="true"/>
          <w:lang w:bidi="ar-SA"/>
        </w:rPr>
        <w:t xml:space="preserve">فلن تزالوا رءوس الناس ما صلحوا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شكرتم و أضحى العهد يتّبع</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2142"/>
      </w:r>
      <w:r>
        <w:rPr>
          <w:rFonts w:ascii="Amiri" w:hAnsi="Amiri" w:eastAsia="Amiri" w:cs="Amiri"/>
          <w:color w:val="111111"/>
          <w:sz w:val="28"/>
          <w:sz w:val="28"/>
          <w:szCs w:val="28"/>
          <w:rtl w:val="true"/>
          <w:lang w:bidi="ar-SA"/>
        </w:rPr>
        <w:t>،حدّثني سعيد بن ضمرة، 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على عمر بن عبد العزيز جواري </w:t>
      </w:r>
      <w:r>
        <w:rPr>
          <w:rStyle w:val="FootnoteAnchor"/>
          <w:rtl w:val="true"/>
        </w:rPr>
        <w:footnoteReference w:id="2143"/>
      </w:r>
      <w:r>
        <w:rPr>
          <w:rFonts w:ascii="Amiri" w:hAnsi="Amiri" w:eastAsia="Amiri" w:cs="Amiri"/>
          <w:color w:val="111111"/>
          <w:sz w:val="28"/>
          <w:sz w:val="28"/>
          <w:szCs w:val="28"/>
          <w:rtl w:val="true"/>
          <w:lang w:bidi="ar-SA"/>
        </w:rPr>
        <w:t>و عنده العبّاس بن الوليد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كلّما مرت به جارية تعجبه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اتّخذ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أكثر قال له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تأمرني بالزنا،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w:t>
      </w:r>
      <w:r>
        <w:rPr>
          <w:rFonts w:eastAsia="Amiri" w:cs="Amiri" w:ascii="Amiri" w:hAnsi="Amiri"/>
          <w:color w:val="111111"/>
          <w:sz w:val="28"/>
          <w:szCs w:val="28"/>
          <w:rtl w:val="true"/>
          <w:lang w:bidi="ar-SA"/>
        </w:rPr>
        <w:t xml:space="preserve">] </w:t>
      </w:r>
      <w:r>
        <w:rPr>
          <w:rStyle w:val="FootnoteAnchor"/>
          <w:rtl w:val="true"/>
        </w:rPr>
        <w:footnoteReference w:id="2144"/>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w:t>
      </w:r>
      <w:r>
        <w:rPr>
          <w:rFonts w:eastAsia="Amiri" w:cs="Amiri" w:ascii="Amiri" w:hAnsi="Amiri"/>
          <w:color w:val="111111"/>
          <w:sz w:val="28"/>
          <w:szCs w:val="28"/>
          <w:rtl w:val="true"/>
          <w:lang w:bidi="ar-SA"/>
        </w:rPr>
        <w:t xml:space="preserve">] </w:t>
      </w:r>
      <w:r>
        <w:rPr>
          <w:rStyle w:val="FootnoteAnchor"/>
          <w:rtl w:val="true"/>
        </w:rPr>
        <w:footnoteReference w:id="2145"/>
      </w:r>
      <w:r>
        <w:rPr>
          <w:rFonts w:ascii="Amiri" w:hAnsi="Amiri" w:eastAsia="Amiri" w:cs="Amiri"/>
          <w:color w:val="111111"/>
          <w:sz w:val="28"/>
          <w:sz w:val="28"/>
          <w:szCs w:val="28"/>
          <w:rtl w:val="true"/>
          <w:lang w:bidi="ar-SA"/>
        </w:rPr>
        <w:t>فمر بأناس من أهل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يجلسكم بباب رجل يزعم أن آبائكم كانوا زناة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أحمد بن كامل بن ديسم المقدسي،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جعفر بن المسلمة يذكر أن أبا عبيد اللّه محمّد بن عمران المرزباني أخبرهم </w:t>
      </w:r>
      <w:r>
        <w:rPr>
          <w:rStyle w:val="FootnoteAnchor"/>
          <w:rtl w:val="true"/>
        </w:rPr>
        <w:footnoteReference w:id="21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العباس بن الوليد بن عبد الملك بن مروان يتهم في دينه، و هو الذي كان على مقدمة عمّه مسلمة بن عبد الملك يوم العقر </w:t>
      </w:r>
      <w:r>
        <w:rPr>
          <w:rStyle w:val="FootnoteAnchor"/>
          <w:rtl w:val="true"/>
        </w:rPr>
        <w:footnoteReference w:id="2147"/>
      </w:r>
      <w:r>
        <w:rPr>
          <w:rFonts w:ascii="Amiri" w:hAnsi="Amiri" w:eastAsia="Amiri" w:cs="Amiri"/>
          <w:color w:val="111111"/>
          <w:sz w:val="28"/>
          <w:sz w:val="28"/>
          <w:szCs w:val="28"/>
          <w:rtl w:val="true"/>
          <w:lang w:bidi="ar-SA"/>
        </w:rPr>
        <w:t>،و هو القائل لمسلمة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لا تقنى </w:t>
      </w:r>
      <w:r>
        <w:rPr>
          <w:rStyle w:val="FootnoteAnchor"/>
          <w:rtl w:val="true"/>
        </w:rPr>
        <w:footnoteReference w:id="2148"/>
      </w:r>
      <w:r>
        <w:rPr>
          <w:rFonts w:ascii="Amiri" w:hAnsi="Amiri" w:eastAsia="Amiri" w:cs="Amiri"/>
          <w:color w:val="111111"/>
          <w:sz w:val="28"/>
          <w:sz w:val="28"/>
          <w:szCs w:val="28"/>
          <w:rtl w:val="true"/>
          <w:lang w:bidi="ar-SA"/>
        </w:rPr>
        <w:t xml:space="preserve">الحياء أبا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تقصر </w:t>
      </w:r>
      <w:r>
        <w:rPr>
          <w:rStyle w:val="FootnoteAnchor"/>
          <w:rtl w:val="true"/>
        </w:rPr>
        <w:footnoteReference w:id="2149"/>
      </w:r>
      <w:r>
        <w:rPr>
          <w:rFonts w:ascii="Amiri" w:hAnsi="Amiri" w:eastAsia="Amiri" w:cs="Amiri"/>
          <w:color w:val="111111"/>
          <w:sz w:val="28"/>
          <w:sz w:val="28"/>
          <w:szCs w:val="28"/>
          <w:rtl w:val="true"/>
          <w:lang w:bidi="ar-SA"/>
        </w:rPr>
        <w:t>عن ملاحاتي و عذلي</w:t>
      </w:r>
    </w:p>
    <w:p>
      <w:pPr>
        <w:pStyle w:val="BookText"/>
        <w:rPr/>
      </w:pPr>
      <w:r>
        <w:rPr>
          <w:rFonts w:ascii="Amiri" w:hAnsi="Amiri" w:eastAsia="Amiri" w:cs="Amiri"/>
          <w:color w:val="111111"/>
          <w:sz w:val="28"/>
          <w:sz w:val="28"/>
          <w:szCs w:val="28"/>
          <w:rtl w:val="true"/>
          <w:lang w:bidi="ar-SA"/>
        </w:rPr>
        <w:t xml:space="preserve">فلولا أن أصلك حين ينهى </w:t>
      </w:r>
      <w:r>
        <w:rPr>
          <w:rStyle w:val="FootnoteAnchor"/>
          <w:rtl w:val="true"/>
        </w:rPr>
        <w:footnoteReference w:id="2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قومك </w:t>
      </w:r>
      <w:r>
        <w:rPr>
          <w:rStyle w:val="FootnoteAnchor"/>
          <w:rtl w:val="true"/>
        </w:rPr>
        <w:footnoteReference w:id="2151"/>
      </w:r>
      <w:r>
        <w:rPr>
          <w:rFonts w:ascii="Amiri" w:hAnsi="Amiri" w:eastAsia="Amiri" w:cs="Amiri"/>
          <w:color w:val="111111"/>
          <w:sz w:val="28"/>
          <w:sz w:val="28"/>
          <w:szCs w:val="28"/>
          <w:rtl w:val="true"/>
          <w:lang w:bidi="ar-SA"/>
        </w:rPr>
        <w:t>كان من فرعي و أصلي</w:t>
      </w:r>
    </w:p>
    <w:p>
      <w:pPr>
        <w:pStyle w:val="BookText"/>
        <w:rPr/>
      </w:pPr>
      <w:r>
        <w:rPr>
          <w:rFonts w:ascii="Amiri" w:hAnsi="Amiri" w:eastAsia="Amiri" w:cs="Amiri"/>
          <w:color w:val="111111"/>
          <w:sz w:val="28"/>
          <w:sz w:val="28"/>
          <w:szCs w:val="28"/>
          <w:rtl w:val="true"/>
          <w:lang w:bidi="ar-SA"/>
        </w:rPr>
        <w:t xml:space="preserve">و إنّي إن رميتك هضت عظمي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نالتني إذا نالتك نبلي</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أنكرتني إنكار 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 حشاك عن شرب و أكلي </w:t>
      </w:r>
      <w:bookmarkStart w:id="237" w:name="pg11415_113167"/>
    </w:p>
    <w:p>
      <w:pPr>
        <w:pStyle w:val="BookText"/>
        <w:rPr/>
      </w:pPr>
      <w:bookmarkEnd w:id="237"/>
      <w:r>
        <w:rPr>
          <w:rFonts w:ascii="Amiri" w:hAnsi="Amiri" w:eastAsia="Amiri" w:cs="Amiri"/>
          <w:color w:val="111111"/>
          <w:sz w:val="28"/>
          <w:sz w:val="28"/>
          <w:szCs w:val="28"/>
          <w:rtl w:val="true"/>
          <w:lang w:bidi="ar-SA"/>
        </w:rPr>
        <w:t xml:space="preserve">كقول المرء عمرو في 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حياته و يريد قتلي </w:t>
      </w:r>
      <w:r>
        <w:rPr>
          <w:rStyle w:val="FootnoteAnchor"/>
          <w:rtl w:val="true"/>
        </w:rPr>
        <w:footnoteReference w:id="2152"/>
      </w:r>
    </w:p>
    <w:p>
      <w:pPr>
        <w:pStyle w:val="BookText"/>
        <w:rPr/>
      </w:pPr>
      <w:r>
        <w:rPr>
          <w:rFonts w:ascii="Amiri" w:hAnsi="Amiri" w:eastAsia="Amiri" w:cs="Amiri"/>
          <w:color w:val="111111"/>
          <w:sz w:val="28"/>
          <w:sz w:val="28"/>
          <w:szCs w:val="28"/>
          <w:rtl w:val="true"/>
          <w:lang w:bidi="ar-SA"/>
        </w:rPr>
        <w:t>عذيري من خليل من مراد أريد حياءه و يريد قتلي</w:t>
      </w:r>
    </w:p>
    <w:p>
      <w:pPr>
        <w:pStyle w:val="BookText"/>
        <w:rPr/>
      </w:pPr>
      <w:r>
        <w:rPr>
          <w:rFonts w:ascii="Amiri" w:hAnsi="Amiri" w:eastAsia="Amiri" w:cs="Amiri"/>
          <w:color w:val="111111"/>
          <w:sz w:val="28"/>
          <w:sz w:val="28"/>
          <w:szCs w:val="28"/>
          <w:rtl w:val="true"/>
          <w:lang w:bidi="ar-SA"/>
        </w:rPr>
        <w:t xml:space="preserve">و قال لزوجته أم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بنت سعيد بن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فطلّقها فندم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سعدة هل إليك لنا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حتى القيامة من تلاق</w:t>
      </w:r>
    </w:p>
    <w:p>
      <w:pPr>
        <w:pStyle w:val="BookText"/>
        <w:rPr/>
      </w:pPr>
      <w:r>
        <w:rPr>
          <w:rFonts w:ascii="Amiri" w:hAnsi="Amiri" w:eastAsia="Amiri" w:cs="Amiri"/>
          <w:color w:val="111111"/>
          <w:sz w:val="28"/>
          <w:sz w:val="28"/>
          <w:szCs w:val="28"/>
          <w:rtl w:val="true"/>
          <w:lang w:bidi="ar-SA"/>
        </w:rPr>
        <w:t xml:space="preserve">بلى و لعلّ‌ دارك أن تؤاتي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من حليلك أو فراق</w:t>
      </w:r>
    </w:p>
    <w:p>
      <w:pPr>
        <w:pStyle w:val="BookText"/>
        <w:rPr/>
      </w:pPr>
      <w:r>
        <w:rPr>
          <w:rFonts w:ascii="Amiri" w:hAnsi="Amiri" w:eastAsia="Amiri" w:cs="Amiri"/>
          <w:color w:val="111111"/>
          <w:sz w:val="28"/>
          <w:sz w:val="28"/>
          <w:szCs w:val="28"/>
          <w:rtl w:val="true"/>
          <w:lang w:bidi="ar-SA"/>
        </w:rPr>
        <w:t xml:space="preserve">فأرجع شامتا و تقرّ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يشعب صدعنا بعد انشقاق </w:t>
      </w:r>
      <w:r>
        <w:rPr>
          <w:rStyle w:val="FootnoteAnchor"/>
          <w:rtl w:val="true"/>
        </w:rPr>
        <w:footnoteReference w:id="2154"/>
      </w:r>
    </w:p>
    <w:p>
      <w:pPr>
        <w:pStyle w:val="BookText"/>
        <w:rPr/>
      </w:pPr>
      <w:r>
        <w:rPr>
          <w:rFonts w:ascii="Amiri" w:hAnsi="Amiri" w:eastAsia="Amiri" w:cs="Amiri"/>
          <w:color w:val="111111"/>
          <w:sz w:val="28"/>
          <w:sz w:val="28"/>
          <w:szCs w:val="28"/>
          <w:rtl w:val="true"/>
          <w:lang w:bidi="ar-SA"/>
        </w:rPr>
        <w:t>و قد ذكرت في ترجمة إبراهيم بن محمّد الإمام أن العباس بن الوليد مات في سجن مروان بن محمّد بحرّان</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1250970_73709187"/>
      <w:bookmarkStart w:id="239" w:name="_Toc88"/>
      <w:bookmarkEnd w:id="238"/>
      <w:r>
        <w:rPr/>
        <w:t>3127</w:t>
      </w:r>
      <w:r>
        <w:rPr>
          <w:rtl w:val="true"/>
        </w:rPr>
        <w:t xml:space="preserve"> - </w:t>
      </w:r>
      <w:r>
        <w:rPr>
          <w:rtl w:val="true"/>
        </w:rPr>
        <w:t>العبّاس بن الوليد بن عمرو بن الدّرفس الغسّاني</w:t>
      </w:r>
      <w:bookmarkEnd w:id="239"/>
    </w:p>
    <w:p>
      <w:pPr>
        <w:pStyle w:val="BookText"/>
        <w:rPr/>
      </w:pPr>
      <w:r>
        <w:rPr>
          <w:rFonts w:ascii="Amiri" w:hAnsi="Amiri" w:eastAsia="Amiri" w:cs="Amiri"/>
          <w:color w:val="111111"/>
          <w:sz w:val="28"/>
          <w:sz w:val="28"/>
          <w:szCs w:val="28"/>
          <w:rtl w:val="true"/>
          <w:lang w:bidi="ar-SA"/>
        </w:rPr>
        <w:t>حكى عن أبيه، و أبي مسهر عبد الأعلى بن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أبو عبد الرّحمن بن محمّد بن العبّاس</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محمّد عبد الرّحمن بن أحمد بن صابر، فيما ذكر أنه وجد بخط‍‌ أبي الحسين الرازي، أخبرني أبو العبّاس الوليد بن محمّد بن العبّاس بن الوليد بن الدّرفس الغسّاني، أنا أبي، حدّثني أبي، نا أبو مسهر، نا سعيد بن عبد العزيز، عن يونس بن ميسرة بن حلبس </w:t>
      </w:r>
      <w:r>
        <w:rPr>
          <w:rStyle w:val="FootnoteAnchor"/>
          <w:rtl w:val="true"/>
        </w:rPr>
        <w:footnoteReference w:id="21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عيسى بن مريم عليه الصلاة و السّلام من جبل البضيع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جبل الكسوة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 على الغوطة، فلما رآها 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2156"/>
      </w:r>
      <w:r>
        <w:rPr>
          <w:rFonts w:ascii="Amiri" w:hAnsi="Amiri" w:eastAsia="Amiri" w:cs="Amiri"/>
          <w:color w:val="111111"/>
          <w:sz w:val="28"/>
          <w:sz w:val="28"/>
          <w:szCs w:val="28"/>
          <w:rtl w:val="true"/>
          <w:lang w:bidi="ar-SA"/>
        </w:rPr>
        <w:t>للغوطة أن يعجز الغنيّ‌ أن يجمع فيها كنزا، فلن يعجز المسكين أن يشبع فيها خبزا، قال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يموت أحد في الغوطة من الجوع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 xml:space="preserve">. </w:t>
      </w:r>
      <w:bookmarkStart w:id="240" w:name="pg11415_113168"/>
    </w:p>
    <w:p>
      <w:pPr>
        <w:pStyle w:val="Heading4"/>
        <w:numPr>
          <w:ilvl w:val="3"/>
          <w:numId w:val="1"/>
        </w:numPr>
        <w:rPr/>
      </w:pPr>
      <w:bookmarkStart w:id="241" w:name="__RefHeading___Toc1250972_73709187"/>
      <w:bookmarkStart w:id="242" w:name="_Toc89"/>
      <w:bookmarkEnd w:id="240"/>
      <w:bookmarkEnd w:id="241"/>
      <w:r>
        <w:rPr/>
        <w:t>3128</w:t>
      </w:r>
      <w:r>
        <w:rPr>
          <w:rtl w:val="true"/>
        </w:rPr>
        <w:t xml:space="preserve"> - </w:t>
      </w:r>
      <w:r>
        <w:rPr>
          <w:rtl w:val="true"/>
        </w:rPr>
        <w:t>العبّاس بن الوليد بن مزيد</w:t>
      </w:r>
      <w:bookmarkEnd w:id="242"/>
    </w:p>
    <w:p>
      <w:pPr>
        <w:pStyle w:val="BookText"/>
        <w:rPr/>
      </w:pPr>
      <w:r>
        <w:rPr>
          <w:rFonts w:ascii="Amiri" w:hAnsi="Amiri" w:eastAsia="Amiri" w:cs="Amiri"/>
          <w:color w:val="111111"/>
          <w:sz w:val="28"/>
          <w:sz w:val="28"/>
          <w:szCs w:val="28"/>
          <w:rtl w:val="true"/>
          <w:lang w:bidi="ar-SA"/>
        </w:rPr>
        <w:t xml:space="preserve">أبو الفضل العذري البيروتي </w:t>
      </w:r>
      <w:r>
        <w:rPr>
          <w:rStyle w:val="FootnoteAnchor"/>
          <w:rtl w:val="true"/>
        </w:rPr>
        <w:footnoteReference w:id="2158"/>
      </w:r>
    </w:p>
    <w:p>
      <w:pPr>
        <w:pStyle w:val="BookText"/>
        <w:rPr/>
      </w:pPr>
      <w:r>
        <w:rPr>
          <w:rFonts w:ascii="Amiri" w:hAnsi="Amiri" w:eastAsia="Amiri" w:cs="Amiri"/>
          <w:color w:val="111111"/>
          <w:sz w:val="28"/>
          <w:sz w:val="28"/>
          <w:szCs w:val="28"/>
          <w:rtl w:val="true"/>
          <w:lang w:bidi="ar-SA"/>
        </w:rPr>
        <w:t xml:space="preserve">حدّث ببيروت عن أبيه، و محمّد بن شعيب، و عقبة بن علقمة، و عبد الحميد بن بكّار، و أبي مسهر، و يوسف بن السفر، و صالح بن يزيد، و أبي جعفر محمّد بن زاهر بن حرب النسائي، و محمّد بن هقل بن زياد، و مروان بن محمّد الطّاطري، و أبي عبد اللّه محمّد بن يوسف الفريابي، و أبي عبد اللّه محمّد بن عبد اللّه البجّي من أهل بجّ‌ حوران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داود و النسائي في سننهما، و يعقوب بن سفيان، و أبو زرعة الدمشقي، و أبو بكر بن أبي داود، و أبو زرعة، و أبو حاتم الرازيان، و أحمد بن المعلّى، و خيثمة بن سليمان، و الحسن بن حبيب، و عمرو بن دحيم، و مكحول البيروتي، و أبو بكر عبد الرّحمن بن محمّد بن العبّاس، و أبو الحسن بن جوصا، و أبو بكر محمّد </w:t>
      </w:r>
      <w:r>
        <w:rPr>
          <w:rStyle w:val="FootnoteAnchor"/>
          <w:rtl w:val="true"/>
        </w:rPr>
        <w:footnoteReference w:id="2160"/>
      </w:r>
      <w:r>
        <w:rPr>
          <w:rFonts w:ascii="Amiri" w:hAnsi="Amiri" w:eastAsia="Amiri" w:cs="Amiri"/>
          <w:color w:val="111111"/>
          <w:sz w:val="28"/>
          <w:sz w:val="28"/>
          <w:szCs w:val="28"/>
          <w:rtl w:val="true"/>
          <w:lang w:bidi="ar-SA"/>
        </w:rPr>
        <w:t xml:space="preserve">بن خريم </w:t>
      </w:r>
      <w:r>
        <w:rPr>
          <w:rStyle w:val="FootnoteAnchor"/>
          <w:rtl w:val="true"/>
        </w:rPr>
        <w:footnoteReference w:id="2161"/>
      </w:r>
      <w:r>
        <w:rPr>
          <w:rFonts w:ascii="Amiri" w:hAnsi="Amiri" w:eastAsia="Amiri" w:cs="Amiri"/>
          <w:color w:val="111111"/>
          <w:sz w:val="28"/>
          <w:sz w:val="28"/>
          <w:szCs w:val="28"/>
          <w:rtl w:val="true"/>
          <w:lang w:bidi="ar-SA"/>
        </w:rPr>
        <w:t xml:space="preserve">،و أبو الحسن محمّد بن بكّار بن يزيد السكسكي قاضي بيت لهيا، و محمّد بن يوسف الهروي، و محمّد بن بركة برداعس، و عبد الرّحمن بن أبي حاتم، و أحمد بن بجير </w:t>
      </w:r>
      <w:r>
        <w:rPr>
          <w:rStyle w:val="FootnoteAnchor"/>
          <w:rtl w:val="true"/>
        </w:rPr>
        <w:footnoteReference w:id="2162"/>
      </w:r>
      <w:r>
        <w:rPr>
          <w:rFonts w:ascii="Amiri" w:hAnsi="Amiri" w:eastAsia="Amiri" w:cs="Amiri"/>
          <w:color w:val="111111"/>
          <w:sz w:val="28"/>
          <w:sz w:val="28"/>
          <w:szCs w:val="28"/>
          <w:rtl w:val="true"/>
          <w:lang w:bidi="ar-SA"/>
        </w:rPr>
        <w:t xml:space="preserve">القاضي بواسط‍‌، و الحسن بن القاسم بن دحيم، و هشام بن أحمد بن هشام القاري، و أبو بشر الدّولابي، و أبو بكر بن زياد النيسابوري، و أبو العبّاس الأصم، و عبد الصمد بن عبد اللّه بن عبد الصمد، و إبراهيم بن عبد الرّحمن بن مروان، و محمّد بن عبد اللّه بن محمّد الطائي الحمصي، و أبو بكر الباغندي، و صاعد بن عبد الرّحمن النّحّاس، و أبو الحارث أحمد بن سعيد بن أم سعيد، و أبو عبد اللّه </w:t>
      </w:r>
    </w:p>
    <w:p>
      <w:pPr>
        <w:pStyle w:val="BookText"/>
        <w:rPr/>
      </w:pPr>
      <w:r>
        <w:rPr>
          <w:rFonts w:ascii="Amiri" w:hAnsi="Amiri" w:eastAsia="Amiri" w:cs="Amiri"/>
          <w:color w:val="111111"/>
          <w:sz w:val="28"/>
          <w:sz w:val="28"/>
          <w:szCs w:val="28"/>
          <w:rtl w:val="true"/>
          <w:lang w:bidi="ar-SA"/>
        </w:rPr>
        <w:t>محمّد بن إبراهيم بن البطّال الصّعدي، و محمّد بن جعفر بن محمّد بن ملاّس، و أبو الحارث محمّد بن عمرو بن مسعدة البيروتي، و محمّد بن المعافى الصيداوي، و أبو العباس أحمد بن الحسين بن علي، و عبد اللّه بن وهيب الغزّي، و علي بن محمّد بن حفص، و محمّد بن عبد اللّه الجوهري و خلق كثير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بدمشق فسمع منه بها أبو الدحداح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الحسن السّلمي، أنا أبو القاسم علي بن الفضل بن طاهر، أنا عبد الوهاب الكلابي، نا أبو الحسن بن جوصا، نا العباس بن الوليد، أخبرني أبي، نا الأوزاعي، حدّثني الزهري، حدّثني أبو سلمة، و سليمان بن يسار،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اليهود و النصارى لا تصبغ فخالفوهم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عبد الغفار بن محمّد، حدّثني أبو المحاسن عبد الرزاق بن محمّد بن أبي نصر، أنا أبو بكر الحيري، نا أبو العبّاس الأصم، نا العبّاس بن الوليد، أخبرني عقبة، أخبرني الأوزاعي، حدّثني يحيى بن أبي كثير، حدّثني أبو سلمة بن عبد الرّحمن، حدّثني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 سلم عن هذه الآية اَلَّذِينَ‌ آمَنُوا وَ كٰانُوا يَتَّقُونَ‌ لَهُمُ‌ الْبُشْرىٰ‌ فِي الْحَيٰاةِ‌ الدُّنْيٰا وَ فِي الْآخِرَةِ‌ </w:t>
      </w:r>
      <w:r>
        <w:rPr>
          <w:rStyle w:val="FootnoteAnchor"/>
          <w:rtl w:val="true"/>
        </w:rPr>
        <w:footnoteReference w:id="2163"/>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سألتني عن شيء ما سألني عنه أحد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الرؤيا الصّالحة يراها الرجل الصّالح أو ترى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المقرئ، عن رشأ بن نظيف، أنا أبو شعيب عبد الرّحمن بن محمّد المكتّب، و أبو محمّد عبد اللّه بن عبد الرّحمن المصريان،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رشيق، أنا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الوليد بن مزيد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تسع و ستين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حدّثنا عنه أبو محمّد التميمي، نا أبو عبد اللّه محمّد بن عبد الواحد بن محمّد بن جعفر، أنا أبو عمر محمّد بن العبّاس بن محمّد بن زكريا بن حيّوية الخزّاز،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الحسين أحمد بن جعفر بن محمّد بن عبيد اللّه المنادي،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ببيروت </w:t>
      </w:r>
      <w:r>
        <w:rPr>
          <w:rStyle w:val="FootnoteAnchor"/>
          <w:rtl w:val="true"/>
        </w:rPr>
        <w:footnoteReference w:id="2164"/>
      </w:r>
      <w:r>
        <w:rPr>
          <w:rFonts w:ascii="Amiri" w:hAnsi="Amiri" w:eastAsia="Amiri" w:cs="Amiri"/>
          <w:color w:val="111111"/>
          <w:sz w:val="28"/>
          <w:sz w:val="28"/>
          <w:szCs w:val="28"/>
          <w:rtl w:val="true"/>
          <w:lang w:bidi="ar-SA"/>
        </w:rPr>
        <w:t xml:space="preserve">ساحل دمشق العبّاس بن الوليد بن 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 ستين و مائتين، و كان أسن من جدّي بسنة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جدي فيما قال لنا للنصف من جمادى الأولى من سنة إحدى و سبعين و مائة، فيكون مولد العبّاس على هذا سنة سبعين و 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1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الوليد البيروتي 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محمّد بن شعيب بن شابور، و ابنه الوليد بن مزيد، و عقبة بن علقمة، روى عنه أبي، و أبو زرعة، و سمعت منه و هو صدوق ثقة،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العبّاس بن الوليد، بيروتي،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الفضل بن ناصر أيضا، عن أبي طاهر الخطيب، أنا أبو القاسم الصّوّاف، 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العبّاس بن الوليد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العبّاس بن الوليد بن مزيد العذري</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سكن بيروت، سمع أباه الوليد بن مزيد العذري، و محمّد بن شعيب بن شابور القرشي، سمع منه أبو زرعة عبيد اللّه بن عبد الكريم الرازي، أو أبو بكر بن صدقة البغدادي، كنّاه لنا عبد اللّه بن محمّد الأسفرايني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بن صالح، حدّثني أبي </w:t>
      </w:r>
      <w:r>
        <w:rPr>
          <w:rStyle w:val="FootnoteAnchor"/>
          <w:rtl w:val="true"/>
        </w:rPr>
        <w:footnoteReference w:id="21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العبّاس بن الوليد بن مزيد العذري </w:t>
      </w:r>
      <w:r>
        <w:rPr>
          <w:rStyle w:val="FootnoteAnchor"/>
          <w:rtl w:val="true"/>
        </w:rPr>
        <w:footnoteReference w:id="2167"/>
      </w:r>
      <w:r>
        <w:rPr>
          <w:rFonts w:ascii="Amiri" w:hAnsi="Amiri" w:eastAsia="Amiri" w:cs="Amiri"/>
          <w:color w:val="111111"/>
          <w:sz w:val="28"/>
          <w:sz w:val="28"/>
          <w:szCs w:val="28"/>
          <w:rtl w:val="true"/>
          <w:lang w:bidi="ar-SA"/>
        </w:rPr>
        <w:t>من أهل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طاهر </w:t>
      </w:r>
      <w:r>
        <w:rPr>
          <w:rStyle w:val="FootnoteAnchor"/>
          <w:rtl w:val="true"/>
        </w:rPr>
        <w:footnoteReference w:id="2168"/>
      </w:r>
      <w:r>
        <w:rPr>
          <w:rFonts w:ascii="Amiri" w:hAnsi="Amiri" w:eastAsia="Amiri" w:cs="Amiri"/>
          <w:color w:val="111111"/>
          <w:sz w:val="28"/>
          <w:sz w:val="28"/>
          <w:szCs w:val="28"/>
          <w:rtl w:val="true"/>
          <w:lang w:bidi="ar-SA"/>
        </w:rPr>
        <w:t xml:space="preserve">بن سهل، نا أبو بكر الخطيب، أنا أحمد بن أبي جعفر القطيعي، أنا محمّد بن عدي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عبيد محمّد بن علي الآجري،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سليمان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الوليد بن مزيد، سمع من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أبي و عرضت عليه، و العرض أصحّ‌ </w:t>
      </w:r>
      <w:r>
        <w:rPr>
          <w:rStyle w:val="FootnoteAnchor"/>
          <w:rtl w:val="true"/>
        </w:rPr>
        <w:footnoteReference w:id="2169"/>
      </w:r>
      <w:r>
        <w:rPr>
          <w:rFonts w:ascii="Amiri" w:hAnsi="Amiri" w:eastAsia="Amiri" w:cs="Amiri"/>
          <w:color w:val="111111"/>
          <w:sz w:val="28"/>
          <w:sz w:val="28"/>
          <w:szCs w:val="28"/>
          <w:rtl w:val="true"/>
          <w:lang w:bidi="ar-SA"/>
        </w:rPr>
        <w:t>،و سئل محمّد بن عوف عن العبّاس بن الوليد بن مزيد أين كتبت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عنه بدمشق سنة سبع عشرة و مائتين، و أنا ذاهب إلى آدم بن أبي إياس، و كان أحمد بن أبي الحواري و كبار أصحاب الحديث من أهل دمشق يحضرون معنا، و نكتب من حديثه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لأبي بكر محمّد بن يوسف </w:t>
      </w:r>
      <w:r>
        <w:rPr>
          <w:rStyle w:val="FootnoteAnchor"/>
          <w:rtl w:val="true"/>
        </w:rPr>
        <w:footnoteReference w:id="2171"/>
      </w:r>
      <w:r>
        <w:rPr>
          <w:rFonts w:ascii="Amiri" w:hAnsi="Amiri" w:eastAsia="Amiri" w:cs="Amiri"/>
          <w:color w:val="111111"/>
          <w:sz w:val="28"/>
          <w:sz w:val="28"/>
          <w:szCs w:val="28"/>
          <w:rtl w:val="true"/>
          <w:lang w:bidi="ar-SA"/>
        </w:rPr>
        <w:t>بن الطباع العباس بن الوليد بن مزيد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شيخ صدوق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إسحاق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أحسن سمتا منه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أنا أبو نعيم، نا إسحاق بن أحمد، نا إبراهيم بن يوسف،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الوليد بن مزيد، و تغرغرت عيناه،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إلى أي شيء تؤدينا هذه الأيام و الليالي، فحدّثت به محمّد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تؤدينا إلى السيّد الكريم</w:t>
      </w:r>
      <w:r>
        <w:rPr>
          <w:rFonts w:eastAsia="Amiri" w:cs="Amiri" w:ascii="Amiri" w:hAnsi="Amiri"/>
          <w:color w:val="111111"/>
          <w:sz w:val="28"/>
          <w:szCs w:val="28"/>
          <w:rtl w:val="true"/>
          <w:lang w:bidi="ar-SA"/>
        </w:rPr>
        <w:t xml:space="preserve">. </w:t>
      </w:r>
      <w:bookmarkStart w:id="243" w:name="pg11415_113172"/>
    </w:p>
    <w:p>
      <w:pPr>
        <w:pStyle w:val="BookText"/>
        <w:rPr/>
      </w:pPr>
      <w:bookmarkEnd w:id="243"/>
      <w:r>
        <w:rPr>
          <w:rFonts w:ascii="Amiri" w:hAnsi="Amiri" w:eastAsia="Amiri" w:cs="Amiri"/>
          <w:color w:val="111111"/>
          <w:sz w:val="28"/>
          <w:sz w:val="28"/>
          <w:szCs w:val="28"/>
          <w:rtl w:val="true"/>
          <w:lang w:bidi="ar-SA"/>
        </w:rPr>
        <w:t>قرأت على أبي القاسم الخضر بن الحسين بن عبدان، عن عبد العزيز بن أحمد، أنا الحسين بن عبد اللّه بن أبي كامل، نا خيثمة بن سليمان بن حيدرة بن سليمان بن هران بن سليمان بن حيّان أبي النّضر،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مازح عبّاس بن الوليد جارية له، فدفعته فانكسرت رجله، فلم يحدّثنا عشرين يوما، فكنا نلقى الجارية و نقول </w:t>
      </w:r>
      <w:r>
        <w:rPr>
          <w:rStyle w:val="FootnoteAnchor"/>
          <w:rtl w:val="true"/>
        </w:rPr>
        <w:footnoteReference w:id="2172"/>
      </w:r>
      <w:r>
        <w:rPr>
          <w:rFonts w:ascii="Amiri" w:hAnsi="Amiri" w:eastAsia="Amiri" w:cs="Amiri"/>
          <w:color w:val="111111"/>
          <w:sz w:val="28"/>
          <w:sz w:val="28"/>
          <w:szCs w:val="28"/>
          <w:rtl w:val="true"/>
          <w:lang w:bidi="ar-SA"/>
        </w:rPr>
        <w:t xml:space="preserve">حسيبك اللّه كما كسرت رجل الشيخ، و حبستنا عن الحديث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بن ملاّس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العباس بن الوليد بن مزيد البيروتي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عمرو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ببيروت يوم الثلاثاء لسبع بقين من شهر ربيع الآخر سنة سبعين و مائتين، و كان مولده ليلة الجمعة لليلة بقيت من رجب سنة تسع و ستين و مائة، و قال أبو حاتم 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خيار عباد اللّه المتقنين </w:t>
      </w:r>
      <w:r>
        <w:rPr>
          <w:rStyle w:val="FootnoteAnchor"/>
          <w:rtl w:val="true"/>
        </w:rPr>
        <w:footnoteReference w:id="2175"/>
      </w:r>
      <w:r>
        <w:rPr>
          <w:rFonts w:ascii="Amiri" w:hAnsi="Amiri" w:eastAsia="Amiri" w:cs="Amiri"/>
          <w:color w:val="111111"/>
          <w:sz w:val="28"/>
          <w:sz w:val="28"/>
          <w:szCs w:val="28"/>
          <w:rtl w:val="true"/>
          <w:lang w:bidi="ar-SA"/>
        </w:rPr>
        <w:t xml:space="preserve">،في الروايات </w:t>
      </w:r>
      <w:r>
        <w:rPr>
          <w:rStyle w:val="FootnoteAnchor"/>
          <w:rtl w:val="true"/>
        </w:rPr>
        <w:footnoteReference w:id="2176"/>
      </w:r>
      <w:r>
        <w:rPr>
          <w:rFonts w:ascii="Amiri" w:hAnsi="Amiri" w:eastAsia="Amiri" w:cs="Amiri"/>
          <w:color w:val="111111"/>
          <w:sz w:val="28"/>
          <w:sz w:val="28"/>
          <w:szCs w:val="28"/>
          <w:rtl w:val="true"/>
          <w:lang w:bidi="ar-SA"/>
        </w:rPr>
        <w:t>، كان مولده في رجب سنة تسع و ستين و مائة، و مات سنة سبعين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نا أبو بكر الخطيب، حدّثني محمّد بن علي الصوري،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 اللّه بن أبي كامل، سمعت أبا الحسن خيثمة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أبي داود السجستاني فأملا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الوليد بن مزيد،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إياي حدّث العباس بن الوليد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سبعين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1250974_73709187"/>
      <w:bookmarkStart w:id="245" w:name="_Toc90"/>
      <w:bookmarkEnd w:id="244"/>
      <w:r>
        <w:rPr/>
        <w:t>3229</w:t>
      </w:r>
      <w:r>
        <w:rPr>
          <w:rtl w:val="true"/>
        </w:rPr>
        <w:t xml:space="preserve"> - </w:t>
      </w:r>
      <w:r>
        <w:rPr>
          <w:rtl w:val="true"/>
        </w:rPr>
        <w:t>العبّاس بن الوليد بن مسهر الدمشقي</w:t>
      </w:r>
      <w:bookmarkEnd w:id="245"/>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أبو عبد اللّه عبيد اللّه بن عبد الصمد بن المهتدي</w:t>
      </w:r>
      <w:r>
        <w:rPr>
          <w:rFonts w:eastAsia="Amiri" w:cs="Amiri" w:ascii="Amiri" w:hAnsi="Amiri"/>
          <w:color w:val="111111"/>
          <w:sz w:val="28"/>
          <w:szCs w:val="28"/>
          <w:rtl w:val="true"/>
          <w:lang w:bidi="ar-SA"/>
        </w:rPr>
        <w:t xml:space="preserve">. </w:t>
      </w:r>
      <w:bookmarkStart w:id="246" w:name="pg11415_113173"/>
    </w:p>
    <w:p>
      <w:pPr>
        <w:pStyle w:val="Heading4"/>
        <w:numPr>
          <w:ilvl w:val="3"/>
          <w:numId w:val="1"/>
        </w:numPr>
        <w:rPr/>
      </w:pPr>
      <w:bookmarkStart w:id="247" w:name="__RefHeading___Toc1250976_73709187"/>
      <w:bookmarkStart w:id="248" w:name="_Toc91"/>
      <w:bookmarkEnd w:id="246"/>
      <w:bookmarkEnd w:id="247"/>
      <w:r>
        <w:rPr/>
        <w:t>3130</w:t>
      </w:r>
      <w:r>
        <w:rPr>
          <w:rtl w:val="true"/>
        </w:rPr>
        <w:t xml:space="preserve"> - </w:t>
      </w:r>
      <w:r>
        <w:rPr>
          <w:rtl w:val="true"/>
        </w:rPr>
        <w:t>العبّاس بن الوليد بن يزيد بن عبد الملك</w:t>
      </w:r>
      <w:bookmarkEnd w:id="248"/>
    </w:p>
    <w:p>
      <w:pPr>
        <w:pStyle w:val="BookText"/>
        <w:rPr/>
      </w:pPr>
      <w:r>
        <w:rPr>
          <w:rFonts w:ascii="Amiri" w:hAnsi="Amiri" w:eastAsia="Amiri" w:cs="Amiri"/>
          <w:color w:val="111111"/>
          <w:sz w:val="28"/>
          <w:sz w:val="28"/>
          <w:szCs w:val="28"/>
          <w:rtl w:val="true"/>
          <w:lang w:bidi="ar-SA"/>
        </w:rPr>
        <w:t xml:space="preserve">ابن مروان بن أبي </w:t>
      </w:r>
      <w:r>
        <w:rPr>
          <w:rStyle w:val="FootnoteAnchor"/>
          <w:rtl w:val="true"/>
        </w:rPr>
        <w:footnoteReference w:id="2178"/>
      </w:r>
      <w:r>
        <w:rPr>
          <w:rFonts w:ascii="Amiri" w:hAnsi="Amiri" w:eastAsia="Amiri" w:cs="Amiri"/>
          <w:color w:val="111111"/>
          <w:sz w:val="28"/>
          <w:sz w:val="28"/>
          <w:szCs w:val="28"/>
          <w:rtl w:val="true"/>
          <w:lang w:bidi="ar-SA"/>
        </w:rPr>
        <w:t>الحكم بن أبي العاص بن أمية الأموي</w:t>
      </w:r>
    </w:p>
    <w:p>
      <w:pPr>
        <w:pStyle w:val="BookText"/>
        <w:rPr/>
      </w:pPr>
      <w:r>
        <w:rPr>
          <w:rFonts w:ascii="Amiri" w:hAnsi="Amiri" w:eastAsia="Amiri" w:cs="Amiri"/>
          <w:color w:val="111111"/>
          <w:sz w:val="28"/>
          <w:sz w:val="28"/>
          <w:szCs w:val="28"/>
          <w:rtl w:val="true"/>
          <w:lang w:bidi="ar-SA"/>
        </w:rPr>
        <w:t>هرب إلى المغرب،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المعدّل، أنا أبو طاهر الذهبي، نا أحمد بن سليمان، نا الزبير بن بكّار قال في تسمية ولد الوليد </w:t>
      </w:r>
      <w:r>
        <w:rPr>
          <w:rStyle w:val="FootnoteAnchor"/>
          <w:rtl w:val="true"/>
        </w:rPr>
        <w:footnoteReference w:id="21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كان 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معروف أخو بني عمرو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للوليد أبي العبّاس قد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أيمان قومك بالتوكيد في الصّحف</w:t>
      </w:r>
    </w:p>
    <w:p>
      <w:pPr>
        <w:pStyle w:val="BookText"/>
        <w:rPr/>
      </w:pPr>
      <w:r>
        <w:rPr>
          <w:rFonts w:ascii="Amiri" w:hAnsi="Amiri" w:eastAsia="Amiri" w:cs="Amiri"/>
          <w:color w:val="111111"/>
          <w:sz w:val="28"/>
          <w:sz w:val="28"/>
          <w:szCs w:val="28"/>
          <w:rtl w:val="true"/>
          <w:lang w:bidi="ar-SA"/>
        </w:rPr>
        <w:t xml:space="preserve">و فهر، و لؤي و العاص، و موسى، و قصي، و واسط‍‌، و ذؤابة، و فتح، و الوليد، و أمّ‌ الحجّاج تزوجها محمّد بن يزيد بن محمّد </w:t>
      </w:r>
      <w:r>
        <w:rPr>
          <w:rStyle w:val="FootnoteAnchor"/>
          <w:rtl w:val="true"/>
        </w:rPr>
        <w:footnoteReference w:id="2180"/>
      </w:r>
      <w:r>
        <w:rPr>
          <w:rFonts w:ascii="Amiri" w:hAnsi="Amiri" w:eastAsia="Amiri" w:cs="Amiri"/>
          <w:color w:val="111111"/>
          <w:sz w:val="28"/>
          <w:sz w:val="28"/>
          <w:szCs w:val="28"/>
          <w:rtl w:val="true"/>
          <w:lang w:bidi="ar-SA"/>
        </w:rPr>
        <w:t xml:space="preserve">بن الوليد بن عبد الملك، ثم خلف عليها يحيى بن عبيد اللّه </w:t>
      </w:r>
      <w:r>
        <w:rPr>
          <w:rStyle w:val="FootnoteAnchor"/>
          <w:rtl w:val="true"/>
        </w:rPr>
        <w:footnoteReference w:id="2181"/>
      </w:r>
      <w:r>
        <w:rPr>
          <w:rFonts w:ascii="Amiri" w:hAnsi="Amiri" w:eastAsia="Amiri" w:cs="Amiri"/>
          <w:color w:val="111111"/>
          <w:sz w:val="28"/>
          <w:sz w:val="28"/>
          <w:szCs w:val="28"/>
          <w:rtl w:val="true"/>
          <w:lang w:bidi="ar-SA"/>
        </w:rPr>
        <w:t>بن مروان بن الحكم، و أمة اللّه بنت الوليد، تزوجها عبد العزيز بن الوليد بن عبد الملك، و بنو الوليد هؤلاء لأمهات أولاد شتى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محمّد بن الحسن، أنا أبو الحسن </w:t>
      </w:r>
      <w:r>
        <w:rPr>
          <w:rStyle w:val="FootnoteAnchor"/>
          <w:rtl w:val="true"/>
        </w:rPr>
        <w:footnoteReference w:id="2182"/>
      </w:r>
      <w:r>
        <w:rPr>
          <w:rFonts w:ascii="Amiri" w:hAnsi="Amiri" w:eastAsia="Amiri" w:cs="Amiri"/>
          <w:color w:val="111111"/>
          <w:sz w:val="28"/>
          <w:sz w:val="28"/>
          <w:szCs w:val="28"/>
          <w:rtl w:val="true"/>
          <w:lang w:bidi="ar-SA"/>
        </w:rPr>
        <w:t>السّيرافي، أنا أبو عبد اللّه النّهاوندي، نا أحمد بن عمران الأشناني، نا موسى التستري، نا خليفة العصفري،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قدم موسى و العبّاس ابنا الوليد بن يزيد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سنة أربع و ثلاثين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1250978_73709187"/>
      <w:bookmarkStart w:id="250" w:name="_Toc92"/>
      <w:bookmarkEnd w:id="249"/>
      <w:r>
        <w:rPr/>
        <w:t>3131</w:t>
      </w:r>
      <w:r>
        <w:rPr>
          <w:rtl w:val="true"/>
        </w:rPr>
        <w:t xml:space="preserve"> - </w:t>
      </w:r>
      <w:r>
        <w:rPr>
          <w:rtl w:val="true"/>
        </w:rPr>
        <w:t>العبّاس بن الوليد</w:t>
      </w:r>
      <w:bookmarkEnd w:id="250"/>
    </w:p>
    <w:p>
      <w:pPr>
        <w:pStyle w:val="BookText"/>
        <w:rPr/>
      </w:pPr>
      <w:r>
        <w:rPr>
          <w:rFonts w:ascii="Amiri" w:hAnsi="Amiri" w:eastAsia="Amiri" w:cs="Amiri"/>
          <w:color w:val="111111"/>
          <w:sz w:val="28"/>
          <w:sz w:val="28"/>
          <w:szCs w:val="28"/>
          <w:rtl w:val="true"/>
          <w:lang w:bidi="ar-SA"/>
        </w:rPr>
        <w:t xml:space="preserve">أبو الفضل البصري </w:t>
      </w:r>
      <w:r>
        <w:rPr>
          <w:rStyle w:val="FootnoteAnchor"/>
          <w:rtl w:val="true"/>
        </w:rPr>
        <w:footnoteReference w:id="2184"/>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الوليد المكتّب</w:t>
      </w:r>
      <w:r>
        <w:rPr>
          <w:rFonts w:eastAsia="Amiri" w:cs="Amiri" w:ascii="Amiri" w:hAnsi="Amiri"/>
          <w:color w:val="111111"/>
          <w:sz w:val="28"/>
          <w:szCs w:val="28"/>
          <w:rtl w:val="true"/>
          <w:lang w:bidi="ar-SA"/>
        </w:rPr>
        <w:t xml:space="preserve">. </w:t>
      </w:r>
      <w:bookmarkStart w:id="251" w:name="pg11415_113174"/>
    </w:p>
    <w:p>
      <w:pPr>
        <w:pStyle w:val="BookText"/>
        <w:rPr/>
      </w:pPr>
      <w:bookmarkEnd w:id="251"/>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عبد اللّه بن محمّد التّوني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محمّد بن أحمد بن محمّد بن أبي الصّقر، أنا إسماعيل بن عمر </w:t>
      </w:r>
      <w:r>
        <w:rPr>
          <w:rStyle w:val="FootnoteAnchor"/>
          <w:rtl w:val="true"/>
        </w:rPr>
        <w:footnoteReference w:id="2185"/>
      </w:r>
      <w:r>
        <w:rPr>
          <w:rFonts w:ascii="Amiri" w:hAnsi="Amiri" w:eastAsia="Amiri" w:cs="Amiri"/>
          <w:color w:val="111111"/>
          <w:sz w:val="28"/>
          <w:sz w:val="28"/>
          <w:szCs w:val="28"/>
          <w:rtl w:val="true"/>
          <w:lang w:bidi="ar-SA"/>
        </w:rPr>
        <w:t xml:space="preserve">بن إسماعيل بن راشد، أبو محمّد الحداد المقرئ، نا أبو الطّيّب العباس بن أحمد الشافعي، أنا أبو العباس عبد اللّه بن محمّد قاضي تونة </w:t>
      </w:r>
      <w:r>
        <w:rPr>
          <w:rStyle w:val="FootnoteAnchor"/>
          <w:rtl w:val="true"/>
        </w:rPr>
        <w:footnoteReference w:id="2186"/>
      </w:r>
      <w:r>
        <w:rPr>
          <w:rFonts w:ascii="Amiri" w:hAnsi="Amiri" w:eastAsia="Amiri" w:cs="Amiri"/>
          <w:color w:val="111111"/>
          <w:sz w:val="28"/>
          <w:sz w:val="28"/>
          <w:szCs w:val="28"/>
          <w:rtl w:val="true"/>
          <w:lang w:bidi="ar-SA"/>
        </w:rPr>
        <w:t xml:space="preserve">، نا أبو الفضل العبّاس بن الوليد البصري، نا عباس بن الوليد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 القصابين باب الجابية، نا الوليد بن مسلم، عن زهير بن محمّد، عن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يوكل بآكل الخلّ‌ ملكين يستغفران اللّه له حتى يفرغ</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250980_73709187"/>
      <w:bookmarkStart w:id="253" w:name="_Toc93"/>
      <w:bookmarkEnd w:id="252"/>
      <w:r>
        <w:rPr/>
        <w:t>3132</w:t>
      </w:r>
      <w:r>
        <w:rPr>
          <w:rtl w:val="true"/>
        </w:rPr>
        <w:t xml:space="preserve"> - </w:t>
      </w:r>
      <w:r>
        <w:rPr>
          <w:rtl w:val="true"/>
        </w:rPr>
        <w:t>العبّاس بن هاشم بن القاسم</w:t>
      </w:r>
      <w:bookmarkEnd w:id="253"/>
    </w:p>
    <w:p>
      <w:pPr>
        <w:pStyle w:val="BookText"/>
        <w:rPr/>
      </w:pPr>
      <w:r>
        <w:rPr>
          <w:rFonts w:ascii="Amiri" w:hAnsi="Amiri" w:eastAsia="Amiri" w:cs="Amiri"/>
          <w:color w:val="111111"/>
          <w:sz w:val="28"/>
          <w:sz w:val="28"/>
          <w:szCs w:val="28"/>
          <w:rtl w:val="true"/>
          <w:lang w:bidi="ar-SA"/>
        </w:rPr>
        <w:t>حدّث بصيدا من ساحل دمشق،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الطّيّب العبّاس بن أحمد بن محمّد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أخبرتنا أمة العزيز شكر </w:t>
      </w:r>
      <w:r>
        <w:rPr>
          <w:rStyle w:val="FootnoteAnchor"/>
          <w:rtl w:val="true"/>
        </w:rPr>
        <w:footnoteReference w:id="2187"/>
      </w:r>
      <w:r>
        <w:rPr>
          <w:rFonts w:ascii="Amiri" w:hAnsi="Amiri" w:eastAsia="Amiri" w:cs="Amiri"/>
          <w:color w:val="111111"/>
          <w:sz w:val="28"/>
          <w:sz w:val="28"/>
          <w:szCs w:val="28"/>
          <w:rtl w:val="true"/>
          <w:lang w:bidi="ar-SA"/>
        </w:rPr>
        <w:t>بنت أبي الفرج سهل بن بشر الأسفرايني،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أبي الفرج، و أبو نصر أحمد بن محمّد بن سعيد الطريثيثي سنة تسع و سبعين و أربعمائة،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محمّد بن الحسين بن محمّد بن الطّفّال بمصر، أنا أبو الطيب العبّاس بن أحمد بن محمّد بن إسماعيل المعروف بالشافعي، نا العبّاس بن هاشم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أبي، نا علي بن هاشم، نا إبراهيم بن الحكم، عن أبيه الحكم بن أبان،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السراطين التي على ساحل البحر وكّلها اللّه بالموج لا يغدق السّاحل، أو لا يغرق الساحل</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1250982_73709187"/>
      <w:bookmarkStart w:id="255" w:name="_Toc94"/>
      <w:bookmarkEnd w:id="254"/>
      <w:r>
        <w:rPr/>
        <w:t>3133</w:t>
      </w:r>
      <w:r>
        <w:rPr>
          <w:rtl w:val="true"/>
        </w:rPr>
        <w:t xml:space="preserve"> - </w:t>
      </w:r>
      <w:r>
        <w:rPr>
          <w:rtl w:val="true"/>
        </w:rPr>
        <w:t>العبّاس بن يزيد بن زياد، و يقال</w:t>
      </w:r>
      <w:r>
        <w:rPr>
          <w:rtl w:val="true"/>
        </w:rPr>
        <w:t xml:space="preserve">: </w:t>
      </w:r>
      <w:r>
        <w:rPr>
          <w:rtl w:val="true"/>
        </w:rPr>
        <w:t>العبّاس بن زفر</w:t>
      </w:r>
      <w:bookmarkEnd w:id="255"/>
    </w:p>
    <w:p>
      <w:pPr>
        <w:pStyle w:val="BookText"/>
        <w:rPr/>
      </w:pPr>
      <w:r>
        <w:rPr>
          <w:rFonts w:ascii="Amiri" w:hAnsi="Amiri" w:eastAsia="Amiri" w:cs="Amiri"/>
          <w:color w:val="111111"/>
          <w:sz w:val="28"/>
          <w:sz w:val="28"/>
          <w:szCs w:val="28"/>
          <w:rtl w:val="true"/>
          <w:lang w:bidi="ar-SA"/>
        </w:rPr>
        <w:t>مولى عبد اللّه بن علي</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قواد بني العبّاس</w:t>
      </w:r>
      <w:r>
        <w:rPr>
          <w:rFonts w:eastAsia="Amiri" w:cs="Amiri" w:ascii="Amiri" w:hAnsi="Amiri"/>
          <w:color w:val="111111"/>
          <w:sz w:val="28"/>
          <w:szCs w:val="28"/>
          <w:rtl w:val="true"/>
          <w:lang w:bidi="ar-SA"/>
        </w:rPr>
        <w:t xml:space="preserve">. </w:t>
      </w:r>
      <w:bookmarkStart w:id="256" w:name="pg11415_113175"/>
    </w:p>
    <w:p>
      <w:pPr>
        <w:pStyle w:val="BookText"/>
        <w:rPr/>
      </w:pPr>
      <w:bookmarkEnd w:id="256"/>
      <w:r>
        <w:rPr>
          <w:rFonts w:ascii="Amiri" w:hAnsi="Amiri" w:eastAsia="Amiri" w:cs="Amiri"/>
          <w:color w:val="111111"/>
          <w:sz w:val="28"/>
          <w:sz w:val="28"/>
          <w:szCs w:val="28"/>
          <w:rtl w:val="true"/>
          <w:lang w:bidi="ar-SA"/>
        </w:rPr>
        <w:t>شهد حصار دمشق، و كان نازلا على باب توما، تقدم ذكر ذلك في ترجمة جبريل بن يحيى</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250984_73709187"/>
      <w:bookmarkStart w:id="258" w:name="_Toc95"/>
      <w:bookmarkEnd w:id="257"/>
      <w:r>
        <w:rPr/>
        <w:t>3134</w:t>
      </w:r>
      <w:r>
        <w:rPr>
          <w:rtl w:val="true"/>
        </w:rPr>
        <w:t xml:space="preserve"> - </w:t>
      </w:r>
      <w:r>
        <w:rPr>
          <w:rtl w:val="true"/>
        </w:rPr>
        <w:t>العبّاس بن يوسف</w:t>
      </w:r>
      <w:bookmarkEnd w:id="258"/>
    </w:p>
    <w:p>
      <w:pPr>
        <w:pStyle w:val="BookText"/>
        <w:rPr/>
      </w:pPr>
      <w:r>
        <w:rPr>
          <w:rFonts w:ascii="Amiri" w:hAnsi="Amiri" w:eastAsia="Amiri" w:cs="Amiri"/>
          <w:color w:val="111111"/>
          <w:sz w:val="28"/>
          <w:sz w:val="28"/>
          <w:szCs w:val="28"/>
          <w:rtl w:val="true"/>
          <w:lang w:bidi="ar-SA"/>
        </w:rPr>
        <w:t xml:space="preserve">أبو الفضل الشّكلي البغدادي الصّوفي </w:t>
      </w:r>
      <w:r>
        <w:rPr>
          <w:rStyle w:val="FootnoteAnchor"/>
          <w:rtl w:val="true"/>
        </w:rPr>
        <w:footnoteReference w:id="2188"/>
      </w:r>
    </w:p>
    <w:p>
      <w:pPr>
        <w:pStyle w:val="BookText"/>
        <w:rPr/>
      </w:pPr>
      <w:r>
        <w:rPr>
          <w:rFonts w:ascii="IRNazanin" w:hAnsi="IRNazanin" w:eastAsia="IRNazanin"/>
          <w:color w:val="111111"/>
          <w:sz w:val="28"/>
          <w:sz w:val="28"/>
          <w:szCs w:val="28"/>
          <w:rtl w:val="true"/>
          <w:lang w:bidi="fa-IR"/>
        </w:rPr>
        <w:t>رحل و طوّف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سمع يوسف بن بحر باطرابلس، و العبّاس بن الوليد بن مزيد ببيروت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عنهما و عن محمّد بن زنجويه المؤذن، و سري بن المغلّس السّقطي، و علي بن الموفق العابد، و إبراهيم بن الجنيد الختّلي، و محمّد بن سنان القزاز، و أحمد بن سفيان المصري، و محمّد بن يسار اليساري، و أبي أمية محمّد بن إبراهيم الطرسوسي، و أيوب بن الوليد الضرير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بكر </w:t>
      </w:r>
      <w:r>
        <w:rPr>
          <w:rStyle w:val="FootnoteAnchor"/>
          <w:rtl w:val="true"/>
        </w:rPr>
        <w:footnoteReference w:id="2189"/>
      </w:r>
      <w:r>
        <w:rPr>
          <w:rFonts w:ascii="Amiri" w:hAnsi="Amiri" w:eastAsia="Amiri" w:cs="Amiri"/>
          <w:color w:val="111111"/>
          <w:sz w:val="28"/>
          <w:sz w:val="28"/>
          <w:szCs w:val="28"/>
          <w:rtl w:val="true"/>
          <w:lang w:bidi="ar-SA"/>
        </w:rPr>
        <w:t xml:space="preserve">أحمد بن جعفر بن حمدان، و محمّد بن عبيد اللّه بن الشّخير، و أبو حفص عمر بن أحمد بن شاهين، و محمّد بن شاذان الطبري، و أبو أحمد بن عدي، و القاضي أبو محمّد الحسن بن عبد الرّحمن بن خلاّد الرّامهرمزي، و حبيب بن الحسن القزاز، و أبو القاسم عمر بن جعفر بن محمّد بن سلم </w:t>
      </w:r>
      <w:r>
        <w:rPr>
          <w:rStyle w:val="FootnoteAnchor"/>
          <w:rtl w:val="true"/>
        </w:rPr>
        <w:footnoteReference w:id="2190"/>
      </w:r>
      <w:r>
        <w:rPr>
          <w:rFonts w:ascii="Amiri" w:hAnsi="Amiri" w:eastAsia="Amiri" w:cs="Amiri"/>
          <w:color w:val="111111"/>
          <w:sz w:val="28"/>
          <w:sz w:val="28"/>
          <w:szCs w:val="28"/>
          <w:rtl w:val="true"/>
          <w:lang w:bidi="ar-SA"/>
        </w:rPr>
        <w:t xml:space="preserve">الختّلي </w:t>
      </w:r>
      <w:r>
        <w:rPr>
          <w:rStyle w:val="FootnoteAnchor"/>
          <w:rtl w:val="true"/>
        </w:rPr>
        <w:footnoteReference w:id="2191"/>
      </w:r>
      <w:r>
        <w:rPr>
          <w:rFonts w:ascii="Amiri" w:hAnsi="Amiri" w:eastAsia="Amiri" w:cs="Amiri"/>
          <w:color w:val="111111"/>
          <w:sz w:val="28"/>
          <w:sz w:val="28"/>
          <w:szCs w:val="28"/>
          <w:rtl w:val="true"/>
          <w:lang w:bidi="ar-SA"/>
        </w:rPr>
        <w:t xml:space="preserve">، و محمّد بن الحسن بن جعفر اليقطيني، و أحمد بن محمّد بن مقسم، و أبو المفضّل </w:t>
      </w:r>
      <w:r>
        <w:rPr>
          <w:rStyle w:val="FootnoteAnchor"/>
          <w:rtl w:val="true"/>
        </w:rPr>
        <w:footnoteReference w:id="2192"/>
      </w:r>
      <w:r>
        <w:rPr>
          <w:rFonts w:ascii="Amiri" w:hAnsi="Amiri" w:eastAsia="Amiri" w:cs="Amiri"/>
          <w:color w:val="111111"/>
          <w:sz w:val="28"/>
          <w:sz w:val="28"/>
          <w:szCs w:val="28"/>
          <w:rtl w:val="true"/>
          <w:lang w:bidi="ar-SA"/>
        </w:rPr>
        <w:t>محمّد بن عبد اللّه الشيباني</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بكر محمّد بن عبيد اللّه بن الشخير، نا أبو الفضل العبّاس بن يوسف الشّكلي، نا أحمد بن سفيان، نا يحيى بن بكير، نا الليث بن سعد،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وقر صاحب بدعة فقد أعان على هدم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5706</w:t>
      </w:r>
      <w:r>
        <w:rPr>
          <w:rFonts w:eastAsia="Amiri" w:cs="Amiri" w:ascii="Amiri" w:hAnsi="Amiri"/>
          <w:color w:val="111111"/>
          <w:sz w:val="28"/>
          <w:szCs w:val="28"/>
          <w:rtl w:val="true"/>
          <w:lang w:bidi="ar-SA"/>
        </w:rPr>
        <w:t xml:space="preserve">]. </w:t>
      </w:r>
      <w:bookmarkStart w:id="259" w:name="pg11415_113176"/>
    </w:p>
    <w:p>
      <w:pPr>
        <w:pStyle w:val="BookText"/>
        <w:rPr/>
      </w:pPr>
      <w:bookmarkEnd w:id="259"/>
      <w:r>
        <w:rPr>
          <w:rFonts w:ascii="Amiri" w:hAnsi="Amiri" w:eastAsia="Amiri" w:cs="Amiri"/>
          <w:color w:val="111111"/>
          <w:sz w:val="28"/>
          <w:sz w:val="28"/>
          <w:szCs w:val="28"/>
          <w:rtl w:val="true"/>
          <w:lang w:bidi="ar-SA"/>
        </w:rPr>
        <w:t>أخبرنا أبو القاسم بن السّمرقندي، أنا إسماعيل بن مسعدة، أنا حمزة بن يوسف، أنا أبو أحمد بن عدي، نا عباس بن يوسف الصّوفي، نا يوسف بن بحر بأطرابلس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زريق، أنا أبو بكر الخطيب </w:t>
      </w:r>
      <w:r>
        <w:rPr>
          <w:rStyle w:val="FootnoteAnchor"/>
          <w:rtl w:val="true"/>
        </w:rPr>
        <w:footnoteReference w:id="2193"/>
      </w:r>
      <w:r>
        <w:rPr>
          <w:rFonts w:ascii="Amiri" w:hAnsi="Amiri" w:eastAsia="Amiri" w:cs="Amiri"/>
          <w:color w:val="111111"/>
          <w:sz w:val="28"/>
          <w:sz w:val="28"/>
          <w:szCs w:val="28"/>
          <w:rtl w:val="true"/>
          <w:lang w:bidi="ar-SA"/>
        </w:rPr>
        <w:t>، أخبرني أبو الحسن محمّد بن عبد الواحد، أنا أبو عبد الرّحمن محمّد بن الحسين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شاذان الطبري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يوسف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الرجل مشتغلا باللّه عز و جلّ‌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تسأل </w:t>
      </w:r>
      <w:r>
        <w:rPr>
          <w:rStyle w:val="FootnoteAnchor"/>
          <w:rtl w:val="true"/>
        </w:rPr>
        <w:footnoteReference w:id="2194"/>
      </w:r>
      <w:r>
        <w:rPr>
          <w:rFonts w:ascii="Amiri" w:hAnsi="Amiri" w:eastAsia="Amiri" w:cs="Amiri"/>
          <w:color w:val="111111"/>
          <w:sz w:val="28"/>
          <w:sz w:val="28"/>
          <w:szCs w:val="28"/>
          <w:rtl w:val="true"/>
          <w:lang w:bidi="ar-SA"/>
        </w:rPr>
        <w:t>عن إيمانه و إذا رأيته مشتغلا عن اللّه عز و جلّ‌ فلا</w:t>
      </w:r>
      <w:r>
        <w:rPr>
          <w:rFonts w:eastAsia="Amiri" w:cs="Amiri" w:ascii="Amiri" w:hAnsi="Amiri"/>
          <w:color w:val="111111"/>
          <w:sz w:val="28"/>
          <w:szCs w:val="28"/>
          <w:rtl w:val="true"/>
          <w:lang w:bidi="ar-SA"/>
        </w:rPr>
        <w:t xml:space="preserve">] </w:t>
      </w:r>
      <w:r>
        <w:rPr>
          <w:rStyle w:val="FootnoteAnchor"/>
          <w:rtl w:val="true"/>
        </w:rPr>
        <w:footnoteReference w:id="2195"/>
      </w:r>
      <w:r>
        <w:rPr>
          <w:rFonts w:ascii="IRNazanin" w:hAnsi="IRNazanin" w:eastAsia="IRNazanin"/>
          <w:color w:val="111111"/>
          <w:sz w:val="28"/>
          <w:sz w:val="28"/>
          <w:szCs w:val="28"/>
          <w:rtl w:val="true"/>
          <w:lang w:bidi="fa-IR"/>
        </w:rPr>
        <w:t>تسل عن نفاقه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لنا أبو بكر الخطيب </w:t>
      </w:r>
      <w:r>
        <w:rPr>
          <w:rStyle w:val="FootnoteAnchor"/>
          <w:rtl w:val="true"/>
        </w:rPr>
        <w:footnoteReference w:id="2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يوسف أبو الفضل الشّكلي، حدّث عن محمّد بن زنجويه المؤذن، و سري السّقطي، و علي بن الموفق، و إبراهيم بن الجنيد، و محمّد بن سنان القزّاز، و 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 مالك القطيعي، و ابن الشّخير، و ابن شاهين، و كان صالحا متنسكا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 بن 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الفضل الشّكلي يوم الأحد بالعشي في رجب سنة أربع عشرة و ثلاثمائة</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250986_73709187"/>
      <w:bookmarkStart w:id="261" w:name="_Toc96"/>
      <w:bookmarkEnd w:id="260"/>
      <w:r>
        <w:rPr/>
        <w:t>3135</w:t>
      </w:r>
      <w:r>
        <w:rPr>
          <w:rtl w:val="true"/>
        </w:rPr>
        <w:t xml:space="preserve"> - </w:t>
      </w:r>
      <w:r>
        <w:rPr>
          <w:rtl w:val="true"/>
        </w:rPr>
        <w:t>العبّاس الموسوس</w:t>
      </w:r>
      <w:bookmarkEnd w:id="261"/>
    </w:p>
    <w:p>
      <w:pPr>
        <w:pStyle w:val="BookText"/>
        <w:rPr/>
      </w:pPr>
      <w:r>
        <w:rPr>
          <w:rFonts w:eastAsia="IRNazanin" w:cs="IRNazanin"/>
          <w:color w:val="111111"/>
          <w:sz w:val="28"/>
          <w:szCs w:val="28"/>
          <w:lang w:bidi="fa-IR"/>
        </w:rPr>
        <w:t>3135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الموسوس </w:t>
      </w:r>
      <w:r>
        <w:rPr>
          <w:rStyle w:val="FootnoteAnchor"/>
          <w:rtl w:val="true"/>
        </w:rPr>
        <w:footnoteReference w:id="2197"/>
      </w:r>
    </w:p>
    <w:p>
      <w:pPr>
        <w:pStyle w:val="BookText"/>
        <w:rPr/>
      </w:pPr>
      <w:r>
        <w:rPr>
          <w:rFonts w:ascii="Amiri" w:hAnsi="Amiri" w:eastAsia="Amiri" w:cs="Amiri"/>
          <w:color w:val="111111"/>
          <w:sz w:val="28"/>
          <w:sz w:val="28"/>
          <w:szCs w:val="28"/>
          <w:rtl w:val="true"/>
          <w:lang w:bidi="ar-SA"/>
        </w:rPr>
        <w:t>أحد الصّلحاء، كان بجبل لبنان من جبال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محمّد بن المبارك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عثمان الصّابوني، أنا أبو القاسم بن حبيب المفسّر</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أنبأنا أبو الحسن علي بن المسلّم الفرضي، أنا أبو محمّد جعفر بن أحمد بن </w:t>
      </w:r>
    </w:p>
    <w:p>
      <w:pPr>
        <w:pStyle w:val="BookText"/>
        <w:rPr/>
      </w:pPr>
      <w:r>
        <w:rPr>
          <w:rFonts w:ascii="Amiri" w:hAnsi="Amiri" w:eastAsia="Amiri" w:cs="Amiri"/>
          <w:color w:val="111111"/>
          <w:sz w:val="28"/>
          <w:sz w:val="28"/>
          <w:szCs w:val="28"/>
          <w:rtl w:val="true"/>
          <w:lang w:bidi="ar-SA"/>
        </w:rPr>
        <w:t xml:space="preserve">الحسين البغدادي، أنا أبو بكر محمّد بن أحمد بن عبد اللّه الأردستاني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الأستاذ أبو القاسم الحسن بن محمّد بن حبيب </w:t>
      </w:r>
      <w:r>
        <w:rPr>
          <w:rStyle w:val="FootnoteAnchor"/>
          <w:rtl w:val="true"/>
        </w:rPr>
        <w:footnoteReference w:id="2198"/>
      </w:r>
      <w:r>
        <w:rPr>
          <w:rFonts w:ascii="Amiri" w:hAnsi="Amiri" w:eastAsia="Amiri" w:cs="Amiri"/>
          <w:color w:val="111111"/>
          <w:sz w:val="28"/>
          <w:sz w:val="28"/>
          <w:szCs w:val="28"/>
          <w:rtl w:val="true"/>
          <w:lang w:bidi="ar-SA"/>
        </w:rPr>
        <w:t xml:space="preserve">،أنا أبو جعفر محمّد بن صالح الأوبري، نا علي بن بدر الرملي بالرافقة </w:t>
      </w:r>
      <w:r>
        <w:rPr>
          <w:rStyle w:val="FootnoteAnchor"/>
          <w:rtl w:val="true"/>
        </w:rPr>
        <w:footnoteReference w:id="2199"/>
      </w:r>
      <w:r>
        <w:rPr>
          <w:rFonts w:ascii="Amiri" w:hAnsi="Amiri" w:eastAsia="Amiri" w:cs="Amiri"/>
          <w:color w:val="111111"/>
          <w:sz w:val="28"/>
          <w:sz w:val="28"/>
          <w:szCs w:val="28"/>
          <w:rtl w:val="true"/>
          <w:lang w:bidi="ar-SA"/>
        </w:rPr>
        <w:t>،نا محمّد بن المبارك الصوري،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صعدت جبل لبنان فإذا برجل عليه جبة من صوف مكتوب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تباع و لا توهب، قد ائتزر بمئزر الخشوع، و ارتدى برداء الورع، و تعمّم بعمامة التوكّل، فلما رآني استخفى وراء شجرة بلوط‍‌، فناشدته اللّه أن يظهر، فظهر،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تصبر على الوحدة في هذه القفار؟ فضحك و أنشأ يقول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حبيب القلوب من لي 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اليوم مذنبا قد أتاك</w:t>
      </w:r>
    </w:p>
    <w:p>
      <w:pPr>
        <w:pStyle w:val="BookText"/>
        <w:rPr/>
      </w:pPr>
      <w:r>
        <w:rPr>
          <w:rFonts w:ascii="Amiri" w:hAnsi="Amiri" w:eastAsia="Amiri" w:cs="Amiri"/>
          <w:color w:val="111111"/>
          <w:sz w:val="28"/>
          <w:sz w:val="28"/>
          <w:szCs w:val="28"/>
          <w:rtl w:val="true"/>
          <w:lang w:bidi="ar-SA"/>
        </w:rPr>
        <w:t xml:space="preserve">أنت سؤلي و منيتي و سروري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أبى القلب أن يحبّ‌ سواك</w:t>
      </w:r>
    </w:p>
    <w:p>
      <w:pPr>
        <w:pStyle w:val="BookText"/>
        <w:rPr/>
      </w:pPr>
      <w:r>
        <w:rPr>
          <w:rFonts w:ascii="Amiri" w:hAnsi="Amiri" w:eastAsia="Amiri" w:cs="Amiri"/>
          <w:color w:val="111111"/>
          <w:sz w:val="28"/>
          <w:sz w:val="28"/>
          <w:szCs w:val="28"/>
          <w:rtl w:val="true"/>
          <w:lang w:bidi="ar-SA"/>
        </w:rPr>
        <w:t xml:space="preserve">يا مرادي و سيدي و اعتمادي </w:t>
      </w:r>
      <w:r>
        <w:rPr>
          <w:rStyle w:val="FootnoteAnchor"/>
          <w:rtl w:val="true"/>
        </w:rPr>
        <w:footnoteReference w:id="2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شوقي متى يكون لقاك</w:t>
      </w:r>
    </w:p>
    <w:p>
      <w:pPr>
        <w:pStyle w:val="BookText"/>
        <w:rPr/>
      </w:pPr>
      <w:r>
        <w:rPr>
          <w:rFonts w:ascii="Amiri" w:hAnsi="Amiri" w:eastAsia="Amiri" w:cs="Amiri"/>
          <w:color w:val="111111"/>
          <w:sz w:val="28"/>
          <w:sz w:val="28"/>
          <w:szCs w:val="28"/>
          <w:rtl w:val="true"/>
          <w:lang w:bidi="ar-SA"/>
        </w:rPr>
        <w:t xml:space="preserve">ليس سؤلي من الجنان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أني أريدها لأراك</w:t>
      </w:r>
    </w:p>
    <w:p>
      <w:pPr>
        <w:pStyle w:val="BookText"/>
        <w:rPr/>
      </w:pPr>
      <w:r>
        <w:rPr>
          <w:rFonts w:ascii="Amiri" w:hAnsi="Amiri" w:eastAsia="Amiri" w:cs="Amiri"/>
          <w:color w:val="111111"/>
          <w:sz w:val="28"/>
          <w:sz w:val="28"/>
          <w:szCs w:val="28"/>
          <w:rtl w:val="true"/>
          <w:lang w:bidi="ar-SA"/>
        </w:rPr>
        <w:t>ثم غاب عني فطلبته و عدت إلى الموضع مرارا، فلم أصادفه، ثم أتيت غلام أبي سليمان الدّاراني فوصفته،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شوقاه إلى نظرة مرة أخرى قبل الموت، و بكى، فسألت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عباس المجنون، له أكلتان في كل شهر من ثمر </w:t>
      </w:r>
      <w:r>
        <w:rPr>
          <w:rStyle w:val="FootnoteAnchor"/>
          <w:rtl w:val="true"/>
        </w:rPr>
        <w:footnoteReference w:id="2202"/>
      </w:r>
      <w:r>
        <w:rPr>
          <w:rFonts w:ascii="IRNazanin" w:hAnsi="IRNazanin" w:eastAsia="IRNazanin"/>
          <w:color w:val="111111"/>
          <w:sz w:val="28"/>
          <w:sz w:val="28"/>
          <w:szCs w:val="28"/>
          <w:rtl w:val="true"/>
          <w:lang w:bidi="fa-IR"/>
        </w:rPr>
        <w:t>الشجر و نبات الأرض</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رواها أبو نعيم الحافظ‍‌ </w:t>
      </w:r>
      <w:r>
        <w:rPr>
          <w:rStyle w:val="FootnoteAnchor"/>
          <w:rtl w:val="true"/>
        </w:rPr>
        <w:footnoteReference w:id="2203"/>
      </w:r>
      <w:r>
        <w:rPr>
          <w:rFonts w:ascii="Amiri" w:hAnsi="Amiri" w:eastAsia="Amiri" w:cs="Amiri"/>
          <w:color w:val="111111"/>
          <w:sz w:val="28"/>
          <w:sz w:val="28"/>
          <w:szCs w:val="28"/>
          <w:rtl w:val="true"/>
          <w:lang w:bidi="ar-SA"/>
        </w:rPr>
        <w:t>،عن أبيه، عن أحمد بن جعفر بن هانئ، عن محمّد بن يوسف البنّا، عن إبراهيم الهروي، عن ابن المبارك بمعناها، و زاد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يتعبّد منذ ستين سنة</w:t>
      </w:r>
      <w:r>
        <w:rPr>
          <w:rFonts w:eastAsia="Amiri" w:cs="Amiri" w:ascii="Amiri" w:hAnsi="Amiri"/>
          <w:color w:val="111111"/>
          <w:sz w:val="28"/>
          <w:szCs w:val="28"/>
          <w:rtl w:val="true"/>
          <w:lang w:bidi="ar-SA"/>
        </w:rPr>
        <w:t xml:space="preserve">. </w:t>
      </w:r>
      <w:bookmarkStart w:id="262" w:name="pg11415_113178"/>
    </w:p>
    <w:p>
      <w:pPr>
        <w:pStyle w:val="Heading3"/>
        <w:numPr>
          <w:ilvl w:val="2"/>
          <w:numId w:val="1"/>
        </w:numPr>
        <w:rPr/>
      </w:pPr>
      <w:bookmarkStart w:id="263" w:name="__RefHeading___Toc1250988_73709187"/>
      <w:bookmarkStart w:id="264" w:name="_Toc97"/>
      <w:bookmarkEnd w:id="262"/>
      <w:bookmarkEnd w:id="263"/>
      <w:r>
        <w:rPr>
          <w:rtl w:val="true"/>
        </w:rPr>
        <w:t>ذكر من اسمه عباية</w:t>
      </w:r>
      <w:bookmarkEnd w:id="264"/>
    </w:p>
    <w:p>
      <w:pPr>
        <w:pStyle w:val="Heading4"/>
        <w:numPr>
          <w:ilvl w:val="3"/>
          <w:numId w:val="1"/>
        </w:numPr>
        <w:rPr/>
      </w:pPr>
      <w:bookmarkStart w:id="265" w:name="__RefHeading___Toc1250990_73709187"/>
      <w:bookmarkStart w:id="266" w:name="_Toc98"/>
      <w:bookmarkEnd w:id="265"/>
      <w:r>
        <w:rPr/>
        <w:t>3136</w:t>
      </w:r>
      <w:r>
        <w:rPr>
          <w:rtl w:val="true"/>
        </w:rPr>
        <w:t xml:space="preserve"> - </w:t>
      </w:r>
      <w:r>
        <w:rPr>
          <w:rtl w:val="true"/>
        </w:rPr>
        <w:t>عباية بن أبي الدّرداء، و يقال</w:t>
      </w:r>
      <w:r>
        <w:rPr>
          <w:rtl w:val="true"/>
        </w:rPr>
        <w:t xml:space="preserve">: </w:t>
      </w:r>
      <w:r>
        <w:rPr>
          <w:rtl w:val="true"/>
        </w:rPr>
        <w:t>عبّاد</w:t>
      </w:r>
      <w:bookmarkEnd w:id="266"/>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Style w:val="FootnoteAnchor"/>
          <w:rtl w:val="true"/>
        </w:rPr>
        <w:footnoteReference w:id="2204"/>
      </w:r>
      <w:r>
        <w:rPr>
          <w:rFonts w:ascii="Amiri" w:hAnsi="Amiri" w:eastAsia="Amiri" w:cs="Amiri"/>
          <w:color w:val="111111"/>
          <w:sz w:val="28"/>
          <w:sz w:val="28"/>
          <w:szCs w:val="28"/>
          <w:rtl w:val="true"/>
          <w:lang w:bidi="ar-SA"/>
        </w:rPr>
        <w:t xml:space="preserve">بن عتيبة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 أنا أبو الحسين بن المظفر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 أبو محمّد بن</w:t>
      </w:r>
      <w:r>
        <w:rPr>
          <w:rFonts w:eastAsia="IRNazanin" w:cs="IRNazanin"/>
          <w:color w:val="111111"/>
          <w:sz w:val="28"/>
          <w:szCs w:val="28"/>
          <w:rtl w:val="true"/>
          <w:lang w:bidi="fa-IR"/>
        </w:rPr>
        <w:t xml:space="preserve">] </w:t>
      </w:r>
      <w:r>
        <w:rPr>
          <w:rStyle w:val="FootnoteAnchor"/>
          <w:rtl w:val="true"/>
        </w:rPr>
        <w:footnoteReference w:id="2206"/>
      </w:r>
      <w:r>
        <w:rPr>
          <w:rFonts w:ascii="Amiri" w:hAnsi="Amiri" w:eastAsia="Amiri" w:cs="Amiri"/>
          <w:color w:val="111111"/>
          <w:sz w:val="28"/>
          <w:sz w:val="28"/>
          <w:szCs w:val="28"/>
          <w:rtl w:val="true"/>
          <w:lang w:bidi="ar-SA"/>
        </w:rPr>
        <w:t>السّيدي، و أبو القاسم تميم بن أبي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w:t>
      </w:r>
      <w:r>
        <w:rPr>
          <w:rStyle w:val="FootnoteAnchor"/>
          <w:rtl w:val="true"/>
        </w:rPr>
        <w:footnoteReference w:id="2207"/>
      </w:r>
      <w:r>
        <w:rPr>
          <w:rFonts w:ascii="Amiri" w:hAnsi="Amiri" w:eastAsia="Amiri" w:cs="Amiri"/>
          <w:color w:val="111111"/>
          <w:sz w:val="28"/>
          <w:sz w:val="28"/>
          <w:szCs w:val="28"/>
          <w:rtl w:val="true"/>
          <w:lang w:bidi="ar-SA"/>
        </w:rPr>
        <w:t>الجنزرودي، أنا الحاكم أبو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حريم، نا هشام بن عمّار، 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ليلى، عن الحكم بن عتيبة، عن عباية بن أبي الدّرداء،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سلم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رجل فرد عليه رجل،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عن عرض أخيه رفع بها درجة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أعرف لأبي الدرداء ابنا اسمه عباية، و ابن أبي ليلى هو محمّد بن عبد الرّحمن بن أبي ليلى الفقيه، سيئ الحفظ‍‌، و قد رواه عبيد اللّه بن موسى، عن أبي ليلى، فاختلف فيه عنه، فقال بعضهم عنه عن ابن أبي الدّرداء، و لم يسمّه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2208"/>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أبو بكر الخرائطي، نا أحمد بن منصور الرمادي، و أحمد بن ملاعب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القاسم الحسين بن علي بن الحسين الزهري، و أبو عبد اللّه محمّد بن العمركي ابن نصر ببوشنج </w:t>
      </w:r>
      <w:r>
        <w:rPr>
          <w:rStyle w:val="FootnoteAnchor"/>
          <w:rtl w:val="true"/>
        </w:rPr>
        <w:footnoteReference w:id="2209"/>
      </w:r>
      <w:r>
        <w:rPr>
          <w:rFonts w:ascii="Amiri" w:hAnsi="Amiri" w:eastAsia="Amiri" w:cs="Amiri"/>
          <w:color w:val="111111"/>
          <w:sz w:val="28"/>
          <w:sz w:val="28"/>
          <w:szCs w:val="28"/>
          <w:rtl w:val="true"/>
          <w:lang w:bidi="ar-SA"/>
        </w:rPr>
        <w:t xml:space="preserve">،و أبو الفتح المختار بن عبد الحميد بن المنتصر البوشنجي </w:t>
      </w:r>
      <w:r>
        <w:rPr>
          <w:rStyle w:val="FootnoteAnchor"/>
          <w:rtl w:val="true"/>
        </w:rPr>
        <w:footnoteReference w:id="2210"/>
      </w:r>
      <w:r>
        <w:rPr>
          <w:rFonts w:ascii="Amiri" w:hAnsi="Amiri" w:eastAsia="Amiri" w:cs="Amiri"/>
          <w:color w:val="111111"/>
          <w:sz w:val="28"/>
          <w:sz w:val="28"/>
          <w:szCs w:val="28"/>
          <w:rtl w:val="true"/>
          <w:lang w:bidi="ar-SA"/>
        </w:rPr>
        <w:t xml:space="preserve">،و أبو المحاسن أسعد بن علي بن الموفق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بن المظفّر الدّاودي، أنا أبو محمّد عبد اللّه بن أحمد بن حموية السّرخسي، أنا إبراهيم بن خزيم </w:t>
      </w:r>
      <w:r>
        <w:rPr>
          <w:rStyle w:val="FootnoteAnchor"/>
          <w:rtl w:val="true"/>
        </w:rPr>
        <w:footnoteReference w:id="2211"/>
      </w:r>
      <w:r>
        <w:rPr>
          <w:rFonts w:ascii="Amiri" w:hAnsi="Amiri" w:eastAsia="Amiri" w:cs="Amiri"/>
          <w:color w:val="111111"/>
          <w:sz w:val="28"/>
          <w:sz w:val="28"/>
          <w:szCs w:val="28"/>
          <w:rtl w:val="true"/>
          <w:lang w:bidi="ar-SA"/>
        </w:rPr>
        <w:t>الشاشي، نا عبد بن حميد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محمّد، أنا أبو بكر الجوزقي، نا أبو العبّاس الدغولي، نا علي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ليلى، عن الحكم، عن ابن أبي الدرداء،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رجل من رجل عند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عبد، و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الرمادي و ابن ملاعب و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عن عرض أخيه كان له حجابا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محمّد بن عبد اللّه بن عمر العمري، أنا أبو محمّد بن أبي شريح، أنا محمّد بن أحمد بن عبد الجبّار، نا حميد بن زنجويه، نا عبد اللّه </w:t>
      </w:r>
      <w:r>
        <w:rPr>
          <w:rStyle w:val="FootnoteAnchor"/>
          <w:rtl w:val="true"/>
        </w:rPr>
        <w:footnoteReference w:id="2212"/>
      </w:r>
      <w:r>
        <w:rPr>
          <w:rFonts w:ascii="Amiri" w:hAnsi="Amiri" w:eastAsia="Amiri" w:cs="Amiri"/>
          <w:color w:val="111111"/>
          <w:sz w:val="28"/>
          <w:sz w:val="28"/>
          <w:szCs w:val="28"/>
          <w:rtl w:val="true"/>
          <w:lang w:bidi="ar-SA"/>
        </w:rPr>
        <w:t>بن موسى، عن ابن أبي ليلى، عن الحكم، عن ابن أبي الدرداء،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نال من رجل عند رسول اللّه صلى اللّه عليه و سلم فرد عليه رجل،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عن عرض أخيه كان له حجابا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5709</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العزّ أحمد بن عبيد اللّه بن كادش، أنا أبو طالب محمّد بن علي بن الفتح الحربي، أنا عمر بن أحمد بن عثمان بن شاهين، نا البغوي، نا شريح بن يونس، نا عبد الرّحمن بن محمّد المحاربي، عن ابن أبي ليلى، عن الحكم، عن ابن أبي الدرداء،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رجل من عرض أخيه عند النبي صلى اللّه عليه و سلم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القوم،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عن عرض أخيه كان له حجابا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5710</w:t>
      </w:r>
      <w:r>
        <w:rPr>
          <w:rFonts w:eastAsia="Amiri" w:cs="Amiri" w:ascii="Amiri" w:hAnsi="Amiri"/>
          <w:color w:val="111111"/>
          <w:sz w:val="28"/>
          <w:szCs w:val="28"/>
          <w:rtl w:val="true"/>
          <w:lang w:bidi="ar-SA"/>
        </w:rPr>
        <w:t xml:space="preserve">]. </w:t>
      </w:r>
      <w:bookmarkStart w:id="267" w:name="pg11415_113180"/>
    </w:p>
    <w:p>
      <w:pPr>
        <w:pStyle w:val="BookText"/>
        <w:rPr/>
      </w:pPr>
      <w:bookmarkEnd w:id="267"/>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نا أبو العباس محمّد بن يعقوب، نا محمّد بن إسحاق الصّغاني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الفقيه، أنا أبو بكر القطان، أنا علي بن الحسن بن أبي عيسى،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موسى، أنا ابن أبي ليلى، عن الحكم، عن ابن أبي الدّرداء،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نال رجل من رجل عند رسول اللّه صلى اللّه عليه و سلم، فردّ عليه رجل،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عن عرض أخيه كان له حجابا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عبّاد بن أبي الدرداء، 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أبي الدّرداء بدلا من عباية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سهل محمّد بن إبراهيم، أنا أبو الفضل الرازي، أنا جعفر بن عبد اللّه، نا محمّد بن هارون، نا محمّد بن إسحاق، أنا عبيد اللّه بن موسى، نا ابن أبي ليلى، عن الحكم، عن بلال بن أبي الدرداء،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رجل من رجل عند رسول اللّه صلى اللّه عليه و سلم، فرد عليه رجل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عن عرض أخيه كان له حجابا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الموصلي، نا أبو بكر هو ابن أبي شيبة، نا علي بن مسهر، عن ابن أبي ليلى، عن الحكم، عن عبّاد بن أبي الدرداء،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لرسول اللّه صلى اللّه عليه و سلم كبشان أملحان </w:t>
      </w:r>
      <w:r>
        <w:rPr>
          <w:rStyle w:val="FootnoteAnchor"/>
          <w:rtl w:val="true"/>
        </w:rPr>
        <w:footnoteReference w:id="2213"/>
      </w:r>
      <w:r>
        <w:rPr>
          <w:rFonts w:ascii="IRNazanin" w:hAnsi="IRNazanin" w:eastAsia="IRNazanin"/>
          <w:color w:val="111111"/>
          <w:sz w:val="28"/>
          <w:sz w:val="28"/>
          <w:szCs w:val="28"/>
          <w:rtl w:val="true"/>
          <w:lang w:bidi="fa-IR"/>
        </w:rPr>
        <w:t xml:space="preserve">جذعان </w:t>
      </w:r>
      <w:r>
        <w:rPr>
          <w:rStyle w:val="FootnoteAnchor"/>
          <w:rtl w:val="true"/>
        </w:rPr>
        <w:footnoteReference w:id="2214"/>
      </w:r>
      <w:r>
        <w:rPr>
          <w:rFonts w:ascii="IRNazanin" w:hAnsi="IRNazanin" w:eastAsia="IRNazanin"/>
          <w:color w:val="111111"/>
          <w:sz w:val="28"/>
          <w:sz w:val="28"/>
          <w:szCs w:val="28"/>
          <w:rtl w:val="true"/>
          <w:lang w:bidi="fa-IR"/>
        </w:rPr>
        <w:t>فضحى بهما</w:t>
      </w:r>
      <w:r>
        <w:rPr>
          <w:rFonts w:eastAsia="IRNazanin" w:cs="IRNazanin"/>
          <w:color w:val="111111"/>
          <w:sz w:val="28"/>
          <w:szCs w:val="28"/>
          <w:rtl w:val="true"/>
          <w:lang w:bidi="fa-IR"/>
        </w:rPr>
        <w:t>.</w:t>
      </w:r>
    </w:p>
    <w:p>
      <w:pPr>
        <w:pStyle w:val="Heading4"/>
        <w:numPr>
          <w:ilvl w:val="3"/>
          <w:numId w:val="1"/>
        </w:numPr>
        <w:rPr/>
      </w:pPr>
      <w:bookmarkStart w:id="268" w:name="__RefHeading___Toc1250992_73709187"/>
      <w:bookmarkStart w:id="269" w:name="_Toc99"/>
      <w:bookmarkEnd w:id="268"/>
      <w:r>
        <w:rPr/>
        <w:t>3137</w:t>
      </w:r>
      <w:r>
        <w:rPr>
          <w:rtl w:val="true"/>
        </w:rPr>
        <w:t xml:space="preserve"> - </w:t>
      </w:r>
      <w:r>
        <w:rPr>
          <w:rtl w:val="true"/>
        </w:rPr>
        <w:t>عباية بن مالك الأنصاري، و يقال</w:t>
      </w:r>
      <w:r>
        <w:rPr>
          <w:rtl w:val="true"/>
        </w:rPr>
        <w:t xml:space="preserve">: </w:t>
      </w:r>
      <w:r>
        <w:rPr>
          <w:rtl w:val="true"/>
        </w:rPr>
        <w:t>العذري</w:t>
      </w:r>
      <w:bookmarkEnd w:id="269"/>
    </w:p>
    <w:p>
      <w:pPr>
        <w:pStyle w:val="BookText"/>
        <w:rPr/>
      </w:pPr>
      <w:r>
        <w:rPr>
          <w:rFonts w:eastAsia="Amiri" w:cs="Amiri" w:ascii="Amiri" w:hAnsi="Amiri"/>
          <w:color w:val="111111"/>
          <w:sz w:val="28"/>
          <w:szCs w:val="28"/>
          <w:lang w:bidi="ar-SA"/>
        </w:rPr>
        <w:t>3137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عباية بن مالك الأنصاري،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العذري </w:t>
      </w:r>
      <w:r>
        <w:rPr>
          <w:rStyle w:val="FootnoteAnchor"/>
          <w:rtl w:val="true"/>
        </w:rPr>
        <w:footnoteReference w:id="2215"/>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غزوة مؤتة، و كان على الميسرة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رضوان بن أحمد</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عبد اللّه الفراوي، أنا أبو بكر البيهقي </w:t>
      </w:r>
      <w:r>
        <w:rPr>
          <w:rStyle w:val="FootnoteAnchor"/>
          <w:rtl w:val="true"/>
        </w:rPr>
        <w:footnoteReference w:id="2216"/>
      </w:r>
      <w:r>
        <w:rPr>
          <w:rFonts w:ascii="Amiri" w:hAnsi="Amiri" w:eastAsia="Amiri" w:cs="Amiri"/>
          <w:color w:val="111111"/>
          <w:sz w:val="28"/>
          <w:sz w:val="28"/>
          <w:szCs w:val="28"/>
          <w:rtl w:val="true"/>
          <w:lang w:bidi="ar-SA"/>
        </w:rPr>
        <w:t>،أنا أبو عبد اللّه الحافظ‍‌، نا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عبد الجبّار، نا يونس بن بكير،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الناس، فتعبأ لهم المسلمون، فجعلوا على ميمنتهم رجلا من بني عذرة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قطبة بن قتادة، و على ميسرتهم رجلا من الأنصار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عباية بن مالك، فالتقى الناس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جمهرة ابن حزم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جذيمة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370/9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بحواشي المصادر الثلاثة الأخيرة أسماء مصادر أخرى ترجمت 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خطأ و الصواب ما أثبت، انظر تهذيب الكمال </w:t>
      </w:r>
      <w:r>
        <w:rPr>
          <w:rFonts w:eastAsia="IRNazanin" w:cs="IRNazanin"/>
          <w:b w:val="false"/>
          <w:bCs w:val="false"/>
          <w:i w:val="false"/>
          <w:iCs w:val="false"/>
          <w:color w:val="333333"/>
          <w:sz w:val="20"/>
          <w:szCs w:val="20"/>
        </w:rPr>
        <w:t>642/10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ابن وهب، عن أبي هانئ</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الحملي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المثبت عن م، 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مرّ بشأنه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عرفوا منه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هو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بتقديم الراء،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 بتقديم الزاي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الحراز نوفان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الرارنوقان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 عن المطبوعة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شديدها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 عن 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خليفة و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في طبقات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شيطان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المطبوعة، و في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كاهل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بين السطرين بالأصل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الجرح و التعديل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خطأ، و الصواب ما أثبت، انظر ترجمته في سير الأعلام </w:t>
      </w:r>
      <w:r>
        <w:rPr>
          <w:rFonts w:eastAsia="IRNazanin" w:cs="IRNazanin"/>
          <w:b w:val="false"/>
          <w:bCs w:val="false"/>
          <w:i w:val="false"/>
          <w:iCs w:val="false"/>
          <w:color w:val="333333"/>
          <w:sz w:val="20"/>
          <w:szCs w:val="20"/>
        </w:rPr>
        <w:t>101/20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البقال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تاريخ الثقات للعجلي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ط‍‌ بيروت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يستعملك، و المثبت عن الطبري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دنوا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الطبري،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التزوج</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خيبة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تدري فيم أخرجت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مذبحها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سيرين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سيرين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 الصغير على قدر سنام البعير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متى تكن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متى يكن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متى تكن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متى يكن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في المعرفة و التاريخ و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تشعبت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 خارج</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المعرفة و التاريخ و سير الأعلام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رحمة بن نعيم الأصبحي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م بين السطرين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الصواب يوافق عبارة المطبوعة و سير الأعلام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هنا،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سقطت اللفظة من الأصل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الأقباض جمع قبض، و هو ما جمع من الغنيمة قبل أن تقسم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خطأ و الصواب ما أثبت، و قد مرّ كثيرا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المعرفة و التاريخ، و سينبه المصنف في آخر الخبر إلى الصواب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تشغلني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أدخل‌؟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يجزّ</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هي غير مقروءة بالأصل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ليعقوب الفسوي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عبارة المعرفة و التاريخ</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رواية ابن الخليل في المعرفة و التاريخ</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البناء</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جدي الصباح</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تراعني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أحمد بن عبد اللّه بن أحمد السوذرجاني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وشى بي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لأزحفن بك زحوف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الزهم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المطبوعة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ليعقوب الفسوي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خلف بن خليفة نا إبراهيم نا أبو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المعرفة و التاريخ</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حاجة بالمال و النساء</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هشام بن حسّان الفردوسي البصري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 و المعرفة و التاريخ</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 و المعرفة و التاريخ</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الفلقة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منكم من أحد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أسيد من غطفان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بكر محمد بن هبة اللّه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محمد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 بتقديم الراء</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 في 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الزيادة عن 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مراعي الإبل، و هو من الحمض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يعرض</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أستحي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راكعا أو ساجدا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محمود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فضالة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عقال الإبل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بنيتك</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مقعلك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المطبوعة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 لي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يرغبني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يزهدني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شعيب بالباء،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شعيت بن محرز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ميزان الاعتدال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فقسمه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مكررة، و كتبت فوق هذه اللفظة في م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فاتبعتها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استدركت عن ابن سعد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يتبعوها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تبيعوها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إياس البصري، أبو مسعود، انظر ترجمته في تهذيب التهذيب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لفظة الجلالة عن المعرفة و التاريخ، و قد سقطت من الأصول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لفظة الجلالة عن المعرفة و التاريخ، و قد سقطت من الأصول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بالدال المهملة، و المثبت عن المطبوعة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زيد عن 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فينزل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طبقات ابن سعد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في م،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فتحيّنه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عهده بي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الهجيمي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يبكين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بالدال المهملة، و المثبت عن المطبوعة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 اللّه بن سلام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البروجراي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زبير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عن المطبوعة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معاذ بن المثنى، نا أبي، نا بشر بن المفضل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مهملة بدون نقط‍‌، و المثبت عن م، و هو يوافق ما جاء في المطبوعة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م بين السطرين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نبّه محققها إلى أن سفيان خطأ و 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لاحظه في الحاشية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رواه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المخبر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اللفظة مهملة و 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دببر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الجويني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شامكان، من قرى نيسابور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 و قد مرّ قريبا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العبدوسي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ترجمته في سير الأعلام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سليمان بن زبر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آسى</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عن عمر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 و الحلية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590/16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بحواشي المصادر الثلاثة الأخيرة أسماء مصادر أخرى ترجمت له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الكمال و سير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بن عبد اللّه بن الأشج</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مغلفة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الذكر و الدعاء و التوبة و الاستغفار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 رقم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النسائي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العبارة استدركت للإيضاح عن المطبوعة، و قد تكرر هذا السند كثيرا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فاستوصي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قاتلتي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لعبنا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الأصل و استدرك عن هامشه و بجانبه كلمة صح، و قد 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فوقعت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صوبناها عن 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بين السطرين في 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ستأتي ترجمته في كتابنا، انظر خزانة الأدب للبغدادي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تخريجها في المطبوعة،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خيرويه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ثقة كثير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ابن سعد، و نقله المزي في تهذيب الكمال عن ابن سعد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التاريخ الكبير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القاسم بن مخيمرة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الاثنان يرويان عنه، انظر تهذيب الكمال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المطبوعة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هامشه و بجانبه كلمة صح</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أشعري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بن عبد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الأسامي و الكنى للحاكم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الأسامي و الكنى</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المثبت عن 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ترجمته في تاريخ بغداد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آنية أو نحوها تغسل فيها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بالماء على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السطر في 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فكلما 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فكلما حدّثت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يغسله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إسماعيل بن الفضيل الأنصاري الفضيلي الهروي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ترجمته في سير الأعلام </w:t>
      </w:r>
      <w:r>
        <w:rPr>
          <w:rFonts w:eastAsia="IRNazanin" w:cs="IRNazanin"/>
          <w:b w:val="false"/>
          <w:bCs w:val="false"/>
          <w:i w:val="false"/>
          <w:iCs w:val="false"/>
          <w:color w:val="333333"/>
          <w:sz w:val="20"/>
          <w:szCs w:val="20"/>
        </w:rPr>
        <w:t>64/20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محمد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التاريخ الكبير للبخاري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بن خياط‍‌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القضاة أيام عبد الملك</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عن تاريخ خليفة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خطأ، و المثبت عن المطبوعة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المزي في تهذيب الكمال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أحمد بن عبد الرحمن بن وهب المصري، و نقله مختصرا الذهبي في سير الأعلام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 اللّه بن وهب</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الحسين بن الطيوري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لاحظه محققها بالحاشية</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فالهيثم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 البخاري</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أبي زرعة الدمشقي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 أنا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جمهرة ابن حزم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تاريخ اليعقوبي و تاريخ الطبري و الكامل لابن الأثير و النجوم الزاهرة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الفهارس العامة في هذه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جمهرة ابن حزم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انظر ما لاحظه محققها بالحاشية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الكامل لابن الأثير بتحقيقنا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 ابن الأثير أنها له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و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ينعي</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لفظتي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علامتا تقديم و تأخير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لفظتي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علامتا تقديم و تأخير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و اللفظة مهملة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ثاوروه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فقاتل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فأجابوه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في طرف الغور بين أرض الأردن و البلقاء، و هي عين الربة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البثنة، و هي البثنية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ناحية من نواحي دمشق،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قرية بين دمشق و أذرعات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القحطاني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يعفوا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مرّ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 هنا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معيوف</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الجرشي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لحاهم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العبسي، و المثبت عن المطبوعة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العبسي، و المثبت عن المطبوعة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جفنة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تلفياثا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غوث</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و سيأتي بعد أسطر ما يثبت أنه الصواب باعتبار أن زيادا سيأتي إلى إسحاق</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غوث</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الحرلان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المعجمة، و هي قرية من قرى قضاء ازرع بمحافظة حوران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وافاه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وغدت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حلفبلتا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دمشق</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فقاتلوهم فهزموا اليمانية، ثم انصرفوا فلقوا ابن معيوف عند جب الأحمر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معيوف</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دمشق بالغوطة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مشهورة بغوطة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الجرشي</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بلج</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معيوف</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الجرشي</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يأتون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بين السطرين بالأصل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 بالأصل و م، و الصواب عن المطبوعة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فألقوا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 مراي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هو دير كبير بالقرب من دمشق على تل مشرف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بينه و بين دمشق عشرة أميال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في غوطة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معيوف</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يضاف إليها كورة من غوطة دمشق فيها عدة 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و هي قرية في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معيوف</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معيوف</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الجرشي</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معيوف</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الأصل و استدركت عن 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بالشام من نواحي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تخفرن ذمتي</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عقرباء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من كور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الجرشي</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م، 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عزرة الخشني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قوفا، و الحديثة، و جسرين جميعها قرى من غوطة دمشق</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غوطة دمشق</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الحميريين، و هي محلة بظاهر دمشق على القنوات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على باب دمشق دون المزة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فكلّمه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من قرى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العكي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من قرى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من قرى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يسرته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من قرى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كبيرة من أعمال حمص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بالأصل و لا في م، و الذي أثبتناه عن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لاحظه محققها بالهامش</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عن المطبوعة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أبو الهيذام إلى هنا سقط‍‌ من 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 براق</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قبل سطر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رباح</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سقطت من الأصل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رباح</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ناحية بصرى الشام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رباني</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في 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حابق</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و ورد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محمد بن بحدل الكلبي</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معيوف</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بجدل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الوالي</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بوز</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ثنية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ثنية مشرفة على غوطة دمشق يطؤها القاصد من دمشق إلى حمص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للإيضاح عن المطبوعة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أكثرهم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توما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قد مرّ التعريف بها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معيوف</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الصنعاني</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معيوف</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المطبوعة للوزن، سقطت اللفظة من الأصل و 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أنفالا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خيلا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اللفظة بالأصل بين السطرين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فثاب</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فخذموهم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 صلى اللّه عليه و سلم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أبي إسماعيل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مرسومين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تفلّعت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265/18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خالد العبسي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الطبراني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تفلقت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تفلّقت عنا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انظر ما لاحظه محققها بالهامش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سهل محمد بن إبراهيم بن سعد بن سعدويه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 تلعة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و هو مثل، ففي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لا يمنع ذنب تلعة، يضرب للذليل الحقير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حفصة، خطأ و الصواب ما أثبت، انظر جمهرة ابن حزم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عن 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الحسين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ربعي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 فاختلّ‌ المعنى</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لبني تيم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انظر ما لاحظناه في الخبر السابق بشأنها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غيلان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جمهرة ابن حزم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الإصابة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200/13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200/13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الأغاني</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الأغاني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201/13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برئت من المال الذي يدفنونه</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 الأجاول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مواكل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م و الأغاني للوزن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 و المثبت عن الأغاني و المطبوعة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تثليث موضع بالحجاز قرب مكة، و يوم تثليث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أيام العرب بين بني سليم و مراد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202/13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عيني تجود بدمعها الهتان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باعام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بعض هذه الأبيات باختلاف في الرواية في الأغاني </w:t>
      </w:r>
      <w:r>
        <w:rPr>
          <w:rFonts w:eastAsia="IRNazanin" w:cs="IRNazanin"/>
          <w:b w:val="false"/>
          <w:bCs w:val="false"/>
          <w:i w:val="false"/>
          <w:iCs w:val="false"/>
          <w:color w:val="333333"/>
          <w:sz w:val="20"/>
          <w:szCs w:val="20"/>
        </w:rPr>
        <w:t>208/13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و ترجمته في أسد الغابة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الأسماء للدولابي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لابن ماكولا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إبراهيم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أبي بشر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سند الخبر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ستخافونهم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سقطت من 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التاريخ الكبير للبخاري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كان في أصل التاريخ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كله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سينبه عليه المصنف في آخر حلية الأولياء، و قد صححه محقق التاريخ الكبير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لدين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الجرح و التعديل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بإثبات الياء</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الصواب</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لعامر بن لدين أي ذكر في كتاب تاريخ الثقات المطبوع للعجلي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الذهبي في تاريخ الإسلام عن العجلي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 ثقة لم يخرجوا له شيئا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المنبجي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أثبت عن المطبوعة، و هذه النسبة إلى المنيحة، و هي قرية من قرى غوطة دمشق</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إلى الصواب في آخر الخبر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التاء مهملة بالأصل و م، و المثبت عن المطبوعة، و قد أثبتها محققها بما يوافق عبارة صحيح مسلم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جمهرة ابن حزم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الإصابة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عمر بن حيوية، أنا أحمد بن معروف</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 سقطت اللفظة من الأصول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عتاب</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إسحاق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منا للإيضاح</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فتوح البلدان ط‍‌ دار الفكر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اليرموك</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فتوح البلدان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الإصابة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مكررة بالأصل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م، و المثبت عن المطبوعة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بعكة عسل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إليه رسول اللّه صلى اللّه عليه و سلم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فأبى</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المكي</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الرباعي، و المثبت عن المطبوعة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الدبيلة خراج و دمّل كبير، تظهر في الجوف فتقتل صاحبها غالبا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تداوي</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المطبوعة، و انظر ما لاحظه محققها بالهامش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أوس بن حجر ط‍‌ بيروت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فرارا و أسلمت ابن امك عامرا</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صار له حظّ‍‌ الكتيبة أجمع</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يخبروا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تخفير عامر بن الطفيل عامر بن مالك</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سقطت من 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الواقدي</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 المنية أسرعت به و ساقته إلى مصرعه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ارتابوا، و المثبت عن الواقدي</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فعكوف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الواقدي</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مغازي الواقدي</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الفاني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الصحاح</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ببلاد بني سليم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ياقوت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وراء وادي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من مبلغ عني ربيعا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الفعال</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ليست في ديوانه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و الذي يليه في سيرة ابن هشام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ثالث قبلهما، و نسبها ابن هشام لكعب بن مالك قالها في يوم بئر معونة يعير بني جعفر بن 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في ديوانه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القرطاء قبيلة من هوازن، و قال أبو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بطون من العرب من بني كلاب، و هم قرط‍‌ بالضم و قريط‍‌ و قريط‍‌، و يسمون القروط‍‌ أيضا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الأبيات في ديوان حسان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لقتل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العرجاء</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الأرحضية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أبلى و بئر معونة، بين مكة و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صححها محقق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ليقرأه عليهم إلى هنا سقط‍‌ من 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العصة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586/16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لسعيد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سابور، خطأ،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شابور، و قد مرّ التعريف به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سعيد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سعد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سقطتا من 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زيادة لازمة عن المطبوعة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عن م و 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رسر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لأجهزت عليك</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الأنماري</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حدثنيه دحيم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سقط‍‌ من المطبوعة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جحش،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جمهرة ابن حزم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حميس</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حزم و أسد الغابة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جمهرة ابن حزم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584/16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بحاشية المصدرين الأخيرين أسماء مصادر كثيرة أخرى ترجمت له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خربود، و المثبت عن تهذيب الكمال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محمد بن مسلم المكي</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الجريري</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ط‍‌ دار الفكر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23858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ليس بجسيم و لا نحيف و لا طويل و لا 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نحو الربعة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الجعرانة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بين الطائف و مكة نزلها النبي صلى اللّه عليه و سلم لما قسم غنائم هوازن، مرجعه من غزاة حنين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ط‍‌ دار الفكر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23859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 المعوجة الرأس،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المظفر القشيري</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696/2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المهاجرين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ينصره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للرجل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سقطت اللفظة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طبقات خليفة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جحيش</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الخبر في ابن سعد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153/15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إلى عامر بن واثلة يرثي ابنه الطفيل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الطفيل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رسول اللّه صلى اللّه عليه و سلم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مليك</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يقول بعض ذلك</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مناة بن كنانة، و انظر جمهرة ابن حزم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خيثم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في أول الترجمة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 و قيل حديّ‌</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 مثل الذي قبله أي جدي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 بضم الجيم و فتح الدال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جديا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جديا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ابن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الاكمال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بين السطرين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المظفر القشري</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أبي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الأخوص</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الخطيب، خطأ</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مسند الإمام أحمد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23860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الأخوص</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ثابت بن الوليد بن عبد اللّه بن جميع</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ثابت بن الوليد بن عبد اللّه بن جميع</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اسمه و نسبه هنا، و قد مرّ باختلاف و سيرد قريبا صوابا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الخطيبي و المثبت عن تاريخ بغداد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ينكر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الحصاص</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الياء مهملة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حبان، بالباء الموحدة، و الصواب ما أثبت عن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و انظر ما لاحظه محققها بالهامش</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الجليس الصالح الكافي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لذي الأصبغ العدواني انظر ديوانه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قد ورد في العقد الفريد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أبك</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عباس و أخاه عبيد اللّه و كان كريما سخيّا،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الأغاني </w:t>
      </w:r>
      <w:r>
        <w:rPr>
          <w:rFonts w:eastAsia="IRNazanin" w:cs="IRNazanin"/>
          <w:b w:val="false"/>
          <w:bCs w:val="false"/>
          <w:i w:val="false"/>
          <w:iCs w:val="false"/>
          <w:color w:val="333333"/>
          <w:sz w:val="20"/>
          <w:szCs w:val="20"/>
        </w:rPr>
        <w:t>152/15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الجليس الصالح</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ضوى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أوى و انضمّ‌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نمنع</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ففيم تمنعهم عنا و تمنعنا منهم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151/15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أن عامرا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 البيت 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خلّفت سهما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كاسره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146/15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شيبته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موسى مكررة بالأصل، و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التاريخ الكبير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بمكة و هو من بني سعد بن ليث و هو ابن تسعين سنة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الزيادة عن المطبوعة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وهب بن عبد اللّه السوائي</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153/15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لعامر يرثي ابنه الطفيل،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إحدى روايتي الأغاني، و في رواية أخرى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فبكى حتى كاد يموت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نقلها أبو الفرج بسنده عن الزبير بن بكار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ذكره خليفة أنه مات في حرب ابن الأشعث هو طفيل بن عامر بن واثلة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ذكره خليفة أنه مات في حرب ابن الأشعث هو طفيل بن عامر بن واثلة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خازم، بالخاء المعجمة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خطأ، و الصواب ما أثبت، و قد مرّ التعريف به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خازم، بالخاء المعجمة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النجوم الزاهرة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حمل</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بالحاء المهملة، و المثبت بالجيم عن م و انظر المطبوعة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بالحاء المهملة، و المثبت بالجيم عن م و انظر المطبوعة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بالحاء المهملة، و المثبت بالجيم عن م و انظر المطبوعة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ولاة مصر للكندي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 العام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المطبوعة، و ترجمته في ميزان الاعتدال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عامرا جمل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السّرف</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 سقطت من الأصل</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سقطت من الأصل</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تهذيب الكمال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عيّذ اللّه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أعاده في الكنى، و حلية الأولياء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595/16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بحواشي المصادر الثلاثة الأخيرة 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عائذ اللّه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 و المثبت عن تهذيب الكمال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النواس بن سمعان في المطبوعة مقدما على عمرو بن عنبسة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تظلموا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مسلم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البر و الصلة و الآداب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الحديث رقم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الجنزوري</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علي نا الحسين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تهذيب الكمال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استجمر فليوتر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طاوس</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النوسي</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التعريف به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رزيق، خطا و الصواب ما أثبت، ترجمته في ميزان الاعتدال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هو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حيوئيل، انظر ترجمته في تهذيب الكمال </w:t>
      </w:r>
      <w:r>
        <w:rPr>
          <w:rFonts w:eastAsia="IRNazanin" w:cs="IRNazanin"/>
          <w:b w:val="false"/>
          <w:bCs w:val="false"/>
          <w:i w:val="false"/>
          <w:iCs w:val="false"/>
          <w:color w:val="333333"/>
          <w:sz w:val="20"/>
          <w:szCs w:val="20"/>
        </w:rPr>
        <w:t>267/15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الشرقي، خطأ و الصواب ما أثبت، و قد مرّ التعريف به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و قد مرّ في أول الترجمة فيمن روى عن أبي إدريس الخولاني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سيف الكلاعي</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م، و الصواب ما أثبت، و قد مرّ التعريف به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الأخوص</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 مهموز</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برواية الحسين بن الفهم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عند البخاري و 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 غير مهموزة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البخاري</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الترباني</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الغزرجي،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خطأ و الصواب ما أثبت،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الصمد بن أبي الفضل، أبو بكر الغورجي لتاجر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و استدركت عن 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قاضيها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تهذيب الكمال </w:t>
      </w:r>
      <w:r>
        <w:rPr>
          <w:rFonts w:eastAsia="IRNazanin" w:cs="IRNazanin"/>
          <w:b w:val="false"/>
          <w:bCs w:val="false"/>
          <w:i w:val="false"/>
          <w:iCs w:val="false"/>
          <w:color w:val="333333"/>
          <w:sz w:val="20"/>
          <w:szCs w:val="20"/>
        </w:rPr>
        <w:t>385/9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الأسامي و الكنى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رقمه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خطأ،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الأسامي و الكنى للحاكم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 عبد الرحمن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الأسامي و الكنى</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الهذلي</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الأسامي و الكنى و 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باثنتين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60/3</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جاء في التاريخ الكبير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664/1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أبي زرعة،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أويس</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الشرفي، خطأ</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ليعقوب الفسوي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المعرفة و التاريخ</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لقيت عبادة بن الصامت و وعيت عنه، و لقيت شداد بن أوس و وعيت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سقطت العبارة من الأصل و 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توجب</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الزيادة عن 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تحدث</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سقطتا من 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داريا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رجلان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داريا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في الموضعين كتبت بالأصل بين السطرين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استطاعت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 عنه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597/1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 و ابن الضمري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خطأ و الصواب ما أثبت، و قد مرّ في أول الترجمة صوابا و انظر ترجمته في ميزان الاعتدال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الأسامي و الكنى للحاكم النيسابوري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الأسامي و الكنى</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بجير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المعرفة و التاريخ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نمير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المعرفة و التاريخ</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بن علي الربعي</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الأسامي و الكنى للحاكم النيسابوري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عن المطبوعة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عن المطبوعة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فقصّ‌</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فحدثنا</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بإثبات الياء، و الصواب حذفها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الأخوص</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سقطتا من تاريخ أبي زرعة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الخبر ما ورد في تاريخ خليفة فقط‍‌،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القسم الأول كله لم يرد فيه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رغبتي</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عزلتموني</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نقط‍‌، و المثبت عن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أزحفت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السند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الحسن بن منصور بن شهريار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إبراهيم بن هانئ، نا عثمان بن صالح، نا ابن وهب</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فيفكر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سقطتا من م</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إدريس</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2900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داريا للخولاني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 بن محمد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المطبوعة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446/1</w:t>
      </w:r>
      <w:r>
        <w:rPr>
          <w:rFonts w:ascii="IRNazanin" w:hAnsi="IRNazanin" w:eastAsia="IRNazanin"/>
          <w:b w:val="false"/>
          <w:b w:val="false"/>
          <w:bCs w:val="false"/>
          <w:i w:val="false"/>
          <w:i w:val="false"/>
          <w:iCs w:val="false"/>
          <w:color w:val="333333"/>
          <w:sz w:val="20"/>
          <w:sz w:val="20"/>
          <w:szCs w:val="20"/>
          <w:rtl w:val="true"/>
        </w:rPr>
        <w:t xml:space="preserve">، و انظر فيه أيضا الخبر مختصرا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تاريخ أبي زرعة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أسد الغابة، و في م و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إنه 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274/14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ليعقوب الفسوي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359/11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377/20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المعرفة و التاريخ</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عبادة بن أوفى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ثوب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مطبوعات مجمع اللغة العربية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سنشير إليها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607/1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أبي زرعة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حرّها من فيح جهنم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الورّاق</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العادية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618/16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بحواشي المصادر الثلاثة الأخيرة أسماء مصادر أخرى ترجمت له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نمير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الدوسي</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اختلجه إذا جذبه و نزعه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الهمّ‌ و الغم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بنا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 و استدرك على هامشها و بجانبه كلمة صح</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عليكم بالجهاد في سبيل اللّه 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عليكم بالجهاد في سبيل اللّه، فإن الجهاد في سبيل اللّه باب</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الجناني خطأ، و قد مرّ التعريف به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السطرين في 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المطبوعة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م، و المثبت عن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ثبج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 و معظمه و أعلاه،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ثبج المسلمين أي من وسطهم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قرأته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اللسان 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العبارة،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عن الشيء و إليه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حشده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نضلة بن مالك بن العجلان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ابن سعد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ابن سعد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ليعقوب الفسوي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عمرو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محمد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الجمع بين رجال الصحيحين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العقبة الأولى الاثني عشر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سواد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تعالى</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نزني و لا نسرق</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الحديث رقم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قيل لهم القواقل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كانوا إذا استجار بهم الرجل دفعوا له سهما و 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قوقل به بيثرب حيث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المشي</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المطبوعة، سقطت اللفظة من الأصل و 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عمرو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 في الحق</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الحرف الأول بالأصل مهمل غير منقوط‍‌</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أبي زرعة الدمشقي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المطبوعة، و هي موجودة في م، و علاّن لقب لقب به، انظر ترجمته في سير الأعلام </w:t>
      </w:r>
      <w:r>
        <w:rPr>
          <w:rFonts w:eastAsia="IRNazanin" w:cs="IRNazanin"/>
          <w:b w:val="false"/>
          <w:bCs w:val="false"/>
          <w:i w:val="false"/>
          <w:iCs w:val="false"/>
          <w:color w:val="333333"/>
          <w:sz w:val="20"/>
          <w:szCs w:val="20"/>
        </w:rPr>
        <w:t>496/14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تمسك به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دلائل البيهقي،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فجعلهم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الآيات من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الآيات من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دلائل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لقول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بكسر أوله، و قيل بالضم جبل بالمدينة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في أطراف الشام يجاور أرض البلقاء و 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 يا أبا الوليد اتق</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هو الحسين بن محمد بن الفهم، و قد مرّ التعريف به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المطبوعة، و قد مرّت ترجمته في كتابنا، و انظر ترجمته في سير الأعلام </w:t>
      </w:r>
      <w:r>
        <w:rPr>
          <w:rFonts w:eastAsia="IRNazanin" w:cs="IRNazanin"/>
          <w:b w:val="false"/>
          <w:bCs w:val="false"/>
          <w:i w:val="false"/>
          <w:iCs w:val="false"/>
          <w:color w:val="333333"/>
          <w:sz w:val="20"/>
          <w:szCs w:val="20"/>
        </w:rPr>
        <w:t>392/10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 و ذكر مرة واحدة في م</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إعجامها مضطرب في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فاقتبسوا منه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لم أقف عليه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كنا</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أبي أويس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المداحون هم الذين اتخذوا مدح الناس عادة و جعلوه بضاعة يستأكلون به الممدوح و يفتنونه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23833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ما أثبت عن م و مسند أحمد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صلى اللّه عليه و سلم، إنا بايعنا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العبارة من الأصل و 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نخاف</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لائم فيه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صامت</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فإما تكن إليك</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تعتلوا بربكم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عبادة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عن هامش الأصل و بجانبه كلمة صح</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هي عبارة مسند أحمد،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تضلوا</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هذه النسبة إلى مهروان كورة في طبرستان، انظر ترجمته في سير الأعلام </w:t>
      </w:r>
      <w:r>
        <w:rPr>
          <w:rFonts w:eastAsia="IRNazanin" w:cs="IRNazanin"/>
          <w:b w:val="false"/>
          <w:bCs w:val="false"/>
          <w:i w:val="false"/>
          <w:iCs w:val="false"/>
          <w:color w:val="333333"/>
          <w:sz w:val="20"/>
          <w:szCs w:val="20"/>
        </w:rPr>
        <w:t>346/18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ثمة سقط‍‌ في الكلام بالأصل و م، و تمام عبارة المطبوعة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اتبع أمره ثم مات من ذلك له الفضل، له عليه، ثم ولي عمر فوطئ عقب نبيه صلى اللّه عليه و سلم و اتبع أثر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انطرطوس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من سواحل بحر الشام من أعمال طرابلس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فاشارت</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نصل طويل عريض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ثمة سقط‍‌ في الكلام، بالأصل و م، و تمام العبارة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فأخبره الذي قال عبادة بن الصامت، فقام المقداد بن الأسود في يده قرصافة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يقتاده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أنضيناها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بمعنى</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خطأ، و قد مرّ التعريف به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الباء خطأ</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قيل فيه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530/15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بمصادر ترجمته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خليفة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الثمالي</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حمصا</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البادي</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الأعلام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و الصواب عن 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بالأصل مضطربان 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خطأ، 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الزبيبي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258/16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الحسن بن المستفاض الفريابي</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سحق</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قنور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عبيدة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تتبعوني</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المزي في تهذيب الكمال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أسامة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نقط‍‌، و المثبت عن ابن سعد انظر ترجمته في تهذيب الكمال </w:t>
      </w:r>
      <w:r>
        <w:rPr>
          <w:rFonts w:eastAsia="IRNazanin" w:cs="IRNazanin"/>
          <w:b w:val="false"/>
          <w:bCs w:val="false"/>
          <w:i w:val="false"/>
          <w:iCs w:val="false"/>
          <w:color w:val="333333"/>
          <w:sz w:val="20"/>
          <w:szCs w:val="20"/>
        </w:rPr>
        <w:t>447/20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غالب أحمد، و أبو عبد اللّه يحيى ابنا الحسن</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اثنتين و تسعين</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خطأ</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حربان</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عبيدة و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عبيدة عبادة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سقطتا من 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ملك</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يقل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خلافة معاوية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المعرفة و التاريخ ليعقوب الفسوي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الاكمال لابن ماكولا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الاكمال لابن ماكولا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النون و فتح المهملة الخفيفة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الشامي الأردنّي، و الأردني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و سكون الراء و ضم الدال المهملة و تشديد النون نسبة إلى أردن بلد بساحل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 اللباب و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 في 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عمرو</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بكسر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 الأعلام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تهذيب الكمال </w:t>
      </w:r>
      <w:r>
        <w:rPr>
          <w:rFonts w:eastAsia="IRNazanin" w:cs="IRNazanin"/>
          <w:b w:val="false"/>
          <w:bCs w:val="false"/>
          <w:i w:val="false"/>
          <w:iCs w:val="false"/>
          <w:color w:val="333333"/>
          <w:sz w:val="20"/>
          <w:szCs w:val="20"/>
        </w:rPr>
        <w:t>175/10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و انظر تهذيب الكمال </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هامشه و بجانبه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العبارة بتمامها من 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تهذيب الكمال،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22748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خطأ، و الصواب ما أثبت، انظر ترجمته في سير الأعلام </w:t>
      </w:r>
      <w:r>
        <w:rPr>
          <w:rFonts w:eastAsia="IRNazanin" w:cs="IRNazanin"/>
          <w:b w:val="false"/>
          <w:bCs w:val="false"/>
          <w:i w:val="false"/>
          <w:iCs w:val="false"/>
          <w:color w:val="333333"/>
          <w:sz w:val="20"/>
          <w:szCs w:val="20"/>
        </w:rPr>
        <w:t>141/16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النقوي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فسكون، و منهم من يحرك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نقو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بصنعاء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ياقوت</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الأوليين</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 الآية الأولى</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الأوليين</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المطبوعة، و اللفظتان بالأصل و م و انظر ترجمته في سير الأعلام </w:t>
      </w:r>
      <w:r>
        <w:rPr>
          <w:rFonts w:eastAsia="IRNazanin" w:cs="IRNazanin"/>
          <w:b w:val="false"/>
          <w:bCs w:val="false"/>
          <w:i w:val="false"/>
          <w:iCs w:val="false"/>
          <w:color w:val="333333"/>
          <w:sz w:val="20"/>
          <w:szCs w:val="20"/>
        </w:rPr>
        <w:t>586/19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في م النون في الأنصاري مهملة، و الصواب ما أثبت، ترجمته في سير الأعلام </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الأوليين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الكندي</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لم ترد اللفظتان في البخاري</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الجرح و التعديل،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فليس في عامود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125/14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هبة اللّه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هبة اللّه بن أحمد بن محمد، أبو محمد الأكفاني، ترجمته في سير الأعلام </w:t>
      </w:r>
      <w:r>
        <w:rPr>
          <w:rFonts w:eastAsia="IRNazanin" w:cs="IRNazanin"/>
          <w:b w:val="false"/>
          <w:bCs w:val="false"/>
          <w:i w:val="false"/>
          <w:iCs w:val="false"/>
          <w:color w:val="333333"/>
          <w:sz w:val="20"/>
          <w:szCs w:val="20"/>
        </w:rPr>
        <w:t>576/19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في المعرفة و التاريخ ليعقوب الفسوي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زرعة الدمشقي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حيوية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هو محمد بن العباس الخزاز، أبو عمر بن حيوية، ترجمته في سير الأعلام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الوزان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المعرفة و التاريخ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الدعوى</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الكمال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عبيد اللّه بن سالم الحمصي</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المروذي، بالذال المعجمة نسبة إلى مرو الروذ</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عبد الملك إلى هنا سقط‍‌ من 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الجرح و التعديل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الكرخي</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الأخبار في تهذيب الكمال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456/7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منا للإيضاح</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بتشديد الباء و فتح العين عن الوافي بالوفيات </w:t>
      </w:r>
      <w:r>
        <w:rPr>
          <w:rFonts w:eastAsia="IRNazanin" w:cs="IRNazanin"/>
          <w:b w:val="false"/>
          <w:bCs w:val="false"/>
          <w:i w:val="false"/>
          <w:iCs w:val="false"/>
          <w:color w:val="333333"/>
          <w:sz w:val="20"/>
          <w:szCs w:val="20"/>
        </w:rPr>
        <w:t>628/16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أخباره في الاكمال لابن ماكولا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تبصير المنتبه </w:t>
      </w:r>
      <w:r>
        <w:rPr>
          <w:rFonts w:eastAsia="IRNazanin" w:cs="IRNazanin"/>
          <w:b w:val="false"/>
          <w:bCs w:val="false"/>
          <w:i w:val="false"/>
          <w:iCs w:val="false"/>
          <w:color w:val="333333"/>
          <w:sz w:val="20"/>
          <w:szCs w:val="20"/>
        </w:rPr>
        <w:t>896/3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مآثر الإنافة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90/18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عقلاء المجانين لأبي القاسم بن حبيب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عقلاء المجانين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 عن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عقلاء المجانين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إسماعيل الرازي</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م و عقلاء المجانين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عقلاء المجانين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فبدأته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صبابة</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م و عقلاء المجانين</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 على هامشه و بجانبها كلمة صح</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هشام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الخيش</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 و استدركت عن م و المطبوعة</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حدود الخمسين و مائتين أو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في الوافي بالوفيات</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المد، واد بتهامة، و قد قصره بعض الشعراء</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قريبا في كتابنا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افتفوا</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أحبس</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الإبل ما بين الثلاثين إلى الخمسين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الهجمة من الإبل، قريب من المائة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قبضا قبضا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القبضة من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حملت كفاك، و الجمع قبض، و مثله القبضة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 قبض و قبض</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الخفاء بالكسر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الكساء</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فصلى</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612/16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الجمع بين رجال الصحيحين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أسماء مصادر أخرى ترجمت له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ط‍‌ دار الفكر رقم </w:t>
      </w:r>
      <w:r>
        <w:rPr>
          <w:rFonts w:eastAsia="IRNazanin" w:cs="IRNazanin"/>
          <w:b w:val="false"/>
          <w:bCs w:val="false"/>
          <w:i w:val="false"/>
          <w:iCs w:val="false"/>
          <w:color w:val="333333"/>
          <w:sz w:val="20"/>
          <w:szCs w:val="20"/>
        </w:rPr>
        <w:t>18185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فيه الحديث بتمامه رقم </w:t>
      </w:r>
      <w:r>
        <w:rPr>
          <w:rFonts w:eastAsia="IRNazanin" w:cs="IRNazanin"/>
          <w:b w:val="false"/>
          <w:bCs w:val="false"/>
          <w:i w:val="false"/>
          <w:iCs w:val="false"/>
          <w:color w:val="333333"/>
          <w:sz w:val="20"/>
          <w:szCs w:val="20"/>
        </w:rPr>
        <w:t>18184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رقم </w:t>
      </w:r>
      <w:r>
        <w:rPr>
          <w:rFonts w:eastAsia="IRNazanin" w:cs="IRNazanin"/>
          <w:b w:val="false"/>
          <w:bCs w:val="false"/>
          <w:i w:val="false"/>
          <w:iCs w:val="false"/>
          <w:color w:val="333333"/>
          <w:sz w:val="20"/>
          <w:szCs w:val="20"/>
        </w:rPr>
        <w:t>18199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مسند أحمد</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ط‍‌ دار الفكر رقم </w:t>
      </w:r>
      <w:r>
        <w:rPr>
          <w:rFonts w:eastAsia="IRNazanin" w:cs="IRNazanin"/>
          <w:b w:val="false"/>
          <w:bCs w:val="false"/>
          <w:i w:val="false"/>
          <w:iCs w:val="false"/>
          <w:color w:val="333333"/>
          <w:sz w:val="20"/>
          <w:szCs w:val="20"/>
        </w:rPr>
        <w:t>18219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 بهم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مسند أحمد</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بالصلاة إلى هنا سقط‍‌ من 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الجيري، خطأ</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الأحوص</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يدرون</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 و المثبت عن المطبوعة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لابن مفرّغ الحميري في هجاء عباد ابن زياد، انظر ما لاحظه محقق المطبوعة في تخريجه و تنسيبه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عنى الدعي بعباد بن زياد</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الغفرجاني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الأنساب، و هذه النسبة إلى غندجان بلدة بفارس</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تهذيب الكمال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القندهار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بلدة من بلاد الهند أو السند مشهورة في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انظرها في معجم البلدان</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تهذيب الكمال</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المطبوعة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جرير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أعمال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حيوة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حيوة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حيوة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بتمامه بين معكوفتين سقط‍‌ من الأصل و استدرك عن م</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الاكمال لابن ماكولا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أسد الغابة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ابن سعد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ابن سعد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ابن سعد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هشام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769/2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المطبوعة، و هو خطأ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كثيرا، و انظر تبصيره المنتبه </w:t>
      </w:r>
      <w:r>
        <w:rPr>
          <w:rFonts w:eastAsia="IRNazanin" w:cs="IRNazanin"/>
          <w:b w:val="false"/>
          <w:bCs w:val="false"/>
          <w:i w:val="false"/>
          <w:iCs w:val="false"/>
          <w:color w:val="333333"/>
          <w:sz w:val="20"/>
          <w:szCs w:val="20"/>
        </w:rPr>
        <w:t>971/3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انظر المطبوعة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إدريس</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قضاعة مصر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تاريخ الطبري و الكامل لابن الأثير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بين برقة و إفريقية و قيل بين طرابلس و جبل نفوسة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له بلاغ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ولاة مصر للكندي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ولاة مصر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الولاة للكندي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تنتدر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ولاة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تنادره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ولاة مصر للكندي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البيان المغرب لابن عذارى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ترجمته في تاريخ بغداد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ذكره السمعاني و ترجم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النفاح اسم 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سامرا و سافر إلى الشام و كتب بها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 خطأ، و الصواب ما أثبت، انظر ترجمته في سير الأعلام </w:t>
      </w:r>
      <w:r>
        <w:rPr>
          <w:rFonts w:eastAsia="IRNazanin" w:cs="IRNazanin"/>
          <w:b w:val="false"/>
          <w:bCs w:val="false"/>
          <w:i w:val="false"/>
          <w:iCs w:val="false"/>
          <w:color w:val="333333"/>
          <w:sz w:val="20"/>
          <w:szCs w:val="20"/>
        </w:rPr>
        <w:t>162/19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154/12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تاريخ بغداد </w:t>
      </w:r>
      <w:r>
        <w:rPr>
          <w:rFonts w:eastAsia="IRNazanin" w:cs="IRNazanin"/>
          <w:b w:val="false"/>
          <w:bCs w:val="false"/>
          <w:i w:val="false"/>
          <w:iCs w:val="false"/>
          <w:color w:val="333333"/>
          <w:sz w:val="20"/>
          <w:szCs w:val="20"/>
        </w:rPr>
        <w:t>154/12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عن الأنساب، و هذه النسبة إلى جبلة بلدة من بلاد الشام قريبة من حمص مما يلي السواحل قاله السمعاني، و ذكره و ترجمه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عن الأنساب، و هذه النسبة إلى جبلة بلدة من بلاد الشام قريبة من حمص مما يلي السواحل قاله السمعاني، و ذكره و ترجمه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استدركت عن المطبوعة</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المطبوعة، و هو موجود في م</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سيرد في الخبر صوابا، و اسمه محمد بن أحمد بن عبد الرحمن بن جميع، و قيل في نسبه غير ذلك، ترجمته في سير الأعلام </w:t>
      </w:r>
      <w:r>
        <w:rPr>
          <w:rFonts w:eastAsia="IRNazanin" w:cs="IRNazanin"/>
          <w:b w:val="false"/>
          <w:bCs w:val="false"/>
          <w:i w:val="false"/>
          <w:iCs w:val="false"/>
          <w:color w:val="333333"/>
          <w:sz w:val="20"/>
          <w:szCs w:val="20"/>
        </w:rPr>
        <w:t>152/17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 و المطبوعة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المرزي</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محمد بن محمد أبو بكر المرزي</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ليدخلنها</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659/16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418/12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رماح</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انظر تاريخ الإسلام</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يحيى زكريا بن يحيى بن الحارث البزار</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في نصف طريق الحاج بين الكوفة و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هون</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419/12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ذكريا</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419/12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الخلاصة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 الثقات لابن حبان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مرّت ترجمته في كتابنا</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مشكم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التالية</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محمد بن مهرابزد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بغية الوعاة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مسلم</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وضعت ضمة بالقلم فوق العين</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الممنعات</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مهاجر</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أبي زرعة الدمشقي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فوق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الجمع بين رجال الصحيحين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تذهيب الكمال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الأذكياء لابن الجوزي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الرحمن بن أبي ذئب</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يصلي لهم و هم ينظرون</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فكبر</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تهذيب الكمال </w:t>
      </w:r>
      <w:r>
        <w:rPr>
          <w:rFonts w:eastAsia="IRNazanin" w:cs="IRNazanin"/>
          <w:b w:val="false"/>
          <w:bCs w:val="false"/>
          <w:i w:val="false"/>
          <w:iCs w:val="false"/>
          <w:color w:val="333333"/>
          <w:sz w:val="20"/>
          <w:szCs w:val="20"/>
        </w:rPr>
        <w:t>108/17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سقطت أيضا من 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بياض بالأصل ممحو بالتصوير، و استدرك عن م</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غير ظاهر بالأصل بالتصوير فجاء مكانه بياضا، و الذي استدرك عن م و المطبوعة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غير ظاهر بالأصل بالتصوير فجاء مكانه بياضا، و الذي استدرك عن م و المطبوعة</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في مسند أحمد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23660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بياض بالأصل، ممحو بالتصوير، استدرك عن م و المسند</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بياض بالأصل، ممحو بالتصوير، استدرك عن م و المسند</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بياض بالأصل، ممحو بالتصوير، استدرك عن م و المسند</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بياض بالأصل، ممحو بالتصوير، استدرك عن م و المسند</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بياض بالأصل، ممحو بالتصوير، استدرك عن م و المسند</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بياض بالأصل، ممحو بالتصوير، استدرك عن م و المسند</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بياض بالأصل، ممحو بالتصوير، استدرك عن م و المسند</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بياض بالأصل، ممحو بالتصوير، استدرك عن م و المسند</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جلجلة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 و قد مرّ قريبا</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ركع إلى هنا سقط‍‌ من م</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ركع إلى هنا سقط‍‌ من 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الحرار</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انظر المطبوعة</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متنزها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فكفّها</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 بن أحمد</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أمهما عبيسة</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 و المطبوعة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عمرو</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ده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اللفظة في م علامة صح</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خثعم</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عن عثمان</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التاريخ الكبير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الجرح و التعديل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كتاب المعرفة و التاريخ ليعقوب الفسوي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المعرفة و التاريخ</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كتاب المعرفة و التاريخ ليعقوب الفسوي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يوم الحرة</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ركائبنا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سير الأعلام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بتمامه أخرجه مسلم في فضائل الصحابة من حديث أنس بن مالك عن النبي صلى اللّه عليه و سلم 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الأنصار كرشي و عيبتي، و إن الناس سيكثرون و يقلون، فاقبلوا من محسنهم و اعفوا عن مسيئهم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امرة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إمرة ابن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المطبوعة</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هو خطأ فاحش،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 و تسعين كما في تاريخ خليفة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المزي في تهذيب الكمال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الأشبه أن يكون زمن الوليد بن يزيد بن عبد الملك، و ذلك قريب من سنة عشرين و 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أنه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ذهب إليه الذهبي في سير الأعلام و تاريخ الإسلام</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التاريخ الكبير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و سقط‍‌ من م و المطبوعة</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 المري</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الشافعية للسبكي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654/16</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الأعلام </w:t>
      </w:r>
      <w:r>
        <w:rPr>
          <w:rFonts w:eastAsia="IRNazanin" w:cs="IRNazanin"/>
          <w:b w:val="false"/>
          <w:bCs w:val="false"/>
          <w:i w:val="false"/>
          <w:iCs w:val="false"/>
          <w:color w:val="333333"/>
          <w:sz w:val="20"/>
          <w:szCs w:val="20"/>
        </w:rPr>
        <w:t>194/13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155/12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 البغدادي</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تاريخ بغداد</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 النصبي</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155/12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البزار، بهمدان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تاريخ بغداد</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يقض لي السماع</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155/12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اسمه محمد بن أحمد بن محمد القرشي الأموي، أبو المظفر، ترجمته في سير الأعلام </w:t>
      </w:r>
      <w:r>
        <w:rPr>
          <w:rFonts w:eastAsia="IRNazanin" w:cs="IRNazanin"/>
          <w:b w:val="false"/>
          <w:bCs w:val="false"/>
          <w:i w:val="false"/>
          <w:iCs w:val="false"/>
          <w:color w:val="333333"/>
          <w:sz w:val="20"/>
          <w:szCs w:val="20"/>
        </w:rPr>
        <w:t>283/19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657/16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بحاشية المصادر الأخيرة الثلاثة 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التاء و سكون الراء و ضم القاف، نسبة إلى ترقف، قرية من أعمال واسط‍‌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السمعاني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الباكسائي نسبة إلى باكسايا قرية من نواحي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بالأصول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تهذيب الكمال </w:t>
      </w:r>
      <w:r>
        <w:rPr>
          <w:rFonts w:eastAsia="IRNazanin" w:cs="IRNazanin"/>
          <w:b w:val="false"/>
          <w:bCs w:val="false"/>
          <w:i w:val="false"/>
          <w:iCs w:val="false"/>
          <w:color w:val="333333"/>
          <w:sz w:val="20"/>
          <w:szCs w:val="20"/>
        </w:rPr>
        <w:t>459/9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201/14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السكوبي</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143/12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الطاهري</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المقاري</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ماسبذان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ماه سبذان، مضاف إلى اسم القمر، و هي مدن 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مهرجان قذق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حسنة واسعة ذات مدن و قرى قرب الصيمرة من نواحي الجبال عن يمين القاصد من حلوان العراق إلى همذان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الجرح و التعديل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الأسامي و الكنى للحاكم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مرّ في بداية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إسماعيل بن عبيد اللّه بن أبي المهاجر في سير الأعلام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خطأ</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أهملت الياء بدون نقط‍‌</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أهملت الياء بدون نقط‍‌</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بن عبد العزيز بن إسماعيل بن عبيد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الأسامي و الكنى للحاكم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الجمع بين رجال الصحيحين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تاريخ الطبري و تاريخ خليفة و المحبر و الكامل في التاريخ و سيرة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 العامة في هذه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629/16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أسماء مصادر أخرى كثيرة ترجمت له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إنه إلى هنا سقط‍‌ من 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ترجمته في أسد الغابة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الآراب جمع إرب، و هو العضو الموفر الكامل الذي لم ينقص منه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الحديث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الحديث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كتاب الصلاة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الحديث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التطبيق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الحديث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لفروا مقلوبا</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باختلاف الرواية 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قصي</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الهاد</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غيره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مغيرة، و أورده الهيثمي في مجمع الزوائد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الأشبه، فهو أحد رواة الخبر</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عن المطبوعة</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أبيها</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الصعق</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مغيرة</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الربان</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سقطت من الأصل</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خطأ و الصواب ما أثبت، انظر الأنساب،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عبيد اللّه المنيني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الأعلام </w:t>
      </w:r>
      <w:r>
        <w:rPr>
          <w:rFonts w:eastAsia="IRNazanin" w:cs="IRNazanin"/>
          <w:b w:val="false"/>
          <w:bCs w:val="false"/>
          <w:i w:val="false"/>
          <w:iCs w:val="false"/>
          <w:color w:val="333333"/>
          <w:sz w:val="20"/>
          <w:szCs w:val="20"/>
        </w:rPr>
        <w:t>452/17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رزق اللّه بن عبيد اللّه، أبو بكر المنيني الأسود</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الطبري</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464/9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مولده بعد عقلي</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 و القاموس</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العسر</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أمعر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افتقر، و أمعر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أجدبوا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عقيلا و طالبا</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أسامة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سيرة ابن هشام عن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أسلم زيد بن حارثة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أول ذكر أسلم بعد علي بن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سيرة ابن إسحاق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توفني</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كرسي</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المثبت عن المطبوعة</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خراشا</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و هي خشبة فيها خروق كل خرق على قدر سعة الساق يدخل فيها أرجل المحبوسين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منظرة</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الأبيات في ديوانه</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الضريك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الفقير البائس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ضرك</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باستثناء الشعر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و الصفحة</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ابن سعد</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اللّه إلى هنا سقط‍‌ من م</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م</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تفرقوا</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عمارة، و انظر ابن سعد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ط‍‌ دار الفكر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 الثوري الذهبي في سير الأعلام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انحسار مقدم شعر الرأس عن جانبي الجبهة،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755/1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باعتبار ما يرد من كلام العباس</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غيرهما</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المسند</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أسر و قد أسر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حذفنا أسر الأولى بما يوافق عبارة دلائل البيهقي</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سيرة ابن هشام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وعدوه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سماك</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المظفر القشيري</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سقط‍‌ من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الخبر التالي، و سنشير إليه</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السقط‍‌ من م</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م</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خطأ و الصواب ما أثبت، انظر ترجمته في سير الأعلام </w:t>
      </w:r>
      <w:r>
        <w:rPr>
          <w:rFonts w:eastAsia="IRNazanin" w:cs="IRNazanin"/>
          <w:b w:val="false"/>
          <w:bCs w:val="false"/>
          <w:i w:val="false"/>
          <w:iCs w:val="false"/>
          <w:color w:val="333333"/>
          <w:sz w:val="20"/>
          <w:szCs w:val="20"/>
        </w:rPr>
        <w:t>197/14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أختنا</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قراءة أبي عمرو، و قراءة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الأسرى</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الصلاة، باب القسمة و تعليق القنو في المسجد</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للصلاة</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فشدّ</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الأسرى</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الزهري</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القاسم إلى هنا سقط‍‌ من م</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مرّ في الخبر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مسروق، خطأ</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أحبوا أنه قد ظفر به و قتل أصحابه فسروا بذلك، و أقطع العباس</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ابن سعد</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جارست</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ماضي</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تتحدث بحديث</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 و المطبوعة</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يقال لكل نخلتين طلعتا في منبت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صنوان</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سعيد قالا نا و أبو النجم</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زيد 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العباس بن عبد المطلب قال</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يؤمنون</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السكري</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الأعلام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أهل الأرض أكرم على اللّه</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النسيب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 و بجانبه كلمة صح</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أحمد بن الحسين، أبي بكر العكبري الورّاق</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644/1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أحمد بن محمد المخلدي</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كثير بن الصلت</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حازم،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سلمة بن دينار، أبو حازم</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 نسبة إلى زيد بن ثابت الأنصاري، الصحابي</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فنزل إلى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م</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 و المطبوعة</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اللفظة على هامش م</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عمك يا رسول اللّه العباس</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أخبرناه</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من طريق إسماعيل بن قيس بن سعد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طرق، و انظر مجمع الزوائد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الوهّاب بن عطاء، أبو نصر الخفاف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مختصرا الذهبي في سير الأعلام عن ثور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قد وضعت إشارة تحويل إلى الهامش، لكنه لم يكتب عليه شيء، و اللفظة استدركت عن م</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م</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 لي</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ضبط‍‌ عن الأنساب، ذكره السمعاني و ترجم له</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فليباهي</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حسين بن عبد اللّه بن ضميرة الحميري</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369/17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بن محمد بن داود الرزاز، أبو الحسن البغدادي</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صنو أبي</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حسين بن عبد اللّه بن ضميرة، و انظر تخريجه فيه</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المعجم الصغير للطبراني ط‍‌ دار الفكر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المعجم الصغير</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 الحسن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المعجم الصغير</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صوما</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جبرية</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المطبوعة</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كيت و كيت، و أنبه و أغلط‍‌ له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سقطت من الأصل</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 و المطبوعة</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محمد عمر الثقفي</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صالح عبد 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من الأصل و م</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منده</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حريم</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الأعلام </w:t>
      </w:r>
      <w:r>
        <w:rPr>
          <w:rFonts w:eastAsia="IRNazanin" w:cs="IRNazanin"/>
          <w:b w:val="false"/>
          <w:bCs w:val="false"/>
          <w:i w:val="false"/>
          <w:iCs w:val="false"/>
          <w:color w:val="333333"/>
          <w:sz w:val="20"/>
          <w:szCs w:val="20"/>
        </w:rPr>
        <w:t>664/17</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عبيد اللّه بن يحيى</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هو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تاريخ بغداد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بغداد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المظفر خطأ</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الشامكاني نسبة إلى شامكان، من قرى نيسابور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 بن علي بن الحسن المقرئ</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فجعت</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و قد مرّ أبو سحبل في الخبر السابق، و أبو مسحل لقب كما في ترجمته في تاريخ بغداد، و كنيته أبو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الأصل و استدركت عن م</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 و المثبت عن م</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معروف بن محمد</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البرار</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 و بجانبها كلمة صح</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سهيل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نافع بن مالك بن أبي عامر الأصبحي، أبو سهيل، انظر ترجمته في سير الأعلام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على هامشه و بجانبه كلمة صح</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سهل، و انظر ما مرّ قريبا بشأنه</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سهل، و انظر ما مرّ قريبا بشأنه</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سهل، و انظر ما مرّ قريبا بشأنه</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هو خطأ و الصواب أنه عم مالك بن أنس، انظر ترجمته في تهذيب الكمال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الصواب</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سهل، و انظر ما مرّ قريبا بشأنه</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انظر ترجمته في تهذيب الكمال </w:t>
      </w:r>
      <w:r>
        <w:rPr>
          <w:rFonts w:eastAsia="IRNazanin" w:cs="IRNazanin"/>
          <w:b w:val="false"/>
          <w:bCs w:val="false"/>
          <w:i w:val="false"/>
          <w:iCs w:val="false"/>
          <w:color w:val="333333"/>
          <w:sz w:val="20"/>
          <w:szCs w:val="20"/>
        </w:rPr>
        <w:t>521/20</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سهل، و انظر ما مرّ قريبا بشأنه</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النحاسين</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الخرقي</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قال الخطابي النقيع بالنون، و قد صحفه بعض أصحاب الحديث بالياء، و إنما هو بالباء مدفن أهل المدينة، و النقيع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المدينة حماه النبي صلى اللّه عليه و سلم لخيله،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حمى النقيع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عشرين فرسخا أو نحو ذلك من المدينة انظر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نقيع</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زيدت عن المطبوعة</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المحليان</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زيدت عن م</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طلحة التيمي، و قال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رواة عدة عنه، و انظر تخريجه فيها</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البانياسي نسبة إلى بانياس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من بلاد الغور قريب من فلسطين ترجمته في العبر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لوالد</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الزبير بن بكّار</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بن الحسين</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اسمه علي بن الحسن بن علي بن سعيد، أبو الحسن بن أبي علي العطار</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سوار بن أبي شراعة</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أبي الزناد</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بالفاء، و قد مرّ التعريف به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المطبوعة</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اللدود بالفتح من الأدوية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يسقاه المريض في أحد شقي الفم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لدد</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وفاه</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سقطة اللفظة من م</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يهتدي</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فاشتدت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ألدوه</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الزهري، خطأ، انظر ترجمته في سير الأعلام </w:t>
      </w:r>
      <w:r>
        <w:rPr>
          <w:rFonts w:eastAsia="IRNazanin" w:cs="IRNazanin"/>
          <w:b w:val="false"/>
          <w:bCs w:val="false"/>
          <w:i w:val="false"/>
          <w:iCs w:val="false"/>
          <w:color w:val="333333"/>
          <w:sz w:val="20"/>
          <w:szCs w:val="20"/>
        </w:rPr>
        <w:t>254/18</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يصب</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المروذي</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الفيض بن وثيق،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زكريا</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الفضل، و قال 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ذوو الفضل</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قد شغلت قلبي</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البروزي</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رشد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خطأ و الصواب ما أثبت أبو رشدين كريب، و هو كريب بن أبي مسلم الهاشمي مولاهم، أبو رشدين، روى عن مولاه ابن عباس، ترجمته في سير الأعلام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بالصواب فهي رواية، و سينبه إلى رواية ابن المهتدي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عمّا</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ابن سعد،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يوصيهم</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دثير</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سلهب</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ترجوها</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مهملة بدون نقط‍‌ بالأصل و م، و المثبت عن المطبوعة</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أهملت بالأصل، و المثبت عن المطبوعة</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ترجوها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م، و الصواب عن المعرفة و التاريخ</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الخرار</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المسيب بن زهير بن عمرو</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اللفظة في م بين السطرين</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مسلم الطائفي</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م، و المثبت عن ابن عدي</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 عن أبي سفيان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الكامل لابن عدي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موسى بن عمير القرشي</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المطبوعة، و عند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مرّ التعريف به</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أخبرناه</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العاص</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المقدمة،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الحديث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فكأنني</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لابن عدي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ترجمة أحمد بن معاوية بن بكر الباهلي</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خطأ</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تجاهين أي متقابلين، و التاء فيه بدل 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تجاهك و وجاهك، مثلثين، تلقاء وجهك</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الكامل لابن عدي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الحرامي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كارش، خطأ، و قد مرّ التعريف به</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أشبه بالصواب، باعتبار ما جاء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لتشتبك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المطبوعة، و في م كالأصل</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المطبوعة،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من المطبوعة، و انظر ما لاحظه البيهقي في آخر الخبر، و الأشبه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مقحمة</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الاختلاف</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أبي فديك</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الصواب ما أثبت انظر ترجمة الحفاظ‍‌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184/13</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ترجمته</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بن المبارك</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 و المطبوعة، و قد مرّ التعريف به</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ترجمته</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محمد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الحسن النجاد</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في م، فحذفناها لأنها مقحمة</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العباس</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المقابري، و هو أشبه، انظر بداية الخبر</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منصور بن زريق</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المهتدي باللّه، الخليفة</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الحجاج بن الصلت</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سقطت من الأصل و م و تاريخ بغداد</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فتح هذا الأمر بي</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عبيد بن أبي قرة</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بالأصل مهملة،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التعريف به</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فليباهي</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الطيب عبد اللّه بن عمرو بن الحكم</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تباعدهم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تبّاعهم</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اللفظة غير واضحة بالأصل</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طالب، خطأ</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عبد اللّه بن جعفر الزهري عن عثمان بن محمد الأخنسي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المطبوعا فكالأصل</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سريج</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سقطت من الأصل</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أبي عبد اللّه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ليس في المطبوعة، و الأشبه حذفه لأنه مكرر إذا ما قارنا السند مع السندين السابقين في الخبرين السابقين، و السند التالي</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قحط‍‌</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إبراهيم بن أيوب بن ماسي، انظر ترجمته في تاريخ بغداد </w:t>
      </w:r>
      <w:r>
        <w:rPr>
          <w:rFonts w:eastAsia="IRNazanin" w:cs="IRNazanin"/>
          <w:b w:val="false"/>
          <w:bCs w:val="false"/>
          <w:i w:val="false"/>
          <w:iCs w:val="false"/>
          <w:color w:val="333333"/>
          <w:sz w:val="20"/>
          <w:szCs w:val="20"/>
        </w:rPr>
        <w:t>408/9</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اللحمى</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شفعاء</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بإثبات الياء في الأصل و م</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شفعنا</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الشّغب و السّغب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شفعنا</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الخطاب رضي اللّه عنه</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ميمونة</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مبتذلا</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متصرعا</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نتشفع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قال و نا محمد بن عبد العزيز، نا أبي عن أبي يعقوب الخطاب، عن أبيه، عن جده، عن أبي صالح</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نتقرب به إليك</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أحمد بن عبد اللّه، أبو علي البغدادي ترجمته في سير الأعلام </w:t>
      </w:r>
      <w:r>
        <w:rPr>
          <w:rFonts w:eastAsia="IRNazanin" w:cs="IRNazanin"/>
          <w:b w:val="false"/>
          <w:bCs w:val="false"/>
          <w:i w:val="false"/>
          <w:iCs w:val="false"/>
          <w:color w:val="333333"/>
          <w:sz w:val="20"/>
          <w:szCs w:val="20"/>
        </w:rPr>
        <w:t>380/18</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المخزمي</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السحاب</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العصاري</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هامش الأصل و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 صح</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بشيبة</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 الأعلام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 و سير الأعلام</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فاستسقينا</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للإيضاح</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يسقي</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استسقوه القرشيون</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الجذم</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قفيّة</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غثهم</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ييأس</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السحاب، تصغير طرّة</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قريبا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بقية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لاحظنا أن قفية آبائه عبارة إحدى النسخ</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قفيتهم</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اللغة للأزهري </w:t>
      </w:r>
      <w:r>
        <w:rPr>
          <w:rFonts w:eastAsia="IRNazanin" w:cs="IRNazanin"/>
          <w:b w:val="false"/>
          <w:bCs w:val="false"/>
          <w:i w:val="false"/>
          <w:iCs w:val="false"/>
          <w:color w:val="333333"/>
          <w:sz w:val="20"/>
          <w:szCs w:val="20"/>
        </w:rPr>
        <w:t>466/15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العذر بدل و القدر</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مطموس بالأصل، و ما أضيف عن م</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صانعا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مقحم فحذفناها بما وافق عبارة م و ابن سعد</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اللّه لأني كنت</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ابن سعد،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سير الأعلام، و 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عفرة</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نفيع</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لفضلهم</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و المثبت عن م</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مسند الإمام أحمد ط‍‌ دار الفكر رقم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حماد هو ابن سلمة</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الرجال</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المعرفة و التاريخ كالأصل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 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الواو</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وقعت زيادته إلى هنا سقط‍‌ من الأصل و استدرك عن هامشه و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 صح</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يعرضه</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قناطير</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يشد</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بتسعة قناطير</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فأتياه</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المطبوعة،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عبيد اللّه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ذاك</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أهوى بيده</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عند سوق المدينة قرب المسجد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أوحى</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المثبت عن م</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ابن سعد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بمجامع</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فعلت</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بنا</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سقطت من الأصل و م</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المعرفة و التاريخ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المعرفة و التاريخ</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الحسن القطان</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عيسى نا علي</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أضيفت عن المطبوعة</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زيادة لازمة عن المطبوعة</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بمعنى</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تكوتن</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المدينة من ناحية الشام فيه أموال لأهل المدينة، و 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الغابة بريد من المدينة على طريق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ياقوت خبر العباس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سلع و الغابة ثمانية أميال</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بسوق المدينة</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سعد</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من طريق الضحاك بن عثمان الحزامي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بإثبات الياء</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من طريق القاضي أبي محمد بن زبر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بين السطرين بالأصل</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السير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طبقات ابن سعد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رقيش</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يؤذنا</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قرب المدينة على بعد ميلين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القرية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سافلة بني حارثة</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فحشر</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سرير</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و ابن سعد</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الناس</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أطم من آطام اليهود بالمدينة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 في م و فوق كلمة الحسين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تحريف، و الصواب ما أثبت، ترجمته في تهذيب الكمال </w:t>
      </w:r>
      <w:r>
        <w:rPr>
          <w:rFonts w:eastAsia="IRNazanin" w:cs="IRNazanin"/>
          <w:b w:val="false"/>
          <w:bCs w:val="false"/>
          <w:i w:val="false"/>
          <w:iCs w:val="false"/>
          <w:color w:val="333333"/>
          <w:sz w:val="20"/>
          <w:szCs w:val="20"/>
        </w:rPr>
        <w:t>163/20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 يحيى بن عبد الملك بن حميد بن أبي غنية، أبا زكريا الكوفي</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و قد مرّ التعريف به</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تاريخ الطبري و الكامل لابن الأثير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 العامة</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رياح بن عثمان بن حيان المري ولي إمرة دمشق لصالح بن علي الهاشمي أمير الشام و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تحفة ذوي الألباب للصفدي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للصفدي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 و انظر مصادر ترجمته</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تهذيب الكمال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زرعة الدمشقي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 و تهذيب الكمال</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المطبوعة،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 و تهذيب الكمال</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و غير واضحة و غير مقروءة بالأصل و م و الصواب عن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كانت مقابل الباب الصغير من مدينة دمشق، ثم صارت بساتين الآن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وجبت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المعجم الكبير للطبراني </w:t>
      </w:r>
      <w:r>
        <w:rPr>
          <w:rFonts w:eastAsia="IRNazanin" w:cs="IRNazanin"/>
          <w:b w:val="false"/>
          <w:bCs w:val="false"/>
          <w:i w:val="false"/>
          <w:iCs w:val="false"/>
          <w:color w:val="333333"/>
          <w:sz w:val="20"/>
          <w:szCs w:val="20"/>
        </w:rPr>
        <w:t>385/19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هو خطأ، و يراد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و هو سليمان بن أحمد بن أيوب، أبو القاسم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أبا زرعة الدمشقي مرّت ترجمته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تراجم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119/16</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المعجم الكبير</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الجرح و التعديل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مرّ التعريف به</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الجورقي</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لفظ‍‌ الجلالة من الأصل، و أضيفت اللفظة عن م</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ورد خطأ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المكبت</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المطبوعة</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فشدّ فيّ‌ رباطا</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بالنون هنا،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الموسائي</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بالنون هنا،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الموسائي</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الذباح</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295/15</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استدركت عن المطبوعة</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 السراج</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بن أحمد بن الحسين بن أحمد بن طلاب، مرّت ترجمته في كتابنا</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الصواب ما أثبت 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مرّ في بداية الترجمة، و انظر ترجمة أبي خالد العتابي عبد العزيز بن معاوية في تاريخ بغداد </w:t>
      </w:r>
      <w:r>
        <w:rPr>
          <w:rFonts w:eastAsia="IRNazanin" w:cs="IRNazanin"/>
          <w:b w:val="false"/>
          <w:bCs w:val="false"/>
          <w:i w:val="false"/>
          <w:iCs w:val="false"/>
          <w:color w:val="333333"/>
          <w:sz w:val="20"/>
          <w:szCs w:val="20"/>
        </w:rPr>
        <w:t>452/10</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تحريف،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صميتة الليثية و يقال الدارية، صحابية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ترجمتها في أسد الغابة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366/22</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أسد الغابة باختلاف الرواية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232/16</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153/12</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الذباح</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السفليون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هذه القرية منسوبة إلى سفل يحصب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السفليون و سفل يحصب</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السفليون</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مثلها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السفليون</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الأصل و بجانبه كلمة صح</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المثبت عن المطبوعة</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قد مرّ كثيرا انظر تبصير المنتبه </w:t>
      </w:r>
      <w:r>
        <w:rPr>
          <w:rFonts w:eastAsia="IRNazanin" w:cs="IRNazanin"/>
          <w:b w:val="false"/>
          <w:bCs w:val="false"/>
          <w:i w:val="false"/>
          <w:iCs w:val="false"/>
          <w:color w:val="333333"/>
          <w:sz w:val="20"/>
          <w:szCs w:val="20"/>
        </w:rPr>
        <w:t>970/3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مكي بن الغمر المؤدب و بهامشه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 بن محمد</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هو من شيوخ أبي القاسم الطبراني، و قد مرّ هذا السند كثيرا</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658/16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الأسفاطي نسبة إلى الأسفاط‍‌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بيعها أو عملها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اللباب لابن الأثير</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هو خطأ، و الصواب كما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العيشي انظر ترجمته في تهذيب الكمال </w:t>
      </w:r>
      <w:r>
        <w:rPr>
          <w:rFonts w:eastAsia="IRNazanin" w:cs="IRNazanin"/>
          <w:b w:val="false"/>
          <w:bCs w:val="false"/>
          <w:i w:val="false"/>
          <w:iCs w:val="false"/>
          <w:color w:val="333333"/>
          <w:sz w:val="20"/>
          <w:szCs w:val="20"/>
        </w:rPr>
        <w:t>164/12</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مثلها ورد في ترجمته في تهذيب الكمال </w:t>
      </w:r>
      <w:r>
        <w:rPr>
          <w:rFonts w:eastAsia="IRNazanin" w:cs="IRNazanin"/>
          <w:b w:val="false"/>
          <w:bCs w:val="false"/>
          <w:i w:val="false"/>
          <w:iCs w:val="false"/>
          <w:color w:val="333333"/>
          <w:sz w:val="20"/>
          <w:szCs w:val="20"/>
        </w:rPr>
        <w:t>356/11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الصّبغي</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المعجم الصغير للطبراني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الأسباطي</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القاسم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تهذيب الكمال </w:t>
      </w:r>
      <w:r>
        <w:rPr>
          <w:rFonts w:eastAsia="IRNazanin" w:cs="IRNazanin"/>
          <w:b w:val="false"/>
          <w:bCs w:val="false"/>
          <w:i w:val="false"/>
          <w:iCs w:val="false"/>
          <w:color w:val="333333"/>
          <w:sz w:val="20"/>
          <w:szCs w:val="20"/>
        </w:rPr>
        <w:t>77/13</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الميدان</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خزيم،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التعريف به</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أخبار في الوزراء و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الفهارس العامة فيه</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المعجم الصغير للطبراني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في المطبوعة و المعجم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التي تطلب الفحل فتردد بين التيسين فلا تستقر مع أحدهما و في 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المترددة بين قطيعين لا تدري أيهما تتبع</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الفهارس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638/16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حوادث سنة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 المصادر الثلاثة الأخيرة أسماء مصادر أخرى ترجمت له</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124/12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ابن حزم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المعرفة و التاريخ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مخارق بن العقار</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خليفة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مصعب مولى اليمن</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125/12</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كواكبنا</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عن المطبوعة</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الجفر موضع بناحية ضرية من نواحي المدينة، كان به ضيعة لأبي عبد الجبار سعيد بن سليمان بن نوفل بن مساحق بن عبد اللّه بن مخرمة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نسب قريش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سعيد المذكور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مياهه</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قام الحولي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نسب قريش و تاريخ بغداد</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العوج، قد يكون في الأنف و في العنق، و هو أضجم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قذر الإنسان</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ترجمته في تاريخ بغداد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عدا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تحفة ذوي الألباب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تحفة ذوي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تسايرت</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تحفة ذوي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السماحة</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125/12</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تاريخ بغداد</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ففرش</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بالرفيق، و المثبت عن تاريخ بغداد</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أحصل فيه الماء الأصفر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سقى</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الخبر في تاريخ خليفة بن خياط‍‌ و لا في طبقاته</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الفهارس العامة</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المحبر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هامش الإصابة و أسد الغابة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634/16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 أبا الفضل،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الهيثم</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الإمام احمد ط‍‌ دار الفكر رقم </w:t>
      </w:r>
      <w:r>
        <w:rPr>
          <w:rFonts w:eastAsia="IRNazanin" w:cs="IRNazanin"/>
          <w:b w:val="false"/>
          <w:bCs w:val="false"/>
          <w:i w:val="false"/>
          <w:iCs w:val="false"/>
          <w:color w:val="333333"/>
          <w:sz w:val="20"/>
          <w:szCs w:val="20"/>
        </w:rPr>
        <w:t>16207/5</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الشامي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تهذيب الكمال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أهوى يدعو بالثبور و الويل</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ظلم بعضا</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الياس</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المقومي</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المناسك،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بعرفة الحديث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1002/2</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أو عمر</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جعفر</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العميقة</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ياقوت، و فيه نقلا عن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الدثينة و الدفينة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لبني سليم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بالبزروز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بالنرزور</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بالعزفانين</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هنا</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سقطت العبارة من الأصل و من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أبو طاهر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الأنماطي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الحسن بن خيرون، قالا</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انظر 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بن سنان</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ابن سعد،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نزل قوم منهم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المرزباني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القاسم</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عن المطبوعة</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باثنين</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المهندس</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غيلان</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المطبوعة</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شكك محققها بصحتها</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المطبوعة،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العضباء، و القصواء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قطع طرف أذنها و هو لقب ناقة رسول اللّه صلى اللّه عليه و سلم، و لم تكن ناقة قصواء، و إنما كان هذا لقبا لها،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كانت مقطوعة الأذن</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تحريف،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الأغاني </w:t>
      </w:r>
      <w:r>
        <w:rPr>
          <w:rFonts w:eastAsia="IRNazanin" w:cs="IRNazanin"/>
          <w:b w:val="false"/>
          <w:bCs w:val="false"/>
          <w:i w:val="false"/>
          <w:iCs w:val="false"/>
          <w:color w:val="333333"/>
          <w:sz w:val="20"/>
          <w:szCs w:val="20"/>
        </w:rPr>
        <w:t>302/14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معجم البلدان و سنصححها في كل المواضع في هذا الخبر و في الخبر التالي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الإشارة إلى ذلك</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303/14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 الأنيس و عاش أهل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أودى ضمار و عاش أهل المسجد</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أودى الضمار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الكتاب إلى النبي محمد</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 ورث النبوة و الهدى</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حارثة</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في م بياض</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هو خطأ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الحسن بن إسماعيل بن محمد الضراب، ترجمته في سير الأعلام </w:t>
      </w:r>
      <w:r>
        <w:rPr>
          <w:rFonts w:eastAsia="IRNazanin" w:cs="IRNazanin"/>
          <w:b w:val="false"/>
          <w:bCs w:val="false"/>
          <w:i w:val="false"/>
          <w:iCs w:val="false"/>
          <w:color w:val="333333"/>
          <w:sz w:val="20"/>
          <w:szCs w:val="20"/>
        </w:rPr>
        <w:t>541/16</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مرّ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تجرعت</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يهبط‍‌ منه إلى قديد من ناحية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خنت</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سيرة ابن هشام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عباس بن مرداس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عيينة هو ابن حصن بن حذيفة بن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الأقرع هو ابن حابس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النبي صلى اللّه عليه و سلم قد أعطاهما من غنائم حنين مائة من الإبل كل واحد منهما، و أغطى عباس بن مرداس أبا عمر، فسخطها عباس</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شيخي</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مغازي الواقدي </w:t>
      </w:r>
      <w:r>
        <w:rPr>
          <w:rFonts w:eastAsia="IRNazanin" w:cs="IRNazanin"/>
          <w:b w:val="false"/>
          <w:bCs w:val="false"/>
          <w:i w:val="false"/>
          <w:iCs w:val="false"/>
          <w:color w:val="333333"/>
          <w:sz w:val="20"/>
          <w:szCs w:val="20"/>
        </w:rPr>
        <w:t>895/3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غزوة حنين</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فجعله</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مغازي الواقدي </w:t>
      </w:r>
      <w:r>
        <w:rPr>
          <w:rFonts w:eastAsia="IRNazanin" w:cs="IRNazanin"/>
          <w:b w:val="false"/>
          <w:bCs w:val="false"/>
          <w:i w:val="false"/>
          <w:iCs w:val="false"/>
          <w:color w:val="333333"/>
          <w:sz w:val="20"/>
          <w:szCs w:val="20"/>
        </w:rPr>
        <w:t>946/3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الشعر، و انظر سيرة ابن هشام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بكري على القوم في الأجرع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كربي على القوم بالأجرع و الأجرع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السهل</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أتاليل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أفاليل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و الأفائل جميع أفيل، و هي الصغار من الإبل</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الواقدي و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سيرة ابن هشام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قوائمها</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شيخي</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فأعطوه</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ضبطت عن الإصابة بفتحتين</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كنيف</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سيرة ابن هشام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سليم، و الغول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تبيتهم خيل ابن هوذة لا تنهى و إنسان</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و دهمان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 نصر بن معاوية بن بكر، من هوازن</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شنعاء جلل</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سال و استوعرا منها و سلون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سيرة ابن هشام</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عجزه بالأصل و م، و 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 كل شواء العير جوفان</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هوازن قوم</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هشام،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صاحبكم</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غسان</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 و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الأجريان</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أوس و عثمان، و هما قبيلا مزينة، قاله ابن إسحاق</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راية الأحلاف يوم حنين مع قارب بن الأسود، فلما انهزم الناس اسند رايته إلى شجرة و هرب هو و بنو عمه و قومه من الأحلاف</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 بن الربيع</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سيرة ابن هشام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يخايره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خير منك</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واد بالطائف قبل حنين، لبني ثقيف</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فجئناهم</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أقسم لو هم مكثوا لسرنا</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اللام اسم موضع قريب من الطائف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هوازن، و هم رهط‍‌ مالك بن عوف النصري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الروض الأنف للسهيلي</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 و ابن هشام</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المنايا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طريقها</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الغلق الصّريرة الحصور</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الفصافص جمع فصفصة، و هي البقلة التي تأكلها الدوابّ‌</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عزّ تصير</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ابن هشام</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حلت بنو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 ه عنقفير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العنقفير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بنو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البيت عن ابن هشام</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برأت من الاحن الصدور</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سيرة ابن هشام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لبجير بن زهير بن أبي سلمى قالها في يوم حنين</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ولّيتم</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بالجزع يوم حبالنا أقراننا</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مقطر</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البيت من ابن هشام</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أهلكهم و فرق جمعهم و أذلهم</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سيرة ابن هشام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في الأغاني </w:t>
      </w:r>
      <w:r>
        <w:rPr>
          <w:rFonts w:eastAsia="IRNazanin" w:cs="IRNazanin"/>
          <w:b w:val="false"/>
          <w:bCs w:val="false"/>
          <w:i w:val="false"/>
          <w:iCs w:val="false"/>
          <w:color w:val="333333"/>
          <w:sz w:val="20"/>
          <w:szCs w:val="20"/>
        </w:rPr>
        <w:t>311/14</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السوابح جمع سابح و هو من الخيل ما يمد يديه في الجري سبحا</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تعفّر</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أدركن صرم بني هلال لآم نساؤهم</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يسر إلى الأوباد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هشام</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بذي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بذي 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بجيش ذي لجب، و اللجب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الجلبة و الصياح</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سيرة ابن هشام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خاتم النباء</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اله لي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هشام</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فعسى دولي الست القريب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هشام</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ذرب</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أنبئك أني</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القرين</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يرتجون</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السيرة لابن هشام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 بها لا يفزع</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كوقدكم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كرفدكم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وفد كالوفد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هشام</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بألفنا</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فزنا برايته</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هشام،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يمرع</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نحن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اللفظتين علامتا تقديم و تأخير</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هشام</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وليها على يهدي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هشام</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ذدنا غداتئذ هوازن بالقنا</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 و 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تدعى</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أفناء</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سيرة ابن هشام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هشام، و فيها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الشفر بدل الشعر</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الصمان فالحفر، و هما موضعان</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دارة حولها الأخطار و العكر</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خفاف و عوف و ذكوان، قبائل</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مخضرّا بطائنه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ساطع كدر</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غاياته</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تأوب أقوام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المليك</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سيرة ابن هشام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ترجس</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الدحا أو قومس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هشام، و القونس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بيضة الحديد</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روي</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لذي 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حبسنا بالمناقب محبسا</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احبسوا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هشام، و في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لقاعة و المثبت عن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هشام، و المفرس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المعقور، افترسته السباع</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أبيات في سيرة ابن هشام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سيرة ابن هشام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306/14</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مبلغ الأقوام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عباد اللّه</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تماروا 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الغاب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هشام، و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نلنا بهن المستدين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هشام</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يلملم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ميقات اليمن، جبل على مرحلتين من مكة</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القطازفّة ضحّى</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فاستطرت</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الحمى</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 ط‍‌ بيروت،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أقلي مراجا</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معلقته</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الوافى بالوفيات </w:t>
      </w:r>
      <w:r>
        <w:rPr>
          <w:rFonts w:eastAsia="IRNazanin" w:cs="IRNazanin"/>
          <w:b w:val="false"/>
          <w:bCs w:val="false"/>
          <w:i w:val="false"/>
          <w:iCs w:val="false"/>
          <w:color w:val="333333"/>
          <w:sz w:val="20"/>
          <w:szCs w:val="20"/>
        </w:rPr>
        <w:t>636/16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أقاتل في الكتيبة</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داحة</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ذوي البهي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ذوي القوى</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أضيعت و أصغت خدّ من هو 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روايته في معجم الشعراء للمرزباني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النجوى بغير أولى النهى صغت و أضاعت حق من هو جاهد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لغير ذوي التقى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النظر في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ذوي النهى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ذوي العقل</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معجم الشعراء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 امتنع و لم يكن عنده نصر، و لا يحارد لا يخذلك</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في ديار بني سليم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و المثبت عن م</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و المثبت عن الديوان</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معجم ما استعجم </w:t>
      </w:r>
      <w:r>
        <w:rPr>
          <w:rFonts w:eastAsia="IRNazanin" w:cs="IRNazanin"/>
          <w:b w:val="false"/>
          <w:bCs w:val="false"/>
          <w:i w:val="false"/>
          <w:iCs w:val="false"/>
          <w:color w:val="333333"/>
          <w:sz w:val="20"/>
          <w:szCs w:val="20"/>
        </w:rPr>
        <w:t>1071/3</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عن معجم ما استعجم،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بعمرو</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معجم ما استعجم و بالأصل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نقتلها</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ما استعجم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عهمة</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أنكد</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بقومك</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سمّيك</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بريد</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كليب وائل</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للمعافى بن زكريا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في م، و المثبت يوافق ما جاء في الجليس الصالح</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غير ظاهر بالتصوير بالأصل، و استدركناه عن م و الجليس الصالح</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فقرة غير واضحة بالتصوير، أثبتناها عن م و قارناها مع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وضعنا ما استدرك عن م بين معكوفتين</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أعارها، و المثبت عن م</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يبقى و المثبت عن الجليس الصالح</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استدركت عن الجليس الصالح</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المثبت عن م،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فدحته</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زبوقا شعرها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ورى 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الأعشى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بدل غرثى</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هذه رواية أخرى، و فيه إشارة إلى أن هناك رواية أخرى و هي المثبتة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يستعيد</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ما طمش بالأصل من أثر التصوير</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معلقته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البيت بحواشي الجليس الصالح إلى 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هول</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لفظ‍‌ الجلالة من الأصل و استدركت عن م و الجليس الصالح و التنزيل العزيز</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ترلي</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أفدحتك</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م و المثبت عن الجليس الصالح</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لأوس بن حجر، انظر ديوانه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152/12</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152/12</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عبد العزيز</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المثبت عن المطبوعة</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الحويزي</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بخط‍‌ مغاير بالأصل</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 بن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المطبوعة و الخبر مطموس في م لم يظهر بوضوح في التصوير</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يرى ما ماتوا</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المخلدي</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حملتها</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خطأ و الصواب ما أثبت</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يتلقفونها تلقف الكرة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الأكرة</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صبح ضبطت عن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المهملة و سكون الموحدة</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المطبوعة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الفرياني</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مهملة في م، و المثبت عن المطبوعة،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إني أعيذها</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481/9</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أخبره</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481/9</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الطبري، 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فيهما الفهارس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الأغاني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637/16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 للمرزباني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أنساب العرب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الجزء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 العام</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اخضرا</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الأبيات فيها</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أصلكم</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ألحمت القوم أي أطعمتهم اللحم</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سياستكم</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الأغاني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استمسكوا</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بعمود الدين</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البيت من م</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حابس</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سقطت من الأصل</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سعيد بن عبد العزيز</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التعريف به</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اسمه عبد اللّه بن عيّاش بن عبد اللّه بن عبد اللّه</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بثغور المصيصة في ساحل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ضبط‍‌، عن معجم البلدان، من أعمر نواحي إرمينيا و أكبرها و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أرزن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بينها و بين نصيبين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فرسخا</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أجدها</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خطأ</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المطبوعة و تاريخ خليفة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الوليد بن عبد الملك</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تاريخ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سقطت العبارة من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 اللّه على يديه حصنا</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بالأصول، و الذي في تاريخ خليفة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تم في سنة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خليفة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قارطة</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تسمية عمال الوليد بن عبد الملك</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بالأصول، و في تاريخ خليفة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فتحها سنة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تاريخ خليفة</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خليفة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دبسة</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أجمعت</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بتخومه</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أثبتناه عن المطبوعة، أشبه بالصواب</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قراه</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جهادهم ما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ذلك مسلمة</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جنوده</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مسيلمة</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ناداهم</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نصابركم</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تقرأ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تسعين</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المطبوعة</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قريبا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دبسة</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نقط‍‌ بالأصل، و المثبت عن م</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الحرار، و المثبت عن المطبوعة</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الأبيات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الأغاني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لحموا</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w:t>
      </w:r>
      <w:r>
        <w:rPr>
          <w:rFonts w:eastAsia="IRNazanin" w:cs="IRNazanin"/>
          <w:b w:val="false"/>
          <w:bCs w:val="false"/>
          <w:i w:val="false"/>
          <w:iCs w:val="false"/>
          <w:color w:val="333333"/>
          <w:sz w:val="20"/>
          <w:szCs w:val="20"/>
        </w:rPr>
        <w:t>606/1</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جواري</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المعرفة و التاريخ</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المعرفة و التاريخ</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معجم الشعراء للمرزباني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بين مسلمة بن عبد الملك و يزيد بن المهلب، التقيا بالعقر من أرض بابل، و أجلت الحرب عن مقتل يزيد بن المهلب</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الشعراء، و قنيت الحياء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لزمته</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معجم الشعراء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يقصر</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ينمي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تنمي</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معجم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فرعك</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ملفق من بيتين في معجم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كقول المرء عمرو في القوافي لقيس حين خالف كل عدل</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الشعراء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اشتياق</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حليس، خطا</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عيسى للغوطة</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تكررت ترجمته في م</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481/9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البيروتي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الخلاصة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سير الأعلام </w:t>
      </w:r>
      <w:r>
        <w:rPr>
          <w:rFonts w:eastAsia="IRNazanin" w:cs="IRNazanin"/>
          <w:b w:val="false"/>
          <w:bCs w:val="false"/>
          <w:i w:val="false"/>
          <w:iCs w:val="false"/>
          <w:color w:val="333333"/>
          <w:sz w:val="20"/>
          <w:szCs w:val="20"/>
        </w:rPr>
        <w:t>471/12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658/16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 المصادر الثلاثة الأخيرة 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 سكون الزاي و فتح المثناة التحتية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 حوران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الجيم مشددة، من أعمال دمشق، و نقل ياقوت عن ابن عساكر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كانت على باب دمشق، و في موضع آخر نقل عنه قوله أنها من إقليم باناس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 حوران</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 و قد مرّ التعريف به</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تهذيب الكمال و المطبوعة</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بيروت</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الثقات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العدوي</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483/9</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و الصفحة</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يوسف بن عيسى بن الطباع</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473/12</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البسري</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م و تهذيب الكمال</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483/9</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و مائتين، انظر سير الأعلام </w:t>
      </w:r>
      <w:r>
        <w:rPr>
          <w:rFonts w:eastAsia="IRNazanin" w:cs="IRNazanin"/>
          <w:b w:val="false"/>
          <w:bCs w:val="false"/>
          <w:i w:val="false"/>
          <w:iCs w:val="false"/>
          <w:color w:val="333333"/>
          <w:sz w:val="20"/>
          <w:szCs w:val="20"/>
        </w:rPr>
        <w:t>473/12</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الزبيدي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نسب قريش</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غالب محمد بن الحسن السيرافي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الحسن</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الجمع بين رجال الصحيحين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652/16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قرب تنيس و دمياط‍‌ من الديار المصرية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 خطأ و الصواب ما أثبت شكر بالشين المعجمة، و قد مرّ التعريف بها، و ستأتي ترجمتها في كتابنا</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654/16</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 بكر</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تحريف و الصواب ما أثبت و ضبط‍‌، انظر تاريخ بغداد </w:t>
      </w:r>
      <w:r>
        <w:rPr>
          <w:rFonts w:eastAsia="IRNazanin" w:cs="IRNazanin"/>
          <w:b w:val="false"/>
          <w:bCs w:val="false"/>
          <w:i w:val="false"/>
          <w:iCs w:val="false"/>
          <w:color w:val="333333"/>
          <w:sz w:val="20"/>
          <w:szCs w:val="20"/>
        </w:rPr>
        <w:t>243/11</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154/12</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 كلمة صح</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153/12</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ذكره في حلية الأولياء </w:t>
      </w:r>
      <w:r>
        <w:rPr>
          <w:rFonts w:eastAsia="IRNazanin" w:cs="IRNazanin"/>
          <w:b w:val="false"/>
          <w:bCs w:val="false"/>
          <w:i w:val="false"/>
          <w:iCs w:val="false"/>
          <w:color w:val="333333"/>
          <w:sz w:val="20"/>
          <w:szCs w:val="20"/>
        </w:rPr>
        <w:t>145/10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بأنه المعروف بالمجنون، و ورد في عقلاء المجانين باسم عباس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عقلاء المجانين لابن حبيب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الرافقة، و هي الرقة اليوم، بلدة على الفرات</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عقلاء المجانين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اعتقادي</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و الأبيات في حلية الأولياء </w:t>
      </w:r>
      <w:r>
        <w:rPr>
          <w:rFonts w:eastAsia="IRNazanin" w:cs="IRNazanin"/>
          <w:b w:val="false"/>
          <w:bCs w:val="false"/>
          <w:i w:val="false"/>
          <w:iCs w:val="false"/>
          <w:color w:val="333333"/>
          <w:sz w:val="20"/>
          <w:szCs w:val="20"/>
        </w:rPr>
        <w:t>145/10</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المطبوعة</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أشبه باعتبار ما يأتي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بالسين المهملة، خطأ، و الصواب ما أثبت بالشين المعجمة،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البلدان بوشنج</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بالسين المهملة، خطأ، و الصواب ما أثبت بالشين المعجمة،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البلدان بوشنج</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خريم</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هو خطأ، و قد مرّ صوابا، انظر ترجمته في تهذيب الكمال </w:t>
      </w:r>
      <w:r>
        <w:rPr>
          <w:rFonts w:eastAsia="IRNazanin" w:cs="IRNazanin"/>
          <w:b w:val="false"/>
          <w:bCs w:val="false"/>
          <w:i w:val="false"/>
          <w:iCs w:val="false"/>
          <w:color w:val="333333"/>
          <w:sz w:val="20"/>
          <w:szCs w:val="20"/>
        </w:rPr>
        <w:t>271/13</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كبش أملح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بياض و سواد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المطبوعة</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أسد الغابة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نقلا عن ابن هشام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عبادة بن مالك</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إسحاق</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سيرة ابن هشام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 آخر الخبر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بن مالك</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image" Target="media/image2.jpeg"/><Relationship Id="rId469" Type="http://schemas.openxmlformats.org/officeDocument/2006/relationships/image" Target="media/image2.jpeg"/><Relationship Id="rId470" Type="http://schemas.openxmlformats.org/officeDocument/2006/relationships/footer" Target="footer463.xml"/><Relationship Id="rId471" Type="http://schemas.openxmlformats.org/officeDocument/2006/relationships/footnotes" Target="footnotes.xml"/><Relationship Id="rId472" Type="http://schemas.openxmlformats.org/officeDocument/2006/relationships/numbering" Target="numbering.xml"/><Relationship Id="rId473" Type="http://schemas.openxmlformats.org/officeDocument/2006/relationships/fontTable" Target="fontTable.xml"/><Relationship Id="rId474" Type="http://schemas.openxmlformats.org/officeDocument/2006/relationships/settings" Target="settings.xml"/><Relationship Id="rId4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469</Pages>
  <Words>134243</Words>
  <Characters>506482</Characters>
  <CharactersWithSpaces>636656</CharactersWithSpaces>
  <Paragraphs>3561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2026-08-21T21:32:23Z</dcterms:created>
  <dc:creator>ghaemiyeh.com</dc:creator>
  <dc:description/>
  <dc:language>en-US</dc:language>
  <cp:lastModifiedBy/>
  <dcterms:modified xsi:type="dcterms:W3CDTF">2026-08-22T01:02:47Z</dcterms:modified>
  <cp:revision>1</cp:revision>
  <dc:subject/>
  <dc:title>تاریخ مدینة دمشق جلد 26</dc:title>
</cp:coreProperties>
</file>

<file path=docProps/custom.xml><?xml version="1.0" encoding="utf-8"?>
<Properties xmlns="http://schemas.openxmlformats.org/officeDocument/2006/custom-properties" xmlns:vt="http://schemas.openxmlformats.org/officeDocument/2006/docPropsVTypes"/>
</file>